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0D9F" w14:textId="77777777" w:rsidR="003A1053" w:rsidRDefault="003A1053" w:rsidP="003A1053">
      <w:pPr>
        <w:rPr>
          <w:rFonts w:ascii="Tahoma" w:hAnsi="Tahoma" w:cs="Tahoma"/>
          <w:b/>
          <w:sz w:val="22"/>
          <w:szCs w:val="22"/>
          <w:lang w:val="es-ES"/>
        </w:rPr>
      </w:pPr>
    </w:p>
    <w:p w14:paraId="3FC3D9A4" w14:textId="77777777" w:rsidR="003A1053" w:rsidRDefault="003A1053" w:rsidP="003A1053">
      <w:pPr>
        <w:rPr>
          <w:rFonts w:ascii="Tahoma" w:hAnsi="Tahoma" w:cs="Tahoma"/>
          <w:b/>
          <w:sz w:val="22"/>
          <w:szCs w:val="22"/>
          <w:lang w:val="es-ES"/>
        </w:rPr>
      </w:pPr>
    </w:p>
    <w:p w14:paraId="126570FF" w14:textId="77777777" w:rsidR="003A1053" w:rsidRDefault="003A1053" w:rsidP="003A1053">
      <w:pPr>
        <w:rPr>
          <w:rFonts w:ascii="Tahoma" w:hAnsi="Tahoma" w:cs="Tahoma"/>
          <w:b/>
          <w:sz w:val="22"/>
          <w:szCs w:val="22"/>
          <w:lang w:val="es-ES"/>
        </w:rPr>
      </w:pPr>
    </w:p>
    <w:p w14:paraId="74333314" w14:textId="77777777" w:rsidR="003A1053" w:rsidRDefault="003A1053" w:rsidP="003A1053">
      <w:pPr>
        <w:rPr>
          <w:rFonts w:ascii="Tahoma" w:hAnsi="Tahoma" w:cs="Tahoma"/>
          <w:b/>
          <w:sz w:val="22"/>
          <w:szCs w:val="22"/>
          <w:lang w:val="es-ES"/>
        </w:rPr>
      </w:pPr>
    </w:p>
    <w:p w14:paraId="64A586B8" w14:textId="77777777" w:rsidR="003A1053" w:rsidRDefault="003A1053" w:rsidP="003A1053">
      <w:pPr>
        <w:rPr>
          <w:rFonts w:ascii="Tahoma" w:hAnsi="Tahoma" w:cs="Tahoma"/>
          <w:b/>
          <w:sz w:val="22"/>
          <w:szCs w:val="22"/>
          <w:lang w:val="es-ES"/>
        </w:rPr>
      </w:pPr>
    </w:p>
    <w:p w14:paraId="305A53DD" w14:textId="77777777" w:rsidR="003A1053" w:rsidRDefault="003A1053" w:rsidP="003A1053">
      <w:pPr>
        <w:rPr>
          <w:rFonts w:ascii="Tahoma" w:hAnsi="Tahoma" w:cs="Tahoma"/>
          <w:b/>
          <w:sz w:val="22"/>
          <w:szCs w:val="22"/>
          <w:lang w:val="es-ES"/>
        </w:rPr>
      </w:pPr>
    </w:p>
    <w:p w14:paraId="7E90CD06" w14:textId="33449554" w:rsidR="003A1053" w:rsidRDefault="003A1053" w:rsidP="003A1053">
      <w:pPr>
        <w:rPr>
          <w:rFonts w:ascii="Tahoma" w:hAnsi="Tahoma" w:cs="Tahoma"/>
          <w:b/>
          <w:sz w:val="22"/>
          <w:szCs w:val="22"/>
          <w:lang w:val="es-ES"/>
        </w:rPr>
      </w:pPr>
      <w:r>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Pr>
          <w:rFonts w:ascii="Tahoma" w:hAnsi="Tahoma" w:cs="Tahoma"/>
          <w:b/>
          <w:sz w:val="22"/>
          <w:szCs w:val="22"/>
          <w:u w:val="single"/>
          <w:lang w:val="es-ES"/>
        </w:rPr>
        <w:t>SESIÓN EXTRAORDINARIA</w:t>
      </w:r>
      <w:r>
        <w:rPr>
          <w:rFonts w:ascii="Tahoma" w:hAnsi="Tahoma" w:cs="Tahoma"/>
          <w:b/>
          <w:sz w:val="22"/>
          <w:szCs w:val="22"/>
          <w:lang w:val="es-ES"/>
        </w:rPr>
        <w:t xml:space="preserve"> DEL HONORABLE CABILDO DEL MUNICIPIO DE OAXACA DE JUÁREZ, CORRESPONDIENTE AL DÍA </w:t>
      </w:r>
      <w:r w:rsidR="00710E7E">
        <w:rPr>
          <w:rFonts w:ascii="Tahoma" w:hAnsi="Tahoma" w:cs="Tahoma"/>
          <w:b/>
          <w:sz w:val="22"/>
          <w:szCs w:val="22"/>
          <w:u w:val="single"/>
          <w:lang w:val="es-ES"/>
        </w:rPr>
        <w:t>DIECINUEV</w:t>
      </w:r>
      <w:r>
        <w:rPr>
          <w:rFonts w:ascii="Tahoma" w:hAnsi="Tahoma" w:cs="Tahoma"/>
          <w:b/>
          <w:sz w:val="22"/>
          <w:szCs w:val="22"/>
          <w:u w:val="single"/>
          <w:lang w:val="es-ES"/>
        </w:rPr>
        <w:t>E DE FEBRERO DEL AÑO DOS MIL VEINTICUATRO</w:t>
      </w:r>
      <w:r>
        <w:rPr>
          <w:rFonts w:ascii="Tahoma" w:hAnsi="Tahoma" w:cs="Tahoma"/>
          <w:b/>
          <w:sz w:val="22"/>
          <w:szCs w:val="22"/>
          <w:lang w:val="es-ES"/>
        </w:rPr>
        <w:t>.</w:t>
      </w:r>
    </w:p>
    <w:p w14:paraId="14166647" w14:textId="77777777" w:rsidR="003A1053" w:rsidRDefault="003A1053" w:rsidP="003A1053">
      <w:pPr>
        <w:rPr>
          <w:rFonts w:ascii="Tahoma" w:hAnsi="Tahoma" w:cs="Tahoma"/>
          <w:b/>
          <w:lang w:val="es-ES"/>
        </w:rPr>
      </w:pPr>
    </w:p>
    <w:p w14:paraId="3A5E7873" w14:textId="77777777" w:rsidR="003A1053" w:rsidRDefault="003A1053" w:rsidP="003A1053">
      <w:pPr>
        <w:rPr>
          <w:rFonts w:ascii="Tahoma" w:hAnsi="Tahoma" w:cs="Tahoma"/>
          <w:b/>
          <w:lang w:val="es-ES"/>
        </w:rPr>
      </w:pPr>
    </w:p>
    <w:p w14:paraId="553FB8A1" w14:textId="77777777" w:rsidR="003A1053" w:rsidRDefault="003A1053" w:rsidP="003A1053">
      <w:pPr>
        <w:rPr>
          <w:rFonts w:ascii="Tahoma" w:hAnsi="Tahoma" w:cs="Tahoma"/>
          <w:sz w:val="22"/>
          <w:szCs w:val="22"/>
          <w:lang w:val="es-ES"/>
        </w:rPr>
      </w:pPr>
      <w:r>
        <w:rPr>
          <w:rFonts w:ascii="Tahoma" w:hAnsi="Tahoma" w:cs="Tahoma"/>
          <w:b/>
          <w:sz w:val="22"/>
          <w:szCs w:val="22"/>
          <w:lang w:val="es-ES"/>
        </w:rPr>
        <w:t>I.</w:t>
      </w:r>
      <w:r>
        <w:rPr>
          <w:rFonts w:ascii="Tahoma" w:hAnsi="Tahoma" w:cs="Tahoma"/>
          <w:sz w:val="22"/>
          <w:szCs w:val="22"/>
          <w:lang w:val="es-ES"/>
        </w:rPr>
        <w:t xml:space="preserve"> LISTA DE ASISTENCIA, DECLARATORIA DE QUÓRUM E INSTALACIÓN LEGAL DE LA SESIÓN.</w:t>
      </w:r>
    </w:p>
    <w:p w14:paraId="089AE510" w14:textId="77777777" w:rsidR="003A1053" w:rsidRDefault="003A1053" w:rsidP="003A1053">
      <w:pPr>
        <w:rPr>
          <w:rFonts w:ascii="Tahoma" w:hAnsi="Tahoma" w:cs="Tahoma"/>
          <w:sz w:val="22"/>
          <w:szCs w:val="22"/>
          <w:lang w:val="es-ES"/>
        </w:rPr>
      </w:pPr>
    </w:p>
    <w:p w14:paraId="395251DB" w14:textId="77777777" w:rsidR="003A1053" w:rsidRDefault="003A1053" w:rsidP="003A1053">
      <w:pPr>
        <w:rPr>
          <w:rFonts w:ascii="Tahoma" w:hAnsi="Tahoma" w:cs="Tahoma"/>
          <w:sz w:val="22"/>
          <w:szCs w:val="22"/>
          <w:lang w:val="es-ES"/>
        </w:rPr>
      </w:pPr>
    </w:p>
    <w:p w14:paraId="261B1D7F" w14:textId="1BFEFA4B" w:rsidR="003A1053" w:rsidRDefault="003A1053" w:rsidP="003A1053">
      <w:pPr>
        <w:rPr>
          <w:rFonts w:ascii="Tahoma" w:hAnsi="Tahoma" w:cs="Tahoma"/>
          <w:sz w:val="22"/>
          <w:szCs w:val="22"/>
          <w:lang w:val="es-ES"/>
        </w:rPr>
      </w:pPr>
      <w:r>
        <w:rPr>
          <w:rFonts w:ascii="Tahoma" w:hAnsi="Tahoma" w:cs="Tahoma"/>
          <w:b/>
          <w:sz w:val="22"/>
          <w:szCs w:val="22"/>
          <w:lang w:val="es-ES"/>
        </w:rPr>
        <w:t>II.</w:t>
      </w:r>
      <w:r>
        <w:rPr>
          <w:rFonts w:ascii="Tahoma" w:hAnsi="Tahoma" w:cs="Tahoma"/>
          <w:sz w:val="22"/>
          <w:szCs w:val="22"/>
          <w:lang w:val="es-ES"/>
        </w:rPr>
        <w:t xml:space="preserve"> LECTURA Y APROBACIÓN DEL ORDEN DEL DÍA AL QUE SE SUJETARÁ LA SESIÓN EXTRAORDINARIA DE CABILDO DE FECHA </w:t>
      </w:r>
      <w:r w:rsidR="00710E7E">
        <w:rPr>
          <w:rFonts w:ascii="Tahoma" w:hAnsi="Tahoma" w:cs="Tahoma"/>
          <w:sz w:val="22"/>
          <w:szCs w:val="22"/>
          <w:lang w:val="es-ES"/>
        </w:rPr>
        <w:t>DIECINUEVE</w:t>
      </w:r>
      <w:r>
        <w:rPr>
          <w:rFonts w:ascii="Tahoma" w:hAnsi="Tahoma" w:cs="Tahoma"/>
          <w:sz w:val="22"/>
          <w:szCs w:val="22"/>
          <w:lang w:val="es-ES"/>
        </w:rPr>
        <w:t xml:space="preserve"> DE FEBRERO DEL AÑO DOS MIL VEINTICUATRO.</w:t>
      </w:r>
    </w:p>
    <w:p w14:paraId="794749EE" w14:textId="77777777" w:rsidR="003A1053" w:rsidRDefault="003A1053" w:rsidP="003A1053">
      <w:pPr>
        <w:rPr>
          <w:rFonts w:ascii="Tahoma" w:hAnsi="Tahoma" w:cs="Tahoma"/>
          <w:sz w:val="22"/>
          <w:szCs w:val="22"/>
          <w:lang w:val="es-ES"/>
        </w:rPr>
      </w:pPr>
    </w:p>
    <w:p w14:paraId="3EEC2386" w14:textId="77777777" w:rsidR="003A1053" w:rsidRDefault="003A1053" w:rsidP="003A1053">
      <w:pPr>
        <w:rPr>
          <w:rFonts w:ascii="Tahoma" w:hAnsi="Tahoma" w:cs="Tahoma"/>
          <w:sz w:val="22"/>
          <w:szCs w:val="22"/>
          <w:lang w:val="es-ES"/>
        </w:rPr>
      </w:pPr>
    </w:p>
    <w:p w14:paraId="041BB376" w14:textId="4AFCE7FF" w:rsidR="003A1053" w:rsidRDefault="003A1053" w:rsidP="003A1053">
      <w:pPr>
        <w:rPr>
          <w:rFonts w:ascii="Tahoma" w:hAnsi="Tahoma" w:cs="Tahoma"/>
          <w:sz w:val="22"/>
          <w:szCs w:val="22"/>
          <w:lang w:val="es-ES"/>
        </w:rPr>
      </w:pPr>
      <w:r>
        <w:rPr>
          <w:rFonts w:ascii="Tahoma" w:hAnsi="Tahoma" w:cs="Tahoma"/>
          <w:b/>
          <w:sz w:val="22"/>
          <w:szCs w:val="22"/>
          <w:lang w:val="es-ES"/>
        </w:rPr>
        <w:t>III.</w:t>
      </w:r>
      <w:r>
        <w:rPr>
          <w:rFonts w:ascii="Tahoma" w:hAnsi="Tahoma" w:cs="Tahoma"/>
          <w:sz w:val="22"/>
          <w:szCs w:val="22"/>
          <w:lang w:val="es-ES"/>
        </w:rPr>
        <w:t xml:space="preserve"> </w:t>
      </w:r>
      <w:r w:rsidRPr="001E79A4">
        <w:rPr>
          <w:rFonts w:ascii="Tahoma" w:hAnsi="Tahoma" w:cs="Tahoma"/>
          <w:b/>
          <w:bCs/>
          <w:sz w:val="22"/>
          <w:szCs w:val="22"/>
          <w:lang w:val="es-ES"/>
        </w:rPr>
        <w:t>ÚNICO:</w:t>
      </w:r>
      <w:r w:rsidRPr="001E79A4">
        <w:rPr>
          <w:rFonts w:ascii="Tahoma" w:hAnsi="Tahoma" w:cs="Tahoma"/>
          <w:sz w:val="22"/>
          <w:szCs w:val="22"/>
          <w:lang w:val="es-ES"/>
        </w:rPr>
        <w:t xml:space="preserve"> </w:t>
      </w:r>
      <w:r w:rsidR="00710E7E">
        <w:rPr>
          <w:rFonts w:ascii="Tahoma" w:hAnsi="Tahoma" w:cs="Tahoma"/>
          <w:sz w:val="22"/>
          <w:szCs w:val="22"/>
          <w:lang w:val="es-ES"/>
        </w:rPr>
        <w:t>DICTAMEN</w:t>
      </w:r>
      <w:r w:rsidRPr="001E79A4">
        <w:rPr>
          <w:rFonts w:ascii="Tahoma" w:hAnsi="Tahoma" w:cs="Tahoma"/>
          <w:sz w:val="22"/>
          <w:szCs w:val="22"/>
          <w:lang w:val="es-ES"/>
        </w:rPr>
        <w:t xml:space="preserve"> CON NÚMERO </w:t>
      </w:r>
      <w:r w:rsidR="00710E7E">
        <w:rPr>
          <w:rFonts w:ascii="Tahoma" w:hAnsi="Tahoma" w:cs="Tahoma"/>
          <w:b/>
          <w:bCs/>
          <w:sz w:val="22"/>
          <w:szCs w:val="22"/>
          <w:lang w:val="es-ES"/>
        </w:rPr>
        <w:t>CHM/001</w:t>
      </w:r>
      <w:r w:rsidRPr="001E79A4">
        <w:rPr>
          <w:rFonts w:ascii="Tahoma" w:hAnsi="Tahoma" w:cs="Tahoma"/>
          <w:b/>
          <w:bCs/>
          <w:sz w:val="22"/>
          <w:szCs w:val="22"/>
          <w:lang w:val="es-ES"/>
        </w:rPr>
        <w:t>/2024</w:t>
      </w:r>
      <w:r w:rsidRPr="001E79A4">
        <w:rPr>
          <w:rFonts w:ascii="Tahoma" w:hAnsi="Tahoma" w:cs="Tahoma"/>
          <w:sz w:val="22"/>
          <w:szCs w:val="22"/>
          <w:lang w:val="es-ES"/>
        </w:rPr>
        <w:t xml:space="preserve">, DE FECHA </w:t>
      </w:r>
      <w:r>
        <w:rPr>
          <w:rFonts w:ascii="Tahoma" w:hAnsi="Tahoma" w:cs="Tahoma"/>
          <w:sz w:val="22"/>
          <w:szCs w:val="22"/>
          <w:lang w:val="es-ES"/>
        </w:rPr>
        <w:t>1</w:t>
      </w:r>
      <w:r w:rsidR="00710E7E">
        <w:rPr>
          <w:rFonts w:ascii="Tahoma" w:hAnsi="Tahoma" w:cs="Tahoma"/>
          <w:sz w:val="22"/>
          <w:szCs w:val="22"/>
          <w:lang w:val="es-ES"/>
        </w:rPr>
        <w:t>5</w:t>
      </w:r>
      <w:r>
        <w:rPr>
          <w:rFonts w:ascii="Tahoma" w:hAnsi="Tahoma" w:cs="Tahoma"/>
          <w:sz w:val="22"/>
          <w:szCs w:val="22"/>
          <w:lang w:val="es-ES"/>
        </w:rPr>
        <w:t xml:space="preserve"> DE FEBRERO</w:t>
      </w:r>
      <w:r w:rsidRPr="001E79A4">
        <w:rPr>
          <w:rFonts w:ascii="Tahoma" w:hAnsi="Tahoma" w:cs="Tahoma"/>
          <w:sz w:val="22"/>
          <w:szCs w:val="22"/>
          <w:lang w:val="es-ES"/>
        </w:rPr>
        <w:t xml:space="preserve"> DE 2024, </w:t>
      </w:r>
      <w:r w:rsidR="00710E7E">
        <w:rPr>
          <w:rFonts w:ascii="Tahoma" w:hAnsi="Tahoma" w:cs="Tahoma"/>
          <w:sz w:val="22"/>
          <w:szCs w:val="22"/>
          <w:lang w:val="es-ES"/>
        </w:rPr>
        <w:t xml:space="preserve">EMITIDO POR LA COMISIÓN DE HACIENDA MUNICIPAL, MEDIANTE EL QUE SE DETERMINA QUE SE APRUEBE MODIFICAR LA INICIATIVA DE LEY DE INGRESOS DEL MUNICIPIO DE OAXACA DE JUÁREZ, DISTRITO DEL CENTRO, OAXACA, PARA EL EJERCICIO FISCAL 2024, RESPECTO DE LO ESTABLECIDO EN LA FRACCIÓN LXXIX DEL ARTÍCULO 103 DE LA MISMA, EN LOS TÉRMINOS SIGUIENTES: </w:t>
      </w:r>
      <w:r w:rsidR="00710E7E" w:rsidRPr="00710E7E">
        <w:rPr>
          <w:rFonts w:ascii="Tahoma" w:hAnsi="Tahoma" w:cs="Tahoma"/>
          <w:i/>
          <w:iCs/>
          <w:sz w:val="22"/>
          <w:szCs w:val="22"/>
          <w:lang w:val="es-ES"/>
        </w:rPr>
        <w:t>“ARTÍCULO 103 (…) LXXIX. DICTAMEN DE LÍMITES MÁXIMOS DE RUIDO PERMISIBLES: 100 UMA POR ZONA CRÍTICA DETECTADA A 200 UMA”</w:t>
      </w:r>
      <w:r w:rsidRPr="003A1053">
        <w:rPr>
          <w:rFonts w:ascii="Tahoma" w:hAnsi="Tahoma" w:cs="Tahoma"/>
          <w:sz w:val="22"/>
          <w:szCs w:val="22"/>
          <w:lang w:val="es-ES"/>
        </w:rPr>
        <w:t>.</w:t>
      </w:r>
    </w:p>
    <w:p w14:paraId="35C058EF" w14:textId="77777777" w:rsidR="003A1053" w:rsidRDefault="003A1053" w:rsidP="003A1053">
      <w:pPr>
        <w:rPr>
          <w:rFonts w:ascii="Tahoma" w:hAnsi="Tahoma" w:cs="Tahoma"/>
          <w:b/>
          <w:sz w:val="22"/>
          <w:szCs w:val="22"/>
          <w:lang w:val="es-ES"/>
        </w:rPr>
      </w:pPr>
    </w:p>
    <w:p w14:paraId="2F20A2F7" w14:textId="77777777" w:rsidR="003A1053" w:rsidRDefault="003A1053" w:rsidP="003A1053">
      <w:pPr>
        <w:rPr>
          <w:rFonts w:ascii="Tahoma" w:hAnsi="Tahoma" w:cs="Tahoma"/>
          <w:sz w:val="22"/>
          <w:szCs w:val="22"/>
          <w:lang w:val="es-ES"/>
        </w:rPr>
      </w:pPr>
      <w:r>
        <w:rPr>
          <w:rFonts w:ascii="Tahoma" w:hAnsi="Tahoma" w:cs="Tahoma"/>
          <w:b/>
          <w:sz w:val="22"/>
          <w:szCs w:val="22"/>
          <w:lang w:val="es-ES"/>
        </w:rPr>
        <w:t xml:space="preserve">IV. </w:t>
      </w:r>
      <w:r>
        <w:rPr>
          <w:rFonts w:ascii="Tahoma" w:hAnsi="Tahoma" w:cs="Tahoma"/>
          <w:sz w:val="22"/>
          <w:szCs w:val="22"/>
          <w:lang w:val="es-ES"/>
        </w:rPr>
        <w:t>CLAUSURA DE LA SESIÓN.</w:t>
      </w:r>
    </w:p>
    <w:p w14:paraId="1218A4EA" w14:textId="77777777" w:rsidR="003A1053" w:rsidRDefault="003A1053" w:rsidP="003A1053">
      <w:pPr>
        <w:rPr>
          <w:rFonts w:ascii="Tahoma" w:hAnsi="Tahoma" w:cs="Tahoma"/>
          <w:sz w:val="22"/>
          <w:szCs w:val="22"/>
          <w:lang w:val="es-ES"/>
        </w:rPr>
      </w:pPr>
    </w:p>
    <w:p w14:paraId="567B6DE9" w14:textId="77777777" w:rsidR="003A1053" w:rsidRDefault="003A1053" w:rsidP="003A1053">
      <w:pPr>
        <w:rPr>
          <w:rFonts w:ascii="Tahoma" w:hAnsi="Tahoma" w:cs="Tahoma"/>
          <w:sz w:val="22"/>
          <w:szCs w:val="22"/>
          <w:lang w:val="es-ES"/>
        </w:rPr>
      </w:pPr>
    </w:p>
    <w:p w14:paraId="583479BB" w14:textId="77777777" w:rsidR="003A1053" w:rsidRDefault="003A1053" w:rsidP="003A1053">
      <w:pPr>
        <w:rPr>
          <w:rFonts w:ascii="Tahoma" w:hAnsi="Tahoma" w:cs="Tahoma"/>
          <w:sz w:val="22"/>
          <w:szCs w:val="22"/>
          <w:lang w:val="es-ES"/>
        </w:rPr>
      </w:pPr>
    </w:p>
    <w:p w14:paraId="702EDEF6" w14:textId="77777777" w:rsidR="003A1053" w:rsidRDefault="003A1053" w:rsidP="003A1053">
      <w:pPr>
        <w:rPr>
          <w:rFonts w:ascii="Tahoma" w:hAnsi="Tahoma" w:cs="Tahoma"/>
          <w:sz w:val="22"/>
          <w:szCs w:val="22"/>
          <w:lang w:val="es-ES"/>
        </w:rPr>
      </w:pPr>
    </w:p>
    <w:p w14:paraId="512C7003" w14:textId="77777777" w:rsidR="003A1053" w:rsidRDefault="003A1053" w:rsidP="003A1053">
      <w:pPr>
        <w:rPr>
          <w:rFonts w:ascii="Tahoma" w:hAnsi="Tahoma" w:cs="Tahoma"/>
          <w:b/>
          <w:sz w:val="22"/>
          <w:szCs w:val="22"/>
          <w:lang w:val="es-ES"/>
        </w:rPr>
      </w:pPr>
    </w:p>
    <w:p w14:paraId="30D20B9E" w14:textId="77777777" w:rsidR="003A1053" w:rsidRDefault="003A1053" w:rsidP="003A1053">
      <w:pPr>
        <w:rPr>
          <w:rFonts w:ascii="Tahoma" w:hAnsi="Tahoma" w:cs="Tahoma"/>
          <w:b/>
          <w:sz w:val="22"/>
          <w:szCs w:val="22"/>
          <w:lang w:val="es-ES"/>
        </w:rPr>
      </w:pPr>
    </w:p>
    <w:p w14:paraId="05146ECA" w14:textId="77777777" w:rsidR="003A1053" w:rsidRDefault="003A1053" w:rsidP="003A1053">
      <w:pPr>
        <w:rPr>
          <w:rFonts w:ascii="Tahoma" w:hAnsi="Tahoma" w:cs="Tahoma"/>
          <w:b/>
          <w:sz w:val="22"/>
          <w:szCs w:val="22"/>
          <w:lang w:val="es-ES"/>
        </w:rPr>
      </w:pPr>
      <w:r>
        <w:rPr>
          <w:rFonts w:ascii="Tahoma" w:hAnsi="Tahoma" w:cs="Tahoma"/>
          <w:b/>
          <w:sz w:val="22"/>
          <w:szCs w:val="22"/>
          <w:lang w:val="es-ES"/>
        </w:rPr>
        <w:t>LCDA. EDITH ELENA RODRÍGUEZ ESCOBAR.</w:t>
      </w:r>
    </w:p>
    <w:p w14:paraId="7BEAEC4F" w14:textId="77777777" w:rsidR="003A1053" w:rsidRDefault="003A1053" w:rsidP="003A1053">
      <w:pPr>
        <w:rPr>
          <w:rFonts w:ascii="Tahoma" w:hAnsi="Tahoma" w:cs="Tahoma"/>
          <w:b/>
          <w:sz w:val="22"/>
          <w:szCs w:val="22"/>
          <w:lang w:val="es-ES"/>
        </w:rPr>
      </w:pPr>
      <w:r>
        <w:rPr>
          <w:rFonts w:ascii="Tahoma" w:hAnsi="Tahoma" w:cs="Tahoma"/>
          <w:b/>
          <w:sz w:val="22"/>
          <w:szCs w:val="22"/>
          <w:lang w:val="es-ES"/>
        </w:rPr>
        <w:t>SECRETARIA MUNICIPAL.</w:t>
      </w:r>
    </w:p>
    <w:p w14:paraId="7E7883FD" w14:textId="77777777" w:rsidR="003A1053" w:rsidRDefault="003A1053" w:rsidP="003A1053">
      <w:pPr>
        <w:rPr>
          <w:rFonts w:ascii="Times New Roman" w:hAnsi="Times New Roman"/>
          <w:lang w:val="es-ES"/>
        </w:rPr>
      </w:pPr>
      <w:r>
        <w:rPr>
          <w:rFonts w:ascii="Tahoma" w:hAnsi="Tahoma" w:cs="Tahoma"/>
          <w:sz w:val="14"/>
          <w:lang w:val="es-ES"/>
        </w:rPr>
        <w:t>EERE/</w:t>
      </w:r>
      <w:proofErr w:type="spellStart"/>
      <w:r>
        <w:rPr>
          <w:rFonts w:ascii="Tahoma" w:hAnsi="Tahoma" w:cs="Tahoma"/>
          <w:sz w:val="14"/>
          <w:lang w:val="es-ES"/>
        </w:rPr>
        <w:t>isg</w:t>
      </w:r>
      <w:proofErr w:type="spellEnd"/>
      <w:r>
        <w:rPr>
          <w:rFonts w:ascii="Tahoma" w:hAnsi="Tahoma" w:cs="Tahoma"/>
          <w:sz w:val="14"/>
          <w:lang w:val="es-ES"/>
        </w:rPr>
        <w:t>/</w:t>
      </w:r>
      <w:proofErr w:type="spellStart"/>
      <w:r>
        <w:rPr>
          <w:rFonts w:ascii="Tahoma" w:hAnsi="Tahoma" w:cs="Tahoma"/>
          <w:sz w:val="14"/>
          <w:lang w:val="es-ES"/>
        </w:rPr>
        <w:t>ohvm</w:t>
      </w:r>
      <w:proofErr w:type="spellEnd"/>
    </w:p>
    <w:p w14:paraId="53E3ECB0" w14:textId="77777777" w:rsidR="003F027E" w:rsidRDefault="003F027E"/>
    <w:sectPr w:rsidR="003F027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4E072" w14:textId="77777777" w:rsidR="00026A99" w:rsidRDefault="00026A99" w:rsidP="00F60D21">
      <w:r>
        <w:separator/>
      </w:r>
    </w:p>
  </w:endnote>
  <w:endnote w:type="continuationSeparator" w:id="0">
    <w:p w14:paraId="5C19ED38" w14:textId="77777777" w:rsidR="00026A99" w:rsidRDefault="00026A99" w:rsidP="00F6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5F17" w14:textId="77777777" w:rsidR="00026A99" w:rsidRDefault="00026A99" w:rsidP="00F60D21">
      <w:r>
        <w:separator/>
      </w:r>
    </w:p>
  </w:footnote>
  <w:footnote w:type="continuationSeparator" w:id="0">
    <w:p w14:paraId="38ADBBCC" w14:textId="77777777" w:rsidR="00026A99" w:rsidRDefault="00026A99" w:rsidP="00F6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EBEF" w14:textId="0AF22AFC" w:rsidR="00F60D21" w:rsidRDefault="00EF2EB2">
    <w:pPr>
      <w:pStyle w:val="Encabezado"/>
      <w:rPr>
        <w:noProof/>
      </w:rPr>
    </w:pPr>
    <w:r>
      <w:rPr>
        <w:noProof/>
      </w:rPr>
      <w:drawing>
        <wp:anchor distT="0" distB="0" distL="114300" distR="114300" simplePos="0" relativeHeight="251658240" behindDoc="0" locked="0" layoutInCell="1" allowOverlap="1" wp14:anchorId="6399E8C6" wp14:editId="735AE900">
          <wp:simplePos x="0" y="0"/>
          <wp:positionH relativeFrom="page">
            <wp:align>right</wp:align>
          </wp:positionH>
          <wp:positionV relativeFrom="paragraph">
            <wp:posOffset>-449580</wp:posOffset>
          </wp:positionV>
          <wp:extent cx="7769948" cy="10047514"/>
          <wp:effectExtent l="0" t="0" r="254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948" cy="100475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60845" w14:textId="3FAA7FB5" w:rsidR="00306E3A" w:rsidRDefault="00306E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A22"/>
    <w:multiLevelType w:val="hybridMultilevel"/>
    <w:tmpl w:val="80ACC0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21"/>
    <w:rsid w:val="00026A99"/>
    <w:rsid w:val="00033F15"/>
    <w:rsid w:val="000A3446"/>
    <w:rsid w:val="001B2FB2"/>
    <w:rsid w:val="0029783D"/>
    <w:rsid w:val="00306E3A"/>
    <w:rsid w:val="0036579D"/>
    <w:rsid w:val="00390A13"/>
    <w:rsid w:val="003A1053"/>
    <w:rsid w:val="003F027E"/>
    <w:rsid w:val="005B0194"/>
    <w:rsid w:val="005C3497"/>
    <w:rsid w:val="00710E7E"/>
    <w:rsid w:val="007229E0"/>
    <w:rsid w:val="00737762"/>
    <w:rsid w:val="00756CFC"/>
    <w:rsid w:val="007A56F6"/>
    <w:rsid w:val="008655C4"/>
    <w:rsid w:val="00A57C17"/>
    <w:rsid w:val="00AB6E46"/>
    <w:rsid w:val="00B11C5E"/>
    <w:rsid w:val="00C264DC"/>
    <w:rsid w:val="00C30935"/>
    <w:rsid w:val="00E65704"/>
    <w:rsid w:val="00EE452A"/>
    <w:rsid w:val="00EF2EB2"/>
    <w:rsid w:val="00F22FF2"/>
    <w:rsid w:val="00F516EA"/>
    <w:rsid w:val="00F60D21"/>
    <w:rsid w:val="00F819C7"/>
    <w:rsid w:val="00FA3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0E984F"/>
  <w15:chartTrackingRefBased/>
  <w15:docId w15:val="{F517E436-B0D3-4FB8-982C-12732D2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rm"/>
    <w:qFormat/>
    <w:rsid w:val="005C3497"/>
    <w:pPr>
      <w:spacing w:after="0" w:line="240" w:lineRule="auto"/>
      <w:jc w:val="both"/>
    </w:pPr>
    <w:rPr>
      <w:rFonts w:ascii="Arial" w:eastAsia="Times New Roman" w:hAnsi="Arial"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D21"/>
    <w:pPr>
      <w:tabs>
        <w:tab w:val="center" w:pos="4419"/>
        <w:tab w:val="right" w:pos="8838"/>
      </w:tabs>
    </w:pPr>
  </w:style>
  <w:style w:type="character" w:customStyle="1" w:styleId="EncabezadoCar">
    <w:name w:val="Encabezado Car"/>
    <w:basedOn w:val="Fuentedeprrafopredeter"/>
    <w:link w:val="Encabezado"/>
    <w:uiPriority w:val="99"/>
    <w:rsid w:val="00F60D21"/>
  </w:style>
  <w:style w:type="paragraph" w:styleId="Piedepgina">
    <w:name w:val="footer"/>
    <w:basedOn w:val="Normal"/>
    <w:link w:val="PiedepginaCar"/>
    <w:uiPriority w:val="99"/>
    <w:unhideWhenUsed/>
    <w:rsid w:val="00F60D21"/>
    <w:pPr>
      <w:tabs>
        <w:tab w:val="center" w:pos="4419"/>
        <w:tab w:val="right" w:pos="8838"/>
      </w:tabs>
    </w:pPr>
  </w:style>
  <w:style w:type="character" w:customStyle="1" w:styleId="PiedepginaCar">
    <w:name w:val="Pie de página Car"/>
    <w:basedOn w:val="Fuentedeprrafopredeter"/>
    <w:link w:val="Piedepgina"/>
    <w:uiPriority w:val="99"/>
    <w:rsid w:val="00F60D21"/>
  </w:style>
  <w:style w:type="paragraph" w:styleId="Prrafodelista">
    <w:name w:val="List Paragraph"/>
    <w:basedOn w:val="Normal"/>
    <w:uiPriority w:val="34"/>
    <w:qFormat/>
    <w:rsid w:val="005C3497"/>
    <w:pPr>
      <w:ind w:left="720"/>
      <w:contextualSpacing/>
      <w:jc w:val="left"/>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EAEB6-C930-4D01-8DA9-AB49C91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193</Words>
  <Characters>1064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KAUFFMANN GUZMAN</dc:creator>
  <cp:keywords/>
  <dc:description/>
  <cp:lastModifiedBy>Seguimiento Legislativo</cp:lastModifiedBy>
  <cp:revision>8</cp:revision>
  <cp:lastPrinted>2024-02-12T20:43:00Z</cp:lastPrinted>
  <dcterms:created xsi:type="dcterms:W3CDTF">2024-01-15T19:17:00Z</dcterms:created>
  <dcterms:modified xsi:type="dcterms:W3CDTF">2024-02-16T21:18:00Z</dcterms:modified>
</cp:coreProperties>
</file>