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D961" w14:textId="1CE3B209" w:rsidR="00845FE0" w:rsidRDefault="00845FE0"/>
    <w:p w14:paraId="5EF3B7D0" w14:textId="77777777" w:rsidR="00BC31E5" w:rsidRDefault="00BC31E5" w:rsidP="00BC31E5">
      <w:pPr>
        <w:spacing w:after="0" w:line="240" w:lineRule="auto"/>
        <w:contextualSpacing/>
        <w:jc w:val="both"/>
        <w:rPr>
          <w:rFonts w:ascii="Tahoma" w:hAnsi="Tahoma" w:cs="Tahoma"/>
          <w:b/>
          <w:sz w:val="20"/>
          <w:szCs w:val="20"/>
          <w:lang w:val="es-ES"/>
        </w:rPr>
      </w:pPr>
    </w:p>
    <w:p w14:paraId="1FACED19" w14:textId="060F2479" w:rsidR="00BC31E5" w:rsidRPr="00E548F9" w:rsidRDefault="00BC31E5" w:rsidP="00BC31E5">
      <w:pPr>
        <w:spacing w:after="0" w:line="240" w:lineRule="auto"/>
        <w:contextualSpacing/>
        <w:jc w:val="both"/>
        <w:rPr>
          <w:rFonts w:ascii="Tahoma" w:hAnsi="Tahoma" w:cs="Tahoma"/>
          <w:b/>
          <w:sz w:val="20"/>
          <w:szCs w:val="20"/>
          <w:lang w:val="es-ES"/>
        </w:rPr>
      </w:pPr>
      <w:r w:rsidRPr="00BC31E5">
        <w:rPr>
          <w:rFonts w:ascii="Tahoma" w:hAnsi="Tahoma" w:cs="Tahoma"/>
          <w:b/>
          <w:sz w:val="20"/>
          <w:szCs w:val="20"/>
          <w:lang w:val="es-ES"/>
        </w:rPr>
        <w:t xml:space="preserve">CON FUNDAMENTO EN LO DISPUESTO POR LOS ARTÍCULOS 46, 49 Y 50 DE LA LEY ORGÁNICA MUNICIPAL DEL ESTADO DE OAXACA; 34, 35 Y 40 </w:t>
      </w:r>
      <w:bookmarkStart w:id="0" w:name="_Hlk188455495"/>
      <w:r w:rsidRPr="00BC31E5">
        <w:rPr>
          <w:rFonts w:ascii="Tahoma" w:hAnsi="Tahoma" w:cs="Tahoma"/>
          <w:b/>
          <w:sz w:val="20"/>
          <w:szCs w:val="20"/>
          <w:lang w:val="es-ES"/>
        </w:rPr>
        <w:t xml:space="preserve">DEL BANDO DE POLICÍA Y GOBIERNO DEL </w:t>
      </w:r>
      <w:bookmarkStart w:id="1" w:name="_Hlk189124683"/>
      <w:r w:rsidRPr="00BC31E5">
        <w:rPr>
          <w:rFonts w:ascii="Tahoma" w:hAnsi="Tahoma" w:cs="Tahoma"/>
          <w:b/>
          <w:sz w:val="20"/>
          <w:szCs w:val="20"/>
          <w:lang w:val="es-ES"/>
        </w:rPr>
        <w:t>MUNICIPIO DE OAXACA DE JUÁREZ</w:t>
      </w:r>
      <w:bookmarkEnd w:id="1"/>
      <w:r w:rsidRPr="00BC31E5">
        <w:rPr>
          <w:rFonts w:ascii="Tahoma" w:hAnsi="Tahoma" w:cs="Tahoma"/>
          <w:b/>
          <w:sz w:val="20"/>
          <w:szCs w:val="20"/>
          <w:lang w:val="es-ES"/>
        </w:rPr>
        <w:t xml:space="preserve">, </w:t>
      </w:r>
      <w:bookmarkEnd w:id="0"/>
      <w:r w:rsidRPr="00BC31E5">
        <w:rPr>
          <w:rFonts w:ascii="Tahoma" w:hAnsi="Tahoma" w:cs="Tahoma"/>
          <w:b/>
          <w:sz w:val="20"/>
          <w:szCs w:val="20"/>
          <w:lang w:val="es-ES"/>
        </w:rPr>
        <w:t xml:space="preserve">Y 20, 23, FRACCIÓN I, 25 Y 47 FRACCIÓN I, DEL REGLAMENTO INTERIOR DEL HONORABLE AYUNTAMIENTO DEL MUNICIPIO DE OAXACA DE JUÁREZ, PRESENTO EL PROYECTO DE ORDEN DEL DÍA AL QUE SE SUJETARÁ LA SESIÓN ORDINARIA DEL HONORABLE CABILDO DEL MUNICIPIO DE OAXACA DE JUÁREZ, CORRESPONDIENTE AL DÍA </w:t>
      </w:r>
      <w:r w:rsidR="00100148" w:rsidRPr="00100148">
        <w:rPr>
          <w:rFonts w:ascii="Tahoma" w:hAnsi="Tahoma" w:cs="Tahoma"/>
          <w:b/>
          <w:sz w:val="20"/>
          <w:szCs w:val="20"/>
          <w:u w:val="single"/>
          <w:lang w:val="es-ES"/>
        </w:rPr>
        <w:t>DIECIOCHO</w:t>
      </w:r>
      <w:r w:rsidR="00100148" w:rsidRPr="00BC31E5">
        <w:rPr>
          <w:rFonts w:ascii="Tahoma" w:hAnsi="Tahoma" w:cs="Tahoma"/>
          <w:b/>
          <w:sz w:val="20"/>
          <w:szCs w:val="20"/>
          <w:u w:val="single"/>
          <w:lang w:val="es-ES"/>
        </w:rPr>
        <w:t xml:space="preserve"> </w:t>
      </w:r>
      <w:r w:rsidRPr="00BC31E5">
        <w:rPr>
          <w:rFonts w:ascii="Tahoma" w:hAnsi="Tahoma" w:cs="Tahoma"/>
          <w:b/>
          <w:sz w:val="20"/>
          <w:szCs w:val="20"/>
          <w:u w:val="single"/>
          <w:lang w:val="es-ES"/>
        </w:rPr>
        <w:t xml:space="preserve">DE MARZO </w:t>
      </w:r>
      <w:r w:rsidRPr="00E548F9">
        <w:rPr>
          <w:rFonts w:ascii="Tahoma" w:hAnsi="Tahoma" w:cs="Tahoma"/>
          <w:b/>
          <w:sz w:val="20"/>
          <w:szCs w:val="20"/>
          <w:lang w:val="es-ES"/>
        </w:rPr>
        <w:t>DEL AÑO DOS MIL VEINTICINCO.</w:t>
      </w:r>
    </w:p>
    <w:p w14:paraId="48108F3B" w14:textId="46DF7D68" w:rsidR="00BC31E5"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b/>
          <w:iCs/>
          <w:position w:val="21"/>
          <w:sz w:val="20"/>
          <w:szCs w:val="20"/>
          <w:lang w:val="en-US"/>
        </w:rPr>
      </w:pPr>
    </w:p>
    <w:p w14:paraId="2805F7CC" w14:textId="77777777"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w:t>
      </w:r>
      <w:r w:rsidRPr="00BC31E5">
        <w:rPr>
          <w:rFonts w:ascii="Tahoma" w:eastAsia="Times New Roman" w:hAnsi="Tahoma" w:cs="Tahoma"/>
          <w:sz w:val="20"/>
          <w:szCs w:val="20"/>
          <w:lang w:val="es-ES"/>
        </w:rPr>
        <w:t xml:space="preserve"> LISTA DE ASISTENCIA,</w:t>
      </w:r>
      <w:r w:rsidRPr="00BC31E5">
        <w:rPr>
          <w:sz w:val="24"/>
          <w:szCs w:val="24"/>
          <w:lang w:val="es-ES"/>
        </w:rPr>
        <w:t xml:space="preserve"> </w:t>
      </w:r>
      <w:r w:rsidRPr="00BC31E5">
        <w:rPr>
          <w:rFonts w:ascii="Tahoma" w:eastAsia="Times New Roman" w:hAnsi="Tahoma" w:cs="Tahoma"/>
          <w:sz w:val="20"/>
          <w:szCs w:val="20"/>
          <w:lang w:val="es-ES"/>
        </w:rPr>
        <w:t>Y EN SU CASO DECLARATORIA DE QUÓRUM E INSTALACIÓN LEGAL DE LA SESIÓN.</w:t>
      </w:r>
    </w:p>
    <w:p w14:paraId="08000755"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04260087"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2B18A0C8" w14:textId="222C251D" w:rsidR="00BC31E5" w:rsidRPr="00BC31E5" w:rsidRDefault="00BC31E5" w:rsidP="00BC31E5">
      <w:pPr>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w:t>
      </w:r>
      <w:r w:rsidRPr="00BC31E5">
        <w:rPr>
          <w:rFonts w:ascii="Tahoma" w:eastAsia="Times New Roman" w:hAnsi="Tahoma" w:cs="Tahoma"/>
          <w:sz w:val="20"/>
          <w:szCs w:val="20"/>
          <w:lang w:val="es-ES"/>
        </w:rPr>
        <w:t xml:space="preserve"> LECTURA Y EN SU CASO APROBACIÓN DEL ORDEN DEL DÍA AL QUE SE SUJETARÁ LA SESIÓN ORDINARIA DE CABILDO DE FECHA </w:t>
      </w:r>
      <w:r w:rsidR="00100148" w:rsidRPr="00100148">
        <w:rPr>
          <w:rFonts w:ascii="Tahoma" w:eastAsia="Times New Roman" w:hAnsi="Tahoma" w:cs="Tahoma"/>
          <w:sz w:val="20"/>
          <w:szCs w:val="20"/>
          <w:lang w:val="es-ES"/>
        </w:rPr>
        <w:t>DIECIOCHO</w:t>
      </w:r>
      <w:r w:rsidR="001E4328" w:rsidRPr="001E4328">
        <w:rPr>
          <w:rFonts w:ascii="Tahoma" w:eastAsia="Times New Roman" w:hAnsi="Tahoma" w:cs="Tahoma"/>
          <w:sz w:val="20"/>
          <w:szCs w:val="20"/>
          <w:lang w:val="es-ES"/>
        </w:rPr>
        <w:t xml:space="preserve"> DE MARZO </w:t>
      </w:r>
      <w:r w:rsidRPr="00BC31E5">
        <w:rPr>
          <w:rFonts w:ascii="Tahoma" w:eastAsia="Times New Roman" w:hAnsi="Tahoma" w:cs="Tahoma"/>
          <w:sz w:val="20"/>
          <w:szCs w:val="20"/>
          <w:lang w:val="es-ES"/>
        </w:rPr>
        <w:t>DEL AÑO DOS MIL VEINTICINCO.</w:t>
      </w:r>
    </w:p>
    <w:p w14:paraId="6ADCDA5E"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0F8684CC" w14:textId="77777777" w:rsidR="00BC31E5" w:rsidRPr="00BC31E5" w:rsidRDefault="00BC31E5" w:rsidP="00BC31E5">
      <w:pPr>
        <w:spacing w:after="0" w:line="240" w:lineRule="auto"/>
        <w:jc w:val="both"/>
        <w:rPr>
          <w:rFonts w:ascii="Tahoma" w:eastAsia="Times New Roman" w:hAnsi="Tahoma" w:cs="Tahoma"/>
          <w:sz w:val="10"/>
          <w:szCs w:val="10"/>
          <w:lang w:val="es-ES"/>
        </w:rPr>
      </w:pPr>
    </w:p>
    <w:p w14:paraId="36A14ECA" w14:textId="0F4AFF7A" w:rsidR="00BC31E5" w:rsidRDefault="00BC31E5" w:rsidP="00BC31E5">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r w:rsidRPr="00BC31E5">
        <w:rPr>
          <w:rFonts w:ascii="Tahoma" w:eastAsia="Times New Roman" w:hAnsi="Tahoma" w:cs="Tahoma"/>
          <w:b/>
          <w:sz w:val="20"/>
          <w:szCs w:val="20"/>
          <w:lang w:val="es-ES"/>
        </w:rPr>
        <w:t>III.</w:t>
      </w:r>
      <w:r w:rsidRPr="00BC31E5">
        <w:rPr>
          <w:rFonts w:ascii="Tahoma" w:eastAsia="Times New Roman" w:hAnsi="Tahoma" w:cs="Tahoma"/>
          <w:sz w:val="20"/>
          <w:szCs w:val="20"/>
          <w:lang w:val="es-ES"/>
        </w:rPr>
        <w:t xml:space="preserve"> </w:t>
      </w:r>
      <w:bookmarkStart w:id="2" w:name="_Hlk192163118"/>
      <w:r w:rsidRPr="00BC31E5">
        <w:rPr>
          <w:rFonts w:ascii="Tahoma" w:eastAsia="Times New Roman" w:hAnsi="Tahoma" w:cs="Tahoma"/>
          <w:sz w:val="20"/>
          <w:szCs w:val="20"/>
          <w:lang w:val="es-ES"/>
        </w:rPr>
        <w:t>APROBACIÓN</w:t>
      </w:r>
      <w:bookmarkEnd w:id="2"/>
      <w:r w:rsidRPr="00BC31E5">
        <w:rPr>
          <w:rFonts w:ascii="Tahoma" w:eastAsia="Times New Roman" w:hAnsi="Tahoma" w:cs="Tahoma"/>
          <w:sz w:val="20"/>
          <w:szCs w:val="20"/>
          <w:lang w:val="es-ES"/>
        </w:rPr>
        <w:t xml:space="preserve"> </w:t>
      </w:r>
      <w:bookmarkStart w:id="3" w:name="_Hlk192163160"/>
      <w:r w:rsidRPr="00BC31E5">
        <w:rPr>
          <w:rFonts w:ascii="Tahoma" w:eastAsia="Times New Roman" w:hAnsi="Tahoma" w:cs="Tahoma"/>
          <w:sz w:val="20"/>
          <w:szCs w:val="20"/>
          <w:lang w:val="es-ES"/>
        </w:rPr>
        <w:t xml:space="preserve">DEL ACTA DE SESIÓN </w:t>
      </w:r>
      <w:bookmarkEnd w:id="3"/>
      <w:r w:rsidRPr="00BC31E5">
        <w:rPr>
          <w:rFonts w:ascii="Tahoma" w:eastAsia="Times New Roman" w:hAnsi="Tahoma" w:cs="Tahoma"/>
          <w:sz w:val="20"/>
          <w:szCs w:val="20"/>
          <w:lang w:val="es-ES"/>
        </w:rPr>
        <w:t xml:space="preserve">ORDINARIA DE CABILDO DE FECHA </w:t>
      </w:r>
      <w:r w:rsidR="00100148">
        <w:rPr>
          <w:rFonts w:ascii="Tahoma" w:eastAsia="Times New Roman" w:hAnsi="Tahoma" w:cs="Tahoma"/>
          <w:sz w:val="20"/>
          <w:szCs w:val="20"/>
          <w:lang w:val="es-ES"/>
        </w:rPr>
        <w:t>ONCE</w:t>
      </w:r>
      <w:r w:rsidR="001E4328">
        <w:rPr>
          <w:rFonts w:ascii="Tahoma" w:eastAsia="Times New Roman" w:hAnsi="Tahoma" w:cs="Tahoma"/>
          <w:sz w:val="20"/>
          <w:szCs w:val="20"/>
          <w:lang w:val="es-ES"/>
        </w:rPr>
        <w:t xml:space="preserve"> </w:t>
      </w:r>
      <w:r w:rsidR="001E4328" w:rsidRPr="001E4328">
        <w:rPr>
          <w:rFonts w:ascii="Tahoma" w:eastAsia="Times New Roman" w:hAnsi="Tahoma" w:cs="Tahoma"/>
          <w:sz w:val="20"/>
          <w:szCs w:val="20"/>
          <w:lang w:val="es-ES"/>
        </w:rPr>
        <w:t xml:space="preserve">DE MARZO </w:t>
      </w:r>
      <w:r w:rsidRPr="00BC31E5">
        <w:rPr>
          <w:rFonts w:ascii="Tahoma" w:eastAsia="Times New Roman" w:hAnsi="Tahoma" w:cs="Tahoma"/>
          <w:sz w:val="20"/>
          <w:szCs w:val="20"/>
          <w:lang w:val="es-ES"/>
        </w:rPr>
        <w:t>DEL AÑO DOS MIL VEINTICINCO</w:t>
      </w:r>
      <w:r w:rsidR="001E4328">
        <w:rPr>
          <w:rFonts w:ascii="Tahoma" w:eastAsia="Times New Roman" w:hAnsi="Tahoma" w:cs="Tahoma"/>
          <w:sz w:val="20"/>
          <w:szCs w:val="20"/>
          <w:lang w:val="es-ES"/>
        </w:rPr>
        <w:t xml:space="preserve">, </w:t>
      </w:r>
      <w:r w:rsidR="00A33138">
        <w:rPr>
          <w:rFonts w:ascii="Tahoma" w:eastAsia="Times New Roman" w:hAnsi="Tahoma" w:cs="Tahoma"/>
          <w:sz w:val="20"/>
          <w:szCs w:val="20"/>
          <w:lang w:val="es-ES"/>
        </w:rPr>
        <w:t xml:space="preserve">Y ACTA DE SESIÓN EXTRAORDINARIA DE CABILDO DE FECHA TRECE DE MARZO DEL AÑO DOS MIL VEINTICINCO, </w:t>
      </w:r>
      <w:r w:rsidRPr="00BC31E5">
        <w:rPr>
          <w:rFonts w:ascii="Tahoma" w:eastAsia="Times New Roman" w:hAnsi="Tahoma" w:cs="Tahoma"/>
          <w:sz w:val="20"/>
          <w:szCs w:val="20"/>
          <w:lang w:val="es-ES"/>
        </w:rPr>
        <w:t xml:space="preserve">CON DISPENSA DE LECTURA. </w:t>
      </w:r>
    </w:p>
    <w:p w14:paraId="7179C222" w14:textId="67198FEE" w:rsidR="004B1421" w:rsidRDefault="004B1421" w:rsidP="00BC31E5">
      <w:pPr>
        <w:widowControl w:val="0"/>
        <w:tabs>
          <w:tab w:val="left" w:pos="4058"/>
          <w:tab w:val="left" w:pos="7956"/>
        </w:tabs>
        <w:autoSpaceDE w:val="0"/>
        <w:autoSpaceDN w:val="0"/>
        <w:spacing w:after="0" w:line="240" w:lineRule="auto"/>
        <w:jc w:val="both"/>
        <w:rPr>
          <w:rFonts w:ascii="Tahoma" w:eastAsia="Times New Roman" w:hAnsi="Tahoma" w:cs="Tahoma"/>
          <w:sz w:val="20"/>
          <w:szCs w:val="20"/>
          <w:lang w:val="es-ES"/>
        </w:rPr>
      </w:pPr>
    </w:p>
    <w:p w14:paraId="5AB387C8" w14:textId="79BC2106" w:rsidR="004B1421" w:rsidRPr="004B1421" w:rsidRDefault="004B1421" w:rsidP="00BC31E5">
      <w:pPr>
        <w:widowControl w:val="0"/>
        <w:tabs>
          <w:tab w:val="left" w:pos="4058"/>
          <w:tab w:val="left" w:pos="7956"/>
        </w:tabs>
        <w:autoSpaceDE w:val="0"/>
        <w:autoSpaceDN w:val="0"/>
        <w:spacing w:after="0" w:line="240" w:lineRule="auto"/>
        <w:jc w:val="both"/>
        <w:rPr>
          <w:rFonts w:ascii="Tahoma" w:eastAsia="Times New Roman" w:hAnsi="Tahoma" w:cs="Tahoma"/>
          <w:bCs/>
          <w:sz w:val="20"/>
          <w:szCs w:val="20"/>
          <w:lang w:val="es-ES"/>
        </w:rPr>
      </w:pPr>
      <w:r w:rsidRPr="004B1421">
        <w:rPr>
          <w:rFonts w:ascii="Tahoma" w:hAnsi="Tahoma" w:cs="Tahoma"/>
          <w:b/>
          <w:sz w:val="20"/>
          <w:szCs w:val="20"/>
          <w:lang w:val="es-ES"/>
        </w:rPr>
        <w:t>IV.</w:t>
      </w:r>
      <w:r w:rsidRPr="004B1421">
        <w:rPr>
          <w:rFonts w:ascii="Tahoma" w:hAnsi="Tahoma" w:cs="Tahoma"/>
          <w:bCs/>
          <w:sz w:val="20"/>
          <w:szCs w:val="20"/>
          <w:lang w:val="es-ES"/>
        </w:rPr>
        <w:t xml:space="preserve"> ASUNTOS EN CARTERA</w:t>
      </w:r>
      <w:r>
        <w:rPr>
          <w:rFonts w:ascii="Tahoma" w:hAnsi="Tahoma" w:cs="Tahoma"/>
          <w:bCs/>
          <w:sz w:val="20"/>
          <w:szCs w:val="20"/>
          <w:lang w:val="es-ES"/>
        </w:rPr>
        <w:t>:</w:t>
      </w:r>
    </w:p>
    <w:p w14:paraId="525FF4B7" w14:textId="0E083E98" w:rsidR="004B1421" w:rsidRPr="009F6259" w:rsidRDefault="004B1421" w:rsidP="00BC31E5">
      <w:pPr>
        <w:spacing w:after="0" w:line="240" w:lineRule="auto"/>
        <w:rPr>
          <w:rFonts w:ascii="Tahoma" w:hAnsi="Tahoma" w:cs="Tahoma"/>
          <w:b/>
          <w:sz w:val="16"/>
          <w:szCs w:val="16"/>
          <w:lang w:val="es-ES"/>
        </w:rPr>
      </w:pPr>
    </w:p>
    <w:p w14:paraId="6D561586" w14:textId="0109B273" w:rsidR="004B1421" w:rsidRPr="004B1421" w:rsidRDefault="004B1421" w:rsidP="004B1421">
      <w:pPr>
        <w:spacing w:after="0" w:line="240" w:lineRule="auto"/>
        <w:jc w:val="both"/>
        <w:rPr>
          <w:rFonts w:ascii="Tahoma" w:hAnsi="Tahoma" w:cs="Tahoma"/>
          <w:bCs/>
          <w:sz w:val="20"/>
          <w:szCs w:val="20"/>
          <w:lang w:val="es-ES"/>
        </w:rPr>
      </w:pPr>
      <w:r>
        <w:rPr>
          <w:rFonts w:ascii="Tahoma" w:hAnsi="Tahoma" w:cs="Tahoma"/>
          <w:b/>
          <w:sz w:val="20"/>
          <w:szCs w:val="20"/>
          <w:lang w:val="es-ES"/>
        </w:rPr>
        <w:t xml:space="preserve">1.- </w:t>
      </w:r>
      <w:r w:rsidRPr="004B1421">
        <w:rPr>
          <w:rFonts w:ascii="Tahoma" w:hAnsi="Tahoma" w:cs="Tahoma"/>
          <w:bCs/>
          <w:sz w:val="20"/>
          <w:szCs w:val="20"/>
          <w:lang w:val="es-ES"/>
        </w:rPr>
        <w:t>PUNTO DE ACUERDO</w:t>
      </w:r>
      <w:r>
        <w:rPr>
          <w:rFonts w:ascii="Tahoma" w:hAnsi="Tahoma" w:cs="Tahoma"/>
          <w:bCs/>
          <w:sz w:val="20"/>
          <w:szCs w:val="20"/>
          <w:lang w:val="es-ES"/>
        </w:rPr>
        <w:t xml:space="preserve"> CON</w:t>
      </w:r>
      <w:r w:rsidRPr="004B1421">
        <w:rPr>
          <w:rFonts w:ascii="Tahoma" w:hAnsi="Tahoma" w:cs="Tahoma"/>
          <w:bCs/>
          <w:sz w:val="20"/>
          <w:szCs w:val="20"/>
          <w:lang w:val="es-ES"/>
        </w:rPr>
        <w:t xml:space="preserve"> NÚMERO </w:t>
      </w:r>
      <w:proofErr w:type="spellStart"/>
      <w:r w:rsidR="001E4328" w:rsidRPr="001E4328">
        <w:rPr>
          <w:rFonts w:ascii="Tahoma" w:hAnsi="Tahoma" w:cs="Tahoma"/>
          <w:b/>
          <w:sz w:val="20"/>
          <w:szCs w:val="20"/>
          <w:lang w:val="es-ES"/>
        </w:rPr>
        <w:t>RC</w:t>
      </w:r>
      <w:r w:rsidR="00100148">
        <w:rPr>
          <w:rFonts w:ascii="Tahoma" w:hAnsi="Tahoma" w:cs="Tahoma"/>
          <w:b/>
          <w:sz w:val="20"/>
          <w:szCs w:val="20"/>
          <w:lang w:val="es-ES"/>
        </w:rPr>
        <w:t>H</w:t>
      </w:r>
      <w:r w:rsidR="001E4328" w:rsidRPr="001E4328">
        <w:rPr>
          <w:rFonts w:ascii="Tahoma" w:hAnsi="Tahoma" w:cs="Tahoma"/>
          <w:b/>
          <w:sz w:val="20"/>
          <w:szCs w:val="20"/>
          <w:lang w:val="es-ES"/>
        </w:rPr>
        <w:t>y</w:t>
      </w:r>
      <w:r w:rsidR="00100148">
        <w:rPr>
          <w:rFonts w:ascii="Tahoma" w:hAnsi="Tahoma" w:cs="Tahoma"/>
          <w:b/>
          <w:sz w:val="20"/>
          <w:szCs w:val="20"/>
          <w:lang w:val="es-ES"/>
        </w:rPr>
        <w:t>PM</w:t>
      </w:r>
      <w:proofErr w:type="spellEnd"/>
      <w:r w:rsidR="001E4328">
        <w:rPr>
          <w:rFonts w:ascii="Tahoma" w:hAnsi="Tahoma" w:cs="Tahoma"/>
          <w:b/>
          <w:sz w:val="20"/>
          <w:szCs w:val="20"/>
          <w:lang w:val="es-ES"/>
        </w:rPr>
        <w:t>/</w:t>
      </w:r>
      <w:proofErr w:type="spellStart"/>
      <w:r w:rsidR="001E4328" w:rsidRPr="001E4328">
        <w:rPr>
          <w:rFonts w:ascii="Tahoma" w:hAnsi="Tahoma" w:cs="Tahoma"/>
          <w:b/>
          <w:sz w:val="20"/>
          <w:szCs w:val="20"/>
          <w:lang w:val="es-ES"/>
        </w:rPr>
        <w:t>PA</w:t>
      </w:r>
      <w:proofErr w:type="spellEnd"/>
      <w:r w:rsidR="001E4328">
        <w:rPr>
          <w:rFonts w:ascii="Tahoma" w:hAnsi="Tahoma" w:cs="Tahoma"/>
          <w:b/>
          <w:sz w:val="20"/>
          <w:szCs w:val="20"/>
          <w:lang w:val="es-ES"/>
        </w:rPr>
        <w:t>/</w:t>
      </w:r>
      <w:r w:rsidR="001E4328" w:rsidRPr="001E4328">
        <w:rPr>
          <w:rFonts w:ascii="Tahoma" w:hAnsi="Tahoma" w:cs="Tahoma"/>
          <w:b/>
          <w:sz w:val="20"/>
          <w:szCs w:val="20"/>
          <w:lang w:val="es-ES"/>
        </w:rPr>
        <w:t>0</w:t>
      </w:r>
      <w:r w:rsidR="00100148">
        <w:rPr>
          <w:rFonts w:ascii="Tahoma" w:hAnsi="Tahoma" w:cs="Tahoma"/>
          <w:b/>
          <w:sz w:val="20"/>
          <w:szCs w:val="20"/>
          <w:lang w:val="es-ES"/>
        </w:rPr>
        <w:t>01</w:t>
      </w:r>
      <w:r w:rsidR="001E4328">
        <w:rPr>
          <w:rFonts w:ascii="Tahoma" w:hAnsi="Tahoma" w:cs="Tahoma"/>
          <w:b/>
          <w:sz w:val="20"/>
          <w:szCs w:val="20"/>
          <w:lang w:val="es-ES"/>
        </w:rPr>
        <w:t>/</w:t>
      </w:r>
      <w:r w:rsidR="001E4328" w:rsidRPr="001E4328">
        <w:rPr>
          <w:rFonts w:ascii="Tahoma" w:hAnsi="Tahoma" w:cs="Tahoma"/>
          <w:b/>
          <w:sz w:val="20"/>
          <w:szCs w:val="20"/>
          <w:lang w:val="es-ES"/>
        </w:rPr>
        <w:t>2025</w:t>
      </w:r>
      <w:r w:rsidRPr="004B1421">
        <w:rPr>
          <w:rFonts w:ascii="Tahoma" w:hAnsi="Tahoma" w:cs="Tahoma"/>
          <w:bCs/>
          <w:sz w:val="20"/>
          <w:szCs w:val="20"/>
          <w:lang w:val="es-ES"/>
        </w:rPr>
        <w:t>,</w:t>
      </w:r>
      <w:r w:rsidRPr="004B1421">
        <w:t xml:space="preserve"> </w:t>
      </w:r>
      <w:r w:rsidRPr="004B1421">
        <w:rPr>
          <w:rFonts w:ascii="Tahoma" w:hAnsi="Tahoma" w:cs="Tahoma"/>
          <w:bCs/>
          <w:sz w:val="20"/>
          <w:szCs w:val="20"/>
          <w:lang w:val="es-ES"/>
        </w:rPr>
        <w:t xml:space="preserve">DE FECHA </w:t>
      </w:r>
      <w:r w:rsidR="00100148">
        <w:rPr>
          <w:rFonts w:ascii="Tahoma" w:hAnsi="Tahoma" w:cs="Tahoma"/>
          <w:bCs/>
          <w:sz w:val="20"/>
          <w:szCs w:val="20"/>
          <w:lang w:val="es-ES"/>
        </w:rPr>
        <w:t>11</w:t>
      </w:r>
      <w:r w:rsidRPr="004B1421">
        <w:rPr>
          <w:rFonts w:ascii="Tahoma" w:hAnsi="Tahoma" w:cs="Tahoma"/>
          <w:bCs/>
          <w:sz w:val="20"/>
          <w:szCs w:val="20"/>
          <w:lang w:val="es-ES"/>
        </w:rPr>
        <w:t xml:space="preserve"> </w:t>
      </w:r>
      <w:r w:rsidR="001E4328" w:rsidRPr="004B1421">
        <w:rPr>
          <w:rFonts w:ascii="Tahoma" w:hAnsi="Tahoma" w:cs="Tahoma"/>
          <w:bCs/>
          <w:sz w:val="20"/>
          <w:szCs w:val="20"/>
          <w:lang w:val="es-ES"/>
        </w:rPr>
        <w:t xml:space="preserve">DE </w:t>
      </w:r>
      <w:r w:rsidR="001E4328">
        <w:rPr>
          <w:rFonts w:ascii="Tahoma" w:hAnsi="Tahoma" w:cs="Tahoma"/>
          <w:bCs/>
          <w:sz w:val="20"/>
          <w:szCs w:val="20"/>
          <w:lang w:val="es-ES"/>
        </w:rPr>
        <w:t>MARZO</w:t>
      </w:r>
      <w:r w:rsidR="001E4328" w:rsidRPr="004B1421">
        <w:rPr>
          <w:rFonts w:ascii="Tahoma" w:hAnsi="Tahoma" w:cs="Tahoma"/>
          <w:bCs/>
          <w:sz w:val="20"/>
          <w:szCs w:val="20"/>
          <w:lang w:val="es-ES"/>
        </w:rPr>
        <w:t xml:space="preserve"> DE 2025</w:t>
      </w:r>
      <w:r w:rsidR="001E4328">
        <w:rPr>
          <w:rFonts w:ascii="Tahoma" w:hAnsi="Tahoma" w:cs="Tahoma"/>
          <w:bCs/>
          <w:sz w:val="20"/>
          <w:szCs w:val="20"/>
          <w:lang w:val="es-ES"/>
        </w:rPr>
        <w:t>,</w:t>
      </w:r>
      <w:r w:rsidR="001E4328" w:rsidRPr="004B1421">
        <w:rPr>
          <w:rFonts w:ascii="Tahoma" w:hAnsi="Tahoma" w:cs="Tahoma"/>
          <w:bCs/>
          <w:sz w:val="20"/>
          <w:szCs w:val="20"/>
          <w:lang w:val="es-ES"/>
        </w:rPr>
        <w:t xml:space="preserve"> </w:t>
      </w:r>
      <w:r w:rsidR="001E4328">
        <w:rPr>
          <w:rFonts w:ascii="Tahoma" w:hAnsi="Tahoma" w:cs="Tahoma"/>
          <w:bCs/>
          <w:sz w:val="20"/>
          <w:szCs w:val="20"/>
          <w:lang w:val="es-ES"/>
        </w:rPr>
        <w:t>SUSCRITO</w:t>
      </w:r>
      <w:r w:rsidR="001E4328" w:rsidRPr="004B1421">
        <w:rPr>
          <w:rFonts w:ascii="Tahoma" w:hAnsi="Tahoma" w:cs="Tahoma"/>
          <w:bCs/>
          <w:sz w:val="20"/>
          <w:szCs w:val="20"/>
          <w:lang w:val="es-ES"/>
        </w:rPr>
        <w:t xml:space="preserve"> POR EL </w:t>
      </w:r>
      <w:r w:rsidR="00100148" w:rsidRPr="00100148">
        <w:rPr>
          <w:rFonts w:ascii="Tahoma" w:hAnsi="Tahoma" w:cs="Tahoma"/>
          <w:bCs/>
          <w:sz w:val="20"/>
          <w:szCs w:val="20"/>
          <w:lang w:val="es-ES"/>
        </w:rPr>
        <w:t>REGIDOR DEL CENTRO HISTÓRICO Y PATRIMONIO MUNDIAL</w:t>
      </w:r>
      <w:r w:rsidR="00100148" w:rsidRPr="004B1421">
        <w:rPr>
          <w:rFonts w:ascii="Tahoma" w:hAnsi="Tahoma" w:cs="Tahoma"/>
          <w:bCs/>
          <w:sz w:val="20"/>
          <w:szCs w:val="20"/>
          <w:lang w:val="es-ES"/>
        </w:rPr>
        <w:t>,</w:t>
      </w:r>
      <w:r w:rsidR="001E4328" w:rsidRPr="004B1421">
        <w:rPr>
          <w:rFonts w:ascii="Tahoma" w:hAnsi="Tahoma" w:cs="Tahoma"/>
          <w:bCs/>
          <w:sz w:val="20"/>
          <w:szCs w:val="20"/>
          <w:lang w:val="es-ES"/>
        </w:rPr>
        <w:t xml:space="preserve"> </w:t>
      </w:r>
      <w:r w:rsidR="00100148">
        <w:rPr>
          <w:rFonts w:ascii="Tahoma" w:hAnsi="Tahoma" w:cs="Tahoma"/>
          <w:bCs/>
          <w:sz w:val="20"/>
          <w:szCs w:val="20"/>
          <w:lang w:val="es-ES"/>
        </w:rPr>
        <w:t xml:space="preserve">CIUDADANO </w:t>
      </w:r>
      <w:r w:rsidR="00100148" w:rsidRPr="00100148">
        <w:rPr>
          <w:rFonts w:ascii="Tahoma" w:hAnsi="Tahoma" w:cs="Tahoma"/>
          <w:bCs/>
          <w:sz w:val="20"/>
          <w:szCs w:val="20"/>
          <w:lang w:val="es-ES"/>
        </w:rPr>
        <w:t>ANTONIO ALVAREZ MARTÍNEZ</w:t>
      </w:r>
      <w:r w:rsidR="00100148">
        <w:rPr>
          <w:rFonts w:ascii="Tahoma" w:hAnsi="Tahoma" w:cs="Tahoma"/>
          <w:bCs/>
          <w:sz w:val="20"/>
          <w:szCs w:val="20"/>
          <w:lang w:val="es-ES"/>
        </w:rPr>
        <w:t>,</w:t>
      </w:r>
      <w:r w:rsidR="00100148" w:rsidRPr="00100148">
        <w:rPr>
          <w:rFonts w:ascii="Tahoma" w:hAnsi="Tahoma" w:cs="Tahoma"/>
          <w:bCs/>
          <w:sz w:val="20"/>
          <w:szCs w:val="20"/>
          <w:lang w:val="es-ES"/>
        </w:rPr>
        <w:t xml:space="preserve"> </w:t>
      </w:r>
      <w:r w:rsidR="00100148" w:rsidRPr="004B1421">
        <w:rPr>
          <w:rFonts w:ascii="Tahoma" w:hAnsi="Tahoma" w:cs="Tahoma"/>
          <w:bCs/>
          <w:sz w:val="20"/>
          <w:szCs w:val="20"/>
          <w:lang w:val="es-ES"/>
        </w:rPr>
        <w:t>POR EL QUE S</w:t>
      </w:r>
      <w:r w:rsidR="00100148">
        <w:rPr>
          <w:rFonts w:ascii="Tahoma" w:hAnsi="Tahoma" w:cs="Tahoma"/>
          <w:bCs/>
          <w:sz w:val="20"/>
          <w:szCs w:val="20"/>
          <w:lang w:val="es-ES"/>
        </w:rPr>
        <w:t>OLICITA SE APRUEBE LA CREACIÓN DEL BUZÓN VECINAL</w:t>
      </w:r>
      <w:r w:rsidR="00100148" w:rsidRPr="00100148">
        <w:t xml:space="preserve"> </w:t>
      </w:r>
      <w:r w:rsidR="00100148" w:rsidRPr="00100148">
        <w:rPr>
          <w:rFonts w:ascii="Tahoma" w:hAnsi="Tahoma" w:cs="Tahoma"/>
          <w:bCs/>
          <w:sz w:val="20"/>
          <w:szCs w:val="20"/>
          <w:lang w:val="es-ES"/>
        </w:rPr>
        <w:t xml:space="preserve">DEL MUNICIPIO DE OAXACA DE JUÁREZ, </w:t>
      </w:r>
      <w:r w:rsidR="00100148">
        <w:rPr>
          <w:rFonts w:ascii="Tahoma" w:hAnsi="Tahoma" w:cs="Tahoma"/>
          <w:bCs/>
          <w:sz w:val="20"/>
          <w:szCs w:val="20"/>
          <w:lang w:val="es-ES"/>
        </w:rPr>
        <w:t>A EFECTO DE INCENTIVAR EL VÍNCULO, INTERACCIÓN Y SINERGIAS ENTRE CIUDADANÍA Y GOBIERNO MUNICIPAL.</w:t>
      </w:r>
    </w:p>
    <w:p w14:paraId="05B86506" w14:textId="3241CDD7" w:rsidR="004B1421" w:rsidRPr="009F6259" w:rsidRDefault="004B1421" w:rsidP="00BC31E5">
      <w:pPr>
        <w:spacing w:after="0" w:line="240" w:lineRule="auto"/>
        <w:rPr>
          <w:rFonts w:ascii="Tahoma" w:hAnsi="Tahoma" w:cs="Tahoma"/>
          <w:b/>
          <w:sz w:val="12"/>
          <w:szCs w:val="12"/>
          <w:lang w:val="es-ES"/>
        </w:rPr>
      </w:pPr>
    </w:p>
    <w:p w14:paraId="21826DF3" w14:textId="77777777" w:rsidR="006430C5" w:rsidRPr="009F6259" w:rsidRDefault="006430C5" w:rsidP="00BC31E5">
      <w:pPr>
        <w:spacing w:after="0" w:line="240" w:lineRule="auto"/>
        <w:rPr>
          <w:rFonts w:ascii="Tahoma" w:hAnsi="Tahoma" w:cs="Tahoma"/>
          <w:b/>
          <w:sz w:val="12"/>
          <w:szCs w:val="12"/>
          <w:lang w:val="es-ES"/>
        </w:rPr>
      </w:pPr>
    </w:p>
    <w:p w14:paraId="0EAF90B5" w14:textId="463BF87B" w:rsidR="00BC31E5" w:rsidRPr="00BC31E5" w:rsidRDefault="00BC31E5" w:rsidP="00BC31E5">
      <w:pPr>
        <w:spacing w:after="0" w:line="240" w:lineRule="auto"/>
        <w:rPr>
          <w:rFonts w:ascii="Tahoma" w:hAnsi="Tahoma" w:cs="Tahoma"/>
          <w:bCs/>
          <w:sz w:val="20"/>
          <w:szCs w:val="20"/>
          <w:lang w:val="es-ES"/>
        </w:rPr>
      </w:pPr>
      <w:r w:rsidRPr="00BC31E5">
        <w:rPr>
          <w:rFonts w:ascii="Tahoma" w:hAnsi="Tahoma" w:cs="Tahoma"/>
          <w:b/>
          <w:sz w:val="20"/>
          <w:szCs w:val="20"/>
          <w:lang w:val="es-ES"/>
        </w:rPr>
        <w:t>V.</w:t>
      </w:r>
      <w:r w:rsidRPr="00BC31E5">
        <w:rPr>
          <w:rFonts w:ascii="Tahoma" w:hAnsi="Tahoma" w:cs="Tahoma"/>
          <w:bCs/>
          <w:sz w:val="20"/>
          <w:szCs w:val="20"/>
          <w:lang w:val="es-ES"/>
        </w:rPr>
        <w:t xml:space="preserve"> DICTÁMENES DE COMISIÓN:</w:t>
      </w:r>
    </w:p>
    <w:p w14:paraId="004F34EB" w14:textId="77777777" w:rsidR="00BC31E5" w:rsidRPr="00BC31E5" w:rsidRDefault="00BC31E5" w:rsidP="00BC31E5">
      <w:pPr>
        <w:spacing w:after="0" w:line="240" w:lineRule="auto"/>
        <w:rPr>
          <w:rFonts w:ascii="Tahoma" w:hAnsi="Tahoma" w:cs="Tahoma"/>
          <w:bCs/>
          <w:sz w:val="20"/>
          <w:szCs w:val="20"/>
          <w:lang w:val="es-ES"/>
        </w:rPr>
      </w:pPr>
    </w:p>
    <w:p w14:paraId="0EBC115C" w14:textId="378D1AB4" w:rsidR="001E4328" w:rsidRDefault="001E4328" w:rsidP="00BC31E5">
      <w:pPr>
        <w:spacing w:after="0" w:line="240" w:lineRule="auto"/>
        <w:jc w:val="both"/>
        <w:rPr>
          <w:rFonts w:ascii="Tahoma" w:hAnsi="Tahoma" w:cs="Tahoma"/>
          <w:bCs/>
          <w:sz w:val="20"/>
          <w:szCs w:val="20"/>
          <w:lang w:val="es-ES"/>
        </w:rPr>
      </w:pPr>
      <w:r>
        <w:rPr>
          <w:rFonts w:ascii="Tahoma" w:hAnsi="Tahoma" w:cs="Tahoma"/>
          <w:b/>
          <w:sz w:val="20"/>
          <w:szCs w:val="20"/>
          <w:lang w:val="es-ES"/>
        </w:rPr>
        <w:t>1</w:t>
      </w:r>
      <w:r w:rsidRPr="00323304">
        <w:rPr>
          <w:rFonts w:ascii="Tahoma" w:hAnsi="Tahoma" w:cs="Tahoma"/>
          <w:b/>
          <w:sz w:val="20"/>
          <w:szCs w:val="20"/>
          <w:lang w:val="es-ES"/>
        </w:rPr>
        <w:t>.</w:t>
      </w:r>
      <w:r w:rsidRPr="00323304">
        <w:rPr>
          <w:rFonts w:ascii="Tahoma" w:hAnsi="Tahoma" w:cs="Tahoma"/>
          <w:bCs/>
          <w:sz w:val="20"/>
          <w:szCs w:val="20"/>
          <w:lang w:val="es-ES"/>
        </w:rPr>
        <w:t xml:space="preserve"> </w:t>
      </w:r>
      <w:bookmarkStart w:id="4" w:name="_Hlk192761141"/>
      <w:r w:rsidR="00913E32" w:rsidRPr="00913E32">
        <w:rPr>
          <w:rFonts w:ascii="Tahoma" w:hAnsi="Tahoma" w:cs="Tahoma"/>
          <w:bCs/>
          <w:sz w:val="20"/>
          <w:szCs w:val="20"/>
          <w:lang w:val="es-ES"/>
        </w:rPr>
        <w:t xml:space="preserve">DICTAMEN CON NÚMERO </w:t>
      </w:r>
      <w:r w:rsidR="00913E32" w:rsidRPr="009F6259">
        <w:rPr>
          <w:rFonts w:ascii="Tahoma" w:hAnsi="Tahoma" w:cs="Tahoma"/>
          <w:b/>
          <w:sz w:val="20"/>
          <w:szCs w:val="20"/>
          <w:lang w:val="es-ES"/>
        </w:rPr>
        <w:t>CU/CDSMSYGH/</w:t>
      </w:r>
      <w:r w:rsidR="001A46B3" w:rsidRPr="009F6259">
        <w:rPr>
          <w:rFonts w:ascii="Tahoma" w:hAnsi="Tahoma" w:cs="Tahoma"/>
          <w:b/>
          <w:sz w:val="20"/>
          <w:szCs w:val="20"/>
          <w:lang w:val="es-ES"/>
        </w:rPr>
        <w:t>CNNMCVP/DICT/001/2025</w:t>
      </w:r>
      <w:r w:rsidR="00913E32" w:rsidRPr="00913E32">
        <w:rPr>
          <w:rFonts w:ascii="Tahoma" w:hAnsi="Tahoma" w:cs="Tahoma"/>
          <w:bCs/>
          <w:sz w:val="20"/>
          <w:szCs w:val="20"/>
          <w:lang w:val="es-ES"/>
        </w:rPr>
        <w:t>, DE FECHA 2</w:t>
      </w:r>
      <w:r w:rsidR="001A46B3">
        <w:rPr>
          <w:rFonts w:ascii="Tahoma" w:hAnsi="Tahoma" w:cs="Tahoma"/>
          <w:bCs/>
          <w:sz w:val="20"/>
          <w:szCs w:val="20"/>
          <w:lang w:val="es-ES"/>
        </w:rPr>
        <w:t>4</w:t>
      </w:r>
      <w:r w:rsidR="00913E32" w:rsidRPr="00913E32">
        <w:rPr>
          <w:rFonts w:ascii="Tahoma" w:hAnsi="Tahoma" w:cs="Tahoma"/>
          <w:bCs/>
          <w:sz w:val="20"/>
          <w:szCs w:val="20"/>
          <w:lang w:val="es-ES"/>
        </w:rPr>
        <w:t xml:space="preserve"> DE FEBRERO DE 2025, EMITIDO POR </w:t>
      </w:r>
      <w:r w:rsidR="001A46B3" w:rsidRPr="00913E32">
        <w:rPr>
          <w:rFonts w:ascii="Tahoma" w:hAnsi="Tahoma" w:cs="Tahoma"/>
          <w:bCs/>
          <w:sz w:val="20"/>
          <w:szCs w:val="20"/>
          <w:lang w:val="es-ES"/>
        </w:rPr>
        <w:t>LA</w:t>
      </w:r>
      <w:r w:rsidR="001A46B3">
        <w:rPr>
          <w:rFonts w:ascii="Tahoma" w:hAnsi="Tahoma" w:cs="Tahoma"/>
          <w:bCs/>
          <w:sz w:val="20"/>
          <w:szCs w:val="20"/>
          <w:lang w:val="es-ES"/>
        </w:rPr>
        <w:t>S</w:t>
      </w:r>
      <w:r w:rsidR="001A46B3" w:rsidRPr="00913E32">
        <w:rPr>
          <w:rFonts w:ascii="Tahoma" w:hAnsi="Tahoma" w:cs="Tahoma"/>
          <w:bCs/>
          <w:sz w:val="20"/>
          <w:szCs w:val="20"/>
          <w:lang w:val="es-ES"/>
        </w:rPr>
        <w:t xml:space="preserve"> </w:t>
      </w:r>
      <w:r w:rsidR="00913E32" w:rsidRPr="00913E32">
        <w:rPr>
          <w:rFonts w:ascii="Tahoma" w:hAnsi="Tahoma" w:cs="Tahoma"/>
          <w:bCs/>
          <w:sz w:val="20"/>
          <w:szCs w:val="20"/>
          <w:lang w:val="es-ES"/>
        </w:rPr>
        <w:t>COMISI</w:t>
      </w:r>
      <w:r w:rsidR="001A46B3">
        <w:rPr>
          <w:rFonts w:ascii="Tahoma" w:hAnsi="Tahoma" w:cs="Tahoma"/>
          <w:bCs/>
          <w:sz w:val="20"/>
          <w:szCs w:val="20"/>
          <w:lang w:val="es-ES"/>
        </w:rPr>
        <w:t xml:space="preserve">ONES UNIDAS DE DESARROLLO SOSTENIBLE, MEDIO AMBIENTE Y GESTIÓN HIDRÍCA, Y DE </w:t>
      </w:r>
      <w:r w:rsidR="001A46B3" w:rsidRPr="001A46B3">
        <w:rPr>
          <w:rFonts w:ascii="Tahoma" w:hAnsi="Tahoma" w:cs="Tahoma"/>
          <w:bCs/>
          <w:sz w:val="20"/>
          <w:szCs w:val="20"/>
          <w:lang w:val="es-ES"/>
        </w:rPr>
        <w:t>GOBIERNO DE TERRITORIO, NORMATIVIDAD, NOMENCLATURA, DE MERCADOS Y COMERCIO EN VÍA PÚBLICA</w:t>
      </w:r>
      <w:r w:rsidR="00913E32" w:rsidRPr="00913E32">
        <w:rPr>
          <w:rFonts w:ascii="Tahoma" w:hAnsi="Tahoma" w:cs="Tahoma"/>
          <w:bCs/>
          <w:sz w:val="20"/>
          <w:szCs w:val="20"/>
          <w:lang w:val="es-ES"/>
        </w:rPr>
        <w:t xml:space="preserve">, </w:t>
      </w:r>
      <w:bookmarkStart w:id="5" w:name="_Hlk192763636"/>
      <w:r w:rsidR="00913E32" w:rsidRPr="00913E32">
        <w:rPr>
          <w:rFonts w:ascii="Tahoma" w:hAnsi="Tahoma" w:cs="Tahoma"/>
          <w:bCs/>
          <w:sz w:val="20"/>
          <w:szCs w:val="20"/>
          <w:lang w:val="es-ES"/>
        </w:rPr>
        <w:t xml:space="preserve">MEDIANTE EL QUE SE </w:t>
      </w:r>
      <w:bookmarkEnd w:id="5"/>
      <w:r w:rsidR="00913E32" w:rsidRPr="00913E32">
        <w:rPr>
          <w:rFonts w:ascii="Tahoma" w:hAnsi="Tahoma" w:cs="Tahoma"/>
          <w:bCs/>
          <w:sz w:val="20"/>
          <w:szCs w:val="20"/>
          <w:lang w:val="es-ES"/>
        </w:rPr>
        <w:t xml:space="preserve">APRUEBA LA REFORMA AL </w:t>
      </w:r>
      <w:r w:rsidR="001A46B3">
        <w:rPr>
          <w:rFonts w:ascii="Tahoma" w:hAnsi="Tahoma" w:cs="Tahoma"/>
          <w:bCs/>
          <w:sz w:val="20"/>
          <w:szCs w:val="20"/>
          <w:lang w:val="es-ES"/>
        </w:rPr>
        <w:t xml:space="preserve">ARTÍCULO 12 DEL REGLAMENTO DE ARBOLADO URBANO PARA </w:t>
      </w:r>
      <w:bookmarkStart w:id="6" w:name="_Hlk192763773"/>
      <w:r w:rsidR="001A46B3">
        <w:rPr>
          <w:rFonts w:ascii="Tahoma" w:hAnsi="Tahoma" w:cs="Tahoma"/>
          <w:bCs/>
          <w:sz w:val="20"/>
          <w:szCs w:val="20"/>
          <w:lang w:val="es-ES"/>
        </w:rPr>
        <w:t xml:space="preserve">EL </w:t>
      </w:r>
      <w:r w:rsidR="00913E32" w:rsidRPr="00913E32">
        <w:rPr>
          <w:rFonts w:ascii="Tahoma" w:hAnsi="Tahoma" w:cs="Tahoma"/>
          <w:bCs/>
          <w:sz w:val="20"/>
          <w:szCs w:val="20"/>
          <w:lang w:val="es-ES"/>
        </w:rPr>
        <w:t>MUNICIP</w:t>
      </w:r>
      <w:r w:rsidR="001A46B3">
        <w:rPr>
          <w:rFonts w:ascii="Tahoma" w:hAnsi="Tahoma" w:cs="Tahoma"/>
          <w:bCs/>
          <w:sz w:val="20"/>
          <w:szCs w:val="20"/>
          <w:lang w:val="es-ES"/>
        </w:rPr>
        <w:t>IO</w:t>
      </w:r>
      <w:r w:rsidR="001A46B3" w:rsidRPr="001A46B3">
        <w:t xml:space="preserve"> </w:t>
      </w:r>
      <w:r w:rsidR="001A46B3" w:rsidRPr="001A46B3">
        <w:rPr>
          <w:rFonts w:ascii="Tahoma" w:hAnsi="Tahoma" w:cs="Tahoma"/>
          <w:bCs/>
          <w:sz w:val="20"/>
          <w:szCs w:val="20"/>
          <w:lang w:val="es-ES"/>
        </w:rPr>
        <w:t>DE OAXACA DE JUÁREZ</w:t>
      </w:r>
      <w:bookmarkEnd w:id="6"/>
      <w:r w:rsidR="001A46B3">
        <w:rPr>
          <w:rFonts w:ascii="Tahoma" w:hAnsi="Tahoma" w:cs="Tahoma"/>
          <w:bCs/>
          <w:sz w:val="20"/>
          <w:szCs w:val="20"/>
          <w:lang w:val="es-ES"/>
        </w:rPr>
        <w:t xml:space="preserve">. </w:t>
      </w:r>
      <w:bookmarkEnd w:id="4"/>
    </w:p>
    <w:p w14:paraId="2688C635" w14:textId="77777777" w:rsidR="001E4328" w:rsidRDefault="001E4328" w:rsidP="00BC31E5">
      <w:pPr>
        <w:spacing w:after="0" w:line="240" w:lineRule="auto"/>
        <w:jc w:val="both"/>
        <w:rPr>
          <w:rFonts w:ascii="Tahoma" w:hAnsi="Tahoma" w:cs="Tahoma"/>
          <w:b/>
          <w:sz w:val="20"/>
          <w:szCs w:val="20"/>
          <w:lang w:val="es-ES"/>
        </w:rPr>
      </w:pPr>
    </w:p>
    <w:p w14:paraId="19E86366" w14:textId="5C41D3F9" w:rsidR="00BC31E5" w:rsidRPr="00BC31E5" w:rsidRDefault="001E4328" w:rsidP="00BC31E5">
      <w:pPr>
        <w:spacing w:after="0" w:line="240" w:lineRule="auto"/>
        <w:jc w:val="both"/>
        <w:rPr>
          <w:rFonts w:ascii="Tahoma" w:hAnsi="Tahoma" w:cs="Tahoma"/>
          <w:b/>
          <w:sz w:val="20"/>
          <w:szCs w:val="20"/>
          <w:lang w:val="es-ES"/>
        </w:rPr>
      </w:pPr>
      <w:r>
        <w:rPr>
          <w:rFonts w:ascii="Tahoma" w:hAnsi="Tahoma" w:cs="Tahoma"/>
          <w:b/>
          <w:sz w:val="20"/>
          <w:szCs w:val="20"/>
          <w:lang w:val="es-ES"/>
        </w:rPr>
        <w:t>2</w:t>
      </w:r>
      <w:r w:rsidR="00BC31E5" w:rsidRPr="00BC31E5">
        <w:rPr>
          <w:rFonts w:ascii="Tahoma" w:hAnsi="Tahoma" w:cs="Tahoma"/>
          <w:b/>
          <w:sz w:val="20"/>
          <w:szCs w:val="20"/>
          <w:lang w:val="es-ES"/>
        </w:rPr>
        <w:t xml:space="preserve">. </w:t>
      </w:r>
      <w:bookmarkStart w:id="7" w:name="_Hlk189219812"/>
      <w:r w:rsidR="009F6259" w:rsidRPr="009F6259">
        <w:rPr>
          <w:rFonts w:ascii="Tahoma" w:hAnsi="Tahoma" w:cs="Tahoma"/>
          <w:bCs/>
          <w:sz w:val="20"/>
          <w:szCs w:val="20"/>
          <w:lang w:val="es-ES"/>
        </w:rPr>
        <w:t xml:space="preserve">DICTAMEN CON NÚMERO </w:t>
      </w:r>
      <w:proofErr w:type="spellStart"/>
      <w:r w:rsidR="009F6259" w:rsidRPr="009F6259">
        <w:rPr>
          <w:rFonts w:ascii="Tahoma" w:hAnsi="Tahoma" w:cs="Tahoma"/>
          <w:b/>
          <w:sz w:val="20"/>
          <w:szCs w:val="20"/>
          <w:lang w:val="es-ES"/>
        </w:rPr>
        <w:t>CGTNNMyCVP</w:t>
      </w:r>
      <w:proofErr w:type="spellEnd"/>
      <w:r w:rsidR="009F6259" w:rsidRPr="009F6259">
        <w:rPr>
          <w:rFonts w:ascii="Tahoma" w:hAnsi="Tahoma" w:cs="Tahoma"/>
          <w:b/>
          <w:sz w:val="20"/>
          <w:szCs w:val="20"/>
          <w:lang w:val="es-ES"/>
        </w:rPr>
        <w:t>/021/2025</w:t>
      </w:r>
      <w:r w:rsidR="009F6259" w:rsidRPr="009F6259">
        <w:rPr>
          <w:rFonts w:ascii="Tahoma" w:hAnsi="Tahoma" w:cs="Tahoma"/>
          <w:bCs/>
          <w:sz w:val="20"/>
          <w:szCs w:val="20"/>
          <w:lang w:val="es-ES"/>
        </w:rPr>
        <w:t>, DE FECHA 1</w:t>
      </w:r>
      <w:r w:rsidR="00A33138">
        <w:rPr>
          <w:rFonts w:ascii="Tahoma" w:hAnsi="Tahoma" w:cs="Tahoma"/>
          <w:bCs/>
          <w:sz w:val="20"/>
          <w:szCs w:val="20"/>
          <w:lang w:val="es-ES"/>
        </w:rPr>
        <w:t>1</w:t>
      </w:r>
      <w:r w:rsidR="009F6259" w:rsidRPr="009F6259">
        <w:rPr>
          <w:rFonts w:ascii="Tahoma" w:hAnsi="Tahoma" w:cs="Tahoma"/>
          <w:bCs/>
          <w:sz w:val="20"/>
          <w:szCs w:val="20"/>
          <w:lang w:val="es-ES"/>
        </w:rPr>
        <w:t xml:space="preserve"> DE MARZO DE 2025, EMITIDO POR LA COMISIÓN DE GOBIERNO DE TERRITORIO, NORMATIVIDAD, NOMENCLATURA, DE MERCADOS Y COMERCIO EN VÍA PÚBLICA, MEDIANTE EL QUE SE APRUEBAN LAS REFORMAS AL REGLAMENTO DEL INSTITUTO MUNICIPAL DE LAS LENGUAS INDÍGENAS</w:t>
      </w:r>
      <w:r w:rsidR="009F6259" w:rsidRPr="009F6259">
        <w:t xml:space="preserve"> </w:t>
      </w:r>
      <w:r w:rsidR="009F6259">
        <w:t>D</w:t>
      </w:r>
      <w:r w:rsidR="009F6259" w:rsidRPr="009F6259">
        <w:rPr>
          <w:rFonts w:ascii="Tahoma" w:hAnsi="Tahoma" w:cs="Tahoma"/>
          <w:bCs/>
          <w:sz w:val="20"/>
          <w:szCs w:val="20"/>
          <w:lang w:val="es-ES"/>
        </w:rPr>
        <w:t>EL MUNICIPIO DE OAXACA DE JUÁREZ, EN LOS TÉRMINOS ESTABLECIDOS EN EL CONSIDERANDO SEGUNDO DEL DICTAMEN</w:t>
      </w:r>
      <w:r w:rsidR="00913E32" w:rsidRPr="00913E32">
        <w:rPr>
          <w:rFonts w:ascii="Tahoma" w:hAnsi="Tahoma" w:cs="Tahoma"/>
          <w:bCs/>
          <w:sz w:val="20"/>
          <w:szCs w:val="20"/>
          <w:lang w:val="es-ES"/>
        </w:rPr>
        <w:t>.</w:t>
      </w:r>
      <w:bookmarkEnd w:id="7"/>
      <w:r w:rsidR="00BC31E5" w:rsidRPr="00BC31E5">
        <w:rPr>
          <w:rFonts w:ascii="Tahoma" w:hAnsi="Tahoma" w:cs="Tahoma"/>
          <w:bCs/>
          <w:sz w:val="20"/>
          <w:szCs w:val="20"/>
          <w:lang w:val="es-ES"/>
        </w:rPr>
        <w:t xml:space="preserve">      </w:t>
      </w:r>
    </w:p>
    <w:p w14:paraId="554E61BB" w14:textId="77777777" w:rsidR="00BC31E5" w:rsidRPr="009F6259" w:rsidRDefault="00BC31E5" w:rsidP="00BC31E5">
      <w:pPr>
        <w:spacing w:after="0" w:line="240" w:lineRule="auto"/>
        <w:rPr>
          <w:rFonts w:ascii="Tahoma" w:hAnsi="Tahoma" w:cs="Tahoma"/>
          <w:b/>
          <w:sz w:val="16"/>
          <w:szCs w:val="16"/>
          <w:lang w:val="es-ES"/>
        </w:rPr>
      </w:pPr>
    </w:p>
    <w:p w14:paraId="0CF424D7" w14:textId="77777777" w:rsidR="00BC31E5" w:rsidRPr="009F6259" w:rsidRDefault="00BC31E5" w:rsidP="00BC31E5">
      <w:pPr>
        <w:spacing w:after="0" w:line="240" w:lineRule="auto"/>
        <w:rPr>
          <w:rFonts w:ascii="Tahoma" w:hAnsi="Tahoma" w:cs="Tahoma"/>
          <w:b/>
          <w:sz w:val="16"/>
          <w:szCs w:val="16"/>
          <w:lang w:val="es-ES"/>
        </w:rPr>
      </w:pPr>
    </w:p>
    <w:p w14:paraId="0D360F05" w14:textId="5F58D815" w:rsidR="00BC31E5" w:rsidRPr="00BC31E5" w:rsidRDefault="00BC31E5" w:rsidP="00BC31E5">
      <w:pPr>
        <w:spacing w:after="0" w:line="240" w:lineRule="auto"/>
        <w:rPr>
          <w:rFonts w:ascii="Tahoma" w:hAnsi="Tahoma" w:cs="Tahoma"/>
          <w:bCs/>
          <w:sz w:val="20"/>
          <w:szCs w:val="20"/>
          <w:lang w:val="es-ES"/>
        </w:rPr>
      </w:pPr>
      <w:r w:rsidRPr="00BC31E5">
        <w:rPr>
          <w:rFonts w:ascii="Tahoma" w:hAnsi="Tahoma" w:cs="Tahoma"/>
          <w:b/>
          <w:sz w:val="20"/>
          <w:szCs w:val="20"/>
          <w:lang w:val="es-ES"/>
        </w:rPr>
        <w:t>V</w:t>
      </w:r>
      <w:r w:rsidR="004B1421">
        <w:rPr>
          <w:rFonts w:ascii="Tahoma" w:hAnsi="Tahoma" w:cs="Tahoma"/>
          <w:b/>
          <w:sz w:val="20"/>
          <w:szCs w:val="20"/>
          <w:lang w:val="es-ES"/>
        </w:rPr>
        <w:t>I</w:t>
      </w:r>
      <w:r w:rsidRPr="00BC31E5">
        <w:rPr>
          <w:rFonts w:ascii="Tahoma" w:hAnsi="Tahoma" w:cs="Tahoma"/>
          <w:b/>
          <w:sz w:val="20"/>
          <w:szCs w:val="20"/>
          <w:lang w:val="es-ES"/>
        </w:rPr>
        <w:t xml:space="preserve">. </w:t>
      </w:r>
      <w:r w:rsidRPr="00BC31E5">
        <w:rPr>
          <w:rFonts w:ascii="Tahoma" w:hAnsi="Tahoma" w:cs="Tahoma"/>
          <w:bCs/>
          <w:sz w:val="20"/>
          <w:szCs w:val="20"/>
          <w:lang w:val="es-ES"/>
        </w:rPr>
        <w:t>ASUNTOS GENERALES.</w:t>
      </w:r>
    </w:p>
    <w:p w14:paraId="6DEAEE28" w14:textId="77777777" w:rsidR="00BC31E5" w:rsidRPr="009F6259" w:rsidRDefault="00BC31E5" w:rsidP="00BC31E5">
      <w:pPr>
        <w:spacing w:after="0" w:line="240" w:lineRule="auto"/>
        <w:jc w:val="both"/>
        <w:rPr>
          <w:rFonts w:ascii="Tahoma" w:hAnsi="Tahoma" w:cs="Tahoma"/>
          <w:b/>
          <w:sz w:val="16"/>
          <w:szCs w:val="16"/>
          <w:lang w:val="es-ES"/>
        </w:rPr>
      </w:pPr>
    </w:p>
    <w:p w14:paraId="68BF6F56" w14:textId="6E66810E" w:rsidR="00BC31E5" w:rsidRPr="00BC31E5" w:rsidRDefault="00BC31E5" w:rsidP="00BC31E5">
      <w:pPr>
        <w:spacing w:after="0" w:line="240" w:lineRule="auto"/>
        <w:jc w:val="both"/>
        <w:rPr>
          <w:rFonts w:ascii="Tahoma" w:hAnsi="Tahoma" w:cs="Tahoma"/>
          <w:bCs/>
          <w:sz w:val="20"/>
          <w:szCs w:val="20"/>
          <w:lang w:val="es-ES"/>
        </w:rPr>
      </w:pPr>
      <w:r w:rsidRPr="00BC31E5">
        <w:rPr>
          <w:rFonts w:ascii="Tahoma" w:hAnsi="Tahoma" w:cs="Tahoma"/>
          <w:b/>
          <w:sz w:val="20"/>
          <w:szCs w:val="20"/>
          <w:lang w:val="es-ES"/>
        </w:rPr>
        <w:t>V</w:t>
      </w:r>
      <w:r w:rsidR="004B1421">
        <w:rPr>
          <w:rFonts w:ascii="Tahoma" w:hAnsi="Tahoma" w:cs="Tahoma"/>
          <w:b/>
          <w:sz w:val="20"/>
          <w:szCs w:val="20"/>
          <w:lang w:val="es-ES"/>
        </w:rPr>
        <w:t>I</w:t>
      </w:r>
      <w:r w:rsidRPr="00BC31E5">
        <w:rPr>
          <w:rFonts w:ascii="Tahoma" w:hAnsi="Tahoma" w:cs="Tahoma"/>
          <w:b/>
          <w:sz w:val="20"/>
          <w:szCs w:val="20"/>
          <w:lang w:val="es-ES"/>
        </w:rPr>
        <w:t>I.</w:t>
      </w:r>
      <w:r w:rsidRPr="00BC31E5">
        <w:rPr>
          <w:rFonts w:ascii="Tahoma" w:hAnsi="Tahoma" w:cs="Tahoma"/>
          <w:bCs/>
          <w:sz w:val="20"/>
          <w:szCs w:val="20"/>
          <w:lang w:val="es-ES"/>
        </w:rPr>
        <w:t xml:space="preserve"> CLAUSURA DE LA SESIÓN.</w:t>
      </w:r>
    </w:p>
    <w:p w14:paraId="2DFB1D28" w14:textId="7152C2A6" w:rsidR="00BC31E5" w:rsidRDefault="00BC31E5" w:rsidP="00BC31E5">
      <w:pPr>
        <w:spacing w:after="0" w:line="240" w:lineRule="auto"/>
        <w:rPr>
          <w:rFonts w:ascii="Tahoma" w:hAnsi="Tahoma" w:cs="Tahoma"/>
          <w:bCs/>
          <w:sz w:val="20"/>
          <w:szCs w:val="20"/>
          <w:lang w:val="es-ES"/>
        </w:rPr>
      </w:pPr>
    </w:p>
    <w:p w14:paraId="0F024FCC" w14:textId="66BBF164" w:rsidR="009F6259" w:rsidRDefault="009F6259" w:rsidP="00BC31E5">
      <w:pPr>
        <w:spacing w:after="0" w:line="240" w:lineRule="auto"/>
        <w:rPr>
          <w:rFonts w:ascii="Tahoma" w:hAnsi="Tahoma" w:cs="Tahoma"/>
          <w:bCs/>
          <w:sz w:val="20"/>
          <w:szCs w:val="20"/>
          <w:lang w:val="es-ES"/>
        </w:rPr>
      </w:pPr>
    </w:p>
    <w:p w14:paraId="7D2BBA6D" w14:textId="77777777" w:rsidR="009F6259" w:rsidRPr="00BC31E5" w:rsidRDefault="009F6259" w:rsidP="00BC31E5">
      <w:pPr>
        <w:spacing w:after="0" w:line="240" w:lineRule="auto"/>
        <w:rPr>
          <w:rFonts w:ascii="Tahoma" w:hAnsi="Tahoma" w:cs="Tahoma"/>
          <w:bCs/>
          <w:sz w:val="20"/>
          <w:szCs w:val="20"/>
          <w:lang w:val="es-ES"/>
        </w:rPr>
      </w:pPr>
    </w:p>
    <w:p w14:paraId="159A6665" w14:textId="77777777" w:rsidR="00BC31E5" w:rsidRPr="00BC31E5" w:rsidRDefault="00BC31E5" w:rsidP="00BC31E5">
      <w:pPr>
        <w:spacing w:after="0" w:line="240" w:lineRule="auto"/>
        <w:rPr>
          <w:rFonts w:ascii="Tahoma" w:hAnsi="Tahoma" w:cs="Tahoma"/>
          <w:b/>
          <w:sz w:val="20"/>
          <w:szCs w:val="20"/>
          <w:lang w:val="es-ES"/>
        </w:rPr>
      </w:pPr>
      <w:r w:rsidRPr="00BC31E5">
        <w:rPr>
          <w:rFonts w:ascii="Tahoma" w:hAnsi="Tahoma" w:cs="Tahoma"/>
          <w:b/>
          <w:sz w:val="20"/>
          <w:szCs w:val="20"/>
          <w:lang w:val="es-ES"/>
        </w:rPr>
        <w:t>MTRO. ALEXANDER PÉREZ CARRERA.</w:t>
      </w:r>
    </w:p>
    <w:p w14:paraId="306684CA" w14:textId="5F56E284" w:rsidR="00BC31E5" w:rsidRDefault="00BC31E5" w:rsidP="00BC31E5">
      <w:r w:rsidRPr="00BC31E5">
        <w:rPr>
          <w:rFonts w:ascii="Tahoma" w:hAnsi="Tahoma" w:cs="Tahoma"/>
          <w:b/>
          <w:sz w:val="20"/>
          <w:szCs w:val="20"/>
          <w:lang w:val="es-ES"/>
        </w:rPr>
        <w:t xml:space="preserve">          SECRETARIO MUNICIPAL.</w:t>
      </w:r>
    </w:p>
    <w:sectPr w:rsidR="00BC31E5"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D7B4" w14:textId="77777777" w:rsidR="00BC140A" w:rsidRDefault="00BC140A" w:rsidP="00845FE0">
      <w:pPr>
        <w:spacing w:after="0" w:line="240" w:lineRule="auto"/>
      </w:pPr>
      <w:r>
        <w:separator/>
      </w:r>
    </w:p>
  </w:endnote>
  <w:endnote w:type="continuationSeparator" w:id="0">
    <w:p w14:paraId="5FE4C905" w14:textId="77777777" w:rsidR="00BC140A" w:rsidRDefault="00BC140A" w:rsidP="0084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A16A" w14:textId="77777777" w:rsidR="00BC140A" w:rsidRDefault="00BC140A" w:rsidP="00845FE0">
      <w:pPr>
        <w:spacing w:after="0" w:line="240" w:lineRule="auto"/>
      </w:pPr>
      <w:r>
        <w:separator/>
      </w:r>
    </w:p>
  </w:footnote>
  <w:footnote w:type="continuationSeparator" w:id="0">
    <w:p w14:paraId="5B2A4909" w14:textId="77777777" w:rsidR="00BC140A" w:rsidRDefault="00BC140A" w:rsidP="0084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100148"/>
    <w:rsid w:val="001030EB"/>
    <w:rsid w:val="00112B83"/>
    <w:rsid w:val="00187D8F"/>
    <w:rsid w:val="001A46B3"/>
    <w:rsid w:val="001E4328"/>
    <w:rsid w:val="002479D1"/>
    <w:rsid w:val="0025176C"/>
    <w:rsid w:val="002C0A64"/>
    <w:rsid w:val="00323304"/>
    <w:rsid w:val="00384CEE"/>
    <w:rsid w:val="00403760"/>
    <w:rsid w:val="004B1421"/>
    <w:rsid w:val="004D7430"/>
    <w:rsid w:val="004E64C0"/>
    <w:rsid w:val="0055268A"/>
    <w:rsid w:val="006430C5"/>
    <w:rsid w:val="006E1FFD"/>
    <w:rsid w:val="0072287A"/>
    <w:rsid w:val="0077217D"/>
    <w:rsid w:val="007B5255"/>
    <w:rsid w:val="00845FE0"/>
    <w:rsid w:val="008C3B15"/>
    <w:rsid w:val="008F6164"/>
    <w:rsid w:val="00913E32"/>
    <w:rsid w:val="009F6259"/>
    <w:rsid w:val="00A1200C"/>
    <w:rsid w:val="00A33138"/>
    <w:rsid w:val="00AD4869"/>
    <w:rsid w:val="00BC140A"/>
    <w:rsid w:val="00BC31E5"/>
    <w:rsid w:val="00C4786B"/>
    <w:rsid w:val="00CC1CED"/>
    <w:rsid w:val="00D9065D"/>
    <w:rsid w:val="00E36F80"/>
    <w:rsid w:val="00E548F9"/>
    <w:rsid w:val="00FC1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2</cp:revision>
  <cp:lastPrinted>2025-03-14T01:06:00Z</cp:lastPrinted>
  <dcterms:created xsi:type="dcterms:W3CDTF">2025-03-14T01:08:00Z</dcterms:created>
  <dcterms:modified xsi:type="dcterms:W3CDTF">2025-03-14T01:08:00Z</dcterms:modified>
</cp:coreProperties>
</file>