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064EF230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EA0EA6">
        <w:rPr>
          <w:rFonts w:ascii="Tahoma" w:hAnsi="Tahoma" w:cs="Tahoma"/>
          <w:sz w:val="24"/>
          <w:szCs w:val="24"/>
          <w:lang w:val="es-ES"/>
        </w:rPr>
        <w:t>30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enero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18F3451B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549A0">
        <w:rPr>
          <w:rFonts w:ascii="Tahoma" w:hAnsi="Tahoma" w:cs="Tahoma"/>
          <w:sz w:val="24"/>
          <w:szCs w:val="24"/>
          <w:lang w:val="es-ES"/>
        </w:rPr>
        <w:t>MOJ/SM/0</w:t>
      </w:r>
      <w:r w:rsidR="00EA0EA6">
        <w:rPr>
          <w:rFonts w:ascii="Tahoma" w:hAnsi="Tahoma" w:cs="Tahoma"/>
          <w:sz w:val="24"/>
          <w:szCs w:val="24"/>
          <w:lang w:val="es-ES"/>
        </w:rPr>
        <w:t>118</w:t>
      </w:r>
      <w:r w:rsidRPr="001549A0">
        <w:rPr>
          <w:rFonts w:ascii="Tahoma" w:hAnsi="Tahoma" w:cs="Tahoma"/>
          <w:sz w:val="24"/>
          <w:szCs w:val="24"/>
          <w:lang w:val="es-ES"/>
        </w:rPr>
        <w:t>/2024.</w:t>
      </w:r>
    </w:p>
    <w:p w14:paraId="208AE86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>Se convoca a Sesión Ordinaria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5DE0A0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Por instrucciones de</w:t>
      </w:r>
      <w:r w:rsidR="00603577">
        <w:rPr>
          <w:rFonts w:ascii="Tahoma" w:hAnsi="Tahoma" w:cs="Tahoma"/>
          <w:sz w:val="24"/>
          <w:szCs w:val="24"/>
          <w:lang w:val="es-ES"/>
        </w:rPr>
        <w:t xml:space="preserve"> </w:t>
      </w:r>
      <w:r w:rsidRPr="001549A0">
        <w:rPr>
          <w:rFonts w:ascii="Tahoma" w:hAnsi="Tahoma" w:cs="Tahoma"/>
          <w:sz w:val="24"/>
          <w:szCs w:val="24"/>
          <w:lang w:val="es-ES"/>
        </w:rPr>
        <w:t>l</w:t>
      </w:r>
      <w:r w:rsidR="00603577">
        <w:rPr>
          <w:rFonts w:ascii="Tahoma" w:hAnsi="Tahoma" w:cs="Tahoma"/>
          <w:sz w:val="24"/>
          <w:szCs w:val="24"/>
          <w:lang w:val="es-ES"/>
        </w:rPr>
        <w:t>a</w:t>
      </w:r>
      <w:r w:rsidR="0019695D">
        <w:rPr>
          <w:rFonts w:ascii="Tahoma" w:hAnsi="Tahoma" w:cs="Tahoma"/>
          <w:sz w:val="24"/>
          <w:szCs w:val="24"/>
          <w:lang w:val="es-ES"/>
        </w:rPr>
        <w:t xml:space="preserve"> C.P. Judith Carreño Hernández, Regidora de Hacienda Municipal y de Transparencia y Gobierno Abierto, y</w:t>
      </w:r>
      <w:r w:rsidR="00603577">
        <w:rPr>
          <w:rFonts w:ascii="Tahoma" w:hAnsi="Tahoma" w:cs="Tahoma"/>
          <w:sz w:val="24"/>
          <w:szCs w:val="24"/>
          <w:lang w:val="es-ES"/>
        </w:rPr>
        <w:t xml:space="preserve"> encargada de despacho de la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Presiden</w:t>
      </w:r>
      <w:r w:rsidR="00603577">
        <w:rPr>
          <w:rFonts w:ascii="Tahoma" w:hAnsi="Tahoma" w:cs="Tahoma"/>
          <w:sz w:val="24"/>
          <w:szCs w:val="24"/>
          <w:lang w:val="es-ES"/>
        </w:rPr>
        <w:t>cia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Municipal y con fundamento en los artículos 45, 46 fracción I, 48, 49 y 68 fracción IV y V de la Ley Orgánica Municipal del Estado de Oaxaca; 33, 34 fracción I, 35 y 39 del Bando de Policía y Gobierno del Municipio de Oaxaca de Juárez; 18, 19 y 47 fracción I del Reglamento Interior del Honorable Ayuntamiento del Municipio de Oaxaca de Juárez; por este medio expido la convocatoria para su asistencia a la 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Sesión Ordinaria de Cabildo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603577">
        <w:rPr>
          <w:rFonts w:ascii="Tahoma" w:hAnsi="Tahoma" w:cs="Tahoma"/>
          <w:b/>
          <w:bCs/>
          <w:sz w:val="24"/>
          <w:szCs w:val="24"/>
          <w:lang w:val="es-ES"/>
        </w:rPr>
        <w:t>uno de febrero</w:t>
      </w: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 del año dos mil veinticuatro a las 12:00 horas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5A001E2D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 w:rsidR="00603577"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7C0B4897" w14:textId="77777777" w:rsidR="00603577" w:rsidRDefault="00603577" w:rsidP="0040320D">
      <w:pPr>
        <w:rPr>
          <w:rFonts w:ascii="Tahoma" w:hAnsi="Tahoma" w:cs="Tahoma"/>
          <w:sz w:val="18"/>
          <w:lang w:val="es-ES"/>
        </w:rPr>
      </w:pPr>
    </w:p>
    <w:p w14:paraId="2F60736D" w14:textId="77777777" w:rsidR="00603577" w:rsidRDefault="00603577" w:rsidP="0040320D">
      <w:pPr>
        <w:rPr>
          <w:rFonts w:ascii="Tahoma" w:hAnsi="Tahoma" w:cs="Tahoma"/>
          <w:sz w:val="18"/>
          <w:lang w:val="es-ES"/>
        </w:rPr>
      </w:pPr>
    </w:p>
    <w:p w14:paraId="497687D0" w14:textId="57ECB81F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A3446"/>
    <w:rsid w:val="0019695D"/>
    <w:rsid w:val="001B2FB2"/>
    <w:rsid w:val="0029783D"/>
    <w:rsid w:val="00306E3A"/>
    <w:rsid w:val="0036579D"/>
    <w:rsid w:val="00390A13"/>
    <w:rsid w:val="003F027E"/>
    <w:rsid w:val="0040320D"/>
    <w:rsid w:val="005B0194"/>
    <w:rsid w:val="005C3497"/>
    <w:rsid w:val="00603577"/>
    <w:rsid w:val="007229E0"/>
    <w:rsid w:val="00737762"/>
    <w:rsid w:val="00756CFC"/>
    <w:rsid w:val="007A56F6"/>
    <w:rsid w:val="008655C4"/>
    <w:rsid w:val="00A57C17"/>
    <w:rsid w:val="00A81212"/>
    <w:rsid w:val="00A8157F"/>
    <w:rsid w:val="00AB6E46"/>
    <w:rsid w:val="00B0100C"/>
    <w:rsid w:val="00B11C5E"/>
    <w:rsid w:val="00C264DC"/>
    <w:rsid w:val="00C30935"/>
    <w:rsid w:val="00D22129"/>
    <w:rsid w:val="00DB7CD4"/>
    <w:rsid w:val="00E65704"/>
    <w:rsid w:val="00EA0EA6"/>
    <w:rsid w:val="00EE452A"/>
    <w:rsid w:val="00EF2EB2"/>
    <w:rsid w:val="00F22FF2"/>
    <w:rsid w:val="00F516EA"/>
    <w:rsid w:val="00F60D21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11</cp:revision>
  <cp:lastPrinted>2024-01-30T17:38:00Z</cp:lastPrinted>
  <dcterms:created xsi:type="dcterms:W3CDTF">2024-01-15T19:17:00Z</dcterms:created>
  <dcterms:modified xsi:type="dcterms:W3CDTF">2024-01-30T18:34:00Z</dcterms:modified>
</cp:coreProperties>
</file>