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C318" w14:textId="77777777" w:rsidR="00F2666E" w:rsidRPr="00B70122" w:rsidRDefault="00F2666E"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06B72BF" wp14:editId="651E016B">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2E8854" w14:textId="77777777" w:rsidR="00F2666E" w:rsidRPr="00F2541D" w:rsidRDefault="00F2666E"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E242DE">
                              <w:rPr>
                                <w:rFonts w:ascii="Microsoft Yi Baiti" w:eastAsia="Microsoft Yi Baiti" w:hAnsi="Microsoft Yi Baiti"/>
                                <w:b/>
                                <w:noProof/>
                                <w:color w:val="0000CC"/>
                                <w:sz w:val="20"/>
                                <w:szCs w:val="16"/>
                              </w:rPr>
                              <w:t>LPE/SOPDU/DCSCOP/067/2024</w:t>
                            </w:r>
                          </w:p>
                          <w:p w14:paraId="3530B943" w14:textId="77777777" w:rsidR="00F2666E" w:rsidRPr="0000461C" w:rsidRDefault="00F2666E"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29400267" w14:textId="77777777" w:rsidR="00F2666E" w:rsidRPr="002A3457" w:rsidRDefault="00F2666E"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7A8F2B3" w14:textId="77777777" w:rsidR="00F2666E" w:rsidRPr="00B70122" w:rsidRDefault="00F2666E"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6B72B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152E8854" w14:textId="77777777" w:rsidR="00F2666E" w:rsidRPr="00F2541D" w:rsidRDefault="00F2666E"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E242DE">
                        <w:rPr>
                          <w:rFonts w:ascii="Microsoft Yi Baiti" w:eastAsia="Microsoft Yi Baiti" w:hAnsi="Microsoft Yi Baiti"/>
                          <w:b/>
                          <w:noProof/>
                          <w:color w:val="0000CC"/>
                          <w:sz w:val="20"/>
                          <w:szCs w:val="16"/>
                        </w:rPr>
                        <w:t>LPE/SOPDU/DCSCOP/067/2024</w:t>
                      </w:r>
                    </w:p>
                    <w:p w14:paraId="3530B943" w14:textId="77777777" w:rsidR="00F2666E" w:rsidRPr="0000461C" w:rsidRDefault="00F2666E"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29400267" w14:textId="77777777" w:rsidR="00F2666E" w:rsidRPr="002A3457" w:rsidRDefault="00F2666E"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7A8F2B3" w14:textId="77777777" w:rsidR="00F2666E" w:rsidRPr="00B70122" w:rsidRDefault="00F2666E" w:rsidP="00F2541D">
                      <w:pPr>
                        <w:rPr>
                          <w:rFonts w:ascii="Microsoft Yi Baiti" w:eastAsia="Microsoft Yi Baiti" w:hAnsi="Microsoft Yi Baiti"/>
                          <w:sz w:val="16"/>
                          <w:szCs w:val="16"/>
                        </w:rPr>
                      </w:pPr>
                    </w:p>
                  </w:txbxContent>
                </v:textbox>
                <w10:wrap anchorx="margin"/>
              </v:roundrect>
            </w:pict>
          </mc:Fallback>
        </mc:AlternateContent>
      </w:r>
    </w:p>
    <w:p w14:paraId="0A435699" w14:textId="77777777" w:rsidR="00F2666E" w:rsidRPr="00B70122" w:rsidRDefault="00F2666E" w:rsidP="00F2541D">
      <w:pPr>
        <w:autoSpaceDE w:val="0"/>
        <w:autoSpaceDN w:val="0"/>
        <w:adjustRightInd w:val="0"/>
        <w:jc w:val="both"/>
        <w:rPr>
          <w:rFonts w:ascii="Microsoft Yi Baiti" w:eastAsia="Microsoft Yi Baiti" w:hAnsi="Microsoft Yi Baiti" w:cs="Arial"/>
          <w:sz w:val="16"/>
          <w:szCs w:val="16"/>
        </w:rPr>
      </w:pPr>
    </w:p>
    <w:p w14:paraId="545DEE1E" w14:textId="77777777" w:rsidR="00F2666E" w:rsidRPr="00B70122" w:rsidRDefault="00F2666E" w:rsidP="00F2541D">
      <w:pPr>
        <w:autoSpaceDE w:val="0"/>
        <w:autoSpaceDN w:val="0"/>
        <w:adjustRightInd w:val="0"/>
        <w:jc w:val="both"/>
        <w:rPr>
          <w:rFonts w:ascii="Microsoft Yi Baiti" w:eastAsia="Microsoft Yi Baiti" w:hAnsi="Microsoft Yi Baiti" w:cs="Arial"/>
          <w:sz w:val="16"/>
          <w:szCs w:val="16"/>
        </w:rPr>
      </w:pPr>
    </w:p>
    <w:p w14:paraId="3284DA21" w14:textId="77777777" w:rsidR="00F2666E" w:rsidRPr="00B70122" w:rsidRDefault="00F2666E" w:rsidP="00F2541D">
      <w:pPr>
        <w:autoSpaceDE w:val="0"/>
        <w:autoSpaceDN w:val="0"/>
        <w:adjustRightInd w:val="0"/>
        <w:jc w:val="both"/>
        <w:rPr>
          <w:rFonts w:ascii="Microsoft Yi Baiti" w:eastAsia="Microsoft Yi Baiti" w:hAnsi="Microsoft Yi Baiti" w:cs="Arial"/>
          <w:sz w:val="16"/>
          <w:szCs w:val="16"/>
        </w:rPr>
      </w:pPr>
    </w:p>
    <w:p w14:paraId="2DB0E6AD" w14:textId="77777777" w:rsidR="00F2666E" w:rsidRPr="00B70122" w:rsidRDefault="00F2666E" w:rsidP="00F2541D">
      <w:pPr>
        <w:autoSpaceDE w:val="0"/>
        <w:autoSpaceDN w:val="0"/>
        <w:adjustRightInd w:val="0"/>
        <w:jc w:val="both"/>
        <w:rPr>
          <w:rFonts w:ascii="Microsoft Yi Baiti" w:eastAsia="Microsoft Yi Baiti" w:hAnsi="Microsoft Yi Baiti" w:cs="Arial"/>
          <w:sz w:val="16"/>
          <w:szCs w:val="16"/>
        </w:rPr>
      </w:pPr>
    </w:p>
    <w:p w14:paraId="768E47A5" w14:textId="77777777" w:rsidR="00F2666E" w:rsidRDefault="00F2666E" w:rsidP="00F2541D">
      <w:pPr>
        <w:rPr>
          <w:rFonts w:ascii="Microsoft Yi Baiti" w:eastAsia="Microsoft Yi Baiti" w:hAnsi="Microsoft Yi Baiti" w:cs="Arial"/>
          <w:sz w:val="16"/>
          <w:szCs w:val="16"/>
        </w:rPr>
      </w:pPr>
    </w:p>
    <w:p w14:paraId="4B5F8C1D" w14:textId="77777777" w:rsidR="00F2666E" w:rsidRPr="002A3457" w:rsidRDefault="00F2666E" w:rsidP="00F2541D">
      <w:pPr>
        <w:autoSpaceDE w:val="0"/>
        <w:autoSpaceDN w:val="0"/>
        <w:adjustRightInd w:val="0"/>
        <w:jc w:val="both"/>
        <w:rPr>
          <w:rFonts w:ascii="Microsoft Yi Baiti" w:eastAsia="Microsoft Yi Baiti" w:hAnsi="Microsoft Yi Baiti" w:cs="Arial"/>
          <w:sz w:val="12"/>
          <w:szCs w:val="18"/>
        </w:rPr>
      </w:pPr>
    </w:p>
    <w:p w14:paraId="2B8F0216" w14:textId="77777777" w:rsidR="00F2666E" w:rsidRDefault="00F2666E"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E242DE">
        <w:rPr>
          <w:rFonts w:ascii="Microsoft Yi Baiti" w:eastAsia="Microsoft Yi Baiti" w:hAnsi="Microsoft Yi Baiti"/>
          <w:b/>
          <w:noProof/>
          <w:color w:val="0000CC"/>
          <w:sz w:val="20"/>
          <w:szCs w:val="20"/>
        </w:rPr>
        <w:t>13:00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E242DE">
        <w:rPr>
          <w:rFonts w:ascii="Microsoft Yi Baiti" w:eastAsia="Microsoft Yi Baiti" w:hAnsi="Microsoft Yi Baiti" w:cs="Arial"/>
          <w:b/>
          <w:noProof/>
          <w:color w:val="0000CC"/>
          <w:sz w:val="20"/>
          <w:szCs w:val="18"/>
        </w:rPr>
        <w:t>04 de septiembre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E242DE">
        <w:rPr>
          <w:rFonts w:ascii="Microsoft Yi Baiti" w:eastAsia="Microsoft Yi Baiti" w:hAnsi="Microsoft Yi Baiti" w:cs="Arial"/>
          <w:b/>
          <w:noProof/>
          <w:color w:val="0000CC"/>
          <w:sz w:val="20"/>
          <w:szCs w:val="20"/>
        </w:rPr>
        <w:t>LPE/SOPDU/DCSCOP/067/2024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284FDFC2" w14:textId="77777777" w:rsidR="00F2666E" w:rsidRPr="0000461C" w:rsidRDefault="00F2666E"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F2666E" w:rsidRPr="006E7CC2" w14:paraId="7BDDB28E" w14:textId="77777777" w:rsidTr="00AF422F">
        <w:tc>
          <w:tcPr>
            <w:tcW w:w="5817" w:type="dxa"/>
            <w:vAlign w:val="center"/>
          </w:tcPr>
          <w:p w14:paraId="1B47E02F" w14:textId="77777777" w:rsidR="00F2666E" w:rsidRPr="006E7CC2" w:rsidRDefault="00F2666E"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F702239" w14:textId="77777777" w:rsidR="00F2666E" w:rsidRPr="006E7CC2" w:rsidRDefault="00F2666E"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F2666E" w:rsidRPr="006E7CC2" w14:paraId="678D82BD" w14:textId="77777777" w:rsidTr="00AF422F">
        <w:tc>
          <w:tcPr>
            <w:tcW w:w="5817" w:type="dxa"/>
            <w:vAlign w:val="center"/>
          </w:tcPr>
          <w:p w14:paraId="0317E73A" w14:textId="77777777" w:rsidR="00F2666E" w:rsidRPr="00216BE3" w:rsidRDefault="00F2666E" w:rsidP="00AF422F">
            <w:pPr>
              <w:autoSpaceDE w:val="0"/>
              <w:autoSpaceDN w:val="0"/>
              <w:adjustRightInd w:val="0"/>
              <w:jc w:val="both"/>
              <w:rPr>
                <w:rFonts w:ascii="Microsoft Yi Baiti" w:eastAsia="Microsoft Yi Baiti" w:hAnsi="Microsoft Yi Baiti"/>
                <w:b/>
                <w:color w:val="0000CC"/>
                <w:sz w:val="20"/>
                <w:szCs w:val="18"/>
              </w:rPr>
            </w:pPr>
            <w:r w:rsidRPr="00E242DE">
              <w:rPr>
                <w:rFonts w:ascii="Microsoft Yi Baiti" w:eastAsia="Microsoft Yi Baiti" w:hAnsi="Microsoft Yi Baiti"/>
                <w:b/>
                <w:noProof/>
                <w:color w:val="0000CC"/>
                <w:sz w:val="20"/>
                <w:szCs w:val="18"/>
              </w:rPr>
              <w:t>Construcción de red de drenaje sanitario en calle Unión y Progreso, paraje los Cerritos, Agencia Municipal de Trinidad de Viguera, Oaxaca de Juárez, Oaxaca.</w:t>
            </w:r>
          </w:p>
        </w:tc>
        <w:tc>
          <w:tcPr>
            <w:tcW w:w="3011" w:type="dxa"/>
            <w:vAlign w:val="center"/>
          </w:tcPr>
          <w:p w14:paraId="470E5670" w14:textId="77777777" w:rsidR="00F2666E" w:rsidRPr="006E7CC2" w:rsidRDefault="00F2666E"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C16F3A4" w14:textId="77777777" w:rsidR="00F2666E" w:rsidRPr="006E7CC2" w:rsidRDefault="00F2666E"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ADD7449" w14:textId="77777777" w:rsidR="00F2666E" w:rsidRPr="007E6D79" w:rsidRDefault="00F2666E" w:rsidP="00F2541D">
      <w:pPr>
        <w:rPr>
          <w:rFonts w:ascii="Microsoft Yi Baiti" w:eastAsia="Microsoft Yi Baiti" w:hAnsi="Microsoft Yi Baiti"/>
          <w:sz w:val="14"/>
          <w:szCs w:val="14"/>
        </w:rPr>
      </w:pPr>
    </w:p>
    <w:p w14:paraId="5CC2F660" w14:textId="77777777" w:rsidR="00F2666E" w:rsidRDefault="00F2666E"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Pr="00E242DE">
        <w:rPr>
          <w:rFonts w:ascii="Microsoft Yi Baiti" w:eastAsia="Microsoft Yi Baiti" w:hAnsi="Microsoft Yi Baiti"/>
          <w:b/>
          <w:iCs/>
          <w:noProof/>
          <w:color w:val="0000CC"/>
          <w:sz w:val="20"/>
          <w:szCs w:val="18"/>
        </w:rPr>
        <w:t>C. Paola Urban Hernández</w:t>
      </w:r>
      <w:r w:rsidRPr="00731AC0">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3E72A342" w14:textId="77777777" w:rsidR="00F2666E" w:rsidRDefault="00F2666E" w:rsidP="00F2541D">
      <w:pPr>
        <w:rPr>
          <w:rFonts w:ascii="Microsoft Yi Baiti" w:eastAsia="Microsoft Yi Baiti" w:hAnsi="Microsoft Yi Baiti"/>
          <w:iCs/>
          <w:sz w:val="20"/>
          <w:szCs w:val="18"/>
        </w:rPr>
      </w:pPr>
    </w:p>
    <w:p w14:paraId="4EEDE169" w14:textId="77777777" w:rsidR="00F2666E" w:rsidRDefault="00F2666E" w:rsidP="006B78BD">
      <w:pPr>
        <w:jc w:val="both"/>
        <w:rPr>
          <w:rFonts w:ascii="Microsoft Yi Baiti" w:eastAsia="Microsoft Yi Baiti" w:hAnsi="Microsoft Yi Baiti" w:cs="Arial"/>
          <w:sz w:val="20"/>
          <w:szCs w:val="18"/>
        </w:rPr>
      </w:pPr>
      <w:r>
        <w:rPr>
          <w:rFonts w:ascii="Microsoft Yi Baiti" w:eastAsia="Microsoft Yi Baiti" w:hAnsi="Microsoft Yi Baiti" w:cs="Arial" w:hint="eastAsia"/>
          <w:sz w:val="20"/>
          <w:szCs w:val="18"/>
        </w:rPr>
        <w:t xml:space="preserve">Acto seguido, con fundamento en el artículo 38 fracción I de la Ley de Obras Públicas y Servicios Relacionados del Estado de Oaxaca, se procede a la recepción de los sobres cerrados que contienen las proposiciones técnicas y económicas de los licitantes presentes, procediendo a la apertura únicamente de los sobres que contienen la propuesta técnica en el orden en que se recibieron las mismas, y se lleva cabo la revisión en forma cuantitativa, desechándose aquellas propuestas que hubieran omitido alguno de los requisitos solicitados en las bases de la presente licitación.     </w:t>
      </w:r>
    </w:p>
    <w:p w14:paraId="733B4A87" w14:textId="77777777" w:rsidR="00F2666E" w:rsidRPr="007E6D79" w:rsidRDefault="00F2666E" w:rsidP="008B1B4F">
      <w:pPr>
        <w:jc w:val="both"/>
        <w:rPr>
          <w:rFonts w:ascii="Microsoft Yi Baiti" w:eastAsia="Microsoft Yi Baiti" w:hAnsi="Microsoft Yi Baiti" w:cs="Arial"/>
          <w:sz w:val="12"/>
          <w:szCs w:val="10"/>
        </w:rPr>
      </w:pPr>
    </w:p>
    <w:p w14:paraId="44A70232" w14:textId="6746D518" w:rsidR="00F2666E" w:rsidRDefault="00F2666E"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Pr>
          <w:rFonts w:ascii="Microsoft Yi Baiti" w:eastAsia="Microsoft Yi Baiti" w:hAnsi="Microsoft Yi Baiti" w:cs="Arial"/>
          <w:sz w:val="20"/>
          <w:szCs w:val="18"/>
        </w:rPr>
        <w:t xml:space="preserve">  y las empresas: </w:t>
      </w:r>
      <w:r w:rsidRPr="00E242DE">
        <w:rPr>
          <w:rFonts w:ascii="Microsoft Yi Baiti" w:eastAsia="Microsoft Yi Baiti" w:hAnsi="Microsoft Yi Baiti" w:cs="Arial"/>
          <w:b/>
          <w:noProof/>
          <w:color w:val="0000CC"/>
          <w:sz w:val="20"/>
          <w:szCs w:val="20"/>
        </w:rPr>
        <w:t>AKETZALI CONSTRUCTORA S.A. DE C.V.</w:t>
      </w:r>
      <w:r>
        <w:rPr>
          <w:rFonts w:ascii="Microsoft Yi Baiti" w:eastAsia="Microsoft Yi Baiti" w:hAnsi="Microsoft Yi Baiti" w:cs="Arial"/>
          <w:b/>
          <w:color w:val="0000CC"/>
          <w:sz w:val="20"/>
          <w:szCs w:val="20"/>
        </w:rPr>
        <w:t xml:space="preserve"> y </w:t>
      </w:r>
      <w:r w:rsidRPr="00E242DE">
        <w:rPr>
          <w:rFonts w:ascii="Microsoft Yi Baiti" w:eastAsia="Microsoft Yi Baiti" w:hAnsi="Microsoft Yi Baiti" w:cs="Arial"/>
          <w:b/>
          <w:noProof/>
          <w:color w:val="0000CC"/>
          <w:sz w:val="20"/>
          <w:szCs w:val="20"/>
        </w:rPr>
        <w:t>CIPRIANO VASQUEZ MENDOZA (PERSON FISICA)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E242DE">
        <w:rPr>
          <w:rFonts w:ascii="Microsoft Yi Baiti" w:eastAsia="Microsoft Yi Baiti" w:hAnsi="Microsoft Yi Baiti" w:cs="Arial"/>
          <w:b/>
          <w:noProof/>
          <w:color w:val="0000CC"/>
          <w:sz w:val="20"/>
          <w:szCs w:val="18"/>
        </w:rPr>
        <w:t>004</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560C1A65" w14:textId="77777777" w:rsidR="00F2666E" w:rsidRPr="007E6D79" w:rsidRDefault="00F2666E" w:rsidP="00F2541D">
      <w:pPr>
        <w:jc w:val="both"/>
        <w:rPr>
          <w:rFonts w:ascii="Microsoft Yi Baiti" w:eastAsia="Microsoft Yi Baiti" w:hAnsi="Microsoft Yi Baiti"/>
          <w:iCs/>
          <w:sz w:val="14"/>
          <w:szCs w:val="12"/>
        </w:rPr>
      </w:pPr>
    </w:p>
    <w:p w14:paraId="295D738D" w14:textId="60D9DF5A" w:rsidR="00F2666E" w:rsidRPr="001C32C4" w:rsidRDefault="00F2666E"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w:t>
      </w:r>
      <w:r w:rsidRPr="009846E7">
        <w:rPr>
          <w:rFonts w:ascii="Microsoft Yi Baiti" w:eastAsia="Microsoft Yi Baiti" w:hAnsi="Microsoft Yi Baiti"/>
          <w:iCs/>
          <w:sz w:val="20"/>
          <w:szCs w:val="18"/>
        </w:rPr>
        <w:t xml:space="preserve">s) empresa(s): </w:t>
      </w:r>
      <w:r w:rsidRPr="00E242DE">
        <w:rPr>
          <w:rFonts w:ascii="Microsoft Yi Baiti" w:eastAsia="Microsoft Yi Baiti" w:hAnsi="Microsoft Yi Baiti" w:cs="Arial"/>
          <w:b/>
          <w:noProof/>
          <w:color w:val="0000CC"/>
          <w:sz w:val="20"/>
          <w:szCs w:val="20"/>
        </w:rPr>
        <w:t>AKETZALI CONSTRUCTORA S.A. DE C.V.</w:t>
      </w:r>
      <w:r>
        <w:rPr>
          <w:rFonts w:ascii="Microsoft Yi Baiti" w:eastAsia="Microsoft Yi Baiti" w:hAnsi="Microsoft Yi Baiti" w:cs="Arial"/>
          <w:b/>
          <w:color w:val="0000CC"/>
          <w:sz w:val="20"/>
          <w:szCs w:val="20"/>
        </w:rPr>
        <w:t xml:space="preserve"> y </w:t>
      </w:r>
      <w:r w:rsidRPr="00E242DE">
        <w:rPr>
          <w:rFonts w:ascii="Microsoft Yi Baiti" w:eastAsia="Microsoft Yi Baiti" w:hAnsi="Microsoft Yi Baiti" w:cs="Arial"/>
          <w:b/>
          <w:noProof/>
          <w:color w:val="0000CC"/>
          <w:sz w:val="20"/>
          <w:szCs w:val="20"/>
        </w:rPr>
        <w:t>CIPRIANO VASQUEZ MENDOZA (PERSON</w:t>
      </w:r>
      <w:r w:rsidR="00373642">
        <w:rPr>
          <w:rFonts w:ascii="Microsoft Yi Baiti" w:eastAsia="Microsoft Yi Baiti" w:hAnsi="Microsoft Yi Baiti" w:cs="Arial"/>
          <w:b/>
          <w:noProof/>
          <w:color w:val="0000CC"/>
          <w:sz w:val="20"/>
          <w:szCs w:val="20"/>
        </w:rPr>
        <w:t>A</w:t>
      </w:r>
      <w:r w:rsidRPr="00E242DE">
        <w:rPr>
          <w:rFonts w:ascii="Microsoft Yi Baiti" w:eastAsia="Microsoft Yi Baiti" w:hAnsi="Microsoft Yi Baiti" w:cs="Arial"/>
          <w:b/>
          <w:noProof/>
          <w:color w:val="0000CC"/>
          <w:sz w:val="20"/>
          <w:szCs w:val="20"/>
        </w:rPr>
        <w:t xml:space="preserve"> FISICA)</w:t>
      </w:r>
      <w:r>
        <w:rPr>
          <w:rFonts w:ascii="Microsoft Yi Baiti" w:eastAsia="Microsoft Yi Baiti" w:hAnsi="Microsoft Yi Baiti" w:cs="Arial"/>
          <w:sz w:val="20"/>
          <w:szCs w:val="18"/>
        </w:rPr>
        <w:t xml:space="preserve"> </w:t>
      </w:r>
      <w:r>
        <w:rPr>
          <w:rFonts w:ascii="Microsoft Yi Baiti" w:eastAsia="Microsoft Yi Baiti" w:hAnsi="Microsoft Yi Baiti"/>
          <w:iCs/>
          <w:sz w:val="20"/>
          <w:szCs w:val="18"/>
        </w:rPr>
        <w:t>se acepta(n) para su análisis detallado, toda vez que la(s) misma(s) cumplió cuantitativamente con los requisitos señalados en las bases de la licitación que nos ocupa.</w:t>
      </w:r>
    </w:p>
    <w:p w14:paraId="0126C06B" w14:textId="77777777" w:rsidR="00F2666E" w:rsidRPr="007E6D79" w:rsidRDefault="00F2666E" w:rsidP="00F2541D">
      <w:pPr>
        <w:jc w:val="both"/>
        <w:rPr>
          <w:rFonts w:ascii="Microsoft Yi Baiti" w:eastAsia="Microsoft Yi Baiti" w:hAnsi="Microsoft Yi Baiti"/>
          <w:iCs/>
          <w:sz w:val="14"/>
          <w:szCs w:val="12"/>
          <w:highlight w:val="yellow"/>
        </w:rPr>
      </w:pPr>
    </w:p>
    <w:p w14:paraId="46B07454" w14:textId="77777777" w:rsidR="00F2666E" w:rsidRPr="006E7CC2" w:rsidRDefault="00F2666E"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E242DE">
        <w:rPr>
          <w:rFonts w:ascii="Microsoft Yi Baiti" w:eastAsia="Microsoft Yi Baiti" w:hAnsi="Microsoft Yi Baiti" w:cs="Arial"/>
          <w:b/>
          <w:noProof/>
          <w:color w:val="0000CC"/>
          <w:sz w:val="20"/>
          <w:szCs w:val="20"/>
        </w:rPr>
        <w:t>13:00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E242DE">
        <w:rPr>
          <w:rFonts w:ascii="Microsoft Yi Baiti" w:eastAsia="Microsoft Yi Baiti" w:hAnsi="Microsoft Yi Baiti" w:cs="Arial"/>
          <w:b/>
          <w:noProof/>
          <w:color w:val="0000CC"/>
          <w:sz w:val="20"/>
          <w:szCs w:val="20"/>
        </w:rPr>
        <w:t>10 de septiembre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w:t>
      </w:r>
      <w:r w:rsidRPr="006E7CC2">
        <w:rPr>
          <w:rFonts w:ascii="Microsoft Yi Baiti" w:eastAsia="Microsoft Yi Baiti" w:hAnsi="Microsoft Yi Baiti" w:cs="Arial" w:hint="eastAsia"/>
          <w:sz w:val="20"/>
          <w:szCs w:val="20"/>
        </w:rPr>
        <w:lastRenderedPageBreak/>
        <w:t xml:space="preserve">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7A6BA1D7" w14:textId="77777777" w:rsidR="00F2666E" w:rsidRPr="007E6D79" w:rsidRDefault="00F2666E" w:rsidP="00F2541D">
      <w:pPr>
        <w:ind w:right="49"/>
        <w:jc w:val="both"/>
        <w:rPr>
          <w:rFonts w:ascii="Microsoft Yi Baiti" w:eastAsia="Microsoft Yi Baiti" w:hAnsi="Microsoft Yi Baiti" w:cs="Arial"/>
          <w:sz w:val="14"/>
          <w:szCs w:val="14"/>
        </w:rPr>
      </w:pPr>
    </w:p>
    <w:p w14:paraId="0E2CACEB" w14:textId="79024CC0" w:rsidR="00F2666E" w:rsidRPr="008E39CE" w:rsidRDefault="00F2666E"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00373642">
        <w:rPr>
          <w:rFonts w:ascii="Microsoft Yi Baiti" w:eastAsia="Microsoft Yi Baiti" w:hAnsi="Microsoft Yi Baiti" w:cs="Arial"/>
          <w:b/>
          <w:noProof/>
          <w:color w:val="0000CC"/>
          <w:sz w:val="20"/>
          <w:szCs w:val="20"/>
        </w:rPr>
        <w:t>13:2</w:t>
      </w:r>
      <w:r w:rsidR="00F877F8">
        <w:rPr>
          <w:rFonts w:ascii="Microsoft Yi Baiti" w:eastAsia="Microsoft Yi Baiti" w:hAnsi="Microsoft Yi Baiti" w:cs="Arial"/>
          <w:b/>
          <w:noProof/>
          <w:color w:val="0000CC"/>
          <w:sz w:val="20"/>
          <w:szCs w:val="20"/>
        </w:rPr>
        <w:t>5</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62F277EE" w14:textId="77777777" w:rsidR="00F2666E" w:rsidRDefault="00F2666E" w:rsidP="003A229C">
      <w:pPr>
        <w:jc w:val="center"/>
        <w:rPr>
          <w:rFonts w:ascii="Microsoft Yi Baiti" w:eastAsia="Microsoft Yi Baiti" w:hAnsi="Microsoft Yi Baiti" w:cs="Arial"/>
          <w:b/>
          <w:sz w:val="20"/>
          <w:szCs w:val="20"/>
        </w:rPr>
      </w:pPr>
    </w:p>
    <w:p w14:paraId="0AEFC705" w14:textId="77777777" w:rsidR="00F2666E" w:rsidRDefault="00F2666E"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2BB2D153" w14:textId="77777777" w:rsidR="00F2666E" w:rsidRPr="006E7CC2" w:rsidRDefault="00F2666E"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F2666E" w:rsidRPr="00756EE9" w14:paraId="4D0B567D" w14:textId="77777777" w:rsidTr="00A76688">
        <w:trPr>
          <w:trHeight w:hRule="exact" w:val="454"/>
        </w:trPr>
        <w:tc>
          <w:tcPr>
            <w:tcW w:w="426" w:type="dxa"/>
            <w:shd w:val="clear" w:color="auto" w:fill="auto"/>
            <w:vAlign w:val="center"/>
          </w:tcPr>
          <w:p w14:paraId="06153413" w14:textId="77777777" w:rsidR="00F2666E" w:rsidRPr="00756EE9" w:rsidRDefault="00F2666E"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767B64FC" w14:textId="77777777" w:rsidR="00F2666E" w:rsidRPr="00756EE9" w:rsidRDefault="00F2666E"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76DE1E91" w14:textId="77777777" w:rsidR="00F2666E" w:rsidRPr="00756EE9" w:rsidRDefault="00F2666E"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424786CE" w14:textId="77777777" w:rsidR="00F2666E" w:rsidRPr="00756EE9" w:rsidRDefault="00F2666E"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2666E" w:rsidRPr="00756EE9" w14:paraId="309E9B60" w14:textId="77777777" w:rsidTr="0069695F">
        <w:trPr>
          <w:trHeight w:hRule="exact" w:val="567"/>
        </w:trPr>
        <w:tc>
          <w:tcPr>
            <w:tcW w:w="426" w:type="dxa"/>
            <w:shd w:val="clear" w:color="auto" w:fill="auto"/>
            <w:vAlign w:val="center"/>
          </w:tcPr>
          <w:p w14:paraId="4701E874" w14:textId="77777777" w:rsidR="00F2666E" w:rsidRPr="00756EE9" w:rsidRDefault="00F2666E"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2F3F8B53" w14:textId="77777777" w:rsidR="00F2666E" w:rsidRPr="0074043B" w:rsidRDefault="00F2666E" w:rsidP="00FD5E07">
            <w:pPr>
              <w:jc w:val="both"/>
              <w:rPr>
                <w:rFonts w:ascii="Microsoft Yi Baiti" w:eastAsia="Microsoft Yi Baiti" w:hAnsi="Microsoft Yi Baiti" w:cs="Arial"/>
                <w:b/>
                <w:color w:val="0000CC"/>
                <w:sz w:val="20"/>
                <w:szCs w:val="20"/>
              </w:rPr>
            </w:pPr>
            <w:r w:rsidRPr="00E242DE">
              <w:rPr>
                <w:rFonts w:ascii="Microsoft Yi Baiti" w:eastAsia="Microsoft Yi Baiti" w:hAnsi="Microsoft Yi Baiti" w:cs="Arial"/>
                <w:b/>
                <w:noProof/>
                <w:color w:val="0000CC"/>
                <w:sz w:val="20"/>
                <w:szCs w:val="20"/>
              </w:rPr>
              <w:t>AKETZALI CONSTRUCTORA S.A. DE C.V.</w:t>
            </w:r>
          </w:p>
        </w:tc>
        <w:tc>
          <w:tcPr>
            <w:tcW w:w="2976" w:type="dxa"/>
            <w:shd w:val="clear" w:color="auto" w:fill="auto"/>
            <w:vAlign w:val="center"/>
          </w:tcPr>
          <w:p w14:paraId="33D0B92F" w14:textId="7A2E99AB" w:rsidR="00F2666E" w:rsidRPr="00756EE9" w:rsidRDefault="00373642"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C. Rosa Elena Pérez Santiago </w:t>
            </w:r>
          </w:p>
        </w:tc>
        <w:tc>
          <w:tcPr>
            <w:tcW w:w="2132" w:type="dxa"/>
            <w:shd w:val="clear" w:color="auto" w:fill="auto"/>
            <w:vAlign w:val="center"/>
          </w:tcPr>
          <w:p w14:paraId="695D053B" w14:textId="77777777" w:rsidR="00F2666E" w:rsidRPr="00756EE9" w:rsidRDefault="00F2666E" w:rsidP="00FD5E07">
            <w:pPr>
              <w:jc w:val="center"/>
              <w:rPr>
                <w:rFonts w:ascii="Microsoft Yi Baiti" w:eastAsia="Microsoft Yi Baiti" w:hAnsi="Microsoft Yi Baiti" w:cs="Arial"/>
                <w:b/>
                <w:sz w:val="20"/>
                <w:szCs w:val="20"/>
              </w:rPr>
            </w:pPr>
          </w:p>
        </w:tc>
      </w:tr>
      <w:tr w:rsidR="00F2666E" w:rsidRPr="00756EE9" w14:paraId="7310A49A" w14:textId="77777777" w:rsidTr="0069695F">
        <w:trPr>
          <w:trHeight w:hRule="exact" w:val="567"/>
        </w:trPr>
        <w:tc>
          <w:tcPr>
            <w:tcW w:w="426" w:type="dxa"/>
            <w:shd w:val="clear" w:color="auto" w:fill="auto"/>
            <w:vAlign w:val="center"/>
          </w:tcPr>
          <w:p w14:paraId="3BAC14D3" w14:textId="549C6150" w:rsidR="00F2666E" w:rsidRDefault="00373642"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tcPr>
          <w:p w14:paraId="53A7C063" w14:textId="5FB9B6A0" w:rsidR="00F2666E" w:rsidRDefault="00F2666E" w:rsidP="00FD5E07">
            <w:pPr>
              <w:jc w:val="both"/>
              <w:rPr>
                <w:rFonts w:ascii="Microsoft Yi Baiti" w:eastAsia="Microsoft Yi Baiti" w:hAnsi="Microsoft Yi Baiti" w:cs="Arial"/>
                <w:b/>
                <w:color w:val="0000CC"/>
                <w:sz w:val="20"/>
                <w:szCs w:val="20"/>
              </w:rPr>
            </w:pPr>
            <w:r w:rsidRPr="00E242DE">
              <w:rPr>
                <w:rFonts w:ascii="Microsoft Yi Baiti" w:eastAsia="Microsoft Yi Baiti" w:hAnsi="Microsoft Yi Baiti" w:cs="Arial"/>
                <w:b/>
                <w:noProof/>
                <w:color w:val="0000CC"/>
                <w:sz w:val="20"/>
                <w:szCs w:val="20"/>
              </w:rPr>
              <w:t>CIPRIANO VASQUEZ MENDOZA (PERSON</w:t>
            </w:r>
            <w:r w:rsidR="00373642">
              <w:rPr>
                <w:rFonts w:ascii="Microsoft Yi Baiti" w:eastAsia="Microsoft Yi Baiti" w:hAnsi="Microsoft Yi Baiti" w:cs="Arial"/>
                <w:b/>
                <w:noProof/>
                <w:color w:val="0000CC"/>
                <w:sz w:val="20"/>
                <w:szCs w:val="20"/>
              </w:rPr>
              <w:t>A</w:t>
            </w:r>
            <w:r w:rsidRPr="00E242DE">
              <w:rPr>
                <w:rFonts w:ascii="Microsoft Yi Baiti" w:eastAsia="Microsoft Yi Baiti" w:hAnsi="Microsoft Yi Baiti" w:cs="Arial"/>
                <w:b/>
                <w:noProof/>
                <w:color w:val="0000CC"/>
                <w:sz w:val="20"/>
                <w:szCs w:val="20"/>
              </w:rPr>
              <w:t xml:space="preserve"> FISICA)</w:t>
            </w:r>
          </w:p>
        </w:tc>
        <w:tc>
          <w:tcPr>
            <w:tcW w:w="2976" w:type="dxa"/>
            <w:shd w:val="clear" w:color="auto" w:fill="auto"/>
            <w:vAlign w:val="center"/>
          </w:tcPr>
          <w:p w14:paraId="658C78B8" w14:textId="4FD92B9E" w:rsidR="00F2666E" w:rsidRPr="00756EE9" w:rsidRDefault="00373642"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C. </w:t>
            </w:r>
            <w:r>
              <w:t xml:space="preserve"> </w:t>
            </w:r>
            <w:r w:rsidRPr="00373642">
              <w:rPr>
                <w:rFonts w:ascii="Microsoft Yi Baiti" w:eastAsia="Microsoft Yi Baiti" w:hAnsi="Microsoft Yi Baiti" w:cs="Arial"/>
                <w:sz w:val="20"/>
                <w:szCs w:val="20"/>
              </w:rPr>
              <w:t>Cipriano Vásquez Mendoza</w:t>
            </w:r>
          </w:p>
        </w:tc>
        <w:tc>
          <w:tcPr>
            <w:tcW w:w="2132" w:type="dxa"/>
            <w:shd w:val="clear" w:color="auto" w:fill="auto"/>
            <w:vAlign w:val="center"/>
          </w:tcPr>
          <w:p w14:paraId="5900141E" w14:textId="77777777" w:rsidR="00F2666E" w:rsidRPr="00756EE9" w:rsidRDefault="00F2666E" w:rsidP="00FD5E07">
            <w:pPr>
              <w:jc w:val="center"/>
              <w:rPr>
                <w:rFonts w:ascii="Microsoft Yi Baiti" w:eastAsia="Microsoft Yi Baiti" w:hAnsi="Microsoft Yi Baiti" w:cs="Arial"/>
                <w:b/>
                <w:sz w:val="20"/>
                <w:szCs w:val="20"/>
              </w:rPr>
            </w:pPr>
          </w:p>
        </w:tc>
      </w:tr>
    </w:tbl>
    <w:p w14:paraId="6087A2C0" w14:textId="77777777" w:rsidR="00F2666E" w:rsidRDefault="00F2666E" w:rsidP="00F2541D">
      <w:pPr>
        <w:jc w:val="both"/>
        <w:rPr>
          <w:rFonts w:ascii="Microsoft Yi Baiti" w:eastAsia="Microsoft Yi Baiti" w:hAnsi="Microsoft Yi Baiti" w:cs="Arial"/>
          <w:sz w:val="20"/>
          <w:szCs w:val="18"/>
        </w:rPr>
      </w:pPr>
    </w:p>
    <w:p w14:paraId="4E7B94DD" w14:textId="77777777" w:rsidR="00F2666E" w:rsidRPr="004C3697" w:rsidRDefault="00F2666E"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72811F5E" w14:textId="77777777" w:rsidR="00373642" w:rsidRDefault="00373642" w:rsidP="00F877F8">
      <w:pPr>
        <w:rPr>
          <w:rFonts w:ascii="Microsoft Yi Baiti" w:eastAsia="Microsoft Yi Baiti" w:hAnsi="Microsoft Yi Baiti" w:cs="Arial"/>
          <w:b/>
          <w:sz w:val="20"/>
          <w:szCs w:val="20"/>
        </w:rPr>
      </w:pPr>
    </w:p>
    <w:p w14:paraId="518B9D6E" w14:textId="42C3F454" w:rsidR="00F2666E" w:rsidRDefault="00F2666E"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4236E28" w14:textId="77777777" w:rsidR="00F2666E" w:rsidRPr="006E7CC2" w:rsidRDefault="00F2666E" w:rsidP="00F2541D">
      <w:pPr>
        <w:jc w:val="center"/>
        <w:rPr>
          <w:rFonts w:ascii="Microsoft Yi Baiti" w:eastAsia="Microsoft Yi Baiti" w:hAnsi="Microsoft Yi Baiti" w:cs="Arial"/>
          <w:b/>
          <w:sz w:val="20"/>
          <w:szCs w:val="20"/>
        </w:rPr>
      </w:pPr>
    </w:p>
    <w:p w14:paraId="0E45F5A3" w14:textId="77777777" w:rsidR="00F2666E" w:rsidRPr="00481718" w:rsidRDefault="00F2666E"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F2666E" w:rsidRPr="006E7CC2" w14:paraId="553F28D0" w14:textId="77777777" w:rsidTr="00E35B5F">
        <w:trPr>
          <w:trHeight w:hRule="exact" w:val="284"/>
        </w:trPr>
        <w:tc>
          <w:tcPr>
            <w:tcW w:w="4106" w:type="dxa"/>
            <w:shd w:val="clear" w:color="auto" w:fill="auto"/>
            <w:vAlign w:val="center"/>
          </w:tcPr>
          <w:p w14:paraId="2CED207E" w14:textId="77777777" w:rsidR="00F2666E" w:rsidRPr="006E7CC2" w:rsidRDefault="00F2666E"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2004570B" w14:textId="77777777" w:rsidR="00F2666E" w:rsidRPr="006E7CC2" w:rsidRDefault="00F2666E"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618C0F98" w14:textId="77777777" w:rsidR="00F2666E" w:rsidRPr="006E7CC2" w:rsidRDefault="00F2666E"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F2666E" w:rsidRPr="006E7CC2" w14:paraId="375480E6" w14:textId="77777777" w:rsidTr="00E35B5F">
        <w:trPr>
          <w:trHeight w:hRule="exact" w:val="725"/>
        </w:trPr>
        <w:tc>
          <w:tcPr>
            <w:tcW w:w="4106" w:type="dxa"/>
            <w:shd w:val="clear" w:color="auto" w:fill="auto"/>
            <w:vAlign w:val="center"/>
          </w:tcPr>
          <w:p w14:paraId="730D914C" w14:textId="77777777" w:rsidR="00F2666E" w:rsidRPr="006E7CC2" w:rsidRDefault="00F2666E"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6A8BF35D" w14:textId="77777777" w:rsidR="00F2666E" w:rsidRPr="006E7CC2" w:rsidRDefault="00F2666E"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16042036" w14:textId="77777777" w:rsidR="00F2666E" w:rsidRPr="006E7CC2" w:rsidRDefault="00F2666E" w:rsidP="00AF422F">
            <w:pPr>
              <w:jc w:val="center"/>
              <w:rPr>
                <w:rFonts w:ascii="Microsoft Yi Baiti" w:eastAsia="Microsoft Yi Baiti" w:hAnsi="Microsoft Yi Baiti" w:cs="Arial"/>
                <w:b/>
                <w:sz w:val="20"/>
                <w:szCs w:val="20"/>
              </w:rPr>
            </w:pPr>
          </w:p>
        </w:tc>
      </w:tr>
      <w:tr w:rsidR="00F2666E" w:rsidRPr="006E7CC2" w14:paraId="7B2B35AB" w14:textId="77777777" w:rsidTr="00E35B5F">
        <w:trPr>
          <w:trHeight w:hRule="exact" w:val="680"/>
        </w:trPr>
        <w:tc>
          <w:tcPr>
            <w:tcW w:w="4106" w:type="dxa"/>
            <w:shd w:val="clear" w:color="auto" w:fill="auto"/>
            <w:vAlign w:val="center"/>
          </w:tcPr>
          <w:p w14:paraId="3FE1C3C2" w14:textId="77777777" w:rsidR="00F2666E" w:rsidRPr="006E7CC2" w:rsidRDefault="00F2666E" w:rsidP="003B5A17">
            <w:pPr>
              <w:jc w:val="both"/>
              <w:rPr>
                <w:rFonts w:ascii="Microsoft Yi Baiti" w:eastAsia="Microsoft Yi Baiti" w:hAnsi="Microsoft Yi Baiti" w:cs="Arial"/>
                <w:sz w:val="20"/>
                <w:szCs w:val="20"/>
              </w:rPr>
            </w:pPr>
            <w:r w:rsidRPr="00E242DE">
              <w:rPr>
                <w:rFonts w:ascii="Microsoft Yi Baiti" w:eastAsia="Microsoft Yi Baiti" w:hAnsi="Microsoft Yi Baiti" w:cs="Arial"/>
                <w:noProof/>
                <w:sz w:val="20"/>
                <w:szCs w:val="20"/>
              </w:rPr>
              <w:t>C. Paola Urban Hernández</w:t>
            </w:r>
          </w:p>
        </w:tc>
        <w:tc>
          <w:tcPr>
            <w:tcW w:w="2552" w:type="dxa"/>
            <w:shd w:val="clear" w:color="auto" w:fill="auto"/>
            <w:vAlign w:val="center"/>
          </w:tcPr>
          <w:p w14:paraId="531FB8E6" w14:textId="77777777" w:rsidR="00F2666E" w:rsidRPr="006E7CC2" w:rsidRDefault="00F2666E"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03053E14" w14:textId="77777777" w:rsidR="00F2666E" w:rsidRPr="006E7CC2" w:rsidRDefault="00F2666E" w:rsidP="00AF422F">
            <w:pPr>
              <w:jc w:val="center"/>
              <w:rPr>
                <w:rFonts w:ascii="Microsoft Yi Baiti" w:eastAsia="Microsoft Yi Baiti" w:hAnsi="Microsoft Yi Baiti" w:cs="Arial"/>
                <w:b/>
                <w:sz w:val="20"/>
                <w:szCs w:val="20"/>
              </w:rPr>
            </w:pPr>
          </w:p>
        </w:tc>
      </w:tr>
    </w:tbl>
    <w:p w14:paraId="43B6C800" w14:textId="77777777" w:rsidR="00F2666E" w:rsidRDefault="00F2666E" w:rsidP="00F2541D">
      <w:pPr>
        <w:jc w:val="both"/>
        <w:rPr>
          <w:rFonts w:ascii="Microsoft Yi Baiti" w:eastAsia="Microsoft Yi Baiti" w:hAnsi="Microsoft Yi Baiti"/>
          <w:sz w:val="14"/>
          <w:szCs w:val="14"/>
        </w:rPr>
      </w:pPr>
    </w:p>
    <w:p w14:paraId="5623818A" w14:textId="77777777" w:rsidR="00F2666E" w:rsidRDefault="00F2666E" w:rsidP="00F2541D">
      <w:pPr>
        <w:jc w:val="both"/>
        <w:rPr>
          <w:rFonts w:ascii="Microsoft Yi Baiti" w:eastAsia="Microsoft Yi Baiti" w:hAnsi="Microsoft Yi Baiti"/>
          <w:sz w:val="14"/>
          <w:szCs w:val="14"/>
        </w:rPr>
      </w:pPr>
    </w:p>
    <w:p w14:paraId="2B2D674C" w14:textId="77777777" w:rsidR="00F2666E" w:rsidRPr="007E01F8" w:rsidRDefault="00F2666E" w:rsidP="00F2541D">
      <w:pPr>
        <w:jc w:val="both"/>
        <w:rPr>
          <w:rFonts w:ascii="Microsoft Yi Baiti" w:eastAsia="Microsoft Yi Baiti" w:hAnsi="Microsoft Yi Baiti"/>
          <w:sz w:val="14"/>
          <w:szCs w:val="14"/>
        </w:rPr>
        <w:sectPr w:rsidR="00F2666E"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E242DE">
        <w:rPr>
          <w:rFonts w:ascii="Microsoft Yi Baiti" w:eastAsia="Microsoft Yi Baiti" w:hAnsi="Microsoft Yi Baiti"/>
          <w:b/>
          <w:noProof/>
          <w:color w:val="0000CC"/>
          <w:sz w:val="14"/>
          <w:szCs w:val="14"/>
        </w:rPr>
        <w:t>LPE/SOPDU/DCSCOP/067/2024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E242DE">
        <w:rPr>
          <w:rFonts w:ascii="Microsoft Yi Baiti" w:eastAsia="Microsoft Yi Baiti" w:hAnsi="Microsoft Yi Baiti"/>
          <w:b/>
          <w:noProof/>
          <w:color w:val="0000CC"/>
          <w:sz w:val="14"/>
          <w:szCs w:val="14"/>
        </w:rPr>
        <w:t>Construcción de red de drenaje sanitario en calle Unión y Progreso, paraje los Cerritos, Agencia Municipal de Trinidad de Viguera,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E242DE">
        <w:rPr>
          <w:rFonts w:ascii="Microsoft Yi Baiti" w:eastAsia="Microsoft Yi Baiti" w:hAnsi="Microsoft Yi Baiti"/>
          <w:b/>
          <w:noProof/>
          <w:color w:val="0000CC"/>
          <w:sz w:val="14"/>
          <w:szCs w:val="14"/>
        </w:rPr>
        <w:t>04 de septiembre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07E09220" w14:textId="77777777" w:rsidR="00F2666E" w:rsidRDefault="00F2666E" w:rsidP="00F2541D">
      <w:pPr>
        <w:jc w:val="both"/>
        <w:rPr>
          <w:rFonts w:ascii="Microsoft Yi Baiti" w:eastAsia="Microsoft Yi Baiti" w:hAnsi="Microsoft Yi Baiti"/>
          <w:sz w:val="12"/>
          <w:szCs w:val="12"/>
        </w:rPr>
        <w:sectPr w:rsidR="00F2666E" w:rsidSect="007472ED">
          <w:headerReference w:type="default" r:id="rId10"/>
          <w:footerReference w:type="default" r:id="rId11"/>
          <w:type w:val="continuous"/>
          <w:pgSz w:w="12240" w:h="15840"/>
          <w:pgMar w:top="2268" w:right="1701" w:bottom="2268" w:left="1701" w:header="709" w:footer="334" w:gutter="0"/>
          <w:cols w:space="708"/>
          <w:docGrid w:linePitch="360"/>
        </w:sectPr>
      </w:pPr>
    </w:p>
    <w:p w14:paraId="4D527BFD" w14:textId="77777777" w:rsidR="00F2666E" w:rsidRPr="001E55C8" w:rsidRDefault="00F2666E" w:rsidP="00F2541D">
      <w:pPr>
        <w:jc w:val="both"/>
        <w:rPr>
          <w:rFonts w:ascii="Microsoft Yi Baiti" w:eastAsia="Microsoft Yi Baiti" w:hAnsi="Microsoft Yi Baiti"/>
          <w:sz w:val="12"/>
          <w:szCs w:val="12"/>
        </w:rPr>
      </w:pPr>
    </w:p>
    <w:sectPr w:rsidR="00F2666E" w:rsidRPr="001E55C8" w:rsidSect="00F2666E">
      <w:headerReference w:type="default" r:id="rId12"/>
      <w:footerReference w:type="default" r:id="rId13"/>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3F34" w14:textId="77777777" w:rsidR="00703329" w:rsidRDefault="00703329">
      <w:r>
        <w:separator/>
      </w:r>
    </w:p>
  </w:endnote>
  <w:endnote w:type="continuationSeparator" w:id="0">
    <w:p w14:paraId="3B123DE1" w14:textId="77777777" w:rsidR="00703329" w:rsidRDefault="0070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DD0" w14:textId="77777777" w:rsidR="00F2666E" w:rsidRPr="00DC327C" w:rsidRDefault="00F2666E">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41FBBDD0" wp14:editId="71AD9DEA">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01B8980" w14:textId="77777777" w:rsidR="00F2666E" w:rsidRPr="00393D88" w:rsidRDefault="00F2666E"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B76E70A" w14:textId="77777777" w:rsidR="00F2666E" w:rsidRDefault="00F2666E"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BBD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" fillcolor="window" stroked="f" strokeweight=".5pt">
              <v:textbox>
                <w:txbxContent>
                  <w:p w14:paraId="701B8980" w14:textId="77777777" w:rsidR="00F2666E" w:rsidRPr="00393D88" w:rsidRDefault="00F2666E"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B76E70A" w14:textId="77777777" w:rsidR="00F2666E" w:rsidRDefault="00F2666E"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C90138B" wp14:editId="2E4A86F3">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2FBA180" w14:textId="77777777" w:rsidR="00F2666E" w:rsidRPr="008852C3" w:rsidRDefault="00F2666E"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A6F5F80" w14:textId="77777777" w:rsidR="00F2666E" w:rsidRPr="008852C3" w:rsidRDefault="00F2666E"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138B"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" fillcolor="white [3201]" stroked="f" strokeweight="1pt">
              <v:textbox>
                <w:txbxContent>
                  <w:p w14:paraId="12FBA180" w14:textId="77777777" w:rsidR="00F2666E" w:rsidRPr="008852C3" w:rsidRDefault="00F2666E"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A6F5F80" w14:textId="77777777" w:rsidR="00F2666E" w:rsidRPr="008852C3" w:rsidRDefault="00F2666E"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7095F32" w14:textId="77777777" w:rsidR="00F2666E" w:rsidRDefault="00F266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4B63" w14:textId="77777777" w:rsidR="00F2666E" w:rsidRPr="00DC327C" w:rsidRDefault="00F2666E">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26F32F6D" wp14:editId="5A6F2CEE">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2D79666" w14:textId="77777777" w:rsidR="00F2666E" w:rsidRPr="008852C3" w:rsidRDefault="00F2666E"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B197E7" w14:textId="77777777" w:rsidR="00F2666E" w:rsidRPr="008852C3" w:rsidRDefault="00F2666E"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32F6D"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BEA6Q+4gAAAAwBAAAPAAAAAAAAAAAAAAAAALcEAABkcnMv&#10;ZG93bnJldi54bWxQSwUGAAAAAAQABADzAAAAxgUAAAAA&#10;" fillcolor="white [3201]" stroked="f" strokeweight="1pt">
              <v:textbox>
                <w:txbxContent>
                  <w:p w14:paraId="52D79666" w14:textId="77777777" w:rsidR="00F2666E" w:rsidRPr="008852C3" w:rsidRDefault="00F2666E"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B197E7" w14:textId="77777777" w:rsidR="00F2666E" w:rsidRPr="008852C3" w:rsidRDefault="00F2666E"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639128C" w14:textId="77777777" w:rsidR="00F2666E" w:rsidRDefault="00F2666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71F7"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6031DBE" wp14:editId="5098E8F9">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58A9F14"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2059908"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31DBE"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kXg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" fillcolor="white [3201]" stroked="f" strokeweight="1pt">
              <v:textbox>
                <w:txbxContent>
                  <w:p w14:paraId="458A9F14"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2059908"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401DBF5"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6390" w14:textId="77777777" w:rsidR="00703329" w:rsidRDefault="00703329">
      <w:r>
        <w:separator/>
      </w:r>
    </w:p>
  </w:footnote>
  <w:footnote w:type="continuationSeparator" w:id="0">
    <w:p w14:paraId="5DE94F75" w14:textId="77777777" w:rsidR="00703329" w:rsidRDefault="0070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470E" w14:textId="77777777" w:rsidR="00F2666E" w:rsidRDefault="00F2666E">
    <w:pPr>
      <w:pStyle w:val="Encabezado"/>
    </w:pPr>
    <w:r>
      <w:rPr>
        <w:noProof/>
        <w:lang w:eastAsia="es-MX"/>
      </w:rPr>
      <mc:AlternateContent>
        <mc:Choice Requires="wps">
          <w:drawing>
            <wp:anchor distT="45720" distB="45720" distL="114300" distR="114300" simplePos="0" relativeHeight="251666432" behindDoc="0" locked="0" layoutInCell="1" allowOverlap="1" wp14:anchorId="54ADC8E9" wp14:editId="2A0180F1">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65A17A1" w14:textId="77777777" w:rsidR="00F2666E" w:rsidRPr="00C24126" w:rsidRDefault="00F2666E"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DC8E9"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" fillcolor="white [3212]" strokecolor="white [3212]">
              <v:textbox>
                <w:txbxContent>
                  <w:p w14:paraId="565A17A1" w14:textId="77777777" w:rsidR="00F2666E" w:rsidRPr="00C24126" w:rsidRDefault="00F2666E"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6BC766B" wp14:editId="5717AAAE">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0BD0" w14:textId="77777777" w:rsidR="00F2666E" w:rsidRDefault="00F2666E">
    <w:pPr>
      <w:pStyle w:val="Encabezado"/>
    </w:pPr>
    <w:r>
      <w:rPr>
        <w:noProof/>
        <w:lang w:eastAsia="es-MX"/>
      </w:rPr>
      <w:drawing>
        <wp:anchor distT="0" distB="0" distL="114300" distR="114300" simplePos="0" relativeHeight="251662336" behindDoc="1" locked="0" layoutInCell="1" allowOverlap="1" wp14:anchorId="7C27EEBE" wp14:editId="22FEE064">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7076"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761B9979" wp14:editId="1BDBB032">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41455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D4C39"/>
    <w:rsid w:val="00103A6A"/>
    <w:rsid w:val="00110A9E"/>
    <w:rsid w:val="0014048A"/>
    <w:rsid w:val="0017057F"/>
    <w:rsid w:val="00180306"/>
    <w:rsid w:val="001B4EC3"/>
    <w:rsid w:val="001C32C4"/>
    <w:rsid w:val="001D47E0"/>
    <w:rsid w:val="001D597B"/>
    <w:rsid w:val="001E532A"/>
    <w:rsid w:val="001F08B3"/>
    <w:rsid w:val="00216BE3"/>
    <w:rsid w:val="002D6889"/>
    <w:rsid w:val="002E4A51"/>
    <w:rsid w:val="002F4007"/>
    <w:rsid w:val="00340340"/>
    <w:rsid w:val="00366074"/>
    <w:rsid w:val="00373642"/>
    <w:rsid w:val="003A229C"/>
    <w:rsid w:val="003A7B37"/>
    <w:rsid w:val="003B5A17"/>
    <w:rsid w:val="003D6C80"/>
    <w:rsid w:val="003F5A5F"/>
    <w:rsid w:val="00433DF3"/>
    <w:rsid w:val="004504CF"/>
    <w:rsid w:val="00480498"/>
    <w:rsid w:val="00481718"/>
    <w:rsid w:val="004C3697"/>
    <w:rsid w:val="0050712E"/>
    <w:rsid w:val="005B3A90"/>
    <w:rsid w:val="005B63AB"/>
    <w:rsid w:val="00631312"/>
    <w:rsid w:val="006412BE"/>
    <w:rsid w:val="006510B5"/>
    <w:rsid w:val="00654892"/>
    <w:rsid w:val="006B78BD"/>
    <w:rsid w:val="006F4639"/>
    <w:rsid w:val="00703329"/>
    <w:rsid w:val="007171FA"/>
    <w:rsid w:val="00731AC0"/>
    <w:rsid w:val="00741386"/>
    <w:rsid w:val="007472ED"/>
    <w:rsid w:val="0078446E"/>
    <w:rsid w:val="007B75DC"/>
    <w:rsid w:val="007E01F8"/>
    <w:rsid w:val="007E1BF1"/>
    <w:rsid w:val="007E6D79"/>
    <w:rsid w:val="0087543A"/>
    <w:rsid w:val="00884B48"/>
    <w:rsid w:val="00886E6B"/>
    <w:rsid w:val="008A7871"/>
    <w:rsid w:val="008B1B4F"/>
    <w:rsid w:val="008C5E7D"/>
    <w:rsid w:val="008E39CE"/>
    <w:rsid w:val="008E6C0F"/>
    <w:rsid w:val="009529B3"/>
    <w:rsid w:val="0097081C"/>
    <w:rsid w:val="009846E7"/>
    <w:rsid w:val="009D7249"/>
    <w:rsid w:val="00A21789"/>
    <w:rsid w:val="00A40D32"/>
    <w:rsid w:val="00AF422F"/>
    <w:rsid w:val="00B012E1"/>
    <w:rsid w:val="00B2190E"/>
    <w:rsid w:val="00B21F25"/>
    <w:rsid w:val="00B34027"/>
    <w:rsid w:val="00B371EB"/>
    <w:rsid w:val="00B55D3B"/>
    <w:rsid w:val="00B777AE"/>
    <w:rsid w:val="00BA1C87"/>
    <w:rsid w:val="00C2735B"/>
    <w:rsid w:val="00C47446"/>
    <w:rsid w:val="00C84EF0"/>
    <w:rsid w:val="00CA37DB"/>
    <w:rsid w:val="00CB7241"/>
    <w:rsid w:val="00CF0EF2"/>
    <w:rsid w:val="00D00DF3"/>
    <w:rsid w:val="00D3579F"/>
    <w:rsid w:val="00D42967"/>
    <w:rsid w:val="00D43E47"/>
    <w:rsid w:val="00D65385"/>
    <w:rsid w:val="00D825EC"/>
    <w:rsid w:val="00D878A9"/>
    <w:rsid w:val="00DB23CA"/>
    <w:rsid w:val="00E35B5F"/>
    <w:rsid w:val="00E57A35"/>
    <w:rsid w:val="00E65C1D"/>
    <w:rsid w:val="00E704BE"/>
    <w:rsid w:val="00E724DD"/>
    <w:rsid w:val="00EA7B6D"/>
    <w:rsid w:val="00ED05FD"/>
    <w:rsid w:val="00F2541D"/>
    <w:rsid w:val="00F2666E"/>
    <w:rsid w:val="00F274D6"/>
    <w:rsid w:val="00F32E35"/>
    <w:rsid w:val="00F37F5E"/>
    <w:rsid w:val="00F453B3"/>
    <w:rsid w:val="00F85682"/>
    <w:rsid w:val="00F877F8"/>
    <w:rsid w:val="00F94AB4"/>
    <w:rsid w:val="00FA1223"/>
    <w:rsid w:val="00FA42BB"/>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FD860"/>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1004</Words>
  <Characters>5524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2024-09-04T19:24:00Z</cp:lastPrinted>
  <dcterms:created xsi:type="dcterms:W3CDTF">2024-09-04T14:51:00Z</dcterms:created>
  <dcterms:modified xsi:type="dcterms:W3CDTF">2024-09-04T19:24:00Z</dcterms:modified>
</cp:coreProperties>
</file>