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CEDBA" w14:textId="7D612C32" w:rsidR="00C11B8D" w:rsidRPr="00F2259F" w:rsidRDefault="00C11B8D" w:rsidP="00C16BD1">
      <w:pPr>
        <w:jc w:val="both"/>
        <w:rPr>
          <w:rFonts w:ascii="Tahoma" w:eastAsia="Times New Roman" w:hAnsi="Tahoma" w:cs="Tahoma"/>
          <w:sz w:val="18"/>
          <w:szCs w:val="18"/>
          <w:lang w:val="es-ES" w:eastAsia="es-ES"/>
        </w:rPr>
      </w:pPr>
      <w:r w:rsidRPr="00F2259F">
        <w:rPr>
          <w:rFonts w:ascii="Tahoma" w:hAnsi="Tahoma" w:cs="Tahoma"/>
          <w:noProof/>
          <w:sz w:val="18"/>
          <w:szCs w:val="18"/>
        </w:rPr>
        <w:t>Convenio modificatorio No.</w:t>
      </w:r>
      <w:r w:rsidRPr="008A718E">
        <w:rPr>
          <w:rFonts w:ascii="Tahoma" w:hAnsi="Tahoma" w:cs="Tahoma"/>
          <w:b/>
          <w:noProof/>
          <w:sz w:val="18"/>
          <w:szCs w:val="18"/>
        </w:rPr>
        <w:t xml:space="preserve"> </w:t>
      </w:r>
      <w:r w:rsidRPr="00B85E8C">
        <w:rPr>
          <w:rFonts w:ascii="Tahoma" w:hAnsi="Tahoma" w:cs="Tahoma"/>
          <w:b/>
          <w:bCs/>
          <w:noProof/>
          <w:sz w:val="18"/>
          <w:szCs w:val="18"/>
        </w:rPr>
        <w:t>DCSyCOP/FIII 0</w:t>
      </w:r>
      <w:r w:rsidR="00343E1A">
        <w:rPr>
          <w:rFonts w:ascii="Tahoma" w:hAnsi="Tahoma" w:cs="Tahoma"/>
          <w:b/>
          <w:bCs/>
          <w:noProof/>
          <w:sz w:val="18"/>
          <w:szCs w:val="18"/>
        </w:rPr>
        <w:t>82</w:t>
      </w:r>
      <w:r w:rsidRPr="00B85E8C">
        <w:rPr>
          <w:rFonts w:ascii="Tahoma" w:hAnsi="Tahoma" w:cs="Tahoma"/>
          <w:b/>
          <w:bCs/>
          <w:noProof/>
          <w:sz w:val="18"/>
          <w:szCs w:val="18"/>
        </w:rPr>
        <w:t>/CM-0</w:t>
      </w:r>
      <w:r>
        <w:rPr>
          <w:rFonts w:ascii="Tahoma" w:hAnsi="Tahoma" w:cs="Tahoma"/>
          <w:b/>
          <w:bCs/>
          <w:noProof/>
          <w:sz w:val="18"/>
          <w:szCs w:val="18"/>
        </w:rPr>
        <w:t>2</w:t>
      </w:r>
      <w:r w:rsidRPr="00B85E8C">
        <w:rPr>
          <w:rFonts w:ascii="Tahoma" w:hAnsi="Tahoma" w:cs="Tahoma"/>
          <w:b/>
          <w:bCs/>
          <w:noProof/>
          <w:sz w:val="18"/>
          <w:szCs w:val="18"/>
        </w:rPr>
        <w:t>/2024</w:t>
      </w:r>
      <w:r w:rsidRPr="008A718E">
        <w:rPr>
          <w:rFonts w:ascii="Tahoma" w:hAnsi="Tahoma" w:cs="Tahoma"/>
          <w:b/>
          <w:noProof/>
          <w:sz w:val="18"/>
          <w:szCs w:val="18"/>
        </w:rPr>
        <w:t>,</w:t>
      </w:r>
      <w:r w:rsidRPr="00F2259F">
        <w:rPr>
          <w:rFonts w:ascii="Tahoma" w:hAnsi="Tahoma" w:cs="Tahoma"/>
          <w:b/>
          <w:noProof/>
          <w:sz w:val="18"/>
          <w:szCs w:val="18"/>
        </w:rPr>
        <w:t xml:space="preserve"> </w:t>
      </w:r>
      <w:r w:rsidRPr="00F2259F">
        <w:rPr>
          <w:rFonts w:ascii="Tahoma" w:hAnsi="Tahoma" w:cs="Tahoma"/>
          <w:noProof/>
          <w:sz w:val="18"/>
          <w:szCs w:val="18"/>
        </w:rPr>
        <w:t xml:space="preserve">mediante el cual </w:t>
      </w:r>
      <w:r w:rsidRPr="00991F4A">
        <w:rPr>
          <w:rFonts w:ascii="Tahoma" w:hAnsi="Tahoma" w:cs="Tahoma"/>
          <w:b/>
          <w:bCs/>
          <w:noProof/>
          <w:sz w:val="18"/>
          <w:szCs w:val="18"/>
        </w:rPr>
        <w:t>se modifica el monto</w:t>
      </w:r>
      <w:r w:rsidR="00343E1A">
        <w:rPr>
          <w:rFonts w:ascii="Tahoma" w:hAnsi="Tahoma" w:cs="Tahoma"/>
          <w:b/>
          <w:bCs/>
          <w:noProof/>
          <w:sz w:val="18"/>
          <w:szCs w:val="18"/>
        </w:rPr>
        <w:t xml:space="preserve"> </w:t>
      </w:r>
      <w:r w:rsidR="00991F4A" w:rsidRPr="00343E1A">
        <w:rPr>
          <w:rFonts w:ascii="Tahoma" w:hAnsi="Tahoma" w:cs="Tahoma"/>
          <w:noProof/>
          <w:sz w:val="18"/>
          <w:szCs w:val="18"/>
        </w:rPr>
        <w:t xml:space="preserve">y se establecen los </w:t>
      </w:r>
      <w:r w:rsidR="00991F4A" w:rsidRPr="00343E1A">
        <w:rPr>
          <w:rFonts w:ascii="Tahoma" w:hAnsi="Tahoma" w:cs="Tahoma"/>
          <w:b/>
          <w:bCs/>
          <w:noProof/>
          <w:sz w:val="18"/>
          <w:szCs w:val="18"/>
        </w:rPr>
        <w:t>nuevos</w:t>
      </w:r>
      <w:r w:rsidR="00991F4A" w:rsidRPr="00991F4A">
        <w:rPr>
          <w:rFonts w:ascii="Tahoma" w:hAnsi="Tahoma" w:cs="Tahoma"/>
          <w:b/>
          <w:bCs/>
          <w:noProof/>
          <w:sz w:val="18"/>
          <w:szCs w:val="18"/>
        </w:rPr>
        <w:t xml:space="preserve"> términos y condiciones</w:t>
      </w:r>
      <w:r w:rsidR="00991F4A" w:rsidRPr="00991F4A">
        <w:rPr>
          <w:rFonts w:ascii="Tahoma" w:hAnsi="Tahoma" w:cs="Tahoma"/>
          <w:noProof/>
          <w:sz w:val="18"/>
          <w:szCs w:val="18"/>
        </w:rPr>
        <w:t xml:space="preserve"> </w:t>
      </w:r>
      <w:r w:rsidR="00991F4A">
        <w:rPr>
          <w:rFonts w:ascii="Tahoma" w:hAnsi="Tahoma" w:cs="Tahoma"/>
          <w:noProof/>
          <w:sz w:val="18"/>
          <w:szCs w:val="18"/>
        </w:rPr>
        <w:t xml:space="preserve">de ejecución de los trabajos </w:t>
      </w:r>
      <w:r w:rsidRPr="00F2259F">
        <w:rPr>
          <w:rFonts w:ascii="Tahoma" w:hAnsi="Tahoma" w:cs="Tahoma"/>
          <w:noProof/>
          <w:sz w:val="18"/>
          <w:szCs w:val="18"/>
        </w:rPr>
        <w:t>del</w:t>
      </w:r>
      <w:r w:rsidRPr="00F2259F">
        <w:rPr>
          <w:rFonts w:ascii="Tahoma" w:hAnsi="Tahoma" w:cs="Tahoma"/>
          <w:sz w:val="18"/>
          <w:szCs w:val="18"/>
        </w:rPr>
        <w:t xml:space="preserve"> Contrato Número </w:t>
      </w:r>
      <w:r w:rsidRPr="00B85E8C">
        <w:rPr>
          <w:rFonts w:ascii="Tahoma" w:hAnsi="Tahoma" w:cs="Tahoma"/>
          <w:b/>
          <w:noProof/>
          <w:sz w:val="18"/>
          <w:szCs w:val="18"/>
        </w:rPr>
        <w:t>DCSyCOP/FIII 0</w:t>
      </w:r>
      <w:r w:rsidR="00343E1A">
        <w:rPr>
          <w:rFonts w:ascii="Tahoma" w:hAnsi="Tahoma" w:cs="Tahoma"/>
          <w:b/>
          <w:noProof/>
          <w:sz w:val="18"/>
          <w:szCs w:val="18"/>
        </w:rPr>
        <w:t>82</w:t>
      </w:r>
      <w:r w:rsidRPr="00B85E8C">
        <w:rPr>
          <w:rFonts w:ascii="Tahoma" w:hAnsi="Tahoma" w:cs="Tahoma"/>
          <w:b/>
          <w:noProof/>
          <w:sz w:val="18"/>
          <w:szCs w:val="18"/>
        </w:rPr>
        <w:t>/2024</w:t>
      </w:r>
      <w:r>
        <w:rPr>
          <w:rFonts w:ascii="Tahoma" w:hAnsi="Tahoma" w:cs="Tahoma"/>
          <w:bCs/>
          <w:sz w:val="18"/>
          <w:szCs w:val="18"/>
        </w:rPr>
        <w:t xml:space="preserve"> </w:t>
      </w:r>
      <w:r w:rsidRPr="00F2259F">
        <w:rPr>
          <w:rFonts w:ascii="Tahoma" w:hAnsi="Tahoma" w:cs="Tahoma"/>
          <w:sz w:val="18"/>
          <w:szCs w:val="18"/>
        </w:rPr>
        <w:t>de Obra Pública a Precios Unitarios y Tiempo Determinado</w:t>
      </w:r>
      <w:r w:rsidRPr="00F2259F">
        <w:rPr>
          <w:rFonts w:ascii="Tahoma" w:eastAsia="Times New Roman" w:hAnsi="Tahoma" w:cs="Tahoma"/>
          <w:sz w:val="18"/>
          <w:szCs w:val="18"/>
          <w:lang w:val="es-ES" w:eastAsia="es-ES"/>
        </w:rPr>
        <w:t xml:space="preserve">, que celebran por una parte, </w:t>
      </w:r>
      <w:r w:rsidRPr="00F2259F">
        <w:rPr>
          <w:rFonts w:ascii="Tahoma" w:eastAsia="Times New Roman" w:hAnsi="Tahoma" w:cs="Tahoma"/>
          <w:b/>
          <w:sz w:val="18"/>
          <w:szCs w:val="18"/>
          <w:lang w:val="es-ES" w:eastAsia="es-ES"/>
        </w:rPr>
        <w:t>“El Municipio”</w:t>
      </w:r>
      <w:r w:rsidRPr="00F2259F">
        <w:rPr>
          <w:rFonts w:ascii="Tahoma" w:eastAsia="Times New Roman" w:hAnsi="Tahoma" w:cs="Tahoma"/>
          <w:sz w:val="18"/>
          <w:szCs w:val="18"/>
          <w:lang w:val="es-ES" w:eastAsia="es-ES"/>
        </w:rPr>
        <w:t xml:space="preserve"> de Oaxaca de Juárez, representado en este acto por la L.C.E. Nancy Belem Mota Figueroa en su carácter de Síndica Primera Municipal y Representante Legal del Municipio de Oaxaca de Juárez y como testigos los Ciudadanos Eustorgio Ocampo Salinas</w:t>
      </w:r>
      <w:r w:rsidRPr="00F2259F">
        <w:rPr>
          <w:rFonts w:ascii="Tahoma" w:hAnsi="Tahoma" w:cs="Tahoma"/>
          <w:sz w:val="18"/>
          <w:szCs w:val="18"/>
        </w:rPr>
        <w:t xml:space="preserve"> </w:t>
      </w:r>
      <w:r w:rsidRPr="00F2259F">
        <w:rPr>
          <w:rFonts w:ascii="Tahoma" w:eastAsia="Times New Roman" w:hAnsi="Tahoma" w:cs="Tahoma"/>
          <w:sz w:val="18"/>
          <w:szCs w:val="18"/>
          <w:lang w:val="es-ES" w:eastAsia="es-ES"/>
        </w:rPr>
        <w:t xml:space="preserve">y </w:t>
      </w:r>
      <w:r w:rsidRPr="00F2259F">
        <w:rPr>
          <w:rFonts w:ascii="Tahoma" w:hAnsi="Tahoma" w:cs="Tahoma"/>
          <w:sz w:val="18"/>
          <w:szCs w:val="18"/>
        </w:rPr>
        <w:t>Armando Cruz Mendoza</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con los cargos de Director de Contratación, Seguimiento y Control de Obra Pública </w:t>
      </w:r>
      <w:r w:rsidRPr="00F2259F">
        <w:rPr>
          <w:rFonts w:ascii="Tahoma" w:eastAsia="Times New Roman" w:hAnsi="Tahoma" w:cs="Tahoma"/>
          <w:bCs/>
          <w:sz w:val="18"/>
          <w:szCs w:val="18"/>
          <w:lang w:val="es-ES" w:eastAsia="es-ES"/>
        </w:rPr>
        <w:t>y Director de Obras Públicas y Mantenimiento</w:t>
      </w:r>
      <w:r w:rsidRPr="00F2259F">
        <w:rPr>
          <w:rFonts w:ascii="Tahoma" w:eastAsia="Times New Roman" w:hAnsi="Tahoma" w:cs="Tahoma"/>
          <w:sz w:val="18"/>
          <w:szCs w:val="18"/>
          <w:lang w:val="es-ES" w:eastAsia="es-ES"/>
        </w:rPr>
        <w:t xml:space="preserve"> de la </w:t>
      </w:r>
      <w:r w:rsidRPr="00F2259F">
        <w:rPr>
          <w:rFonts w:ascii="Tahoma" w:eastAsia="Times New Roman" w:hAnsi="Tahoma" w:cs="Tahoma"/>
          <w:bCs/>
          <w:sz w:val="18"/>
          <w:szCs w:val="18"/>
          <w:lang w:val="es-ES" w:eastAsia="es-ES"/>
        </w:rPr>
        <w:t>Secretaría de Obras Públicas y Desarrollo Urbano</w:t>
      </w:r>
      <w:r w:rsidRPr="00F2259F">
        <w:rPr>
          <w:rFonts w:ascii="Tahoma" w:eastAsia="Times New Roman" w:hAnsi="Tahoma" w:cs="Tahoma"/>
          <w:sz w:val="18"/>
          <w:szCs w:val="18"/>
          <w:lang w:val="es-ES" w:eastAsia="es-ES"/>
        </w:rPr>
        <w:t xml:space="preserve"> respectivamente</w:t>
      </w:r>
      <w:r w:rsidRPr="00F2259F">
        <w:rPr>
          <w:rFonts w:ascii="Tahoma" w:eastAsia="Times New Roman" w:hAnsi="Tahoma" w:cs="Tahoma"/>
          <w:bCs/>
          <w:sz w:val="18"/>
          <w:szCs w:val="18"/>
          <w:lang w:val="es-ES" w:eastAsia="es-ES"/>
        </w:rPr>
        <w:t>,</w:t>
      </w:r>
      <w:r w:rsidRPr="00F2259F">
        <w:rPr>
          <w:rFonts w:ascii="Tahoma" w:eastAsia="Times New Roman" w:hAnsi="Tahoma" w:cs="Tahoma"/>
          <w:sz w:val="18"/>
          <w:szCs w:val="18"/>
          <w:lang w:val="es-ES" w:eastAsia="es-ES"/>
        </w:rPr>
        <w:t xml:space="preserve"> a quienes en lo sucesivo y para efectos de este convenio se les denominará </w:t>
      </w:r>
      <w:r w:rsidRPr="00F2259F">
        <w:rPr>
          <w:rFonts w:ascii="Tahoma" w:eastAsia="Times New Roman" w:hAnsi="Tahoma" w:cs="Tahoma"/>
          <w:b/>
          <w:sz w:val="18"/>
          <w:szCs w:val="18"/>
          <w:lang w:val="es-ES" w:eastAsia="es-ES"/>
        </w:rPr>
        <w:t>“El Municipio”</w:t>
      </w:r>
      <w:r w:rsidRPr="00F2259F">
        <w:rPr>
          <w:rFonts w:ascii="Tahoma" w:eastAsia="Times New Roman" w:hAnsi="Tahoma" w:cs="Tahoma"/>
          <w:sz w:val="18"/>
          <w:szCs w:val="18"/>
          <w:lang w:val="es-ES" w:eastAsia="es-ES"/>
        </w:rPr>
        <w:t xml:space="preserve">, y por la otra parte </w:t>
      </w:r>
      <w:r w:rsidRPr="00F2259F">
        <w:rPr>
          <w:rFonts w:ascii="Tahoma" w:eastAsia="Times New Roman" w:hAnsi="Tahoma" w:cs="Tahoma"/>
          <w:b/>
          <w:sz w:val="18"/>
          <w:szCs w:val="18"/>
          <w:lang w:val="es-ES" w:eastAsia="es-ES"/>
        </w:rPr>
        <w:t>“El Contratista”</w:t>
      </w:r>
      <w:r w:rsidRPr="00F2259F">
        <w:rPr>
          <w:rFonts w:ascii="Tahoma" w:eastAsia="Times New Roman" w:hAnsi="Tahoma" w:cs="Tahoma"/>
          <w:sz w:val="18"/>
          <w:szCs w:val="18"/>
          <w:lang w:val="es-ES" w:eastAsia="es-ES"/>
        </w:rPr>
        <w:t xml:space="preserve"> denominado </w:t>
      </w:r>
      <w:r w:rsidRPr="00F2259F">
        <w:rPr>
          <w:rFonts w:ascii="Tahoma" w:eastAsia="Times New Roman" w:hAnsi="Tahoma" w:cs="Tahoma"/>
          <w:b/>
          <w:bCs/>
          <w:sz w:val="18"/>
          <w:szCs w:val="18"/>
          <w:lang w:val="es-ES" w:eastAsia="es-ES"/>
        </w:rPr>
        <w:t>“</w:t>
      </w:r>
      <w:r w:rsidR="00A313D3" w:rsidRPr="00A313D3">
        <w:rPr>
          <w:rFonts w:ascii="Tahoma" w:eastAsia="Times New Roman" w:hAnsi="Tahoma" w:cs="Tahoma"/>
          <w:b/>
          <w:noProof/>
          <w:sz w:val="18"/>
          <w:szCs w:val="18"/>
          <w:lang w:val="es-ES" w:eastAsia="es-ES"/>
        </w:rPr>
        <w:t>Desarrollos Inmobiliarios Burdalo, S.A. de C.V.</w:t>
      </w:r>
      <w:r w:rsidRPr="00F2259F">
        <w:rPr>
          <w:rFonts w:ascii="Tahoma" w:eastAsia="Times New Roman" w:hAnsi="Tahoma" w:cs="Tahoma"/>
          <w:bCs/>
          <w:sz w:val="18"/>
          <w:szCs w:val="18"/>
          <w:lang w:val="es-ES" w:eastAsia="es-ES"/>
        </w:rPr>
        <w:t>”</w:t>
      </w:r>
      <w:r>
        <w:rPr>
          <w:rFonts w:ascii="Tahoma" w:eastAsia="Times New Roman" w:hAnsi="Tahoma" w:cs="Tahoma"/>
          <w:sz w:val="18"/>
          <w:szCs w:val="18"/>
          <w:lang w:val="es-ES" w:eastAsia="es-ES"/>
        </w:rPr>
        <w:t>,</w:t>
      </w:r>
      <w:r w:rsidR="0067253A">
        <w:rPr>
          <w:rFonts w:ascii="Tahoma" w:eastAsia="Times New Roman" w:hAnsi="Tahoma" w:cs="Tahoma"/>
          <w:sz w:val="18"/>
          <w:szCs w:val="18"/>
          <w:lang w:val="es-ES" w:eastAsia="es-ES"/>
        </w:rPr>
        <w:t xml:space="preserve"> </w:t>
      </w:r>
      <w:r w:rsidR="00A313D3" w:rsidRPr="00A313D3">
        <w:rPr>
          <w:rFonts w:ascii="Tahoma" w:eastAsia="Times New Roman" w:hAnsi="Tahoma" w:cs="Tahoma"/>
          <w:sz w:val="18"/>
          <w:szCs w:val="18"/>
          <w:lang w:val="es-ES" w:eastAsia="es-ES"/>
        </w:rPr>
        <w:t xml:space="preserve">por conducto de su  representante legal </w:t>
      </w:r>
      <w:r w:rsidR="00A313D3" w:rsidRPr="00A313D3">
        <w:rPr>
          <w:rFonts w:ascii="Tahoma" w:eastAsia="Times New Roman" w:hAnsi="Tahoma" w:cs="Tahoma"/>
          <w:b/>
          <w:bCs/>
          <w:sz w:val="18"/>
          <w:szCs w:val="18"/>
          <w:lang w:val="es-ES" w:eastAsia="es-ES"/>
        </w:rPr>
        <w:t>Nohemí del Carmen Alonso Bartolo</w:t>
      </w:r>
      <w:r w:rsidR="0067253A">
        <w:rPr>
          <w:rFonts w:ascii="Tahoma" w:eastAsia="Times New Roman" w:hAnsi="Tahoma" w:cs="Tahoma"/>
          <w:b/>
          <w:bCs/>
          <w:sz w:val="18"/>
          <w:szCs w:val="18"/>
          <w:lang w:val="es-ES" w:eastAsia="es-ES"/>
        </w:rPr>
        <w:t>,</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a quien en lo sucesivo y para efectos de este convenio se le denominará </w:t>
      </w:r>
      <w:r w:rsidRPr="00F2259F">
        <w:rPr>
          <w:rFonts w:ascii="Tahoma" w:eastAsia="Times New Roman" w:hAnsi="Tahoma" w:cs="Tahoma"/>
          <w:b/>
          <w:sz w:val="18"/>
          <w:szCs w:val="18"/>
          <w:lang w:val="es-ES" w:eastAsia="es-ES"/>
        </w:rPr>
        <w:t xml:space="preserve">“El Contratista” </w:t>
      </w:r>
      <w:r w:rsidRPr="00F2259F">
        <w:rPr>
          <w:rFonts w:ascii="Tahoma" w:eastAsia="Times New Roman" w:hAnsi="Tahoma" w:cs="Tahoma"/>
          <w:sz w:val="18"/>
          <w:szCs w:val="18"/>
          <w:lang w:val="es-ES" w:eastAsia="es-ES"/>
        </w:rPr>
        <w:t xml:space="preserve">y cuando actúen de forma conjunta se les denominarán </w:t>
      </w:r>
      <w:r w:rsidRPr="00F2259F">
        <w:rPr>
          <w:rFonts w:ascii="Tahoma" w:eastAsia="Times New Roman" w:hAnsi="Tahoma" w:cs="Tahoma"/>
          <w:b/>
          <w:sz w:val="18"/>
          <w:szCs w:val="18"/>
          <w:lang w:val="es-ES" w:eastAsia="es-ES"/>
        </w:rPr>
        <w:t xml:space="preserve">“Las Partes”, </w:t>
      </w:r>
      <w:r w:rsidRPr="00F2259F">
        <w:rPr>
          <w:rFonts w:ascii="Tahoma" w:eastAsia="Times New Roman" w:hAnsi="Tahoma" w:cs="Tahoma"/>
          <w:sz w:val="18"/>
          <w:szCs w:val="18"/>
          <w:lang w:val="es-ES" w:eastAsia="es-ES"/>
        </w:rPr>
        <w:t>mismos que sujetan su acuerdo de voluntades al tenor de los siguientes Antecedentes, Declaraciones y Cláusulas:</w:t>
      </w:r>
    </w:p>
    <w:p w14:paraId="4F09CC6F" w14:textId="77777777" w:rsidR="00C11B8D" w:rsidRDefault="00C11B8D" w:rsidP="00492B8B">
      <w:pPr>
        <w:jc w:val="both"/>
        <w:rPr>
          <w:rFonts w:ascii="Tahoma" w:hAnsi="Tahoma" w:cs="Tahoma"/>
          <w:b/>
          <w:sz w:val="18"/>
          <w:szCs w:val="18"/>
          <w:lang w:val="es-ES"/>
        </w:rPr>
      </w:pPr>
    </w:p>
    <w:p w14:paraId="45F4ACB2" w14:textId="77777777" w:rsidR="00C11B8D" w:rsidRPr="0057450D" w:rsidRDefault="00C11B8D" w:rsidP="00492B8B">
      <w:pPr>
        <w:jc w:val="center"/>
        <w:rPr>
          <w:rFonts w:ascii="Tahoma" w:hAnsi="Tahoma" w:cs="Tahoma"/>
          <w:b/>
          <w:sz w:val="18"/>
          <w:szCs w:val="18"/>
          <w:lang w:val="de-DE"/>
        </w:rPr>
      </w:pPr>
      <w:r w:rsidRPr="0057450D">
        <w:rPr>
          <w:rFonts w:ascii="Tahoma" w:hAnsi="Tahoma" w:cs="Tahoma"/>
          <w:b/>
          <w:sz w:val="18"/>
          <w:szCs w:val="18"/>
          <w:lang w:val="de-DE"/>
        </w:rPr>
        <w:t>A N T E C E D E N T E S:</w:t>
      </w:r>
    </w:p>
    <w:p w14:paraId="37EA5DE5" w14:textId="77777777" w:rsidR="00C11B8D" w:rsidRPr="0057450D" w:rsidRDefault="00C11B8D" w:rsidP="005D34AD">
      <w:pPr>
        <w:rPr>
          <w:rFonts w:ascii="Tahoma" w:hAnsi="Tahoma" w:cs="Tahoma"/>
          <w:sz w:val="18"/>
          <w:szCs w:val="18"/>
          <w:lang w:val="de-DE"/>
        </w:rPr>
      </w:pPr>
    </w:p>
    <w:p w14:paraId="3520DBFB" w14:textId="5A61936C" w:rsidR="00C11B8D" w:rsidRPr="008A718E" w:rsidRDefault="00C11B8D" w:rsidP="00077B62">
      <w:pPr>
        <w:jc w:val="both"/>
        <w:rPr>
          <w:rFonts w:ascii="Tahoma" w:hAnsi="Tahoma" w:cs="Tahoma"/>
          <w:spacing w:val="-3"/>
          <w:sz w:val="18"/>
          <w:szCs w:val="18"/>
        </w:rPr>
      </w:pPr>
      <w:r w:rsidRPr="008A718E">
        <w:rPr>
          <w:rFonts w:ascii="Tahoma" w:hAnsi="Tahoma" w:cs="Tahoma"/>
          <w:b/>
          <w:bCs/>
          <w:sz w:val="18"/>
          <w:szCs w:val="18"/>
        </w:rPr>
        <w:t>I.-</w:t>
      </w:r>
      <w:r w:rsidRPr="008A718E">
        <w:rPr>
          <w:rFonts w:ascii="Tahoma" w:hAnsi="Tahoma" w:cs="Tahoma"/>
          <w:sz w:val="18"/>
          <w:szCs w:val="18"/>
        </w:rPr>
        <w:t xml:space="preserve"> Con fecha </w:t>
      </w:r>
      <w:r w:rsidR="00343E1A" w:rsidRPr="00343E1A">
        <w:rPr>
          <w:rFonts w:ascii="Tahoma" w:hAnsi="Tahoma" w:cs="Tahoma"/>
          <w:b/>
          <w:bCs/>
          <w:noProof/>
          <w:sz w:val="18"/>
          <w:szCs w:val="18"/>
        </w:rPr>
        <w:t xml:space="preserve">20 de septiembre del 2024 </w:t>
      </w:r>
      <w:r w:rsidRPr="008A718E">
        <w:rPr>
          <w:rFonts w:ascii="Tahoma" w:hAnsi="Tahoma" w:cs="Tahoma"/>
          <w:b/>
          <w:bCs/>
          <w:sz w:val="18"/>
          <w:szCs w:val="18"/>
        </w:rPr>
        <w:t>“El Municipio”</w:t>
      </w:r>
      <w:r w:rsidRPr="008A718E">
        <w:rPr>
          <w:rFonts w:ascii="Tahoma" w:hAnsi="Tahoma" w:cs="Tahoma"/>
          <w:sz w:val="18"/>
          <w:szCs w:val="18"/>
        </w:rPr>
        <w:t xml:space="preserve"> y </w:t>
      </w:r>
      <w:r w:rsidRPr="008A718E">
        <w:rPr>
          <w:rFonts w:ascii="Tahoma" w:hAnsi="Tahoma" w:cs="Tahoma"/>
          <w:b/>
          <w:bCs/>
          <w:sz w:val="18"/>
          <w:szCs w:val="18"/>
        </w:rPr>
        <w:t>“El Contratista”</w:t>
      </w:r>
      <w:r w:rsidRPr="008A718E">
        <w:rPr>
          <w:rFonts w:ascii="Tahoma" w:hAnsi="Tahoma" w:cs="Tahoma"/>
          <w:sz w:val="18"/>
          <w:szCs w:val="18"/>
        </w:rPr>
        <w:t xml:space="preserve">, celebraron el contrato número </w:t>
      </w:r>
      <w:r w:rsidR="00343E1A" w:rsidRPr="00B85E8C">
        <w:rPr>
          <w:rFonts w:ascii="Tahoma" w:hAnsi="Tahoma" w:cs="Tahoma"/>
          <w:b/>
          <w:noProof/>
          <w:sz w:val="18"/>
          <w:szCs w:val="18"/>
        </w:rPr>
        <w:t>DCSyCOP/FIII 0</w:t>
      </w:r>
      <w:r w:rsidR="00343E1A">
        <w:rPr>
          <w:rFonts w:ascii="Tahoma" w:hAnsi="Tahoma" w:cs="Tahoma"/>
          <w:b/>
          <w:noProof/>
          <w:sz w:val="18"/>
          <w:szCs w:val="18"/>
        </w:rPr>
        <w:t>82</w:t>
      </w:r>
      <w:r w:rsidR="00343E1A" w:rsidRPr="00B85E8C">
        <w:rPr>
          <w:rFonts w:ascii="Tahoma" w:hAnsi="Tahoma" w:cs="Tahoma"/>
          <w:b/>
          <w:noProof/>
          <w:sz w:val="18"/>
          <w:szCs w:val="18"/>
        </w:rPr>
        <w:t>/2024</w:t>
      </w:r>
      <w:r w:rsidRPr="008A718E">
        <w:rPr>
          <w:rFonts w:ascii="Tahoma" w:eastAsia="Times New Roman" w:hAnsi="Tahoma" w:cs="Tahoma"/>
          <w:sz w:val="18"/>
          <w:szCs w:val="18"/>
          <w:lang w:val="es-ES" w:eastAsia="es-ES"/>
        </w:rPr>
        <w:t>,</w:t>
      </w:r>
      <w:r w:rsidRPr="008A718E">
        <w:rPr>
          <w:rFonts w:ascii="Tahoma" w:hAnsi="Tahoma" w:cs="Tahoma"/>
          <w:sz w:val="18"/>
          <w:szCs w:val="18"/>
        </w:rPr>
        <w:t xml:space="preserve"> relativo a la obra pública denominada: “</w:t>
      </w:r>
      <w:r w:rsidR="00343E1A" w:rsidRPr="00343E1A">
        <w:rPr>
          <w:rFonts w:ascii="Tahoma" w:hAnsi="Tahoma" w:cs="Tahoma"/>
          <w:b/>
          <w:noProof/>
          <w:sz w:val="18"/>
          <w:szCs w:val="18"/>
        </w:rPr>
        <w:t>Construcción de pavimento con concreto hidráulico en la calle Nochixtlán, colonia Manzana 48 B, Agencia Municipal de Pueblo Nuevo, Oaxaca de Juárez, Oaxaca</w:t>
      </w:r>
      <w:r w:rsidRPr="008A718E">
        <w:rPr>
          <w:rFonts w:ascii="Tahoma" w:hAnsi="Tahoma" w:cs="Tahoma"/>
          <w:sz w:val="18"/>
          <w:szCs w:val="18"/>
        </w:rPr>
        <w:t>”,</w:t>
      </w:r>
      <w:r w:rsidRPr="008A718E">
        <w:rPr>
          <w:rFonts w:ascii="Tahoma" w:hAnsi="Tahoma" w:cs="Tahoma"/>
          <w:bCs/>
          <w:sz w:val="18"/>
          <w:szCs w:val="18"/>
        </w:rPr>
        <w:t xml:space="preserve"> </w:t>
      </w:r>
      <w:r w:rsidRPr="008A718E">
        <w:rPr>
          <w:rFonts w:ascii="Tahoma" w:hAnsi="Tahoma" w:cs="Tahoma"/>
          <w:sz w:val="18"/>
          <w:szCs w:val="18"/>
        </w:rPr>
        <w:t xml:space="preserve">por un monto de </w:t>
      </w:r>
      <w:r w:rsidRPr="00973FA3">
        <w:rPr>
          <w:rFonts w:ascii="Tahoma" w:hAnsi="Tahoma" w:cs="Tahoma"/>
          <w:b/>
          <w:bCs/>
          <w:sz w:val="18"/>
          <w:szCs w:val="18"/>
        </w:rPr>
        <w:t>$</w:t>
      </w:r>
      <w:r w:rsidR="00343E1A" w:rsidRPr="00343E1A">
        <w:rPr>
          <w:rFonts w:ascii="Tahoma" w:hAnsi="Tahoma" w:cs="Tahoma"/>
          <w:b/>
          <w:bCs/>
          <w:noProof/>
          <w:sz w:val="18"/>
          <w:szCs w:val="18"/>
        </w:rPr>
        <w:t xml:space="preserve">1,236,345.42 </w:t>
      </w:r>
      <w:r w:rsidR="005B2C74">
        <w:rPr>
          <w:rFonts w:ascii="Tahoma" w:hAnsi="Tahoma" w:cs="Tahoma"/>
          <w:b/>
          <w:bCs/>
          <w:noProof/>
          <w:sz w:val="18"/>
          <w:szCs w:val="18"/>
        </w:rPr>
        <w:t>(</w:t>
      </w:r>
      <w:r w:rsidR="00343E1A" w:rsidRPr="00343E1A">
        <w:rPr>
          <w:rFonts w:ascii="Tahoma" w:hAnsi="Tahoma" w:cs="Tahoma"/>
          <w:b/>
          <w:bCs/>
          <w:noProof/>
          <w:sz w:val="18"/>
          <w:szCs w:val="18"/>
        </w:rPr>
        <w:t>Un millón doscientos treinta y seis mil trescientos cuarenta y cinco pesos 42/100 M.N.)</w:t>
      </w:r>
      <w:r w:rsidRPr="008A718E">
        <w:rPr>
          <w:rFonts w:ascii="Tahoma" w:hAnsi="Tahoma" w:cs="Tahoma"/>
          <w:sz w:val="18"/>
          <w:szCs w:val="18"/>
        </w:rPr>
        <w:t xml:space="preserve">, </w:t>
      </w:r>
      <w:r w:rsidRPr="008A718E">
        <w:rPr>
          <w:rFonts w:ascii="Tahoma" w:hAnsi="Tahoma" w:cs="Tahoma"/>
          <w:bCs/>
          <w:sz w:val="18"/>
          <w:szCs w:val="18"/>
        </w:rPr>
        <w:t>i</w:t>
      </w:r>
      <w:r w:rsidRPr="008A718E">
        <w:rPr>
          <w:rFonts w:ascii="Tahoma" w:hAnsi="Tahoma" w:cs="Tahoma"/>
          <w:sz w:val="18"/>
          <w:szCs w:val="18"/>
        </w:rPr>
        <w:t xml:space="preserve">ncluyendo el impuesto al valor agregado y con un plazo de ejecución de </w:t>
      </w:r>
      <w:r w:rsidR="00343E1A" w:rsidRPr="00343E1A">
        <w:rPr>
          <w:rFonts w:ascii="Tahoma" w:hAnsi="Tahoma" w:cs="Tahoma"/>
          <w:b/>
          <w:bCs/>
          <w:noProof/>
          <w:sz w:val="18"/>
          <w:szCs w:val="18"/>
        </w:rPr>
        <w:t>45</w:t>
      </w:r>
      <w:r w:rsidRPr="008A718E">
        <w:rPr>
          <w:rFonts w:ascii="Tahoma" w:hAnsi="Tahoma" w:cs="Tahoma"/>
          <w:sz w:val="18"/>
          <w:szCs w:val="18"/>
        </w:rPr>
        <w:t xml:space="preserve"> días naturales, contados a partir del </w:t>
      </w:r>
      <w:r w:rsidRPr="008A718E">
        <w:rPr>
          <w:rFonts w:ascii="Tahoma" w:hAnsi="Tahoma" w:cs="Tahoma"/>
          <w:bCs/>
          <w:sz w:val="18"/>
          <w:szCs w:val="18"/>
        </w:rPr>
        <w:t xml:space="preserve">día </w:t>
      </w:r>
      <w:r w:rsidR="00343E1A" w:rsidRPr="00343E1A">
        <w:rPr>
          <w:rFonts w:ascii="Tahoma" w:hAnsi="Tahoma" w:cs="Tahoma"/>
          <w:b/>
          <w:noProof/>
          <w:sz w:val="18"/>
          <w:szCs w:val="18"/>
        </w:rPr>
        <w:t>21 de septiembre de 2024</w:t>
      </w:r>
      <w:r w:rsidR="00343E1A">
        <w:rPr>
          <w:rFonts w:ascii="Tahoma" w:hAnsi="Tahoma" w:cs="Tahoma"/>
          <w:b/>
          <w:noProof/>
          <w:sz w:val="18"/>
          <w:szCs w:val="18"/>
        </w:rPr>
        <w:t xml:space="preserve"> </w:t>
      </w:r>
      <w:r w:rsidRPr="008A718E">
        <w:rPr>
          <w:rFonts w:ascii="Tahoma" w:hAnsi="Tahoma" w:cs="Tahoma"/>
          <w:bCs/>
          <w:noProof/>
          <w:sz w:val="18"/>
          <w:szCs w:val="18"/>
        </w:rPr>
        <w:t>a</w:t>
      </w:r>
      <w:r w:rsidRPr="008A718E">
        <w:rPr>
          <w:rFonts w:ascii="Tahoma" w:hAnsi="Tahoma" w:cs="Tahoma"/>
          <w:bCs/>
          <w:spacing w:val="-3"/>
          <w:sz w:val="18"/>
          <w:szCs w:val="18"/>
        </w:rPr>
        <w:t xml:space="preserve">l </w:t>
      </w:r>
      <w:r w:rsidR="00343E1A" w:rsidRPr="00343E1A">
        <w:rPr>
          <w:rFonts w:ascii="Tahoma" w:hAnsi="Tahoma" w:cs="Tahoma"/>
          <w:b/>
          <w:noProof/>
          <w:spacing w:val="-3"/>
          <w:sz w:val="18"/>
          <w:szCs w:val="18"/>
        </w:rPr>
        <w:t>04 de noviembre de 2024</w:t>
      </w:r>
      <w:r w:rsidRPr="008A718E">
        <w:rPr>
          <w:rFonts w:ascii="Tahoma" w:hAnsi="Tahoma" w:cs="Tahoma"/>
          <w:spacing w:val="-3"/>
          <w:sz w:val="18"/>
          <w:szCs w:val="18"/>
        </w:rPr>
        <w:t xml:space="preserve">. </w:t>
      </w:r>
    </w:p>
    <w:p w14:paraId="48A3F217" w14:textId="77777777" w:rsidR="00C11B8D" w:rsidRPr="008A718E" w:rsidRDefault="00C11B8D" w:rsidP="00077B62">
      <w:pPr>
        <w:jc w:val="both"/>
        <w:rPr>
          <w:rFonts w:ascii="Tahoma" w:hAnsi="Tahoma" w:cs="Tahoma"/>
          <w:spacing w:val="-3"/>
          <w:sz w:val="18"/>
          <w:szCs w:val="18"/>
        </w:rPr>
      </w:pPr>
    </w:p>
    <w:p w14:paraId="4650645B" w14:textId="04EB8532" w:rsidR="00F84720" w:rsidRPr="008A718E" w:rsidRDefault="00F84720" w:rsidP="00F84720">
      <w:pPr>
        <w:jc w:val="both"/>
        <w:rPr>
          <w:rFonts w:ascii="Tahoma" w:hAnsi="Tahoma" w:cs="Tahoma"/>
          <w:sz w:val="18"/>
          <w:szCs w:val="18"/>
        </w:rPr>
      </w:pPr>
      <w:r w:rsidRPr="008A718E">
        <w:rPr>
          <w:rFonts w:ascii="Tahoma" w:hAnsi="Tahoma" w:cs="Tahoma"/>
          <w:b/>
          <w:spacing w:val="-3"/>
          <w:sz w:val="18"/>
          <w:szCs w:val="18"/>
        </w:rPr>
        <w:t xml:space="preserve">II.- </w:t>
      </w:r>
      <w:r w:rsidRPr="008A718E">
        <w:rPr>
          <w:rFonts w:ascii="Tahoma" w:hAnsi="Tahoma" w:cs="Tahoma"/>
          <w:spacing w:val="-3"/>
          <w:sz w:val="18"/>
          <w:szCs w:val="18"/>
        </w:rPr>
        <w:t xml:space="preserve">Que mediante </w:t>
      </w:r>
      <w:r>
        <w:rPr>
          <w:rFonts w:ascii="Tahoma" w:hAnsi="Tahoma" w:cs="Tahoma"/>
          <w:spacing w:val="-3"/>
          <w:sz w:val="18"/>
          <w:szCs w:val="18"/>
        </w:rPr>
        <w:t xml:space="preserve">Convenio Modificatorio número </w:t>
      </w:r>
      <w:r w:rsidR="00A313D3" w:rsidRPr="00A313D3">
        <w:rPr>
          <w:rFonts w:ascii="Tahoma" w:hAnsi="Tahoma" w:cs="Tahoma"/>
          <w:b/>
          <w:bCs/>
          <w:noProof/>
          <w:sz w:val="18"/>
          <w:szCs w:val="18"/>
        </w:rPr>
        <w:t>DCSyCOP/FIII 082/CM-01/2024</w:t>
      </w:r>
      <w:r w:rsidR="00A313D3">
        <w:rPr>
          <w:rFonts w:ascii="Tahoma" w:hAnsi="Tahoma" w:cs="Tahoma"/>
          <w:b/>
          <w:bCs/>
          <w:noProof/>
          <w:sz w:val="18"/>
          <w:szCs w:val="18"/>
        </w:rPr>
        <w:t xml:space="preserve"> </w:t>
      </w:r>
      <w:r>
        <w:rPr>
          <w:rFonts w:ascii="Tahoma" w:hAnsi="Tahoma" w:cs="Tahoma"/>
          <w:spacing w:val="-3"/>
          <w:sz w:val="18"/>
          <w:szCs w:val="18"/>
        </w:rPr>
        <w:t xml:space="preserve">de fecha </w:t>
      </w:r>
      <w:r w:rsidR="00A313D3" w:rsidRPr="00A313D3">
        <w:rPr>
          <w:rFonts w:ascii="Tahoma" w:hAnsi="Tahoma" w:cs="Tahoma"/>
          <w:b/>
          <w:bCs/>
          <w:spacing w:val="-3"/>
          <w:sz w:val="18"/>
          <w:szCs w:val="18"/>
        </w:rPr>
        <w:t>26 de noviembre del 2024</w:t>
      </w:r>
      <w:r>
        <w:rPr>
          <w:rFonts w:ascii="Tahoma" w:hAnsi="Tahoma" w:cs="Tahoma"/>
          <w:spacing w:val="-3"/>
          <w:sz w:val="18"/>
          <w:szCs w:val="18"/>
        </w:rPr>
        <w:t xml:space="preserve">, </w:t>
      </w:r>
      <w:r w:rsidRPr="008A718E">
        <w:rPr>
          <w:rFonts w:ascii="Tahoma" w:hAnsi="Tahoma" w:cs="Tahoma"/>
          <w:b/>
          <w:bCs/>
          <w:sz w:val="18"/>
          <w:szCs w:val="18"/>
        </w:rPr>
        <w:t>“</w:t>
      </w:r>
      <w:r w:rsidR="00C40128">
        <w:rPr>
          <w:rFonts w:ascii="Tahoma" w:hAnsi="Tahoma" w:cs="Tahoma"/>
          <w:b/>
          <w:bCs/>
          <w:sz w:val="18"/>
          <w:szCs w:val="18"/>
        </w:rPr>
        <w:t>L</w:t>
      </w:r>
      <w:r w:rsidRPr="008A718E">
        <w:rPr>
          <w:rFonts w:ascii="Tahoma" w:hAnsi="Tahoma" w:cs="Tahoma"/>
          <w:b/>
          <w:bCs/>
          <w:sz w:val="18"/>
          <w:szCs w:val="18"/>
        </w:rPr>
        <w:t>as partes”</w:t>
      </w:r>
      <w:r w:rsidRPr="008A718E">
        <w:rPr>
          <w:rFonts w:ascii="Tahoma" w:hAnsi="Tahoma" w:cs="Tahoma"/>
          <w:sz w:val="18"/>
          <w:szCs w:val="18"/>
        </w:rPr>
        <w:t xml:space="preserve"> </w:t>
      </w:r>
      <w:r>
        <w:rPr>
          <w:rFonts w:ascii="Tahoma" w:eastAsia="Tahoma" w:hAnsi="Tahoma" w:cs="Tahoma"/>
          <w:bCs/>
          <w:sz w:val="18"/>
          <w:szCs w:val="18"/>
        </w:rPr>
        <w:t xml:space="preserve">formalizaron el diferimiento del periodo de ejecución de los trabajos </w:t>
      </w:r>
      <w:r w:rsidRPr="0076000C">
        <w:rPr>
          <w:rFonts w:ascii="Tahoma" w:eastAsia="Tahoma" w:hAnsi="Tahoma" w:cs="Tahoma"/>
          <w:b/>
          <w:sz w:val="18"/>
          <w:szCs w:val="18"/>
        </w:rPr>
        <w:t xml:space="preserve">del </w:t>
      </w:r>
      <w:r w:rsidR="00A313D3" w:rsidRPr="00A313D3">
        <w:rPr>
          <w:rFonts w:ascii="Tahoma" w:hAnsi="Tahoma" w:cs="Tahoma"/>
          <w:b/>
          <w:bCs/>
          <w:spacing w:val="-3"/>
          <w:sz w:val="18"/>
          <w:szCs w:val="18"/>
        </w:rPr>
        <w:t>26 de noviembre del 2024</w:t>
      </w:r>
      <w:r w:rsidRPr="0076000C">
        <w:rPr>
          <w:rFonts w:ascii="Tahoma" w:eastAsia="Tahoma" w:hAnsi="Tahoma" w:cs="Tahoma"/>
          <w:b/>
          <w:sz w:val="18"/>
          <w:szCs w:val="18"/>
        </w:rPr>
        <w:t xml:space="preserve"> al </w:t>
      </w:r>
      <w:r w:rsidR="00A313D3" w:rsidRPr="00A313D3">
        <w:rPr>
          <w:rFonts w:ascii="Tahoma" w:eastAsia="Tahoma" w:hAnsi="Tahoma" w:cs="Tahoma"/>
          <w:b/>
          <w:noProof/>
          <w:sz w:val="18"/>
          <w:szCs w:val="18"/>
        </w:rPr>
        <w:t>15 de diciembre del 2024</w:t>
      </w:r>
      <w:r>
        <w:rPr>
          <w:rFonts w:ascii="Tahoma" w:eastAsia="Tahoma" w:hAnsi="Tahoma" w:cs="Tahoma"/>
          <w:bCs/>
          <w:noProof/>
          <w:sz w:val="18"/>
          <w:szCs w:val="18"/>
        </w:rPr>
        <w:t>.</w:t>
      </w:r>
      <w:r w:rsidR="00B9432D">
        <w:rPr>
          <w:rFonts w:ascii="Tahoma" w:eastAsia="Tahoma" w:hAnsi="Tahoma" w:cs="Tahoma"/>
          <w:bCs/>
          <w:noProof/>
          <w:sz w:val="18"/>
          <w:szCs w:val="18"/>
        </w:rPr>
        <w:t xml:space="preserve"> </w:t>
      </w:r>
    </w:p>
    <w:p w14:paraId="5D49DB98" w14:textId="77777777" w:rsidR="00C11B8D" w:rsidRDefault="00C11B8D" w:rsidP="00F71B32">
      <w:pPr>
        <w:jc w:val="both"/>
        <w:rPr>
          <w:rFonts w:ascii="Tahoma" w:hAnsi="Tahoma" w:cs="Tahoma"/>
          <w:sz w:val="18"/>
          <w:szCs w:val="18"/>
        </w:rPr>
      </w:pPr>
    </w:p>
    <w:p w14:paraId="2EF2D332" w14:textId="6FF88E98" w:rsidR="008520CC" w:rsidRPr="00E23C3B" w:rsidRDefault="00C11B8D" w:rsidP="00B9432D">
      <w:pPr>
        <w:spacing w:before="6"/>
        <w:jc w:val="both"/>
        <w:rPr>
          <w:rFonts w:ascii="Tahoma" w:eastAsia="Arial" w:hAnsi="Tahoma" w:cs="Tahoma"/>
          <w:sz w:val="18"/>
          <w:szCs w:val="18"/>
          <w:lang w:val="es-ES"/>
        </w:rPr>
      </w:pPr>
      <w:r w:rsidRPr="00E23C3B">
        <w:rPr>
          <w:rFonts w:ascii="Tahoma" w:eastAsia="Tahoma" w:hAnsi="Tahoma" w:cs="Tahoma"/>
          <w:b/>
          <w:sz w:val="18"/>
          <w:szCs w:val="18"/>
        </w:rPr>
        <w:t>I</w:t>
      </w:r>
      <w:r w:rsidR="00F84720" w:rsidRPr="00E23C3B">
        <w:rPr>
          <w:rFonts w:ascii="Tahoma" w:eastAsia="Tahoma" w:hAnsi="Tahoma" w:cs="Tahoma"/>
          <w:b/>
          <w:sz w:val="18"/>
          <w:szCs w:val="18"/>
        </w:rPr>
        <w:t>II</w:t>
      </w:r>
      <w:r w:rsidRPr="00E23C3B">
        <w:rPr>
          <w:rFonts w:ascii="Tahoma" w:eastAsia="Tahoma" w:hAnsi="Tahoma" w:cs="Tahoma"/>
          <w:b/>
          <w:sz w:val="18"/>
          <w:szCs w:val="18"/>
        </w:rPr>
        <w:t>.-</w:t>
      </w:r>
      <w:r w:rsidR="005B7249" w:rsidRPr="00E23C3B">
        <w:rPr>
          <w:rFonts w:ascii="Tahoma" w:eastAsia="Tahoma" w:hAnsi="Tahoma" w:cs="Tahoma"/>
          <w:b/>
          <w:sz w:val="18"/>
          <w:szCs w:val="18"/>
        </w:rPr>
        <w:t xml:space="preserve"> </w:t>
      </w:r>
      <w:r w:rsidR="005B7249" w:rsidRPr="00E23C3B">
        <w:rPr>
          <w:rFonts w:ascii="Tahoma" w:eastAsia="Tahoma" w:hAnsi="Tahoma" w:cs="Tahoma"/>
          <w:bCs/>
          <w:sz w:val="18"/>
          <w:szCs w:val="18"/>
        </w:rPr>
        <w:t xml:space="preserve">Mediante escrito </w:t>
      </w:r>
      <w:r w:rsidR="005B7249" w:rsidRPr="00E23C3B">
        <w:rPr>
          <w:rFonts w:ascii="Tahoma" w:eastAsia="Arial" w:hAnsi="Tahoma" w:cs="Tahoma"/>
          <w:sz w:val="18"/>
          <w:szCs w:val="18"/>
        </w:rPr>
        <w:t xml:space="preserve">de </w:t>
      </w:r>
      <w:r w:rsidR="005B7249" w:rsidRPr="00E23C3B">
        <w:rPr>
          <w:rFonts w:ascii="Tahoma" w:eastAsia="Arial" w:hAnsi="Tahoma" w:cs="Tahoma"/>
          <w:sz w:val="18"/>
          <w:szCs w:val="18"/>
          <w:lang w:val="es-ES"/>
        </w:rPr>
        <w:t xml:space="preserve">fecha </w:t>
      </w:r>
      <w:r w:rsidR="00E23C3B" w:rsidRPr="00E23C3B">
        <w:rPr>
          <w:rFonts w:ascii="Tahoma" w:eastAsia="Arial" w:hAnsi="Tahoma" w:cs="Tahoma"/>
          <w:b/>
          <w:noProof/>
          <w:sz w:val="18"/>
          <w:szCs w:val="18"/>
          <w:lang w:val="es-ES"/>
        </w:rPr>
        <w:t>30 de septiembre</w:t>
      </w:r>
      <w:r w:rsidR="005B7249" w:rsidRPr="00E23C3B">
        <w:rPr>
          <w:rFonts w:ascii="Tahoma" w:eastAsia="Arial" w:hAnsi="Tahoma" w:cs="Tahoma"/>
          <w:b/>
          <w:noProof/>
          <w:sz w:val="18"/>
          <w:szCs w:val="18"/>
          <w:lang w:val="es-ES"/>
        </w:rPr>
        <w:t xml:space="preserve"> del 2024</w:t>
      </w:r>
      <w:r w:rsidR="005B7249" w:rsidRPr="00E23C3B">
        <w:rPr>
          <w:rFonts w:ascii="Tahoma" w:eastAsia="Arial" w:hAnsi="Tahoma" w:cs="Tahoma"/>
          <w:sz w:val="18"/>
          <w:szCs w:val="18"/>
          <w:lang w:val="es-ES"/>
        </w:rPr>
        <w:t xml:space="preserve">, </w:t>
      </w:r>
      <w:r w:rsidR="005B7249" w:rsidRPr="00E23C3B">
        <w:rPr>
          <w:rFonts w:ascii="Tahoma" w:eastAsia="Arial" w:hAnsi="Tahoma" w:cs="Tahoma"/>
          <w:b/>
          <w:iCs/>
          <w:sz w:val="18"/>
          <w:szCs w:val="18"/>
        </w:rPr>
        <w:t>“El Contratista”</w:t>
      </w:r>
      <w:r w:rsidR="005B7249" w:rsidRPr="00E23C3B">
        <w:rPr>
          <w:rFonts w:ascii="Tahoma" w:eastAsia="Arial" w:hAnsi="Tahoma" w:cs="Tahoma"/>
          <w:b/>
          <w:sz w:val="18"/>
          <w:szCs w:val="18"/>
        </w:rPr>
        <w:t xml:space="preserve"> </w:t>
      </w:r>
      <w:r w:rsidR="005B7249" w:rsidRPr="00E23C3B">
        <w:rPr>
          <w:rFonts w:ascii="Tahoma" w:eastAsia="Arial" w:hAnsi="Tahoma" w:cs="Tahoma"/>
          <w:sz w:val="18"/>
          <w:szCs w:val="18"/>
          <w:lang w:val="es-ES"/>
        </w:rPr>
        <w:t xml:space="preserve">solicita a </w:t>
      </w:r>
      <w:r w:rsidR="005B7249" w:rsidRPr="00E23C3B">
        <w:rPr>
          <w:rFonts w:ascii="Tahoma" w:eastAsia="Arial" w:hAnsi="Tahoma" w:cs="Tahoma"/>
          <w:b/>
          <w:sz w:val="18"/>
          <w:szCs w:val="18"/>
        </w:rPr>
        <w:t>“</w:t>
      </w:r>
      <w:r w:rsidR="005B7249" w:rsidRPr="00E23C3B">
        <w:rPr>
          <w:rFonts w:ascii="Tahoma" w:eastAsia="Arial" w:hAnsi="Tahoma" w:cs="Tahoma"/>
          <w:b/>
          <w:iCs/>
          <w:sz w:val="18"/>
          <w:szCs w:val="18"/>
        </w:rPr>
        <w:t>El Municipio”</w:t>
      </w:r>
      <w:r w:rsidR="005B7249" w:rsidRPr="00E23C3B">
        <w:rPr>
          <w:rFonts w:ascii="Tahoma" w:eastAsia="Arial" w:hAnsi="Tahoma" w:cs="Tahoma"/>
          <w:b/>
          <w:sz w:val="18"/>
          <w:szCs w:val="18"/>
        </w:rPr>
        <w:t xml:space="preserve"> </w:t>
      </w:r>
      <w:r w:rsidR="005B7249" w:rsidRPr="00E23C3B">
        <w:rPr>
          <w:rFonts w:ascii="Tahoma" w:eastAsia="Arial" w:hAnsi="Tahoma" w:cs="Tahoma"/>
          <w:sz w:val="18"/>
          <w:szCs w:val="18"/>
          <w:lang w:val="es-ES"/>
        </w:rPr>
        <w:t xml:space="preserve">la revisión y autorización de precios unitarios extraordinarios </w:t>
      </w:r>
      <w:r w:rsidR="005B7249" w:rsidRPr="00E23C3B">
        <w:rPr>
          <w:rFonts w:ascii="Tahoma" w:eastAsia="Arial" w:hAnsi="Tahoma" w:cs="Tahoma"/>
          <w:bCs/>
          <w:sz w:val="18"/>
          <w:szCs w:val="18"/>
        </w:rPr>
        <w:t>no previstos en el catálogo original del contrato</w:t>
      </w:r>
      <w:r w:rsidR="005B7249" w:rsidRPr="00E23C3B">
        <w:rPr>
          <w:rFonts w:ascii="Tahoma" w:eastAsia="Arial" w:hAnsi="Tahoma" w:cs="Tahoma"/>
          <w:sz w:val="18"/>
          <w:szCs w:val="18"/>
          <w:lang w:val="es-ES"/>
        </w:rPr>
        <w:t xml:space="preserve">; </w:t>
      </w:r>
      <w:r w:rsidR="008520CC" w:rsidRPr="00E23C3B">
        <w:rPr>
          <w:rFonts w:ascii="Tahoma" w:eastAsia="Arial" w:hAnsi="Tahoma" w:cs="Tahoma"/>
          <w:sz w:val="18"/>
          <w:szCs w:val="18"/>
          <w:lang w:val="es-ES"/>
        </w:rPr>
        <w:t xml:space="preserve">lo cual </w:t>
      </w:r>
      <w:r w:rsidR="005B7249" w:rsidRPr="00E23C3B">
        <w:rPr>
          <w:rFonts w:ascii="Tahoma" w:eastAsia="Arial" w:hAnsi="Tahoma" w:cs="Tahoma"/>
          <w:sz w:val="18"/>
          <w:szCs w:val="18"/>
          <w:lang w:val="es-ES"/>
        </w:rPr>
        <w:t xml:space="preserve">mediante oficio número </w:t>
      </w:r>
      <w:r w:rsidR="005B7249" w:rsidRPr="00E23C3B">
        <w:rPr>
          <w:rFonts w:ascii="Tahoma" w:eastAsia="Arial" w:hAnsi="Tahoma" w:cs="Tahoma"/>
          <w:b/>
          <w:noProof/>
          <w:sz w:val="18"/>
          <w:szCs w:val="18"/>
          <w:lang w:val="es-ES"/>
        </w:rPr>
        <w:t>DOPyM/DCOC/</w:t>
      </w:r>
      <w:r w:rsidR="002809CA">
        <w:rPr>
          <w:rFonts w:ascii="Tahoma" w:eastAsia="Arial" w:hAnsi="Tahoma" w:cs="Tahoma"/>
          <w:b/>
          <w:noProof/>
          <w:sz w:val="18"/>
          <w:szCs w:val="18"/>
          <w:lang w:val="es-ES"/>
        </w:rPr>
        <w:t>4216</w:t>
      </w:r>
      <w:r w:rsidR="005B7249" w:rsidRPr="00E23C3B">
        <w:rPr>
          <w:rFonts w:ascii="Tahoma" w:eastAsia="Arial" w:hAnsi="Tahoma" w:cs="Tahoma"/>
          <w:b/>
          <w:noProof/>
          <w:sz w:val="18"/>
          <w:szCs w:val="18"/>
          <w:lang w:val="es-ES"/>
        </w:rPr>
        <w:t xml:space="preserve">/2024 </w:t>
      </w:r>
      <w:r w:rsidR="005B7249" w:rsidRPr="00E23C3B">
        <w:rPr>
          <w:rFonts w:ascii="Tahoma" w:eastAsia="Arial" w:hAnsi="Tahoma" w:cs="Tahoma"/>
          <w:sz w:val="18"/>
          <w:szCs w:val="18"/>
          <w:lang w:val="es-ES"/>
        </w:rPr>
        <w:t xml:space="preserve">de fecha </w:t>
      </w:r>
      <w:r w:rsidR="00E23C3B">
        <w:rPr>
          <w:rFonts w:ascii="Tahoma" w:eastAsia="Arial" w:hAnsi="Tahoma" w:cs="Tahoma"/>
          <w:b/>
          <w:noProof/>
          <w:sz w:val="18"/>
          <w:szCs w:val="18"/>
          <w:lang w:val="es-ES"/>
        </w:rPr>
        <w:t>04 de octubre</w:t>
      </w:r>
      <w:r w:rsidR="005B7249" w:rsidRPr="00E23C3B">
        <w:rPr>
          <w:rFonts w:ascii="Tahoma" w:eastAsia="Arial" w:hAnsi="Tahoma" w:cs="Tahoma"/>
          <w:b/>
          <w:noProof/>
          <w:sz w:val="18"/>
          <w:szCs w:val="18"/>
          <w:lang w:val="es-ES"/>
        </w:rPr>
        <w:t xml:space="preserve"> del 2024</w:t>
      </w:r>
      <w:r w:rsidR="005B7249" w:rsidRPr="00E23C3B">
        <w:rPr>
          <w:rFonts w:ascii="Tahoma" w:eastAsia="Arial" w:hAnsi="Tahoma" w:cs="Tahoma"/>
          <w:sz w:val="18"/>
          <w:szCs w:val="18"/>
        </w:rPr>
        <w:t xml:space="preserve">, </w:t>
      </w:r>
      <w:r w:rsidR="005B7249" w:rsidRPr="00E23C3B">
        <w:rPr>
          <w:rFonts w:ascii="Tahoma" w:eastAsia="Arial" w:hAnsi="Tahoma" w:cs="Tahoma"/>
          <w:b/>
          <w:sz w:val="18"/>
          <w:szCs w:val="18"/>
          <w:lang w:val="es-ES"/>
        </w:rPr>
        <w:t>“</w:t>
      </w:r>
      <w:r w:rsidR="005B7249" w:rsidRPr="00E23C3B">
        <w:rPr>
          <w:rFonts w:ascii="Tahoma" w:eastAsia="Arial" w:hAnsi="Tahoma" w:cs="Tahoma"/>
          <w:b/>
          <w:iCs/>
          <w:sz w:val="18"/>
          <w:szCs w:val="18"/>
        </w:rPr>
        <w:t xml:space="preserve">El Municipio” </w:t>
      </w:r>
      <w:r w:rsidR="005B7249" w:rsidRPr="00E23C3B">
        <w:rPr>
          <w:rFonts w:ascii="Tahoma" w:eastAsia="Arial" w:hAnsi="Tahoma" w:cs="Tahoma"/>
          <w:bCs/>
          <w:iCs/>
          <w:sz w:val="18"/>
          <w:szCs w:val="18"/>
        </w:rPr>
        <w:t>autoriza las modificaciones solicitadas para su ejecución y continuación de los trabajos</w:t>
      </w:r>
      <w:r w:rsidR="00636442" w:rsidRPr="00E23C3B">
        <w:rPr>
          <w:rFonts w:ascii="Tahoma" w:eastAsia="Arial" w:hAnsi="Tahoma" w:cs="Tahoma"/>
          <w:sz w:val="18"/>
          <w:szCs w:val="18"/>
          <w:lang w:val="es-ES"/>
        </w:rPr>
        <w:t>.</w:t>
      </w:r>
    </w:p>
    <w:p w14:paraId="012FB1BE" w14:textId="77777777" w:rsidR="008520CC" w:rsidRPr="006C68F5" w:rsidRDefault="008520CC" w:rsidP="00B9432D">
      <w:pPr>
        <w:spacing w:before="6"/>
        <w:jc w:val="both"/>
        <w:rPr>
          <w:rFonts w:ascii="Tahoma" w:eastAsia="Arial" w:hAnsi="Tahoma" w:cs="Tahoma"/>
          <w:sz w:val="18"/>
          <w:szCs w:val="18"/>
          <w:highlight w:val="yellow"/>
          <w:lang w:val="es-ES"/>
        </w:rPr>
      </w:pPr>
    </w:p>
    <w:p w14:paraId="60D8786F" w14:textId="3BFA29C8" w:rsidR="00B9432D" w:rsidRPr="00E23C3B" w:rsidRDefault="008520CC" w:rsidP="00B9432D">
      <w:pPr>
        <w:spacing w:before="6"/>
        <w:jc w:val="both"/>
        <w:rPr>
          <w:rFonts w:ascii="Tahoma" w:eastAsia="Tahoma" w:hAnsi="Tahoma" w:cs="Tahoma"/>
          <w:bCs/>
          <w:sz w:val="18"/>
          <w:szCs w:val="18"/>
        </w:rPr>
      </w:pPr>
      <w:r w:rsidRPr="00E23C3B">
        <w:rPr>
          <w:rFonts w:ascii="Tahoma" w:eastAsia="Arial" w:hAnsi="Tahoma" w:cs="Tahoma"/>
          <w:b/>
          <w:bCs/>
          <w:sz w:val="18"/>
          <w:szCs w:val="18"/>
          <w:lang w:val="es-ES"/>
        </w:rPr>
        <w:t>IV.</w:t>
      </w:r>
      <w:r w:rsidRPr="00E23C3B">
        <w:rPr>
          <w:rFonts w:ascii="Tahoma" w:eastAsia="Arial" w:hAnsi="Tahoma" w:cs="Tahoma"/>
          <w:sz w:val="18"/>
          <w:szCs w:val="18"/>
          <w:lang w:val="es-ES"/>
        </w:rPr>
        <w:t xml:space="preserve"> </w:t>
      </w:r>
      <w:r w:rsidRPr="00E23C3B">
        <w:rPr>
          <w:rFonts w:ascii="Tahoma" w:eastAsia="Tahoma" w:hAnsi="Tahoma" w:cs="Tahoma"/>
          <w:bCs/>
          <w:sz w:val="18"/>
          <w:szCs w:val="18"/>
        </w:rPr>
        <w:t>M</w:t>
      </w:r>
      <w:r w:rsidR="00360390" w:rsidRPr="00E23C3B">
        <w:rPr>
          <w:rFonts w:ascii="Tahoma" w:eastAsia="Tahoma" w:hAnsi="Tahoma" w:cs="Tahoma"/>
          <w:bCs/>
          <w:sz w:val="18"/>
          <w:szCs w:val="18"/>
        </w:rPr>
        <w:t xml:space="preserve">ediante escrito de fecha </w:t>
      </w:r>
      <w:r w:rsidR="005B2C74">
        <w:rPr>
          <w:rFonts w:ascii="Tahoma" w:eastAsia="Tahoma" w:hAnsi="Tahoma" w:cs="Tahoma"/>
          <w:b/>
          <w:noProof/>
          <w:sz w:val="18"/>
          <w:szCs w:val="18"/>
        </w:rPr>
        <w:t>27</w:t>
      </w:r>
      <w:r w:rsidR="00360390" w:rsidRPr="00E23C3B">
        <w:rPr>
          <w:rFonts w:ascii="Tahoma" w:eastAsia="Tahoma" w:hAnsi="Tahoma" w:cs="Tahoma"/>
          <w:b/>
          <w:noProof/>
          <w:sz w:val="18"/>
          <w:szCs w:val="18"/>
        </w:rPr>
        <w:t xml:space="preserve"> de </w:t>
      </w:r>
      <w:r w:rsidR="00E23C3B" w:rsidRPr="00E23C3B">
        <w:rPr>
          <w:rFonts w:ascii="Tahoma" w:eastAsia="Tahoma" w:hAnsi="Tahoma" w:cs="Tahoma"/>
          <w:b/>
          <w:noProof/>
          <w:sz w:val="18"/>
          <w:szCs w:val="18"/>
        </w:rPr>
        <w:t>noviembre</w:t>
      </w:r>
      <w:r w:rsidR="00360390" w:rsidRPr="00E23C3B">
        <w:rPr>
          <w:rFonts w:ascii="Tahoma" w:eastAsia="Tahoma" w:hAnsi="Tahoma" w:cs="Tahoma"/>
          <w:b/>
          <w:noProof/>
          <w:sz w:val="18"/>
          <w:szCs w:val="18"/>
        </w:rPr>
        <w:t xml:space="preserve"> de 2024,</w:t>
      </w:r>
      <w:r w:rsidR="00360390" w:rsidRPr="00E23C3B">
        <w:rPr>
          <w:rFonts w:ascii="Tahoma" w:eastAsia="Tahoma" w:hAnsi="Tahoma" w:cs="Tahoma"/>
          <w:bCs/>
          <w:sz w:val="18"/>
          <w:szCs w:val="18"/>
        </w:rPr>
        <w:t xml:space="preserve"> </w:t>
      </w:r>
      <w:r w:rsidR="00360390" w:rsidRPr="00E23C3B">
        <w:rPr>
          <w:rFonts w:ascii="Tahoma" w:eastAsia="Tahoma" w:hAnsi="Tahoma" w:cs="Tahoma"/>
          <w:b/>
          <w:sz w:val="18"/>
          <w:szCs w:val="18"/>
        </w:rPr>
        <w:t>“El Contratista”</w:t>
      </w:r>
      <w:r w:rsidR="00360390" w:rsidRPr="00E23C3B">
        <w:rPr>
          <w:rFonts w:ascii="Tahoma" w:eastAsia="Tahoma" w:hAnsi="Tahoma" w:cs="Tahoma"/>
          <w:bCs/>
          <w:sz w:val="18"/>
          <w:szCs w:val="18"/>
        </w:rPr>
        <w:t xml:space="preserve"> solicitó la revisión y autorización de </w:t>
      </w:r>
      <w:r w:rsidR="005B2C74">
        <w:rPr>
          <w:rFonts w:ascii="Tahoma" w:eastAsia="Tahoma" w:hAnsi="Tahoma" w:cs="Tahoma"/>
          <w:bCs/>
          <w:sz w:val="18"/>
          <w:szCs w:val="18"/>
        </w:rPr>
        <w:t xml:space="preserve">modificación de </w:t>
      </w:r>
      <w:r w:rsidR="00360390" w:rsidRPr="00E23C3B">
        <w:rPr>
          <w:rFonts w:ascii="Tahoma" w:eastAsia="Tahoma" w:hAnsi="Tahoma" w:cs="Tahoma"/>
          <w:bCs/>
          <w:noProof/>
          <w:sz w:val="18"/>
          <w:szCs w:val="18"/>
        </w:rPr>
        <w:t>volúmenes</w:t>
      </w:r>
      <w:r w:rsidR="00360390" w:rsidRPr="00E23C3B">
        <w:rPr>
          <w:rFonts w:ascii="Tahoma" w:eastAsia="Tahoma" w:hAnsi="Tahoma" w:cs="Tahoma"/>
          <w:bCs/>
          <w:sz w:val="18"/>
          <w:szCs w:val="18"/>
        </w:rPr>
        <w:t xml:space="preserve">. Mismos que fueron autorizados por </w:t>
      </w:r>
      <w:r w:rsidR="00360390" w:rsidRPr="00E23C3B">
        <w:rPr>
          <w:rFonts w:ascii="Tahoma" w:eastAsia="Tahoma" w:hAnsi="Tahoma" w:cs="Tahoma"/>
          <w:b/>
          <w:sz w:val="18"/>
          <w:szCs w:val="18"/>
        </w:rPr>
        <w:t>“El Municipio”</w:t>
      </w:r>
      <w:r w:rsidR="00360390" w:rsidRPr="00E23C3B">
        <w:rPr>
          <w:rFonts w:ascii="Tahoma" w:eastAsia="Tahoma" w:hAnsi="Tahoma" w:cs="Tahoma"/>
          <w:bCs/>
          <w:sz w:val="18"/>
          <w:szCs w:val="18"/>
        </w:rPr>
        <w:t xml:space="preserve"> mediante oficio número </w:t>
      </w:r>
      <w:r w:rsidR="00360390" w:rsidRPr="00E23C3B">
        <w:rPr>
          <w:rFonts w:ascii="Tahoma" w:eastAsia="Tahoma" w:hAnsi="Tahoma" w:cs="Tahoma"/>
          <w:b/>
          <w:noProof/>
          <w:sz w:val="18"/>
          <w:szCs w:val="18"/>
        </w:rPr>
        <w:t>DOPyM/DCOC/</w:t>
      </w:r>
      <w:r w:rsidR="002809CA">
        <w:rPr>
          <w:rFonts w:ascii="Tahoma" w:eastAsia="Tahoma" w:hAnsi="Tahoma" w:cs="Tahoma"/>
          <w:b/>
          <w:noProof/>
          <w:sz w:val="18"/>
          <w:szCs w:val="18"/>
        </w:rPr>
        <w:t>4786-1</w:t>
      </w:r>
      <w:r w:rsidR="00360390" w:rsidRPr="00E23C3B">
        <w:rPr>
          <w:rFonts w:ascii="Tahoma" w:eastAsia="Tahoma" w:hAnsi="Tahoma" w:cs="Tahoma"/>
          <w:b/>
          <w:noProof/>
          <w:sz w:val="18"/>
          <w:szCs w:val="18"/>
        </w:rPr>
        <w:t>/2024</w:t>
      </w:r>
      <w:r w:rsidR="00360390" w:rsidRPr="00E23C3B">
        <w:rPr>
          <w:rFonts w:ascii="Tahoma" w:eastAsia="Tahoma" w:hAnsi="Tahoma" w:cs="Tahoma"/>
          <w:b/>
          <w:sz w:val="18"/>
          <w:szCs w:val="18"/>
        </w:rPr>
        <w:t xml:space="preserve"> </w:t>
      </w:r>
      <w:r w:rsidR="00360390" w:rsidRPr="00E23C3B">
        <w:rPr>
          <w:rFonts w:ascii="Tahoma" w:eastAsia="Tahoma" w:hAnsi="Tahoma" w:cs="Tahoma"/>
          <w:bCs/>
          <w:sz w:val="18"/>
          <w:szCs w:val="18"/>
        </w:rPr>
        <w:t xml:space="preserve">de fecha </w:t>
      </w:r>
      <w:r w:rsidR="00A9369A">
        <w:rPr>
          <w:rFonts w:ascii="Tahoma" w:eastAsia="Tahoma" w:hAnsi="Tahoma" w:cs="Tahoma"/>
          <w:b/>
          <w:noProof/>
          <w:sz w:val="18"/>
          <w:szCs w:val="18"/>
        </w:rPr>
        <w:t>29</w:t>
      </w:r>
      <w:r w:rsidR="00E23C3B" w:rsidRPr="00E23C3B">
        <w:rPr>
          <w:rFonts w:ascii="Tahoma" w:eastAsia="Tahoma" w:hAnsi="Tahoma" w:cs="Tahoma"/>
          <w:b/>
          <w:noProof/>
          <w:sz w:val="18"/>
          <w:szCs w:val="18"/>
        </w:rPr>
        <w:t xml:space="preserve"> de noviembre</w:t>
      </w:r>
      <w:r w:rsidR="00360390" w:rsidRPr="00E23C3B">
        <w:rPr>
          <w:rFonts w:ascii="Tahoma" w:eastAsia="Tahoma" w:hAnsi="Tahoma" w:cs="Tahoma"/>
          <w:b/>
          <w:noProof/>
          <w:sz w:val="18"/>
          <w:szCs w:val="18"/>
        </w:rPr>
        <w:t xml:space="preserve"> de 2024</w:t>
      </w:r>
      <w:r w:rsidR="00360390" w:rsidRPr="00E23C3B">
        <w:rPr>
          <w:rFonts w:ascii="Tahoma" w:eastAsia="Tahoma" w:hAnsi="Tahoma" w:cs="Tahoma"/>
          <w:bCs/>
          <w:sz w:val="18"/>
          <w:szCs w:val="18"/>
        </w:rPr>
        <w:t>.</w:t>
      </w:r>
    </w:p>
    <w:p w14:paraId="7838A943" w14:textId="30C2595D" w:rsidR="00636442" w:rsidRPr="005D34AD" w:rsidRDefault="00636442" w:rsidP="00B9432D">
      <w:pPr>
        <w:spacing w:before="6"/>
        <w:jc w:val="both"/>
        <w:rPr>
          <w:rFonts w:ascii="Tahoma" w:eastAsia="Tahoma" w:hAnsi="Tahoma" w:cs="Tahoma"/>
          <w:bCs/>
          <w:sz w:val="18"/>
          <w:szCs w:val="18"/>
        </w:rPr>
      </w:pPr>
    </w:p>
    <w:p w14:paraId="5E34FB50" w14:textId="54E34411" w:rsidR="00B9432D" w:rsidRDefault="00360390" w:rsidP="00B9432D">
      <w:pPr>
        <w:spacing w:before="6"/>
        <w:jc w:val="both"/>
        <w:rPr>
          <w:rFonts w:ascii="Tahoma" w:eastAsia="Tahoma" w:hAnsi="Tahoma" w:cs="Tahoma"/>
          <w:bCs/>
          <w:sz w:val="18"/>
          <w:szCs w:val="18"/>
          <w:lang w:val="es-ES"/>
        </w:rPr>
      </w:pPr>
      <w:r w:rsidRPr="005D34AD">
        <w:rPr>
          <w:rFonts w:ascii="Tahoma" w:eastAsia="Tahoma" w:hAnsi="Tahoma" w:cs="Tahoma"/>
          <w:b/>
          <w:sz w:val="18"/>
          <w:szCs w:val="18"/>
        </w:rPr>
        <w:t xml:space="preserve">V. </w:t>
      </w:r>
      <w:r w:rsidR="00B9432D" w:rsidRPr="005D34AD">
        <w:rPr>
          <w:rFonts w:ascii="Tahoma" w:eastAsia="Tahoma" w:hAnsi="Tahoma" w:cs="Tahoma"/>
          <w:bCs/>
          <w:sz w:val="18"/>
          <w:szCs w:val="18"/>
          <w:lang w:val="es-ES"/>
        </w:rPr>
        <w:t>Con fecha</w:t>
      </w:r>
      <w:r w:rsidR="005B2C74">
        <w:rPr>
          <w:rFonts w:ascii="Tahoma" w:eastAsia="Tahoma" w:hAnsi="Tahoma" w:cs="Tahoma"/>
          <w:bCs/>
          <w:sz w:val="18"/>
          <w:szCs w:val="18"/>
          <w:lang w:val="es-ES"/>
        </w:rPr>
        <w:t>s</w:t>
      </w:r>
      <w:r w:rsidR="00B9432D" w:rsidRPr="005D34AD">
        <w:rPr>
          <w:rFonts w:ascii="Tahoma" w:eastAsia="Tahoma" w:hAnsi="Tahoma" w:cs="Tahoma"/>
          <w:bCs/>
          <w:sz w:val="18"/>
          <w:szCs w:val="18"/>
          <w:lang w:val="es-ES"/>
        </w:rPr>
        <w:t xml:space="preserve"> </w:t>
      </w:r>
      <w:r w:rsidR="005B2C74">
        <w:rPr>
          <w:rFonts w:ascii="Tahoma" w:eastAsia="Tahoma" w:hAnsi="Tahoma" w:cs="Tahoma"/>
          <w:b/>
          <w:sz w:val="18"/>
          <w:szCs w:val="18"/>
          <w:lang w:val="es-ES"/>
        </w:rPr>
        <w:t>04</w:t>
      </w:r>
      <w:r w:rsidR="00BA5EE6" w:rsidRPr="005D34AD">
        <w:rPr>
          <w:rFonts w:ascii="Tahoma" w:eastAsia="Tahoma" w:hAnsi="Tahoma" w:cs="Tahoma"/>
          <w:b/>
          <w:sz w:val="18"/>
          <w:szCs w:val="18"/>
          <w:lang w:val="es-ES"/>
        </w:rPr>
        <w:t xml:space="preserve"> </w:t>
      </w:r>
      <w:r w:rsidR="005B2C74">
        <w:rPr>
          <w:rFonts w:ascii="Tahoma" w:eastAsia="Tahoma" w:hAnsi="Tahoma" w:cs="Tahoma"/>
          <w:b/>
          <w:sz w:val="18"/>
          <w:szCs w:val="18"/>
          <w:lang w:val="es-ES"/>
        </w:rPr>
        <w:t>y</w:t>
      </w:r>
      <w:r w:rsidR="005B2C74">
        <w:rPr>
          <w:rFonts w:ascii="Tahoma" w:eastAsia="Tahoma" w:hAnsi="Tahoma" w:cs="Tahoma"/>
          <w:bCs/>
          <w:sz w:val="18"/>
          <w:szCs w:val="18"/>
          <w:lang w:val="es-ES"/>
        </w:rPr>
        <w:t xml:space="preserve"> </w:t>
      </w:r>
      <w:r w:rsidR="005B2C74">
        <w:rPr>
          <w:rFonts w:ascii="Tahoma" w:eastAsia="Tahoma" w:hAnsi="Tahoma" w:cs="Tahoma"/>
          <w:b/>
          <w:sz w:val="18"/>
          <w:szCs w:val="18"/>
          <w:lang w:val="es-ES"/>
        </w:rPr>
        <w:t>06</w:t>
      </w:r>
      <w:r w:rsidR="005B2C74" w:rsidRPr="005D34AD">
        <w:rPr>
          <w:rFonts w:ascii="Tahoma" w:eastAsia="Tahoma" w:hAnsi="Tahoma" w:cs="Tahoma"/>
          <w:b/>
          <w:sz w:val="18"/>
          <w:szCs w:val="18"/>
          <w:lang w:val="es-ES"/>
        </w:rPr>
        <w:t xml:space="preserve"> de </w:t>
      </w:r>
      <w:r w:rsidR="005B2C74">
        <w:rPr>
          <w:rFonts w:ascii="Tahoma" w:eastAsia="Tahoma" w:hAnsi="Tahoma" w:cs="Tahoma"/>
          <w:b/>
          <w:sz w:val="18"/>
          <w:szCs w:val="18"/>
          <w:lang w:val="es-ES"/>
        </w:rPr>
        <w:t>diciembre</w:t>
      </w:r>
      <w:r w:rsidR="005B2C74" w:rsidRPr="005D34AD">
        <w:rPr>
          <w:rFonts w:ascii="Tahoma" w:eastAsia="Tahoma" w:hAnsi="Tahoma" w:cs="Tahoma"/>
          <w:b/>
          <w:sz w:val="18"/>
          <w:szCs w:val="18"/>
          <w:lang w:val="es-ES"/>
        </w:rPr>
        <w:t xml:space="preserve"> del 2024</w:t>
      </w:r>
      <w:r w:rsidR="005B2C74" w:rsidRPr="005D34AD">
        <w:rPr>
          <w:rFonts w:ascii="Tahoma" w:eastAsia="Tahoma" w:hAnsi="Tahoma" w:cs="Tahoma"/>
          <w:bCs/>
          <w:sz w:val="18"/>
          <w:szCs w:val="18"/>
          <w:lang w:val="es-ES"/>
        </w:rPr>
        <w:t xml:space="preserve"> </w:t>
      </w:r>
      <w:r w:rsidR="00B9432D" w:rsidRPr="005D34AD">
        <w:rPr>
          <w:rFonts w:ascii="Tahoma" w:eastAsia="Tahoma" w:hAnsi="Tahoma" w:cs="Tahoma"/>
          <w:bCs/>
          <w:sz w:val="18"/>
          <w:szCs w:val="18"/>
          <w:lang w:val="es-ES"/>
        </w:rPr>
        <w:t>se emit</w:t>
      </w:r>
      <w:r w:rsidR="005B2C74">
        <w:rPr>
          <w:rFonts w:ascii="Tahoma" w:eastAsia="Tahoma" w:hAnsi="Tahoma" w:cs="Tahoma"/>
          <w:bCs/>
          <w:sz w:val="18"/>
          <w:szCs w:val="18"/>
          <w:lang w:val="es-ES"/>
        </w:rPr>
        <w:t>ieron</w:t>
      </w:r>
      <w:r w:rsidR="00B9432D" w:rsidRPr="005D34AD">
        <w:rPr>
          <w:rFonts w:ascii="Tahoma" w:eastAsia="Tahoma" w:hAnsi="Tahoma" w:cs="Tahoma"/>
          <w:bCs/>
          <w:sz w:val="18"/>
          <w:szCs w:val="18"/>
          <w:lang w:val="es-ES"/>
        </w:rPr>
        <w:t xml:space="preserve"> </w:t>
      </w:r>
      <w:r w:rsidR="005B2C74">
        <w:rPr>
          <w:rFonts w:ascii="Tahoma" w:eastAsia="Tahoma" w:hAnsi="Tahoma" w:cs="Tahoma"/>
          <w:bCs/>
          <w:sz w:val="18"/>
          <w:szCs w:val="18"/>
          <w:lang w:val="es-ES"/>
        </w:rPr>
        <w:t xml:space="preserve">los </w:t>
      </w:r>
      <w:r w:rsidR="005B2C74" w:rsidRPr="005D34AD">
        <w:rPr>
          <w:rFonts w:ascii="Tahoma" w:eastAsia="Tahoma" w:hAnsi="Tahoma" w:cs="Tahoma"/>
          <w:bCs/>
          <w:sz w:val="18"/>
          <w:szCs w:val="18"/>
          <w:lang w:val="es-ES"/>
        </w:rPr>
        <w:t>dictámen</w:t>
      </w:r>
      <w:r w:rsidR="005B2C74">
        <w:rPr>
          <w:rFonts w:ascii="Tahoma" w:eastAsia="Tahoma" w:hAnsi="Tahoma" w:cs="Tahoma"/>
          <w:bCs/>
          <w:sz w:val="18"/>
          <w:szCs w:val="18"/>
          <w:lang w:val="es-ES"/>
        </w:rPr>
        <w:t>es</w:t>
      </w:r>
      <w:r w:rsidR="00B9432D" w:rsidRPr="005D34AD">
        <w:rPr>
          <w:rFonts w:ascii="Tahoma" w:eastAsia="Tahoma" w:hAnsi="Tahoma" w:cs="Tahoma"/>
          <w:bCs/>
          <w:sz w:val="18"/>
          <w:szCs w:val="18"/>
          <w:lang w:val="es-ES"/>
        </w:rPr>
        <w:t xml:space="preserve"> técnico</w:t>
      </w:r>
      <w:r w:rsidR="005B2C74">
        <w:rPr>
          <w:rFonts w:ascii="Tahoma" w:eastAsia="Tahoma" w:hAnsi="Tahoma" w:cs="Tahoma"/>
          <w:bCs/>
          <w:sz w:val="18"/>
          <w:szCs w:val="18"/>
          <w:lang w:val="es-ES"/>
        </w:rPr>
        <w:t>s</w:t>
      </w:r>
      <w:r w:rsidR="00B9432D" w:rsidRPr="005D34AD">
        <w:rPr>
          <w:rFonts w:ascii="Tahoma" w:eastAsia="Tahoma" w:hAnsi="Tahoma" w:cs="Tahoma"/>
          <w:bCs/>
          <w:sz w:val="18"/>
          <w:szCs w:val="18"/>
          <w:lang w:val="es-ES"/>
        </w:rPr>
        <w:t xml:space="preserve"> número</w:t>
      </w:r>
      <w:r w:rsidR="005B2C74">
        <w:rPr>
          <w:rFonts w:ascii="Tahoma" w:eastAsia="Tahoma" w:hAnsi="Tahoma" w:cs="Tahoma"/>
          <w:bCs/>
          <w:sz w:val="18"/>
          <w:szCs w:val="18"/>
          <w:lang w:val="es-ES"/>
        </w:rPr>
        <w:t>s</w:t>
      </w:r>
      <w:r w:rsidR="00B9432D" w:rsidRPr="005D34AD">
        <w:rPr>
          <w:rFonts w:ascii="Tahoma" w:eastAsia="Tahoma" w:hAnsi="Tahoma" w:cs="Tahoma"/>
          <w:bCs/>
          <w:sz w:val="18"/>
          <w:szCs w:val="18"/>
          <w:lang w:val="es-ES"/>
        </w:rPr>
        <w:t xml:space="preserve"> </w:t>
      </w:r>
      <w:proofErr w:type="spellStart"/>
      <w:r w:rsidR="00B9432D" w:rsidRPr="005D34AD">
        <w:rPr>
          <w:rFonts w:ascii="Tahoma" w:eastAsia="Tahoma" w:hAnsi="Tahoma" w:cs="Tahoma"/>
          <w:b/>
          <w:sz w:val="18"/>
          <w:szCs w:val="18"/>
          <w:lang w:val="es-ES"/>
        </w:rPr>
        <w:t>DCSyCOP</w:t>
      </w:r>
      <w:proofErr w:type="spellEnd"/>
      <w:r w:rsidR="00B9432D" w:rsidRPr="005D34AD">
        <w:rPr>
          <w:rFonts w:ascii="Tahoma" w:eastAsia="Tahoma" w:hAnsi="Tahoma" w:cs="Tahoma"/>
          <w:b/>
          <w:sz w:val="18"/>
          <w:szCs w:val="18"/>
          <w:lang w:val="es-ES"/>
        </w:rPr>
        <w:t>/FIII 0</w:t>
      </w:r>
      <w:r w:rsidR="001F4E6B" w:rsidRPr="005D34AD">
        <w:rPr>
          <w:rFonts w:ascii="Tahoma" w:eastAsia="Tahoma" w:hAnsi="Tahoma" w:cs="Tahoma"/>
          <w:b/>
          <w:sz w:val="18"/>
          <w:szCs w:val="18"/>
          <w:lang w:val="es-ES"/>
        </w:rPr>
        <w:t>82</w:t>
      </w:r>
      <w:r w:rsidR="00B9432D" w:rsidRPr="005D34AD">
        <w:rPr>
          <w:rFonts w:ascii="Tahoma" w:eastAsia="Tahoma" w:hAnsi="Tahoma" w:cs="Tahoma"/>
          <w:b/>
          <w:sz w:val="18"/>
          <w:szCs w:val="18"/>
          <w:lang w:val="es-ES"/>
        </w:rPr>
        <w:t>/DT 01/2024</w:t>
      </w:r>
      <w:r w:rsidR="00B9432D" w:rsidRPr="005D34AD">
        <w:rPr>
          <w:rFonts w:ascii="Tahoma" w:eastAsia="Tahoma" w:hAnsi="Tahoma" w:cs="Tahoma"/>
          <w:bCs/>
          <w:sz w:val="18"/>
          <w:szCs w:val="18"/>
          <w:lang w:val="es-ES"/>
        </w:rPr>
        <w:t xml:space="preserve"> </w:t>
      </w:r>
      <w:r w:rsidR="005B2C74">
        <w:rPr>
          <w:rFonts w:ascii="Tahoma" w:eastAsia="Tahoma" w:hAnsi="Tahoma" w:cs="Tahoma"/>
          <w:bCs/>
          <w:sz w:val="18"/>
          <w:szCs w:val="18"/>
          <w:lang w:val="es-ES"/>
        </w:rPr>
        <w:t xml:space="preserve">y </w:t>
      </w:r>
      <w:proofErr w:type="spellStart"/>
      <w:r w:rsidR="005B2C74" w:rsidRPr="005D34AD">
        <w:rPr>
          <w:rFonts w:ascii="Tahoma" w:eastAsia="Tahoma" w:hAnsi="Tahoma" w:cs="Tahoma"/>
          <w:b/>
          <w:sz w:val="18"/>
          <w:szCs w:val="18"/>
          <w:lang w:val="es-ES"/>
        </w:rPr>
        <w:t>DCSyCOP</w:t>
      </w:r>
      <w:proofErr w:type="spellEnd"/>
      <w:r w:rsidR="005B2C74" w:rsidRPr="005D34AD">
        <w:rPr>
          <w:rFonts w:ascii="Tahoma" w:eastAsia="Tahoma" w:hAnsi="Tahoma" w:cs="Tahoma"/>
          <w:b/>
          <w:sz w:val="18"/>
          <w:szCs w:val="18"/>
          <w:lang w:val="es-ES"/>
        </w:rPr>
        <w:t>/FIII 082/DT 0</w:t>
      </w:r>
      <w:r w:rsidR="005B2C74">
        <w:rPr>
          <w:rFonts w:ascii="Tahoma" w:eastAsia="Tahoma" w:hAnsi="Tahoma" w:cs="Tahoma"/>
          <w:b/>
          <w:sz w:val="18"/>
          <w:szCs w:val="18"/>
          <w:lang w:val="es-ES"/>
        </w:rPr>
        <w:t>2</w:t>
      </w:r>
      <w:r w:rsidR="005B2C74" w:rsidRPr="005D34AD">
        <w:rPr>
          <w:rFonts w:ascii="Tahoma" w:eastAsia="Tahoma" w:hAnsi="Tahoma" w:cs="Tahoma"/>
          <w:b/>
          <w:sz w:val="18"/>
          <w:szCs w:val="18"/>
          <w:lang w:val="es-ES"/>
        </w:rPr>
        <w:t>/2024</w:t>
      </w:r>
      <w:r w:rsidR="005B2C74" w:rsidRPr="005D34AD">
        <w:rPr>
          <w:rFonts w:ascii="Tahoma" w:eastAsia="Tahoma" w:hAnsi="Tahoma" w:cs="Tahoma"/>
          <w:bCs/>
          <w:sz w:val="18"/>
          <w:szCs w:val="18"/>
          <w:lang w:val="es-ES"/>
        </w:rPr>
        <w:t xml:space="preserve"> </w:t>
      </w:r>
      <w:r w:rsidR="00B9432D" w:rsidRPr="005D34AD">
        <w:rPr>
          <w:rFonts w:ascii="Tahoma" w:eastAsia="Tahoma" w:hAnsi="Tahoma" w:cs="Tahoma"/>
          <w:bCs/>
          <w:sz w:val="18"/>
          <w:szCs w:val="18"/>
          <w:lang w:val="es-ES"/>
        </w:rPr>
        <w:t>debidamente fundado</w:t>
      </w:r>
      <w:r w:rsidR="005B2C74">
        <w:rPr>
          <w:rFonts w:ascii="Tahoma" w:eastAsia="Tahoma" w:hAnsi="Tahoma" w:cs="Tahoma"/>
          <w:bCs/>
          <w:sz w:val="18"/>
          <w:szCs w:val="18"/>
          <w:lang w:val="es-ES"/>
        </w:rPr>
        <w:t>s</w:t>
      </w:r>
      <w:r w:rsidR="00B9432D" w:rsidRPr="005D34AD">
        <w:rPr>
          <w:rFonts w:ascii="Tahoma" w:eastAsia="Tahoma" w:hAnsi="Tahoma" w:cs="Tahoma"/>
          <w:bCs/>
          <w:sz w:val="18"/>
          <w:szCs w:val="18"/>
          <w:lang w:val="es-ES"/>
        </w:rPr>
        <w:t xml:space="preserve"> y motivado</w:t>
      </w:r>
      <w:r w:rsidR="005B2C74">
        <w:rPr>
          <w:rFonts w:ascii="Tahoma" w:eastAsia="Tahoma" w:hAnsi="Tahoma" w:cs="Tahoma"/>
          <w:bCs/>
          <w:sz w:val="18"/>
          <w:szCs w:val="18"/>
          <w:lang w:val="es-ES"/>
        </w:rPr>
        <w:t>s</w:t>
      </w:r>
      <w:r w:rsidR="00B9432D" w:rsidRPr="005D34AD">
        <w:rPr>
          <w:rFonts w:ascii="Tahoma" w:eastAsia="Tahoma" w:hAnsi="Tahoma" w:cs="Tahoma"/>
          <w:bCs/>
          <w:sz w:val="18"/>
          <w:szCs w:val="18"/>
          <w:lang w:val="es-ES"/>
        </w:rPr>
        <w:t xml:space="preserve"> para </w:t>
      </w:r>
      <w:r w:rsidR="008520CC" w:rsidRPr="005D34AD">
        <w:rPr>
          <w:rFonts w:ascii="Tahoma" w:eastAsia="Tahoma" w:hAnsi="Tahoma" w:cs="Tahoma"/>
          <w:bCs/>
          <w:sz w:val="18"/>
          <w:szCs w:val="18"/>
          <w:lang w:val="es-ES"/>
        </w:rPr>
        <w:t xml:space="preserve">incremento de </w:t>
      </w:r>
      <w:r w:rsidR="008520CC" w:rsidRPr="005D34AD">
        <w:rPr>
          <w:rFonts w:ascii="Tahoma" w:eastAsia="Tahoma" w:hAnsi="Tahoma" w:cs="Tahoma"/>
          <w:bCs/>
          <w:sz w:val="18"/>
          <w:szCs w:val="18"/>
          <w:u w:val="single"/>
          <w:lang w:val="es-ES"/>
        </w:rPr>
        <w:t>monto</w:t>
      </w:r>
      <w:r w:rsidR="008520CC" w:rsidRPr="005D34AD">
        <w:rPr>
          <w:rFonts w:ascii="Tahoma" w:eastAsia="Tahoma" w:hAnsi="Tahoma" w:cs="Tahoma"/>
          <w:bCs/>
          <w:sz w:val="18"/>
          <w:szCs w:val="18"/>
          <w:lang w:val="es-ES"/>
        </w:rPr>
        <w:t xml:space="preserve"> de contrato</w:t>
      </w:r>
      <w:r w:rsidR="00BA5EE6" w:rsidRPr="005D34AD">
        <w:rPr>
          <w:rFonts w:ascii="Tahoma" w:eastAsia="Tahoma" w:hAnsi="Tahoma" w:cs="Tahoma"/>
          <w:bCs/>
          <w:sz w:val="18"/>
          <w:szCs w:val="18"/>
          <w:lang w:val="es-ES"/>
        </w:rPr>
        <w:t xml:space="preserve"> y términos y condiciones</w:t>
      </w:r>
      <w:r w:rsidR="008520CC" w:rsidRPr="005D34AD">
        <w:rPr>
          <w:rFonts w:ascii="Tahoma" w:eastAsia="Tahoma" w:hAnsi="Tahoma" w:cs="Tahoma"/>
          <w:bCs/>
          <w:sz w:val="18"/>
          <w:szCs w:val="18"/>
          <w:lang w:val="es-ES"/>
        </w:rPr>
        <w:t xml:space="preserve">. </w:t>
      </w:r>
    </w:p>
    <w:p w14:paraId="6F156BCA" w14:textId="49C9F1F4" w:rsidR="00A654FC" w:rsidRPr="005D34AD" w:rsidRDefault="00A654FC" w:rsidP="00A654FC">
      <w:pPr>
        <w:spacing w:before="6"/>
        <w:jc w:val="both"/>
        <w:rPr>
          <w:rFonts w:ascii="Tahoma" w:eastAsia="Tahoma" w:hAnsi="Tahoma" w:cs="Tahoma"/>
          <w:bCs/>
          <w:sz w:val="18"/>
          <w:szCs w:val="18"/>
        </w:rPr>
      </w:pPr>
    </w:p>
    <w:p w14:paraId="50D8EC99" w14:textId="5DC63831" w:rsidR="00A654FC" w:rsidRDefault="00A654FC" w:rsidP="00B9432D">
      <w:pPr>
        <w:spacing w:before="6"/>
        <w:jc w:val="both"/>
        <w:rPr>
          <w:rFonts w:ascii="Tahoma" w:eastAsia="Tahoma" w:hAnsi="Tahoma" w:cs="Tahoma"/>
          <w:sz w:val="18"/>
          <w:szCs w:val="18"/>
        </w:rPr>
      </w:pPr>
      <w:r w:rsidRPr="005D34AD">
        <w:rPr>
          <w:rFonts w:ascii="Tahoma" w:eastAsia="Tahoma" w:hAnsi="Tahoma" w:cs="Tahoma"/>
          <w:b/>
          <w:sz w:val="18"/>
          <w:szCs w:val="18"/>
        </w:rPr>
        <w:t>VI.</w:t>
      </w:r>
      <w:r w:rsidRPr="005D34AD">
        <w:rPr>
          <w:rFonts w:ascii="Tahoma" w:eastAsia="Tahoma" w:hAnsi="Tahoma" w:cs="Tahoma"/>
          <w:bCs/>
          <w:sz w:val="18"/>
          <w:szCs w:val="18"/>
        </w:rPr>
        <w:t xml:space="preserve"> Con fecha </w:t>
      </w:r>
      <w:r w:rsidR="001E7CF4" w:rsidRPr="005D34AD">
        <w:rPr>
          <w:rFonts w:ascii="Tahoma" w:eastAsia="Tahoma" w:hAnsi="Tahoma" w:cs="Tahoma"/>
          <w:b/>
          <w:sz w:val="18"/>
          <w:szCs w:val="18"/>
        </w:rPr>
        <w:t>06 de diciembre de 2024</w:t>
      </w:r>
      <w:r w:rsidRPr="005D34AD">
        <w:rPr>
          <w:rFonts w:ascii="Tahoma" w:eastAsia="Tahoma" w:hAnsi="Tahoma" w:cs="Tahoma"/>
          <w:b/>
          <w:sz w:val="18"/>
          <w:szCs w:val="18"/>
        </w:rPr>
        <w:t xml:space="preserve"> </w:t>
      </w:r>
      <w:r w:rsidRPr="005D34AD">
        <w:rPr>
          <w:rFonts w:ascii="Tahoma" w:eastAsia="Tahoma" w:hAnsi="Tahoma" w:cs="Tahoma"/>
          <w:bCs/>
          <w:sz w:val="18"/>
          <w:szCs w:val="18"/>
        </w:rPr>
        <w:t xml:space="preserve">se autorizó la cantidad de </w:t>
      </w:r>
      <w:r w:rsidR="001E7CF4" w:rsidRPr="005D34AD">
        <w:rPr>
          <w:rFonts w:ascii="Tahoma" w:eastAsia="Tahoma" w:hAnsi="Tahoma" w:cs="Tahoma"/>
          <w:b/>
          <w:bCs/>
          <w:sz w:val="18"/>
          <w:szCs w:val="18"/>
        </w:rPr>
        <w:t>$</w:t>
      </w:r>
      <w:r w:rsidR="001E7CF4" w:rsidRPr="005D34AD">
        <w:rPr>
          <w:rFonts w:ascii="Tahoma" w:eastAsia="Tahoma" w:hAnsi="Tahoma" w:cs="Tahoma"/>
          <w:b/>
          <w:bCs/>
          <w:noProof/>
          <w:sz w:val="18"/>
          <w:szCs w:val="18"/>
        </w:rPr>
        <w:t>240,000.00 (Doscientos cuarenta mil pesos 00/100 M.N.)</w:t>
      </w:r>
      <w:r w:rsidRPr="005D34AD">
        <w:rPr>
          <w:rFonts w:ascii="Tahoma" w:eastAsia="Tahoma" w:hAnsi="Tahoma" w:cs="Tahoma"/>
          <w:sz w:val="18"/>
          <w:szCs w:val="18"/>
        </w:rPr>
        <w:t>, incluyendo el Impuesto al Valor Agregado, para el convenio en monto correspondiente.</w:t>
      </w:r>
    </w:p>
    <w:p w14:paraId="186687D8" w14:textId="77777777" w:rsidR="0038121F" w:rsidRDefault="0038121F" w:rsidP="00B9432D">
      <w:pPr>
        <w:spacing w:before="6"/>
        <w:jc w:val="both"/>
        <w:rPr>
          <w:rFonts w:ascii="Tahoma" w:eastAsia="Tahoma" w:hAnsi="Tahoma" w:cs="Tahoma"/>
          <w:sz w:val="18"/>
          <w:szCs w:val="18"/>
        </w:rPr>
      </w:pPr>
    </w:p>
    <w:p w14:paraId="1E4E82BC" w14:textId="29E1FD7C" w:rsidR="0038121F" w:rsidRPr="00BA5EE6" w:rsidRDefault="0038121F" w:rsidP="0038121F">
      <w:pPr>
        <w:spacing w:before="6"/>
        <w:jc w:val="both"/>
        <w:rPr>
          <w:rFonts w:ascii="Tahoma" w:eastAsia="Tahoma" w:hAnsi="Tahoma" w:cs="Tahoma"/>
          <w:bCs/>
          <w:sz w:val="18"/>
          <w:szCs w:val="18"/>
        </w:rPr>
      </w:pPr>
      <w:r w:rsidRPr="00BA5EE6">
        <w:rPr>
          <w:rFonts w:ascii="Tahoma" w:eastAsia="Tahoma" w:hAnsi="Tahoma" w:cs="Tahoma"/>
          <w:b/>
          <w:sz w:val="18"/>
          <w:szCs w:val="18"/>
        </w:rPr>
        <w:t>V</w:t>
      </w:r>
      <w:r>
        <w:rPr>
          <w:rFonts w:ascii="Tahoma" w:eastAsia="Tahoma" w:hAnsi="Tahoma" w:cs="Tahoma"/>
          <w:b/>
          <w:sz w:val="18"/>
          <w:szCs w:val="18"/>
        </w:rPr>
        <w:t>II</w:t>
      </w:r>
      <w:r w:rsidRPr="00BA5EE6">
        <w:rPr>
          <w:rFonts w:ascii="Tahoma" w:eastAsia="Tahoma" w:hAnsi="Tahoma" w:cs="Tahoma"/>
          <w:b/>
          <w:sz w:val="18"/>
          <w:szCs w:val="18"/>
        </w:rPr>
        <w:t>.</w:t>
      </w:r>
      <w:r w:rsidRPr="00BA5EE6">
        <w:rPr>
          <w:rFonts w:ascii="Tahoma" w:eastAsia="Tahoma" w:hAnsi="Tahoma" w:cs="Tahoma"/>
          <w:bCs/>
          <w:sz w:val="18"/>
          <w:szCs w:val="18"/>
        </w:rPr>
        <w:t xml:space="preserve"> Mediante escrito de fecha </w:t>
      </w:r>
      <w:r w:rsidRPr="00BA5EE6">
        <w:rPr>
          <w:rFonts w:ascii="Tahoma" w:eastAsia="Tahoma" w:hAnsi="Tahoma" w:cs="Tahoma"/>
          <w:b/>
          <w:noProof/>
          <w:sz w:val="18"/>
          <w:szCs w:val="18"/>
        </w:rPr>
        <w:t>0</w:t>
      </w:r>
      <w:r>
        <w:rPr>
          <w:rFonts w:ascii="Tahoma" w:eastAsia="Tahoma" w:hAnsi="Tahoma" w:cs="Tahoma"/>
          <w:b/>
          <w:noProof/>
          <w:sz w:val="18"/>
          <w:szCs w:val="18"/>
        </w:rPr>
        <w:t>9</w:t>
      </w:r>
      <w:r w:rsidRPr="00BA5EE6">
        <w:rPr>
          <w:rFonts w:ascii="Tahoma" w:eastAsia="Tahoma" w:hAnsi="Tahoma" w:cs="Tahoma"/>
          <w:b/>
          <w:noProof/>
          <w:sz w:val="18"/>
          <w:szCs w:val="18"/>
        </w:rPr>
        <w:t xml:space="preserve"> de </w:t>
      </w:r>
      <w:r>
        <w:rPr>
          <w:rFonts w:ascii="Tahoma" w:eastAsia="Tahoma" w:hAnsi="Tahoma" w:cs="Tahoma"/>
          <w:b/>
          <w:noProof/>
          <w:sz w:val="18"/>
          <w:szCs w:val="18"/>
        </w:rPr>
        <w:t>diciembre</w:t>
      </w:r>
      <w:r w:rsidRPr="00BA5EE6">
        <w:rPr>
          <w:rFonts w:ascii="Tahoma" w:eastAsia="Tahoma" w:hAnsi="Tahoma" w:cs="Tahoma"/>
          <w:b/>
          <w:noProof/>
          <w:sz w:val="18"/>
          <w:szCs w:val="18"/>
        </w:rPr>
        <w:t xml:space="preserve"> de 2024</w:t>
      </w:r>
      <w:r w:rsidRPr="00BA5EE6">
        <w:rPr>
          <w:rFonts w:ascii="Tahoma" w:eastAsia="Tahoma" w:hAnsi="Tahoma" w:cs="Tahoma"/>
          <w:bCs/>
          <w:sz w:val="18"/>
          <w:szCs w:val="18"/>
        </w:rPr>
        <w:t xml:space="preserve">, </w:t>
      </w:r>
      <w:r w:rsidRPr="00BA5EE6">
        <w:rPr>
          <w:rFonts w:ascii="Tahoma" w:hAnsi="Tahoma" w:cs="Tahoma"/>
          <w:b/>
          <w:bCs/>
          <w:sz w:val="18"/>
          <w:szCs w:val="18"/>
        </w:rPr>
        <w:t xml:space="preserve">“El Contratista”, </w:t>
      </w:r>
      <w:r w:rsidRPr="00BA5EE6">
        <w:rPr>
          <w:rFonts w:ascii="Tahoma" w:hAnsi="Tahoma" w:cs="Tahoma"/>
          <w:sz w:val="18"/>
          <w:szCs w:val="18"/>
        </w:rPr>
        <w:t xml:space="preserve">solicitó la formalización del convenio ampliatorio en monto y términos y condiciones para la ejecución de los conceptos </w:t>
      </w:r>
      <w:r w:rsidRPr="00BA5EE6">
        <w:rPr>
          <w:rFonts w:ascii="Tahoma" w:eastAsia="Arial" w:hAnsi="Tahoma" w:cs="Tahoma"/>
          <w:bCs/>
          <w:sz w:val="18"/>
          <w:szCs w:val="18"/>
        </w:rPr>
        <w:t xml:space="preserve">no previstos en el catálogo original y </w:t>
      </w:r>
      <w:r w:rsidRPr="00BA5EE6">
        <w:rPr>
          <w:rFonts w:ascii="Tahoma" w:eastAsia="Tahoma" w:hAnsi="Tahoma" w:cs="Tahoma"/>
          <w:bCs/>
          <w:noProof/>
          <w:sz w:val="18"/>
          <w:szCs w:val="18"/>
        </w:rPr>
        <w:t>volúmenes adicionales.</w:t>
      </w:r>
    </w:p>
    <w:p w14:paraId="51B4C09F" w14:textId="77777777" w:rsidR="0038121F" w:rsidRPr="005D34AD" w:rsidRDefault="0038121F" w:rsidP="00B9432D">
      <w:pPr>
        <w:spacing w:before="6"/>
        <w:jc w:val="both"/>
        <w:rPr>
          <w:rFonts w:ascii="Tahoma" w:eastAsia="Arial" w:hAnsi="Tahoma" w:cs="Tahoma"/>
          <w:sz w:val="18"/>
          <w:szCs w:val="18"/>
          <w:lang w:val="es-ES"/>
        </w:rPr>
      </w:pPr>
    </w:p>
    <w:p w14:paraId="34CD737E" w14:textId="05EDB58F" w:rsidR="002F6B70" w:rsidRDefault="0038121F" w:rsidP="007C5907">
      <w:pPr>
        <w:jc w:val="both"/>
        <w:rPr>
          <w:rFonts w:ascii="Tahoma" w:eastAsia="Tahoma" w:hAnsi="Tahoma" w:cs="Tahoma"/>
          <w:sz w:val="18"/>
          <w:szCs w:val="18"/>
        </w:rPr>
      </w:pPr>
      <w:r w:rsidRPr="0038121F">
        <w:rPr>
          <w:rFonts w:ascii="Tahoma" w:eastAsia="Tahoma" w:hAnsi="Tahoma" w:cs="Tahoma"/>
          <w:b/>
          <w:sz w:val="18"/>
          <w:szCs w:val="18"/>
          <w:lang w:val="es-ES"/>
        </w:rPr>
        <w:t>VIII</w:t>
      </w:r>
      <w:r w:rsidR="00360390" w:rsidRPr="0038121F">
        <w:rPr>
          <w:rFonts w:ascii="Tahoma" w:eastAsia="Tahoma" w:hAnsi="Tahoma" w:cs="Tahoma"/>
          <w:b/>
          <w:sz w:val="18"/>
          <w:szCs w:val="18"/>
        </w:rPr>
        <w:t>.-</w:t>
      </w:r>
      <w:r w:rsidR="00360390">
        <w:rPr>
          <w:rFonts w:ascii="Tahoma" w:eastAsia="Tahoma" w:hAnsi="Tahoma" w:cs="Tahoma"/>
          <w:b/>
          <w:sz w:val="18"/>
          <w:szCs w:val="18"/>
        </w:rPr>
        <w:t xml:space="preserve"> </w:t>
      </w:r>
      <w:r w:rsidR="00360390">
        <w:rPr>
          <w:rFonts w:ascii="Tahoma" w:eastAsia="Tahoma" w:hAnsi="Tahoma" w:cs="Tahoma"/>
          <w:sz w:val="18"/>
          <w:szCs w:val="18"/>
        </w:rPr>
        <w:t xml:space="preserve">El Contrato en mención, se suscribió en términos de la </w:t>
      </w:r>
      <w:r w:rsidR="00360390">
        <w:rPr>
          <w:rFonts w:ascii="Tahoma" w:eastAsia="Tahoma" w:hAnsi="Tahoma" w:cs="Tahoma"/>
          <w:b/>
          <w:sz w:val="18"/>
          <w:szCs w:val="18"/>
        </w:rPr>
        <w:t>Ley de Obras Públicas y Servicios Relacionados del Estado de Oaxaca</w:t>
      </w:r>
      <w:r w:rsidR="00360390">
        <w:rPr>
          <w:rFonts w:ascii="Tahoma" w:eastAsia="Tahoma" w:hAnsi="Tahoma" w:cs="Tahoma"/>
          <w:sz w:val="18"/>
          <w:szCs w:val="18"/>
        </w:rPr>
        <w:t xml:space="preserve">; por lo que conforme a lo dispuesto por el </w:t>
      </w:r>
      <w:r w:rsidR="00360390">
        <w:rPr>
          <w:rFonts w:ascii="Tahoma" w:eastAsia="Tahoma" w:hAnsi="Tahoma" w:cs="Tahoma"/>
          <w:b/>
          <w:sz w:val="18"/>
          <w:szCs w:val="18"/>
        </w:rPr>
        <w:t xml:space="preserve">Artículo 52 </w:t>
      </w:r>
      <w:r w:rsidR="00360390">
        <w:rPr>
          <w:rFonts w:ascii="Tahoma" w:eastAsia="Tahoma" w:hAnsi="Tahoma" w:cs="Tahoma"/>
          <w:sz w:val="18"/>
          <w:szCs w:val="18"/>
        </w:rPr>
        <w:t xml:space="preserve">del citado ordenamiento legal, </w:t>
      </w:r>
      <w:r w:rsidR="00360390" w:rsidRPr="00A369DA">
        <w:rPr>
          <w:rFonts w:ascii="Tahoma" w:eastAsia="Tahoma" w:hAnsi="Tahoma" w:cs="Tahoma"/>
          <w:b/>
          <w:bCs/>
          <w:sz w:val="18"/>
          <w:szCs w:val="18"/>
        </w:rPr>
        <w:t>“Las Partes”</w:t>
      </w:r>
      <w:r w:rsidR="00360390">
        <w:rPr>
          <w:rFonts w:ascii="Tahoma" w:eastAsia="Tahoma" w:hAnsi="Tahoma" w:cs="Tahoma"/>
          <w:sz w:val="18"/>
          <w:szCs w:val="18"/>
        </w:rPr>
        <w:t xml:space="preserve"> están autorizadas para modificar el contrato mediante la suscripción de un Convenio.</w:t>
      </w:r>
    </w:p>
    <w:p w14:paraId="15C160C5" w14:textId="77777777" w:rsidR="0068464B" w:rsidRPr="007C5907" w:rsidRDefault="0068464B" w:rsidP="007C5907">
      <w:pPr>
        <w:jc w:val="both"/>
        <w:rPr>
          <w:rFonts w:ascii="Tahoma" w:eastAsia="Tahoma" w:hAnsi="Tahoma" w:cs="Tahoma"/>
          <w:sz w:val="18"/>
          <w:szCs w:val="18"/>
        </w:rPr>
      </w:pPr>
    </w:p>
    <w:p w14:paraId="0F87B123" w14:textId="77777777" w:rsidR="00C11B8D" w:rsidRPr="00392489" w:rsidRDefault="00C11B8D" w:rsidP="00492B8B">
      <w:pPr>
        <w:jc w:val="center"/>
        <w:rPr>
          <w:rFonts w:ascii="Tahoma" w:hAnsi="Tahoma" w:cs="Tahoma"/>
          <w:b/>
          <w:sz w:val="18"/>
          <w:szCs w:val="18"/>
        </w:rPr>
      </w:pPr>
      <w:r w:rsidRPr="00392489">
        <w:rPr>
          <w:rFonts w:ascii="Tahoma" w:hAnsi="Tahoma" w:cs="Tahoma"/>
          <w:b/>
          <w:sz w:val="18"/>
          <w:szCs w:val="18"/>
        </w:rPr>
        <w:t>D E C L A R A C I O N E S:</w:t>
      </w:r>
    </w:p>
    <w:p w14:paraId="63A3421C" w14:textId="77777777" w:rsidR="00C11B8D" w:rsidRPr="00392489" w:rsidRDefault="00C11B8D" w:rsidP="00492B8B">
      <w:pPr>
        <w:pStyle w:val="Ttulo3"/>
        <w:rPr>
          <w:rFonts w:ascii="Tahoma" w:hAnsi="Tahoma" w:cs="Tahoma"/>
          <w:b/>
          <w:sz w:val="18"/>
          <w:szCs w:val="18"/>
        </w:rPr>
      </w:pPr>
      <w:r w:rsidRPr="00392489">
        <w:rPr>
          <w:rFonts w:ascii="Tahoma" w:hAnsi="Tahoma" w:cs="Tahoma"/>
          <w:b/>
          <w:sz w:val="18"/>
          <w:szCs w:val="18"/>
        </w:rPr>
        <w:t>I.-</w:t>
      </w:r>
      <w:r w:rsidRPr="00B8668C">
        <w:rPr>
          <w:rFonts w:ascii="Tahoma" w:hAnsi="Tahoma" w:cs="Tahoma"/>
          <w:sz w:val="18"/>
          <w:szCs w:val="18"/>
        </w:rPr>
        <w:t xml:space="preserve"> Declaran</w:t>
      </w:r>
      <w:r>
        <w:rPr>
          <w:rFonts w:ascii="Tahoma" w:hAnsi="Tahoma" w:cs="Tahoma"/>
          <w:b/>
          <w:sz w:val="18"/>
          <w:szCs w:val="18"/>
        </w:rPr>
        <w:t xml:space="preserve"> “Las partes</w:t>
      </w:r>
      <w:r w:rsidRPr="00392489">
        <w:rPr>
          <w:rFonts w:ascii="Tahoma" w:hAnsi="Tahoma" w:cs="Tahoma"/>
          <w:b/>
          <w:sz w:val="18"/>
          <w:szCs w:val="18"/>
        </w:rPr>
        <w:t xml:space="preserve">” </w:t>
      </w:r>
    </w:p>
    <w:p w14:paraId="092C276F" w14:textId="77777777" w:rsidR="00C11B8D" w:rsidRPr="0057450D" w:rsidRDefault="00C11B8D" w:rsidP="00492B8B">
      <w:pPr>
        <w:jc w:val="both"/>
        <w:rPr>
          <w:rFonts w:ascii="Tahoma" w:hAnsi="Tahoma" w:cs="Tahoma"/>
          <w:b/>
          <w:sz w:val="18"/>
          <w:szCs w:val="18"/>
        </w:rPr>
      </w:pPr>
    </w:p>
    <w:p w14:paraId="7DF17914" w14:textId="1103B844" w:rsidR="00C11B8D" w:rsidRPr="0097291E" w:rsidRDefault="00C11B8D" w:rsidP="00492B8B">
      <w:pPr>
        <w:jc w:val="both"/>
        <w:rPr>
          <w:rFonts w:ascii="Tahoma" w:eastAsia="Batang" w:hAnsi="Tahoma" w:cs="Tahoma"/>
          <w:b/>
          <w:sz w:val="18"/>
          <w:szCs w:val="18"/>
        </w:rPr>
      </w:pPr>
      <w:r w:rsidRPr="0097291E">
        <w:rPr>
          <w:rFonts w:ascii="Tahoma" w:hAnsi="Tahoma" w:cs="Tahoma"/>
          <w:b/>
          <w:bCs/>
          <w:sz w:val="18"/>
          <w:szCs w:val="18"/>
        </w:rPr>
        <w:t>I.1.-</w:t>
      </w:r>
      <w:r w:rsidRPr="0097291E">
        <w:rPr>
          <w:rFonts w:ascii="Tahoma" w:hAnsi="Tahoma" w:cs="Tahoma"/>
          <w:sz w:val="18"/>
          <w:szCs w:val="18"/>
        </w:rPr>
        <w:t xml:space="preserve"> </w:t>
      </w:r>
      <w:r w:rsidRPr="0097291E">
        <w:rPr>
          <w:rFonts w:ascii="Tahoma" w:eastAsia="Batang" w:hAnsi="Tahoma" w:cs="Tahoma"/>
          <w:sz w:val="18"/>
          <w:szCs w:val="18"/>
        </w:rPr>
        <w:t xml:space="preserve">Que ratifican en todo y en cada uno de sus términos el Contrato de Obra Pública a Precios Unitarios y Tiempo Determinado número </w:t>
      </w:r>
      <w:r w:rsidRPr="00B85E8C">
        <w:rPr>
          <w:rFonts w:ascii="Tahoma" w:hAnsi="Tahoma" w:cs="Tahoma"/>
          <w:b/>
          <w:noProof/>
          <w:sz w:val="18"/>
          <w:szCs w:val="18"/>
        </w:rPr>
        <w:t>DCSyCOP/FIII 0</w:t>
      </w:r>
      <w:r w:rsidR="001F4E6B">
        <w:rPr>
          <w:rFonts w:ascii="Tahoma" w:hAnsi="Tahoma" w:cs="Tahoma"/>
          <w:b/>
          <w:noProof/>
          <w:sz w:val="18"/>
          <w:szCs w:val="18"/>
        </w:rPr>
        <w:t>82</w:t>
      </w:r>
      <w:r w:rsidRPr="00B85E8C">
        <w:rPr>
          <w:rFonts w:ascii="Tahoma" w:hAnsi="Tahoma" w:cs="Tahoma"/>
          <w:b/>
          <w:noProof/>
          <w:sz w:val="18"/>
          <w:szCs w:val="18"/>
        </w:rPr>
        <w:t>/2024</w:t>
      </w:r>
      <w:r w:rsidRPr="0097291E">
        <w:rPr>
          <w:rFonts w:ascii="Tahoma" w:eastAsia="Batang" w:hAnsi="Tahoma" w:cs="Tahoma"/>
          <w:b/>
          <w:sz w:val="18"/>
          <w:szCs w:val="18"/>
        </w:rPr>
        <w:t xml:space="preserve"> </w:t>
      </w:r>
      <w:r w:rsidRPr="0097291E">
        <w:rPr>
          <w:rFonts w:ascii="Tahoma" w:eastAsia="Batang" w:hAnsi="Tahoma" w:cs="Tahoma"/>
          <w:sz w:val="18"/>
          <w:szCs w:val="18"/>
        </w:rPr>
        <w:t xml:space="preserve">de fecha </w:t>
      </w:r>
      <w:r w:rsidR="001F4E6B" w:rsidRPr="00343E1A">
        <w:rPr>
          <w:rFonts w:ascii="Tahoma" w:hAnsi="Tahoma" w:cs="Tahoma"/>
          <w:b/>
          <w:bCs/>
          <w:noProof/>
          <w:sz w:val="18"/>
          <w:szCs w:val="18"/>
        </w:rPr>
        <w:t>20 de septiembre del 2024</w:t>
      </w:r>
      <w:r w:rsidRPr="0097291E">
        <w:rPr>
          <w:rFonts w:ascii="Tahoma" w:eastAsia="Batang" w:hAnsi="Tahoma" w:cs="Tahoma"/>
          <w:sz w:val="18"/>
          <w:szCs w:val="18"/>
        </w:rPr>
        <w:t>,</w:t>
      </w:r>
      <w:r w:rsidRPr="0097291E">
        <w:rPr>
          <w:rFonts w:ascii="Tahoma" w:hAnsi="Tahoma" w:cs="Tahoma"/>
          <w:spacing w:val="-3"/>
          <w:sz w:val="18"/>
          <w:szCs w:val="18"/>
        </w:rPr>
        <w:t xml:space="preserve"> </w:t>
      </w:r>
      <w:r w:rsidR="008520CC">
        <w:rPr>
          <w:rFonts w:ascii="Tahoma" w:hAnsi="Tahoma" w:cs="Tahoma"/>
          <w:spacing w:val="-3"/>
          <w:sz w:val="18"/>
          <w:szCs w:val="18"/>
        </w:rPr>
        <w:t xml:space="preserve">así como el Convenio Modificatorio número </w:t>
      </w:r>
      <w:r w:rsidR="008520CC" w:rsidRPr="00D25104">
        <w:rPr>
          <w:rFonts w:ascii="Tahoma" w:hAnsi="Tahoma" w:cs="Tahoma"/>
          <w:b/>
          <w:bCs/>
          <w:noProof/>
          <w:sz w:val="18"/>
          <w:szCs w:val="18"/>
        </w:rPr>
        <w:t>DCSyCOP/FIII 0</w:t>
      </w:r>
      <w:r w:rsidR="001F4E6B">
        <w:rPr>
          <w:rFonts w:ascii="Tahoma" w:hAnsi="Tahoma" w:cs="Tahoma"/>
          <w:b/>
          <w:bCs/>
          <w:noProof/>
          <w:sz w:val="18"/>
          <w:szCs w:val="18"/>
        </w:rPr>
        <w:t>82</w:t>
      </w:r>
      <w:r w:rsidR="008520CC" w:rsidRPr="00D25104">
        <w:rPr>
          <w:rFonts w:ascii="Tahoma" w:hAnsi="Tahoma" w:cs="Tahoma"/>
          <w:b/>
          <w:bCs/>
          <w:noProof/>
          <w:sz w:val="18"/>
          <w:szCs w:val="18"/>
        </w:rPr>
        <w:t>/CM-01/2024</w:t>
      </w:r>
      <w:r w:rsidR="008520CC">
        <w:rPr>
          <w:rFonts w:ascii="Tahoma" w:hAnsi="Tahoma" w:cs="Tahoma"/>
          <w:b/>
          <w:bCs/>
          <w:noProof/>
          <w:sz w:val="18"/>
          <w:szCs w:val="18"/>
        </w:rPr>
        <w:t xml:space="preserve"> </w:t>
      </w:r>
      <w:r w:rsidR="008520CC">
        <w:rPr>
          <w:rFonts w:ascii="Tahoma" w:hAnsi="Tahoma" w:cs="Tahoma"/>
          <w:spacing w:val="-3"/>
          <w:sz w:val="18"/>
          <w:szCs w:val="18"/>
        </w:rPr>
        <w:t xml:space="preserve">de diferimiento de plazo de ejecución de fecha </w:t>
      </w:r>
      <w:r w:rsidR="001F4E6B" w:rsidRPr="00A313D3">
        <w:rPr>
          <w:rFonts w:ascii="Tahoma" w:hAnsi="Tahoma" w:cs="Tahoma"/>
          <w:b/>
          <w:bCs/>
          <w:spacing w:val="-3"/>
          <w:sz w:val="18"/>
          <w:szCs w:val="18"/>
        </w:rPr>
        <w:t>26 de noviembre del 2024</w:t>
      </w:r>
      <w:r w:rsidR="008520CC">
        <w:rPr>
          <w:rFonts w:ascii="Tahoma" w:hAnsi="Tahoma" w:cs="Tahoma"/>
          <w:b/>
          <w:bCs/>
          <w:spacing w:val="-3"/>
          <w:sz w:val="18"/>
          <w:szCs w:val="18"/>
        </w:rPr>
        <w:t xml:space="preserve">, </w:t>
      </w:r>
      <w:r w:rsidRPr="0097291E">
        <w:rPr>
          <w:rFonts w:ascii="Tahoma" w:eastAsia="Batang" w:hAnsi="Tahoma" w:cs="Tahoma"/>
          <w:sz w:val="18"/>
          <w:szCs w:val="18"/>
        </w:rPr>
        <w:t>para todos los efectos legales correspondientes</w:t>
      </w:r>
      <w:r w:rsidRPr="0097291E">
        <w:rPr>
          <w:rFonts w:ascii="Tahoma" w:eastAsia="Batang" w:hAnsi="Tahoma" w:cs="Tahoma"/>
          <w:b/>
          <w:sz w:val="18"/>
          <w:szCs w:val="18"/>
        </w:rPr>
        <w:t>.</w:t>
      </w:r>
    </w:p>
    <w:p w14:paraId="33BEF777" w14:textId="77777777" w:rsidR="00C11B8D" w:rsidRPr="0097291E" w:rsidRDefault="00C11B8D" w:rsidP="00492B8B">
      <w:pPr>
        <w:jc w:val="both"/>
        <w:rPr>
          <w:rFonts w:ascii="Tahoma" w:hAnsi="Tahoma" w:cs="Tahoma"/>
          <w:sz w:val="18"/>
          <w:szCs w:val="18"/>
        </w:rPr>
      </w:pPr>
    </w:p>
    <w:p w14:paraId="1900B3F3" w14:textId="09034FEA" w:rsidR="00C11B8D" w:rsidRPr="00360390" w:rsidRDefault="00C11B8D" w:rsidP="0065435B">
      <w:pPr>
        <w:jc w:val="both"/>
        <w:rPr>
          <w:rFonts w:ascii="Tahoma" w:eastAsia="Times New Roman" w:hAnsi="Tahoma" w:cs="Tahoma"/>
          <w:sz w:val="18"/>
          <w:szCs w:val="18"/>
          <w:lang w:val="es-ES" w:eastAsia="es-ES"/>
        </w:rPr>
      </w:pPr>
      <w:r w:rsidRPr="0097291E">
        <w:rPr>
          <w:rFonts w:ascii="Tahoma" w:hAnsi="Tahoma" w:cs="Tahoma"/>
          <w:b/>
          <w:sz w:val="18"/>
          <w:szCs w:val="18"/>
        </w:rPr>
        <w:t>I.2.-</w:t>
      </w:r>
      <w:r w:rsidRPr="0097291E">
        <w:rPr>
          <w:rFonts w:ascii="Tahoma" w:hAnsi="Tahoma" w:cs="Tahoma"/>
          <w:sz w:val="18"/>
          <w:szCs w:val="18"/>
        </w:rPr>
        <w:t xml:space="preserve"> Que se reconocen mutua y recíprocamente la capacidad y personalidad jurídica, así como los</w:t>
      </w:r>
      <w:r w:rsidRPr="0097291E">
        <w:rPr>
          <w:rFonts w:ascii="Tahoma" w:eastAsia="Times New Roman" w:hAnsi="Tahoma" w:cs="Tahoma"/>
          <w:sz w:val="18"/>
          <w:szCs w:val="18"/>
          <w:lang w:val="es-ES" w:eastAsia="es-ES"/>
        </w:rPr>
        <w:t xml:space="preserve"> alcances de las modificaciones materia de este convenio para sujetarse a las nuevas condiciones previstas en este instrumento legal.</w:t>
      </w:r>
    </w:p>
    <w:p w14:paraId="090AC431" w14:textId="7D1538FB" w:rsidR="002F6B70" w:rsidRDefault="002F6B70" w:rsidP="0065435B">
      <w:pPr>
        <w:jc w:val="both"/>
        <w:rPr>
          <w:rFonts w:ascii="Tahoma" w:hAnsi="Tahoma" w:cs="Tahoma"/>
          <w:bCs/>
          <w:sz w:val="18"/>
          <w:szCs w:val="18"/>
        </w:rPr>
      </w:pPr>
      <w:r>
        <w:rPr>
          <w:rFonts w:ascii="Tahoma" w:hAnsi="Tahoma" w:cs="Tahoma"/>
          <w:bCs/>
          <w:sz w:val="18"/>
          <w:szCs w:val="18"/>
        </w:rPr>
        <w:t xml:space="preserve"> </w:t>
      </w:r>
    </w:p>
    <w:p w14:paraId="47875EB2" w14:textId="37C4CE60" w:rsidR="002F6B70" w:rsidRDefault="002F6B70" w:rsidP="002F6B70">
      <w:pPr>
        <w:jc w:val="both"/>
        <w:rPr>
          <w:rFonts w:ascii="Tahoma" w:hAnsi="Tahoma" w:cs="Tahoma"/>
          <w:bCs/>
          <w:sz w:val="18"/>
          <w:szCs w:val="18"/>
        </w:rPr>
      </w:pPr>
      <w:r w:rsidRPr="0097291E">
        <w:rPr>
          <w:rFonts w:ascii="Tahoma" w:hAnsi="Tahoma" w:cs="Tahoma"/>
          <w:b/>
          <w:bCs/>
          <w:sz w:val="18"/>
          <w:szCs w:val="18"/>
        </w:rPr>
        <w:t>I.</w:t>
      </w:r>
      <w:r w:rsidR="00360390">
        <w:rPr>
          <w:rFonts w:ascii="Tahoma" w:hAnsi="Tahoma" w:cs="Tahoma"/>
          <w:b/>
          <w:bCs/>
          <w:sz w:val="18"/>
          <w:szCs w:val="18"/>
        </w:rPr>
        <w:t>3</w:t>
      </w:r>
      <w:r w:rsidRPr="0097291E">
        <w:rPr>
          <w:rFonts w:ascii="Tahoma" w:hAnsi="Tahoma" w:cs="Tahoma"/>
          <w:bCs/>
          <w:sz w:val="18"/>
          <w:szCs w:val="18"/>
        </w:rPr>
        <w:t>.-</w:t>
      </w:r>
      <w:r w:rsidRPr="0097291E">
        <w:rPr>
          <w:rFonts w:ascii="Tahoma" w:hAnsi="Tahoma" w:cs="Tahoma"/>
          <w:sz w:val="18"/>
          <w:szCs w:val="18"/>
        </w:rPr>
        <w:t xml:space="preserve"> Que existe la necesidad de </w:t>
      </w:r>
      <w:r>
        <w:rPr>
          <w:rFonts w:ascii="Tahoma" w:hAnsi="Tahoma" w:cs="Tahoma"/>
          <w:sz w:val="18"/>
          <w:szCs w:val="18"/>
        </w:rPr>
        <w:t>modificar</w:t>
      </w:r>
      <w:r w:rsidRPr="0097291E">
        <w:rPr>
          <w:rFonts w:ascii="Tahoma" w:hAnsi="Tahoma" w:cs="Tahoma"/>
          <w:sz w:val="18"/>
          <w:szCs w:val="18"/>
        </w:rPr>
        <w:t xml:space="preserve"> el </w:t>
      </w:r>
      <w:r>
        <w:rPr>
          <w:rFonts w:ascii="Tahoma" w:hAnsi="Tahoma" w:cs="Tahoma"/>
          <w:sz w:val="18"/>
          <w:szCs w:val="18"/>
        </w:rPr>
        <w:t xml:space="preserve">monto </w:t>
      </w:r>
      <w:r w:rsidR="008520CC">
        <w:rPr>
          <w:rFonts w:ascii="Tahoma" w:hAnsi="Tahoma" w:cs="Tahoma"/>
          <w:sz w:val="18"/>
          <w:szCs w:val="18"/>
        </w:rPr>
        <w:t xml:space="preserve">y los </w:t>
      </w:r>
      <w:r w:rsidR="008520CC">
        <w:rPr>
          <w:rFonts w:ascii="Tahoma" w:eastAsia="Tahoma" w:hAnsi="Tahoma" w:cs="Tahoma"/>
          <w:bCs/>
          <w:sz w:val="18"/>
          <w:szCs w:val="18"/>
          <w:lang w:val="es-ES"/>
        </w:rPr>
        <w:t>términos y condiciones</w:t>
      </w:r>
      <w:r w:rsidRPr="0097291E">
        <w:rPr>
          <w:rFonts w:ascii="Tahoma" w:hAnsi="Tahoma" w:cs="Tahoma"/>
          <w:sz w:val="18"/>
          <w:szCs w:val="18"/>
        </w:rPr>
        <w:t xml:space="preserve"> </w:t>
      </w:r>
      <w:r w:rsidR="008520CC">
        <w:rPr>
          <w:rFonts w:ascii="Tahoma" w:hAnsi="Tahoma" w:cs="Tahoma"/>
          <w:sz w:val="18"/>
          <w:szCs w:val="18"/>
        </w:rPr>
        <w:t xml:space="preserve">originalmente contratados </w:t>
      </w:r>
      <w:r w:rsidRPr="0097291E">
        <w:rPr>
          <w:rFonts w:ascii="Tahoma" w:hAnsi="Tahoma" w:cs="Tahoma"/>
          <w:sz w:val="18"/>
          <w:szCs w:val="18"/>
        </w:rPr>
        <w:t xml:space="preserve">de los trabajos inicialmente pactados en el contrato de la obra pública denominada: </w:t>
      </w:r>
      <w:r w:rsidRPr="005078FC">
        <w:rPr>
          <w:rFonts w:ascii="Tahoma" w:hAnsi="Tahoma" w:cs="Tahoma"/>
          <w:b/>
          <w:bCs/>
          <w:sz w:val="18"/>
          <w:szCs w:val="18"/>
        </w:rPr>
        <w:t>“</w:t>
      </w:r>
      <w:r w:rsidR="00827F0A" w:rsidRPr="00343E1A">
        <w:rPr>
          <w:rFonts w:ascii="Tahoma" w:hAnsi="Tahoma" w:cs="Tahoma"/>
          <w:b/>
          <w:noProof/>
          <w:sz w:val="18"/>
          <w:szCs w:val="18"/>
        </w:rPr>
        <w:t>Construcción de pavimento con concreto hidráulico en la calle Nochixtlán, colonia Manzana 48 B, Agencia Municipal de Pueblo Nuevo, Oaxaca de Juárez, Oaxaca</w:t>
      </w:r>
      <w:r w:rsidRPr="005078FC">
        <w:rPr>
          <w:rFonts w:ascii="Tahoma" w:hAnsi="Tahoma" w:cs="Tahoma"/>
          <w:b/>
          <w:bCs/>
          <w:sz w:val="18"/>
          <w:szCs w:val="18"/>
        </w:rPr>
        <w:t>”</w:t>
      </w:r>
      <w:r w:rsidRPr="0097291E">
        <w:rPr>
          <w:rFonts w:ascii="Tahoma" w:hAnsi="Tahoma" w:cs="Tahoma"/>
          <w:bCs/>
          <w:noProof/>
          <w:sz w:val="18"/>
          <w:szCs w:val="18"/>
        </w:rPr>
        <w:t>,</w:t>
      </w:r>
      <w:r w:rsidRPr="0097291E">
        <w:rPr>
          <w:rFonts w:ascii="Tahoma" w:hAnsi="Tahoma" w:cs="Tahoma"/>
          <w:b/>
          <w:bCs/>
          <w:sz w:val="18"/>
          <w:szCs w:val="18"/>
        </w:rPr>
        <w:t xml:space="preserve"> </w:t>
      </w:r>
      <w:r w:rsidRPr="0097291E">
        <w:rPr>
          <w:rFonts w:ascii="Tahoma" w:hAnsi="Tahoma" w:cs="Tahoma"/>
          <w:sz w:val="18"/>
          <w:szCs w:val="18"/>
        </w:rPr>
        <w:t>en términos</w:t>
      </w:r>
      <w:r w:rsidRPr="0097291E">
        <w:rPr>
          <w:rFonts w:ascii="Tahoma" w:hAnsi="Tahoma" w:cs="Tahoma"/>
          <w:bCs/>
          <w:sz w:val="18"/>
          <w:szCs w:val="18"/>
        </w:rPr>
        <w:t xml:space="preserve"> de los artículos 52 de</w:t>
      </w:r>
      <w:r w:rsidRPr="0097291E">
        <w:rPr>
          <w:rFonts w:ascii="Tahoma" w:hAnsi="Tahoma" w:cs="Tahoma"/>
          <w:spacing w:val="-3"/>
          <w:sz w:val="18"/>
          <w:szCs w:val="18"/>
        </w:rPr>
        <w:t xml:space="preserve"> la Ley de Obras Públicas y Servicios Relacionados del Estado de Oaxaca</w:t>
      </w:r>
      <w:r w:rsidRPr="0097291E">
        <w:rPr>
          <w:rFonts w:ascii="Tahoma" w:hAnsi="Tahoma" w:cs="Tahoma"/>
          <w:bCs/>
          <w:sz w:val="18"/>
          <w:szCs w:val="18"/>
        </w:rPr>
        <w:t>.</w:t>
      </w:r>
    </w:p>
    <w:p w14:paraId="4B0423A1" w14:textId="1436AA85" w:rsidR="00C11B8D" w:rsidRPr="00360390" w:rsidRDefault="002F6B70" w:rsidP="00492B8B">
      <w:pPr>
        <w:jc w:val="both"/>
        <w:rPr>
          <w:rFonts w:ascii="Tahoma" w:hAnsi="Tahoma" w:cs="Tahoma"/>
          <w:bCs/>
          <w:sz w:val="18"/>
          <w:szCs w:val="18"/>
        </w:rPr>
      </w:pPr>
      <w:r>
        <w:rPr>
          <w:rFonts w:ascii="Tahoma" w:hAnsi="Tahoma" w:cs="Tahoma"/>
          <w:bCs/>
          <w:sz w:val="18"/>
          <w:szCs w:val="18"/>
        </w:rPr>
        <w:t xml:space="preserve"> </w:t>
      </w:r>
    </w:p>
    <w:p w14:paraId="78D7B3B9" w14:textId="77777777" w:rsidR="00C11B8D" w:rsidRPr="0097291E" w:rsidRDefault="00C11B8D" w:rsidP="00492B8B">
      <w:pPr>
        <w:pStyle w:val="Textoindependiente3"/>
        <w:rPr>
          <w:rFonts w:ascii="Tahoma" w:hAnsi="Tahoma"/>
          <w:b w:val="0"/>
          <w:szCs w:val="18"/>
        </w:rPr>
      </w:pPr>
      <w:r w:rsidRPr="0097291E">
        <w:rPr>
          <w:rFonts w:ascii="Tahoma" w:hAnsi="Tahoma"/>
          <w:b w:val="0"/>
          <w:szCs w:val="18"/>
        </w:rPr>
        <w:t>Por lo antes expuesto y citados los antecedentes y declaraciones que anteceden, de común acuerdo las partes se sujetan al tenor de las siguientes:</w:t>
      </w:r>
    </w:p>
    <w:p w14:paraId="0616B10E" w14:textId="77777777" w:rsidR="00C11B8D" w:rsidRPr="0097291E" w:rsidRDefault="00C11B8D" w:rsidP="00492B8B">
      <w:pPr>
        <w:pStyle w:val="Textoindependiente3"/>
        <w:rPr>
          <w:rFonts w:ascii="Tahoma" w:hAnsi="Tahoma"/>
          <w:b w:val="0"/>
          <w:szCs w:val="18"/>
        </w:rPr>
      </w:pPr>
    </w:p>
    <w:p w14:paraId="2F93087B" w14:textId="77777777" w:rsidR="00C11B8D" w:rsidRPr="0097291E" w:rsidRDefault="00C11B8D" w:rsidP="00492B8B">
      <w:pPr>
        <w:jc w:val="center"/>
        <w:rPr>
          <w:rFonts w:ascii="Tahoma" w:hAnsi="Tahoma" w:cs="Tahoma"/>
          <w:b/>
          <w:sz w:val="18"/>
          <w:szCs w:val="18"/>
        </w:rPr>
      </w:pPr>
    </w:p>
    <w:p w14:paraId="36B91879" w14:textId="77777777" w:rsidR="00C11B8D" w:rsidRDefault="00C11B8D" w:rsidP="00492B8B">
      <w:pPr>
        <w:jc w:val="center"/>
        <w:rPr>
          <w:rFonts w:ascii="Tahoma" w:hAnsi="Tahoma" w:cs="Tahoma"/>
          <w:b/>
          <w:sz w:val="18"/>
          <w:szCs w:val="18"/>
        </w:rPr>
      </w:pPr>
      <w:proofErr w:type="gramStart"/>
      <w:r w:rsidRPr="0057450D">
        <w:rPr>
          <w:rFonts w:ascii="Tahoma" w:hAnsi="Tahoma" w:cs="Tahoma"/>
          <w:b/>
          <w:sz w:val="18"/>
          <w:szCs w:val="18"/>
        </w:rPr>
        <w:t>C  L</w:t>
      </w:r>
      <w:proofErr w:type="gramEnd"/>
      <w:r>
        <w:rPr>
          <w:rFonts w:ascii="Tahoma" w:hAnsi="Tahoma" w:cs="Tahoma"/>
          <w:b/>
          <w:sz w:val="18"/>
          <w:szCs w:val="18"/>
        </w:rPr>
        <w:t xml:space="preserve">  </w:t>
      </w:r>
      <w:proofErr w:type="spellStart"/>
      <w:r>
        <w:rPr>
          <w:rFonts w:ascii="Tahoma" w:hAnsi="Tahoma" w:cs="Tahoma"/>
          <w:b/>
          <w:sz w:val="18"/>
          <w:szCs w:val="18"/>
        </w:rPr>
        <w:t>Á</w:t>
      </w:r>
      <w:proofErr w:type="spellEnd"/>
      <w:r w:rsidRPr="0057450D">
        <w:rPr>
          <w:rFonts w:ascii="Tahoma" w:hAnsi="Tahoma" w:cs="Tahoma"/>
          <w:b/>
          <w:sz w:val="18"/>
          <w:szCs w:val="18"/>
        </w:rPr>
        <w:t xml:space="preserve">  U  S  U  L  A  S :</w:t>
      </w:r>
    </w:p>
    <w:p w14:paraId="11BDCD2F" w14:textId="77777777" w:rsidR="00C11B8D" w:rsidRPr="00FE138F" w:rsidRDefault="00C11B8D" w:rsidP="00492B8B">
      <w:pPr>
        <w:jc w:val="both"/>
        <w:rPr>
          <w:rFonts w:ascii="Tahoma" w:hAnsi="Tahoma" w:cs="Tahoma"/>
          <w:sz w:val="18"/>
          <w:szCs w:val="18"/>
        </w:rPr>
      </w:pPr>
    </w:p>
    <w:p w14:paraId="34CA6F98" w14:textId="0B07A390" w:rsidR="008520CC" w:rsidRDefault="00C67FB0" w:rsidP="00075B64">
      <w:pPr>
        <w:jc w:val="both"/>
        <w:rPr>
          <w:rFonts w:ascii="Tahoma" w:hAnsi="Tahoma" w:cs="Tahoma"/>
          <w:sz w:val="18"/>
          <w:szCs w:val="18"/>
        </w:rPr>
      </w:pPr>
      <w:r w:rsidRPr="00FE138F">
        <w:rPr>
          <w:rFonts w:ascii="Tahoma" w:hAnsi="Tahoma" w:cs="Tahoma"/>
          <w:b/>
          <w:sz w:val="18"/>
          <w:szCs w:val="18"/>
        </w:rPr>
        <w:t>Primera</w:t>
      </w:r>
      <w:r w:rsidR="00C11B8D" w:rsidRPr="00FE138F">
        <w:rPr>
          <w:rFonts w:ascii="Tahoma" w:hAnsi="Tahoma" w:cs="Tahoma"/>
          <w:b/>
          <w:sz w:val="18"/>
          <w:szCs w:val="18"/>
        </w:rPr>
        <w:t>.</w:t>
      </w:r>
      <w:r w:rsidR="00C11B8D" w:rsidRPr="00FE138F">
        <w:rPr>
          <w:rFonts w:ascii="Tahoma" w:hAnsi="Tahoma" w:cs="Tahoma"/>
          <w:sz w:val="18"/>
          <w:szCs w:val="18"/>
        </w:rPr>
        <w:t xml:space="preserve"> </w:t>
      </w:r>
      <w:r w:rsidR="008520CC" w:rsidRPr="008520CC">
        <w:rPr>
          <w:rFonts w:ascii="Tahoma" w:hAnsi="Tahoma" w:cs="Tahoma"/>
          <w:sz w:val="18"/>
          <w:szCs w:val="18"/>
        </w:rPr>
        <w:t xml:space="preserve">El objeto del presente convenio, tiene como finalidad establecer la ampliación de monto, así como las bases, términos y condiciones bajo las cuales </w:t>
      </w:r>
      <w:r w:rsidR="008520CC" w:rsidRPr="00C67FB0">
        <w:rPr>
          <w:rFonts w:ascii="Tahoma" w:hAnsi="Tahoma" w:cs="Tahoma"/>
          <w:b/>
          <w:bCs/>
          <w:sz w:val="18"/>
          <w:szCs w:val="18"/>
        </w:rPr>
        <w:t>“El Municipio”</w:t>
      </w:r>
      <w:r w:rsidR="008520CC" w:rsidRPr="008520CC">
        <w:rPr>
          <w:rFonts w:ascii="Tahoma" w:hAnsi="Tahoma" w:cs="Tahoma"/>
          <w:sz w:val="18"/>
          <w:szCs w:val="18"/>
        </w:rPr>
        <w:t xml:space="preserve"> y </w:t>
      </w:r>
      <w:r w:rsidR="008520CC" w:rsidRPr="00C67FB0">
        <w:rPr>
          <w:rFonts w:ascii="Tahoma" w:hAnsi="Tahoma" w:cs="Tahoma"/>
          <w:b/>
          <w:bCs/>
          <w:sz w:val="18"/>
          <w:szCs w:val="18"/>
        </w:rPr>
        <w:t>“El Contratista</w:t>
      </w:r>
      <w:r w:rsidR="008520CC" w:rsidRPr="008520CC">
        <w:rPr>
          <w:rFonts w:ascii="Tahoma" w:hAnsi="Tahoma" w:cs="Tahoma"/>
          <w:sz w:val="18"/>
          <w:szCs w:val="18"/>
        </w:rPr>
        <w:t xml:space="preserve">” modifican el Contrato de Obra Pública a Precios Unitarios y Tiempo Determinado Número: </w:t>
      </w:r>
      <w:r w:rsidRPr="00B85E8C">
        <w:rPr>
          <w:rFonts w:ascii="Tahoma" w:hAnsi="Tahoma" w:cs="Tahoma"/>
          <w:b/>
          <w:noProof/>
          <w:sz w:val="18"/>
          <w:szCs w:val="18"/>
        </w:rPr>
        <w:t>DCSyCOP/FIII 0</w:t>
      </w:r>
      <w:r w:rsidR="001F4E6B">
        <w:rPr>
          <w:rFonts w:ascii="Tahoma" w:hAnsi="Tahoma" w:cs="Tahoma"/>
          <w:b/>
          <w:noProof/>
          <w:sz w:val="18"/>
          <w:szCs w:val="18"/>
        </w:rPr>
        <w:t>8</w:t>
      </w:r>
      <w:r>
        <w:rPr>
          <w:rFonts w:ascii="Tahoma" w:hAnsi="Tahoma" w:cs="Tahoma"/>
          <w:b/>
          <w:noProof/>
          <w:sz w:val="18"/>
          <w:szCs w:val="18"/>
        </w:rPr>
        <w:t>2</w:t>
      </w:r>
      <w:r w:rsidRPr="00B85E8C">
        <w:rPr>
          <w:rFonts w:ascii="Tahoma" w:hAnsi="Tahoma" w:cs="Tahoma"/>
          <w:b/>
          <w:noProof/>
          <w:sz w:val="18"/>
          <w:szCs w:val="18"/>
        </w:rPr>
        <w:t>/2024</w:t>
      </w:r>
      <w:r w:rsidR="008520CC" w:rsidRPr="008520CC">
        <w:rPr>
          <w:rFonts w:ascii="Tahoma" w:hAnsi="Tahoma" w:cs="Tahoma"/>
          <w:sz w:val="18"/>
          <w:szCs w:val="18"/>
        </w:rPr>
        <w:t xml:space="preserve">, de fecha </w:t>
      </w:r>
      <w:r>
        <w:rPr>
          <w:rFonts w:ascii="Tahoma" w:hAnsi="Tahoma" w:cs="Tahoma"/>
          <w:b/>
          <w:bCs/>
          <w:noProof/>
          <w:sz w:val="18"/>
          <w:szCs w:val="18"/>
        </w:rPr>
        <w:t>3</w:t>
      </w:r>
      <w:r w:rsidRPr="00B85E8C">
        <w:rPr>
          <w:rFonts w:ascii="Tahoma" w:hAnsi="Tahoma" w:cs="Tahoma"/>
          <w:b/>
          <w:bCs/>
          <w:noProof/>
          <w:sz w:val="18"/>
          <w:szCs w:val="18"/>
        </w:rPr>
        <w:t xml:space="preserve">0 de </w:t>
      </w:r>
      <w:r>
        <w:rPr>
          <w:rFonts w:ascii="Tahoma" w:hAnsi="Tahoma" w:cs="Tahoma"/>
          <w:b/>
          <w:bCs/>
          <w:noProof/>
          <w:sz w:val="18"/>
          <w:szCs w:val="18"/>
        </w:rPr>
        <w:t>agosto</w:t>
      </w:r>
      <w:r w:rsidRPr="00B85E8C">
        <w:rPr>
          <w:rFonts w:ascii="Tahoma" w:hAnsi="Tahoma" w:cs="Tahoma"/>
          <w:b/>
          <w:bCs/>
          <w:noProof/>
          <w:sz w:val="18"/>
          <w:szCs w:val="18"/>
        </w:rPr>
        <w:t xml:space="preserve"> de 2024</w:t>
      </w:r>
      <w:r w:rsidR="008520CC" w:rsidRPr="008520CC">
        <w:rPr>
          <w:rFonts w:ascii="Tahoma" w:hAnsi="Tahoma" w:cs="Tahoma"/>
          <w:sz w:val="18"/>
          <w:szCs w:val="18"/>
        </w:rPr>
        <w:t xml:space="preserve">, cuyo objeto es la Obra: </w:t>
      </w:r>
      <w:r w:rsidRPr="005078FC">
        <w:rPr>
          <w:rFonts w:ascii="Tahoma" w:hAnsi="Tahoma" w:cs="Tahoma"/>
          <w:b/>
          <w:bCs/>
          <w:sz w:val="18"/>
          <w:szCs w:val="18"/>
        </w:rPr>
        <w:t>“</w:t>
      </w:r>
      <w:r w:rsidR="00827F0A" w:rsidRPr="00343E1A">
        <w:rPr>
          <w:rFonts w:ascii="Tahoma" w:hAnsi="Tahoma" w:cs="Tahoma"/>
          <w:b/>
          <w:noProof/>
          <w:sz w:val="18"/>
          <w:szCs w:val="18"/>
        </w:rPr>
        <w:t>Construcción de pavimento con concreto hidráulico en la calle Nochixtlán, colonia Manzana 48 B, Agencia Municipal de Pueblo Nuevo, Oaxaca de Juárez, Oaxaca</w:t>
      </w:r>
      <w:r w:rsidRPr="005078FC">
        <w:rPr>
          <w:rFonts w:ascii="Tahoma" w:hAnsi="Tahoma" w:cs="Tahoma"/>
          <w:b/>
          <w:bCs/>
          <w:sz w:val="18"/>
          <w:szCs w:val="18"/>
        </w:rPr>
        <w:t>”</w:t>
      </w:r>
      <w:r>
        <w:rPr>
          <w:rFonts w:ascii="Tahoma" w:hAnsi="Tahoma" w:cs="Tahoma"/>
          <w:sz w:val="18"/>
          <w:szCs w:val="18"/>
        </w:rPr>
        <w:t xml:space="preserve"> </w:t>
      </w:r>
      <w:r w:rsidR="008520CC" w:rsidRPr="008520CC">
        <w:rPr>
          <w:rFonts w:ascii="Tahoma" w:hAnsi="Tahoma" w:cs="Tahoma"/>
          <w:sz w:val="18"/>
          <w:szCs w:val="18"/>
        </w:rPr>
        <w:t>en el Municipio de Oaxaca de Juárez, Oaxaca.</w:t>
      </w:r>
    </w:p>
    <w:p w14:paraId="74EB01BC" w14:textId="77777777" w:rsidR="008520CC" w:rsidRDefault="008520CC" w:rsidP="00075B64">
      <w:pPr>
        <w:jc w:val="both"/>
        <w:rPr>
          <w:rFonts w:ascii="Tahoma" w:hAnsi="Tahoma" w:cs="Tahoma"/>
          <w:sz w:val="18"/>
          <w:szCs w:val="18"/>
        </w:rPr>
      </w:pPr>
    </w:p>
    <w:p w14:paraId="39754D21" w14:textId="262EC6FB" w:rsidR="00C11B8D" w:rsidRDefault="00C67FB0" w:rsidP="00075B64">
      <w:pPr>
        <w:jc w:val="both"/>
        <w:rPr>
          <w:rFonts w:ascii="Tahoma" w:hAnsi="Tahoma" w:cs="Tahoma"/>
          <w:b/>
          <w:sz w:val="18"/>
          <w:szCs w:val="18"/>
        </w:rPr>
      </w:pPr>
      <w:r>
        <w:rPr>
          <w:rFonts w:ascii="Tahoma" w:eastAsia="Tahoma" w:hAnsi="Tahoma" w:cs="Tahoma"/>
          <w:b/>
          <w:sz w:val="18"/>
          <w:szCs w:val="18"/>
        </w:rPr>
        <w:t>Segunda.</w:t>
      </w:r>
      <w:r w:rsidRPr="000838A4">
        <w:rPr>
          <w:rFonts w:ascii="Tahoma" w:eastAsia="Tahoma" w:hAnsi="Tahoma" w:cs="Tahoma"/>
          <w:sz w:val="18"/>
          <w:szCs w:val="18"/>
        </w:rPr>
        <w:t xml:space="preserve"> </w:t>
      </w:r>
      <w:bookmarkStart w:id="0" w:name="_Hlk184842847"/>
      <w:r w:rsidR="00C11B8D" w:rsidRPr="000838A4">
        <w:rPr>
          <w:rFonts w:ascii="Tahoma" w:eastAsia="Tahoma" w:hAnsi="Tahoma" w:cs="Tahoma"/>
          <w:sz w:val="18"/>
          <w:szCs w:val="18"/>
        </w:rPr>
        <w:t xml:space="preserve">El monto </w:t>
      </w:r>
      <w:r w:rsidR="00C11B8D">
        <w:rPr>
          <w:rFonts w:ascii="Tahoma" w:eastAsia="Tahoma" w:hAnsi="Tahoma" w:cs="Tahoma"/>
          <w:sz w:val="18"/>
          <w:szCs w:val="18"/>
        </w:rPr>
        <w:t xml:space="preserve">contratado se incrementa </w:t>
      </w:r>
      <w:bookmarkStart w:id="1" w:name="_Hlk184842873"/>
      <w:bookmarkEnd w:id="0"/>
      <w:r w:rsidR="00C11B8D">
        <w:rPr>
          <w:rFonts w:ascii="Tahoma" w:eastAsia="Tahoma" w:hAnsi="Tahoma" w:cs="Tahoma"/>
          <w:sz w:val="18"/>
          <w:szCs w:val="18"/>
        </w:rPr>
        <w:t>por</w:t>
      </w:r>
      <w:r w:rsidR="00C11B8D" w:rsidRPr="000838A4">
        <w:rPr>
          <w:rFonts w:ascii="Tahoma" w:eastAsia="Tahoma" w:hAnsi="Tahoma" w:cs="Tahoma"/>
          <w:sz w:val="18"/>
          <w:szCs w:val="18"/>
        </w:rPr>
        <w:t xml:space="preserve"> la cantidad </w:t>
      </w:r>
      <w:bookmarkEnd w:id="1"/>
      <w:r w:rsidR="00C11B8D" w:rsidRPr="000838A4">
        <w:rPr>
          <w:rFonts w:ascii="Tahoma" w:eastAsia="Tahoma" w:hAnsi="Tahoma" w:cs="Tahoma"/>
          <w:sz w:val="18"/>
          <w:szCs w:val="18"/>
        </w:rPr>
        <w:t xml:space="preserve">de </w:t>
      </w:r>
      <w:r w:rsidR="00C11B8D" w:rsidRPr="004D45E5">
        <w:rPr>
          <w:rFonts w:ascii="Tahoma" w:eastAsia="Tahoma" w:hAnsi="Tahoma" w:cs="Tahoma"/>
          <w:b/>
          <w:bCs/>
          <w:sz w:val="18"/>
          <w:szCs w:val="18"/>
        </w:rPr>
        <w:t>$</w:t>
      </w:r>
      <w:r w:rsidR="00114559">
        <w:rPr>
          <w:rFonts w:ascii="Tahoma" w:eastAsia="Tahoma" w:hAnsi="Tahoma" w:cs="Tahoma"/>
          <w:b/>
          <w:bCs/>
          <w:noProof/>
          <w:sz w:val="18"/>
          <w:szCs w:val="18"/>
        </w:rPr>
        <w:t>240,000.00</w:t>
      </w:r>
      <w:r w:rsidR="005078FC" w:rsidRPr="005078FC">
        <w:rPr>
          <w:rFonts w:ascii="Tahoma" w:eastAsia="Tahoma" w:hAnsi="Tahoma" w:cs="Tahoma"/>
          <w:b/>
          <w:bCs/>
          <w:noProof/>
          <w:sz w:val="18"/>
          <w:szCs w:val="18"/>
        </w:rPr>
        <w:t xml:space="preserve"> </w:t>
      </w:r>
      <w:r w:rsidR="00114559">
        <w:rPr>
          <w:rFonts w:ascii="Tahoma" w:eastAsia="Tahoma" w:hAnsi="Tahoma" w:cs="Tahoma"/>
          <w:b/>
          <w:bCs/>
          <w:noProof/>
          <w:sz w:val="18"/>
          <w:szCs w:val="18"/>
        </w:rPr>
        <w:t>(Doscientos cuarenta mil pesos 00</w:t>
      </w:r>
      <w:r w:rsidR="00C11B8D" w:rsidRPr="00B85E8C">
        <w:rPr>
          <w:rFonts w:ascii="Tahoma" w:eastAsia="Tahoma" w:hAnsi="Tahoma" w:cs="Tahoma"/>
          <w:b/>
          <w:bCs/>
          <w:noProof/>
          <w:sz w:val="18"/>
          <w:szCs w:val="18"/>
        </w:rPr>
        <w:t>/100 M.N.)</w:t>
      </w:r>
      <w:r w:rsidR="00C11B8D" w:rsidRPr="000838A4">
        <w:rPr>
          <w:rFonts w:ascii="Tahoma" w:eastAsia="Tahoma" w:hAnsi="Tahoma" w:cs="Tahoma"/>
          <w:sz w:val="18"/>
          <w:szCs w:val="18"/>
        </w:rPr>
        <w:t>, incluyendo el Impuesto al Valor Agregado, por lo que el monto del Contrato de referencia se modifica</w:t>
      </w:r>
      <w:r w:rsidR="00C11B8D">
        <w:rPr>
          <w:rFonts w:ascii="Tahoma" w:eastAsia="Tahoma" w:hAnsi="Tahoma" w:cs="Tahoma"/>
          <w:sz w:val="18"/>
          <w:szCs w:val="18"/>
        </w:rPr>
        <w:t xml:space="preserve"> </w:t>
      </w:r>
      <w:r w:rsidR="00C11B8D" w:rsidRPr="000838A4">
        <w:rPr>
          <w:rFonts w:ascii="Tahoma" w:eastAsia="Tahoma" w:hAnsi="Tahoma" w:cs="Tahoma"/>
          <w:sz w:val="18"/>
          <w:szCs w:val="18"/>
        </w:rPr>
        <w:t xml:space="preserve">quedando el importe total contratado por la cantidad de </w:t>
      </w:r>
      <w:r w:rsidR="00C11B8D" w:rsidRPr="001A68DE">
        <w:rPr>
          <w:rFonts w:ascii="Tahoma" w:eastAsia="Tahoma" w:hAnsi="Tahoma" w:cs="Tahoma"/>
          <w:b/>
          <w:bCs/>
          <w:noProof/>
          <w:sz w:val="18"/>
          <w:szCs w:val="18"/>
        </w:rPr>
        <w:t>$</w:t>
      </w:r>
      <w:r w:rsidR="00114559">
        <w:rPr>
          <w:rFonts w:ascii="Tahoma" w:eastAsia="Tahoma" w:hAnsi="Tahoma" w:cs="Tahoma"/>
          <w:b/>
          <w:bCs/>
          <w:noProof/>
          <w:sz w:val="18"/>
          <w:szCs w:val="18"/>
        </w:rPr>
        <w:t>1,476,345.42</w:t>
      </w:r>
      <w:r w:rsidR="005078FC" w:rsidRPr="005078FC">
        <w:rPr>
          <w:rFonts w:ascii="Tahoma" w:eastAsia="Tahoma" w:hAnsi="Tahoma" w:cs="Tahoma"/>
          <w:b/>
          <w:bCs/>
          <w:noProof/>
          <w:sz w:val="18"/>
          <w:szCs w:val="18"/>
        </w:rPr>
        <w:t xml:space="preserve"> </w:t>
      </w:r>
      <w:r w:rsidR="00C11B8D" w:rsidRPr="00235A6E">
        <w:rPr>
          <w:rFonts w:ascii="Tahoma" w:eastAsia="Tahoma" w:hAnsi="Tahoma" w:cs="Tahoma"/>
          <w:b/>
          <w:bCs/>
          <w:noProof/>
          <w:sz w:val="18"/>
          <w:szCs w:val="18"/>
        </w:rPr>
        <w:t>(</w:t>
      </w:r>
      <w:r w:rsidR="00114559">
        <w:rPr>
          <w:rFonts w:ascii="Tahoma" w:eastAsia="Tahoma" w:hAnsi="Tahoma" w:cs="Tahoma"/>
          <w:b/>
          <w:bCs/>
          <w:noProof/>
          <w:sz w:val="18"/>
          <w:szCs w:val="18"/>
        </w:rPr>
        <w:t>Un millón cuatrocientos setenta y seis mil trescientos cuarenta y cinco pesos 42</w:t>
      </w:r>
      <w:r w:rsidR="00C11B8D" w:rsidRPr="00235A6E">
        <w:rPr>
          <w:rFonts w:ascii="Tahoma" w:eastAsia="Tahoma" w:hAnsi="Tahoma" w:cs="Tahoma"/>
          <w:b/>
          <w:bCs/>
          <w:noProof/>
          <w:sz w:val="18"/>
          <w:szCs w:val="18"/>
        </w:rPr>
        <w:t>/100 M.N.)</w:t>
      </w:r>
      <w:r w:rsidR="00C11B8D">
        <w:rPr>
          <w:rFonts w:ascii="Tahoma" w:eastAsia="Tahoma" w:hAnsi="Tahoma" w:cs="Tahoma"/>
          <w:sz w:val="18"/>
          <w:szCs w:val="18"/>
        </w:rPr>
        <w:t xml:space="preserve"> </w:t>
      </w:r>
      <w:r w:rsidR="00C11B8D" w:rsidRPr="000838A4">
        <w:rPr>
          <w:rFonts w:ascii="Tahoma" w:eastAsia="Tahoma" w:hAnsi="Tahoma" w:cs="Tahoma"/>
          <w:sz w:val="18"/>
          <w:szCs w:val="18"/>
        </w:rPr>
        <w:t>incluyendo el Impuesto al Valor Agregado</w:t>
      </w:r>
      <w:r w:rsidR="00C11B8D">
        <w:rPr>
          <w:rFonts w:ascii="Tahoma" w:eastAsia="Tahoma" w:hAnsi="Tahoma" w:cs="Tahoma"/>
          <w:sz w:val="18"/>
          <w:szCs w:val="18"/>
        </w:rPr>
        <w:t>.</w:t>
      </w:r>
      <w:r w:rsidR="00C11B8D" w:rsidRPr="000838A4">
        <w:rPr>
          <w:rFonts w:ascii="Tahoma" w:eastAsia="Tahoma" w:hAnsi="Tahoma" w:cs="Tahoma"/>
          <w:sz w:val="18"/>
          <w:szCs w:val="18"/>
        </w:rPr>
        <w:t xml:space="preserve"> </w:t>
      </w:r>
      <w:r w:rsidR="00C11B8D">
        <w:rPr>
          <w:rFonts w:ascii="Tahoma" w:eastAsia="Tahoma" w:hAnsi="Tahoma" w:cs="Tahoma"/>
          <w:sz w:val="18"/>
          <w:szCs w:val="18"/>
        </w:rPr>
        <w:t>E</w:t>
      </w:r>
      <w:r w:rsidR="00C11B8D" w:rsidRPr="000838A4">
        <w:rPr>
          <w:rFonts w:ascii="Tahoma" w:eastAsia="Tahoma" w:hAnsi="Tahoma" w:cs="Tahoma"/>
          <w:sz w:val="18"/>
          <w:szCs w:val="18"/>
        </w:rPr>
        <w:t xml:space="preserve">l monto de este convenio representa el </w:t>
      </w:r>
      <w:r w:rsidR="00114559">
        <w:rPr>
          <w:rFonts w:ascii="Tahoma" w:eastAsia="Tahoma" w:hAnsi="Tahoma" w:cs="Tahoma"/>
          <w:b/>
          <w:bCs/>
          <w:noProof/>
          <w:sz w:val="18"/>
          <w:szCs w:val="18"/>
          <w:u w:val="single"/>
        </w:rPr>
        <w:t>19.41</w:t>
      </w:r>
      <w:r w:rsidR="00C11B8D" w:rsidRPr="00D335A1">
        <w:rPr>
          <w:rFonts w:ascii="Tahoma" w:eastAsia="Tahoma" w:hAnsi="Tahoma" w:cs="Tahoma"/>
          <w:b/>
          <w:bCs/>
          <w:sz w:val="18"/>
          <w:szCs w:val="18"/>
        </w:rPr>
        <w:t>%</w:t>
      </w:r>
      <w:r w:rsidR="00C11B8D" w:rsidRPr="000838A4">
        <w:rPr>
          <w:rFonts w:ascii="Tahoma" w:eastAsia="Tahoma" w:hAnsi="Tahoma" w:cs="Tahoma"/>
          <w:sz w:val="18"/>
          <w:szCs w:val="18"/>
        </w:rPr>
        <w:t xml:space="preserve"> del monto originalmente contratado</w:t>
      </w:r>
      <w:r w:rsidR="00C11B8D">
        <w:rPr>
          <w:rFonts w:ascii="Tahoma" w:eastAsia="Tahoma" w:hAnsi="Tahoma" w:cs="Tahoma"/>
          <w:sz w:val="18"/>
          <w:szCs w:val="18"/>
        </w:rPr>
        <w:t xml:space="preserve">; </w:t>
      </w:r>
      <w:r w:rsidR="00C11B8D" w:rsidRPr="00553BBC">
        <w:rPr>
          <w:rFonts w:ascii="Tahoma" w:eastAsia="Tahoma" w:hAnsi="Tahoma" w:cs="Tahoma"/>
          <w:sz w:val="18"/>
          <w:szCs w:val="18"/>
        </w:rPr>
        <w:t>en el que se incluyen</w:t>
      </w:r>
      <w:r w:rsidR="00C11B8D">
        <w:rPr>
          <w:rFonts w:ascii="Tahoma" w:eastAsia="Tahoma" w:hAnsi="Tahoma" w:cs="Tahoma"/>
          <w:sz w:val="18"/>
          <w:szCs w:val="18"/>
        </w:rPr>
        <w:t xml:space="preserve"> </w:t>
      </w:r>
      <w:r w:rsidR="00C11B8D" w:rsidRPr="00694BE0">
        <w:rPr>
          <w:rFonts w:ascii="Tahoma" w:eastAsia="Tahoma" w:hAnsi="Tahoma" w:cs="Tahoma"/>
          <w:sz w:val="18"/>
          <w:szCs w:val="18"/>
        </w:rPr>
        <w:t xml:space="preserve">los </w:t>
      </w:r>
      <w:r w:rsidR="00C11B8D" w:rsidRPr="00311A96">
        <w:rPr>
          <w:rFonts w:ascii="Tahoma" w:eastAsia="Tahoma" w:hAnsi="Tahoma" w:cs="Tahoma"/>
          <w:noProof/>
          <w:sz w:val="18"/>
          <w:szCs w:val="18"/>
        </w:rPr>
        <w:t>volúmenes adicionales</w:t>
      </w:r>
      <w:r w:rsidR="00C11B8D" w:rsidRPr="00694BE0">
        <w:rPr>
          <w:rFonts w:ascii="Tahoma" w:eastAsia="Tahoma" w:hAnsi="Tahoma" w:cs="Tahoma"/>
          <w:sz w:val="18"/>
          <w:szCs w:val="18"/>
        </w:rPr>
        <w:t xml:space="preserve"> no </w:t>
      </w:r>
      <w:r w:rsidR="00C11B8D">
        <w:rPr>
          <w:rFonts w:ascii="Tahoma" w:eastAsia="Tahoma" w:hAnsi="Tahoma" w:cs="Tahoma"/>
          <w:sz w:val="18"/>
          <w:szCs w:val="18"/>
        </w:rPr>
        <w:t xml:space="preserve">contemplados </w:t>
      </w:r>
      <w:r w:rsidR="00C11B8D" w:rsidRPr="00694BE0">
        <w:rPr>
          <w:rFonts w:ascii="Tahoma" w:eastAsia="Tahoma" w:hAnsi="Tahoma" w:cs="Tahoma"/>
          <w:sz w:val="18"/>
          <w:szCs w:val="18"/>
        </w:rPr>
        <w:t>en el catálogo original contratado.</w:t>
      </w:r>
      <w:r w:rsidR="00C11B8D" w:rsidRPr="00FE138F">
        <w:rPr>
          <w:rFonts w:ascii="Tahoma" w:hAnsi="Tahoma" w:cs="Tahoma"/>
          <w:b/>
          <w:sz w:val="18"/>
          <w:szCs w:val="18"/>
        </w:rPr>
        <w:t xml:space="preserve"> </w:t>
      </w:r>
    </w:p>
    <w:p w14:paraId="641CC8A6" w14:textId="77777777" w:rsidR="00C11B8D" w:rsidRDefault="00C11B8D" w:rsidP="00075B64">
      <w:pPr>
        <w:jc w:val="both"/>
        <w:rPr>
          <w:rFonts w:ascii="Tahoma" w:hAnsi="Tahoma" w:cs="Tahoma"/>
          <w:b/>
          <w:sz w:val="18"/>
          <w:szCs w:val="18"/>
        </w:rPr>
      </w:pPr>
    </w:p>
    <w:p w14:paraId="15811FE0" w14:textId="571EE919" w:rsidR="00C67FB0" w:rsidRPr="00C67FB0" w:rsidRDefault="002D00F9" w:rsidP="00C67FB0">
      <w:pPr>
        <w:jc w:val="both"/>
        <w:rPr>
          <w:rFonts w:ascii="Tahoma" w:eastAsia="Tahoma" w:hAnsi="Tahoma" w:cs="Tahoma"/>
          <w:sz w:val="18"/>
          <w:szCs w:val="18"/>
        </w:rPr>
      </w:pPr>
      <w:r>
        <w:rPr>
          <w:rFonts w:ascii="Tahoma" w:eastAsia="Tahoma" w:hAnsi="Tahoma" w:cs="Tahoma"/>
          <w:b/>
          <w:bCs/>
          <w:sz w:val="18"/>
          <w:szCs w:val="18"/>
        </w:rPr>
        <w:t>Tercera</w:t>
      </w:r>
      <w:r w:rsidR="00C67FB0" w:rsidRPr="00C67FB0">
        <w:rPr>
          <w:rFonts w:ascii="Tahoma" w:eastAsia="Tahoma" w:hAnsi="Tahoma" w:cs="Tahoma"/>
          <w:b/>
          <w:bCs/>
          <w:sz w:val="18"/>
          <w:szCs w:val="18"/>
        </w:rPr>
        <w:t>.</w:t>
      </w:r>
      <w:r w:rsidR="00C67FB0" w:rsidRPr="00C67FB0">
        <w:rPr>
          <w:rFonts w:ascii="Tahoma" w:eastAsia="Tahoma" w:hAnsi="Tahoma" w:cs="Tahoma"/>
          <w:sz w:val="18"/>
          <w:szCs w:val="18"/>
        </w:rPr>
        <w:t xml:space="preserve"> </w:t>
      </w:r>
      <w:r w:rsidR="00C67FB0" w:rsidRPr="00C67FB0">
        <w:rPr>
          <w:rFonts w:ascii="Tahoma" w:eastAsia="Tahoma" w:hAnsi="Tahoma" w:cs="Tahoma"/>
          <w:b/>
          <w:bCs/>
          <w:sz w:val="18"/>
          <w:szCs w:val="18"/>
        </w:rPr>
        <w:t>“El Municipio” y “El Contratista”</w:t>
      </w:r>
      <w:r w:rsidR="00C67FB0" w:rsidRPr="00C67FB0">
        <w:rPr>
          <w:rFonts w:ascii="Tahoma" w:eastAsia="Tahoma" w:hAnsi="Tahoma" w:cs="Tahoma"/>
          <w:sz w:val="18"/>
          <w:szCs w:val="18"/>
        </w:rPr>
        <w:t xml:space="preserve"> establecen los nuevos términos y condiciones bajo los cuales se ejecuta</w:t>
      </w:r>
      <w:r w:rsidR="00C67FB0">
        <w:rPr>
          <w:rFonts w:ascii="Tahoma" w:eastAsia="Tahoma" w:hAnsi="Tahoma" w:cs="Tahoma"/>
          <w:sz w:val="18"/>
          <w:szCs w:val="18"/>
        </w:rPr>
        <w:t>n</w:t>
      </w:r>
      <w:r w:rsidR="00C67FB0" w:rsidRPr="00C67FB0">
        <w:rPr>
          <w:rFonts w:ascii="Tahoma" w:eastAsia="Tahoma" w:hAnsi="Tahoma" w:cs="Tahoma"/>
          <w:sz w:val="18"/>
          <w:szCs w:val="18"/>
        </w:rPr>
        <w:t xml:space="preserve"> los trabajos relativos al Contrato de Obra Pública a Base de Precios Unitarios y Tiempo Determinado número: </w:t>
      </w:r>
      <w:r w:rsidR="00C67FB0" w:rsidRPr="00B85E8C">
        <w:rPr>
          <w:rFonts w:ascii="Tahoma" w:hAnsi="Tahoma" w:cs="Tahoma"/>
          <w:b/>
          <w:noProof/>
          <w:sz w:val="18"/>
          <w:szCs w:val="18"/>
        </w:rPr>
        <w:t>DCSyCOP/FIII 0</w:t>
      </w:r>
      <w:r w:rsidR="001F4E6B">
        <w:rPr>
          <w:rFonts w:ascii="Tahoma" w:hAnsi="Tahoma" w:cs="Tahoma"/>
          <w:b/>
          <w:noProof/>
          <w:sz w:val="18"/>
          <w:szCs w:val="18"/>
        </w:rPr>
        <w:t>8</w:t>
      </w:r>
      <w:r w:rsidR="00C67FB0">
        <w:rPr>
          <w:rFonts w:ascii="Tahoma" w:hAnsi="Tahoma" w:cs="Tahoma"/>
          <w:b/>
          <w:noProof/>
          <w:sz w:val="18"/>
          <w:szCs w:val="18"/>
        </w:rPr>
        <w:t>2</w:t>
      </w:r>
      <w:r w:rsidR="00C67FB0" w:rsidRPr="00B85E8C">
        <w:rPr>
          <w:rFonts w:ascii="Tahoma" w:hAnsi="Tahoma" w:cs="Tahoma"/>
          <w:b/>
          <w:noProof/>
          <w:sz w:val="18"/>
          <w:szCs w:val="18"/>
        </w:rPr>
        <w:t>/2024</w:t>
      </w:r>
      <w:r w:rsidR="00C67FB0" w:rsidRPr="008520CC">
        <w:rPr>
          <w:rFonts w:ascii="Tahoma" w:hAnsi="Tahoma" w:cs="Tahoma"/>
          <w:sz w:val="18"/>
          <w:szCs w:val="18"/>
        </w:rPr>
        <w:t xml:space="preserve">, de fecha </w:t>
      </w:r>
      <w:r w:rsidR="00114559" w:rsidRPr="00343E1A">
        <w:rPr>
          <w:rFonts w:ascii="Tahoma" w:hAnsi="Tahoma" w:cs="Tahoma"/>
          <w:b/>
          <w:bCs/>
          <w:noProof/>
          <w:sz w:val="18"/>
          <w:szCs w:val="18"/>
        </w:rPr>
        <w:t>20 de septiembre del 2024</w:t>
      </w:r>
      <w:r w:rsidR="00C67FB0" w:rsidRPr="00C67FB0">
        <w:rPr>
          <w:rFonts w:ascii="Tahoma" w:eastAsia="Tahoma" w:hAnsi="Tahoma" w:cs="Tahoma"/>
          <w:sz w:val="18"/>
          <w:szCs w:val="18"/>
        </w:rPr>
        <w:t xml:space="preserve">, con los que se modifican los </w:t>
      </w:r>
      <w:r w:rsidR="00EE1AF2">
        <w:rPr>
          <w:rFonts w:ascii="Tahoma" w:eastAsia="Tahoma" w:hAnsi="Tahoma" w:cs="Tahoma"/>
          <w:sz w:val="18"/>
          <w:szCs w:val="18"/>
        </w:rPr>
        <w:t>conceptos</w:t>
      </w:r>
      <w:r w:rsidR="00C67FB0" w:rsidRPr="00C67FB0">
        <w:rPr>
          <w:rFonts w:ascii="Tahoma" w:eastAsia="Tahoma" w:hAnsi="Tahoma" w:cs="Tahoma"/>
          <w:sz w:val="18"/>
          <w:szCs w:val="18"/>
        </w:rPr>
        <w:t xml:space="preserve"> de obra conforme a lo siguiente:</w:t>
      </w:r>
    </w:p>
    <w:p w14:paraId="67184DAA" w14:textId="587737D6" w:rsidR="002A56F5" w:rsidRDefault="002A56F5" w:rsidP="00C67FB0">
      <w:pPr>
        <w:jc w:val="both"/>
        <w:rPr>
          <w:rFonts w:ascii="Tahoma" w:eastAsia="Tahoma" w:hAnsi="Tahoma" w:cs="Tahoma"/>
          <w:sz w:val="18"/>
          <w:szCs w:val="18"/>
        </w:rPr>
      </w:pPr>
    </w:p>
    <w:p w14:paraId="70A5FB09" w14:textId="2A9C707F" w:rsidR="001F4A0E" w:rsidRDefault="001F4A0E" w:rsidP="00C67FB0">
      <w:pPr>
        <w:jc w:val="both"/>
        <w:rPr>
          <w:rFonts w:ascii="Tahoma" w:eastAsia="Tahoma" w:hAnsi="Tahoma" w:cs="Tahoma"/>
          <w:sz w:val="18"/>
          <w:szCs w:val="18"/>
        </w:rPr>
      </w:pPr>
    </w:p>
    <w:p w14:paraId="4E948516" w14:textId="32C28BBD" w:rsidR="001F4A0E" w:rsidRDefault="001F4A0E" w:rsidP="00C67FB0">
      <w:pPr>
        <w:jc w:val="both"/>
        <w:rPr>
          <w:rFonts w:ascii="Tahoma" w:eastAsia="Tahoma" w:hAnsi="Tahoma" w:cs="Tahoma"/>
          <w:sz w:val="18"/>
          <w:szCs w:val="18"/>
        </w:rPr>
      </w:pPr>
    </w:p>
    <w:p w14:paraId="6C7796F7" w14:textId="42E7829B" w:rsidR="001F4A0E" w:rsidRDefault="001F4A0E" w:rsidP="00C67FB0">
      <w:pPr>
        <w:jc w:val="both"/>
        <w:rPr>
          <w:rFonts w:ascii="Tahoma" w:eastAsia="Tahoma" w:hAnsi="Tahoma" w:cs="Tahoma"/>
          <w:sz w:val="18"/>
          <w:szCs w:val="18"/>
        </w:rPr>
      </w:pPr>
    </w:p>
    <w:p w14:paraId="468A5E55" w14:textId="4551BD8B" w:rsidR="001F4A0E" w:rsidRDefault="001F4A0E" w:rsidP="00C67FB0">
      <w:pPr>
        <w:jc w:val="both"/>
        <w:rPr>
          <w:rFonts w:ascii="Tahoma" w:eastAsia="Tahoma" w:hAnsi="Tahoma" w:cs="Tahoma"/>
          <w:sz w:val="18"/>
          <w:szCs w:val="18"/>
        </w:rPr>
      </w:pPr>
    </w:p>
    <w:p w14:paraId="6BE14F17" w14:textId="3DA41E24" w:rsidR="001F4A0E" w:rsidRDefault="001F4A0E" w:rsidP="00C67FB0">
      <w:pPr>
        <w:jc w:val="both"/>
        <w:rPr>
          <w:rFonts w:ascii="Tahoma" w:eastAsia="Tahoma" w:hAnsi="Tahoma" w:cs="Tahoma"/>
          <w:sz w:val="18"/>
          <w:szCs w:val="18"/>
        </w:rPr>
      </w:pPr>
    </w:p>
    <w:p w14:paraId="5C251D6C" w14:textId="16E6A9FA" w:rsidR="001F4A0E" w:rsidRDefault="001F4A0E" w:rsidP="00C67FB0">
      <w:pPr>
        <w:jc w:val="both"/>
        <w:rPr>
          <w:rFonts w:ascii="Tahoma" w:eastAsia="Tahoma" w:hAnsi="Tahoma" w:cs="Tahoma"/>
          <w:sz w:val="18"/>
          <w:szCs w:val="18"/>
        </w:rPr>
      </w:pPr>
    </w:p>
    <w:p w14:paraId="2A13AB52" w14:textId="4FA037EA" w:rsidR="001F4A0E" w:rsidRDefault="001F4A0E" w:rsidP="00C67FB0">
      <w:pPr>
        <w:jc w:val="both"/>
        <w:rPr>
          <w:rFonts w:ascii="Tahoma" w:eastAsia="Tahoma" w:hAnsi="Tahoma" w:cs="Tahoma"/>
          <w:sz w:val="18"/>
          <w:szCs w:val="18"/>
        </w:rPr>
      </w:pPr>
    </w:p>
    <w:p w14:paraId="508DDEA7" w14:textId="77777777" w:rsidR="001F4A0E" w:rsidRPr="00C67FB0" w:rsidRDefault="001F4A0E" w:rsidP="00C67FB0">
      <w:pPr>
        <w:jc w:val="both"/>
        <w:rPr>
          <w:rFonts w:ascii="Tahoma" w:eastAsia="Tahoma" w:hAnsi="Tahoma" w:cs="Tahoma"/>
          <w:sz w:val="18"/>
          <w:szCs w:val="18"/>
        </w:rPr>
      </w:pPr>
    </w:p>
    <w:p w14:paraId="30D9E20C" w14:textId="2A6856A4" w:rsidR="00C67FB0" w:rsidRPr="00CF41E9" w:rsidRDefault="00C67FB0" w:rsidP="00C67FB0">
      <w:pPr>
        <w:jc w:val="both"/>
        <w:rPr>
          <w:rFonts w:ascii="Tahoma" w:eastAsia="Tahoma" w:hAnsi="Tahoma" w:cs="Tahoma"/>
          <w:b/>
          <w:bCs/>
          <w:sz w:val="18"/>
          <w:szCs w:val="18"/>
        </w:rPr>
      </w:pPr>
      <w:r w:rsidRPr="00CF41E9">
        <w:rPr>
          <w:rFonts w:ascii="Tahoma" w:eastAsia="Tahoma" w:hAnsi="Tahoma" w:cs="Tahoma"/>
          <w:b/>
          <w:bCs/>
          <w:sz w:val="18"/>
          <w:szCs w:val="18"/>
        </w:rPr>
        <w:lastRenderedPageBreak/>
        <w:t>A). – CONCEPTOS CON VOLUMENES EXCEDENTES.</w:t>
      </w:r>
    </w:p>
    <w:p w14:paraId="7FD089EC" w14:textId="59B7D2CE" w:rsidR="002A56F5" w:rsidRDefault="002A56F5" w:rsidP="00C67FB0">
      <w:pPr>
        <w:jc w:val="both"/>
        <w:rPr>
          <w:rFonts w:ascii="Tahoma" w:eastAsia="Tahoma" w:hAnsi="Tahoma" w:cs="Tahoma"/>
          <w:sz w:val="18"/>
          <w:szCs w:val="18"/>
        </w:rPr>
      </w:pPr>
    </w:p>
    <w:tbl>
      <w:tblPr>
        <w:tblStyle w:val="Tablaconcuadrcula"/>
        <w:tblW w:w="0" w:type="auto"/>
        <w:tblLook w:val="04A0" w:firstRow="1" w:lastRow="0" w:firstColumn="1" w:lastColumn="0" w:noHBand="0" w:noVBand="1"/>
      </w:tblPr>
      <w:tblGrid>
        <w:gridCol w:w="1587"/>
        <w:gridCol w:w="4355"/>
        <w:gridCol w:w="800"/>
        <w:gridCol w:w="1009"/>
        <w:gridCol w:w="1033"/>
        <w:gridCol w:w="1178"/>
      </w:tblGrid>
      <w:tr w:rsidR="007C5907" w:rsidRPr="00BE4627" w14:paraId="0ABCD924" w14:textId="77777777" w:rsidTr="007C5907">
        <w:trPr>
          <w:trHeight w:val="255"/>
          <w:tblHeader/>
        </w:trPr>
        <w:tc>
          <w:tcPr>
            <w:tcW w:w="1587" w:type="dxa"/>
            <w:noWrap/>
            <w:hideMark/>
          </w:tcPr>
          <w:p w14:paraId="512EA33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CODIGO</w:t>
            </w:r>
          </w:p>
        </w:tc>
        <w:tc>
          <w:tcPr>
            <w:tcW w:w="4787" w:type="dxa"/>
            <w:hideMark/>
          </w:tcPr>
          <w:p w14:paraId="0538131B"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CONCEPTO</w:t>
            </w:r>
          </w:p>
        </w:tc>
        <w:tc>
          <w:tcPr>
            <w:tcW w:w="475" w:type="dxa"/>
            <w:noWrap/>
            <w:hideMark/>
          </w:tcPr>
          <w:p w14:paraId="5341A708"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UNIDAD</w:t>
            </w:r>
          </w:p>
        </w:tc>
        <w:tc>
          <w:tcPr>
            <w:tcW w:w="956" w:type="dxa"/>
            <w:noWrap/>
            <w:hideMark/>
          </w:tcPr>
          <w:p w14:paraId="18B1CEE7" w14:textId="5CA59CA4"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CANT</w:t>
            </w:r>
            <w:r w:rsidR="001F4A0E">
              <w:rPr>
                <w:rFonts w:ascii="Arial" w:eastAsia="Tahoma" w:hAnsi="Arial" w:cs="Arial"/>
                <w:b/>
                <w:bCs/>
                <w:sz w:val="15"/>
                <w:szCs w:val="15"/>
              </w:rPr>
              <w:t>IDAD</w:t>
            </w:r>
          </w:p>
        </w:tc>
        <w:tc>
          <w:tcPr>
            <w:tcW w:w="979" w:type="dxa"/>
            <w:noWrap/>
            <w:hideMark/>
          </w:tcPr>
          <w:p w14:paraId="785B2418"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PRECIO</w:t>
            </w:r>
          </w:p>
        </w:tc>
        <w:tc>
          <w:tcPr>
            <w:tcW w:w="1178" w:type="dxa"/>
            <w:noWrap/>
            <w:hideMark/>
          </w:tcPr>
          <w:p w14:paraId="5B84A50D"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IMPORTE</w:t>
            </w:r>
          </w:p>
        </w:tc>
      </w:tr>
      <w:tr w:rsidR="007C5907" w:rsidRPr="00BE4627" w14:paraId="3873BDEC" w14:textId="77777777" w:rsidTr="007C5907">
        <w:trPr>
          <w:trHeight w:val="259"/>
        </w:trPr>
        <w:tc>
          <w:tcPr>
            <w:tcW w:w="1587" w:type="dxa"/>
            <w:noWrap/>
            <w:hideMark/>
          </w:tcPr>
          <w:p w14:paraId="09E2DF6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A1</w:t>
            </w:r>
          </w:p>
        </w:tc>
        <w:tc>
          <w:tcPr>
            <w:tcW w:w="4787" w:type="dxa"/>
            <w:hideMark/>
          </w:tcPr>
          <w:p w14:paraId="5FA0EAB3"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GUARNICIONES</w:t>
            </w:r>
          </w:p>
        </w:tc>
        <w:tc>
          <w:tcPr>
            <w:tcW w:w="475" w:type="dxa"/>
            <w:noWrap/>
            <w:hideMark/>
          </w:tcPr>
          <w:p w14:paraId="3B58BA08"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55E5990D"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79" w:type="dxa"/>
            <w:noWrap/>
            <w:hideMark/>
          </w:tcPr>
          <w:p w14:paraId="642D60E3"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3BEAC426"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r>
      <w:tr w:rsidR="007C5907" w:rsidRPr="00BE4627" w14:paraId="34AD2795" w14:textId="77777777" w:rsidTr="001F4A0E">
        <w:trPr>
          <w:trHeight w:val="220"/>
        </w:trPr>
        <w:tc>
          <w:tcPr>
            <w:tcW w:w="1587" w:type="dxa"/>
            <w:noWrap/>
            <w:hideMark/>
          </w:tcPr>
          <w:p w14:paraId="4B49D196"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A11</w:t>
            </w:r>
          </w:p>
        </w:tc>
        <w:tc>
          <w:tcPr>
            <w:tcW w:w="4787" w:type="dxa"/>
            <w:hideMark/>
          </w:tcPr>
          <w:p w14:paraId="69FA52F0"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PRELIMINARES</w:t>
            </w:r>
          </w:p>
        </w:tc>
        <w:tc>
          <w:tcPr>
            <w:tcW w:w="475" w:type="dxa"/>
            <w:noWrap/>
            <w:hideMark/>
          </w:tcPr>
          <w:p w14:paraId="4D6770B6" w14:textId="58B8130D" w:rsidR="0068464B" w:rsidRPr="00BE4627" w:rsidRDefault="0068464B" w:rsidP="0068464B">
            <w:pPr>
              <w:jc w:val="both"/>
              <w:rPr>
                <w:rFonts w:ascii="Arial" w:eastAsia="Tahoma" w:hAnsi="Arial" w:cs="Arial"/>
                <w:b/>
                <w:bCs/>
                <w:sz w:val="15"/>
                <w:szCs w:val="15"/>
              </w:rPr>
            </w:pPr>
          </w:p>
          <w:p w14:paraId="434CAD29" w14:textId="083AA8B9" w:rsidR="0068464B" w:rsidRPr="00BE4627" w:rsidRDefault="0068464B" w:rsidP="0068464B">
            <w:pPr>
              <w:rPr>
                <w:rFonts w:ascii="Arial" w:eastAsia="Tahoma" w:hAnsi="Arial" w:cs="Arial"/>
                <w:sz w:val="15"/>
                <w:szCs w:val="15"/>
              </w:rPr>
            </w:pPr>
          </w:p>
        </w:tc>
        <w:tc>
          <w:tcPr>
            <w:tcW w:w="956" w:type="dxa"/>
            <w:noWrap/>
            <w:hideMark/>
          </w:tcPr>
          <w:p w14:paraId="6F9BCDEA"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79" w:type="dxa"/>
            <w:noWrap/>
            <w:hideMark/>
          </w:tcPr>
          <w:p w14:paraId="473789E9"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38B28BE2"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r>
      <w:tr w:rsidR="007C5907" w:rsidRPr="00BE4627" w14:paraId="195EA4E3" w14:textId="77777777" w:rsidTr="0068464B">
        <w:trPr>
          <w:trHeight w:val="791"/>
        </w:trPr>
        <w:tc>
          <w:tcPr>
            <w:tcW w:w="1587" w:type="dxa"/>
            <w:noWrap/>
            <w:hideMark/>
          </w:tcPr>
          <w:p w14:paraId="71D447B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23-PRDPMN-01</w:t>
            </w:r>
          </w:p>
        </w:tc>
        <w:tc>
          <w:tcPr>
            <w:tcW w:w="4787" w:type="dxa"/>
            <w:hideMark/>
          </w:tcPr>
          <w:p w14:paraId="77D0D182"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DESPALME DE TERRENO A MANO, EN UN ESPESOR PROMEDIO DE 15 CMS. EN MATERIAL TIPO VEGETAL DEL LUGAR, INCLUYE: MANO DE OBRA, APILE DEL MATERIAL PRODUCTO DEL DESPALME, ACARREO A PIE DE CAMIÓN, RETIRO DE MATERIAL FUERA DE LA OBRA A TIRO LÍBRE EN CAMIÓN VOLTEO.</w:t>
            </w:r>
          </w:p>
        </w:tc>
        <w:tc>
          <w:tcPr>
            <w:tcW w:w="475" w:type="dxa"/>
            <w:noWrap/>
            <w:hideMark/>
          </w:tcPr>
          <w:p w14:paraId="21025CB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72ACA9E1"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9.0200</w:t>
            </w:r>
          </w:p>
        </w:tc>
        <w:tc>
          <w:tcPr>
            <w:tcW w:w="979" w:type="dxa"/>
            <w:noWrap/>
            <w:hideMark/>
          </w:tcPr>
          <w:p w14:paraId="64FE1A2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$251.66</w:t>
            </w:r>
          </w:p>
        </w:tc>
        <w:tc>
          <w:tcPr>
            <w:tcW w:w="1178" w:type="dxa"/>
            <w:noWrap/>
            <w:hideMark/>
          </w:tcPr>
          <w:p w14:paraId="033EC02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$2,269.97</w:t>
            </w:r>
          </w:p>
        </w:tc>
      </w:tr>
      <w:tr w:rsidR="007C5907" w:rsidRPr="00BE4627" w14:paraId="3E5A7287" w14:textId="77777777" w:rsidTr="007C5907">
        <w:trPr>
          <w:trHeight w:val="360"/>
        </w:trPr>
        <w:tc>
          <w:tcPr>
            <w:tcW w:w="1587" w:type="dxa"/>
            <w:noWrap/>
            <w:hideMark/>
          </w:tcPr>
          <w:p w14:paraId="5EE8509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23-PRLIMN-02</w:t>
            </w:r>
          </w:p>
        </w:tc>
        <w:tc>
          <w:tcPr>
            <w:tcW w:w="4787" w:type="dxa"/>
            <w:hideMark/>
          </w:tcPr>
          <w:p w14:paraId="11687D36"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LIMPIEZA DEL TERRENO CON MEDIOS MANUALES, INCLUYE: MANO DE OBRA, EQUIPO Y HERRAMIENTA.</w:t>
            </w:r>
          </w:p>
        </w:tc>
        <w:tc>
          <w:tcPr>
            <w:tcW w:w="475" w:type="dxa"/>
            <w:noWrap/>
            <w:hideMark/>
          </w:tcPr>
          <w:p w14:paraId="7098379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1A9A6851"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1.7100</w:t>
            </w:r>
          </w:p>
        </w:tc>
        <w:tc>
          <w:tcPr>
            <w:tcW w:w="979" w:type="dxa"/>
            <w:noWrap/>
            <w:hideMark/>
          </w:tcPr>
          <w:p w14:paraId="30A09CA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$14.72</w:t>
            </w:r>
          </w:p>
        </w:tc>
        <w:tc>
          <w:tcPr>
            <w:tcW w:w="1178" w:type="dxa"/>
            <w:noWrap/>
            <w:hideMark/>
          </w:tcPr>
          <w:p w14:paraId="1CA6997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$25.17</w:t>
            </w:r>
          </w:p>
        </w:tc>
      </w:tr>
      <w:tr w:rsidR="007C5907" w:rsidRPr="00BE4627" w14:paraId="0AC29582" w14:textId="77777777" w:rsidTr="007C5907">
        <w:trPr>
          <w:trHeight w:val="1358"/>
        </w:trPr>
        <w:tc>
          <w:tcPr>
            <w:tcW w:w="1587" w:type="dxa"/>
            <w:noWrap/>
            <w:hideMark/>
          </w:tcPr>
          <w:p w14:paraId="2EE8680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TyN-ETTL-01</w:t>
            </w:r>
          </w:p>
        </w:tc>
        <w:tc>
          <w:tcPr>
            <w:tcW w:w="4787" w:type="dxa"/>
            <w:hideMark/>
          </w:tcPr>
          <w:p w14:paraId="24EBBD38"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TRAZO Y NIVELACIÓN CON APARATO ELECTRO-ÓPTICO (ESTACIÓN TOTAL) CON PRECISIÓN MÍNIMA DE 1 (UN) SEGUNDO EN ANGULOS, DE POLIGONALES Y EJES PARA VIALIDADES, INCLUYE: LA FABRICACIÓN DE ESTACAS Y TROMPOS Y LA CONSTRUCCIÓN DE MOJONERAS, TRAZO DE EJES PRELIMINARES Y EJES DEFITIVOS, UBICANDO EN EL TERRENO LOS PUNTOS CARACTERÍSTICOS DEL EJE POR TRAZAR MEDIANTE TROMPOS CON TACHUELA Y PINTURA O VARILLAS CORRUGADAS DE 3/8", CON CADENAMIENTOS A CADA 20 METROS,  ESTABLECIENDO EN CAMPO LOS VERTICES DE LA POLIGONAL DE APOYO A TODO LO LARGO DE LA RUTA QUE PERMITIRAN REPONER EL TRAZO EN CUALQUIER MOMENTO, VERIFICANDO LOS BANCOS DE NIVEL EN TODOS LOS PUNTOS CARACTERÍSTICOS DEL EJE TRAZADO O CUANDO SE PRESENTEN DESNIVELES MAYORES A 50 CENTIMETROS, ESTACIONES CON CADENAMIENTOS A CADA 20 METROS, CON COMPROBACIÓN DE IDA Y VUELTA Y LA DE LOS BANCOS SUBSECUENTES, VERIFICANDO QUE EL PERFIL OBTENIDO COINCIDA CON EL ESTUDIO TOPOGRAFICO DEL PROYECTO EJECUTIVO, NOTIFICANDO EN SU CASO  A LA RESIDENCIA LAS DIFERENCIAS, INCLUYE: MATERIALES, DESPERDICIOS, MANO DE OBRA, EQUIPO, HERRAMIENTA Y TODO LO NECESARIO PARA SU CORRECTA EJECUCIÓN.</w:t>
            </w:r>
          </w:p>
        </w:tc>
        <w:tc>
          <w:tcPr>
            <w:tcW w:w="475" w:type="dxa"/>
            <w:noWrap/>
            <w:hideMark/>
          </w:tcPr>
          <w:p w14:paraId="02C6DDA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2232B82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1.7100</w:t>
            </w:r>
          </w:p>
        </w:tc>
        <w:tc>
          <w:tcPr>
            <w:tcW w:w="979" w:type="dxa"/>
            <w:noWrap/>
            <w:hideMark/>
          </w:tcPr>
          <w:p w14:paraId="0ED03BA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$23.86</w:t>
            </w:r>
          </w:p>
        </w:tc>
        <w:tc>
          <w:tcPr>
            <w:tcW w:w="1178" w:type="dxa"/>
            <w:noWrap/>
            <w:hideMark/>
          </w:tcPr>
          <w:p w14:paraId="658DC4C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$40.80</w:t>
            </w:r>
          </w:p>
        </w:tc>
      </w:tr>
      <w:tr w:rsidR="007C5907" w:rsidRPr="00BE4627" w14:paraId="178B4338" w14:textId="77777777" w:rsidTr="007C5907">
        <w:trPr>
          <w:trHeight w:val="259"/>
        </w:trPr>
        <w:tc>
          <w:tcPr>
            <w:tcW w:w="1587" w:type="dxa"/>
            <w:noWrap/>
            <w:hideMark/>
          </w:tcPr>
          <w:p w14:paraId="65EE4AD4"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A12</w:t>
            </w:r>
          </w:p>
        </w:tc>
        <w:tc>
          <w:tcPr>
            <w:tcW w:w="4787" w:type="dxa"/>
            <w:hideMark/>
          </w:tcPr>
          <w:p w14:paraId="01B9A679"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EXCAVACION</w:t>
            </w:r>
          </w:p>
        </w:tc>
        <w:tc>
          <w:tcPr>
            <w:tcW w:w="475" w:type="dxa"/>
            <w:noWrap/>
            <w:hideMark/>
          </w:tcPr>
          <w:p w14:paraId="4A34224F"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4D150CF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3B9E34AB"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3F576A0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307D5B7A" w14:textId="77777777" w:rsidTr="0068464B">
        <w:trPr>
          <w:trHeight w:val="738"/>
        </w:trPr>
        <w:tc>
          <w:tcPr>
            <w:tcW w:w="1587" w:type="dxa"/>
            <w:noWrap/>
            <w:hideMark/>
          </w:tcPr>
          <w:p w14:paraId="549E896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23-EXMNM202-01</w:t>
            </w:r>
          </w:p>
        </w:tc>
        <w:tc>
          <w:tcPr>
            <w:tcW w:w="4787" w:type="dxa"/>
            <w:hideMark/>
          </w:tcPr>
          <w:p w14:paraId="610AB20C"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 xml:space="preserve">EXCAVACION A MANO EN MATERIAL </w:t>
            </w:r>
            <w:proofErr w:type="gramStart"/>
            <w:r w:rsidRPr="00BE4627">
              <w:rPr>
                <w:rFonts w:ascii="Arial" w:eastAsia="Tahoma" w:hAnsi="Arial" w:cs="Arial"/>
                <w:sz w:val="15"/>
                <w:szCs w:val="15"/>
              </w:rPr>
              <w:t>TIPO  II</w:t>
            </w:r>
            <w:proofErr w:type="gramEnd"/>
            <w:r w:rsidRPr="00BE4627">
              <w:rPr>
                <w:rFonts w:ascii="Arial" w:eastAsia="Tahoma" w:hAnsi="Arial" w:cs="Arial"/>
                <w:sz w:val="15"/>
                <w:szCs w:val="15"/>
              </w:rPr>
              <w:t xml:space="preserve">, DE  0.00 A 2.00 MTS. DE PROFUNDIDAD, INCLUYE: AFINE </w:t>
            </w:r>
            <w:proofErr w:type="gramStart"/>
            <w:r w:rsidRPr="00BE4627">
              <w:rPr>
                <w:rFonts w:ascii="Arial" w:eastAsia="Tahoma" w:hAnsi="Arial" w:cs="Arial"/>
                <w:sz w:val="15"/>
                <w:szCs w:val="15"/>
              </w:rPr>
              <w:t>DE  TALUDES</w:t>
            </w:r>
            <w:proofErr w:type="gramEnd"/>
            <w:r w:rsidRPr="00BE4627">
              <w:rPr>
                <w:rFonts w:ascii="Arial" w:eastAsia="Tahoma" w:hAnsi="Arial" w:cs="Arial"/>
                <w:sz w:val="15"/>
                <w:szCs w:val="15"/>
              </w:rPr>
              <w:t xml:space="preserve"> Y FONDO DE LA EXCAVACIÓN, RETIRO DE LOS MATERIALES PRODUCTO DE LOS TRABAJOS A PRIMERA ESTACIÓN DE 20 MTS., ACARREOS LIBRES, MANO DE OBRA Y HERRAMIENTA.</w:t>
            </w:r>
          </w:p>
        </w:tc>
        <w:tc>
          <w:tcPr>
            <w:tcW w:w="475" w:type="dxa"/>
            <w:noWrap/>
            <w:hideMark/>
          </w:tcPr>
          <w:p w14:paraId="725D70F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M3</w:t>
            </w:r>
          </w:p>
        </w:tc>
        <w:tc>
          <w:tcPr>
            <w:tcW w:w="956" w:type="dxa"/>
            <w:noWrap/>
            <w:hideMark/>
          </w:tcPr>
          <w:p w14:paraId="05C2ADB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3.2900</w:t>
            </w:r>
          </w:p>
        </w:tc>
        <w:tc>
          <w:tcPr>
            <w:tcW w:w="979" w:type="dxa"/>
            <w:noWrap/>
            <w:hideMark/>
          </w:tcPr>
          <w:p w14:paraId="188DEE3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$437.58</w:t>
            </w:r>
          </w:p>
        </w:tc>
        <w:tc>
          <w:tcPr>
            <w:tcW w:w="1178" w:type="dxa"/>
            <w:noWrap/>
            <w:hideMark/>
          </w:tcPr>
          <w:p w14:paraId="17F86D14"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$1,439.64</w:t>
            </w:r>
          </w:p>
        </w:tc>
      </w:tr>
      <w:tr w:rsidR="007C5907" w:rsidRPr="00BE4627" w14:paraId="5E72DFD8" w14:textId="77777777" w:rsidTr="007C5907">
        <w:trPr>
          <w:trHeight w:val="259"/>
        </w:trPr>
        <w:tc>
          <w:tcPr>
            <w:tcW w:w="1587" w:type="dxa"/>
            <w:noWrap/>
            <w:hideMark/>
          </w:tcPr>
          <w:p w14:paraId="542B2E89"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A13</w:t>
            </w:r>
          </w:p>
        </w:tc>
        <w:tc>
          <w:tcPr>
            <w:tcW w:w="4787" w:type="dxa"/>
            <w:hideMark/>
          </w:tcPr>
          <w:p w14:paraId="17A52818"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GUARNICIONES</w:t>
            </w:r>
          </w:p>
        </w:tc>
        <w:tc>
          <w:tcPr>
            <w:tcW w:w="475" w:type="dxa"/>
            <w:noWrap/>
            <w:hideMark/>
          </w:tcPr>
          <w:p w14:paraId="35FFF0E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36C9424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62017E41"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6E556E3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13297FEC" w14:textId="77777777" w:rsidTr="00BE4627">
        <w:trPr>
          <w:trHeight w:val="366"/>
        </w:trPr>
        <w:tc>
          <w:tcPr>
            <w:tcW w:w="1587" w:type="dxa"/>
            <w:noWrap/>
            <w:hideMark/>
          </w:tcPr>
          <w:p w14:paraId="7802389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23-URGUM70LPR-01</w:t>
            </w:r>
          </w:p>
        </w:tc>
        <w:tc>
          <w:tcPr>
            <w:tcW w:w="4787" w:type="dxa"/>
            <w:hideMark/>
          </w:tcPr>
          <w:p w14:paraId="08429C08"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 xml:space="preserve">CONSTRUCCIÓN DE GUARNICIÓN TIPO MACHUELO, ELABORADA CON CONCRETO HIDRÁULICO </w:t>
            </w:r>
            <w:proofErr w:type="spellStart"/>
            <w:r w:rsidRPr="00BE4627">
              <w:rPr>
                <w:rFonts w:ascii="Arial" w:eastAsia="Tahoma" w:hAnsi="Arial" w:cs="Arial"/>
                <w:sz w:val="15"/>
                <w:szCs w:val="15"/>
              </w:rPr>
              <w:t>F'c</w:t>
            </w:r>
            <w:proofErr w:type="spellEnd"/>
            <w:r w:rsidRPr="00BE4627">
              <w:rPr>
                <w:rFonts w:ascii="Arial" w:eastAsia="Tahoma" w:hAnsi="Arial" w:cs="Arial"/>
                <w:sz w:val="15"/>
                <w:szCs w:val="15"/>
              </w:rPr>
              <w:t xml:space="preserve">=200 KG/CM2., CONSIDERANDO UN REVENIMIENTO DE 12 +/- 3 CMS., TERMINADO APARENTE A UNA CARA, CON SECCION DE 70 LTS. ELABORADO CON PROCEDIMIENTOS MECANICOS (REVOLVEDORA) CON AGREGADO GRUESO DE 3/4" CEMENTO PORTLAND PUZOLANICO CLASE RESISTENTE 30 DE ALTA RESISTENCIA INICIAL (CPP-30R) QUE CUMPLA CON LA NORMA NMX-C-414-ONNCCE-VIGENTE, INCLUYE: VIBRADO, CURADO DEL CONCRETO CON MEMBRANA </w:t>
            </w:r>
            <w:r w:rsidRPr="00BE4627">
              <w:rPr>
                <w:rFonts w:ascii="Arial" w:eastAsia="Tahoma" w:hAnsi="Arial" w:cs="Arial"/>
                <w:sz w:val="15"/>
                <w:szCs w:val="15"/>
              </w:rPr>
              <w:lastRenderedPageBreak/>
              <w:t>EMULSIONADA (BASE AGUA) APLICADA CON ASPERSOR, JUNTAS DE CONTRACCIÓN A BASE DE CARTÓN ASFÁLTICO DE 3 MM. DE ESPESOR, ESPACIADA @ 3.00 MTS., CIMBRA METALICA, ACARREO LIBRE DE MATERIALES, COLADO EN TRAMOS DE 3.00 MTS. EN FORMA ALTERNADA, DESCIMBRADO, EQUIPO, PRUEBAS DE LABORATORIO @ 40 M3, HERRAMIENTA Y MANO DE OBRA.</w:t>
            </w:r>
          </w:p>
        </w:tc>
        <w:tc>
          <w:tcPr>
            <w:tcW w:w="475" w:type="dxa"/>
            <w:noWrap/>
            <w:hideMark/>
          </w:tcPr>
          <w:p w14:paraId="7E688CF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lastRenderedPageBreak/>
              <w:t>ML</w:t>
            </w:r>
          </w:p>
        </w:tc>
        <w:tc>
          <w:tcPr>
            <w:tcW w:w="956" w:type="dxa"/>
            <w:noWrap/>
            <w:hideMark/>
          </w:tcPr>
          <w:p w14:paraId="0BF5949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10.3900</w:t>
            </w:r>
          </w:p>
        </w:tc>
        <w:tc>
          <w:tcPr>
            <w:tcW w:w="979" w:type="dxa"/>
            <w:noWrap/>
            <w:hideMark/>
          </w:tcPr>
          <w:p w14:paraId="67520DD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$531.54</w:t>
            </w:r>
          </w:p>
        </w:tc>
        <w:tc>
          <w:tcPr>
            <w:tcW w:w="1178" w:type="dxa"/>
            <w:noWrap/>
            <w:hideMark/>
          </w:tcPr>
          <w:p w14:paraId="51E9D8A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$5,522.70</w:t>
            </w:r>
          </w:p>
        </w:tc>
      </w:tr>
      <w:tr w:rsidR="007C5907" w:rsidRPr="00BE4627" w14:paraId="7BD9DB9E" w14:textId="77777777" w:rsidTr="007C5907">
        <w:trPr>
          <w:trHeight w:val="259"/>
        </w:trPr>
        <w:tc>
          <w:tcPr>
            <w:tcW w:w="1587" w:type="dxa"/>
            <w:noWrap/>
            <w:hideMark/>
          </w:tcPr>
          <w:p w14:paraId="3A1D40E0"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A16</w:t>
            </w:r>
          </w:p>
        </w:tc>
        <w:tc>
          <w:tcPr>
            <w:tcW w:w="4787" w:type="dxa"/>
            <w:hideMark/>
          </w:tcPr>
          <w:p w14:paraId="0F4E9770"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LIMPIEZA Y ACARREOS</w:t>
            </w:r>
          </w:p>
        </w:tc>
        <w:tc>
          <w:tcPr>
            <w:tcW w:w="475" w:type="dxa"/>
            <w:noWrap/>
            <w:hideMark/>
          </w:tcPr>
          <w:p w14:paraId="551450CB"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076C62E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641BD624"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1AF31E3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591AC4BA" w14:textId="77777777" w:rsidTr="007C5907">
        <w:trPr>
          <w:trHeight w:val="540"/>
        </w:trPr>
        <w:tc>
          <w:tcPr>
            <w:tcW w:w="1587" w:type="dxa"/>
            <w:noWrap/>
            <w:hideMark/>
          </w:tcPr>
          <w:p w14:paraId="6FCB47D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23-LYAMN-01</w:t>
            </w:r>
          </w:p>
        </w:tc>
        <w:tc>
          <w:tcPr>
            <w:tcW w:w="4787" w:type="dxa"/>
            <w:hideMark/>
          </w:tcPr>
          <w:p w14:paraId="648FDE4B"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LIMPIEZA FINAL DE LA OBRA A MANO, PARA ENTREGA DE LA MISMA, INCLUYE: MANO DE OBRA Y HERRAMIENTA.</w:t>
            </w:r>
          </w:p>
        </w:tc>
        <w:tc>
          <w:tcPr>
            <w:tcW w:w="475" w:type="dxa"/>
            <w:noWrap/>
            <w:hideMark/>
          </w:tcPr>
          <w:p w14:paraId="7E4FBF54"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546C02C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42.1800</w:t>
            </w:r>
          </w:p>
        </w:tc>
        <w:tc>
          <w:tcPr>
            <w:tcW w:w="979" w:type="dxa"/>
            <w:noWrap/>
            <w:hideMark/>
          </w:tcPr>
          <w:p w14:paraId="4EB3A9D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$17.84</w:t>
            </w:r>
          </w:p>
        </w:tc>
        <w:tc>
          <w:tcPr>
            <w:tcW w:w="1178" w:type="dxa"/>
            <w:noWrap/>
            <w:hideMark/>
          </w:tcPr>
          <w:p w14:paraId="5D88831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$752.49</w:t>
            </w:r>
          </w:p>
        </w:tc>
      </w:tr>
      <w:tr w:rsidR="007C5907" w:rsidRPr="00BE4627" w14:paraId="5968989E" w14:textId="77777777" w:rsidTr="0068464B">
        <w:trPr>
          <w:trHeight w:val="791"/>
        </w:trPr>
        <w:tc>
          <w:tcPr>
            <w:tcW w:w="1587" w:type="dxa"/>
            <w:noWrap/>
            <w:hideMark/>
          </w:tcPr>
          <w:p w14:paraId="72FA019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23-ACMTCV-01</w:t>
            </w:r>
          </w:p>
        </w:tc>
        <w:tc>
          <w:tcPr>
            <w:tcW w:w="4787" w:type="dxa"/>
            <w:hideMark/>
          </w:tcPr>
          <w:p w14:paraId="7C1AE406"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ACARREO DE MATERIAL PRODUCTO DE: CORTES Y/O EXCAVACIONES, EN CAMION VOLTEO FUERA DE LA OBRA A TIRO LIBRE, INCLUYE: CARGA CON CARGADOR FRONTAL Y/O A MANO, DE ACUERDO A LAS CONDICIONES DEL LUGAR, MANO DE OBRA Y EQUIPO.</w:t>
            </w:r>
          </w:p>
        </w:tc>
        <w:tc>
          <w:tcPr>
            <w:tcW w:w="475" w:type="dxa"/>
            <w:noWrap/>
            <w:hideMark/>
          </w:tcPr>
          <w:p w14:paraId="2EAABDF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M3</w:t>
            </w:r>
          </w:p>
        </w:tc>
        <w:tc>
          <w:tcPr>
            <w:tcW w:w="956" w:type="dxa"/>
            <w:noWrap/>
            <w:hideMark/>
          </w:tcPr>
          <w:p w14:paraId="67470D2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6.3600</w:t>
            </w:r>
          </w:p>
        </w:tc>
        <w:tc>
          <w:tcPr>
            <w:tcW w:w="979" w:type="dxa"/>
            <w:noWrap/>
            <w:hideMark/>
          </w:tcPr>
          <w:p w14:paraId="2BCFF871"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$191.72</w:t>
            </w:r>
          </w:p>
        </w:tc>
        <w:tc>
          <w:tcPr>
            <w:tcW w:w="1178" w:type="dxa"/>
            <w:noWrap/>
            <w:hideMark/>
          </w:tcPr>
          <w:p w14:paraId="647AE32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$1,219.34</w:t>
            </w:r>
          </w:p>
        </w:tc>
      </w:tr>
      <w:tr w:rsidR="007C5907" w:rsidRPr="00BE4627" w14:paraId="733981BF" w14:textId="77777777" w:rsidTr="007C5907">
        <w:trPr>
          <w:trHeight w:val="259"/>
        </w:trPr>
        <w:tc>
          <w:tcPr>
            <w:tcW w:w="1587" w:type="dxa"/>
            <w:noWrap/>
            <w:hideMark/>
          </w:tcPr>
          <w:p w14:paraId="1CB3DC9D"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A2</w:t>
            </w:r>
          </w:p>
        </w:tc>
        <w:tc>
          <w:tcPr>
            <w:tcW w:w="4787" w:type="dxa"/>
            <w:hideMark/>
          </w:tcPr>
          <w:p w14:paraId="3B232623"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BANQUETAS</w:t>
            </w:r>
          </w:p>
        </w:tc>
        <w:tc>
          <w:tcPr>
            <w:tcW w:w="475" w:type="dxa"/>
            <w:noWrap/>
            <w:hideMark/>
          </w:tcPr>
          <w:p w14:paraId="4E7AE1E8"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5B396F4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456EC32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45413FC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2640C523" w14:textId="77777777" w:rsidTr="007C5907">
        <w:trPr>
          <w:trHeight w:val="259"/>
        </w:trPr>
        <w:tc>
          <w:tcPr>
            <w:tcW w:w="1587" w:type="dxa"/>
            <w:noWrap/>
            <w:hideMark/>
          </w:tcPr>
          <w:p w14:paraId="00337A4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A21</w:t>
            </w:r>
          </w:p>
        </w:tc>
        <w:tc>
          <w:tcPr>
            <w:tcW w:w="4787" w:type="dxa"/>
            <w:hideMark/>
          </w:tcPr>
          <w:p w14:paraId="51E66289"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PRELIMINARES</w:t>
            </w:r>
          </w:p>
        </w:tc>
        <w:tc>
          <w:tcPr>
            <w:tcW w:w="475" w:type="dxa"/>
            <w:noWrap/>
            <w:hideMark/>
          </w:tcPr>
          <w:p w14:paraId="0E5F07D4"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6EBBFAA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3C8B99B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529481B4"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55829D11" w14:textId="77777777" w:rsidTr="007C5907">
        <w:trPr>
          <w:trHeight w:val="360"/>
        </w:trPr>
        <w:tc>
          <w:tcPr>
            <w:tcW w:w="1587" w:type="dxa"/>
            <w:noWrap/>
            <w:hideMark/>
          </w:tcPr>
          <w:p w14:paraId="1DD7950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23-PRLIMN-02</w:t>
            </w:r>
          </w:p>
        </w:tc>
        <w:tc>
          <w:tcPr>
            <w:tcW w:w="4787" w:type="dxa"/>
            <w:hideMark/>
          </w:tcPr>
          <w:p w14:paraId="727CE1B1"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LIMPIEZA DEL TERRENO CON MEDIOS MANUALES, INCLUYE: MANO DE OBRA, EQUIPO Y HERRAMIENTA.</w:t>
            </w:r>
          </w:p>
        </w:tc>
        <w:tc>
          <w:tcPr>
            <w:tcW w:w="475" w:type="dxa"/>
            <w:noWrap/>
            <w:hideMark/>
          </w:tcPr>
          <w:p w14:paraId="3BEB2D5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4836A3E4"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17.5100</w:t>
            </w:r>
          </w:p>
        </w:tc>
        <w:tc>
          <w:tcPr>
            <w:tcW w:w="979" w:type="dxa"/>
            <w:noWrap/>
            <w:hideMark/>
          </w:tcPr>
          <w:p w14:paraId="733A3A64"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$14.72</w:t>
            </w:r>
          </w:p>
        </w:tc>
        <w:tc>
          <w:tcPr>
            <w:tcW w:w="1178" w:type="dxa"/>
            <w:noWrap/>
            <w:hideMark/>
          </w:tcPr>
          <w:p w14:paraId="1BDF02F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$257.75</w:t>
            </w:r>
          </w:p>
        </w:tc>
      </w:tr>
      <w:tr w:rsidR="007C5907" w:rsidRPr="00BE4627" w14:paraId="46EA224F" w14:textId="77777777" w:rsidTr="0068464B">
        <w:trPr>
          <w:trHeight w:val="507"/>
        </w:trPr>
        <w:tc>
          <w:tcPr>
            <w:tcW w:w="1587" w:type="dxa"/>
            <w:noWrap/>
            <w:hideMark/>
          </w:tcPr>
          <w:p w14:paraId="0ED08A5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TyN-ETTL-01</w:t>
            </w:r>
          </w:p>
        </w:tc>
        <w:tc>
          <w:tcPr>
            <w:tcW w:w="4787" w:type="dxa"/>
            <w:hideMark/>
          </w:tcPr>
          <w:p w14:paraId="7158EEEB"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TRAZO Y NIVELACIÓN CON APARATO ELECTRO-ÓPTICO (ESTACIÓN TOTAL) CON PRECISIÓN MÍNIMA DE 1 (UN) SEGUNDO EN ANGULOS, DE POLIGONALES Y EJES PARA VIALIDADES, INCLUYE: LA FABRICACIÓN DE ESTACAS Y TROMPOS Y LA CONSTRUCCIÓN DE MOJONERAS, TRAZO DE EJES PRELIMINARES Y EJES DEFITIVOS, UBICANDO EN EL TERRENO LOS PUNTOS CARACTERÍSTICOS DEL EJE POR TRAZAR MEDIANTE TROMPOS CON TACHUELA Y PINTURA O VARILLAS CORRUGADAS DE 3/8", CON CADENAMIENTOS A CADA 20 METROS,  ESTABLECIENDO EN CAMPO LOS VERTICES DE LA POLIGONAL DE APOYO A TODO LO LARGO DE LA RUTA QUE PERMITIRAN REPONER EL TRAZO EN CUALQUIER MOMENTO, VERIFICANDO LOS BANCOS DE NIVEL EN TODOS LOS PUNTOS CARACTERÍSTICOS DEL EJE TRAZADO O CUANDO SE PRESENTEN DESNIVELES MAYORES A 50 CENTIMETROS, ESTACIONES CON CADENAMIENTOS A CADA 20 METROS, CON COMPROBACIÓN DE IDA Y VUELTA Y LA DE LOS BANCOS SUBSECUENTES, VERIFICANDO QUE EL PERFIL OBTENIDO COINCIDA CON EL ESTUDIO TOPOGRAFICO DEL PROYECTO EJECUTIVO, NOTIFICANDO EN SU CASO  A LA RESIDENCIA LAS DIFERENCIAS, INCLUYE: MATERIALES, DESPERDICIOS, MANO DE OBRA, EQUIPO, HERRAMIENTA Y TODO LO NECESARIO PARA SU CORRECTA EJECUCIÓN.</w:t>
            </w:r>
          </w:p>
        </w:tc>
        <w:tc>
          <w:tcPr>
            <w:tcW w:w="475" w:type="dxa"/>
            <w:noWrap/>
            <w:hideMark/>
          </w:tcPr>
          <w:p w14:paraId="7BD2A51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5B14E0D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17.5100</w:t>
            </w:r>
          </w:p>
        </w:tc>
        <w:tc>
          <w:tcPr>
            <w:tcW w:w="979" w:type="dxa"/>
            <w:noWrap/>
            <w:hideMark/>
          </w:tcPr>
          <w:p w14:paraId="4B025E7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$23.86</w:t>
            </w:r>
          </w:p>
        </w:tc>
        <w:tc>
          <w:tcPr>
            <w:tcW w:w="1178" w:type="dxa"/>
            <w:noWrap/>
            <w:hideMark/>
          </w:tcPr>
          <w:p w14:paraId="34EEC43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$417.79</w:t>
            </w:r>
          </w:p>
        </w:tc>
      </w:tr>
      <w:tr w:rsidR="007C5907" w:rsidRPr="00BE4627" w14:paraId="01E86621" w14:textId="77777777" w:rsidTr="0068464B">
        <w:trPr>
          <w:trHeight w:val="984"/>
        </w:trPr>
        <w:tc>
          <w:tcPr>
            <w:tcW w:w="1587" w:type="dxa"/>
            <w:noWrap/>
            <w:hideMark/>
          </w:tcPr>
          <w:p w14:paraId="1F33109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23-EXMNM202-01B</w:t>
            </w:r>
          </w:p>
        </w:tc>
        <w:tc>
          <w:tcPr>
            <w:tcW w:w="4787" w:type="dxa"/>
            <w:hideMark/>
          </w:tcPr>
          <w:p w14:paraId="0510F755"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EXCAVACION A MANO PARA ALCANZAR EL NIVEL DE DESPLANTE DE BANQUETAS, EN MATERIAL TIPO II, DE 0.00 A 2.00 MTS. DE PROFUNDIDAD, INCLUYE: AFINE DE TALUDES Y FONDO DE LA EXCAVACIÓN, RETIRO DE LOS MATERIALES PRODUCTO DE LOS TRABAJOS A PRIMERA ESTACIÓN DE 20 MTS., ACARREOS LIBRES, MANO DE OBRA Y HERRAMIENTA.</w:t>
            </w:r>
          </w:p>
        </w:tc>
        <w:tc>
          <w:tcPr>
            <w:tcW w:w="475" w:type="dxa"/>
            <w:noWrap/>
            <w:hideMark/>
          </w:tcPr>
          <w:p w14:paraId="76ED365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M3</w:t>
            </w:r>
          </w:p>
        </w:tc>
        <w:tc>
          <w:tcPr>
            <w:tcW w:w="956" w:type="dxa"/>
            <w:noWrap/>
            <w:hideMark/>
          </w:tcPr>
          <w:p w14:paraId="054BA0B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13.1900</w:t>
            </w:r>
          </w:p>
        </w:tc>
        <w:tc>
          <w:tcPr>
            <w:tcW w:w="979" w:type="dxa"/>
            <w:noWrap/>
            <w:hideMark/>
          </w:tcPr>
          <w:p w14:paraId="4161945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$396.94</w:t>
            </w:r>
          </w:p>
        </w:tc>
        <w:tc>
          <w:tcPr>
            <w:tcW w:w="1178" w:type="dxa"/>
            <w:noWrap/>
            <w:hideMark/>
          </w:tcPr>
          <w:p w14:paraId="57841A0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$5,235.64</w:t>
            </w:r>
          </w:p>
        </w:tc>
      </w:tr>
      <w:tr w:rsidR="007C5907" w:rsidRPr="00BE4627" w14:paraId="250F80AF" w14:textId="77777777" w:rsidTr="0068464B">
        <w:trPr>
          <w:trHeight w:val="1126"/>
        </w:trPr>
        <w:tc>
          <w:tcPr>
            <w:tcW w:w="1587" w:type="dxa"/>
            <w:noWrap/>
            <w:hideMark/>
          </w:tcPr>
          <w:p w14:paraId="4BA2A7B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lastRenderedPageBreak/>
              <w:t>23-TEREMBMQ-02</w:t>
            </w:r>
          </w:p>
        </w:tc>
        <w:tc>
          <w:tcPr>
            <w:tcW w:w="4787" w:type="dxa"/>
            <w:hideMark/>
          </w:tcPr>
          <w:p w14:paraId="3A086236"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 xml:space="preserve">SUMINISTRO, RELLENO Y COMPACTADO DE MATERIAL MEJORADO DE BANCO CON BAILARINA DE COMPACTACIÓN Y EN CAPAS NO MAYORES DE 20 CMS. DE ESPESOR, MEZCLADO Y COMPACTADO CON HUMEDAD OPTIMA, AL 95% DE SU P.V.S.M., </w:t>
            </w:r>
            <w:proofErr w:type="gramStart"/>
            <w:r w:rsidRPr="00BE4627">
              <w:rPr>
                <w:rFonts w:ascii="Arial" w:eastAsia="Tahoma" w:hAnsi="Arial" w:cs="Arial"/>
                <w:sz w:val="15"/>
                <w:szCs w:val="15"/>
              </w:rPr>
              <w:t>INCLUYE:PRUEBAS</w:t>
            </w:r>
            <w:proofErr w:type="gramEnd"/>
            <w:r w:rsidRPr="00BE4627">
              <w:rPr>
                <w:rFonts w:ascii="Arial" w:eastAsia="Tahoma" w:hAnsi="Arial" w:cs="Arial"/>
                <w:sz w:val="15"/>
                <w:szCs w:val="15"/>
              </w:rPr>
              <w:t xml:space="preserve"> DE LABORATORIO A CADA 140 M3 O FRACCION, ACARREOS, DESPERDICIOS, EQUIPO, HERRAMIENTA Y MANO DE OBRA.</w:t>
            </w:r>
          </w:p>
        </w:tc>
        <w:tc>
          <w:tcPr>
            <w:tcW w:w="475" w:type="dxa"/>
            <w:noWrap/>
            <w:hideMark/>
          </w:tcPr>
          <w:p w14:paraId="6EAC767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M3</w:t>
            </w:r>
          </w:p>
        </w:tc>
        <w:tc>
          <w:tcPr>
            <w:tcW w:w="956" w:type="dxa"/>
            <w:noWrap/>
            <w:hideMark/>
          </w:tcPr>
          <w:p w14:paraId="6949FD6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9.4500</w:t>
            </w:r>
          </w:p>
        </w:tc>
        <w:tc>
          <w:tcPr>
            <w:tcW w:w="979" w:type="dxa"/>
            <w:noWrap/>
            <w:hideMark/>
          </w:tcPr>
          <w:p w14:paraId="568A9B8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$574.43</w:t>
            </w:r>
          </w:p>
        </w:tc>
        <w:tc>
          <w:tcPr>
            <w:tcW w:w="1178" w:type="dxa"/>
            <w:noWrap/>
            <w:hideMark/>
          </w:tcPr>
          <w:p w14:paraId="1E7C63D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$5,428.36</w:t>
            </w:r>
          </w:p>
        </w:tc>
      </w:tr>
      <w:tr w:rsidR="007C5907" w:rsidRPr="00BE4627" w14:paraId="4EC80260" w14:textId="77777777" w:rsidTr="007C5907">
        <w:trPr>
          <w:trHeight w:val="259"/>
        </w:trPr>
        <w:tc>
          <w:tcPr>
            <w:tcW w:w="1587" w:type="dxa"/>
            <w:noWrap/>
            <w:hideMark/>
          </w:tcPr>
          <w:p w14:paraId="5EC86EEC"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A22</w:t>
            </w:r>
          </w:p>
        </w:tc>
        <w:tc>
          <w:tcPr>
            <w:tcW w:w="4787" w:type="dxa"/>
            <w:hideMark/>
          </w:tcPr>
          <w:p w14:paraId="4A543A29"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ALBAÑILERIA</w:t>
            </w:r>
          </w:p>
        </w:tc>
        <w:tc>
          <w:tcPr>
            <w:tcW w:w="475" w:type="dxa"/>
            <w:noWrap/>
            <w:hideMark/>
          </w:tcPr>
          <w:p w14:paraId="1C481C5A"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157459E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2BAA998A"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4AD0FEB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32F66EB3" w14:textId="77777777" w:rsidTr="00BE4627">
        <w:trPr>
          <w:trHeight w:val="1982"/>
        </w:trPr>
        <w:tc>
          <w:tcPr>
            <w:tcW w:w="1587" w:type="dxa"/>
            <w:noWrap/>
            <w:hideMark/>
          </w:tcPr>
          <w:p w14:paraId="6A10058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23CH-RPADISC02</w:t>
            </w:r>
          </w:p>
        </w:tc>
        <w:tc>
          <w:tcPr>
            <w:tcW w:w="4787" w:type="dxa"/>
            <w:hideMark/>
          </w:tcPr>
          <w:p w14:paraId="03B1C28D"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ELABORACIÓN DE RAMPA PARA PERSONAS CON CAPACIDADES DIFERENTES, CON UNA PENDIENTE MÁXIMA DE 8% , ELABORADA A BASE DE CON CONCRETO F'C=200 KG/CM2, HECHO CON REVOLVEDORA CON CEMENTO PORTLAND PUZOLANICO DE ALTA RESISTENCIA INICIAL (CPP-30R), ACABADO RAYADO CON CEPILLO DE ALAMBRE, INC. SIMBOLO DE PERSONAS CON DISCAPACIDAD, CINTA DE PROTECCIÓN, CIMBRA DE MADERA DE PINO DE 3A. VOLTEADOR, JUNTAS DE DILATACIÓN A BASE DE CARTÓN ASFÁLTICO DE 3 MM DE ESP. ESPACIADAS @ 2.50 ML, ELABORACIÓN, COLADO, VIBRADO Y CURADO DEL CONCRETO CON MEMBRANA EMULSIONADA (BASE AGUA) APLICADA CON ASPERSOR.</w:t>
            </w:r>
          </w:p>
        </w:tc>
        <w:tc>
          <w:tcPr>
            <w:tcW w:w="475" w:type="dxa"/>
            <w:noWrap/>
            <w:hideMark/>
          </w:tcPr>
          <w:p w14:paraId="558143E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5B170D52"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7.7400</w:t>
            </w:r>
          </w:p>
        </w:tc>
        <w:tc>
          <w:tcPr>
            <w:tcW w:w="979" w:type="dxa"/>
            <w:noWrap/>
            <w:hideMark/>
          </w:tcPr>
          <w:p w14:paraId="1E66EE2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$1,107.45</w:t>
            </w:r>
          </w:p>
        </w:tc>
        <w:tc>
          <w:tcPr>
            <w:tcW w:w="1178" w:type="dxa"/>
            <w:noWrap/>
            <w:hideMark/>
          </w:tcPr>
          <w:p w14:paraId="6DCB7FE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$8,571.66</w:t>
            </w:r>
          </w:p>
        </w:tc>
      </w:tr>
      <w:tr w:rsidR="007C5907" w:rsidRPr="00BE4627" w14:paraId="28004EB1" w14:textId="77777777" w:rsidTr="007C5907">
        <w:trPr>
          <w:trHeight w:val="259"/>
        </w:trPr>
        <w:tc>
          <w:tcPr>
            <w:tcW w:w="1587" w:type="dxa"/>
            <w:noWrap/>
            <w:hideMark/>
          </w:tcPr>
          <w:p w14:paraId="3301A24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A24</w:t>
            </w:r>
          </w:p>
        </w:tc>
        <w:tc>
          <w:tcPr>
            <w:tcW w:w="4787" w:type="dxa"/>
            <w:hideMark/>
          </w:tcPr>
          <w:p w14:paraId="60BAF15A"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LIMPIEZA Y ACARREOS</w:t>
            </w:r>
          </w:p>
        </w:tc>
        <w:tc>
          <w:tcPr>
            <w:tcW w:w="475" w:type="dxa"/>
            <w:noWrap/>
            <w:hideMark/>
          </w:tcPr>
          <w:p w14:paraId="7ECA040D"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270A5851"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52EADCFD"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172CAD4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6B35C3D9" w14:textId="77777777" w:rsidTr="00BE4627">
        <w:trPr>
          <w:trHeight w:val="928"/>
        </w:trPr>
        <w:tc>
          <w:tcPr>
            <w:tcW w:w="1587" w:type="dxa"/>
            <w:noWrap/>
            <w:hideMark/>
          </w:tcPr>
          <w:p w14:paraId="2ED7A43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23-ACMTEDCV-02</w:t>
            </w:r>
          </w:p>
        </w:tc>
        <w:tc>
          <w:tcPr>
            <w:tcW w:w="4787" w:type="dxa"/>
            <w:hideMark/>
          </w:tcPr>
          <w:p w14:paraId="21C453A9"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ACARREO DE MATERIAL PRODUCTO DE: CORTES Y/O EXCAVACIONES, EN CAMIÓN VOLTEO FUERA DE LA OBRA, A TIRO LIBRE, INCLUYE: CARGA CON CARGADOR FRONTAL Y/O A MANO, DE ACUERDO A LAS CONDICIONES DEL LUGAR, MANO DE OBRA Y EQUIPO.</w:t>
            </w:r>
          </w:p>
        </w:tc>
        <w:tc>
          <w:tcPr>
            <w:tcW w:w="475" w:type="dxa"/>
            <w:noWrap/>
            <w:hideMark/>
          </w:tcPr>
          <w:p w14:paraId="03CA474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M3</w:t>
            </w:r>
          </w:p>
        </w:tc>
        <w:tc>
          <w:tcPr>
            <w:tcW w:w="956" w:type="dxa"/>
            <w:noWrap/>
            <w:hideMark/>
          </w:tcPr>
          <w:p w14:paraId="021D09D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14.0700</w:t>
            </w:r>
          </w:p>
        </w:tc>
        <w:tc>
          <w:tcPr>
            <w:tcW w:w="979" w:type="dxa"/>
            <w:noWrap/>
            <w:hideMark/>
          </w:tcPr>
          <w:p w14:paraId="2F0F6CE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$236.67</w:t>
            </w:r>
          </w:p>
        </w:tc>
        <w:tc>
          <w:tcPr>
            <w:tcW w:w="1178" w:type="dxa"/>
            <w:noWrap/>
            <w:hideMark/>
          </w:tcPr>
          <w:p w14:paraId="7DD18DB1"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$3,329.95</w:t>
            </w:r>
          </w:p>
        </w:tc>
      </w:tr>
      <w:tr w:rsidR="007C5907" w:rsidRPr="00BE4627" w14:paraId="5840638E" w14:textId="77777777" w:rsidTr="00BE4627">
        <w:trPr>
          <w:trHeight w:val="366"/>
        </w:trPr>
        <w:tc>
          <w:tcPr>
            <w:tcW w:w="1587" w:type="dxa"/>
            <w:noWrap/>
            <w:hideMark/>
          </w:tcPr>
          <w:p w14:paraId="08A7421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23-LYAMN-01</w:t>
            </w:r>
          </w:p>
        </w:tc>
        <w:tc>
          <w:tcPr>
            <w:tcW w:w="4787" w:type="dxa"/>
            <w:hideMark/>
          </w:tcPr>
          <w:p w14:paraId="13A003C4"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LIMPIEZA FINAL DE LA OBRA A MANO, PARA ENTREGA DE LA MISMA, INCLUYE: MANO DE OBRA Y HERRAMIENTA.</w:t>
            </w:r>
          </w:p>
        </w:tc>
        <w:tc>
          <w:tcPr>
            <w:tcW w:w="475" w:type="dxa"/>
            <w:noWrap/>
            <w:hideMark/>
          </w:tcPr>
          <w:p w14:paraId="7CBD36A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01E6138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196.8710</w:t>
            </w:r>
          </w:p>
        </w:tc>
        <w:tc>
          <w:tcPr>
            <w:tcW w:w="979" w:type="dxa"/>
            <w:noWrap/>
            <w:hideMark/>
          </w:tcPr>
          <w:p w14:paraId="72874BA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$17.84</w:t>
            </w:r>
          </w:p>
        </w:tc>
        <w:tc>
          <w:tcPr>
            <w:tcW w:w="1178" w:type="dxa"/>
            <w:noWrap/>
            <w:hideMark/>
          </w:tcPr>
          <w:p w14:paraId="4B6E0EF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$3,512.18</w:t>
            </w:r>
          </w:p>
        </w:tc>
      </w:tr>
      <w:tr w:rsidR="007C5907" w:rsidRPr="00BE4627" w14:paraId="41BDF02E" w14:textId="77777777" w:rsidTr="007C5907">
        <w:trPr>
          <w:trHeight w:val="259"/>
        </w:trPr>
        <w:tc>
          <w:tcPr>
            <w:tcW w:w="1587" w:type="dxa"/>
            <w:noWrap/>
            <w:hideMark/>
          </w:tcPr>
          <w:p w14:paraId="39383247"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A3</w:t>
            </w:r>
          </w:p>
        </w:tc>
        <w:tc>
          <w:tcPr>
            <w:tcW w:w="4787" w:type="dxa"/>
            <w:hideMark/>
          </w:tcPr>
          <w:p w14:paraId="3BED92A7"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PAVIMENTO</w:t>
            </w:r>
          </w:p>
        </w:tc>
        <w:tc>
          <w:tcPr>
            <w:tcW w:w="475" w:type="dxa"/>
            <w:noWrap/>
            <w:hideMark/>
          </w:tcPr>
          <w:p w14:paraId="241FE7BD"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7709F3A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53D658FD"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6120C8A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06353D68" w14:textId="77777777" w:rsidTr="007C5907">
        <w:trPr>
          <w:trHeight w:val="259"/>
        </w:trPr>
        <w:tc>
          <w:tcPr>
            <w:tcW w:w="1587" w:type="dxa"/>
            <w:noWrap/>
            <w:hideMark/>
          </w:tcPr>
          <w:p w14:paraId="2EB3DBD2"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A31</w:t>
            </w:r>
          </w:p>
        </w:tc>
        <w:tc>
          <w:tcPr>
            <w:tcW w:w="4787" w:type="dxa"/>
            <w:hideMark/>
          </w:tcPr>
          <w:p w14:paraId="4504C93A"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PRELIMINARES</w:t>
            </w:r>
          </w:p>
        </w:tc>
        <w:tc>
          <w:tcPr>
            <w:tcW w:w="475" w:type="dxa"/>
            <w:noWrap/>
            <w:hideMark/>
          </w:tcPr>
          <w:p w14:paraId="63A889EA"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53BFB9A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7D42788F"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7A1802E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3C6391AC" w14:textId="77777777" w:rsidTr="007C5907">
        <w:trPr>
          <w:trHeight w:val="360"/>
        </w:trPr>
        <w:tc>
          <w:tcPr>
            <w:tcW w:w="1587" w:type="dxa"/>
            <w:noWrap/>
            <w:hideMark/>
          </w:tcPr>
          <w:p w14:paraId="4381634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23-PRLIMN-02</w:t>
            </w:r>
          </w:p>
        </w:tc>
        <w:tc>
          <w:tcPr>
            <w:tcW w:w="4787" w:type="dxa"/>
            <w:hideMark/>
          </w:tcPr>
          <w:p w14:paraId="55CA3983"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LIMPIEZA DEL TERRENO CON MEDIOS MANUALES, INCLUYE: MANO DE OBRA, EQUIPO Y HERRAMIENTA.</w:t>
            </w:r>
          </w:p>
        </w:tc>
        <w:tc>
          <w:tcPr>
            <w:tcW w:w="475" w:type="dxa"/>
            <w:noWrap/>
            <w:hideMark/>
          </w:tcPr>
          <w:p w14:paraId="4A0D429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79BF5E5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0.1600</w:t>
            </w:r>
          </w:p>
        </w:tc>
        <w:tc>
          <w:tcPr>
            <w:tcW w:w="979" w:type="dxa"/>
            <w:noWrap/>
            <w:hideMark/>
          </w:tcPr>
          <w:p w14:paraId="3D92E2C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$14.72</w:t>
            </w:r>
          </w:p>
        </w:tc>
        <w:tc>
          <w:tcPr>
            <w:tcW w:w="1178" w:type="dxa"/>
            <w:noWrap/>
            <w:hideMark/>
          </w:tcPr>
          <w:p w14:paraId="4712EEE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$2.36</w:t>
            </w:r>
          </w:p>
        </w:tc>
      </w:tr>
      <w:tr w:rsidR="007C5907" w:rsidRPr="00BE4627" w14:paraId="3D4061D4" w14:textId="77777777" w:rsidTr="001F4A0E">
        <w:trPr>
          <w:trHeight w:val="919"/>
        </w:trPr>
        <w:tc>
          <w:tcPr>
            <w:tcW w:w="1587" w:type="dxa"/>
            <w:noWrap/>
            <w:hideMark/>
          </w:tcPr>
          <w:p w14:paraId="52D83C1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TyN-ETTL-01</w:t>
            </w:r>
          </w:p>
        </w:tc>
        <w:tc>
          <w:tcPr>
            <w:tcW w:w="4787" w:type="dxa"/>
            <w:hideMark/>
          </w:tcPr>
          <w:p w14:paraId="4C861892"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 xml:space="preserve">TRAZO Y NIVELACIÓN CON APARATO ELECTRO-ÓPTICO (ESTACIÓN TOTAL) CON PRECISIÓN MÍNIMA DE 1 (UN) SEGUNDO EN ANGULOS, DE POLIGONALES Y EJES PARA VIALIDADES, INCLUYE: LA FABRICACIÓN DE ESTACAS Y TROMPOS Y LA CONSTRUCCIÓN DE MOJONERAS, TRAZO DE EJES PRELIMINARES Y EJES DEFITIVOS, UBICANDO EN EL TERRENO LOS PUNTOS CARACTERÍSTICOS DEL EJE POR TRAZAR MEDIANTE TROMPOS CON TACHUELA Y PINTURA O VARILLAS CORRUGADAS DE 3/8", CON CADENAMIENTOS A CADA 20 METROS,  ESTABLECIENDO EN CAMPO LOS VERTICES DE LA POLIGONAL DE APOYO A TODO LO LARGO DE LA RUTA QUE PERMITIRAN REPONER EL TRAZO EN CUALQUIER MOMENTO, VERIFICANDO LOS BANCOS DE NIVEL EN TODOS LOS PUNTOS CARACTERÍSTICOS DEL EJE TRAZADO O CUANDO SE PRESENTEN DESNIVELES MAYORES A 50 CENTIMETROS, ESTACIONES CON CADENAMIENTOS A CADA 20 METROS, CON COMPROBACIÓN DE IDA Y VUELTA Y LA DE LOS BANCOS SUBSECUENTES, VERIFICANDO QUE EL PERFIL OBTENIDO COINCIDA CON EL ESTUDIO TOPOGRAFICO </w:t>
            </w:r>
            <w:r w:rsidRPr="00BE4627">
              <w:rPr>
                <w:rFonts w:ascii="Arial" w:eastAsia="Tahoma" w:hAnsi="Arial" w:cs="Arial"/>
                <w:sz w:val="15"/>
                <w:szCs w:val="15"/>
              </w:rPr>
              <w:lastRenderedPageBreak/>
              <w:t>DEL PROYECTO EJECUTIVO, NOTIFICANDO EN SU CASO  A LA RESIDENCIA LAS DIFERENCIAS, INCLUYE: MATERIALES, DESPERDICIOS, MANO DE OBRA, EQUIPO, HERRAMIENTA Y TODO LO NECESARIO PARA SU CORRECTA EJECUCIÓN.</w:t>
            </w:r>
          </w:p>
        </w:tc>
        <w:tc>
          <w:tcPr>
            <w:tcW w:w="475" w:type="dxa"/>
            <w:noWrap/>
            <w:hideMark/>
          </w:tcPr>
          <w:p w14:paraId="4F69673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lastRenderedPageBreak/>
              <w:t>M2</w:t>
            </w:r>
          </w:p>
        </w:tc>
        <w:tc>
          <w:tcPr>
            <w:tcW w:w="956" w:type="dxa"/>
            <w:noWrap/>
            <w:hideMark/>
          </w:tcPr>
          <w:p w14:paraId="19A8879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0.1600</w:t>
            </w:r>
          </w:p>
        </w:tc>
        <w:tc>
          <w:tcPr>
            <w:tcW w:w="979" w:type="dxa"/>
            <w:noWrap/>
            <w:hideMark/>
          </w:tcPr>
          <w:p w14:paraId="7166559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$23.86</w:t>
            </w:r>
          </w:p>
        </w:tc>
        <w:tc>
          <w:tcPr>
            <w:tcW w:w="1178" w:type="dxa"/>
            <w:noWrap/>
            <w:hideMark/>
          </w:tcPr>
          <w:p w14:paraId="7DEE625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$3.82</w:t>
            </w:r>
          </w:p>
        </w:tc>
      </w:tr>
      <w:tr w:rsidR="007C5907" w:rsidRPr="00BE4627" w14:paraId="209343AF" w14:textId="77777777" w:rsidTr="007C5907">
        <w:trPr>
          <w:trHeight w:val="259"/>
        </w:trPr>
        <w:tc>
          <w:tcPr>
            <w:tcW w:w="1587" w:type="dxa"/>
            <w:noWrap/>
            <w:hideMark/>
          </w:tcPr>
          <w:p w14:paraId="69F5C5F9"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A32</w:t>
            </w:r>
          </w:p>
        </w:tc>
        <w:tc>
          <w:tcPr>
            <w:tcW w:w="4787" w:type="dxa"/>
            <w:hideMark/>
          </w:tcPr>
          <w:p w14:paraId="14B8D7FF"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CORTES Y AFINES</w:t>
            </w:r>
          </w:p>
        </w:tc>
        <w:tc>
          <w:tcPr>
            <w:tcW w:w="475" w:type="dxa"/>
            <w:noWrap/>
            <w:hideMark/>
          </w:tcPr>
          <w:p w14:paraId="124312C1"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323323A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6EEC41BE"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78A30211"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1F1D5170" w14:textId="77777777" w:rsidTr="007C5907">
        <w:trPr>
          <w:trHeight w:val="366"/>
        </w:trPr>
        <w:tc>
          <w:tcPr>
            <w:tcW w:w="1587" w:type="dxa"/>
            <w:noWrap/>
            <w:hideMark/>
          </w:tcPr>
          <w:p w14:paraId="4C984DA4"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23-CTCJMQM2-01</w:t>
            </w:r>
          </w:p>
        </w:tc>
        <w:tc>
          <w:tcPr>
            <w:tcW w:w="4787" w:type="dxa"/>
            <w:hideMark/>
          </w:tcPr>
          <w:p w14:paraId="09E767D8"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CORTE EN CAJA EN TERRENO NATURAL TIPO II, CON MOTONIVELADORA, INCLUYE: AFINE DE LOS TALUDES, RETIRO DE MATERIAL PRODUCTO DEL CORTE A PRIMERA ESTACIÓN DE 20 MTS.</w:t>
            </w:r>
          </w:p>
        </w:tc>
        <w:tc>
          <w:tcPr>
            <w:tcW w:w="475" w:type="dxa"/>
            <w:noWrap/>
            <w:hideMark/>
          </w:tcPr>
          <w:p w14:paraId="0D87861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M3</w:t>
            </w:r>
          </w:p>
        </w:tc>
        <w:tc>
          <w:tcPr>
            <w:tcW w:w="956" w:type="dxa"/>
            <w:noWrap/>
            <w:hideMark/>
          </w:tcPr>
          <w:p w14:paraId="232FD1CF"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0.0300</w:t>
            </w:r>
          </w:p>
        </w:tc>
        <w:tc>
          <w:tcPr>
            <w:tcW w:w="979" w:type="dxa"/>
            <w:noWrap/>
            <w:hideMark/>
          </w:tcPr>
          <w:p w14:paraId="7C90C78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$223.66</w:t>
            </w:r>
          </w:p>
        </w:tc>
        <w:tc>
          <w:tcPr>
            <w:tcW w:w="1178" w:type="dxa"/>
            <w:noWrap/>
            <w:hideMark/>
          </w:tcPr>
          <w:p w14:paraId="5943F51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$6.71</w:t>
            </w:r>
          </w:p>
        </w:tc>
      </w:tr>
      <w:tr w:rsidR="007C5907" w:rsidRPr="00BE4627" w14:paraId="2E8152E2" w14:textId="77777777" w:rsidTr="00BE4627">
        <w:trPr>
          <w:trHeight w:val="763"/>
        </w:trPr>
        <w:tc>
          <w:tcPr>
            <w:tcW w:w="1587" w:type="dxa"/>
            <w:noWrap/>
            <w:hideMark/>
          </w:tcPr>
          <w:p w14:paraId="42C9FB5F"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23-TEACTNMQ-01</w:t>
            </w:r>
          </w:p>
        </w:tc>
        <w:tc>
          <w:tcPr>
            <w:tcW w:w="4787" w:type="dxa"/>
            <w:hideMark/>
          </w:tcPr>
          <w:p w14:paraId="59BD4281"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AFINE Y COMPACTADO DE TERRENO NATURAL DE 10 CMS. DE ESPESOR PROMEDIO CON MOTOCONFORMADORA Y VIBROCOMPACTADOR DE 2 TON. AL 95% DE SU P.V.S.M., INCLUYE: AGUA PARA LA COMPACTACIÓN Y PRUEBAS DE LABORATORIO @ 200 M2.</w:t>
            </w:r>
          </w:p>
        </w:tc>
        <w:tc>
          <w:tcPr>
            <w:tcW w:w="475" w:type="dxa"/>
            <w:noWrap/>
            <w:hideMark/>
          </w:tcPr>
          <w:p w14:paraId="4CAD244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2955BAB2"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0.1600</w:t>
            </w:r>
          </w:p>
        </w:tc>
        <w:tc>
          <w:tcPr>
            <w:tcW w:w="979" w:type="dxa"/>
            <w:noWrap/>
            <w:hideMark/>
          </w:tcPr>
          <w:p w14:paraId="58E7FEA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$63.84</w:t>
            </w:r>
          </w:p>
        </w:tc>
        <w:tc>
          <w:tcPr>
            <w:tcW w:w="1178" w:type="dxa"/>
            <w:noWrap/>
            <w:hideMark/>
          </w:tcPr>
          <w:p w14:paraId="57212B2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$10.21</w:t>
            </w:r>
          </w:p>
        </w:tc>
      </w:tr>
      <w:tr w:rsidR="007C5907" w:rsidRPr="00BE4627" w14:paraId="3A1353A6" w14:textId="77777777" w:rsidTr="007C5907">
        <w:trPr>
          <w:trHeight w:val="259"/>
        </w:trPr>
        <w:tc>
          <w:tcPr>
            <w:tcW w:w="1587" w:type="dxa"/>
            <w:noWrap/>
            <w:hideMark/>
          </w:tcPr>
          <w:p w14:paraId="3255682B"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A33</w:t>
            </w:r>
          </w:p>
        </w:tc>
        <w:tc>
          <w:tcPr>
            <w:tcW w:w="4787" w:type="dxa"/>
            <w:hideMark/>
          </w:tcPr>
          <w:p w14:paraId="1189F8B7"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PAVIMENTOS</w:t>
            </w:r>
          </w:p>
        </w:tc>
        <w:tc>
          <w:tcPr>
            <w:tcW w:w="475" w:type="dxa"/>
            <w:noWrap/>
            <w:hideMark/>
          </w:tcPr>
          <w:p w14:paraId="751735B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1674478F"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05E9F48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7B56554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2D85350D" w14:textId="77777777" w:rsidTr="00BE4627">
        <w:trPr>
          <w:trHeight w:val="2238"/>
        </w:trPr>
        <w:tc>
          <w:tcPr>
            <w:tcW w:w="1587" w:type="dxa"/>
            <w:noWrap/>
            <w:hideMark/>
          </w:tcPr>
          <w:p w14:paraId="127CD7B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24-TESBHMQV10</w:t>
            </w:r>
          </w:p>
        </w:tc>
        <w:tc>
          <w:tcPr>
            <w:tcW w:w="4787" w:type="dxa"/>
            <w:hideMark/>
          </w:tcPr>
          <w:p w14:paraId="5A6BEA68"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SUMINISTRO, MEZCLADO, TENDIDO Y COMPACTADO DE MATERIAL PARA BASE HIDRÁULICA CON MOTONIVELADORA; CARACTERÍSTICAS DE UN 65% DE MATERIAL DE REVESTIMIENTO Y 35% DE MATERIAL DEL TIPO GRAVA-ARENA, CONSIDERANDO DENTRO DE ESTE PORCENTAJE AL MENOS UN 40% DEL VOLUMEN DE GRAVA CON UN T.M.A. DE 1 1/2" Y UN 60% DE ARENA, PUDIENTO SER DEL MISMO BANCO O DE BANCOS DIFERENTES, INCLUYE: DISEÑO DE LA MEZCLA REALIZADO POR UN LABORATORIO CERTIFICADO, COMPACTADO CON VIBROCOMPACTADOR DE 10 TON PARA OBTENER UN GRADO  DE COMPACTACIÓN DEL 95% DE SU P.V.S.M. COMO MÍNIMO, RIEGO DE AGUA CON PIPA PARA EL  MEZCLADO Y LA COMPACTACIÓN; PRUEBAS DE LABORATORIO @ 140 M3., ACARREOS LIBRES DENTRO Y FUERA DE LA OBRA Y EQUIPO DE TRABAJO.</w:t>
            </w:r>
          </w:p>
        </w:tc>
        <w:tc>
          <w:tcPr>
            <w:tcW w:w="475" w:type="dxa"/>
            <w:noWrap/>
            <w:hideMark/>
          </w:tcPr>
          <w:p w14:paraId="790C85B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M3</w:t>
            </w:r>
          </w:p>
        </w:tc>
        <w:tc>
          <w:tcPr>
            <w:tcW w:w="956" w:type="dxa"/>
            <w:noWrap/>
            <w:hideMark/>
          </w:tcPr>
          <w:p w14:paraId="70720FC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0.0300</w:t>
            </w:r>
          </w:p>
        </w:tc>
        <w:tc>
          <w:tcPr>
            <w:tcW w:w="979" w:type="dxa"/>
            <w:noWrap/>
            <w:hideMark/>
          </w:tcPr>
          <w:p w14:paraId="62D4008F"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$574.50</w:t>
            </w:r>
          </w:p>
        </w:tc>
        <w:tc>
          <w:tcPr>
            <w:tcW w:w="1178" w:type="dxa"/>
            <w:noWrap/>
            <w:hideMark/>
          </w:tcPr>
          <w:p w14:paraId="7A2661D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$17.24</w:t>
            </w:r>
          </w:p>
        </w:tc>
      </w:tr>
      <w:tr w:rsidR="007C5907" w:rsidRPr="00BE4627" w14:paraId="0C5C3C6C" w14:textId="77777777" w:rsidTr="007C5907">
        <w:trPr>
          <w:trHeight w:val="259"/>
        </w:trPr>
        <w:tc>
          <w:tcPr>
            <w:tcW w:w="1587" w:type="dxa"/>
            <w:noWrap/>
            <w:hideMark/>
          </w:tcPr>
          <w:p w14:paraId="6A50FE93"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A36</w:t>
            </w:r>
          </w:p>
        </w:tc>
        <w:tc>
          <w:tcPr>
            <w:tcW w:w="4787" w:type="dxa"/>
            <w:hideMark/>
          </w:tcPr>
          <w:p w14:paraId="404338DA"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LIMPIEZA Y ACARREOS</w:t>
            </w:r>
          </w:p>
        </w:tc>
        <w:tc>
          <w:tcPr>
            <w:tcW w:w="475" w:type="dxa"/>
            <w:noWrap/>
            <w:hideMark/>
          </w:tcPr>
          <w:p w14:paraId="6DE8C8CD"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956" w:type="dxa"/>
            <w:noWrap/>
            <w:hideMark/>
          </w:tcPr>
          <w:p w14:paraId="166C56D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554D0F76"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78" w:type="dxa"/>
            <w:noWrap/>
            <w:hideMark/>
          </w:tcPr>
          <w:p w14:paraId="0856FE0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714C9CFC" w14:textId="77777777" w:rsidTr="007C5907">
        <w:trPr>
          <w:trHeight w:val="540"/>
        </w:trPr>
        <w:tc>
          <w:tcPr>
            <w:tcW w:w="1587" w:type="dxa"/>
            <w:noWrap/>
            <w:hideMark/>
          </w:tcPr>
          <w:p w14:paraId="4986A19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23-LYAMN-01</w:t>
            </w:r>
          </w:p>
        </w:tc>
        <w:tc>
          <w:tcPr>
            <w:tcW w:w="4787" w:type="dxa"/>
            <w:hideMark/>
          </w:tcPr>
          <w:p w14:paraId="4CF2446C"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LIMPIEZA FINAL DE LA OBRA A MANO, PARA ENTREGA DE LA MISMA, INCLUYE: MANO DE OBRA Y HERRAMIENTA.</w:t>
            </w:r>
          </w:p>
        </w:tc>
        <w:tc>
          <w:tcPr>
            <w:tcW w:w="475" w:type="dxa"/>
            <w:noWrap/>
            <w:hideMark/>
          </w:tcPr>
          <w:p w14:paraId="0537B4E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452401A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0.4600</w:t>
            </w:r>
          </w:p>
        </w:tc>
        <w:tc>
          <w:tcPr>
            <w:tcW w:w="979" w:type="dxa"/>
            <w:noWrap/>
            <w:hideMark/>
          </w:tcPr>
          <w:p w14:paraId="1160F1B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$17.84</w:t>
            </w:r>
          </w:p>
        </w:tc>
        <w:tc>
          <w:tcPr>
            <w:tcW w:w="1178" w:type="dxa"/>
            <w:noWrap/>
            <w:hideMark/>
          </w:tcPr>
          <w:p w14:paraId="4F259ED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$8.21</w:t>
            </w:r>
          </w:p>
        </w:tc>
      </w:tr>
      <w:tr w:rsidR="007C5907" w:rsidRPr="00BE4627" w14:paraId="2F05C36C" w14:textId="77777777" w:rsidTr="007C5907">
        <w:trPr>
          <w:trHeight w:val="508"/>
        </w:trPr>
        <w:tc>
          <w:tcPr>
            <w:tcW w:w="1587" w:type="dxa"/>
            <w:noWrap/>
            <w:hideMark/>
          </w:tcPr>
          <w:p w14:paraId="232F76C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23-ACMTCV-01</w:t>
            </w:r>
          </w:p>
        </w:tc>
        <w:tc>
          <w:tcPr>
            <w:tcW w:w="4787" w:type="dxa"/>
            <w:hideMark/>
          </w:tcPr>
          <w:p w14:paraId="6EED1E56"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ACARREO DE MATERIAL PRODUCTO DE: CORTES Y/O EXCAVACIONES, EN CAMION VOLTEO FUERA DE LA OBRA A TIRO LIBRE, INCLUYE: CARGA CON CARGADOR FRONTAL Y/O A MANO, DE ACUERDO A LAS CONDICIONES DEL LUGAR, MANO DE OBRA Y EQUIPO.</w:t>
            </w:r>
          </w:p>
        </w:tc>
        <w:tc>
          <w:tcPr>
            <w:tcW w:w="475" w:type="dxa"/>
            <w:noWrap/>
            <w:hideMark/>
          </w:tcPr>
          <w:p w14:paraId="19B1CC3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M3</w:t>
            </w:r>
          </w:p>
        </w:tc>
        <w:tc>
          <w:tcPr>
            <w:tcW w:w="956" w:type="dxa"/>
            <w:noWrap/>
            <w:hideMark/>
          </w:tcPr>
          <w:p w14:paraId="54F4474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0.0400</w:t>
            </w:r>
          </w:p>
        </w:tc>
        <w:tc>
          <w:tcPr>
            <w:tcW w:w="979" w:type="dxa"/>
            <w:noWrap/>
            <w:hideMark/>
          </w:tcPr>
          <w:p w14:paraId="3A602F5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$191.72</w:t>
            </w:r>
          </w:p>
        </w:tc>
        <w:tc>
          <w:tcPr>
            <w:tcW w:w="1178" w:type="dxa"/>
            <w:noWrap/>
            <w:hideMark/>
          </w:tcPr>
          <w:p w14:paraId="1704D25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$7.67</w:t>
            </w:r>
          </w:p>
        </w:tc>
      </w:tr>
      <w:tr w:rsidR="007C5907" w:rsidRPr="00BE4627" w14:paraId="381F97C5" w14:textId="77777777" w:rsidTr="007C5907">
        <w:trPr>
          <w:trHeight w:val="255"/>
        </w:trPr>
        <w:tc>
          <w:tcPr>
            <w:tcW w:w="1587" w:type="dxa"/>
            <w:noWrap/>
            <w:hideMark/>
          </w:tcPr>
          <w:p w14:paraId="0B26D71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4787" w:type="dxa"/>
            <w:hideMark/>
          </w:tcPr>
          <w:p w14:paraId="6C161A17"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EXTRAORDINARIOS</w:t>
            </w:r>
          </w:p>
        </w:tc>
        <w:tc>
          <w:tcPr>
            <w:tcW w:w="475" w:type="dxa"/>
            <w:noWrap/>
            <w:hideMark/>
          </w:tcPr>
          <w:p w14:paraId="26F3DFE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56" w:type="dxa"/>
            <w:noWrap/>
            <w:hideMark/>
          </w:tcPr>
          <w:p w14:paraId="74E1DBB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979" w:type="dxa"/>
            <w:noWrap/>
            <w:hideMark/>
          </w:tcPr>
          <w:p w14:paraId="17B6CEC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1178" w:type="dxa"/>
            <w:noWrap/>
            <w:hideMark/>
          </w:tcPr>
          <w:p w14:paraId="5B2867B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7C5907" w:rsidRPr="00BE4627" w14:paraId="0B60B05C" w14:textId="77777777" w:rsidTr="00BE4627">
        <w:trPr>
          <w:trHeight w:val="2975"/>
        </w:trPr>
        <w:tc>
          <w:tcPr>
            <w:tcW w:w="1587" w:type="dxa"/>
            <w:noWrap/>
            <w:hideMark/>
          </w:tcPr>
          <w:p w14:paraId="2F0E3490"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lastRenderedPageBreak/>
              <w:t>EXT01</w:t>
            </w:r>
          </w:p>
        </w:tc>
        <w:tc>
          <w:tcPr>
            <w:tcW w:w="4787" w:type="dxa"/>
            <w:hideMark/>
          </w:tcPr>
          <w:p w14:paraId="4F03438A"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CONCRETO HIDRÁULICO PARA LOSA DE PAVIMENTO CON ESPESOR DE 15 CMS., MODULO DE RUPTURA DE 38 KG/CM2 Y UN REVENIMIENTO DE 12 CMS. +/- 3 CM., ACABADO RAYADO CON PEINE METÁLICO, CEMENTO PORTLAND PUZONALICO CLASE RESISTENTE 30 DE ALTA RESISTENCIA INICIAL (CPP-30R), EN LOSAS DE 3.00 X 3.45 MTS. EN PROMEDIO DE SECCIÓN MÁXIMA, PUDIENDO REDUCIRSE HASTA LOSAS QUE CUMPLAN CON LA RELACIÓN MÍNIMA DE LARGO-ANCHO 2:1 SIN EXCEDER DE 3.00 LA MÁXIMA, CONCRETO HECHO CON REVOLVEDORA Y COLADO DE LOSAS EN FORMA ALTERNADA CON DIFERENCIAS DE UN DÍA COMO MÍNIMO ENTRE COLADOS, INC. JUNTAS DE CARTÓN ASFÁLTICO, VOLTEADOR, CIMBRA METÁLICA, SUMINISTRO DE MATERIALES, VIBRADO, CURADO CON MEMBRANA EMULSIONADA (BASE AGUA), APLICADA CON ASPERSOR Y PRUEBAS DE LABORATORIO PARA DETERMINAR LA RESISTENCIA A TENSIÓN POR FLEXIÓN POR MEDIO DE VIGA SIMPLE CON CARGA EN LOS TERCIOS DEL CLARO CONFORME A LA NORMA NMX-C-191-ONNCCE-VIGENTE; SE ENSAYARA UNA PRUEBA POR CADA 40 M3.</w:t>
            </w:r>
          </w:p>
        </w:tc>
        <w:tc>
          <w:tcPr>
            <w:tcW w:w="475" w:type="dxa"/>
            <w:noWrap/>
            <w:hideMark/>
          </w:tcPr>
          <w:p w14:paraId="4B42ED0F"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956" w:type="dxa"/>
            <w:noWrap/>
            <w:hideMark/>
          </w:tcPr>
          <w:p w14:paraId="618D2FD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563.067790</w:t>
            </w:r>
          </w:p>
        </w:tc>
        <w:tc>
          <w:tcPr>
            <w:tcW w:w="979" w:type="dxa"/>
            <w:noWrap/>
            <w:hideMark/>
          </w:tcPr>
          <w:p w14:paraId="007036D4"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$1,072.88</w:t>
            </w:r>
          </w:p>
        </w:tc>
        <w:tc>
          <w:tcPr>
            <w:tcW w:w="1178" w:type="dxa"/>
            <w:noWrap/>
            <w:hideMark/>
          </w:tcPr>
          <w:p w14:paraId="6BF4049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$604,104.17</w:t>
            </w:r>
          </w:p>
        </w:tc>
      </w:tr>
      <w:tr w:rsidR="007C5907" w:rsidRPr="00BE4627" w14:paraId="4CE26E40" w14:textId="77777777" w:rsidTr="007C5907">
        <w:trPr>
          <w:trHeight w:val="255"/>
        </w:trPr>
        <w:tc>
          <w:tcPr>
            <w:tcW w:w="1587" w:type="dxa"/>
            <w:noWrap/>
            <w:hideMark/>
          </w:tcPr>
          <w:p w14:paraId="175A6B8D" w14:textId="77777777" w:rsidR="007C5907" w:rsidRPr="00BE4627" w:rsidRDefault="007C5907" w:rsidP="007C5907">
            <w:pPr>
              <w:jc w:val="both"/>
              <w:rPr>
                <w:rFonts w:ascii="Arial" w:eastAsia="Tahoma" w:hAnsi="Arial" w:cs="Arial"/>
                <w:sz w:val="15"/>
                <w:szCs w:val="15"/>
              </w:rPr>
            </w:pPr>
          </w:p>
        </w:tc>
        <w:tc>
          <w:tcPr>
            <w:tcW w:w="4787" w:type="dxa"/>
            <w:hideMark/>
          </w:tcPr>
          <w:p w14:paraId="02DCC78F" w14:textId="77777777" w:rsidR="007C5907" w:rsidRPr="00BE4627" w:rsidRDefault="007C5907" w:rsidP="007C5907">
            <w:pPr>
              <w:jc w:val="both"/>
              <w:rPr>
                <w:rFonts w:ascii="Arial" w:eastAsia="Tahoma" w:hAnsi="Arial" w:cs="Arial"/>
                <w:sz w:val="15"/>
                <w:szCs w:val="15"/>
              </w:rPr>
            </w:pPr>
          </w:p>
        </w:tc>
        <w:tc>
          <w:tcPr>
            <w:tcW w:w="475" w:type="dxa"/>
            <w:noWrap/>
            <w:hideMark/>
          </w:tcPr>
          <w:p w14:paraId="6AE0696D" w14:textId="77777777" w:rsidR="007C5907" w:rsidRPr="00BE4627" w:rsidRDefault="007C5907">
            <w:pPr>
              <w:jc w:val="both"/>
              <w:rPr>
                <w:rFonts w:ascii="Arial" w:eastAsia="Tahoma" w:hAnsi="Arial" w:cs="Arial"/>
                <w:sz w:val="15"/>
                <w:szCs w:val="15"/>
              </w:rPr>
            </w:pPr>
          </w:p>
        </w:tc>
        <w:tc>
          <w:tcPr>
            <w:tcW w:w="956" w:type="dxa"/>
            <w:noWrap/>
            <w:hideMark/>
          </w:tcPr>
          <w:p w14:paraId="3E396872" w14:textId="77777777" w:rsidR="007C5907" w:rsidRPr="00BE4627" w:rsidRDefault="007C5907" w:rsidP="007C5907">
            <w:pPr>
              <w:jc w:val="both"/>
              <w:rPr>
                <w:rFonts w:ascii="Arial" w:eastAsia="Tahoma" w:hAnsi="Arial" w:cs="Arial"/>
                <w:sz w:val="15"/>
                <w:szCs w:val="15"/>
              </w:rPr>
            </w:pPr>
          </w:p>
        </w:tc>
        <w:tc>
          <w:tcPr>
            <w:tcW w:w="979" w:type="dxa"/>
            <w:noWrap/>
            <w:hideMark/>
          </w:tcPr>
          <w:p w14:paraId="3B68B2E8" w14:textId="48D99663" w:rsidR="007C5907" w:rsidRPr="00BE4627" w:rsidRDefault="00BE4627" w:rsidP="007C5907">
            <w:pPr>
              <w:jc w:val="both"/>
              <w:rPr>
                <w:rFonts w:ascii="Arial" w:eastAsia="Tahoma" w:hAnsi="Arial" w:cs="Arial"/>
                <w:b/>
                <w:bCs/>
                <w:sz w:val="15"/>
                <w:szCs w:val="15"/>
              </w:rPr>
            </w:pPr>
            <w:r w:rsidRPr="00BE4627">
              <w:rPr>
                <w:rFonts w:ascii="Arial" w:eastAsia="Tahoma" w:hAnsi="Arial" w:cs="Arial"/>
                <w:b/>
                <w:bCs/>
                <w:sz w:val="15"/>
                <w:szCs w:val="15"/>
              </w:rPr>
              <w:t>SUBTOTAL</w:t>
            </w:r>
          </w:p>
        </w:tc>
        <w:tc>
          <w:tcPr>
            <w:tcW w:w="1178" w:type="dxa"/>
            <w:noWrap/>
            <w:hideMark/>
          </w:tcPr>
          <w:p w14:paraId="3AA451C9"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$642,183.83</w:t>
            </w:r>
          </w:p>
        </w:tc>
      </w:tr>
      <w:tr w:rsidR="007C5907" w:rsidRPr="00BE4627" w14:paraId="75137DBA" w14:textId="77777777" w:rsidTr="007C5907">
        <w:trPr>
          <w:trHeight w:val="255"/>
        </w:trPr>
        <w:tc>
          <w:tcPr>
            <w:tcW w:w="1587" w:type="dxa"/>
            <w:noWrap/>
            <w:hideMark/>
          </w:tcPr>
          <w:p w14:paraId="25AC6C1C" w14:textId="77777777" w:rsidR="007C5907" w:rsidRPr="00BE4627" w:rsidRDefault="007C5907" w:rsidP="007C5907">
            <w:pPr>
              <w:jc w:val="both"/>
              <w:rPr>
                <w:rFonts w:ascii="Arial" w:eastAsia="Tahoma" w:hAnsi="Arial" w:cs="Arial"/>
                <w:sz w:val="15"/>
                <w:szCs w:val="15"/>
              </w:rPr>
            </w:pPr>
          </w:p>
        </w:tc>
        <w:tc>
          <w:tcPr>
            <w:tcW w:w="4787" w:type="dxa"/>
            <w:hideMark/>
          </w:tcPr>
          <w:p w14:paraId="62BC465C" w14:textId="77777777" w:rsidR="007C5907" w:rsidRPr="00BE4627" w:rsidRDefault="007C5907" w:rsidP="007C5907">
            <w:pPr>
              <w:jc w:val="both"/>
              <w:rPr>
                <w:rFonts w:ascii="Arial" w:eastAsia="Tahoma" w:hAnsi="Arial" w:cs="Arial"/>
                <w:sz w:val="15"/>
                <w:szCs w:val="15"/>
              </w:rPr>
            </w:pPr>
          </w:p>
        </w:tc>
        <w:tc>
          <w:tcPr>
            <w:tcW w:w="475" w:type="dxa"/>
            <w:noWrap/>
            <w:hideMark/>
          </w:tcPr>
          <w:p w14:paraId="6BE42F9B" w14:textId="77777777" w:rsidR="007C5907" w:rsidRPr="00BE4627" w:rsidRDefault="007C5907">
            <w:pPr>
              <w:jc w:val="both"/>
              <w:rPr>
                <w:rFonts w:ascii="Arial" w:eastAsia="Tahoma" w:hAnsi="Arial" w:cs="Arial"/>
                <w:sz w:val="15"/>
                <w:szCs w:val="15"/>
              </w:rPr>
            </w:pPr>
          </w:p>
        </w:tc>
        <w:tc>
          <w:tcPr>
            <w:tcW w:w="956" w:type="dxa"/>
            <w:noWrap/>
            <w:hideMark/>
          </w:tcPr>
          <w:p w14:paraId="2C0334A3" w14:textId="77777777" w:rsidR="007C5907" w:rsidRPr="00BE4627" w:rsidRDefault="007C5907" w:rsidP="007C5907">
            <w:pPr>
              <w:jc w:val="both"/>
              <w:rPr>
                <w:rFonts w:ascii="Arial" w:eastAsia="Tahoma" w:hAnsi="Arial" w:cs="Arial"/>
                <w:sz w:val="15"/>
                <w:szCs w:val="15"/>
              </w:rPr>
            </w:pPr>
          </w:p>
        </w:tc>
        <w:tc>
          <w:tcPr>
            <w:tcW w:w="979" w:type="dxa"/>
            <w:noWrap/>
            <w:hideMark/>
          </w:tcPr>
          <w:p w14:paraId="12071747" w14:textId="01BA7BC1" w:rsidR="007C5907" w:rsidRPr="00BE4627" w:rsidRDefault="00BE4627" w:rsidP="007C5907">
            <w:pPr>
              <w:jc w:val="both"/>
              <w:rPr>
                <w:rFonts w:ascii="Arial" w:eastAsia="Tahoma" w:hAnsi="Arial" w:cs="Arial"/>
                <w:b/>
                <w:bCs/>
                <w:sz w:val="15"/>
                <w:szCs w:val="15"/>
              </w:rPr>
            </w:pPr>
            <w:r w:rsidRPr="00BE4627">
              <w:rPr>
                <w:rFonts w:ascii="Arial" w:eastAsia="Tahoma" w:hAnsi="Arial" w:cs="Arial"/>
                <w:b/>
                <w:bCs/>
                <w:sz w:val="15"/>
                <w:szCs w:val="15"/>
              </w:rPr>
              <w:t>IVA</w:t>
            </w:r>
          </w:p>
        </w:tc>
        <w:tc>
          <w:tcPr>
            <w:tcW w:w="1178" w:type="dxa"/>
            <w:noWrap/>
            <w:hideMark/>
          </w:tcPr>
          <w:p w14:paraId="3514ABE7"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$102,749.41</w:t>
            </w:r>
          </w:p>
        </w:tc>
      </w:tr>
      <w:tr w:rsidR="007C5907" w:rsidRPr="00BE4627" w14:paraId="72E436E4" w14:textId="77777777" w:rsidTr="007C5907">
        <w:trPr>
          <w:trHeight w:val="255"/>
        </w:trPr>
        <w:tc>
          <w:tcPr>
            <w:tcW w:w="1587" w:type="dxa"/>
            <w:noWrap/>
            <w:hideMark/>
          </w:tcPr>
          <w:p w14:paraId="07CB4D59" w14:textId="77777777" w:rsidR="007C5907" w:rsidRPr="00BE4627" w:rsidRDefault="007C5907" w:rsidP="007C5907">
            <w:pPr>
              <w:jc w:val="both"/>
              <w:rPr>
                <w:rFonts w:ascii="Arial" w:eastAsia="Tahoma" w:hAnsi="Arial" w:cs="Arial"/>
                <w:sz w:val="15"/>
                <w:szCs w:val="15"/>
              </w:rPr>
            </w:pPr>
          </w:p>
        </w:tc>
        <w:tc>
          <w:tcPr>
            <w:tcW w:w="4787" w:type="dxa"/>
            <w:hideMark/>
          </w:tcPr>
          <w:p w14:paraId="1D62FDB7" w14:textId="77777777" w:rsidR="007C5907" w:rsidRPr="00BE4627" w:rsidRDefault="007C5907" w:rsidP="007C5907">
            <w:pPr>
              <w:jc w:val="both"/>
              <w:rPr>
                <w:rFonts w:ascii="Arial" w:eastAsia="Tahoma" w:hAnsi="Arial" w:cs="Arial"/>
                <w:sz w:val="15"/>
                <w:szCs w:val="15"/>
              </w:rPr>
            </w:pPr>
          </w:p>
        </w:tc>
        <w:tc>
          <w:tcPr>
            <w:tcW w:w="475" w:type="dxa"/>
            <w:noWrap/>
            <w:hideMark/>
          </w:tcPr>
          <w:p w14:paraId="79AC19A9" w14:textId="77777777" w:rsidR="007C5907" w:rsidRPr="00BE4627" w:rsidRDefault="007C5907">
            <w:pPr>
              <w:jc w:val="both"/>
              <w:rPr>
                <w:rFonts w:ascii="Arial" w:eastAsia="Tahoma" w:hAnsi="Arial" w:cs="Arial"/>
                <w:sz w:val="15"/>
                <w:szCs w:val="15"/>
              </w:rPr>
            </w:pPr>
          </w:p>
        </w:tc>
        <w:tc>
          <w:tcPr>
            <w:tcW w:w="956" w:type="dxa"/>
            <w:noWrap/>
            <w:hideMark/>
          </w:tcPr>
          <w:p w14:paraId="5A6173D6" w14:textId="77777777" w:rsidR="007C5907" w:rsidRPr="00BE4627" w:rsidRDefault="007C5907" w:rsidP="007C5907">
            <w:pPr>
              <w:jc w:val="both"/>
              <w:rPr>
                <w:rFonts w:ascii="Arial" w:eastAsia="Tahoma" w:hAnsi="Arial" w:cs="Arial"/>
                <w:sz w:val="15"/>
                <w:szCs w:val="15"/>
              </w:rPr>
            </w:pPr>
          </w:p>
        </w:tc>
        <w:tc>
          <w:tcPr>
            <w:tcW w:w="979" w:type="dxa"/>
            <w:noWrap/>
            <w:hideMark/>
          </w:tcPr>
          <w:p w14:paraId="67A5B3EE"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TOTAL</w:t>
            </w:r>
          </w:p>
        </w:tc>
        <w:tc>
          <w:tcPr>
            <w:tcW w:w="1178" w:type="dxa"/>
            <w:noWrap/>
            <w:hideMark/>
          </w:tcPr>
          <w:p w14:paraId="5AF48D79"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$744,933.24</w:t>
            </w:r>
          </w:p>
        </w:tc>
      </w:tr>
    </w:tbl>
    <w:p w14:paraId="50065118" w14:textId="77777777" w:rsidR="00C57FB7" w:rsidRPr="00CF41E9" w:rsidRDefault="00C57FB7" w:rsidP="00C67FB0">
      <w:pPr>
        <w:jc w:val="both"/>
        <w:rPr>
          <w:rFonts w:ascii="Tahoma" w:eastAsia="Tahoma" w:hAnsi="Tahoma" w:cs="Tahoma"/>
          <w:b/>
          <w:bCs/>
          <w:sz w:val="18"/>
          <w:szCs w:val="18"/>
        </w:rPr>
      </w:pPr>
    </w:p>
    <w:p w14:paraId="7D914376" w14:textId="4FC4C98D" w:rsidR="00C67FB0" w:rsidRPr="00CF41E9" w:rsidRDefault="00C67FB0" w:rsidP="00C67FB0">
      <w:pPr>
        <w:jc w:val="both"/>
        <w:rPr>
          <w:rFonts w:ascii="Tahoma" w:eastAsia="Tahoma" w:hAnsi="Tahoma" w:cs="Tahoma"/>
          <w:b/>
          <w:bCs/>
          <w:sz w:val="18"/>
          <w:szCs w:val="18"/>
        </w:rPr>
      </w:pPr>
      <w:r w:rsidRPr="00CF41E9">
        <w:rPr>
          <w:rFonts w:ascii="Tahoma" w:eastAsia="Tahoma" w:hAnsi="Tahoma" w:cs="Tahoma"/>
          <w:b/>
          <w:bCs/>
          <w:sz w:val="18"/>
          <w:szCs w:val="18"/>
        </w:rPr>
        <w:t>B). – CONCEPTOS CON REDUCCIÓN DE VOLUMENES.</w:t>
      </w:r>
    </w:p>
    <w:p w14:paraId="4B7509F4" w14:textId="5BBA0E0B" w:rsidR="002A56F5" w:rsidRDefault="002A56F5" w:rsidP="00C67FB0">
      <w:pPr>
        <w:jc w:val="both"/>
        <w:rPr>
          <w:rFonts w:ascii="Tahoma" w:eastAsia="Tahoma" w:hAnsi="Tahoma" w:cs="Tahoma"/>
          <w:sz w:val="18"/>
          <w:szCs w:val="18"/>
        </w:rPr>
      </w:pPr>
    </w:p>
    <w:tbl>
      <w:tblPr>
        <w:tblStyle w:val="Tablaconcuadrcula"/>
        <w:tblW w:w="9918" w:type="dxa"/>
        <w:tblLook w:val="04A0" w:firstRow="1" w:lastRow="0" w:firstColumn="1" w:lastColumn="0" w:noHBand="0" w:noVBand="1"/>
      </w:tblPr>
      <w:tblGrid>
        <w:gridCol w:w="1555"/>
        <w:gridCol w:w="4303"/>
        <w:gridCol w:w="800"/>
        <w:gridCol w:w="1093"/>
        <w:gridCol w:w="1033"/>
        <w:gridCol w:w="1134"/>
      </w:tblGrid>
      <w:tr w:rsidR="00BE4627" w:rsidRPr="007C5907" w14:paraId="70E3BD57" w14:textId="77777777" w:rsidTr="00BE4627">
        <w:trPr>
          <w:trHeight w:val="255"/>
          <w:tblHeader/>
        </w:trPr>
        <w:tc>
          <w:tcPr>
            <w:tcW w:w="1555" w:type="dxa"/>
            <w:noWrap/>
            <w:hideMark/>
          </w:tcPr>
          <w:p w14:paraId="1C934C16"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CODIGO</w:t>
            </w:r>
          </w:p>
        </w:tc>
        <w:tc>
          <w:tcPr>
            <w:tcW w:w="4303" w:type="dxa"/>
            <w:hideMark/>
          </w:tcPr>
          <w:p w14:paraId="59DA99AB"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CONCEPTO</w:t>
            </w:r>
          </w:p>
        </w:tc>
        <w:tc>
          <w:tcPr>
            <w:tcW w:w="800" w:type="dxa"/>
            <w:noWrap/>
            <w:hideMark/>
          </w:tcPr>
          <w:p w14:paraId="32461F5F"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UNIDAD</w:t>
            </w:r>
          </w:p>
        </w:tc>
        <w:tc>
          <w:tcPr>
            <w:tcW w:w="1093" w:type="dxa"/>
            <w:noWrap/>
            <w:hideMark/>
          </w:tcPr>
          <w:p w14:paraId="472E48B7"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CANTIDAD</w:t>
            </w:r>
          </w:p>
        </w:tc>
        <w:tc>
          <w:tcPr>
            <w:tcW w:w="1033" w:type="dxa"/>
            <w:noWrap/>
            <w:hideMark/>
          </w:tcPr>
          <w:p w14:paraId="55A88014"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PRECIO</w:t>
            </w:r>
          </w:p>
        </w:tc>
        <w:tc>
          <w:tcPr>
            <w:tcW w:w="1134" w:type="dxa"/>
            <w:noWrap/>
            <w:hideMark/>
          </w:tcPr>
          <w:p w14:paraId="3C4652D0"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IMPORTE</w:t>
            </w:r>
          </w:p>
        </w:tc>
      </w:tr>
      <w:tr w:rsidR="00BE4627" w:rsidRPr="007C5907" w14:paraId="41692989" w14:textId="77777777" w:rsidTr="00BE4627">
        <w:trPr>
          <w:trHeight w:val="259"/>
        </w:trPr>
        <w:tc>
          <w:tcPr>
            <w:tcW w:w="1555" w:type="dxa"/>
            <w:noWrap/>
            <w:hideMark/>
          </w:tcPr>
          <w:p w14:paraId="6BE3B341"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A1</w:t>
            </w:r>
          </w:p>
        </w:tc>
        <w:tc>
          <w:tcPr>
            <w:tcW w:w="4303" w:type="dxa"/>
            <w:hideMark/>
          </w:tcPr>
          <w:p w14:paraId="1960C02C"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GUARNICIONES</w:t>
            </w:r>
          </w:p>
        </w:tc>
        <w:tc>
          <w:tcPr>
            <w:tcW w:w="800" w:type="dxa"/>
            <w:noWrap/>
            <w:hideMark/>
          </w:tcPr>
          <w:p w14:paraId="2FB91FB1"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093" w:type="dxa"/>
            <w:noWrap/>
            <w:hideMark/>
          </w:tcPr>
          <w:p w14:paraId="6C019C9E"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033" w:type="dxa"/>
            <w:noWrap/>
            <w:hideMark/>
          </w:tcPr>
          <w:p w14:paraId="14E25901"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34" w:type="dxa"/>
            <w:noWrap/>
            <w:hideMark/>
          </w:tcPr>
          <w:p w14:paraId="4A7D3BBA"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r>
      <w:tr w:rsidR="00BE4627" w:rsidRPr="007C5907" w14:paraId="19C05712" w14:textId="77777777" w:rsidTr="00BE4627">
        <w:trPr>
          <w:trHeight w:val="259"/>
        </w:trPr>
        <w:tc>
          <w:tcPr>
            <w:tcW w:w="1555" w:type="dxa"/>
            <w:noWrap/>
            <w:hideMark/>
          </w:tcPr>
          <w:p w14:paraId="7A6B33E0"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A11</w:t>
            </w:r>
          </w:p>
        </w:tc>
        <w:tc>
          <w:tcPr>
            <w:tcW w:w="4303" w:type="dxa"/>
            <w:hideMark/>
          </w:tcPr>
          <w:p w14:paraId="7DB200AC"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PRELIMINARES</w:t>
            </w:r>
          </w:p>
        </w:tc>
        <w:tc>
          <w:tcPr>
            <w:tcW w:w="800" w:type="dxa"/>
            <w:noWrap/>
            <w:hideMark/>
          </w:tcPr>
          <w:p w14:paraId="30D0C0B2"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093" w:type="dxa"/>
            <w:noWrap/>
            <w:hideMark/>
          </w:tcPr>
          <w:p w14:paraId="537D2A08"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033" w:type="dxa"/>
            <w:noWrap/>
            <w:hideMark/>
          </w:tcPr>
          <w:p w14:paraId="03C245AF"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34" w:type="dxa"/>
            <w:noWrap/>
            <w:hideMark/>
          </w:tcPr>
          <w:p w14:paraId="4EF7F6B5"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r>
      <w:tr w:rsidR="00BE4627" w:rsidRPr="007C5907" w14:paraId="5CD5B8A9" w14:textId="77777777" w:rsidTr="00BE4627">
        <w:trPr>
          <w:trHeight w:val="900"/>
        </w:trPr>
        <w:tc>
          <w:tcPr>
            <w:tcW w:w="1555" w:type="dxa"/>
            <w:noWrap/>
            <w:hideMark/>
          </w:tcPr>
          <w:p w14:paraId="02D914C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23-DEMOLCUN-01</w:t>
            </w:r>
          </w:p>
        </w:tc>
        <w:tc>
          <w:tcPr>
            <w:tcW w:w="4303" w:type="dxa"/>
            <w:hideMark/>
          </w:tcPr>
          <w:p w14:paraId="5CFFA5FB"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 xml:space="preserve">DEMOLICIÓN DE GUARNICION DE CONCRETO HIDRÁULICO CON MARTILLO DEMOLEDOR DE 30 </w:t>
            </w:r>
            <w:proofErr w:type="gramStart"/>
            <w:r w:rsidRPr="00BE4627">
              <w:rPr>
                <w:rFonts w:ascii="Arial" w:eastAsia="Tahoma" w:hAnsi="Arial" w:cs="Arial"/>
                <w:sz w:val="15"/>
                <w:szCs w:val="15"/>
              </w:rPr>
              <w:t>KG  INCLUYE</w:t>
            </w:r>
            <w:proofErr w:type="gramEnd"/>
            <w:r w:rsidRPr="00BE4627">
              <w:rPr>
                <w:rFonts w:ascii="Arial" w:eastAsia="Tahoma" w:hAnsi="Arial" w:cs="Arial"/>
                <w:sz w:val="15"/>
                <w:szCs w:val="15"/>
              </w:rPr>
              <w:t>: CARGA Y  ACARREO DE LOS MATERIALES PRODUCTO DE LAS DEMOLICIONES FUERA DE LA OBRA, EQUIPO, HERRAMIENTA Y MANO DE OBRA.</w:t>
            </w:r>
          </w:p>
        </w:tc>
        <w:tc>
          <w:tcPr>
            <w:tcW w:w="800" w:type="dxa"/>
            <w:noWrap/>
            <w:hideMark/>
          </w:tcPr>
          <w:p w14:paraId="568F802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ML</w:t>
            </w:r>
          </w:p>
        </w:tc>
        <w:tc>
          <w:tcPr>
            <w:tcW w:w="1093" w:type="dxa"/>
            <w:noWrap/>
            <w:hideMark/>
          </w:tcPr>
          <w:p w14:paraId="5A342D3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30.2800</w:t>
            </w:r>
          </w:p>
        </w:tc>
        <w:tc>
          <w:tcPr>
            <w:tcW w:w="1033" w:type="dxa"/>
            <w:noWrap/>
            <w:hideMark/>
          </w:tcPr>
          <w:p w14:paraId="1EB750A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$288.33</w:t>
            </w:r>
          </w:p>
        </w:tc>
        <w:tc>
          <w:tcPr>
            <w:tcW w:w="1134" w:type="dxa"/>
            <w:noWrap/>
            <w:hideMark/>
          </w:tcPr>
          <w:p w14:paraId="799ED17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$8,730.63</w:t>
            </w:r>
          </w:p>
        </w:tc>
      </w:tr>
      <w:tr w:rsidR="00BE4627" w:rsidRPr="007C5907" w14:paraId="39DD7344" w14:textId="77777777" w:rsidTr="00BE4627">
        <w:trPr>
          <w:trHeight w:val="259"/>
        </w:trPr>
        <w:tc>
          <w:tcPr>
            <w:tcW w:w="1555" w:type="dxa"/>
            <w:noWrap/>
            <w:hideMark/>
          </w:tcPr>
          <w:p w14:paraId="0E1A18B8"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A14</w:t>
            </w:r>
          </w:p>
        </w:tc>
        <w:tc>
          <w:tcPr>
            <w:tcW w:w="4303" w:type="dxa"/>
            <w:hideMark/>
          </w:tcPr>
          <w:p w14:paraId="1A32FED9"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RELLENOS</w:t>
            </w:r>
          </w:p>
        </w:tc>
        <w:tc>
          <w:tcPr>
            <w:tcW w:w="800" w:type="dxa"/>
            <w:noWrap/>
            <w:hideMark/>
          </w:tcPr>
          <w:p w14:paraId="3167808F"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093" w:type="dxa"/>
            <w:noWrap/>
            <w:hideMark/>
          </w:tcPr>
          <w:p w14:paraId="6ABBAA7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1033" w:type="dxa"/>
            <w:noWrap/>
            <w:hideMark/>
          </w:tcPr>
          <w:p w14:paraId="3C88749F"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34" w:type="dxa"/>
            <w:noWrap/>
            <w:hideMark/>
          </w:tcPr>
          <w:p w14:paraId="59EED13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BE4627" w:rsidRPr="007C5907" w14:paraId="6BFDB46F" w14:textId="77777777" w:rsidTr="00BE4627">
        <w:trPr>
          <w:trHeight w:val="1463"/>
        </w:trPr>
        <w:tc>
          <w:tcPr>
            <w:tcW w:w="1555" w:type="dxa"/>
            <w:noWrap/>
            <w:hideMark/>
          </w:tcPr>
          <w:p w14:paraId="7F9BBF5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23-TEREMEMQPR-01</w:t>
            </w:r>
          </w:p>
        </w:tc>
        <w:tc>
          <w:tcPr>
            <w:tcW w:w="4303" w:type="dxa"/>
            <w:hideMark/>
          </w:tcPr>
          <w:p w14:paraId="15081299"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RELLENO Y COMPACTADO DE MATERIAL PRODUCTO DE CORTES O EXCAVACIONES REALIZADAS EN EL SITIO DE LOS TRABAJOS, CON BAILARINA DE COMPACTACIÓN Y EN CAPAS NO MAYORES DE 20 CMS DE ESPESOR, MEZCLADO Y COMPACTADO CON HUMEDAD OPTIMA AL 90% PROCTOR, INCLUYE: ACARREOS, DESPERDICIOS, PRUEBAS DE LABORATORIO @ 140 M3, EQUIPO, HERRAMIENTA Y MANO DE OBRA.</w:t>
            </w:r>
          </w:p>
        </w:tc>
        <w:tc>
          <w:tcPr>
            <w:tcW w:w="800" w:type="dxa"/>
            <w:noWrap/>
            <w:hideMark/>
          </w:tcPr>
          <w:p w14:paraId="71BE2EA7"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M3</w:t>
            </w:r>
          </w:p>
        </w:tc>
        <w:tc>
          <w:tcPr>
            <w:tcW w:w="1093" w:type="dxa"/>
            <w:noWrap/>
            <w:hideMark/>
          </w:tcPr>
          <w:p w14:paraId="2810A9E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0.1100</w:t>
            </w:r>
          </w:p>
        </w:tc>
        <w:tc>
          <w:tcPr>
            <w:tcW w:w="1033" w:type="dxa"/>
            <w:noWrap/>
            <w:hideMark/>
          </w:tcPr>
          <w:p w14:paraId="2253498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$514.69</w:t>
            </w:r>
          </w:p>
        </w:tc>
        <w:tc>
          <w:tcPr>
            <w:tcW w:w="1134" w:type="dxa"/>
            <w:noWrap/>
            <w:hideMark/>
          </w:tcPr>
          <w:p w14:paraId="7039945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$56.62</w:t>
            </w:r>
          </w:p>
        </w:tc>
      </w:tr>
      <w:tr w:rsidR="00BE4627" w:rsidRPr="007C5907" w14:paraId="1044EC22" w14:textId="77777777" w:rsidTr="00BE4627">
        <w:trPr>
          <w:trHeight w:val="259"/>
        </w:trPr>
        <w:tc>
          <w:tcPr>
            <w:tcW w:w="1555" w:type="dxa"/>
            <w:noWrap/>
            <w:hideMark/>
          </w:tcPr>
          <w:p w14:paraId="7F0001E1"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A2</w:t>
            </w:r>
          </w:p>
        </w:tc>
        <w:tc>
          <w:tcPr>
            <w:tcW w:w="4303" w:type="dxa"/>
            <w:hideMark/>
          </w:tcPr>
          <w:p w14:paraId="3E5502CF"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BANQUETAS</w:t>
            </w:r>
          </w:p>
        </w:tc>
        <w:tc>
          <w:tcPr>
            <w:tcW w:w="800" w:type="dxa"/>
            <w:noWrap/>
            <w:hideMark/>
          </w:tcPr>
          <w:p w14:paraId="5E599298"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093" w:type="dxa"/>
            <w:noWrap/>
            <w:hideMark/>
          </w:tcPr>
          <w:p w14:paraId="2D59B16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1033" w:type="dxa"/>
            <w:noWrap/>
            <w:hideMark/>
          </w:tcPr>
          <w:p w14:paraId="64F88520"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34" w:type="dxa"/>
            <w:noWrap/>
            <w:hideMark/>
          </w:tcPr>
          <w:p w14:paraId="2D18175C"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BE4627" w:rsidRPr="007C5907" w14:paraId="61BE3E96" w14:textId="77777777" w:rsidTr="00BE4627">
        <w:trPr>
          <w:trHeight w:val="259"/>
        </w:trPr>
        <w:tc>
          <w:tcPr>
            <w:tcW w:w="1555" w:type="dxa"/>
            <w:noWrap/>
            <w:hideMark/>
          </w:tcPr>
          <w:p w14:paraId="3F23814F"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A21</w:t>
            </w:r>
          </w:p>
        </w:tc>
        <w:tc>
          <w:tcPr>
            <w:tcW w:w="4303" w:type="dxa"/>
            <w:hideMark/>
          </w:tcPr>
          <w:p w14:paraId="50248CF0"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PRELIMINARES</w:t>
            </w:r>
          </w:p>
        </w:tc>
        <w:tc>
          <w:tcPr>
            <w:tcW w:w="800" w:type="dxa"/>
            <w:noWrap/>
            <w:hideMark/>
          </w:tcPr>
          <w:p w14:paraId="253FB9D7"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093" w:type="dxa"/>
            <w:noWrap/>
            <w:hideMark/>
          </w:tcPr>
          <w:p w14:paraId="18C9411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1033" w:type="dxa"/>
            <w:noWrap/>
            <w:hideMark/>
          </w:tcPr>
          <w:p w14:paraId="7BD34DAC"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34" w:type="dxa"/>
            <w:noWrap/>
            <w:hideMark/>
          </w:tcPr>
          <w:p w14:paraId="7457A768"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BE4627" w:rsidRPr="007C5907" w14:paraId="07B868B2" w14:textId="77777777" w:rsidTr="00BE4627">
        <w:trPr>
          <w:trHeight w:val="1152"/>
        </w:trPr>
        <w:tc>
          <w:tcPr>
            <w:tcW w:w="1555" w:type="dxa"/>
            <w:noWrap/>
            <w:hideMark/>
          </w:tcPr>
          <w:p w14:paraId="5A73D96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23-PRDMQBNQ-01</w:t>
            </w:r>
          </w:p>
        </w:tc>
        <w:tc>
          <w:tcPr>
            <w:tcW w:w="4303" w:type="dxa"/>
            <w:hideMark/>
          </w:tcPr>
          <w:p w14:paraId="2969421B"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DEMOLICIÓN A MAQUINA, DE BANQUETA DE CONCRETO HIDRÁULICO SIMPLE O ARMADO, DE 10 CMS. DE ESPESOR PROMEDIO, CON RETROEXCAVADORA Y MARTILLO HIDRÁULICO; INCLUYE: EQUIPO, HERRAMIENTA, MANO DE OBRA Y ACARREO DEL MATERIAL PRODUCTO DE LOS TRABAJOS FUERA DEL LUGAR DE LA OBRA A TIRO LIBRE.</w:t>
            </w:r>
          </w:p>
        </w:tc>
        <w:tc>
          <w:tcPr>
            <w:tcW w:w="800" w:type="dxa"/>
            <w:noWrap/>
            <w:hideMark/>
          </w:tcPr>
          <w:p w14:paraId="4619C3E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1093" w:type="dxa"/>
            <w:noWrap/>
            <w:hideMark/>
          </w:tcPr>
          <w:p w14:paraId="657E24D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63.6900</w:t>
            </w:r>
          </w:p>
        </w:tc>
        <w:tc>
          <w:tcPr>
            <w:tcW w:w="1033" w:type="dxa"/>
            <w:noWrap/>
            <w:hideMark/>
          </w:tcPr>
          <w:p w14:paraId="3357A8A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$295.00</w:t>
            </w:r>
          </w:p>
        </w:tc>
        <w:tc>
          <w:tcPr>
            <w:tcW w:w="1134" w:type="dxa"/>
            <w:noWrap/>
            <w:hideMark/>
          </w:tcPr>
          <w:p w14:paraId="44EE5ED2"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$18,788.55</w:t>
            </w:r>
          </w:p>
        </w:tc>
      </w:tr>
      <w:tr w:rsidR="00BE4627" w:rsidRPr="007C5907" w14:paraId="5F7C691F" w14:textId="77777777" w:rsidTr="00BE4627">
        <w:trPr>
          <w:trHeight w:val="1260"/>
        </w:trPr>
        <w:tc>
          <w:tcPr>
            <w:tcW w:w="1555" w:type="dxa"/>
            <w:noWrap/>
            <w:hideMark/>
          </w:tcPr>
          <w:p w14:paraId="4895364D"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lastRenderedPageBreak/>
              <w:t>23-APTBRSG-01</w:t>
            </w:r>
          </w:p>
        </w:tc>
        <w:tc>
          <w:tcPr>
            <w:tcW w:w="4303" w:type="dxa"/>
            <w:hideMark/>
          </w:tcPr>
          <w:p w14:paraId="1F51064F"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RETIRO TEMPORAL, RESGUARDO Y POSTERIOR COLOCACION DE TORRE DE BANQUETA EXISTENTE, INCLUYE: LIMPIEZAS POSTERIORES AL RETIRO, ACARREO Y RESGUARDO DENTRO DEL SITIO DE LOS TRABAJOS Y COLOCACION POSTERIOR DURANTE LA ETAPA DEL COLADO DE LA SUPERFICIE, MANO DE OBRA Y HERRAMIENTA, MATERIAL RECUPERABLE</w:t>
            </w:r>
          </w:p>
        </w:tc>
        <w:tc>
          <w:tcPr>
            <w:tcW w:w="800" w:type="dxa"/>
            <w:noWrap/>
            <w:hideMark/>
          </w:tcPr>
          <w:p w14:paraId="026BD27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PZA</w:t>
            </w:r>
          </w:p>
        </w:tc>
        <w:tc>
          <w:tcPr>
            <w:tcW w:w="1093" w:type="dxa"/>
            <w:noWrap/>
            <w:hideMark/>
          </w:tcPr>
          <w:p w14:paraId="7D765A9F"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4.0000</w:t>
            </w:r>
          </w:p>
        </w:tc>
        <w:tc>
          <w:tcPr>
            <w:tcW w:w="1033" w:type="dxa"/>
            <w:noWrap/>
            <w:hideMark/>
          </w:tcPr>
          <w:p w14:paraId="407F90D5"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$684.56</w:t>
            </w:r>
          </w:p>
        </w:tc>
        <w:tc>
          <w:tcPr>
            <w:tcW w:w="1134" w:type="dxa"/>
            <w:noWrap/>
            <w:hideMark/>
          </w:tcPr>
          <w:p w14:paraId="78E40AB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$2,738.24</w:t>
            </w:r>
          </w:p>
        </w:tc>
      </w:tr>
      <w:tr w:rsidR="00BE4627" w:rsidRPr="007C5907" w14:paraId="33373142" w14:textId="77777777" w:rsidTr="00BE4627">
        <w:trPr>
          <w:trHeight w:val="259"/>
        </w:trPr>
        <w:tc>
          <w:tcPr>
            <w:tcW w:w="1555" w:type="dxa"/>
            <w:noWrap/>
            <w:hideMark/>
          </w:tcPr>
          <w:p w14:paraId="42D9A54D"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A23</w:t>
            </w:r>
          </w:p>
        </w:tc>
        <w:tc>
          <w:tcPr>
            <w:tcW w:w="4303" w:type="dxa"/>
            <w:hideMark/>
          </w:tcPr>
          <w:p w14:paraId="32A7490D"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BANQUETAS</w:t>
            </w:r>
          </w:p>
        </w:tc>
        <w:tc>
          <w:tcPr>
            <w:tcW w:w="800" w:type="dxa"/>
            <w:noWrap/>
            <w:hideMark/>
          </w:tcPr>
          <w:p w14:paraId="56AA358A"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093" w:type="dxa"/>
            <w:noWrap/>
            <w:hideMark/>
          </w:tcPr>
          <w:p w14:paraId="5AD4C35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1033" w:type="dxa"/>
            <w:noWrap/>
            <w:hideMark/>
          </w:tcPr>
          <w:p w14:paraId="2F5733D4"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34" w:type="dxa"/>
            <w:noWrap/>
            <w:hideMark/>
          </w:tcPr>
          <w:p w14:paraId="3F6C2794"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BE4627" w:rsidRPr="007C5907" w14:paraId="6F7B0094" w14:textId="77777777" w:rsidTr="00BE4627">
        <w:trPr>
          <w:trHeight w:val="2340"/>
        </w:trPr>
        <w:tc>
          <w:tcPr>
            <w:tcW w:w="1555" w:type="dxa"/>
            <w:noWrap/>
            <w:hideMark/>
          </w:tcPr>
          <w:p w14:paraId="6769784E" w14:textId="27360291"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 </w:t>
            </w:r>
            <w:r w:rsidR="005B2C74">
              <w:rPr>
                <w:rFonts w:ascii="Arial" w:eastAsia="Tahoma" w:hAnsi="Arial" w:cs="Arial"/>
                <w:sz w:val="15"/>
                <w:szCs w:val="15"/>
              </w:rPr>
              <w:t>24-URBA10AR-01</w:t>
            </w:r>
          </w:p>
        </w:tc>
        <w:tc>
          <w:tcPr>
            <w:tcW w:w="4303" w:type="dxa"/>
            <w:hideMark/>
          </w:tcPr>
          <w:p w14:paraId="5439458A"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CONSTRUCCIÓN DE BANQUETA DE 10 CMS. DE ESPESOR, CON CONCRETO F´C=200 KG/CM2, CONSIDERANDO UN REVENIMIENTO DE 10 +/- 2.5 CMS., HECHO CON REVOLVEDORA CON CEMENTO PORTLAND PUZOLÁNICO DE ALTA RESISTENCIA INICIAL (CPP-30R), ACABADO RAYADO CON CEPILLO DE ALAMBRE, INC. CINTA DE PROTECCIÓN, CIMBRA DE MADERA DE PINO DE 3RA. VOLTEADOR, JUNTAS DE DILATACIÓN A BASE DE CARTÓN ASFÁLTICO DE 3 MM. DE ESP. ESPACIADAS @ 2.5 ML, ELABORACIÓN, COLADO, VIBRADO Y CURADO DE CONCRETO CON MEMBRANA EMULSIONADA (BASE AGUA) APLICADA CON ASPERSOR, PRUEBAS DE LABOTATORIO @ 40 M3.</w:t>
            </w:r>
          </w:p>
        </w:tc>
        <w:tc>
          <w:tcPr>
            <w:tcW w:w="800" w:type="dxa"/>
            <w:noWrap/>
            <w:hideMark/>
          </w:tcPr>
          <w:p w14:paraId="342DACF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1093" w:type="dxa"/>
            <w:noWrap/>
            <w:hideMark/>
          </w:tcPr>
          <w:p w14:paraId="5751D79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0.9400</w:t>
            </w:r>
          </w:p>
        </w:tc>
        <w:tc>
          <w:tcPr>
            <w:tcW w:w="1033" w:type="dxa"/>
            <w:noWrap/>
            <w:hideMark/>
          </w:tcPr>
          <w:p w14:paraId="79C8EE2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$521.08</w:t>
            </w:r>
          </w:p>
        </w:tc>
        <w:tc>
          <w:tcPr>
            <w:tcW w:w="1134" w:type="dxa"/>
            <w:noWrap/>
            <w:hideMark/>
          </w:tcPr>
          <w:p w14:paraId="2C66669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$489.82</w:t>
            </w:r>
          </w:p>
        </w:tc>
      </w:tr>
      <w:tr w:rsidR="00BE4627" w:rsidRPr="007C5907" w14:paraId="1B629939" w14:textId="77777777" w:rsidTr="00BE4627">
        <w:trPr>
          <w:trHeight w:val="2880"/>
        </w:trPr>
        <w:tc>
          <w:tcPr>
            <w:tcW w:w="1555" w:type="dxa"/>
            <w:noWrap/>
            <w:hideMark/>
          </w:tcPr>
          <w:p w14:paraId="5CD2176A"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23-RERSCO30-01</w:t>
            </w:r>
          </w:p>
        </w:tc>
        <w:tc>
          <w:tcPr>
            <w:tcW w:w="4303" w:type="dxa"/>
            <w:hideMark/>
          </w:tcPr>
          <w:p w14:paraId="02D91BD9"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 xml:space="preserve">RENIVELACION DE </w:t>
            </w:r>
            <w:proofErr w:type="gramStart"/>
            <w:r w:rsidRPr="00BE4627">
              <w:rPr>
                <w:rFonts w:ascii="Arial" w:eastAsia="Tahoma" w:hAnsi="Arial" w:cs="Arial"/>
                <w:sz w:val="15"/>
                <w:szCs w:val="15"/>
              </w:rPr>
              <w:t>REGISTRO  SANITARIO</w:t>
            </w:r>
            <w:proofErr w:type="gramEnd"/>
            <w:r w:rsidRPr="00BE4627">
              <w:rPr>
                <w:rFonts w:ascii="Arial" w:eastAsia="Tahoma" w:hAnsi="Arial" w:cs="Arial"/>
                <w:sz w:val="15"/>
                <w:szCs w:val="15"/>
              </w:rPr>
              <w:t xml:space="preserve"> DE UN RANGO DE 10 A 30 CMS. DE ALTURA, 1.20 X 0.70 MTS (MEDIDAS INTERIORES) CON MUROS DE TABICON  DE 14 CMS DE ESPESOR, ASENTADO Y JUNTEADO CON MORTERO C-A PROP. 1:3 INCLUYE:  REPOSICION DE MARCO Y CONTRAMARCO A BASE DE ANGULO ESTRUCTURAL DE 1 1/4" X 3/16", EL MARCO SE LIGARA CON UNA CADENA DE CONCRETO F'C =200 KG/CM2 DE 15X15 CM DE SECCION CON 4 VAR.DEL No3 Y ESTRIBOS DEL No</w:t>
            </w:r>
            <w:proofErr w:type="gramStart"/>
            <w:r w:rsidRPr="00BE4627">
              <w:rPr>
                <w:rFonts w:ascii="Arial" w:eastAsia="Tahoma" w:hAnsi="Arial" w:cs="Arial"/>
                <w:sz w:val="15"/>
                <w:szCs w:val="15"/>
              </w:rPr>
              <w:t>2  @</w:t>
            </w:r>
            <w:proofErr w:type="gramEnd"/>
            <w:r w:rsidRPr="00BE4627">
              <w:rPr>
                <w:rFonts w:ascii="Arial" w:eastAsia="Tahoma" w:hAnsi="Arial" w:cs="Arial"/>
                <w:sz w:val="15"/>
                <w:szCs w:val="15"/>
              </w:rPr>
              <w:t xml:space="preserve"> 15 CMS. REPOSICION DE TAPA DE CUBIERTA DEL REGISTRO A BASE DE LOSA DE CONCRETO DE 6 CMS. DE ESPESOR  PROMEDIO, HECHA A BASE DE CONCRETO F´C= 200KG/CM2 CON VARILLAS DE #3 @ 15 CM EN AMBOS SENTIDOS. REPOSICION DE APLANADOS, LIMPIEZA, HERRAMIENTA MENOR Y MANO DE OBRA</w:t>
            </w:r>
          </w:p>
        </w:tc>
        <w:tc>
          <w:tcPr>
            <w:tcW w:w="800" w:type="dxa"/>
            <w:noWrap/>
            <w:hideMark/>
          </w:tcPr>
          <w:p w14:paraId="5E0DFB3E"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PZA</w:t>
            </w:r>
          </w:p>
        </w:tc>
        <w:tc>
          <w:tcPr>
            <w:tcW w:w="1093" w:type="dxa"/>
            <w:noWrap/>
            <w:hideMark/>
          </w:tcPr>
          <w:p w14:paraId="596C6832"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4.0000</w:t>
            </w:r>
          </w:p>
        </w:tc>
        <w:tc>
          <w:tcPr>
            <w:tcW w:w="1033" w:type="dxa"/>
            <w:noWrap/>
            <w:hideMark/>
          </w:tcPr>
          <w:p w14:paraId="2EE61B82"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$5,413.26</w:t>
            </w:r>
          </w:p>
        </w:tc>
        <w:tc>
          <w:tcPr>
            <w:tcW w:w="1134" w:type="dxa"/>
            <w:noWrap/>
            <w:hideMark/>
          </w:tcPr>
          <w:p w14:paraId="4CBA1FCB"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$21,653.04</w:t>
            </w:r>
          </w:p>
        </w:tc>
      </w:tr>
      <w:tr w:rsidR="00BE4627" w:rsidRPr="007C5907" w14:paraId="69C3A0A3" w14:textId="77777777" w:rsidTr="00BE4627">
        <w:trPr>
          <w:trHeight w:val="259"/>
        </w:trPr>
        <w:tc>
          <w:tcPr>
            <w:tcW w:w="1555" w:type="dxa"/>
            <w:noWrap/>
            <w:hideMark/>
          </w:tcPr>
          <w:p w14:paraId="309CD774"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A33</w:t>
            </w:r>
          </w:p>
        </w:tc>
        <w:tc>
          <w:tcPr>
            <w:tcW w:w="4303" w:type="dxa"/>
            <w:hideMark/>
          </w:tcPr>
          <w:p w14:paraId="0C025C61" w14:textId="77777777" w:rsidR="007C5907" w:rsidRPr="00BE4627" w:rsidRDefault="007C5907">
            <w:pPr>
              <w:jc w:val="both"/>
              <w:rPr>
                <w:rFonts w:ascii="Arial" w:eastAsia="Tahoma" w:hAnsi="Arial" w:cs="Arial"/>
                <w:b/>
                <w:bCs/>
                <w:sz w:val="15"/>
                <w:szCs w:val="15"/>
              </w:rPr>
            </w:pPr>
            <w:r w:rsidRPr="00BE4627">
              <w:rPr>
                <w:rFonts w:ascii="Arial" w:eastAsia="Tahoma" w:hAnsi="Arial" w:cs="Arial"/>
                <w:b/>
                <w:bCs/>
                <w:sz w:val="15"/>
                <w:szCs w:val="15"/>
              </w:rPr>
              <w:t>PAVIMENTOS</w:t>
            </w:r>
          </w:p>
        </w:tc>
        <w:tc>
          <w:tcPr>
            <w:tcW w:w="800" w:type="dxa"/>
            <w:noWrap/>
            <w:hideMark/>
          </w:tcPr>
          <w:p w14:paraId="519EA38B"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093" w:type="dxa"/>
            <w:noWrap/>
            <w:hideMark/>
          </w:tcPr>
          <w:p w14:paraId="4DF4EF13"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c>
          <w:tcPr>
            <w:tcW w:w="1033" w:type="dxa"/>
            <w:noWrap/>
            <w:hideMark/>
          </w:tcPr>
          <w:p w14:paraId="4884951A"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 </w:t>
            </w:r>
          </w:p>
        </w:tc>
        <w:tc>
          <w:tcPr>
            <w:tcW w:w="1134" w:type="dxa"/>
            <w:noWrap/>
            <w:hideMark/>
          </w:tcPr>
          <w:p w14:paraId="2158E130"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 </w:t>
            </w:r>
          </w:p>
        </w:tc>
      </w:tr>
      <w:tr w:rsidR="00BE4627" w:rsidRPr="007C5907" w14:paraId="357603B1" w14:textId="77777777" w:rsidTr="00BE4627">
        <w:trPr>
          <w:trHeight w:val="5185"/>
        </w:trPr>
        <w:tc>
          <w:tcPr>
            <w:tcW w:w="1555" w:type="dxa"/>
            <w:noWrap/>
            <w:hideMark/>
          </w:tcPr>
          <w:p w14:paraId="10F681E2"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lastRenderedPageBreak/>
              <w:t>24-PH15PRAR-01</w:t>
            </w:r>
          </w:p>
        </w:tc>
        <w:tc>
          <w:tcPr>
            <w:tcW w:w="4303" w:type="dxa"/>
            <w:hideMark/>
          </w:tcPr>
          <w:p w14:paraId="5BE16775" w14:textId="77777777" w:rsidR="007C5907" w:rsidRPr="00BE4627" w:rsidRDefault="007C5907">
            <w:pPr>
              <w:jc w:val="both"/>
              <w:rPr>
                <w:rFonts w:ascii="Arial" w:eastAsia="Tahoma" w:hAnsi="Arial" w:cs="Arial"/>
                <w:sz w:val="15"/>
                <w:szCs w:val="15"/>
              </w:rPr>
            </w:pPr>
            <w:r w:rsidRPr="00BE4627">
              <w:rPr>
                <w:rFonts w:ascii="Arial" w:eastAsia="Tahoma" w:hAnsi="Arial" w:cs="Arial"/>
                <w:sz w:val="15"/>
                <w:szCs w:val="15"/>
              </w:rPr>
              <w:t>CONCRETO HIDRÁULICO PARA LOSA DE PAVIMENTO CON ESPESOR DE 15 CM, MODULO DE RUPTURA DE 38 KG/CM2 Y UN REVENIMIENTO DE 10 CM +/- 2.5 CM., ACABADO RAYADO CON PEINE METÁLICO, CON UNA PROFUNDIDAD DE 5 MM. Y SEPARACIONES DE CERDAS DE 1", CEMENTO PORTLAND PUZOLANICO CLASE RESISTENTE 30 DE ALTA RESISTENCIA INICIAL (CPP-30R), CORTE CON DISCO PARA FORMAR SECCIONES DE LOSAS DE 3.00 X 3.00 M DE SECCIÓN MÁXIMA, PUDIENDO REDUCIRSE HASTA LOSAS QUE CUMPLAN CON LA RELACIÓN MÍNIMA DE LARGO-ANCHO 2:1 SIN EXCEDER DE 3.00 LA MÁXIMA, CORTE CON CORTADORA PARA CONCRETO Y DISCO DE 14” A UNA PROFUNDIDAD DE 1/3 EL ESPESOR DEL PAVIMENTO, CONCRETO PREMEZCLADO Y COLADO DE FRANJAS CONTINUAS EN FORMA ALTERNADA (CONSIDERANDO LAS FRANJAS, LOS TRAMOS DE CADA LADO DEL EJE LONGITUDINAL DEL PROYECTO) COLADOS CON DIFERENCIAS DE UN DÍA COMO MÍNIMO ENTRE COLADOS, INC. SUMINISTRO Y COLOCACIÓN DE CORDÓN DE ESPUMA DE POLIETILENO DE 1/4” Y SELLADO DE JUNTAS CON DURETÁN, CIMBRA METÁLICA, SUMINISTRO DE MATERIALES, VIBRADO, CURADO CON MEMBRANA EMULSIONADA (BASE AGUA), APLICADA CON ASPERSOR Y PRUEBAS DE LABORATORIO PARA DETERMINAR LA RESISTENCIA A TENSIÓN POR FLEXIÓN POR MEDIO DE VIGA SIMPLE CON CARGA EN LOS TERCIOS DEL CLARO CONFORME A LA NORMA NMX-C-191-ONNCCE-VIGENTE; SE ENSAYARA UNA PRUEBA POR CADA 150 M3.</w:t>
            </w:r>
          </w:p>
        </w:tc>
        <w:tc>
          <w:tcPr>
            <w:tcW w:w="800" w:type="dxa"/>
            <w:noWrap/>
            <w:hideMark/>
          </w:tcPr>
          <w:p w14:paraId="714AE1B9"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M2</w:t>
            </w:r>
          </w:p>
        </w:tc>
        <w:tc>
          <w:tcPr>
            <w:tcW w:w="1093" w:type="dxa"/>
            <w:noWrap/>
            <w:hideMark/>
          </w:tcPr>
          <w:p w14:paraId="60C2577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755.4500</w:t>
            </w:r>
          </w:p>
        </w:tc>
        <w:tc>
          <w:tcPr>
            <w:tcW w:w="1033" w:type="dxa"/>
            <w:noWrap/>
            <w:hideMark/>
          </w:tcPr>
          <w:p w14:paraId="1AA24161"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$780.63</w:t>
            </w:r>
          </w:p>
        </w:tc>
        <w:tc>
          <w:tcPr>
            <w:tcW w:w="1134" w:type="dxa"/>
            <w:noWrap/>
            <w:hideMark/>
          </w:tcPr>
          <w:p w14:paraId="5DB2F536" w14:textId="77777777" w:rsidR="007C5907" w:rsidRPr="00BE4627" w:rsidRDefault="007C5907" w:rsidP="007C5907">
            <w:pPr>
              <w:jc w:val="both"/>
              <w:rPr>
                <w:rFonts w:ascii="Arial" w:eastAsia="Tahoma" w:hAnsi="Arial" w:cs="Arial"/>
                <w:sz w:val="15"/>
                <w:szCs w:val="15"/>
              </w:rPr>
            </w:pPr>
            <w:r w:rsidRPr="00BE4627">
              <w:rPr>
                <w:rFonts w:ascii="Arial" w:eastAsia="Tahoma" w:hAnsi="Arial" w:cs="Arial"/>
                <w:sz w:val="15"/>
                <w:szCs w:val="15"/>
              </w:rPr>
              <w:t>$589,726.93</w:t>
            </w:r>
          </w:p>
        </w:tc>
      </w:tr>
      <w:tr w:rsidR="00BE4627" w:rsidRPr="007C5907" w14:paraId="0A048852" w14:textId="77777777" w:rsidTr="00BE4627">
        <w:trPr>
          <w:trHeight w:val="255"/>
        </w:trPr>
        <w:tc>
          <w:tcPr>
            <w:tcW w:w="1555" w:type="dxa"/>
            <w:noWrap/>
            <w:hideMark/>
          </w:tcPr>
          <w:p w14:paraId="0B78666F" w14:textId="77777777" w:rsidR="007C5907" w:rsidRPr="00BE4627" w:rsidRDefault="007C5907" w:rsidP="007C5907">
            <w:pPr>
              <w:jc w:val="both"/>
              <w:rPr>
                <w:rFonts w:ascii="Arial" w:eastAsia="Tahoma" w:hAnsi="Arial" w:cs="Arial"/>
                <w:sz w:val="15"/>
                <w:szCs w:val="15"/>
              </w:rPr>
            </w:pPr>
          </w:p>
        </w:tc>
        <w:tc>
          <w:tcPr>
            <w:tcW w:w="4303" w:type="dxa"/>
            <w:hideMark/>
          </w:tcPr>
          <w:p w14:paraId="24FE6E97" w14:textId="77777777" w:rsidR="007C5907" w:rsidRPr="00BE4627" w:rsidRDefault="007C5907" w:rsidP="007C5907">
            <w:pPr>
              <w:jc w:val="both"/>
              <w:rPr>
                <w:rFonts w:ascii="Arial" w:eastAsia="Tahoma" w:hAnsi="Arial" w:cs="Arial"/>
                <w:sz w:val="15"/>
                <w:szCs w:val="15"/>
              </w:rPr>
            </w:pPr>
          </w:p>
        </w:tc>
        <w:tc>
          <w:tcPr>
            <w:tcW w:w="800" w:type="dxa"/>
            <w:noWrap/>
            <w:hideMark/>
          </w:tcPr>
          <w:p w14:paraId="4FE56E85" w14:textId="77777777" w:rsidR="007C5907" w:rsidRPr="00BE4627" w:rsidRDefault="007C5907">
            <w:pPr>
              <w:jc w:val="both"/>
              <w:rPr>
                <w:rFonts w:ascii="Arial" w:eastAsia="Tahoma" w:hAnsi="Arial" w:cs="Arial"/>
                <w:sz w:val="15"/>
                <w:szCs w:val="15"/>
              </w:rPr>
            </w:pPr>
          </w:p>
        </w:tc>
        <w:tc>
          <w:tcPr>
            <w:tcW w:w="1093" w:type="dxa"/>
            <w:noWrap/>
            <w:hideMark/>
          </w:tcPr>
          <w:p w14:paraId="2FCDD216" w14:textId="77777777" w:rsidR="007C5907" w:rsidRPr="00BE4627" w:rsidRDefault="007C5907" w:rsidP="007C5907">
            <w:pPr>
              <w:jc w:val="both"/>
              <w:rPr>
                <w:rFonts w:ascii="Arial" w:eastAsia="Tahoma" w:hAnsi="Arial" w:cs="Arial"/>
                <w:sz w:val="15"/>
                <w:szCs w:val="15"/>
              </w:rPr>
            </w:pPr>
          </w:p>
        </w:tc>
        <w:tc>
          <w:tcPr>
            <w:tcW w:w="1033" w:type="dxa"/>
            <w:noWrap/>
            <w:hideMark/>
          </w:tcPr>
          <w:p w14:paraId="060173CE" w14:textId="7890BE48" w:rsidR="007C5907" w:rsidRPr="00BE4627" w:rsidRDefault="00BE4627" w:rsidP="007C5907">
            <w:pPr>
              <w:jc w:val="both"/>
              <w:rPr>
                <w:rFonts w:ascii="Arial" w:eastAsia="Tahoma" w:hAnsi="Arial" w:cs="Arial"/>
                <w:b/>
                <w:bCs/>
                <w:sz w:val="15"/>
                <w:szCs w:val="15"/>
              </w:rPr>
            </w:pPr>
            <w:r w:rsidRPr="00BE4627">
              <w:rPr>
                <w:rFonts w:ascii="Arial" w:eastAsia="Tahoma" w:hAnsi="Arial" w:cs="Arial"/>
                <w:b/>
                <w:bCs/>
                <w:sz w:val="15"/>
                <w:szCs w:val="15"/>
              </w:rPr>
              <w:t>SUBTOTAL</w:t>
            </w:r>
          </w:p>
        </w:tc>
        <w:tc>
          <w:tcPr>
            <w:tcW w:w="1134" w:type="dxa"/>
            <w:noWrap/>
            <w:hideMark/>
          </w:tcPr>
          <w:p w14:paraId="00C46933"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$642,183.83</w:t>
            </w:r>
          </w:p>
        </w:tc>
      </w:tr>
      <w:tr w:rsidR="00BE4627" w:rsidRPr="007C5907" w14:paraId="6B4246B3" w14:textId="77777777" w:rsidTr="00BE4627">
        <w:trPr>
          <w:trHeight w:val="255"/>
        </w:trPr>
        <w:tc>
          <w:tcPr>
            <w:tcW w:w="1555" w:type="dxa"/>
            <w:noWrap/>
            <w:hideMark/>
          </w:tcPr>
          <w:p w14:paraId="6AEE6D81" w14:textId="77777777" w:rsidR="007C5907" w:rsidRPr="00BE4627" w:rsidRDefault="007C5907" w:rsidP="007C5907">
            <w:pPr>
              <w:jc w:val="both"/>
              <w:rPr>
                <w:rFonts w:ascii="Arial" w:eastAsia="Tahoma" w:hAnsi="Arial" w:cs="Arial"/>
                <w:sz w:val="15"/>
                <w:szCs w:val="15"/>
              </w:rPr>
            </w:pPr>
          </w:p>
        </w:tc>
        <w:tc>
          <w:tcPr>
            <w:tcW w:w="4303" w:type="dxa"/>
            <w:hideMark/>
          </w:tcPr>
          <w:p w14:paraId="57EBF0A6" w14:textId="77777777" w:rsidR="007C5907" w:rsidRPr="00BE4627" w:rsidRDefault="007C5907" w:rsidP="007C5907">
            <w:pPr>
              <w:jc w:val="both"/>
              <w:rPr>
                <w:rFonts w:ascii="Arial" w:eastAsia="Tahoma" w:hAnsi="Arial" w:cs="Arial"/>
                <w:sz w:val="15"/>
                <w:szCs w:val="15"/>
              </w:rPr>
            </w:pPr>
          </w:p>
        </w:tc>
        <w:tc>
          <w:tcPr>
            <w:tcW w:w="800" w:type="dxa"/>
            <w:noWrap/>
            <w:hideMark/>
          </w:tcPr>
          <w:p w14:paraId="117BFF6D" w14:textId="77777777" w:rsidR="007C5907" w:rsidRPr="00BE4627" w:rsidRDefault="007C5907">
            <w:pPr>
              <w:jc w:val="both"/>
              <w:rPr>
                <w:rFonts w:ascii="Arial" w:eastAsia="Tahoma" w:hAnsi="Arial" w:cs="Arial"/>
                <w:sz w:val="15"/>
                <w:szCs w:val="15"/>
              </w:rPr>
            </w:pPr>
          </w:p>
        </w:tc>
        <w:tc>
          <w:tcPr>
            <w:tcW w:w="1093" w:type="dxa"/>
            <w:noWrap/>
            <w:hideMark/>
          </w:tcPr>
          <w:p w14:paraId="5D02BA62" w14:textId="77777777" w:rsidR="007C5907" w:rsidRPr="00BE4627" w:rsidRDefault="007C5907" w:rsidP="007C5907">
            <w:pPr>
              <w:jc w:val="both"/>
              <w:rPr>
                <w:rFonts w:ascii="Arial" w:eastAsia="Tahoma" w:hAnsi="Arial" w:cs="Arial"/>
                <w:sz w:val="15"/>
                <w:szCs w:val="15"/>
              </w:rPr>
            </w:pPr>
          </w:p>
        </w:tc>
        <w:tc>
          <w:tcPr>
            <w:tcW w:w="1033" w:type="dxa"/>
            <w:noWrap/>
            <w:hideMark/>
          </w:tcPr>
          <w:p w14:paraId="4CB52DDF" w14:textId="0813353E" w:rsidR="007C5907" w:rsidRPr="00BE4627" w:rsidRDefault="00BE4627" w:rsidP="007C5907">
            <w:pPr>
              <w:jc w:val="both"/>
              <w:rPr>
                <w:rFonts w:ascii="Arial" w:eastAsia="Tahoma" w:hAnsi="Arial" w:cs="Arial"/>
                <w:b/>
                <w:bCs/>
                <w:sz w:val="15"/>
                <w:szCs w:val="15"/>
              </w:rPr>
            </w:pPr>
            <w:r w:rsidRPr="00BE4627">
              <w:rPr>
                <w:rFonts w:ascii="Arial" w:eastAsia="Tahoma" w:hAnsi="Arial" w:cs="Arial"/>
                <w:b/>
                <w:bCs/>
                <w:sz w:val="15"/>
                <w:szCs w:val="15"/>
              </w:rPr>
              <w:t>IVA</w:t>
            </w:r>
          </w:p>
        </w:tc>
        <w:tc>
          <w:tcPr>
            <w:tcW w:w="1134" w:type="dxa"/>
            <w:noWrap/>
            <w:hideMark/>
          </w:tcPr>
          <w:p w14:paraId="5DADAFE8"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$102,749.41</w:t>
            </w:r>
          </w:p>
        </w:tc>
      </w:tr>
      <w:tr w:rsidR="00BE4627" w:rsidRPr="007C5907" w14:paraId="1C75D59E" w14:textId="77777777" w:rsidTr="00BE4627">
        <w:trPr>
          <w:trHeight w:val="255"/>
        </w:trPr>
        <w:tc>
          <w:tcPr>
            <w:tcW w:w="1555" w:type="dxa"/>
            <w:noWrap/>
            <w:hideMark/>
          </w:tcPr>
          <w:p w14:paraId="689F1EB0" w14:textId="77777777" w:rsidR="007C5907" w:rsidRPr="00BE4627" w:rsidRDefault="007C5907" w:rsidP="007C5907">
            <w:pPr>
              <w:jc w:val="both"/>
              <w:rPr>
                <w:rFonts w:ascii="Arial" w:eastAsia="Tahoma" w:hAnsi="Arial" w:cs="Arial"/>
                <w:sz w:val="15"/>
                <w:szCs w:val="15"/>
              </w:rPr>
            </w:pPr>
          </w:p>
        </w:tc>
        <w:tc>
          <w:tcPr>
            <w:tcW w:w="4303" w:type="dxa"/>
            <w:hideMark/>
          </w:tcPr>
          <w:p w14:paraId="3B6921E0" w14:textId="77777777" w:rsidR="007C5907" w:rsidRPr="00BE4627" w:rsidRDefault="007C5907" w:rsidP="007C5907">
            <w:pPr>
              <w:jc w:val="both"/>
              <w:rPr>
                <w:rFonts w:ascii="Arial" w:eastAsia="Tahoma" w:hAnsi="Arial" w:cs="Arial"/>
                <w:sz w:val="15"/>
                <w:szCs w:val="15"/>
              </w:rPr>
            </w:pPr>
          </w:p>
        </w:tc>
        <w:tc>
          <w:tcPr>
            <w:tcW w:w="800" w:type="dxa"/>
            <w:noWrap/>
            <w:hideMark/>
          </w:tcPr>
          <w:p w14:paraId="4B456358" w14:textId="77777777" w:rsidR="007C5907" w:rsidRPr="00BE4627" w:rsidRDefault="007C5907">
            <w:pPr>
              <w:jc w:val="both"/>
              <w:rPr>
                <w:rFonts w:ascii="Arial" w:eastAsia="Tahoma" w:hAnsi="Arial" w:cs="Arial"/>
                <w:sz w:val="15"/>
                <w:szCs w:val="15"/>
              </w:rPr>
            </w:pPr>
          </w:p>
        </w:tc>
        <w:tc>
          <w:tcPr>
            <w:tcW w:w="1093" w:type="dxa"/>
            <w:noWrap/>
            <w:hideMark/>
          </w:tcPr>
          <w:p w14:paraId="4001000F" w14:textId="77777777" w:rsidR="007C5907" w:rsidRPr="00BE4627" w:rsidRDefault="007C5907" w:rsidP="007C5907">
            <w:pPr>
              <w:jc w:val="both"/>
              <w:rPr>
                <w:rFonts w:ascii="Arial" w:eastAsia="Tahoma" w:hAnsi="Arial" w:cs="Arial"/>
                <w:sz w:val="15"/>
                <w:szCs w:val="15"/>
              </w:rPr>
            </w:pPr>
          </w:p>
        </w:tc>
        <w:tc>
          <w:tcPr>
            <w:tcW w:w="1033" w:type="dxa"/>
            <w:noWrap/>
            <w:hideMark/>
          </w:tcPr>
          <w:p w14:paraId="016C182B" w14:textId="420B3855" w:rsidR="007C5907" w:rsidRPr="00BE4627" w:rsidRDefault="00BE4627" w:rsidP="007C5907">
            <w:pPr>
              <w:jc w:val="both"/>
              <w:rPr>
                <w:rFonts w:ascii="Arial" w:eastAsia="Tahoma" w:hAnsi="Arial" w:cs="Arial"/>
                <w:b/>
                <w:bCs/>
                <w:sz w:val="15"/>
                <w:szCs w:val="15"/>
              </w:rPr>
            </w:pPr>
            <w:r w:rsidRPr="00BE4627">
              <w:rPr>
                <w:rFonts w:ascii="Arial" w:eastAsia="Tahoma" w:hAnsi="Arial" w:cs="Arial"/>
                <w:b/>
                <w:bCs/>
                <w:sz w:val="15"/>
                <w:szCs w:val="15"/>
              </w:rPr>
              <w:t>TOTAL</w:t>
            </w:r>
          </w:p>
        </w:tc>
        <w:tc>
          <w:tcPr>
            <w:tcW w:w="1134" w:type="dxa"/>
            <w:noWrap/>
            <w:hideMark/>
          </w:tcPr>
          <w:p w14:paraId="2AE7DF7F" w14:textId="77777777" w:rsidR="007C5907" w:rsidRPr="00BE4627" w:rsidRDefault="007C5907" w:rsidP="007C5907">
            <w:pPr>
              <w:jc w:val="both"/>
              <w:rPr>
                <w:rFonts w:ascii="Arial" w:eastAsia="Tahoma" w:hAnsi="Arial" w:cs="Arial"/>
                <w:b/>
                <w:bCs/>
                <w:sz w:val="15"/>
                <w:szCs w:val="15"/>
              </w:rPr>
            </w:pPr>
            <w:r w:rsidRPr="00BE4627">
              <w:rPr>
                <w:rFonts w:ascii="Arial" w:eastAsia="Tahoma" w:hAnsi="Arial" w:cs="Arial"/>
                <w:b/>
                <w:bCs/>
                <w:sz w:val="15"/>
                <w:szCs w:val="15"/>
              </w:rPr>
              <w:t>$744,933.24</w:t>
            </w:r>
          </w:p>
        </w:tc>
      </w:tr>
    </w:tbl>
    <w:p w14:paraId="2561AB2D" w14:textId="77777777" w:rsidR="00643799" w:rsidRDefault="00643799" w:rsidP="00075B64">
      <w:pPr>
        <w:jc w:val="both"/>
        <w:rPr>
          <w:rFonts w:ascii="Tahoma" w:eastAsia="Tahoma" w:hAnsi="Tahoma" w:cs="Tahoma"/>
          <w:sz w:val="18"/>
          <w:szCs w:val="18"/>
        </w:rPr>
      </w:pPr>
    </w:p>
    <w:p w14:paraId="6ED1D9F1" w14:textId="2B39B9CA" w:rsidR="00C11B8D" w:rsidRPr="00FE138F" w:rsidRDefault="002D00F9" w:rsidP="00075B64">
      <w:pPr>
        <w:jc w:val="both"/>
        <w:rPr>
          <w:rFonts w:ascii="Tahoma" w:hAnsi="Tahoma" w:cs="Tahoma"/>
          <w:noProof/>
          <w:sz w:val="18"/>
          <w:szCs w:val="18"/>
        </w:rPr>
      </w:pPr>
      <w:r>
        <w:rPr>
          <w:rFonts w:ascii="Tahoma" w:hAnsi="Tahoma" w:cs="Tahoma"/>
          <w:b/>
          <w:bCs/>
          <w:sz w:val="18"/>
          <w:szCs w:val="18"/>
        </w:rPr>
        <w:t>Cuarta</w:t>
      </w:r>
      <w:r w:rsidR="00C11B8D" w:rsidRPr="00FE138F">
        <w:rPr>
          <w:rFonts w:ascii="Tahoma" w:hAnsi="Tahoma" w:cs="Tahoma"/>
          <w:b/>
          <w:bCs/>
          <w:sz w:val="18"/>
          <w:szCs w:val="18"/>
        </w:rPr>
        <w:t>.</w:t>
      </w:r>
      <w:r w:rsidR="00C11B8D" w:rsidRPr="00FE138F">
        <w:rPr>
          <w:rFonts w:ascii="Tahoma" w:hAnsi="Tahoma" w:cs="Tahoma"/>
          <w:sz w:val="18"/>
          <w:szCs w:val="18"/>
        </w:rPr>
        <w:t xml:space="preserve"> </w:t>
      </w:r>
      <w:r w:rsidR="00C11B8D" w:rsidRPr="00FE138F">
        <w:rPr>
          <w:rFonts w:ascii="Tahoma" w:hAnsi="Tahoma" w:cs="Tahoma"/>
          <w:b/>
          <w:sz w:val="18"/>
          <w:szCs w:val="18"/>
        </w:rPr>
        <w:t xml:space="preserve">“Las Partes” </w:t>
      </w:r>
      <w:r w:rsidR="00C11B8D" w:rsidRPr="00FE138F">
        <w:rPr>
          <w:rFonts w:ascii="Tahoma" w:hAnsi="Tahoma" w:cs="Tahoma"/>
          <w:sz w:val="18"/>
          <w:szCs w:val="18"/>
        </w:rPr>
        <w:t xml:space="preserve">convienen que, quedan vigentes todos los derechos y obligaciones estipulados en el Contrato de Obra Pública a Precios Unitarios y Tiempo Determinado Número </w:t>
      </w:r>
      <w:r w:rsidR="00C11B8D" w:rsidRPr="00B85E8C">
        <w:rPr>
          <w:rFonts w:ascii="Tahoma" w:hAnsi="Tahoma" w:cs="Tahoma"/>
          <w:b/>
          <w:noProof/>
          <w:sz w:val="18"/>
          <w:szCs w:val="18"/>
        </w:rPr>
        <w:t>DCSyCOP/FIII 0</w:t>
      </w:r>
      <w:r w:rsidR="00827F0A">
        <w:rPr>
          <w:rFonts w:ascii="Tahoma" w:hAnsi="Tahoma" w:cs="Tahoma"/>
          <w:b/>
          <w:noProof/>
          <w:sz w:val="18"/>
          <w:szCs w:val="18"/>
        </w:rPr>
        <w:t>8</w:t>
      </w:r>
      <w:r w:rsidR="00C11B8D" w:rsidRPr="00B85E8C">
        <w:rPr>
          <w:rFonts w:ascii="Tahoma" w:hAnsi="Tahoma" w:cs="Tahoma"/>
          <w:b/>
          <w:noProof/>
          <w:sz w:val="18"/>
          <w:szCs w:val="18"/>
        </w:rPr>
        <w:t>2/2024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827F0A" w:rsidRPr="00343E1A">
        <w:rPr>
          <w:rFonts w:ascii="Tahoma" w:hAnsi="Tahoma" w:cs="Tahoma"/>
          <w:b/>
          <w:bCs/>
          <w:noProof/>
          <w:sz w:val="18"/>
          <w:szCs w:val="18"/>
        </w:rPr>
        <w:t>20 de septiembre del 2024</w:t>
      </w:r>
      <w:r w:rsidR="00C11B8D" w:rsidRPr="00FE138F">
        <w:rPr>
          <w:rFonts w:ascii="Tahoma" w:hAnsi="Tahoma" w:cs="Tahoma"/>
          <w:noProof/>
          <w:sz w:val="18"/>
          <w:szCs w:val="18"/>
        </w:rPr>
        <w:t xml:space="preserve">, </w:t>
      </w:r>
      <w:r w:rsidR="00EE1AF2">
        <w:rPr>
          <w:rFonts w:ascii="Tahoma" w:hAnsi="Tahoma" w:cs="Tahoma"/>
          <w:spacing w:val="-3"/>
          <w:sz w:val="18"/>
          <w:szCs w:val="18"/>
        </w:rPr>
        <w:t xml:space="preserve">así como el Convenio Modificatorio número </w:t>
      </w:r>
      <w:r w:rsidR="00EE1AF2" w:rsidRPr="00D25104">
        <w:rPr>
          <w:rFonts w:ascii="Tahoma" w:hAnsi="Tahoma" w:cs="Tahoma"/>
          <w:b/>
          <w:bCs/>
          <w:noProof/>
          <w:sz w:val="18"/>
          <w:szCs w:val="18"/>
        </w:rPr>
        <w:t xml:space="preserve">DCSyCOP/FIII </w:t>
      </w:r>
      <w:r w:rsidR="00827F0A">
        <w:rPr>
          <w:rFonts w:ascii="Tahoma" w:hAnsi="Tahoma" w:cs="Tahoma"/>
          <w:b/>
          <w:bCs/>
          <w:noProof/>
          <w:sz w:val="18"/>
          <w:szCs w:val="18"/>
        </w:rPr>
        <w:t>082</w:t>
      </w:r>
      <w:r w:rsidR="00EE1AF2" w:rsidRPr="00D25104">
        <w:rPr>
          <w:rFonts w:ascii="Tahoma" w:hAnsi="Tahoma" w:cs="Tahoma"/>
          <w:b/>
          <w:bCs/>
          <w:noProof/>
          <w:sz w:val="18"/>
          <w:szCs w:val="18"/>
        </w:rPr>
        <w:t>/CM-01/2024</w:t>
      </w:r>
      <w:r w:rsidR="00EE1AF2">
        <w:rPr>
          <w:rFonts w:ascii="Tahoma" w:hAnsi="Tahoma" w:cs="Tahoma"/>
          <w:b/>
          <w:bCs/>
          <w:noProof/>
          <w:sz w:val="18"/>
          <w:szCs w:val="18"/>
        </w:rPr>
        <w:t xml:space="preserve"> </w:t>
      </w:r>
      <w:r w:rsidR="00EE1AF2">
        <w:rPr>
          <w:rFonts w:ascii="Tahoma" w:hAnsi="Tahoma" w:cs="Tahoma"/>
          <w:spacing w:val="-3"/>
          <w:sz w:val="18"/>
          <w:szCs w:val="18"/>
        </w:rPr>
        <w:t xml:space="preserve">de diferimiento de plazo de ejecución de fecha </w:t>
      </w:r>
      <w:r w:rsidR="00827F0A" w:rsidRPr="00A313D3">
        <w:rPr>
          <w:rFonts w:ascii="Tahoma" w:hAnsi="Tahoma" w:cs="Tahoma"/>
          <w:b/>
          <w:bCs/>
          <w:spacing w:val="-3"/>
          <w:sz w:val="18"/>
          <w:szCs w:val="18"/>
        </w:rPr>
        <w:t>26 de noviembre del 2024</w:t>
      </w:r>
      <w:r w:rsidR="00EE1AF2">
        <w:rPr>
          <w:rFonts w:ascii="Tahoma" w:hAnsi="Tahoma" w:cs="Tahoma"/>
          <w:b/>
          <w:bCs/>
          <w:spacing w:val="-3"/>
          <w:sz w:val="18"/>
          <w:szCs w:val="18"/>
        </w:rPr>
        <w:t xml:space="preserve"> </w:t>
      </w:r>
      <w:r w:rsidR="00C11B8D" w:rsidRPr="00FE138F">
        <w:rPr>
          <w:rFonts w:ascii="Tahoma" w:hAnsi="Tahoma" w:cs="Tahoma"/>
          <w:noProof/>
          <w:sz w:val="18"/>
          <w:szCs w:val="18"/>
        </w:rPr>
        <w:t>ratificandolos en todas sus partes.</w:t>
      </w:r>
    </w:p>
    <w:p w14:paraId="03A2D4C9" w14:textId="77777777" w:rsidR="00C11B8D" w:rsidRDefault="00C11B8D" w:rsidP="0065435B">
      <w:pPr>
        <w:jc w:val="both"/>
        <w:rPr>
          <w:rFonts w:ascii="Tahoma" w:hAnsi="Tahoma" w:cs="Tahoma"/>
          <w:sz w:val="18"/>
          <w:szCs w:val="18"/>
        </w:rPr>
      </w:pPr>
    </w:p>
    <w:p w14:paraId="18C9DB98" w14:textId="6CACF5A7" w:rsidR="00C11B8D" w:rsidRPr="00FE138F" w:rsidRDefault="002D00F9" w:rsidP="00EA51BB">
      <w:pPr>
        <w:jc w:val="both"/>
        <w:rPr>
          <w:rFonts w:ascii="Tahoma" w:hAnsi="Tahoma" w:cs="Tahoma"/>
          <w:sz w:val="18"/>
          <w:szCs w:val="18"/>
        </w:rPr>
      </w:pPr>
      <w:proofErr w:type="gramStart"/>
      <w:r>
        <w:rPr>
          <w:rFonts w:ascii="Tahoma" w:hAnsi="Tahoma" w:cs="Tahoma"/>
          <w:b/>
          <w:spacing w:val="-3"/>
          <w:sz w:val="18"/>
          <w:szCs w:val="18"/>
        </w:rPr>
        <w:t>Quinta</w:t>
      </w:r>
      <w:r w:rsidR="00C11B8D" w:rsidRPr="00FE138F">
        <w:rPr>
          <w:rFonts w:ascii="Tahoma" w:hAnsi="Tahoma" w:cs="Tahoma"/>
          <w:b/>
          <w:spacing w:val="-3"/>
          <w:sz w:val="18"/>
          <w:szCs w:val="18"/>
        </w:rPr>
        <w:t>.-</w:t>
      </w:r>
      <w:proofErr w:type="gramEnd"/>
      <w:r w:rsidR="00C11B8D" w:rsidRPr="00FE138F">
        <w:rPr>
          <w:rFonts w:ascii="Tahoma" w:hAnsi="Tahoma" w:cs="Tahoma"/>
          <w:b/>
          <w:sz w:val="18"/>
          <w:szCs w:val="18"/>
        </w:rPr>
        <w:t xml:space="preserve"> “El Contratista” </w:t>
      </w:r>
      <w:r w:rsidR="00C11B8D" w:rsidRPr="00FE138F">
        <w:rPr>
          <w:rFonts w:ascii="Tahoma" w:hAnsi="Tahoma" w:cs="Tahoma"/>
          <w:sz w:val="18"/>
          <w:szCs w:val="18"/>
        </w:rPr>
        <w:t xml:space="preserve">se obliga a mantener vigentes las fianzas, de anticipo y cumplimiento otorgadas como garantía en el contrato número </w:t>
      </w:r>
      <w:r w:rsidR="00C11B8D" w:rsidRPr="00B85E8C">
        <w:rPr>
          <w:rFonts w:ascii="Tahoma" w:hAnsi="Tahoma" w:cs="Tahoma"/>
          <w:b/>
          <w:noProof/>
          <w:sz w:val="18"/>
          <w:szCs w:val="18"/>
        </w:rPr>
        <w:t>DCSyCOP/FIII 0</w:t>
      </w:r>
      <w:r w:rsidR="001F4E6B">
        <w:rPr>
          <w:rFonts w:ascii="Tahoma" w:hAnsi="Tahoma" w:cs="Tahoma"/>
          <w:b/>
          <w:noProof/>
          <w:sz w:val="18"/>
          <w:szCs w:val="18"/>
        </w:rPr>
        <w:t>8</w:t>
      </w:r>
      <w:r w:rsidR="00C11B8D" w:rsidRPr="00B85E8C">
        <w:rPr>
          <w:rFonts w:ascii="Tahoma" w:hAnsi="Tahoma" w:cs="Tahoma"/>
          <w:b/>
          <w:noProof/>
          <w:sz w:val="18"/>
          <w:szCs w:val="18"/>
        </w:rPr>
        <w:t>2/2024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827F0A" w:rsidRPr="00343E1A">
        <w:rPr>
          <w:rFonts w:ascii="Tahoma" w:hAnsi="Tahoma" w:cs="Tahoma"/>
          <w:b/>
          <w:bCs/>
          <w:noProof/>
          <w:sz w:val="18"/>
          <w:szCs w:val="18"/>
        </w:rPr>
        <w:t>20 de septiembre del 2024</w:t>
      </w:r>
      <w:r w:rsidR="00C11B8D" w:rsidRPr="00FE138F">
        <w:rPr>
          <w:rFonts w:ascii="Tahoma" w:hAnsi="Tahoma" w:cs="Tahoma"/>
          <w:sz w:val="18"/>
          <w:szCs w:val="18"/>
        </w:rPr>
        <w:t xml:space="preserve">, </w:t>
      </w:r>
      <w:r w:rsidR="006C7650">
        <w:rPr>
          <w:rFonts w:ascii="Tahoma" w:hAnsi="Tahoma" w:cs="Tahoma"/>
          <w:spacing w:val="-3"/>
          <w:sz w:val="18"/>
          <w:szCs w:val="18"/>
        </w:rPr>
        <w:t xml:space="preserve">así como del Convenio Modificatorio número </w:t>
      </w:r>
      <w:r w:rsidR="006C7650" w:rsidRPr="00D25104">
        <w:rPr>
          <w:rFonts w:ascii="Tahoma" w:hAnsi="Tahoma" w:cs="Tahoma"/>
          <w:b/>
          <w:bCs/>
          <w:noProof/>
          <w:sz w:val="18"/>
          <w:szCs w:val="18"/>
        </w:rPr>
        <w:t>DCSyCOP/FIII 0</w:t>
      </w:r>
      <w:r w:rsidR="001F4E6B">
        <w:rPr>
          <w:rFonts w:ascii="Tahoma" w:hAnsi="Tahoma" w:cs="Tahoma"/>
          <w:b/>
          <w:bCs/>
          <w:noProof/>
          <w:sz w:val="18"/>
          <w:szCs w:val="18"/>
        </w:rPr>
        <w:t>8</w:t>
      </w:r>
      <w:r w:rsidR="006C7650">
        <w:rPr>
          <w:rFonts w:ascii="Tahoma" w:hAnsi="Tahoma" w:cs="Tahoma"/>
          <w:b/>
          <w:bCs/>
          <w:noProof/>
          <w:sz w:val="18"/>
          <w:szCs w:val="18"/>
        </w:rPr>
        <w:t>2</w:t>
      </w:r>
      <w:r w:rsidR="006C7650" w:rsidRPr="00D25104">
        <w:rPr>
          <w:rFonts w:ascii="Tahoma" w:hAnsi="Tahoma" w:cs="Tahoma"/>
          <w:b/>
          <w:bCs/>
          <w:noProof/>
          <w:sz w:val="18"/>
          <w:szCs w:val="18"/>
        </w:rPr>
        <w:t>/CM-01/2024</w:t>
      </w:r>
      <w:r w:rsidR="006C7650">
        <w:rPr>
          <w:rFonts w:ascii="Tahoma" w:hAnsi="Tahoma" w:cs="Tahoma"/>
          <w:b/>
          <w:bCs/>
          <w:noProof/>
          <w:sz w:val="18"/>
          <w:szCs w:val="18"/>
        </w:rPr>
        <w:t xml:space="preserve"> </w:t>
      </w:r>
      <w:r w:rsidR="006C7650">
        <w:rPr>
          <w:rFonts w:ascii="Tahoma" w:hAnsi="Tahoma" w:cs="Tahoma"/>
          <w:spacing w:val="-3"/>
          <w:sz w:val="18"/>
          <w:szCs w:val="18"/>
        </w:rPr>
        <w:t xml:space="preserve">de diferimiento de plazo de ejecución de fecha </w:t>
      </w:r>
      <w:r w:rsidR="00827F0A" w:rsidRPr="00A313D3">
        <w:rPr>
          <w:rFonts w:ascii="Tahoma" w:hAnsi="Tahoma" w:cs="Tahoma"/>
          <w:b/>
          <w:bCs/>
          <w:spacing w:val="-3"/>
          <w:sz w:val="18"/>
          <w:szCs w:val="18"/>
        </w:rPr>
        <w:t>26 de noviembre del 2024</w:t>
      </w:r>
      <w:r w:rsidR="006C7650">
        <w:rPr>
          <w:rFonts w:ascii="Tahoma" w:hAnsi="Tahoma" w:cs="Tahoma"/>
          <w:b/>
          <w:bCs/>
          <w:spacing w:val="-3"/>
          <w:sz w:val="18"/>
          <w:szCs w:val="18"/>
        </w:rPr>
        <w:t xml:space="preserve">, </w:t>
      </w:r>
      <w:r w:rsidR="00C11B8D" w:rsidRPr="00FE138F">
        <w:rPr>
          <w:rFonts w:ascii="Tahoma" w:hAnsi="Tahoma" w:cs="Tahoma"/>
          <w:sz w:val="18"/>
          <w:szCs w:val="18"/>
        </w:rPr>
        <w:t>con el refrendo correspondiente a las nuevas condiciones del presente convenio.</w:t>
      </w:r>
    </w:p>
    <w:p w14:paraId="12FA0F04" w14:textId="77777777" w:rsidR="00C11B8D" w:rsidRPr="00FE138F" w:rsidRDefault="00C11B8D" w:rsidP="0065435B">
      <w:pPr>
        <w:jc w:val="both"/>
        <w:rPr>
          <w:rFonts w:ascii="Tahoma" w:hAnsi="Tahoma" w:cs="Tahoma"/>
          <w:sz w:val="18"/>
          <w:szCs w:val="18"/>
        </w:rPr>
      </w:pPr>
    </w:p>
    <w:p w14:paraId="1E1EDA28" w14:textId="2BF915A1" w:rsidR="00C11B8D" w:rsidRPr="0097543D" w:rsidRDefault="00C11B8D" w:rsidP="001D67FD">
      <w:pPr>
        <w:jc w:val="both"/>
        <w:rPr>
          <w:rFonts w:ascii="Arial Narrow" w:hAnsi="Arial Narrow" w:cs="Tahoma"/>
          <w:b/>
          <w:bCs/>
          <w:sz w:val="20"/>
          <w:szCs w:val="20"/>
        </w:rPr>
      </w:pPr>
      <w:r w:rsidRPr="00FE138F">
        <w:rPr>
          <w:rFonts w:ascii="Tahoma" w:hAnsi="Tahoma" w:cs="Tahoma"/>
          <w:sz w:val="18"/>
          <w:szCs w:val="18"/>
        </w:rPr>
        <w:t xml:space="preserve">Enteradas </w:t>
      </w:r>
      <w:r w:rsidRPr="00FE138F">
        <w:rPr>
          <w:rFonts w:ascii="Tahoma" w:hAnsi="Tahoma" w:cs="Tahoma"/>
          <w:b/>
          <w:sz w:val="18"/>
          <w:szCs w:val="18"/>
        </w:rPr>
        <w:t>“Las Partes”</w:t>
      </w:r>
      <w:r w:rsidRPr="00FE138F">
        <w:rPr>
          <w:rFonts w:ascii="Tahoma" w:hAnsi="Tahoma" w:cs="Tahoma"/>
          <w:sz w:val="18"/>
          <w:szCs w:val="18"/>
        </w:rPr>
        <w:t xml:space="preserve"> del contenido y alcance legal del presente convenio, manifiestan que en su otorgamiento no ha existido error, lesión, dolo, mala fe o vicio alguno de la voluntad </w:t>
      </w:r>
      <w:r w:rsidRPr="005D34AD">
        <w:rPr>
          <w:rFonts w:ascii="Tahoma" w:hAnsi="Tahoma" w:cs="Tahoma"/>
          <w:sz w:val="18"/>
          <w:szCs w:val="18"/>
        </w:rPr>
        <w:t xml:space="preserve">que pudiera invalidarlo y para constancia, lo firman por tres tantos al calce y margen, en la Ciudad de Oaxaca de Juárez, Oaxaca, </w:t>
      </w:r>
      <w:r w:rsidR="00C0452E" w:rsidRPr="005D34AD">
        <w:rPr>
          <w:rFonts w:ascii="Tahoma" w:hAnsi="Tahoma" w:cs="Tahoma"/>
          <w:b/>
          <w:bCs/>
          <w:noProof/>
          <w:sz w:val="18"/>
          <w:szCs w:val="18"/>
        </w:rPr>
        <w:t>13 de diciembre</w:t>
      </w:r>
      <w:r w:rsidRPr="005D34AD">
        <w:rPr>
          <w:rFonts w:ascii="Tahoma" w:hAnsi="Tahoma" w:cs="Tahoma"/>
          <w:b/>
          <w:bCs/>
          <w:noProof/>
          <w:sz w:val="18"/>
          <w:szCs w:val="18"/>
        </w:rPr>
        <w:t xml:space="preserve"> del 2024.</w:t>
      </w:r>
    </w:p>
    <w:p w14:paraId="4C82BA79" w14:textId="77777777" w:rsidR="00C11B8D" w:rsidRPr="00FE138F" w:rsidRDefault="00C11B8D" w:rsidP="00492B8B">
      <w:pPr>
        <w:jc w:val="both"/>
        <w:rPr>
          <w:rFonts w:ascii="Tahoma" w:hAnsi="Tahoma" w:cs="Tahoma"/>
          <w:b/>
          <w:sz w:val="18"/>
          <w:szCs w:val="18"/>
        </w:rPr>
      </w:pPr>
    </w:p>
    <w:p w14:paraId="4E389237" w14:textId="4BF2285A" w:rsidR="00C11B8D" w:rsidRDefault="00C11B8D" w:rsidP="00492B8B">
      <w:pPr>
        <w:jc w:val="both"/>
        <w:rPr>
          <w:rFonts w:ascii="Tahoma" w:hAnsi="Tahoma" w:cs="Tahoma"/>
          <w:b/>
          <w:sz w:val="18"/>
          <w:szCs w:val="18"/>
        </w:rPr>
      </w:pPr>
    </w:p>
    <w:p w14:paraId="2402EF52" w14:textId="1FA3E27A" w:rsidR="00BE4627" w:rsidRDefault="00BE4627" w:rsidP="00492B8B">
      <w:pPr>
        <w:jc w:val="both"/>
        <w:rPr>
          <w:rFonts w:ascii="Tahoma" w:hAnsi="Tahoma" w:cs="Tahoma"/>
          <w:b/>
          <w:sz w:val="18"/>
          <w:szCs w:val="18"/>
        </w:rPr>
      </w:pPr>
    </w:p>
    <w:p w14:paraId="6D3412F2" w14:textId="01C7C9B3" w:rsidR="00BE4627" w:rsidRDefault="00BE4627" w:rsidP="00492B8B">
      <w:pPr>
        <w:jc w:val="both"/>
        <w:rPr>
          <w:rFonts w:ascii="Tahoma" w:hAnsi="Tahoma" w:cs="Tahoma"/>
          <w:b/>
          <w:sz w:val="18"/>
          <w:szCs w:val="18"/>
        </w:rPr>
      </w:pPr>
    </w:p>
    <w:p w14:paraId="68918E33" w14:textId="330920E2" w:rsidR="00BE4627" w:rsidRDefault="00BE4627" w:rsidP="00492B8B">
      <w:pPr>
        <w:jc w:val="both"/>
        <w:rPr>
          <w:rFonts w:ascii="Tahoma" w:hAnsi="Tahoma" w:cs="Tahoma"/>
          <w:b/>
          <w:sz w:val="18"/>
          <w:szCs w:val="18"/>
        </w:rPr>
      </w:pPr>
    </w:p>
    <w:p w14:paraId="003F4D3B" w14:textId="17827CB8" w:rsidR="00BE4627" w:rsidRDefault="00BE4627" w:rsidP="00492B8B">
      <w:pPr>
        <w:jc w:val="both"/>
        <w:rPr>
          <w:rFonts w:ascii="Tahoma" w:hAnsi="Tahoma" w:cs="Tahoma"/>
          <w:b/>
          <w:sz w:val="18"/>
          <w:szCs w:val="18"/>
        </w:rPr>
      </w:pPr>
    </w:p>
    <w:p w14:paraId="03F75FBD" w14:textId="44207CAE" w:rsidR="00BE4627" w:rsidRDefault="00BE4627" w:rsidP="00492B8B">
      <w:pPr>
        <w:jc w:val="both"/>
        <w:rPr>
          <w:rFonts w:ascii="Tahoma" w:hAnsi="Tahoma" w:cs="Tahoma"/>
          <w:b/>
          <w:sz w:val="18"/>
          <w:szCs w:val="18"/>
        </w:rPr>
      </w:pPr>
    </w:p>
    <w:p w14:paraId="2D5BF2E3" w14:textId="77777777" w:rsidR="00BE4627" w:rsidRDefault="00BE4627" w:rsidP="00492B8B">
      <w:pPr>
        <w:jc w:val="both"/>
        <w:rPr>
          <w:rFonts w:ascii="Tahoma" w:hAnsi="Tahoma" w:cs="Tahoma"/>
          <w:b/>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67"/>
        <w:gridCol w:w="4438"/>
      </w:tblGrid>
      <w:tr w:rsidR="00C11B8D" w14:paraId="41FC80E6" w14:textId="77777777" w:rsidTr="004D22E3">
        <w:tc>
          <w:tcPr>
            <w:tcW w:w="4957" w:type="dxa"/>
          </w:tcPr>
          <w:p w14:paraId="6B4E3526" w14:textId="77777777" w:rsidR="00C11B8D" w:rsidRPr="00CE4EB8" w:rsidRDefault="00C11B8D" w:rsidP="00377D01">
            <w:pPr>
              <w:jc w:val="center"/>
              <w:rPr>
                <w:rFonts w:ascii="Tahoma" w:hAnsi="Tahoma" w:cs="Tahoma"/>
                <w:b/>
                <w:sz w:val="18"/>
                <w:szCs w:val="18"/>
              </w:rPr>
            </w:pPr>
            <w:r w:rsidRPr="00CE4EB8">
              <w:rPr>
                <w:rFonts w:ascii="Tahoma" w:hAnsi="Tahoma" w:cs="Tahoma"/>
                <w:b/>
                <w:sz w:val="18"/>
                <w:szCs w:val="18"/>
              </w:rPr>
              <w:t>“El Municipio”</w:t>
            </w:r>
          </w:p>
          <w:p w14:paraId="3259E599" w14:textId="77777777" w:rsidR="00C11B8D" w:rsidRDefault="00C11B8D" w:rsidP="00377D01">
            <w:pPr>
              <w:jc w:val="center"/>
              <w:rPr>
                <w:rFonts w:ascii="Tahoma" w:hAnsi="Tahoma" w:cs="Tahoma"/>
                <w:b/>
                <w:sz w:val="18"/>
                <w:szCs w:val="18"/>
              </w:rPr>
            </w:pPr>
          </w:p>
          <w:p w14:paraId="3DC9DC8C" w14:textId="341ECFCA" w:rsidR="00C11B8D" w:rsidRDefault="00C11B8D" w:rsidP="00377D01">
            <w:pPr>
              <w:jc w:val="center"/>
              <w:rPr>
                <w:rFonts w:ascii="Tahoma" w:hAnsi="Tahoma" w:cs="Tahoma"/>
                <w:b/>
                <w:sz w:val="18"/>
                <w:szCs w:val="18"/>
              </w:rPr>
            </w:pPr>
          </w:p>
          <w:p w14:paraId="1D164B55" w14:textId="7B54B246" w:rsidR="00BE4627" w:rsidRDefault="00BE4627" w:rsidP="00377D01">
            <w:pPr>
              <w:jc w:val="center"/>
              <w:rPr>
                <w:rFonts w:ascii="Tahoma" w:hAnsi="Tahoma" w:cs="Tahoma"/>
                <w:b/>
                <w:sz w:val="18"/>
                <w:szCs w:val="18"/>
              </w:rPr>
            </w:pPr>
          </w:p>
          <w:p w14:paraId="7B4822AF" w14:textId="19678C23" w:rsidR="00BE4627" w:rsidRDefault="00BE4627" w:rsidP="00377D01">
            <w:pPr>
              <w:jc w:val="center"/>
              <w:rPr>
                <w:rFonts w:ascii="Tahoma" w:hAnsi="Tahoma" w:cs="Tahoma"/>
                <w:b/>
                <w:sz w:val="18"/>
                <w:szCs w:val="18"/>
              </w:rPr>
            </w:pPr>
          </w:p>
          <w:p w14:paraId="3477D83B" w14:textId="77777777" w:rsidR="00BE4627" w:rsidRDefault="00BE4627" w:rsidP="00377D01">
            <w:pPr>
              <w:jc w:val="center"/>
              <w:rPr>
                <w:rFonts w:ascii="Tahoma" w:hAnsi="Tahoma" w:cs="Tahoma"/>
                <w:b/>
                <w:sz w:val="18"/>
                <w:szCs w:val="18"/>
              </w:rPr>
            </w:pPr>
          </w:p>
          <w:p w14:paraId="2C127658" w14:textId="77777777" w:rsidR="00C11B8D" w:rsidRPr="004517B5" w:rsidRDefault="00C11B8D" w:rsidP="00377D01">
            <w:pPr>
              <w:rPr>
                <w:rFonts w:ascii="Tahoma" w:hAnsi="Tahoma" w:cs="Tahoma"/>
                <w:b/>
                <w:sz w:val="18"/>
                <w:szCs w:val="18"/>
              </w:rPr>
            </w:pPr>
          </w:p>
          <w:p w14:paraId="5B52EA47"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eastAsia="es-ES"/>
              </w:rPr>
              <w:t>Nancy Belem Mota Figueroa</w:t>
            </w:r>
            <w:r w:rsidRPr="004517B5">
              <w:rPr>
                <w:rFonts w:ascii="Tahoma" w:hAnsi="Tahoma" w:cs="Tahoma"/>
                <w:b/>
                <w:sz w:val="18"/>
                <w:szCs w:val="18"/>
              </w:rPr>
              <w:t xml:space="preserve"> </w:t>
            </w:r>
          </w:p>
          <w:p w14:paraId="16F29D9B" w14:textId="77777777" w:rsidR="00C11B8D" w:rsidRDefault="00C11B8D" w:rsidP="00377D01">
            <w:pPr>
              <w:jc w:val="center"/>
              <w:rPr>
                <w:rFonts w:ascii="Tahoma" w:hAnsi="Tahoma" w:cs="Tahoma"/>
                <w:b/>
                <w:sz w:val="18"/>
                <w:szCs w:val="18"/>
              </w:rPr>
            </w:pPr>
            <w:r>
              <w:rPr>
                <w:rFonts w:ascii="Tahoma" w:hAnsi="Tahoma" w:cs="Tahoma"/>
                <w:b/>
                <w:sz w:val="18"/>
                <w:szCs w:val="18"/>
              </w:rPr>
              <w:t xml:space="preserve">Síndica Primera Municipal y </w:t>
            </w:r>
          </w:p>
          <w:p w14:paraId="749507CA" w14:textId="77777777" w:rsidR="00C11B8D" w:rsidRPr="004517B5" w:rsidRDefault="00C11B8D" w:rsidP="00377D01">
            <w:pPr>
              <w:jc w:val="center"/>
              <w:rPr>
                <w:rFonts w:ascii="Tahoma" w:hAnsi="Tahoma" w:cs="Tahoma"/>
                <w:b/>
                <w:sz w:val="18"/>
                <w:szCs w:val="18"/>
              </w:rPr>
            </w:pPr>
            <w:r w:rsidRPr="004517B5">
              <w:rPr>
                <w:rFonts w:ascii="Tahoma" w:hAnsi="Tahoma" w:cs="Tahoma"/>
                <w:b/>
                <w:sz w:val="18"/>
                <w:szCs w:val="18"/>
              </w:rPr>
              <w:t>Representante Legal del</w:t>
            </w:r>
          </w:p>
          <w:p w14:paraId="1458D156"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Municipio de Oaxaca de Juárez.</w:t>
            </w:r>
          </w:p>
        </w:tc>
        <w:tc>
          <w:tcPr>
            <w:tcW w:w="567" w:type="dxa"/>
          </w:tcPr>
          <w:p w14:paraId="2E639AF2" w14:textId="77777777" w:rsidR="00C11B8D" w:rsidRDefault="00C11B8D" w:rsidP="00492B8B">
            <w:pPr>
              <w:jc w:val="center"/>
              <w:rPr>
                <w:rFonts w:ascii="Tahoma" w:hAnsi="Tahoma" w:cs="Tahoma"/>
                <w:b/>
                <w:sz w:val="18"/>
                <w:szCs w:val="18"/>
              </w:rPr>
            </w:pPr>
          </w:p>
        </w:tc>
        <w:tc>
          <w:tcPr>
            <w:tcW w:w="4438" w:type="dxa"/>
          </w:tcPr>
          <w:p w14:paraId="3E3C136D"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“El Contratista” </w:t>
            </w:r>
          </w:p>
          <w:p w14:paraId="21C20A73" w14:textId="3B81CC0D" w:rsidR="00C11B8D" w:rsidRDefault="00C11B8D" w:rsidP="00377D01">
            <w:pPr>
              <w:jc w:val="center"/>
              <w:rPr>
                <w:rFonts w:ascii="Tahoma" w:hAnsi="Tahoma" w:cs="Tahoma"/>
                <w:b/>
                <w:sz w:val="18"/>
                <w:szCs w:val="18"/>
              </w:rPr>
            </w:pPr>
          </w:p>
          <w:p w14:paraId="7D7DE38A" w14:textId="618F16A6" w:rsidR="00BE4627" w:rsidRDefault="00BE4627" w:rsidP="00377D01">
            <w:pPr>
              <w:jc w:val="center"/>
              <w:rPr>
                <w:rFonts w:ascii="Tahoma" w:hAnsi="Tahoma" w:cs="Tahoma"/>
                <w:b/>
                <w:sz w:val="18"/>
                <w:szCs w:val="18"/>
              </w:rPr>
            </w:pPr>
          </w:p>
          <w:p w14:paraId="4964BF56" w14:textId="390D28B3" w:rsidR="00BE4627" w:rsidRDefault="00BE4627" w:rsidP="00377D01">
            <w:pPr>
              <w:jc w:val="center"/>
              <w:rPr>
                <w:rFonts w:ascii="Tahoma" w:hAnsi="Tahoma" w:cs="Tahoma"/>
                <w:b/>
                <w:sz w:val="18"/>
                <w:szCs w:val="18"/>
              </w:rPr>
            </w:pPr>
          </w:p>
          <w:p w14:paraId="48DF286E" w14:textId="77777777" w:rsidR="00BE4627" w:rsidRDefault="00BE4627" w:rsidP="00377D01">
            <w:pPr>
              <w:jc w:val="center"/>
              <w:rPr>
                <w:rFonts w:ascii="Tahoma" w:hAnsi="Tahoma" w:cs="Tahoma"/>
                <w:b/>
                <w:sz w:val="18"/>
                <w:szCs w:val="18"/>
              </w:rPr>
            </w:pPr>
          </w:p>
          <w:p w14:paraId="2356AC4F" w14:textId="77777777" w:rsidR="00C11B8D" w:rsidRDefault="00C11B8D" w:rsidP="00C57FB7">
            <w:pPr>
              <w:rPr>
                <w:rFonts w:ascii="Tahoma" w:hAnsi="Tahoma" w:cs="Tahoma"/>
                <w:b/>
                <w:sz w:val="18"/>
                <w:szCs w:val="18"/>
              </w:rPr>
            </w:pPr>
          </w:p>
          <w:p w14:paraId="4F1D0B58" w14:textId="77777777" w:rsidR="00C11B8D" w:rsidRPr="00955D9F" w:rsidRDefault="00C11B8D" w:rsidP="00377D01">
            <w:pPr>
              <w:jc w:val="center"/>
              <w:rPr>
                <w:rFonts w:ascii="Tahoma" w:hAnsi="Tahoma" w:cs="Tahoma"/>
                <w:b/>
                <w:sz w:val="16"/>
                <w:szCs w:val="16"/>
              </w:rPr>
            </w:pPr>
          </w:p>
          <w:p w14:paraId="688CE4A1" w14:textId="64EA0413" w:rsidR="0067253A" w:rsidRDefault="00C11B8D" w:rsidP="00EA51BB">
            <w:pPr>
              <w:jc w:val="center"/>
              <w:rPr>
                <w:rFonts w:ascii="Tahoma" w:hAnsi="Tahoma" w:cs="Tahoma"/>
                <w:b/>
                <w:noProof/>
                <w:sz w:val="18"/>
                <w:szCs w:val="18"/>
              </w:rPr>
            </w:pPr>
            <w:r>
              <w:rPr>
                <w:rFonts w:ascii="Tahoma" w:hAnsi="Tahoma" w:cs="Tahoma"/>
                <w:b/>
                <w:noProof/>
                <w:sz w:val="18"/>
                <w:szCs w:val="18"/>
              </w:rPr>
              <w:t xml:space="preserve">C. </w:t>
            </w:r>
            <w:r w:rsidR="00C57FB7" w:rsidRPr="00C57FB7">
              <w:rPr>
                <w:rFonts w:ascii="Tahoma" w:hAnsi="Tahoma" w:cs="Tahoma"/>
                <w:b/>
                <w:noProof/>
                <w:sz w:val="18"/>
                <w:szCs w:val="18"/>
              </w:rPr>
              <w:t>Nohemí del Carmen Alonso Bartolo</w:t>
            </w:r>
          </w:p>
          <w:p w14:paraId="6A9A6897" w14:textId="00AB4B9C" w:rsidR="00B40160" w:rsidRDefault="00C57FB7" w:rsidP="00B40160">
            <w:pPr>
              <w:jc w:val="center"/>
              <w:rPr>
                <w:rFonts w:ascii="Tahoma" w:hAnsi="Tahoma" w:cs="Tahoma"/>
                <w:b/>
                <w:noProof/>
                <w:sz w:val="18"/>
                <w:szCs w:val="18"/>
              </w:rPr>
            </w:pPr>
            <w:r>
              <w:rPr>
                <w:rFonts w:ascii="Tahoma" w:hAnsi="Tahoma" w:cs="Tahoma"/>
                <w:b/>
                <w:noProof/>
                <w:sz w:val="18"/>
                <w:szCs w:val="18"/>
              </w:rPr>
              <w:t>Representante Legal</w:t>
            </w:r>
          </w:p>
          <w:p w14:paraId="46805911" w14:textId="4E3B1793" w:rsidR="00C57FB7" w:rsidRDefault="00C57FB7" w:rsidP="00B40160">
            <w:pPr>
              <w:jc w:val="center"/>
              <w:rPr>
                <w:rFonts w:ascii="Tahoma" w:hAnsi="Tahoma" w:cs="Tahoma"/>
                <w:b/>
                <w:noProof/>
                <w:sz w:val="18"/>
                <w:szCs w:val="18"/>
              </w:rPr>
            </w:pPr>
            <w:r w:rsidRPr="00C57FB7">
              <w:rPr>
                <w:rFonts w:ascii="Tahoma" w:hAnsi="Tahoma" w:cs="Tahoma"/>
                <w:b/>
                <w:noProof/>
                <w:sz w:val="18"/>
                <w:szCs w:val="18"/>
              </w:rPr>
              <w:t>Desarrollos Inmobiliarios Burdalo, S.A. de C.V.</w:t>
            </w:r>
          </w:p>
          <w:p w14:paraId="28491519" w14:textId="328F5098" w:rsidR="00C11B8D" w:rsidRDefault="00C11B8D" w:rsidP="00B40160">
            <w:pPr>
              <w:jc w:val="center"/>
              <w:rPr>
                <w:rFonts w:ascii="Tahoma" w:hAnsi="Tahoma" w:cs="Tahoma"/>
                <w:b/>
                <w:sz w:val="18"/>
                <w:szCs w:val="18"/>
              </w:rPr>
            </w:pPr>
            <w:r w:rsidRPr="00B85E8C">
              <w:rPr>
                <w:rFonts w:ascii="Tahoma" w:hAnsi="Tahoma" w:cs="Tahoma"/>
                <w:b/>
                <w:noProof/>
                <w:sz w:val="18"/>
                <w:szCs w:val="18"/>
              </w:rPr>
              <w:t xml:space="preserve"> </w:t>
            </w:r>
          </w:p>
          <w:p w14:paraId="16BB29AA" w14:textId="350225E0" w:rsidR="00C11B8D" w:rsidRDefault="00C11B8D" w:rsidP="00EA51BB">
            <w:pPr>
              <w:jc w:val="center"/>
              <w:rPr>
                <w:rFonts w:ascii="Tahoma" w:hAnsi="Tahoma" w:cs="Tahoma"/>
                <w:b/>
                <w:noProof/>
                <w:sz w:val="18"/>
                <w:szCs w:val="18"/>
              </w:rPr>
            </w:pPr>
          </w:p>
          <w:p w14:paraId="253A2079" w14:textId="77777777" w:rsidR="00C11B8D" w:rsidRDefault="00C11B8D" w:rsidP="00377D01">
            <w:pPr>
              <w:jc w:val="center"/>
              <w:rPr>
                <w:rFonts w:ascii="Tahoma" w:hAnsi="Tahoma" w:cs="Tahoma"/>
                <w:b/>
                <w:sz w:val="18"/>
                <w:szCs w:val="18"/>
              </w:rPr>
            </w:pPr>
          </w:p>
        </w:tc>
      </w:tr>
    </w:tbl>
    <w:p w14:paraId="38A5FD4C" w14:textId="77777777" w:rsidR="00C11B8D" w:rsidRPr="00C0035C" w:rsidRDefault="00C11B8D" w:rsidP="009276A8">
      <w:pPr>
        <w:rPr>
          <w:rFonts w:ascii="Tahoma" w:hAnsi="Tahoma" w:cs="Tahoma"/>
          <w:sz w:val="18"/>
          <w:szCs w:val="18"/>
        </w:rPr>
      </w:pPr>
    </w:p>
    <w:p w14:paraId="52F32DCA" w14:textId="1BF15F14" w:rsidR="00C11B8D" w:rsidRDefault="00C11B8D" w:rsidP="00492B8B">
      <w:pPr>
        <w:jc w:val="center"/>
        <w:rPr>
          <w:rFonts w:ascii="Tahoma" w:hAnsi="Tahoma" w:cs="Tahoma"/>
          <w:b/>
          <w:sz w:val="18"/>
          <w:szCs w:val="18"/>
        </w:rPr>
      </w:pPr>
      <w:r w:rsidRPr="004517B5">
        <w:rPr>
          <w:rFonts w:ascii="Tahoma" w:hAnsi="Tahoma" w:cs="Tahoma"/>
          <w:b/>
          <w:sz w:val="18"/>
          <w:szCs w:val="18"/>
        </w:rPr>
        <w:t>“Testigos de Asistencia”</w:t>
      </w:r>
    </w:p>
    <w:p w14:paraId="15D94ACD" w14:textId="4C17475B" w:rsidR="00C57FB7" w:rsidRDefault="00C57FB7" w:rsidP="00492B8B">
      <w:pPr>
        <w:jc w:val="center"/>
        <w:rPr>
          <w:rFonts w:ascii="Tahoma" w:hAnsi="Tahoma" w:cs="Tahoma"/>
          <w:b/>
          <w:sz w:val="18"/>
          <w:szCs w:val="18"/>
        </w:rPr>
      </w:pPr>
    </w:p>
    <w:p w14:paraId="34194055" w14:textId="77777777" w:rsidR="00C57FB7" w:rsidRPr="004517B5" w:rsidRDefault="00C57FB7" w:rsidP="00492B8B">
      <w:pPr>
        <w:jc w:val="center"/>
        <w:rPr>
          <w:rFonts w:ascii="Tahoma" w:hAnsi="Tahoma" w:cs="Tahoma"/>
          <w:b/>
          <w:sz w:val="18"/>
          <w:szCs w:val="18"/>
        </w:rPr>
      </w:pPr>
    </w:p>
    <w:p w14:paraId="56308EC6" w14:textId="5FF1DF2A" w:rsidR="00C11B8D" w:rsidRDefault="00C11B8D" w:rsidP="00CF3822">
      <w:pPr>
        <w:jc w:val="center"/>
        <w:rPr>
          <w:rFonts w:ascii="Tahoma" w:hAnsi="Tahoma" w:cs="Tahoma"/>
          <w:b/>
          <w:sz w:val="18"/>
          <w:szCs w:val="18"/>
        </w:rPr>
      </w:pPr>
    </w:p>
    <w:p w14:paraId="5D0B3F8C" w14:textId="1391D047" w:rsidR="00CF41E9" w:rsidRDefault="00CF41E9" w:rsidP="00CF3822">
      <w:pPr>
        <w:jc w:val="center"/>
        <w:rPr>
          <w:rFonts w:ascii="Tahoma" w:hAnsi="Tahoma" w:cs="Tahoma"/>
          <w:b/>
          <w:sz w:val="18"/>
          <w:szCs w:val="18"/>
        </w:rPr>
      </w:pPr>
    </w:p>
    <w:p w14:paraId="5BEFF547" w14:textId="77777777" w:rsidR="00CF41E9" w:rsidRDefault="00CF41E9" w:rsidP="00CF3822">
      <w:pPr>
        <w:jc w:val="center"/>
        <w:rPr>
          <w:rFonts w:ascii="Tahoma" w:hAnsi="Tahoma" w:cs="Tahoma"/>
          <w:b/>
          <w:sz w:val="18"/>
          <w:szCs w:val="18"/>
        </w:rPr>
      </w:pPr>
    </w:p>
    <w:p w14:paraId="1FE22D74" w14:textId="77777777" w:rsidR="00C11B8D" w:rsidRDefault="00C11B8D" w:rsidP="00CF3822">
      <w:pPr>
        <w:jc w:val="center"/>
        <w:rPr>
          <w:rFonts w:ascii="Tahoma" w:hAnsi="Tahoma" w:cs="Tahoma"/>
          <w:b/>
          <w:sz w:val="18"/>
          <w:szCs w:val="18"/>
        </w:rPr>
      </w:pPr>
    </w:p>
    <w:p w14:paraId="42F687B8" w14:textId="77777777" w:rsidR="00C11B8D" w:rsidRDefault="00C11B8D" w:rsidP="00CF3822">
      <w:pPr>
        <w:jc w:val="center"/>
        <w:rPr>
          <w:rFonts w:ascii="Tahoma" w:hAnsi="Tahoma" w:cs="Tahoma"/>
          <w:b/>
          <w:sz w:val="18"/>
          <w:szCs w:val="18"/>
        </w:rPr>
      </w:pPr>
    </w:p>
    <w:tbl>
      <w:tblPr>
        <w:tblW w:w="0" w:type="auto"/>
        <w:tblLook w:val="00A0" w:firstRow="1" w:lastRow="0" w:firstColumn="1" w:lastColumn="0" w:noHBand="0" w:noVBand="0"/>
      </w:tblPr>
      <w:tblGrid>
        <w:gridCol w:w="4984"/>
        <w:gridCol w:w="4988"/>
      </w:tblGrid>
      <w:tr w:rsidR="00C11B8D" w:rsidRPr="00434E17" w14:paraId="6001A96B" w14:textId="77777777" w:rsidTr="000951F8">
        <w:tc>
          <w:tcPr>
            <w:tcW w:w="5057" w:type="dxa"/>
          </w:tcPr>
          <w:p w14:paraId="06C169C0"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14:paraId="45029E4D"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07FC89E" w14:textId="77777777" w:rsidR="00C11B8D" w:rsidRPr="004517B5" w:rsidRDefault="00C11B8D" w:rsidP="000951F8">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1140044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FF1F2E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ACD4B9B" w14:textId="77777777" w:rsidR="00C11B8D" w:rsidRDefault="00C11B8D" w:rsidP="00492B8B">
      <w:pPr>
        <w:rPr>
          <w:rFonts w:ascii="Tahoma" w:hAnsi="Tahoma" w:cs="Tahoma"/>
          <w:sz w:val="18"/>
          <w:szCs w:val="18"/>
        </w:rPr>
      </w:pPr>
    </w:p>
    <w:sectPr w:rsidR="00C11B8D" w:rsidSect="00C11B8D">
      <w:headerReference w:type="default" r:id="rId8"/>
      <w:footerReference w:type="default" r:id="rId9"/>
      <w:type w:val="continuous"/>
      <w:pgSz w:w="12240" w:h="15840" w:code="1"/>
      <w:pgMar w:top="3119"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ED160" w14:textId="77777777" w:rsidR="00C33448" w:rsidRDefault="00C33448">
      <w:r>
        <w:separator/>
      </w:r>
    </w:p>
  </w:endnote>
  <w:endnote w:type="continuationSeparator" w:id="0">
    <w:p w14:paraId="1A17F5A2" w14:textId="77777777" w:rsidR="00C33448" w:rsidRDefault="00C3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367416"/>
      <w:docPartObj>
        <w:docPartGallery w:val="Page Numbers (Bottom of Page)"/>
        <w:docPartUnique/>
      </w:docPartObj>
    </w:sdtPr>
    <w:sdtContent>
      <w:sdt>
        <w:sdtPr>
          <w:id w:val="-1614285591"/>
          <w:docPartObj>
            <w:docPartGallery w:val="Page Numbers (Top of Page)"/>
            <w:docPartUnique/>
          </w:docPartObj>
        </w:sdtPr>
        <w:sdtContent>
          <w:p w14:paraId="4BE5ACEC" w14:textId="77777777" w:rsidR="005F198E" w:rsidRDefault="003E5812">
            <w:pPr>
              <w:pStyle w:val="Piedepgina"/>
              <w:jc w:val="right"/>
            </w:pPr>
            <w:r w:rsidRPr="003703AA">
              <w:rPr>
                <w:rFonts w:asciiTheme="majorHAnsi" w:hAnsiTheme="majorHAnsi" w:cstheme="majorHAnsi"/>
                <w:noProof/>
                <w:sz w:val="16"/>
                <w:szCs w:val="16"/>
                <w:lang w:eastAsia="es-MX"/>
              </w:rPr>
              <mc:AlternateContent>
                <mc:Choice Requires="wps">
                  <w:drawing>
                    <wp:anchor distT="45720" distB="45720" distL="114300" distR="114300" simplePos="0" relativeHeight="251660288" behindDoc="0" locked="0" layoutInCell="1" allowOverlap="1" wp14:anchorId="23D51FAF" wp14:editId="2D7C5CB6">
                      <wp:simplePos x="0" y="0"/>
                      <wp:positionH relativeFrom="column">
                        <wp:posOffset>-25385</wp:posOffset>
                      </wp:positionH>
                      <wp:positionV relativeFrom="paragraph">
                        <wp:posOffset>-276143</wp:posOffset>
                      </wp:positionV>
                      <wp:extent cx="6370931" cy="140462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31" cy="1404620"/>
                              </a:xfrm>
                              <a:prstGeom prst="rect">
                                <a:avLst/>
                              </a:prstGeom>
                              <a:noFill/>
                              <a:ln w="9525">
                                <a:noFill/>
                                <a:miter lim="800000"/>
                                <a:headEnd/>
                                <a:tailEnd/>
                              </a:ln>
                            </wps:spPr>
                            <wps:txbx>
                              <w:txbxContent>
                                <w:p w14:paraId="5D8B5404" w14:textId="41595A7E" w:rsidR="003E5812" w:rsidRPr="00414263" w:rsidRDefault="003E5812" w:rsidP="003E5812">
                                  <w:pPr>
                                    <w:jc w:val="both"/>
                                    <w:rPr>
                                      <w:rFonts w:ascii="Arial Narrow" w:hAnsi="Arial Narrow"/>
                                      <w:i/>
                                      <w:iCs/>
                                      <w:sz w:val="16"/>
                                      <w:szCs w:val="16"/>
                                    </w:rPr>
                                  </w:pPr>
                                  <w:r w:rsidRPr="00414263">
                                    <w:rPr>
                                      <w:rFonts w:ascii="Arial Narrow" w:hAnsi="Arial Narrow" w:cstheme="majorHAnsi"/>
                                      <w:i/>
                                      <w:iCs/>
                                      <w:sz w:val="16"/>
                                      <w:szCs w:val="16"/>
                                    </w:rPr>
                                    <w:t>Convenio Modificatorio</w:t>
                                  </w:r>
                                  <w:r w:rsidR="00C57FB7">
                                    <w:rPr>
                                      <w:rFonts w:ascii="Arial Narrow" w:hAnsi="Arial Narrow" w:cstheme="majorHAnsi"/>
                                      <w:i/>
                                      <w:iCs/>
                                      <w:sz w:val="16"/>
                                      <w:szCs w:val="16"/>
                                    </w:rPr>
                                    <w:t xml:space="preserve"> </w:t>
                                  </w:r>
                                  <w:r w:rsidRPr="00414263">
                                    <w:rPr>
                                      <w:rFonts w:ascii="Arial Narrow" w:hAnsi="Arial Narrow" w:cstheme="majorHAnsi"/>
                                      <w:i/>
                                      <w:iCs/>
                                      <w:sz w:val="16"/>
                                      <w:szCs w:val="16"/>
                                    </w:rPr>
                                    <w:t>No.</w:t>
                                  </w:r>
                                  <w:r>
                                    <w:rPr>
                                      <w:rFonts w:ascii="Arial Narrow" w:hAnsi="Arial Narrow" w:cstheme="majorHAnsi"/>
                                      <w:i/>
                                      <w:iCs/>
                                      <w:sz w:val="16"/>
                                      <w:szCs w:val="16"/>
                                    </w:rPr>
                                    <w:t xml:space="preserve"> </w:t>
                                  </w:r>
                                  <w:r w:rsidR="00715AEC" w:rsidRPr="00B85E8C">
                                    <w:rPr>
                                      <w:rFonts w:ascii="Arial Narrow" w:hAnsi="Arial Narrow" w:cstheme="majorHAnsi"/>
                                      <w:b/>
                                      <w:bCs/>
                                      <w:i/>
                                      <w:iCs/>
                                      <w:noProof/>
                                      <w:sz w:val="16"/>
                                      <w:szCs w:val="16"/>
                                    </w:rPr>
                                    <w:t>DCSyCOP/FIII 0</w:t>
                                  </w:r>
                                  <w:r w:rsidR="00C57FB7">
                                    <w:rPr>
                                      <w:rFonts w:ascii="Arial Narrow" w:hAnsi="Arial Narrow" w:cstheme="majorHAnsi"/>
                                      <w:b/>
                                      <w:bCs/>
                                      <w:i/>
                                      <w:iCs/>
                                      <w:noProof/>
                                      <w:sz w:val="16"/>
                                      <w:szCs w:val="16"/>
                                    </w:rPr>
                                    <w:t>82</w:t>
                                  </w:r>
                                  <w:r w:rsidR="00715AEC" w:rsidRPr="00B85E8C">
                                    <w:rPr>
                                      <w:rFonts w:ascii="Arial Narrow" w:hAnsi="Arial Narrow" w:cstheme="majorHAnsi"/>
                                      <w:b/>
                                      <w:bCs/>
                                      <w:i/>
                                      <w:iCs/>
                                      <w:noProof/>
                                      <w:sz w:val="16"/>
                                      <w:szCs w:val="16"/>
                                    </w:rPr>
                                    <w:t>/CM-0</w:t>
                                  </w:r>
                                  <w:r w:rsidR="00C57FB7">
                                    <w:rPr>
                                      <w:rFonts w:ascii="Arial Narrow" w:hAnsi="Arial Narrow" w:cstheme="majorHAnsi"/>
                                      <w:b/>
                                      <w:bCs/>
                                      <w:i/>
                                      <w:iCs/>
                                      <w:noProof/>
                                      <w:sz w:val="16"/>
                                      <w:szCs w:val="16"/>
                                    </w:rPr>
                                    <w:t>2</w:t>
                                  </w:r>
                                  <w:r w:rsidR="00715AEC"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del </w:t>
                                  </w:r>
                                  <w:r w:rsidR="00C57FB7">
                                    <w:rPr>
                                      <w:rFonts w:ascii="Arial Narrow" w:hAnsi="Arial Narrow" w:cstheme="majorHAnsi"/>
                                      <w:b/>
                                      <w:bCs/>
                                      <w:i/>
                                      <w:iCs/>
                                      <w:noProof/>
                                      <w:sz w:val="16"/>
                                      <w:szCs w:val="16"/>
                                    </w:rPr>
                                    <w:t>13 de diciembre</w:t>
                                  </w:r>
                                  <w:r w:rsidR="00715AEC" w:rsidRPr="00B85E8C">
                                    <w:rPr>
                                      <w:rFonts w:ascii="Arial Narrow" w:hAnsi="Arial Narrow" w:cstheme="majorHAnsi"/>
                                      <w:b/>
                                      <w:bCs/>
                                      <w:i/>
                                      <w:iCs/>
                                      <w:noProof/>
                                      <w:sz w:val="16"/>
                                      <w:szCs w:val="16"/>
                                    </w:rPr>
                                    <w:t xml:space="preserve"> de 2024</w:t>
                                  </w:r>
                                  <w:r w:rsidRPr="00414263">
                                    <w:rPr>
                                      <w:rFonts w:ascii="Arial Narrow" w:hAnsi="Arial Narrow" w:cstheme="majorHAnsi"/>
                                      <w:i/>
                                      <w:iCs/>
                                      <w:sz w:val="16"/>
                                      <w:szCs w:val="16"/>
                                    </w:rPr>
                                    <w:t>, relativo al Contrato de Obra Pública a Precios Unitarios y Tiempo Determinado “</w:t>
                                  </w:r>
                                  <w:proofErr w:type="spellStart"/>
                                  <w:r w:rsidR="00715AEC" w:rsidRPr="00B85E8C">
                                    <w:rPr>
                                      <w:rFonts w:ascii="Arial Narrow" w:hAnsi="Arial Narrow" w:cstheme="majorHAnsi"/>
                                      <w:b/>
                                      <w:bCs/>
                                      <w:i/>
                                      <w:iCs/>
                                      <w:noProof/>
                                      <w:sz w:val="16"/>
                                      <w:szCs w:val="16"/>
                                    </w:rPr>
                                    <w:t>DCSyCOP</w:t>
                                  </w:r>
                                  <w:proofErr w:type="spellEnd"/>
                                  <w:r w:rsidR="00715AEC" w:rsidRPr="00B85E8C">
                                    <w:rPr>
                                      <w:rFonts w:ascii="Arial Narrow" w:hAnsi="Arial Narrow" w:cstheme="majorHAnsi"/>
                                      <w:b/>
                                      <w:bCs/>
                                      <w:i/>
                                      <w:iCs/>
                                      <w:noProof/>
                                      <w:sz w:val="16"/>
                                      <w:szCs w:val="16"/>
                                    </w:rPr>
                                    <w:t>/FIII 0</w:t>
                                  </w:r>
                                  <w:r w:rsidR="00C57FB7">
                                    <w:rPr>
                                      <w:rFonts w:ascii="Arial Narrow" w:hAnsi="Arial Narrow" w:cstheme="majorHAnsi"/>
                                      <w:b/>
                                      <w:bCs/>
                                      <w:i/>
                                      <w:iCs/>
                                      <w:noProof/>
                                      <w:sz w:val="16"/>
                                      <w:szCs w:val="16"/>
                                    </w:rPr>
                                    <w:t>82</w:t>
                                  </w:r>
                                  <w:r w:rsidR="00715AEC"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que </w:t>
                                  </w:r>
                                  <w:r w:rsidR="00E51E95" w:rsidRPr="00414263">
                                    <w:rPr>
                                      <w:rFonts w:ascii="Arial Narrow" w:hAnsi="Arial Narrow" w:cstheme="majorHAnsi"/>
                                      <w:i/>
                                      <w:iCs/>
                                      <w:sz w:val="16"/>
                                      <w:szCs w:val="16"/>
                                    </w:rPr>
                                    <w:t>celebraron,</w:t>
                                  </w:r>
                                  <w:r w:rsidRPr="00414263">
                                    <w:rPr>
                                      <w:rFonts w:ascii="Arial Narrow" w:hAnsi="Arial Narrow" w:cstheme="majorHAnsi"/>
                                      <w:i/>
                                      <w:iCs/>
                                      <w:sz w:val="16"/>
                                      <w:szCs w:val="16"/>
                                    </w:rPr>
                                    <w:t xml:space="preserve"> por una parte, el Municipio de Oaxaca de Juárez y por la otra parte el Contratista </w:t>
                                  </w:r>
                                  <w:r w:rsidR="00C57FB7" w:rsidRPr="00C57FB7">
                                    <w:rPr>
                                      <w:rFonts w:ascii="Arial Narrow" w:hAnsi="Arial Narrow" w:cstheme="majorHAnsi"/>
                                      <w:b/>
                                      <w:bCs/>
                                      <w:i/>
                                      <w:iCs/>
                                      <w:noProof/>
                                      <w:sz w:val="16"/>
                                      <w:szCs w:val="16"/>
                                    </w:rPr>
                                    <w:t>Desarrollos Inmobiliarios Burdalo, S.A. de C.V.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D51FAF" id="_x0000_t202" coordsize="21600,21600" o:spt="202" path="m,l,21600r21600,l21600,xe">
                      <v:stroke joinstyle="miter"/>
                      <v:path gradientshapeok="t" o:connecttype="rect"/>
                    </v:shapetype>
                    <v:shape id="Cuadro de texto 2" o:spid="_x0000_s1027" type="#_x0000_t202" style="position:absolute;left:0;text-align:left;margin-left:-2pt;margin-top:-21.75pt;width:501.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" filled="f" stroked="f">
                      <v:textbox style="mso-fit-shape-to-text:t">
                        <w:txbxContent>
                          <w:p w14:paraId="5D8B5404" w14:textId="41595A7E" w:rsidR="003E5812" w:rsidRPr="00414263" w:rsidRDefault="003E5812" w:rsidP="003E5812">
                            <w:pPr>
                              <w:jc w:val="both"/>
                              <w:rPr>
                                <w:rFonts w:ascii="Arial Narrow" w:hAnsi="Arial Narrow"/>
                                <w:i/>
                                <w:iCs/>
                                <w:sz w:val="16"/>
                                <w:szCs w:val="16"/>
                              </w:rPr>
                            </w:pPr>
                            <w:r w:rsidRPr="00414263">
                              <w:rPr>
                                <w:rFonts w:ascii="Arial Narrow" w:hAnsi="Arial Narrow" w:cstheme="majorHAnsi"/>
                                <w:i/>
                                <w:iCs/>
                                <w:sz w:val="16"/>
                                <w:szCs w:val="16"/>
                              </w:rPr>
                              <w:t>Convenio Modificatorio</w:t>
                            </w:r>
                            <w:r w:rsidR="00C57FB7">
                              <w:rPr>
                                <w:rFonts w:ascii="Arial Narrow" w:hAnsi="Arial Narrow" w:cstheme="majorHAnsi"/>
                                <w:i/>
                                <w:iCs/>
                                <w:sz w:val="16"/>
                                <w:szCs w:val="16"/>
                              </w:rPr>
                              <w:t xml:space="preserve"> </w:t>
                            </w:r>
                            <w:r w:rsidRPr="00414263">
                              <w:rPr>
                                <w:rFonts w:ascii="Arial Narrow" w:hAnsi="Arial Narrow" w:cstheme="majorHAnsi"/>
                                <w:i/>
                                <w:iCs/>
                                <w:sz w:val="16"/>
                                <w:szCs w:val="16"/>
                              </w:rPr>
                              <w:t>No.</w:t>
                            </w:r>
                            <w:r>
                              <w:rPr>
                                <w:rFonts w:ascii="Arial Narrow" w:hAnsi="Arial Narrow" w:cstheme="majorHAnsi"/>
                                <w:i/>
                                <w:iCs/>
                                <w:sz w:val="16"/>
                                <w:szCs w:val="16"/>
                              </w:rPr>
                              <w:t xml:space="preserve"> </w:t>
                            </w:r>
                            <w:r w:rsidR="00715AEC" w:rsidRPr="00B85E8C">
                              <w:rPr>
                                <w:rFonts w:ascii="Arial Narrow" w:hAnsi="Arial Narrow" w:cstheme="majorHAnsi"/>
                                <w:b/>
                                <w:bCs/>
                                <w:i/>
                                <w:iCs/>
                                <w:noProof/>
                                <w:sz w:val="16"/>
                                <w:szCs w:val="16"/>
                              </w:rPr>
                              <w:t>DCSyCOP/FIII 0</w:t>
                            </w:r>
                            <w:r w:rsidR="00C57FB7">
                              <w:rPr>
                                <w:rFonts w:ascii="Arial Narrow" w:hAnsi="Arial Narrow" w:cstheme="majorHAnsi"/>
                                <w:b/>
                                <w:bCs/>
                                <w:i/>
                                <w:iCs/>
                                <w:noProof/>
                                <w:sz w:val="16"/>
                                <w:szCs w:val="16"/>
                              </w:rPr>
                              <w:t>82</w:t>
                            </w:r>
                            <w:r w:rsidR="00715AEC" w:rsidRPr="00B85E8C">
                              <w:rPr>
                                <w:rFonts w:ascii="Arial Narrow" w:hAnsi="Arial Narrow" w:cstheme="majorHAnsi"/>
                                <w:b/>
                                <w:bCs/>
                                <w:i/>
                                <w:iCs/>
                                <w:noProof/>
                                <w:sz w:val="16"/>
                                <w:szCs w:val="16"/>
                              </w:rPr>
                              <w:t>/CM-0</w:t>
                            </w:r>
                            <w:r w:rsidR="00C57FB7">
                              <w:rPr>
                                <w:rFonts w:ascii="Arial Narrow" w:hAnsi="Arial Narrow" w:cstheme="majorHAnsi"/>
                                <w:b/>
                                <w:bCs/>
                                <w:i/>
                                <w:iCs/>
                                <w:noProof/>
                                <w:sz w:val="16"/>
                                <w:szCs w:val="16"/>
                              </w:rPr>
                              <w:t>2</w:t>
                            </w:r>
                            <w:r w:rsidR="00715AEC"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del </w:t>
                            </w:r>
                            <w:r w:rsidR="00C57FB7">
                              <w:rPr>
                                <w:rFonts w:ascii="Arial Narrow" w:hAnsi="Arial Narrow" w:cstheme="majorHAnsi"/>
                                <w:b/>
                                <w:bCs/>
                                <w:i/>
                                <w:iCs/>
                                <w:noProof/>
                                <w:sz w:val="16"/>
                                <w:szCs w:val="16"/>
                              </w:rPr>
                              <w:t>13 de diciembre</w:t>
                            </w:r>
                            <w:r w:rsidR="00715AEC" w:rsidRPr="00B85E8C">
                              <w:rPr>
                                <w:rFonts w:ascii="Arial Narrow" w:hAnsi="Arial Narrow" w:cstheme="majorHAnsi"/>
                                <w:b/>
                                <w:bCs/>
                                <w:i/>
                                <w:iCs/>
                                <w:noProof/>
                                <w:sz w:val="16"/>
                                <w:szCs w:val="16"/>
                              </w:rPr>
                              <w:t xml:space="preserve"> de 2024</w:t>
                            </w:r>
                            <w:r w:rsidRPr="00414263">
                              <w:rPr>
                                <w:rFonts w:ascii="Arial Narrow" w:hAnsi="Arial Narrow" w:cstheme="majorHAnsi"/>
                                <w:i/>
                                <w:iCs/>
                                <w:sz w:val="16"/>
                                <w:szCs w:val="16"/>
                              </w:rPr>
                              <w:t>, relativo al Contrato de Obra Pública a Precios Unitarios y Tiempo Determinado “</w:t>
                            </w:r>
                            <w:proofErr w:type="spellStart"/>
                            <w:r w:rsidR="00715AEC" w:rsidRPr="00B85E8C">
                              <w:rPr>
                                <w:rFonts w:ascii="Arial Narrow" w:hAnsi="Arial Narrow" w:cstheme="majorHAnsi"/>
                                <w:b/>
                                <w:bCs/>
                                <w:i/>
                                <w:iCs/>
                                <w:noProof/>
                                <w:sz w:val="16"/>
                                <w:szCs w:val="16"/>
                              </w:rPr>
                              <w:t>DCSyCOP</w:t>
                            </w:r>
                            <w:proofErr w:type="spellEnd"/>
                            <w:r w:rsidR="00715AEC" w:rsidRPr="00B85E8C">
                              <w:rPr>
                                <w:rFonts w:ascii="Arial Narrow" w:hAnsi="Arial Narrow" w:cstheme="majorHAnsi"/>
                                <w:b/>
                                <w:bCs/>
                                <w:i/>
                                <w:iCs/>
                                <w:noProof/>
                                <w:sz w:val="16"/>
                                <w:szCs w:val="16"/>
                              </w:rPr>
                              <w:t>/FIII 0</w:t>
                            </w:r>
                            <w:r w:rsidR="00C57FB7">
                              <w:rPr>
                                <w:rFonts w:ascii="Arial Narrow" w:hAnsi="Arial Narrow" w:cstheme="majorHAnsi"/>
                                <w:b/>
                                <w:bCs/>
                                <w:i/>
                                <w:iCs/>
                                <w:noProof/>
                                <w:sz w:val="16"/>
                                <w:szCs w:val="16"/>
                              </w:rPr>
                              <w:t>82</w:t>
                            </w:r>
                            <w:r w:rsidR="00715AEC"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que </w:t>
                            </w:r>
                            <w:r w:rsidR="00E51E95" w:rsidRPr="00414263">
                              <w:rPr>
                                <w:rFonts w:ascii="Arial Narrow" w:hAnsi="Arial Narrow" w:cstheme="majorHAnsi"/>
                                <w:i/>
                                <w:iCs/>
                                <w:sz w:val="16"/>
                                <w:szCs w:val="16"/>
                              </w:rPr>
                              <w:t>celebraron,</w:t>
                            </w:r>
                            <w:r w:rsidRPr="00414263">
                              <w:rPr>
                                <w:rFonts w:ascii="Arial Narrow" w:hAnsi="Arial Narrow" w:cstheme="majorHAnsi"/>
                                <w:i/>
                                <w:iCs/>
                                <w:sz w:val="16"/>
                                <w:szCs w:val="16"/>
                              </w:rPr>
                              <w:t xml:space="preserve"> por una parte, el Municipio de Oaxaca de Juárez y por la otra parte el Contratista </w:t>
                            </w:r>
                            <w:r w:rsidR="00C57FB7" w:rsidRPr="00C57FB7">
                              <w:rPr>
                                <w:rFonts w:ascii="Arial Narrow" w:hAnsi="Arial Narrow" w:cstheme="majorHAnsi"/>
                                <w:b/>
                                <w:bCs/>
                                <w:i/>
                                <w:iCs/>
                                <w:noProof/>
                                <w:sz w:val="16"/>
                                <w:szCs w:val="16"/>
                              </w:rPr>
                              <w:t>Desarrollos Inmobiliarios Burdalo, S.A. de C.V.</w:t>
                            </w:r>
                          </w:p>
                        </w:txbxContent>
                      </v:textbox>
                    </v:shape>
                  </w:pict>
                </mc:Fallback>
              </mc:AlternateContent>
            </w:r>
            <w:r w:rsidR="005F198E">
              <w:rPr>
                <w:lang w:val="es-ES"/>
              </w:rPr>
              <w:t xml:space="preserve">Página </w:t>
            </w:r>
            <w:r w:rsidR="005F198E">
              <w:rPr>
                <w:b/>
                <w:bCs/>
              </w:rPr>
              <w:fldChar w:fldCharType="begin"/>
            </w:r>
            <w:r w:rsidR="005F198E">
              <w:rPr>
                <w:b/>
                <w:bCs/>
              </w:rPr>
              <w:instrText>PAGE</w:instrText>
            </w:r>
            <w:r w:rsidR="005F198E">
              <w:rPr>
                <w:b/>
                <w:bCs/>
              </w:rPr>
              <w:fldChar w:fldCharType="separate"/>
            </w:r>
            <w:r w:rsidR="005F198E">
              <w:rPr>
                <w:b/>
                <w:bCs/>
                <w:noProof/>
              </w:rPr>
              <w:t>1</w:t>
            </w:r>
            <w:r w:rsidR="005F198E">
              <w:rPr>
                <w:b/>
                <w:bCs/>
              </w:rPr>
              <w:fldChar w:fldCharType="end"/>
            </w:r>
            <w:r w:rsidR="005F198E">
              <w:rPr>
                <w:lang w:val="es-ES"/>
              </w:rPr>
              <w:t xml:space="preserve"> de </w:t>
            </w:r>
            <w:r w:rsidR="005F198E">
              <w:rPr>
                <w:b/>
                <w:bCs/>
              </w:rPr>
              <w:fldChar w:fldCharType="begin"/>
            </w:r>
            <w:r w:rsidR="005F198E">
              <w:rPr>
                <w:b/>
                <w:bCs/>
              </w:rPr>
              <w:instrText>NUMPAGES</w:instrText>
            </w:r>
            <w:r w:rsidR="005F198E">
              <w:rPr>
                <w:b/>
                <w:bCs/>
              </w:rPr>
              <w:fldChar w:fldCharType="separate"/>
            </w:r>
            <w:r w:rsidR="005F198E">
              <w:rPr>
                <w:b/>
                <w:bCs/>
                <w:noProof/>
              </w:rPr>
              <w:t>4</w:t>
            </w:r>
            <w:r w:rsidR="005F198E">
              <w:rPr>
                <w:b/>
                <w:bCs/>
              </w:rPr>
              <w:fldChar w:fldCharType="end"/>
            </w:r>
          </w:p>
        </w:sdtContent>
      </w:sdt>
    </w:sdtContent>
  </w:sdt>
  <w:p w14:paraId="4527C063" w14:textId="77777777" w:rsidR="005F198E" w:rsidRDefault="005F198E" w:rsidP="00492B8B">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CA8E5" w14:textId="77777777" w:rsidR="00C33448" w:rsidRDefault="00C33448">
      <w:r>
        <w:separator/>
      </w:r>
    </w:p>
  </w:footnote>
  <w:footnote w:type="continuationSeparator" w:id="0">
    <w:p w14:paraId="6B8C0B44" w14:textId="77777777" w:rsidR="00C33448" w:rsidRDefault="00C33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81E2" w14:textId="77777777" w:rsidR="005F198E" w:rsidRPr="007655A4" w:rsidRDefault="005F198E" w:rsidP="00492B8B">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6B88EAA" wp14:editId="4145D66A">
          <wp:extent cx="1188138" cy="733849"/>
          <wp:effectExtent l="0" t="0" r="0" b="9525"/>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F3F855D" wp14:editId="32EC06FE">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F855D" id="_x0000_t202" coordsize="21600,21600" o:spt="202" path="m,l,21600r21600,l21600,xe">
              <v:stroke joinstyle="miter"/>
              <v:path gradientshapeok="t" o:connecttype="rect"/>
            </v:shapetype>
            <v:shape id="Cuadro de texto 1" o:spid="_x0000_s1026"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B0C8FD9" w14:textId="77777777" w:rsidR="005F198E" w:rsidRDefault="005F198E" w:rsidP="00492B8B">
    <w:pPr>
      <w:jc w:val="center"/>
      <w:rPr>
        <w:rFonts w:ascii="Arial" w:hAnsi="Arial" w:cs="Arial"/>
        <w:b/>
        <w:bCs/>
      </w:rPr>
    </w:pPr>
  </w:p>
  <w:p w14:paraId="7BF73C03" w14:textId="77777777"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CONTRATO DE OBRA PÚBLICA A PRECIOS UNITARIOS Y TIEMPO DETERMINADO </w:t>
    </w:r>
  </w:p>
  <w:p w14:paraId="56C64A88" w14:textId="251E3A23"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No. </w:t>
    </w:r>
    <w:r w:rsidR="00715AEC" w:rsidRPr="00B85E8C">
      <w:rPr>
        <w:rFonts w:ascii="Arial" w:hAnsi="Arial" w:cs="Arial"/>
        <w:b/>
        <w:noProof/>
        <w:sz w:val="22"/>
        <w:szCs w:val="22"/>
      </w:rPr>
      <w:t>DCSyCOP/FIII 0</w:t>
    </w:r>
    <w:r w:rsidR="002A56F5">
      <w:rPr>
        <w:rFonts w:ascii="Arial" w:hAnsi="Arial" w:cs="Arial"/>
        <w:b/>
        <w:noProof/>
        <w:sz w:val="22"/>
        <w:szCs w:val="22"/>
      </w:rPr>
      <w:t>82</w:t>
    </w:r>
    <w:r w:rsidR="00715AEC" w:rsidRPr="00B85E8C">
      <w:rPr>
        <w:rFonts w:ascii="Arial" w:hAnsi="Arial" w:cs="Arial"/>
        <w:b/>
        <w:noProof/>
        <w:sz w:val="22"/>
        <w:szCs w:val="22"/>
      </w:rPr>
      <w:t>/2024</w:t>
    </w:r>
    <w:r>
      <w:rPr>
        <w:rFonts w:ascii="Arial" w:hAnsi="Arial" w:cs="Arial"/>
        <w:b/>
        <w:noProof/>
        <w:sz w:val="22"/>
        <w:szCs w:val="22"/>
      </w:rPr>
      <w:t>.</w:t>
    </w:r>
  </w:p>
  <w:p w14:paraId="10261E99" w14:textId="705DFFB4" w:rsidR="009E5B74" w:rsidRDefault="005F198E" w:rsidP="00492B8B">
    <w:pPr>
      <w:jc w:val="center"/>
      <w:rPr>
        <w:rFonts w:ascii="Arial" w:hAnsi="Arial" w:cs="Arial"/>
        <w:b/>
        <w:bCs/>
        <w:sz w:val="22"/>
        <w:szCs w:val="22"/>
      </w:rPr>
    </w:pPr>
    <w:r w:rsidRPr="00D47A77">
      <w:rPr>
        <w:rFonts w:ascii="Arial" w:hAnsi="Arial" w:cs="Arial"/>
        <w:b/>
        <w:bCs/>
        <w:sz w:val="22"/>
        <w:szCs w:val="22"/>
      </w:rPr>
      <w:t xml:space="preserve">CONVENIO </w:t>
    </w:r>
    <w:r w:rsidR="009E5B74">
      <w:rPr>
        <w:rFonts w:ascii="Arial" w:hAnsi="Arial" w:cs="Arial"/>
        <w:b/>
        <w:bCs/>
        <w:sz w:val="22"/>
        <w:szCs w:val="22"/>
      </w:rPr>
      <w:t xml:space="preserve">MODIFICATORIO </w:t>
    </w:r>
    <w:r w:rsidR="009E5B74" w:rsidRPr="00D47A77">
      <w:rPr>
        <w:rFonts w:ascii="Arial" w:hAnsi="Arial" w:cs="Arial"/>
        <w:b/>
        <w:bCs/>
        <w:sz w:val="22"/>
        <w:szCs w:val="22"/>
      </w:rPr>
      <w:t>No.</w:t>
    </w:r>
    <w:r w:rsidR="009E5B74">
      <w:rPr>
        <w:rFonts w:ascii="Arial" w:hAnsi="Arial" w:cs="Arial"/>
        <w:b/>
        <w:bCs/>
        <w:sz w:val="22"/>
        <w:szCs w:val="22"/>
      </w:rPr>
      <w:t xml:space="preserve"> </w:t>
    </w:r>
    <w:r w:rsidR="00715AEC" w:rsidRPr="00B85E8C">
      <w:rPr>
        <w:rFonts w:ascii="Arial" w:hAnsi="Arial" w:cs="Arial"/>
        <w:b/>
        <w:bCs/>
        <w:noProof/>
        <w:sz w:val="22"/>
        <w:szCs w:val="22"/>
      </w:rPr>
      <w:t>DCSyCOP/FIII 0</w:t>
    </w:r>
    <w:r w:rsidR="002A56F5">
      <w:rPr>
        <w:rFonts w:ascii="Arial" w:hAnsi="Arial" w:cs="Arial"/>
        <w:b/>
        <w:bCs/>
        <w:noProof/>
        <w:sz w:val="22"/>
        <w:szCs w:val="22"/>
      </w:rPr>
      <w:t>82</w:t>
    </w:r>
    <w:r w:rsidR="00715AEC" w:rsidRPr="00B85E8C">
      <w:rPr>
        <w:rFonts w:ascii="Arial" w:hAnsi="Arial" w:cs="Arial"/>
        <w:b/>
        <w:bCs/>
        <w:noProof/>
        <w:sz w:val="22"/>
        <w:szCs w:val="22"/>
      </w:rPr>
      <w:t>/CM-0</w:t>
    </w:r>
    <w:r w:rsidR="002A56F5">
      <w:rPr>
        <w:rFonts w:ascii="Arial" w:hAnsi="Arial" w:cs="Arial"/>
        <w:b/>
        <w:bCs/>
        <w:noProof/>
        <w:sz w:val="22"/>
        <w:szCs w:val="22"/>
      </w:rPr>
      <w:t>2</w:t>
    </w:r>
    <w:r w:rsidR="00715AEC" w:rsidRPr="00B85E8C">
      <w:rPr>
        <w:rFonts w:ascii="Arial" w:hAnsi="Arial" w:cs="Arial"/>
        <w:b/>
        <w:bCs/>
        <w:noProof/>
        <w:sz w:val="22"/>
        <w:szCs w:val="22"/>
      </w:rPr>
      <w:t>/2024</w:t>
    </w:r>
  </w:p>
  <w:p w14:paraId="2170893C" w14:textId="1BD44E2C" w:rsidR="005F198E" w:rsidRDefault="005F198E" w:rsidP="009E5B74">
    <w:pPr>
      <w:jc w:val="center"/>
      <w:rPr>
        <w:rFonts w:ascii="Arial" w:hAnsi="Arial" w:cs="Arial"/>
        <w:b/>
        <w:noProof/>
        <w:sz w:val="22"/>
        <w:szCs w:val="22"/>
      </w:rPr>
    </w:pPr>
    <w:r w:rsidRPr="00D47A77">
      <w:rPr>
        <w:rFonts w:ascii="Arial" w:hAnsi="Arial" w:cs="Arial"/>
        <w:b/>
        <w:bCs/>
        <w:sz w:val="22"/>
        <w:szCs w:val="22"/>
      </w:rPr>
      <w:t xml:space="preserve">DE </w:t>
    </w:r>
    <w:r w:rsidR="00E916CB">
      <w:rPr>
        <w:rFonts w:ascii="Arial" w:hAnsi="Arial" w:cs="Arial"/>
        <w:b/>
        <w:bCs/>
        <w:sz w:val="22"/>
        <w:szCs w:val="22"/>
      </w:rPr>
      <w:t>MONTO</w:t>
    </w:r>
    <w:r>
      <w:rPr>
        <w:rFonts w:ascii="Arial" w:hAnsi="Arial" w:cs="Arial"/>
        <w:b/>
        <w:bCs/>
        <w:sz w:val="22"/>
        <w:szCs w:val="22"/>
      </w:rPr>
      <w:t xml:space="preserve"> </w:t>
    </w:r>
    <w:r w:rsidR="00E916CB">
      <w:rPr>
        <w:rFonts w:ascii="Arial" w:hAnsi="Arial" w:cs="Arial"/>
        <w:b/>
        <w:bCs/>
        <w:sz w:val="22"/>
        <w:szCs w:val="22"/>
      </w:rPr>
      <w:t>Y</w:t>
    </w:r>
    <w:r w:rsidR="00206A7B">
      <w:rPr>
        <w:rFonts w:ascii="Arial" w:hAnsi="Arial" w:cs="Arial"/>
        <w:b/>
        <w:bCs/>
        <w:sz w:val="22"/>
        <w:szCs w:val="22"/>
      </w:rPr>
      <w:t xml:space="preserve"> </w:t>
    </w:r>
    <w:r w:rsidR="00096BAB">
      <w:rPr>
        <w:rFonts w:ascii="Arial" w:hAnsi="Arial" w:cs="Arial"/>
        <w:b/>
        <w:bCs/>
        <w:sz w:val="22"/>
        <w:szCs w:val="22"/>
      </w:rPr>
      <w:t>TÉRMINOS Y CONDICIONES</w:t>
    </w:r>
    <w:r w:rsidR="00096BAB">
      <w:rPr>
        <w:rFonts w:ascii="Arial" w:hAnsi="Arial" w:cs="Arial"/>
        <w:bCs/>
        <w:noProof/>
        <w:sz w:val="22"/>
        <w:szCs w:val="22"/>
        <w:lang w:val="es-ES"/>
      </w:rPr>
      <w:t>.</w:t>
    </w:r>
    <w:r w:rsidR="00096BAB">
      <w:rPr>
        <w:rFonts w:ascii="Arial" w:hAnsi="Arial" w:cs="Arial"/>
        <w:b/>
        <w:noProof/>
        <w:sz w:val="22"/>
        <w:szCs w:val="22"/>
      </w:rPr>
      <w:t xml:space="preserve"> </w:t>
    </w:r>
  </w:p>
  <w:p w14:paraId="754D785E" w14:textId="77777777" w:rsidR="00E43A85" w:rsidRPr="009E5B74" w:rsidRDefault="00E43A85" w:rsidP="009E5B74">
    <w:pPr>
      <w:jc w:val="center"/>
      <w:rPr>
        <w:rFonts w:ascii="Arial" w:hAnsi="Arial" w:cs="Arial"/>
        <w:b/>
        <w:noProo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FB4D19"/>
    <w:multiLevelType w:val="hybridMultilevel"/>
    <w:tmpl w:val="FF70FD24"/>
    <w:lvl w:ilvl="0" w:tplc="0C0A0013">
      <w:start w:val="1"/>
      <w:numFmt w:val="upperRoman"/>
      <w:lvlText w:val="%1."/>
      <w:lvlJc w:val="right"/>
      <w:pPr>
        <w:tabs>
          <w:tab w:val="num" w:pos="1069"/>
        </w:tabs>
        <w:ind w:left="1069" w:hanging="180"/>
      </w:pPr>
    </w:lvl>
    <w:lvl w:ilvl="1" w:tplc="0C0A0019" w:tentative="1">
      <w:start w:val="1"/>
      <w:numFmt w:val="lowerLetter"/>
      <w:lvlText w:val="%2."/>
      <w:lvlJc w:val="left"/>
      <w:pPr>
        <w:tabs>
          <w:tab w:val="num" w:pos="1969"/>
        </w:tabs>
        <w:ind w:left="1969" w:hanging="360"/>
      </w:pPr>
    </w:lvl>
    <w:lvl w:ilvl="2" w:tplc="0C0A001B" w:tentative="1">
      <w:start w:val="1"/>
      <w:numFmt w:val="lowerRoman"/>
      <w:lvlText w:val="%3."/>
      <w:lvlJc w:val="right"/>
      <w:pPr>
        <w:tabs>
          <w:tab w:val="num" w:pos="2689"/>
        </w:tabs>
        <w:ind w:left="2689" w:hanging="180"/>
      </w:pPr>
    </w:lvl>
    <w:lvl w:ilvl="3" w:tplc="0C0A000F" w:tentative="1">
      <w:start w:val="1"/>
      <w:numFmt w:val="decimal"/>
      <w:lvlText w:val="%4."/>
      <w:lvlJc w:val="left"/>
      <w:pPr>
        <w:tabs>
          <w:tab w:val="num" w:pos="3409"/>
        </w:tabs>
        <w:ind w:left="3409" w:hanging="360"/>
      </w:pPr>
    </w:lvl>
    <w:lvl w:ilvl="4" w:tplc="0C0A0019" w:tentative="1">
      <w:start w:val="1"/>
      <w:numFmt w:val="lowerLetter"/>
      <w:lvlText w:val="%5."/>
      <w:lvlJc w:val="left"/>
      <w:pPr>
        <w:tabs>
          <w:tab w:val="num" w:pos="4129"/>
        </w:tabs>
        <w:ind w:left="4129" w:hanging="360"/>
      </w:pPr>
    </w:lvl>
    <w:lvl w:ilvl="5" w:tplc="0C0A001B" w:tentative="1">
      <w:start w:val="1"/>
      <w:numFmt w:val="lowerRoman"/>
      <w:lvlText w:val="%6."/>
      <w:lvlJc w:val="right"/>
      <w:pPr>
        <w:tabs>
          <w:tab w:val="num" w:pos="4849"/>
        </w:tabs>
        <w:ind w:left="4849" w:hanging="180"/>
      </w:pPr>
    </w:lvl>
    <w:lvl w:ilvl="6" w:tplc="0C0A000F" w:tentative="1">
      <w:start w:val="1"/>
      <w:numFmt w:val="decimal"/>
      <w:lvlText w:val="%7."/>
      <w:lvlJc w:val="left"/>
      <w:pPr>
        <w:tabs>
          <w:tab w:val="num" w:pos="5569"/>
        </w:tabs>
        <w:ind w:left="5569" w:hanging="360"/>
      </w:pPr>
    </w:lvl>
    <w:lvl w:ilvl="7" w:tplc="0C0A0019" w:tentative="1">
      <w:start w:val="1"/>
      <w:numFmt w:val="lowerLetter"/>
      <w:lvlText w:val="%8."/>
      <w:lvlJc w:val="left"/>
      <w:pPr>
        <w:tabs>
          <w:tab w:val="num" w:pos="6289"/>
        </w:tabs>
        <w:ind w:left="6289" w:hanging="360"/>
      </w:pPr>
    </w:lvl>
    <w:lvl w:ilvl="8" w:tplc="0C0A001B" w:tentative="1">
      <w:start w:val="1"/>
      <w:numFmt w:val="lowerRoman"/>
      <w:lvlText w:val="%9."/>
      <w:lvlJc w:val="right"/>
      <w:pPr>
        <w:tabs>
          <w:tab w:val="num" w:pos="7009"/>
        </w:tabs>
        <w:ind w:left="7009" w:hanging="180"/>
      </w:pPr>
    </w:lvl>
  </w:abstractNum>
  <w:abstractNum w:abstractNumId="1" w15:restartNumberingAfterBreak="1">
    <w:nsid w:val="087B06E0"/>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 w15:restartNumberingAfterBreak="1">
    <w:nsid w:val="0E660487"/>
    <w:multiLevelType w:val="singleLevel"/>
    <w:tmpl w:val="BEB6D4BC"/>
    <w:lvl w:ilvl="0">
      <w:start w:val="1"/>
      <w:numFmt w:val="decimal"/>
      <w:lvlText w:val="%1. "/>
      <w:legacy w:legacy="1" w:legacySpace="0" w:legacyIndent="283"/>
      <w:lvlJc w:val="left"/>
      <w:pPr>
        <w:ind w:left="2261" w:hanging="283"/>
      </w:pPr>
      <w:rPr>
        <w:rFonts w:ascii="Arial" w:hAnsi="Arial" w:hint="default"/>
        <w:b w:val="0"/>
        <w:i w:val="0"/>
        <w:sz w:val="22"/>
      </w:rPr>
    </w:lvl>
  </w:abstractNum>
  <w:abstractNum w:abstractNumId="3"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1">
    <w:nsid w:val="11DB3ADB"/>
    <w:multiLevelType w:val="hybridMultilevel"/>
    <w:tmpl w:val="4148E130"/>
    <w:lvl w:ilvl="0" w:tplc="0C0A000F">
      <w:start w:val="1"/>
      <w:numFmt w:val="decimal"/>
      <w:lvlText w:val="%1."/>
      <w:lvlJc w:val="left"/>
      <w:pPr>
        <w:tabs>
          <w:tab w:val="num" w:pos="1069"/>
        </w:tabs>
        <w:ind w:left="106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5" w15:restartNumberingAfterBreak="1">
    <w:nsid w:val="151D2280"/>
    <w:multiLevelType w:val="hybridMultilevel"/>
    <w:tmpl w:val="677C672C"/>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1">
    <w:nsid w:val="16E20BEB"/>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7" w15:restartNumberingAfterBreak="1">
    <w:nsid w:val="191E3CAA"/>
    <w:multiLevelType w:val="hybridMultilevel"/>
    <w:tmpl w:val="27D0A714"/>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1">
    <w:nsid w:val="1A4161B4"/>
    <w:multiLevelType w:val="hybridMultilevel"/>
    <w:tmpl w:val="1A4C5FCA"/>
    <w:lvl w:ilvl="0" w:tplc="45320286">
      <w:start w:val="1"/>
      <w:numFmt w:val="upperRoman"/>
      <w:lvlText w:val="%1."/>
      <w:lvlJc w:val="right"/>
      <w:pPr>
        <w:tabs>
          <w:tab w:val="num" w:pos="360"/>
        </w:tabs>
        <w:ind w:left="360" w:hanging="18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 w15:restartNumberingAfterBreak="1">
    <w:nsid w:val="1EDA4795"/>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0" w15:restartNumberingAfterBreak="1">
    <w:nsid w:val="1FDE4144"/>
    <w:multiLevelType w:val="hybridMultilevel"/>
    <w:tmpl w:val="FD9A9944"/>
    <w:lvl w:ilvl="0" w:tplc="EE720F1A">
      <w:start w:val="1"/>
      <w:numFmt w:val="upperLetter"/>
      <w:lvlText w:val="%1)."/>
      <w:lvlJc w:val="left"/>
      <w:pPr>
        <w:tabs>
          <w:tab w:val="num" w:pos="360"/>
        </w:tabs>
        <w:ind w:left="360"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1">
    <w:nsid w:val="2288653D"/>
    <w:multiLevelType w:val="hybridMultilevel"/>
    <w:tmpl w:val="62B06AD0"/>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1">
    <w:nsid w:val="2427121D"/>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15:restartNumberingAfterBreak="1">
    <w:nsid w:val="2453461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14" w15:restartNumberingAfterBreak="1">
    <w:nsid w:val="26134F87"/>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5" w15:restartNumberingAfterBreak="1">
    <w:nsid w:val="263D3CAD"/>
    <w:multiLevelType w:val="hybridMultilevel"/>
    <w:tmpl w:val="DC4A7B8C"/>
    <w:lvl w:ilvl="0" w:tplc="0C0A0015">
      <w:start w:val="1"/>
      <w:numFmt w:val="upperLetter"/>
      <w:lvlText w:val="%1."/>
      <w:lvlJc w:val="left"/>
      <w:pPr>
        <w:tabs>
          <w:tab w:val="num" w:pos="2138"/>
        </w:tabs>
        <w:ind w:left="2138" w:hanging="360"/>
      </w:pPr>
    </w:lvl>
    <w:lvl w:ilvl="1" w:tplc="27E049FA">
      <w:start w:val="2"/>
      <w:numFmt w:val="decimal"/>
      <w:lvlText w:val="%2."/>
      <w:lvlJc w:val="left"/>
      <w:pPr>
        <w:tabs>
          <w:tab w:val="num" w:pos="3068"/>
        </w:tabs>
        <w:ind w:left="3068" w:hanging="570"/>
      </w:pPr>
      <w:rPr>
        <w:rFonts w:hint="default"/>
      </w:r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6" w15:restartNumberingAfterBreak="1">
    <w:nsid w:val="272C70B5"/>
    <w:multiLevelType w:val="singleLevel"/>
    <w:tmpl w:val="424CBCC4"/>
    <w:lvl w:ilvl="0">
      <w:start w:val="1"/>
      <w:numFmt w:val="lowerLetter"/>
      <w:lvlText w:val="%1)"/>
      <w:legacy w:legacy="1" w:legacySpace="120" w:legacyIndent="360"/>
      <w:lvlJc w:val="left"/>
      <w:pPr>
        <w:ind w:left="2345" w:hanging="360"/>
      </w:pPr>
      <w:rPr>
        <w:rFonts w:ascii="Arial" w:hAnsi="Arial" w:hint="default"/>
        <w:b w:val="0"/>
        <w:i w:val="0"/>
        <w:sz w:val="24"/>
      </w:rPr>
    </w:lvl>
  </w:abstractNum>
  <w:abstractNum w:abstractNumId="17" w15:restartNumberingAfterBreak="1">
    <w:nsid w:val="290723A3"/>
    <w:multiLevelType w:val="multilevel"/>
    <w:tmpl w:val="EB085296"/>
    <w:lvl w:ilvl="0">
      <w:start w:val="2"/>
      <w:numFmt w:val="upperRoman"/>
      <w:lvlText w:val="%1."/>
      <w:lvlJc w:val="left"/>
      <w:pPr>
        <w:tabs>
          <w:tab w:val="num" w:pos="720"/>
        </w:tabs>
        <w:ind w:left="340" w:hanging="340"/>
      </w:pPr>
      <w:rPr>
        <w:rFonts w:ascii="Arial" w:hAnsi="Arial"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15:restartNumberingAfterBreak="1">
    <w:nsid w:val="2AB464AA"/>
    <w:multiLevelType w:val="hybridMultilevel"/>
    <w:tmpl w:val="4872D0C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1">
    <w:nsid w:val="2F5054AA"/>
    <w:multiLevelType w:val="hybridMultilevel"/>
    <w:tmpl w:val="AAFC06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1">
    <w:nsid w:val="323F513B"/>
    <w:multiLevelType w:val="hybridMultilevel"/>
    <w:tmpl w:val="3340650E"/>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1">
    <w:nsid w:val="34E04607"/>
    <w:multiLevelType w:val="hybridMultilevel"/>
    <w:tmpl w:val="7FAEADD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1">
    <w:nsid w:val="378815BC"/>
    <w:multiLevelType w:val="hybridMultilevel"/>
    <w:tmpl w:val="0DC81B76"/>
    <w:lvl w:ilvl="0" w:tplc="45320286">
      <w:start w:val="1"/>
      <w:numFmt w:val="upperRoman"/>
      <w:lvlText w:val="%1."/>
      <w:lvlJc w:val="right"/>
      <w:pPr>
        <w:tabs>
          <w:tab w:val="num" w:pos="889"/>
        </w:tabs>
        <w:ind w:left="889" w:hanging="18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 w15:restartNumberingAfterBreak="1">
    <w:nsid w:val="37D06874"/>
    <w:multiLevelType w:val="multilevel"/>
    <w:tmpl w:val="517C7326"/>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15:restartNumberingAfterBreak="1">
    <w:nsid w:val="39315D75"/>
    <w:multiLevelType w:val="hybridMultilevel"/>
    <w:tmpl w:val="4F90DC7E"/>
    <w:lvl w:ilvl="0" w:tplc="0C0A000F">
      <w:start w:val="1"/>
      <w:numFmt w:val="decimal"/>
      <w:lvlText w:val="%1."/>
      <w:lvlJc w:val="left"/>
      <w:pPr>
        <w:tabs>
          <w:tab w:val="num" w:pos="1778"/>
        </w:tabs>
        <w:ind w:left="1778" w:hanging="360"/>
      </w:p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5" w15:restartNumberingAfterBreak="1">
    <w:nsid w:val="40037865"/>
    <w:multiLevelType w:val="hybridMultilevel"/>
    <w:tmpl w:val="3A4CF358"/>
    <w:lvl w:ilvl="0" w:tplc="BC7C9ADE">
      <w:start w:val="1"/>
      <w:numFmt w:val="upperRoman"/>
      <w:lvlText w:val="%1."/>
      <w:lvlJc w:val="right"/>
      <w:pPr>
        <w:tabs>
          <w:tab w:val="num" w:pos="720"/>
        </w:tabs>
        <w:ind w:left="720" w:hanging="18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1">
    <w:nsid w:val="46352E09"/>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7" w15:restartNumberingAfterBreak="1">
    <w:nsid w:val="46BC50A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28" w15:restartNumberingAfterBreak="1">
    <w:nsid w:val="4D736DBF"/>
    <w:multiLevelType w:val="multilevel"/>
    <w:tmpl w:val="EB085296"/>
    <w:lvl w:ilvl="0">
      <w:start w:val="1"/>
      <w:numFmt w:val="upperLetter"/>
      <w:lvlText w:val="%1)."/>
      <w:legacy w:legacy="1" w:legacySpace="120" w:legacyIndent="360"/>
      <w:lvlJc w:val="left"/>
      <w:pPr>
        <w:ind w:left="-316" w:hanging="360"/>
      </w:pPr>
    </w:lvl>
    <w:lvl w:ilvl="1">
      <w:start w:val="1"/>
      <w:numFmt w:val="lowerLetter"/>
      <w:lvlText w:val="%2."/>
      <w:legacy w:legacy="1" w:legacySpace="120" w:legacyIndent="360"/>
      <w:lvlJc w:val="left"/>
      <w:pPr>
        <w:ind w:left="44" w:hanging="360"/>
      </w:pPr>
    </w:lvl>
    <w:lvl w:ilvl="2">
      <w:start w:val="1"/>
      <w:numFmt w:val="lowerRoman"/>
      <w:lvlText w:val="%3."/>
      <w:legacy w:legacy="1" w:legacySpace="120" w:legacyIndent="180"/>
      <w:lvlJc w:val="left"/>
      <w:pPr>
        <w:ind w:left="224" w:hanging="180"/>
      </w:pPr>
    </w:lvl>
    <w:lvl w:ilvl="3">
      <w:start w:val="1"/>
      <w:numFmt w:val="decimal"/>
      <w:lvlText w:val="%4."/>
      <w:legacy w:legacy="1" w:legacySpace="120" w:legacyIndent="360"/>
      <w:lvlJc w:val="left"/>
      <w:pPr>
        <w:ind w:left="584" w:hanging="360"/>
      </w:pPr>
    </w:lvl>
    <w:lvl w:ilvl="4">
      <w:start w:val="1"/>
      <w:numFmt w:val="lowerLetter"/>
      <w:lvlText w:val="%5."/>
      <w:legacy w:legacy="1" w:legacySpace="120" w:legacyIndent="360"/>
      <w:lvlJc w:val="left"/>
      <w:pPr>
        <w:ind w:left="944" w:hanging="360"/>
      </w:pPr>
    </w:lvl>
    <w:lvl w:ilvl="5">
      <w:start w:val="1"/>
      <w:numFmt w:val="lowerRoman"/>
      <w:lvlText w:val="%6."/>
      <w:legacy w:legacy="1" w:legacySpace="120" w:legacyIndent="180"/>
      <w:lvlJc w:val="left"/>
      <w:pPr>
        <w:ind w:left="1124" w:hanging="180"/>
      </w:pPr>
    </w:lvl>
    <w:lvl w:ilvl="6">
      <w:start w:val="1"/>
      <w:numFmt w:val="decimal"/>
      <w:lvlText w:val="%7."/>
      <w:legacy w:legacy="1" w:legacySpace="120" w:legacyIndent="360"/>
      <w:lvlJc w:val="left"/>
      <w:pPr>
        <w:ind w:left="1484" w:hanging="360"/>
      </w:pPr>
    </w:lvl>
    <w:lvl w:ilvl="7">
      <w:start w:val="1"/>
      <w:numFmt w:val="lowerLetter"/>
      <w:lvlText w:val="%8."/>
      <w:legacy w:legacy="1" w:legacySpace="120" w:legacyIndent="360"/>
      <w:lvlJc w:val="left"/>
      <w:pPr>
        <w:ind w:left="1844" w:hanging="360"/>
      </w:pPr>
    </w:lvl>
    <w:lvl w:ilvl="8">
      <w:start w:val="1"/>
      <w:numFmt w:val="lowerRoman"/>
      <w:lvlText w:val="%9."/>
      <w:legacy w:legacy="1" w:legacySpace="120" w:legacyIndent="180"/>
      <w:lvlJc w:val="left"/>
      <w:pPr>
        <w:ind w:left="2024" w:hanging="180"/>
      </w:pPr>
    </w:lvl>
  </w:abstractNum>
  <w:abstractNum w:abstractNumId="29" w15:restartNumberingAfterBreak="1">
    <w:nsid w:val="4EAD0C2C"/>
    <w:multiLevelType w:val="multilevel"/>
    <w:tmpl w:val="517C7326"/>
    <w:lvl w:ilvl="0">
      <w:start w:val="1"/>
      <w:numFmt w:val="upperLetter"/>
      <w:lvlText w:val="%1."/>
      <w:lvlJc w:val="left"/>
      <w:pPr>
        <w:tabs>
          <w:tab w:val="num" w:pos="360"/>
        </w:tabs>
        <w:ind w:left="360" w:hanging="36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15:restartNumberingAfterBreak="0">
    <w:nsid w:val="4F31630A"/>
    <w:multiLevelType w:val="hybridMultilevel"/>
    <w:tmpl w:val="11343E4A"/>
    <w:lvl w:ilvl="0" w:tplc="BD2274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4F3312E3"/>
    <w:multiLevelType w:val="hybridMultilevel"/>
    <w:tmpl w:val="63226F22"/>
    <w:lvl w:ilvl="0" w:tplc="45320286">
      <w:start w:val="1"/>
      <w:numFmt w:val="upperRoman"/>
      <w:lvlText w:val="%1."/>
      <w:lvlJc w:val="right"/>
      <w:pPr>
        <w:tabs>
          <w:tab w:val="num" w:pos="889"/>
        </w:tabs>
        <w:ind w:left="889" w:hanging="180"/>
      </w:pPr>
      <w:rPr>
        <w:rFonts w:hint="default"/>
      </w:r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2" w15:restartNumberingAfterBreak="1">
    <w:nsid w:val="516A2121"/>
    <w:multiLevelType w:val="hybridMultilevel"/>
    <w:tmpl w:val="00120EFC"/>
    <w:lvl w:ilvl="0" w:tplc="ADDC4012">
      <w:start w:val="1"/>
      <w:numFmt w:val="upperRoman"/>
      <w:lvlText w:val="%1.-"/>
      <w:lvlJc w:val="left"/>
      <w:pPr>
        <w:tabs>
          <w:tab w:val="num" w:pos="1049"/>
        </w:tabs>
        <w:ind w:left="1049" w:hanging="340"/>
      </w:pPr>
    </w:lvl>
    <w:lvl w:ilvl="1" w:tplc="0C0A0019" w:tentative="1">
      <w:start w:val="1"/>
      <w:numFmt w:val="lowerLetter"/>
      <w:lvlText w:val="%2."/>
      <w:lvlJc w:val="left"/>
      <w:pPr>
        <w:tabs>
          <w:tab w:val="num" w:pos="1609"/>
        </w:tabs>
        <w:ind w:left="1609" w:hanging="360"/>
      </w:pPr>
    </w:lvl>
    <w:lvl w:ilvl="2" w:tplc="0C0A001B" w:tentative="1">
      <w:start w:val="1"/>
      <w:numFmt w:val="lowerRoman"/>
      <w:lvlText w:val="%3."/>
      <w:lvlJc w:val="right"/>
      <w:pPr>
        <w:tabs>
          <w:tab w:val="num" w:pos="2329"/>
        </w:tabs>
        <w:ind w:left="2329" w:hanging="180"/>
      </w:pPr>
    </w:lvl>
    <w:lvl w:ilvl="3" w:tplc="0C0A000F" w:tentative="1">
      <w:start w:val="1"/>
      <w:numFmt w:val="decimal"/>
      <w:lvlText w:val="%4."/>
      <w:lvlJc w:val="left"/>
      <w:pPr>
        <w:tabs>
          <w:tab w:val="num" w:pos="3049"/>
        </w:tabs>
        <w:ind w:left="3049" w:hanging="360"/>
      </w:pPr>
    </w:lvl>
    <w:lvl w:ilvl="4" w:tplc="0C0A0019" w:tentative="1">
      <w:start w:val="1"/>
      <w:numFmt w:val="lowerLetter"/>
      <w:lvlText w:val="%5."/>
      <w:lvlJc w:val="left"/>
      <w:pPr>
        <w:tabs>
          <w:tab w:val="num" w:pos="3769"/>
        </w:tabs>
        <w:ind w:left="3769" w:hanging="360"/>
      </w:pPr>
    </w:lvl>
    <w:lvl w:ilvl="5" w:tplc="0C0A001B" w:tentative="1">
      <w:start w:val="1"/>
      <w:numFmt w:val="lowerRoman"/>
      <w:lvlText w:val="%6."/>
      <w:lvlJc w:val="right"/>
      <w:pPr>
        <w:tabs>
          <w:tab w:val="num" w:pos="4489"/>
        </w:tabs>
        <w:ind w:left="4489" w:hanging="180"/>
      </w:pPr>
    </w:lvl>
    <w:lvl w:ilvl="6" w:tplc="0C0A000F" w:tentative="1">
      <w:start w:val="1"/>
      <w:numFmt w:val="decimal"/>
      <w:lvlText w:val="%7."/>
      <w:lvlJc w:val="left"/>
      <w:pPr>
        <w:tabs>
          <w:tab w:val="num" w:pos="5209"/>
        </w:tabs>
        <w:ind w:left="5209" w:hanging="360"/>
      </w:pPr>
    </w:lvl>
    <w:lvl w:ilvl="7" w:tplc="0C0A0019" w:tentative="1">
      <w:start w:val="1"/>
      <w:numFmt w:val="lowerLetter"/>
      <w:lvlText w:val="%8."/>
      <w:lvlJc w:val="left"/>
      <w:pPr>
        <w:tabs>
          <w:tab w:val="num" w:pos="5929"/>
        </w:tabs>
        <w:ind w:left="5929" w:hanging="360"/>
      </w:pPr>
    </w:lvl>
    <w:lvl w:ilvl="8" w:tplc="0C0A001B" w:tentative="1">
      <w:start w:val="1"/>
      <w:numFmt w:val="lowerRoman"/>
      <w:lvlText w:val="%9."/>
      <w:lvlJc w:val="right"/>
      <w:pPr>
        <w:tabs>
          <w:tab w:val="num" w:pos="6649"/>
        </w:tabs>
        <w:ind w:left="6649" w:hanging="180"/>
      </w:pPr>
    </w:lvl>
  </w:abstractNum>
  <w:abstractNum w:abstractNumId="33" w15:restartNumberingAfterBreak="1">
    <w:nsid w:val="55E1642B"/>
    <w:multiLevelType w:val="multilevel"/>
    <w:tmpl w:val="386E1E6E"/>
    <w:lvl w:ilvl="0">
      <w:start w:val="1"/>
      <w:numFmt w:val="upperRoman"/>
      <w:lvlText w:val="%1."/>
      <w:lvlJc w:val="right"/>
      <w:pPr>
        <w:tabs>
          <w:tab w:val="num" w:pos="889"/>
        </w:tabs>
        <w:ind w:left="889" w:hanging="180"/>
      </w:pPr>
    </w:lvl>
    <w:lvl w:ilvl="1">
      <w:start w:val="1"/>
      <w:numFmt w:val="lowerLetter"/>
      <w:lvlText w:val="%2."/>
      <w:lvlJc w:val="left"/>
      <w:pPr>
        <w:tabs>
          <w:tab w:val="num" w:pos="1609"/>
        </w:tabs>
        <w:ind w:left="1609" w:hanging="360"/>
      </w:pPr>
    </w:lvl>
    <w:lvl w:ilvl="2">
      <w:start w:val="1"/>
      <w:numFmt w:val="lowerRoman"/>
      <w:lvlText w:val="%3."/>
      <w:lvlJc w:val="right"/>
      <w:pPr>
        <w:tabs>
          <w:tab w:val="num" w:pos="2329"/>
        </w:tabs>
        <w:ind w:left="2329" w:hanging="180"/>
      </w:pPr>
    </w:lvl>
    <w:lvl w:ilvl="3">
      <w:start w:val="1"/>
      <w:numFmt w:val="decimal"/>
      <w:lvlText w:val="%4."/>
      <w:lvlJc w:val="left"/>
      <w:pPr>
        <w:tabs>
          <w:tab w:val="num" w:pos="3049"/>
        </w:tabs>
        <w:ind w:left="3049" w:hanging="360"/>
      </w:pPr>
    </w:lvl>
    <w:lvl w:ilvl="4">
      <w:start w:val="1"/>
      <w:numFmt w:val="lowerLetter"/>
      <w:lvlText w:val="%5."/>
      <w:lvlJc w:val="left"/>
      <w:pPr>
        <w:tabs>
          <w:tab w:val="num" w:pos="3769"/>
        </w:tabs>
        <w:ind w:left="3769" w:hanging="360"/>
      </w:pPr>
    </w:lvl>
    <w:lvl w:ilvl="5">
      <w:start w:val="1"/>
      <w:numFmt w:val="lowerRoman"/>
      <w:lvlText w:val="%6."/>
      <w:lvlJc w:val="right"/>
      <w:pPr>
        <w:tabs>
          <w:tab w:val="num" w:pos="4489"/>
        </w:tabs>
        <w:ind w:left="4489" w:hanging="180"/>
      </w:pPr>
    </w:lvl>
    <w:lvl w:ilvl="6">
      <w:start w:val="1"/>
      <w:numFmt w:val="decimal"/>
      <w:lvlText w:val="%7."/>
      <w:lvlJc w:val="left"/>
      <w:pPr>
        <w:tabs>
          <w:tab w:val="num" w:pos="5209"/>
        </w:tabs>
        <w:ind w:left="5209" w:hanging="360"/>
      </w:pPr>
    </w:lvl>
    <w:lvl w:ilvl="7">
      <w:start w:val="1"/>
      <w:numFmt w:val="lowerLetter"/>
      <w:lvlText w:val="%8."/>
      <w:lvlJc w:val="left"/>
      <w:pPr>
        <w:tabs>
          <w:tab w:val="num" w:pos="5929"/>
        </w:tabs>
        <w:ind w:left="5929" w:hanging="360"/>
      </w:pPr>
    </w:lvl>
    <w:lvl w:ilvl="8">
      <w:start w:val="1"/>
      <w:numFmt w:val="lowerRoman"/>
      <w:lvlText w:val="%9."/>
      <w:lvlJc w:val="right"/>
      <w:pPr>
        <w:tabs>
          <w:tab w:val="num" w:pos="6649"/>
        </w:tabs>
        <w:ind w:left="6649" w:hanging="180"/>
      </w:pPr>
    </w:lvl>
  </w:abstractNum>
  <w:abstractNum w:abstractNumId="34" w15:restartNumberingAfterBreak="1">
    <w:nsid w:val="5BAA4699"/>
    <w:multiLevelType w:val="multilevel"/>
    <w:tmpl w:val="517C732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5" w15:restartNumberingAfterBreak="1">
    <w:nsid w:val="60BB21D4"/>
    <w:multiLevelType w:val="hybridMultilevel"/>
    <w:tmpl w:val="D47C4068"/>
    <w:lvl w:ilvl="0" w:tplc="408ED11A">
      <w:start w:val="1"/>
      <w:numFmt w:val="decimal"/>
      <w:lvlText w:val="%1."/>
      <w:lvlJc w:val="left"/>
      <w:pPr>
        <w:tabs>
          <w:tab w:val="num" w:pos="709"/>
        </w:tabs>
        <w:ind w:left="709" w:hanging="425"/>
      </w:pPr>
      <w:rPr>
        <w:rFonts w:ascii="Arial" w:hAnsi="Arial" w:hint="default"/>
        <w:color w:val="333333"/>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1">
    <w:nsid w:val="61833737"/>
    <w:multiLevelType w:val="singleLevel"/>
    <w:tmpl w:val="E5AEC126"/>
    <w:lvl w:ilvl="0">
      <w:start w:val="1"/>
      <w:numFmt w:val="upperRoman"/>
      <w:lvlText w:val="%1."/>
      <w:legacy w:legacy="1" w:legacySpace="120" w:legacyIndent="360"/>
      <w:lvlJc w:val="left"/>
      <w:pPr>
        <w:ind w:left="1800" w:hanging="360"/>
      </w:pPr>
      <w:rPr>
        <w:rFonts w:ascii="Arial" w:hAnsi="Arial" w:hint="default"/>
        <w:b w:val="0"/>
        <w:i w:val="0"/>
        <w:sz w:val="22"/>
      </w:rPr>
    </w:lvl>
  </w:abstractNum>
  <w:abstractNum w:abstractNumId="37" w15:restartNumberingAfterBreak="1">
    <w:nsid w:val="63D707BB"/>
    <w:multiLevelType w:val="hybridMultilevel"/>
    <w:tmpl w:val="DE341036"/>
    <w:lvl w:ilvl="0" w:tplc="AB78CB46">
      <w:start w:val="1"/>
      <w:numFmt w:val="upperRoman"/>
      <w:lvlText w:val="%1."/>
      <w:lvlJc w:val="left"/>
      <w:pPr>
        <w:tabs>
          <w:tab w:val="num" w:pos="2100"/>
        </w:tabs>
        <w:ind w:left="2100" w:hanging="720"/>
      </w:pPr>
      <w:rPr>
        <w:rFonts w:hint="default"/>
      </w:rPr>
    </w:lvl>
    <w:lvl w:ilvl="1" w:tplc="2D708BF2">
      <w:start w:val="1"/>
      <w:numFmt w:val="upperLetter"/>
      <w:lvlText w:val="%2."/>
      <w:lvlJc w:val="left"/>
      <w:pPr>
        <w:tabs>
          <w:tab w:val="num" w:pos="2475"/>
        </w:tabs>
        <w:ind w:left="2475" w:hanging="375"/>
      </w:pPr>
      <w:rPr>
        <w:rFonts w:hint="default"/>
      </w:r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8" w15:restartNumberingAfterBreak="1">
    <w:nsid w:val="66A940F2"/>
    <w:multiLevelType w:val="hybridMultilevel"/>
    <w:tmpl w:val="A25E9D1E"/>
    <w:lvl w:ilvl="0" w:tplc="CBE0DF58">
      <w:start w:val="1"/>
      <w:numFmt w:val="upperRoman"/>
      <w:lvlText w:val="%1."/>
      <w:lvlJc w:val="right"/>
      <w:pPr>
        <w:tabs>
          <w:tab w:val="num" w:pos="180"/>
        </w:tabs>
        <w:ind w:left="180" w:hanging="180"/>
      </w:pPr>
      <w:rPr>
        <w:rFonts w:ascii="Arial" w:hAnsi="Arial" w:hint="default"/>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1">
    <w:nsid w:val="66C86024"/>
    <w:multiLevelType w:val="hybridMultilevel"/>
    <w:tmpl w:val="FCB6585E"/>
    <w:lvl w:ilvl="0" w:tplc="0C0A0017">
      <w:start w:val="1"/>
      <w:numFmt w:val="lowerLetter"/>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0" w15:restartNumberingAfterBreak="1">
    <w:nsid w:val="694D008B"/>
    <w:multiLevelType w:val="hybridMultilevel"/>
    <w:tmpl w:val="F1C246D6"/>
    <w:lvl w:ilvl="0" w:tplc="45320286">
      <w:start w:val="1"/>
      <w:numFmt w:val="upperRoman"/>
      <w:lvlText w:val="%1."/>
      <w:lvlJc w:val="right"/>
      <w:pPr>
        <w:tabs>
          <w:tab w:val="num" w:pos="1069"/>
        </w:tabs>
        <w:ind w:left="1069" w:hanging="180"/>
      </w:pPr>
      <w:rPr>
        <w:rFonts w:hint="default"/>
      </w:rPr>
    </w:lvl>
    <w:lvl w:ilvl="1" w:tplc="0C0A0019" w:tentative="1">
      <w:start w:val="1"/>
      <w:numFmt w:val="lowerLetter"/>
      <w:lvlText w:val="%2."/>
      <w:lvlJc w:val="left"/>
      <w:pPr>
        <w:tabs>
          <w:tab w:val="num" w:pos="2329"/>
        </w:tabs>
        <w:ind w:left="2329" w:hanging="360"/>
      </w:pPr>
    </w:lvl>
    <w:lvl w:ilvl="2" w:tplc="0C0A001B" w:tentative="1">
      <w:start w:val="1"/>
      <w:numFmt w:val="lowerRoman"/>
      <w:lvlText w:val="%3."/>
      <w:lvlJc w:val="right"/>
      <w:pPr>
        <w:tabs>
          <w:tab w:val="num" w:pos="3049"/>
        </w:tabs>
        <w:ind w:left="3049" w:hanging="180"/>
      </w:pPr>
    </w:lvl>
    <w:lvl w:ilvl="3" w:tplc="0C0A000F" w:tentative="1">
      <w:start w:val="1"/>
      <w:numFmt w:val="decimal"/>
      <w:lvlText w:val="%4."/>
      <w:lvlJc w:val="left"/>
      <w:pPr>
        <w:tabs>
          <w:tab w:val="num" w:pos="3769"/>
        </w:tabs>
        <w:ind w:left="3769" w:hanging="360"/>
      </w:pPr>
    </w:lvl>
    <w:lvl w:ilvl="4" w:tplc="0C0A0019" w:tentative="1">
      <w:start w:val="1"/>
      <w:numFmt w:val="lowerLetter"/>
      <w:lvlText w:val="%5."/>
      <w:lvlJc w:val="left"/>
      <w:pPr>
        <w:tabs>
          <w:tab w:val="num" w:pos="4489"/>
        </w:tabs>
        <w:ind w:left="4489" w:hanging="360"/>
      </w:pPr>
    </w:lvl>
    <w:lvl w:ilvl="5" w:tplc="0C0A001B" w:tentative="1">
      <w:start w:val="1"/>
      <w:numFmt w:val="lowerRoman"/>
      <w:lvlText w:val="%6."/>
      <w:lvlJc w:val="right"/>
      <w:pPr>
        <w:tabs>
          <w:tab w:val="num" w:pos="5209"/>
        </w:tabs>
        <w:ind w:left="5209" w:hanging="180"/>
      </w:pPr>
    </w:lvl>
    <w:lvl w:ilvl="6" w:tplc="0C0A000F" w:tentative="1">
      <w:start w:val="1"/>
      <w:numFmt w:val="decimal"/>
      <w:lvlText w:val="%7."/>
      <w:lvlJc w:val="left"/>
      <w:pPr>
        <w:tabs>
          <w:tab w:val="num" w:pos="5929"/>
        </w:tabs>
        <w:ind w:left="5929" w:hanging="360"/>
      </w:pPr>
    </w:lvl>
    <w:lvl w:ilvl="7" w:tplc="0C0A0019" w:tentative="1">
      <w:start w:val="1"/>
      <w:numFmt w:val="lowerLetter"/>
      <w:lvlText w:val="%8."/>
      <w:lvlJc w:val="left"/>
      <w:pPr>
        <w:tabs>
          <w:tab w:val="num" w:pos="6649"/>
        </w:tabs>
        <w:ind w:left="6649" w:hanging="360"/>
      </w:pPr>
    </w:lvl>
    <w:lvl w:ilvl="8" w:tplc="0C0A001B" w:tentative="1">
      <w:start w:val="1"/>
      <w:numFmt w:val="lowerRoman"/>
      <w:lvlText w:val="%9."/>
      <w:lvlJc w:val="right"/>
      <w:pPr>
        <w:tabs>
          <w:tab w:val="num" w:pos="7369"/>
        </w:tabs>
        <w:ind w:left="7369" w:hanging="180"/>
      </w:pPr>
    </w:lvl>
  </w:abstractNum>
  <w:abstractNum w:abstractNumId="41" w15:restartNumberingAfterBreak="1">
    <w:nsid w:val="6964615C"/>
    <w:multiLevelType w:val="multilevel"/>
    <w:tmpl w:val="517C7326"/>
    <w:lvl w:ilvl="0">
      <w:start w:val="1"/>
      <w:numFmt w:val="upperRoman"/>
      <w:lvlText w:val="%1."/>
      <w:lvlJc w:val="right"/>
      <w:pPr>
        <w:tabs>
          <w:tab w:val="num" w:pos="180"/>
        </w:tabs>
        <w:ind w:left="180" w:hanging="18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2" w15:restartNumberingAfterBreak="1">
    <w:nsid w:val="69E303E2"/>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3" w15:restartNumberingAfterBreak="1">
    <w:nsid w:val="729F0878"/>
    <w:multiLevelType w:val="hybridMultilevel"/>
    <w:tmpl w:val="06369A02"/>
    <w:lvl w:ilvl="0" w:tplc="B54CC116">
      <w:start w:val="1"/>
      <w:numFmt w:val="upp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4" w15:restartNumberingAfterBreak="1">
    <w:nsid w:val="73071141"/>
    <w:multiLevelType w:val="singleLevel"/>
    <w:tmpl w:val="34C01D30"/>
    <w:lvl w:ilvl="0">
      <w:start w:val="1"/>
      <w:numFmt w:val="decimal"/>
      <w:lvlText w:val="%1."/>
      <w:legacy w:legacy="1" w:legacySpace="120" w:legacyIndent="360"/>
      <w:lvlJc w:val="left"/>
      <w:pPr>
        <w:ind w:left="1778" w:hanging="360"/>
      </w:pPr>
      <w:rPr>
        <w:rFonts w:ascii="Arial" w:hAnsi="Arial" w:hint="default"/>
        <w:b w:val="0"/>
        <w:i w:val="0"/>
        <w:sz w:val="22"/>
      </w:rPr>
    </w:lvl>
  </w:abstractNum>
  <w:abstractNum w:abstractNumId="45" w15:restartNumberingAfterBreak="1">
    <w:nsid w:val="77FF42CF"/>
    <w:multiLevelType w:val="hybridMultilevel"/>
    <w:tmpl w:val="8A906068"/>
    <w:lvl w:ilvl="0" w:tplc="0C0A0017">
      <w:start w:val="1"/>
      <w:numFmt w:val="lowerLetter"/>
      <w:lvlText w:val="%1)"/>
      <w:lvlJc w:val="left"/>
      <w:pPr>
        <w:tabs>
          <w:tab w:val="num" w:pos="1069"/>
        </w:tabs>
        <w:ind w:left="1069" w:hanging="360"/>
      </w:p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6" w15:restartNumberingAfterBreak="1">
    <w:nsid w:val="7B193BAF"/>
    <w:multiLevelType w:val="hybridMultilevel"/>
    <w:tmpl w:val="B9C2E6C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672496340">
    <w:abstractNumId w:val="28"/>
  </w:num>
  <w:num w:numId="2" w16cid:durableId="1126581142">
    <w:abstractNumId w:val="42"/>
  </w:num>
  <w:num w:numId="3" w16cid:durableId="1478230082">
    <w:abstractNumId w:val="2"/>
  </w:num>
  <w:num w:numId="4" w16cid:durableId="826867835">
    <w:abstractNumId w:val="44"/>
  </w:num>
  <w:num w:numId="5" w16cid:durableId="233249138">
    <w:abstractNumId w:val="9"/>
  </w:num>
  <w:num w:numId="6" w16cid:durableId="1220247384">
    <w:abstractNumId w:val="16"/>
  </w:num>
  <w:num w:numId="7" w16cid:durableId="1660229481">
    <w:abstractNumId w:val="14"/>
  </w:num>
  <w:num w:numId="8" w16cid:durableId="149176551">
    <w:abstractNumId w:val="26"/>
  </w:num>
  <w:num w:numId="9" w16cid:durableId="262568544">
    <w:abstractNumId w:val="17"/>
  </w:num>
  <w:num w:numId="10" w16cid:durableId="465895620">
    <w:abstractNumId w:val="12"/>
  </w:num>
  <w:num w:numId="11" w16cid:durableId="852452835">
    <w:abstractNumId w:val="1"/>
  </w:num>
  <w:num w:numId="12" w16cid:durableId="1726098014">
    <w:abstractNumId w:val="6"/>
  </w:num>
  <w:num w:numId="13" w16cid:durableId="1845440870">
    <w:abstractNumId w:val="13"/>
  </w:num>
  <w:num w:numId="14" w16cid:durableId="1458181318">
    <w:abstractNumId w:val="36"/>
  </w:num>
  <w:num w:numId="15" w16cid:durableId="1082263467">
    <w:abstractNumId w:val="27"/>
  </w:num>
  <w:num w:numId="16" w16cid:durableId="29500331">
    <w:abstractNumId w:val="15"/>
  </w:num>
  <w:num w:numId="17" w16cid:durableId="1086221296">
    <w:abstractNumId w:val="37"/>
  </w:num>
  <w:num w:numId="18" w16cid:durableId="704132987">
    <w:abstractNumId w:val="34"/>
  </w:num>
  <w:num w:numId="19" w16cid:durableId="2080665477">
    <w:abstractNumId w:val="41"/>
  </w:num>
  <w:num w:numId="20" w16cid:durableId="738745699">
    <w:abstractNumId w:val="29"/>
  </w:num>
  <w:num w:numId="21" w16cid:durableId="1119835845">
    <w:abstractNumId w:val="23"/>
  </w:num>
  <w:num w:numId="22" w16cid:durableId="1204708789">
    <w:abstractNumId w:val="10"/>
  </w:num>
  <w:num w:numId="23" w16cid:durableId="624504648">
    <w:abstractNumId w:val="24"/>
  </w:num>
  <w:num w:numId="24" w16cid:durableId="1427724909">
    <w:abstractNumId w:val="19"/>
  </w:num>
  <w:num w:numId="25" w16cid:durableId="1534027738">
    <w:abstractNumId w:val="8"/>
  </w:num>
  <w:num w:numId="26" w16cid:durableId="841941478">
    <w:abstractNumId w:val="18"/>
  </w:num>
  <w:num w:numId="27" w16cid:durableId="625964268">
    <w:abstractNumId w:val="0"/>
  </w:num>
  <w:num w:numId="28" w16cid:durableId="986324059">
    <w:abstractNumId w:val="46"/>
  </w:num>
  <w:num w:numId="29" w16cid:durableId="1343816273">
    <w:abstractNumId w:val="20"/>
  </w:num>
  <w:num w:numId="30" w16cid:durableId="2133555930">
    <w:abstractNumId w:val="11"/>
  </w:num>
  <w:num w:numId="31" w16cid:durableId="832069484">
    <w:abstractNumId w:val="5"/>
  </w:num>
  <w:num w:numId="32" w16cid:durableId="579601520">
    <w:abstractNumId w:val="21"/>
  </w:num>
  <w:num w:numId="33" w16cid:durableId="1933975513">
    <w:abstractNumId w:val="4"/>
  </w:num>
  <w:num w:numId="34" w16cid:durableId="1545483501">
    <w:abstractNumId w:val="31"/>
  </w:num>
  <w:num w:numId="35" w16cid:durableId="1688367447">
    <w:abstractNumId w:val="45"/>
  </w:num>
  <w:num w:numId="36" w16cid:durableId="1757821627">
    <w:abstractNumId w:val="39"/>
  </w:num>
  <w:num w:numId="37" w16cid:durableId="1200049573">
    <w:abstractNumId w:val="22"/>
  </w:num>
  <w:num w:numId="38" w16cid:durableId="1627814929">
    <w:abstractNumId w:val="43"/>
  </w:num>
  <w:num w:numId="39" w16cid:durableId="1263345236">
    <w:abstractNumId w:val="25"/>
  </w:num>
  <w:num w:numId="40" w16cid:durableId="390806682">
    <w:abstractNumId w:val="32"/>
  </w:num>
  <w:num w:numId="41" w16cid:durableId="1286304331">
    <w:abstractNumId w:val="7"/>
  </w:num>
  <w:num w:numId="42" w16cid:durableId="935359174">
    <w:abstractNumId w:val="40"/>
  </w:num>
  <w:num w:numId="43" w16cid:durableId="185751556">
    <w:abstractNumId w:val="38"/>
  </w:num>
  <w:num w:numId="44" w16cid:durableId="1500734735">
    <w:abstractNumId w:val="35"/>
  </w:num>
  <w:num w:numId="45" w16cid:durableId="611130415">
    <w:abstractNumId w:val="33"/>
  </w:num>
  <w:num w:numId="46" w16cid:durableId="713894412">
    <w:abstractNumId w:val="3"/>
  </w:num>
  <w:num w:numId="47" w16cid:durableId="1424452930">
    <w:abstractNumId w:val="3"/>
  </w:num>
  <w:num w:numId="48" w16cid:durableId="1378505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359888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A9"/>
    <w:rsid w:val="000054BC"/>
    <w:rsid w:val="000112EF"/>
    <w:rsid w:val="00012BB0"/>
    <w:rsid w:val="00023178"/>
    <w:rsid w:val="00024EDF"/>
    <w:rsid w:val="00025095"/>
    <w:rsid w:val="000270FA"/>
    <w:rsid w:val="00032677"/>
    <w:rsid w:val="00036C7B"/>
    <w:rsid w:val="00041BBE"/>
    <w:rsid w:val="00042802"/>
    <w:rsid w:val="000514C1"/>
    <w:rsid w:val="0005167A"/>
    <w:rsid w:val="00055722"/>
    <w:rsid w:val="000620B1"/>
    <w:rsid w:val="000642D9"/>
    <w:rsid w:val="00064606"/>
    <w:rsid w:val="000666B7"/>
    <w:rsid w:val="000700BA"/>
    <w:rsid w:val="00072B46"/>
    <w:rsid w:val="00075B64"/>
    <w:rsid w:val="000773CC"/>
    <w:rsid w:val="00077B62"/>
    <w:rsid w:val="00081722"/>
    <w:rsid w:val="00090652"/>
    <w:rsid w:val="0009473A"/>
    <w:rsid w:val="00094CA3"/>
    <w:rsid w:val="000951F8"/>
    <w:rsid w:val="00096BAB"/>
    <w:rsid w:val="00096D1B"/>
    <w:rsid w:val="000A1C98"/>
    <w:rsid w:val="000A3760"/>
    <w:rsid w:val="000A4D7C"/>
    <w:rsid w:val="000B15CE"/>
    <w:rsid w:val="000C0C5E"/>
    <w:rsid w:val="000C202F"/>
    <w:rsid w:val="000D51D3"/>
    <w:rsid w:val="000D7514"/>
    <w:rsid w:val="000E0C10"/>
    <w:rsid w:val="000E1DC7"/>
    <w:rsid w:val="000E2BD8"/>
    <w:rsid w:val="000E4354"/>
    <w:rsid w:val="000E560C"/>
    <w:rsid w:val="000E6779"/>
    <w:rsid w:val="000F06DB"/>
    <w:rsid w:val="000F0B1D"/>
    <w:rsid w:val="000F2F4F"/>
    <w:rsid w:val="000F4E9F"/>
    <w:rsid w:val="00104D89"/>
    <w:rsid w:val="00106BBE"/>
    <w:rsid w:val="00114559"/>
    <w:rsid w:val="00114FDD"/>
    <w:rsid w:val="00121F22"/>
    <w:rsid w:val="0013309E"/>
    <w:rsid w:val="001341FA"/>
    <w:rsid w:val="001427C6"/>
    <w:rsid w:val="00144047"/>
    <w:rsid w:val="00144188"/>
    <w:rsid w:val="00152BA5"/>
    <w:rsid w:val="00154CA5"/>
    <w:rsid w:val="00155285"/>
    <w:rsid w:val="0017052F"/>
    <w:rsid w:val="00170560"/>
    <w:rsid w:val="00175555"/>
    <w:rsid w:val="00177D9C"/>
    <w:rsid w:val="00180735"/>
    <w:rsid w:val="00181151"/>
    <w:rsid w:val="001832B7"/>
    <w:rsid w:val="00190955"/>
    <w:rsid w:val="0019238D"/>
    <w:rsid w:val="0019259C"/>
    <w:rsid w:val="001966FE"/>
    <w:rsid w:val="001A106A"/>
    <w:rsid w:val="001A2117"/>
    <w:rsid w:val="001B0D99"/>
    <w:rsid w:val="001B16C9"/>
    <w:rsid w:val="001B322E"/>
    <w:rsid w:val="001B33AE"/>
    <w:rsid w:val="001B4B2C"/>
    <w:rsid w:val="001C0075"/>
    <w:rsid w:val="001C6B39"/>
    <w:rsid w:val="001D0C89"/>
    <w:rsid w:val="001D6386"/>
    <w:rsid w:val="001D67FD"/>
    <w:rsid w:val="001E045B"/>
    <w:rsid w:val="001E246F"/>
    <w:rsid w:val="001E2B89"/>
    <w:rsid w:val="001E2FCF"/>
    <w:rsid w:val="001E6A3F"/>
    <w:rsid w:val="001E6FDD"/>
    <w:rsid w:val="001E7CF4"/>
    <w:rsid w:val="001F4A0E"/>
    <w:rsid w:val="001F4E6B"/>
    <w:rsid w:val="001F711D"/>
    <w:rsid w:val="001F7873"/>
    <w:rsid w:val="002019B1"/>
    <w:rsid w:val="00203632"/>
    <w:rsid w:val="00205E39"/>
    <w:rsid w:val="00206A7B"/>
    <w:rsid w:val="002129DA"/>
    <w:rsid w:val="00214F52"/>
    <w:rsid w:val="002235B5"/>
    <w:rsid w:val="00226C2A"/>
    <w:rsid w:val="00227822"/>
    <w:rsid w:val="00230FC8"/>
    <w:rsid w:val="00234005"/>
    <w:rsid w:val="00234287"/>
    <w:rsid w:val="002414B1"/>
    <w:rsid w:val="002453A3"/>
    <w:rsid w:val="00253744"/>
    <w:rsid w:val="00256F4C"/>
    <w:rsid w:val="00260C96"/>
    <w:rsid w:val="00261C4A"/>
    <w:rsid w:val="00265D8E"/>
    <w:rsid w:val="00274272"/>
    <w:rsid w:val="002768C0"/>
    <w:rsid w:val="0027756A"/>
    <w:rsid w:val="002778D8"/>
    <w:rsid w:val="0028087F"/>
    <w:rsid w:val="002809CA"/>
    <w:rsid w:val="00284E29"/>
    <w:rsid w:val="0029047D"/>
    <w:rsid w:val="00290B23"/>
    <w:rsid w:val="002910F2"/>
    <w:rsid w:val="002A56F5"/>
    <w:rsid w:val="002B0705"/>
    <w:rsid w:val="002B2406"/>
    <w:rsid w:val="002B56DC"/>
    <w:rsid w:val="002B71FF"/>
    <w:rsid w:val="002B78B8"/>
    <w:rsid w:val="002C565D"/>
    <w:rsid w:val="002D00F9"/>
    <w:rsid w:val="002D5324"/>
    <w:rsid w:val="002D6A70"/>
    <w:rsid w:val="002E20E1"/>
    <w:rsid w:val="002E331E"/>
    <w:rsid w:val="002E4AF9"/>
    <w:rsid w:val="002E4CBA"/>
    <w:rsid w:val="002E78FF"/>
    <w:rsid w:val="002F0096"/>
    <w:rsid w:val="002F1DB2"/>
    <w:rsid w:val="002F6478"/>
    <w:rsid w:val="002F6B70"/>
    <w:rsid w:val="00302963"/>
    <w:rsid w:val="00303CA8"/>
    <w:rsid w:val="0030457D"/>
    <w:rsid w:val="00311E21"/>
    <w:rsid w:val="00314DE1"/>
    <w:rsid w:val="0032238E"/>
    <w:rsid w:val="00324427"/>
    <w:rsid w:val="00327BC4"/>
    <w:rsid w:val="00330868"/>
    <w:rsid w:val="00335BE1"/>
    <w:rsid w:val="003374EC"/>
    <w:rsid w:val="00340054"/>
    <w:rsid w:val="00342965"/>
    <w:rsid w:val="00342DED"/>
    <w:rsid w:val="00343E1A"/>
    <w:rsid w:val="003472CA"/>
    <w:rsid w:val="00354133"/>
    <w:rsid w:val="003554AD"/>
    <w:rsid w:val="00360390"/>
    <w:rsid w:val="0036069D"/>
    <w:rsid w:val="00376490"/>
    <w:rsid w:val="003768C8"/>
    <w:rsid w:val="00377D01"/>
    <w:rsid w:val="0038121F"/>
    <w:rsid w:val="00386D64"/>
    <w:rsid w:val="00386E30"/>
    <w:rsid w:val="00392489"/>
    <w:rsid w:val="0039288E"/>
    <w:rsid w:val="003929F9"/>
    <w:rsid w:val="003938F1"/>
    <w:rsid w:val="003940C5"/>
    <w:rsid w:val="00396FFF"/>
    <w:rsid w:val="003A2E22"/>
    <w:rsid w:val="003A7DD6"/>
    <w:rsid w:val="003B0456"/>
    <w:rsid w:val="003B0AD9"/>
    <w:rsid w:val="003B1792"/>
    <w:rsid w:val="003B608A"/>
    <w:rsid w:val="003B72A4"/>
    <w:rsid w:val="003C2BF4"/>
    <w:rsid w:val="003C509E"/>
    <w:rsid w:val="003C5BFF"/>
    <w:rsid w:val="003D3036"/>
    <w:rsid w:val="003D5675"/>
    <w:rsid w:val="003D6F43"/>
    <w:rsid w:val="003D7570"/>
    <w:rsid w:val="003E0891"/>
    <w:rsid w:val="003E1BE4"/>
    <w:rsid w:val="003E5812"/>
    <w:rsid w:val="003F1BB2"/>
    <w:rsid w:val="003F7FF1"/>
    <w:rsid w:val="00403006"/>
    <w:rsid w:val="004063A5"/>
    <w:rsid w:val="00414129"/>
    <w:rsid w:val="00417756"/>
    <w:rsid w:val="00422205"/>
    <w:rsid w:val="00422B3A"/>
    <w:rsid w:val="00441502"/>
    <w:rsid w:val="00451CBC"/>
    <w:rsid w:val="00460355"/>
    <w:rsid w:val="004604BB"/>
    <w:rsid w:val="00461DAE"/>
    <w:rsid w:val="00462015"/>
    <w:rsid w:val="004644AF"/>
    <w:rsid w:val="00466510"/>
    <w:rsid w:val="004672DF"/>
    <w:rsid w:val="00472938"/>
    <w:rsid w:val="00474BC5"/>
    <w:rsid w:val="00491E77"/>
    <w:rsid w:val="00492B8B"/>
    <w:rsid w:val="004B1978"/>
    <w:rsid w:val="004B2ADF"/>
    <w:rsid w:val="004B648D"/>
    <w:rsid w:val="004C0CBE"/>
    <w:rsid w:val="004C17E2"/>
    <w:rsid w:val="004C4C63"/>
    <w:rsid w:val="004C643E"/>
    <w:rsid w:val="004C6E2E"/>
    <w:rsid w:val="004C7128"/>
    <w:rsid w:val="004D008C"/>
    <w:rsid w:val="004D0575"/>
    <w:rsid w:val="004D05BE"/>
    <w:rsid w:val="004D1D03"/>
    <w:rsid w:val="004D22E3"/>
    <w:rsid w:val="004D38D8"/>
    <w:rsid w:val="004D5074"/>
    <w:rsid w:val="00502F65"/>
    <w:rsid w:val="00504946"/>
    <w:rsid w:val="005078FC"/>
    <w:rsid w:val="00512F39"/>
    <w:rsid w:val="00514CF3"/>
    <w:rsid w:val="0051620B"/>
    <w:rsid w:val="00535E29"/>
    <w:rsid w:val="00535F54"/>
    <w:rsid w:val="00542E14"/>
    <w:rsid w:val="00553877"/>
    <w:rsid w:val="00554654"/>
    <w:rsid w:val="0055565F"/>
    <w:rsid w:val="005561BA"/>
    <w:rsid w:val="00560375"/>
    <w:rsid w:val="005670F1"/>
    <w:rsid w:val="0057288F"/>
    <w:rsid w:val="00575189"/>
    <w:rsid w:val="00575B4C"/>
    <w:rsid w:val="00576B89"/>
    <w:rsid w:val="00577B85"/>
    <w:rsid w:val="00581FB4"/>
    <w:rsid w:val="00583BA5"/>
    <w:rsid w:val="00583E46"/>
    <w:rsid w:val="005902E8"/>
    <w:rsid w:val="00593B53"/>
    <w:rsid w:val="005A00D5"/>
    <w:rsid w:val="005A3D5C"/>
    <w:rsid w:val="005A65F5"/>
    <w:rsid w:val="005A6DA2"/>
    <w:rsid w:val="005B2C74"/>
    <w:rsid w:val="005B3B7A"/>
    <w:rsid w:val="005B550D"/>
    <w:rsid w:val="005B5A38"/>
    <w:rsid w:val="005B6CD3"/>
    <w:rsid w:val="005B7249"/>
    <w:rsid w:val="005C376F"/>
    <w:rsid w:val="005C63DB"/>
    <w:rsid w:val="005D0ECC"/>
    <w:rsid w:val="005D1E36"/>
    <w:rsid w:val="005D34AD"/>
    <w:rsid w:val="005D5B74"/>
    <w:rsid w:val="005D65A6"/>
    <w:rsid w:val="005E42B7"/>
    <w:rsid w:val="005E4426"/>
    <w:rsid w:val="005E45F9"/>
    <w:rsid w:val="005F198E"/>
    <w:rsid w:val="005F1F99"/>
    <w:rsid w:val="005F35A4"/>
    <w:rsid w:val="0061079F"/>
    <w:rsid w:val="00610A30"/>
    <w:rsid w:val="0061107A"/>
    <w:rsid w:val="00612F29"/>
    <w:rsid w:val="00613164"/>
    <w:rsid w:val="00615E7D"/>
    <w:rsid w:val="00621ADD"/>
    <w:rsid w:val="00624026"/>
    <w:rsid w:val="006250E4"/>
    <w:rsid w:val="0062616D"/>
    <w:rsid w:val="00630312"/>
    <w:rsid w:val="00630864"/>
    <w:rsid w:val="00634C72"/>
    <w:rsid w:val="00636442"/>
    <w:rsid w:val="00643799"/>
    <w:rsid w:val="006472A5"/>
    <w:rsid w:val="0065435B"/>
    <w:rsid w:val="00654631"/>
    <w:rsid w:val="00666267"/>
    <w:rsid w:val="00671CAE"/>
    <w:rsid w:val="0067253A"/>
    <w:rsid w:val="00672F14"/>
    <w:rsid w:val="00673AD5"/>
    <w:rsid w:val="00682DAC"/>
    <w:rsid w:val="0068464B"/>
    <w:rsid w:val="00693856"/>
    <w:rsid w:val="00696B20"/>
    <w:rsid w:val="006A0AE8"/>
    <w:rsid w:val="006A1163"/>
    <w:rsid w:val="006A12AA"/>
    <w:rsid w:val="006B14B0"/>
    <w:rsid w:val="006B1616"/>
    <w:rsid w:val="006B1803"/>
    <w:rsid w:val="006B2498"/>
    <w:rsid w:val="006B3E35"/>
    <w:rsid w:val="006B54D3"/>
    <w:rsid w:val="006C1DB1"/>
    <w:rsid w:val="006C68F5"/>
    <w:rsid w:val="006C7650"/>
    <w:rsid w:val="006D6613"/>
    <w:rsid w:val="006D788E"/>
    <w:rsid w:val="006E47BF"/>
    <w:rsid w:val="006E555B"/>
    <w:rsid w:val="00701A7F"/>
    <w:rsid w:val="0070208E"/>
    <w:rsid w:val="007066D4"/>
    <w:rsid w:val="007070C2"/>
    <w:rsid w:val="00711FFE"/>
    <w:rsid w:val="00712F7C"/>
    <w:rsid w:val="00715AEC"/>
    <w:rsid w:val="00724705"/>
    <w:rsid w:val="007340E3"/>
    <w:rsid w:val="007402A6"/>
    <w:rsid w:val="00740AB9"/>
    <w:rsid w:val="00741C6F"/>
    <w:rsid w:val="00743C9D"/>
    <w:rsid w:val="00753E45"/>
    <w:rsid w:val="007603B4"/>
    <w:rsid w:val="0076157F"/>
    <w:rsid w:val="00762DA4"/>
    <w:rsid w:val="00766F64"/>
    <w:rsid w:val="00767F56"/>
    <w:rsid w:val="00771AAB"/>
    <w:rsid w:val="007726ED"/>
    <w:rsid w:val="00772F46"/>
    <w:rsid w:val="00777241"/>
    <w:rsid w:val="00782D98"/>
    <w:rsid w:val="00785DDE"/>
    <w:rsid w:val="007866D9"/>
    <w:rsid w:val="00794EF7"/>
    <w:rsid w:val="00796259"/>
    <w:rsid w:val="00796D21"/>
    <w:rsid w:val="007A1C93"/>
    <w:rsid w:val="007B12B6"/>
    <w:rsid w:val="007B18FC"/>
    <w:rsid w:val="007B21FE"/>
    <w:rsid w:val="007C290A"/>
    <w:rsid w:val="007C5907"/>
    <w:rsid w:val="007D178F"/>
    <w:rsid w:val="007D1B8E"/>
    <w:rsid w:val="007D620A"/>
    <w:rsid w:val="007D6ABB"/>
    <w:rsid w:val="007D77AB"/>
    <w:rsid w:val="007E5815"/>
    <w:rsid w:val="007F1C4C"/>
    <w:rsid w:val="007F2954"/>
    <w:rsid w:val="007F7456"/>
    <w:rsid w:val="00800267"/>
    <w:rsid w:val="0080471C"/>
    <w:rsid w:val="00806B93"/>
    <w:rsid w:val="00821BD0"/>
    <w:rsid w:val="00821F32"/>
    <w:rsid w:val="00824B6F"/>
    <w:rsid w:val="00824CF6"/>
    <w:rsid w:val="00824E41"/>
    <w:rsid w:val="00827F0A"/>
    <w:rsid w:val="008319CE"/>
    <w:rsid w:val="00835F6B"/>
    <w:rsid w:val="008467BF"/>
    <w:rsid w:val="00847FB6"/>
    <w:rsid w:val="008520CC"/>
    <w:rsid w:val="00852907"/>
    <w:rsid w:val="008544B3"/>
    <w:rsid w:val="00860109"/>
    <w:rsid w:val="008652B1"/>
    <w:rsid w:val="008739E8"/>
    <w:rsid w:val="00875C30"/>
    <w:rsid w:val="00876E93"/>
    <w:rsid w:val="00884BEA"/>
    <w:rsid w:val="00885D95"/>
    <w:rsid w:val="008869D2"/>
    <w:rsid w:val="008900D6"/>
    <w:rsid w:val="008973BC"/>
    <w:rsid w:val="008A1FA4"/>
    <w:rsid w:val="008A718E"/>
    <w:rsid w:val="008A7BED"/>
    <w:rsid w:val="008B09EE"/>
    <w:rsid w:val="008B18B9"/>
    <w:rsid w:val="008B2215"/>
    <w:rsid w:val="008B3881"/>
    <w:rsid w:val="008B4910"/>
    <w:rsid w:val="008B5305"/>
    <w:rsid w:val="008B5779"/>
    <w:rsid w:val="008B5F0F"/>
    <w:rsid w:val="008B6441"/>
    <w:rsid w:val="008B7607"/>
    <w:rsid w:val="008B7641"/>
    <w:rsid w:val="008C67B6"/>
    <w:rsid w:val="008C6C16"/>
    <w:rsid w:val="008D1D30"/>
    <w:rsid w:val="008E06F7"/>
    <w:rsid w:val="008E5CE4"/>
    <w:rsid w:val="008E66FD"/>
    <w:rsid w:val="008F2E76"/>
    <w:rsid w:val="008F5F35"/>
    <w:rsid w:val="0091400C"/>
    <w:rsid w:val="00916987"/>
    <w:rsid w:val="00920F09"/>
    <w:rsid w:val="009276A8"/>
    <w:rsid w:val="00930621"/>
    <w:rsid w:val="00934869"/>
    <w:rsid w:val="00937048"/>
    <w:rsid w:val="0094407B"/>
    <w:rsid w:val="00944092"/>
    <w:rsid w:val="00944999"/>
    <w:rsid w:val="00953E2B"/>
    <w:rsid w:val="00955D9F"/>
    <w:rsid w:val="00966FFD"/>
    <w:rsid w:val="009670FB"/>
    <w:rsid w:val="0097291E"/>
    <w:rsid w:val="00973127"/>
    <w:rsid w:val="00973FA3"/>
    <w:rsid w:val="0097543D"/>
    <w:rsid w:val="009812CC"/>
    <w:rsid w:val="00990E1A"/>
    <w:rsid w:val="00991F4A"/>
    <w:rsid w:val="009B0184"/>
    <w:rsid w:val="009B2459"/>
    <w:rsid w:val="009B70E0"/>
    <w:rsid w:val="009C4397"/>
    <w:rsid w:val="009C7C23"/>
    <w:rsid w:val="009D1D0C"/>
    <w:rsid w:val="009D2033"/>
    <w:rsid w:val="009D34C6"/>
    <w:rsid w:val="009D60B4"/>
    <w:rsid w:val="009D6776"/>
    <w:rsid w:val="009D7BA7"/>
    <w:rsid w:val="009E5B74"/>
    <w:rsid w:val="009F2178"/>
    <w:rsid w:val="009F236F"/>
    <w:rsid w:val="009F23D7"/>
    <w:rsid w:val="009F405F"/>
    <w:rsid w:val="009F52A1"/>
    <w:rsid w:val="009F73BA"/>
    <w:rsid w:val="00A004BC"/>
    <w:rsid w:val="00A06889"/>
    <w:rsid w:val="00A10F65"/>
    <w:rsid w:val="00A129B0"/>
    <w:rsid w:val="00A313D3"/>
    <w:rsid w:val="00A32130"/>
    <w:rsid w:val="00A3723F"/>
    <w:rsid w:val="00A37401"/>
    <w:rsid w:val="00A37BE6"/>
    <w:rsid w:val="00A408D3"/>
    <w:rsid w:val="00A415C4"/>
    <w:rsid w:val="00A41DA7"/>
    <w:rsid w:val="00A4212D"/>
    <w:rsid w:val="00A44BB2"/>
    <w:rsid w:val="00A4525E"/>
    <w:rsid w:val="00A47C31"/>
    <w:rsid w:val="00A47D45"/>
    <w:rsid w:val="00A515DF"/>
    <w:rsid w:val="00A515F5"/>
    <w:rsid w:val="00A654FC"/>
    <w:rsid w:val="00A73884"/>
    <w:rsid w:val="00A85F1D"/>
    <w:rsid w:val="00A8681F"/>
    <w:rsid w:val="00A8793C"/>
    <w:rsid w:val="00A87B84"/>
    <w:rsid w:val="00A9369A"/>
    <w:rsid w:val="00AB0CEB"/>
    <w:rsid w:val="00AB2E3A"/>
    <w:rsid w:val="00AB60C1"/>
    <w:rsid w:val="00AC6216"/>
    <w:rsid w:val="00AD1228"/>
    <w:rsid w:val="00AD4108"/>
    <w:rsid w:val="00AE1E0C"/>
    <w:rsid w:val="00AE25D9"/>
    <w:rsid w:val="00AE29DE"/>
    <w:rsid w:val="00AE497F"/>
    <w:rsid w:val="00AE6576"/>
    <w:rsid w:val="00AE6EBC"/>
    <w:rsid w:val="00B0173C"/>
    <w:rsid w:val="00B03678"/>
    <w:rsid w:val="00B113DE"/>
    <w:rsid w:val="00B17A4E"/>
    <w:rsid w:val="00B21DEF"/>
    <w:rsid w:val="00B22372"/>
    <w:rsid w:val="00B22CD5"/>
    <w:rsid w:val="00B23A5A"/>
    <w:rsid w:val="00B2699B"/>
    <w:rsid w:val="00B32B60"/>
    <w:rsid w:val="00B40160"/>
    <w:rsid w:val="00B42F45"/>
    <w:rsid w:val="00B4343D"/>
    <w:rsid w:val="00B43DBA"/>
    <w:rsid w:val="00B46DCC"/>
    <w:rsid w:val="00B513E2"/>
    <w:rsid w:val="00B5251B"/>
    <w:rsid w:val="00B55B56"/>
    <w:rsid w:val="00B55CEE"/>
    <w:rsid w:val="00B61CFD"/>
    <w:rsid w:val="00B61FEE"/>
    <w:rsid w:val="00B64DA4"/>
    <w:rsid w:val="00B65B1C"/>
    <w:rsid w:val="00B67AEF"/>
    <w:rsid w:val="00B7356B"/>
    <w:rsid w:val="00B80F6A"/>
    <w:rsid w:val="00B8399B"/>
    <w:rsid w:val="00B8663E"/>
    <w:rsid w:val="00B8668C"/>
    <w:rsid w:val="00B87E1A"/>
    <w:rsid w:val="00B9432D"/>
    <w:rsid w:val="00B950EC"/>
    <w:rsid w:val="00B9697B"/>
    <w:rsid w:val="00BA3541"/>
    <w:rsid w:val="00BA4B82"/>
    <w:rsid w:val="00BA58F0"/>
    <w:rsid w:val="00BA5EE6"/>
    <w:rsid w:val="00BB0BF9"/>
    <w:rsid w:val="00BB59AA"/>
    <w:rsid w:val="00BC0026"/>
    <w:rsid w:val="00BC6E54"/>
    <w:rsid w:val="00BD04C8"/>
    <w:rsid w:val="00BD5B31"/>
    <w:rsid w:val="00BE1C43"/>
    <w:rsid w:val="00BE1EB3"/>
    <w:rsid w:val="00BE1F6F"/>
    <w:rsid w:val="00BE1F98"/>
    <w:rsid w:val="00BE2428"/>
    <w:rsid w:val="00BE314B"/>
    <w:rsid w:val="00BE3D7F"/>
    <w:rsid w:val="00BE4627"/>
    <w:rsid w:val="00BF3E90"/>
    <w:rsid w:val="00C015F2"/>
    <w:rsid w:val="00C02BA9"/>
    <w:rsid w:val="00C0452E"/>
    <w:rsid w:val="00C105A3"/>
    <w:rsid w:val="00C11B8D"/>
    <w:rsid w:val="00C15B48"/>
    <w:rsid w:val="00C16220"/>
    <w:rsid w:val="00C16BD1"/>
    <w:rsid w:val="00C17E37"/>
    <w:rsid w:val="00C20365"/>
    <w:rsid w:val="00C21711"/>
    <w:rsid w:val="00C272B6"/>
    <w:rsid w:val="00C278F3"/>
    <w:rsid w:val="00C302DF"/>
    <w:rsid w:val="00C30A73"/>
    <w:rsid w:val="00C3123D"/>
    <w:rsid w:val="00C31370"/>
    <w:rsid w:val="00C33448"/>
    <w:rsid w:val="00C37778"/>
    <w:rsid w:val="00C40128"/>
    <w:rsid w:val="00C45937"/>
    <w:rsid w:val="00C5403C"/>
    <w:rsid w:val="00C5760B"/>
    <w:rsid w:val="00C57FB7"/>
    <w:rsid w:val="00C62088"/>
    <w:rsid w:val="00C64C6A"/>
    <w:rsid w:val="00C65F2E"/>
    <w:rsid w:val="00C664B3"/>
    <w:rsid w:val="00C67FB0"/>
    <w:rsid w:val="00C700F5"/>
    <w:rsid w:val="00C72304"/>
    <w:rsid w:val="00C74994"/>
    <w:rsid w:val="00C77D12"/>
    <w:rsid w:val="00C8000B"/>
    <w:rsid w:val="00C82710"/>
    <w:rsid w:val="00C83875"/>
    <w:rsid w:val="00C90781"/>
    <w:rsid w:val="00C91097"/>
    <w:rsid w:val="00C93686"/>
    <w:rsid w:val="00C93F87"/>
    <w:rsid w:val="00C977FC"/>
    <w:rsid w:val="00CA3414"/>
    <w:rsid w:val="00CA46DF"/>
    <w:rsid w:val="00CB5724"/>
    <w:rsid w:val="00CC4370"/>
    <w:rsid w:val="00CD133F"/>
    <w:rsid w:val="00CE2465"/>
    <w:rsid w:val="00CE4283"/>
    <w:rsid w:val="00CE5458"/>
    <w:rsid w:val="00CE645A"/>
    <w:rsid w:val="00CF112A"/>
    <w:rsid w:val="00CF2D9A"/>
    <w:rsid w:val="00CF2E8A"/>
    <w:rsid w:val="00CF3822"/>
    <w:rsid w:val="00CF3AC3"/>
    <w:rsid w:val="00CF41E9"/>
    <w:rsid w:val="00CF53A4"/>
    <w:rsid w:val="00D01BC8"/>
    <w:rsid w:val="00D0339B"/>
    <w:rsid w:val="00D054BA"/>
    <w:rsid w:val="00D056B6"/>
    <w:rsid w:val="00D07C71"/>
    <w:rsid w:val="00D10280"/>
    <w:rsid w:val="00D117E0"/>
    <w:rsid w:val="00D12B5E"/>
    <w:rsid w:val="00D130C6"/>
    <w:rsid w:val="00D17564"/>
    <w:rsid w:val="00D17650"/>
    <w:rsid w:val="00D264EB"/>
    <w:rsid w:val="00D26E13"/>
    <w:rsid w:val="00D32020"/>
    <w:rsid w:val="00D4111D"/>
    <w:rsid w:val="00D423B5"/>
    <w:rsid w:val="00D54F09"/>
    <w:rsid w:val="00D616A4"/>
    <w:rsid w:val="00D64DC2"/>
    <w:rsid w:val="00D67FB4"/>
    <w:rsid w:val="00D70AF1"/>
    <w:rsid w:val="00D730A6"/>
    <w:rsid w:val="00D74D95"/>
    <w:rsid w:val="00D75010"/>
    <w:rsid w:val="00D76C8A"/>
    <w:rsid w:val="00D80A79"/>
    <w:rsid w:val="00D81530"/>
    <w:rsid w:val="00D83B24"/>
    <w:rsid w:val="00D86962"/>
    <w:rsid w:val="00D900A5"/>
    <w:rsid w:val="00D90214"/>
    <w:rsid w:val="00D9612B"/>
    <w:rsid w:val="00D97A03"/>
    <w:rsid w:val="00DA660A"/>
    <w:rsid w:val="00DB4CB2"/>
    <w:rsid w:val="00DC2218"/>
    <w:rsid w:val="00DC4208"/>
    <w:rsid w:val="00DC6333"/>
    <w:rsid w:val="00DD1B04"/>
    <w:rsid w:val="00DD7A50"/>
    <w:rsid w:val="00DE461D"/>
    <w:rsid w:val="00DE65E4"/>
    <w:rsid w:val="00DF52F0"/>
    <w:rsid w:val="00DF5EE2"/>
    <w:rsid w:val="00DF60A2"/>
    <w:rsid w:val="00DF7CA0"/>
    <w:rsid w:val="00E04CFE"/>
    <w:rsid w:val="00E05DF5"/>
    <w:rsid w:val="00E05E95"/>
    <w:rsid w:val="00E11A4D"/>
    <w:rsid w:val="00E156EA"/>
    <w:rsid w:val="00E17492"/>
    <w:rsid w:val="00E1750E"/>
    <w:rsid w:val="00E231AA"/>
    <w:rsid w:val="00E23C3B"/>
    <w:rsid w:val="00E40625"/>
    <w:rsid w:val="00E43A85"/>
    <w:rsid w:val="00E43E8D"/>
    <w:rsid w:val="00E45053"/>
    <w:rsid w:val="00E50DA5"/>
    <w:rsid w:val="00E50E0D"/>
    <w:rsid w:val="00E51E95"/>
    <w:rsid w:val="00E551C8"/>
    <w:rsid w:val="00E553A3"/>
    <w:rsid w:val="00E55EB9"/>
    <w:rsid w:val="00E57CA3"/>
    <w:rsid w:val="00E61152"/>
    <w:rsid w:val="00E628A1"/>
    <w:rsid w:val="00E65B79"/>
    <w:rsid w:val="00E663AF"/>
    <w:rsid w:val="00E672A5"/>
    <w:rsid w:val="00E820F2"/>
    <w:rsid w:val="00E85755"/>
    <w:rsid w:val="00E8599C"/>
    <w:rsid w:val="00E916CB"/>
    <w:rsid w:val="00E92550"/>
    <w:rsid w:val="00E96B24"/>
    <w:rsid w:val="00E96CBB"/>
    <w:rsid w:val="00EA09D8"/>
    <w:rsid w:val="00EA15D6"/>
    <w:rsid w:val="00EA2254"/>
    <w:rsid w:val="00EA51BB"/>
    <w:rsid w:val="00EA539F"/>
    <w:rsid w:val="00EA6660"/>
    <w:rsid w:val="00EB051D"/>
    <w:rsid w:val="00EB2EE4"/>
    <w:rsid w:val="00EB46C0"/>
    <w:rsid w:val="00EC1205"/>
    <w:rsid w:val="00EC2E46"/>
    <w:rsid w:val="00EC300D"/>
    <w:rsid w:val="00EC338E"/>
    <w:rsid w:val="00EC56A5"/>
    <w:rsid w:val="00EC7633"/>
    <w:rsid w:val="00ED0E55"/>
    <w:rsid w:val="00ED6B5B"/>
    <w:rsid w:val="00EE1AF2"/>
    <w:rsid w:val="00EF4FEC"/>
    <w:rsid w:val="00EF5A25"/>
    <w:rsid w:val="00F03A39"/>
    <w:rsid w:val="00F05092"/>
    <w:rsid w:val="00F06B9A"/>
    <w:rsid w:val="00F11778"/>
    <w:rsid w:val="00F1365D"/>
    <w:rsid w:val="00F17F80"/>
    <w:rsid w:val="00F2259F"/>
    <w:rsid w:val="00F237FC"/>
    <w:rsid w:val="00F23D8E"/>
    <w:rsid w:val="00F3189F"/>
    <w:rsid w:val="00F31FA4"/>
    <w:rsid w:val="00F40A21"/>
    <w:rsid w:val="00F4308E"/>
    <w:rsid w:val="00F50377"/>
    <w:rsid w:val="00F54A12"/>
    <w:rsid w:val="00F54EC9"/>
    <w:rsid w:val="00F57688"/>
    <w:rsid w:val="00F60247"/>
    <w:rsid w:val="00F6162C"/>
    <w:rsid w:val="00F629C8"/>
    <w:rsid w:val="00F66B62"/>
    <w:rsid w:val="00F71267"/>
    <w:rsid w:val="00F71375"/>
    <w:rsid w:val="00F71B32"/>
    <w:rsid w:val="00F75141"/>
    <w:rsid w:val="00F767A4"/>
    <w:rsid w:val="00F8214B"/>
    <w:rsid w:val="00F84677"/>
    <w:rsid w:val="00F84720"/>
    <w:rsid w:val="00F961A9"/>
    <w:rsid w:val="00F976DD"/>
    <w:rsid w:val="00FA24CD"/>
    <w:rsid w:val="00FB07AD"/>
    <w:rsid w:val="00FB145F"/>
    <w:rsid w:val="00FB3B31"/>
    <w:rsid w:val="00FB7927"/>
    <w:rsid w:val="00FC0565"/>
    <w:rsid w:val="00FC2966"/>
    <w:rsid w:val="00FC2DE1"/>
    <w:rsid w:val="00FC317D"/>
    <w:rsid w:val="00FC3B8A"/>
    <w:rsid w:val="00FC6250"/>
    <w:rsid w:val="00FC68F1"/>
    <w:rsid w:val="00FC7F87"/>
    <w:rsid w:val="00FD1375"/>
    <w:rsid w:val="00FD1920"/>
    <w:rsid w:val="00FD540C"/>
    <w:rsid w:val="00FD6A28"/>
    <w:rsid w:val="00FE138F"/>
    <w:rsid w:val="00FE1441"/>
    <w:rsid w:val="00FE2EA3"/>
    <w:rsid w:val="00FF673F"/>
    <w:rsid w:val="00FF6DC1"/>
    <w:rsid w:val="00FF7F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CFC31"/>
  <w15:docId w15:val="{BAA272C4-316F-46A2-9DED-9CB49A66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390"/>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 w:type="paragraph" w:customStyle="1" w:styleId="Textoindependiente22">
    <w:name w:val="Texto independiente 22"/>
    <w:basedOn w:val="Normal"/>
    <w:rsid w:val="00C11DFE"/>
    <w:pPr>
      <w:overflowPunct w:val="0"/>
      <w:autoSpaceDE w:val="0"/>
      <w:autoSpaceDN w:val="0"/>
      <w:adjustRightInd w:val="0"/>
      <w:ind w:left="900" w:hanging="720"/>
      <w:jc w:val="both"/>
      <w:textAlignment w:val="baseline"/>
    </w:pPr>
    <w:rPr>
      <w:rFonts w:ascii="Courier New" w:eastAsia="Times New Roman" w:hAnsi="Courier New" w:cs="Times New Roman"/>
      <w:sz w:val="21"/>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456">
      <w:bodyDiv w:val="1"/>
      <w:marLeft w:val="0"/>
      <w:marRight w:val="0"/>
      <w:marTop w:val="0"/>
      <w:marBottom w:val="0"/>
      <w:divBdr>
        <w:top w:val="none" w:sz="0" w:space="0" w:color="auto"/>
        <w:left w:val="none" w:sz="0" w:space="0" w:color="auto"/>
        <w:bottom w:val="none" w:sz="0" w:space="0" w:color="auto"/>
        <w:right w:val="none" w:sz="0" w:space="0" w:color="auto"/>
      </w:divBdr>
    </w:div>
    <w:div w:id="73093826">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553204190">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935867274">
      <w:bodyDiv w:val="1"/>
      <w:marLeft w:val="0"/>
      <w:marRight w:val="0"/>
      <w:marTop w:val="0"/>
      <w:marBottom w:val="0"/>
      <w:divBdr>
        <w:top w:val="none" w:sz="0" w:space="0" w:color="auto"/>
        <w:left w:val="none" w:sz="0" w:space="0" w:color="auto"/>
        <w:bottom w:val="none" w:sz="0" w:space="0" w:color="auto"/>
        <w:right w:val="none" w:sz="0" w:space="0" w:color="auto"/>
      </w:divBdr>
    </w:div>
    <w:div w:id="984819499">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11123515">
      <w:bodyDiv w:val="1"/>
      <w:marLeft w:val="0"/>
      <w:marRight w:val="0"/>
      <w:marTop w:val="0"/>
      <w:marBottom w:val="0"/>
      <w:divBdr>
        <w:top w:val="none" w:sz="0" w:space="0" w:color="auto"/>
        <w:left w:val="none" w:sz="0" w:space="0" w:color="auto"/>
        <w:bottom w:val="none" w:sz="0" w:space="0" w:color="auto"/>
        <w:right w:val="none" w:sz="0" w:space="0" w:color="auto"/>
      </w:divBdr>
    </w:div>
    <w:div w:id="1180243472">
      <w:bodyDiv w:val="1"/>
      <w:marLeft w:val="0"/>
      <w:marRight w:val="0"/>
      <w:marTop w:val="0"/>
      <w:marBottom w:val="0"/>
      <w:divBdr>
        <w:top w:val="none" w:sz="0" w:space="0" w:color="auto"/>
        <w:left w:val="none" w:sz="0" w:space="0" w:color="auto"/>
        <w:bottom w:val="none" w:sz="0" w:space="0" w:color="auto"/>
        <w:right w:val="none" w:sz="0" w:space="0" w:color="auto"/>
      </w:divBdr>
    </w:div>
    <w:div w:id="1324894245">
      <w:bodyDiv w:val="1"/>
      <w:marLeft w:val="0"/>
      <w:marRight w:val="0"/>
      <w:marTop w:val="0"/>
      <w:marBottom w:val="0"/>
      <w:divBdr>
        <w:top w:val="none" w:sz="0" w:space="0" w:color="auto"/>
        <w:left w:val="none" w:sz="0" w:space="0" w:color="auto"/>
        <w:bottom w:val="none" w:sz="0" w:space="0" w:color="auto"/>
        <w:right w:val="none" w:sz="0" w:space="0" w:color="auto"/>
      </w:divBdr>
    </w:div>
    <w:div w:id="1633636099">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 w:id="201768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E8B55-EF3C-4E67-8485-155E26EFE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10</Pages>
  <Words>3577</Words>
  <Characters>19679</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23210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89</cp:revision>
  <cp:lastPrinted>2024-09-18T20:30:00Z</cp:lastPrinted>
  <dcterms:created xsi:type="dcterms:W3CDTF">2024-12-13T01:13:00Z</dcterms:created>
  <dcterms:modified xsi:type="dcterms:W3CDTF">2024-12-18T20:48:00Z</dcterms:modified>
</cp:coreProperties>
</file>