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60F9FA0A"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627596" w:rsidRPr="00774FC0">
                              <w:rPr>
                                <w:rFonts w:ascii="Microsoft Yi Baiti" w:eastAsia="Microsoft Yi Baiti" w:hAnsi="Microsoft Yi Baiti"/>
                                <w:b/>
                                <w:noProof/>
                                <w:color w:val="0000CC"/>
                                <w:sz w:val="20"/>
                                <w:szCs w:val="16"/>
                              </w:rPr>
                              <w:t>LPE/SOPDU/DCSCOP/057/2024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60F9FA0A"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627596" w:rsidRPr="00774FC0">
                        <w:rPr>
                          <w:rFonts w:ascii="Microsoft Yi Baiti" w:eastAsia="Microsoft Yi Baiti" w:hAnsi="Microsoft Yi Baiti"/>
                          <w:b/>
                          <w:noProof/>
                          <w:color w:val="0000CC"/>
                          <w:sz w:val="20"/>
                          <w:szCs w:val="16"/>
                        </w:rPr>
                        <w:t>LPE/SOPDU/DCSCOP/057/2024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320A4504"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627596" w:rsidRPr="00774FC0">
        <w:rPr>
          <w:rFonts w:ascii="Microsoft Yi Baiti" w:eastAsia="Microsoft Yi Baiti" w:hAnsi="Microsoft Yi Baiti"/>
          <w:b/>
          <w:noProof/>
          <w:color w:val="0000CC"/>
          <w:sz w:val="20"/>
          <w:szCs w:val="20"/>
        </w:rPr>
        <w:t>08:30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627596" w:rsidRPr="00774FC0">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627596" w:rsidRPr="00774FC0">
        <w:rPr>
          <w:rFonts w:ascii="Microsoft Yi Baiti" w:eastAsia="Microsoft Yi Baiti" w:hAnsi="Microsoft Yi Baiti" w:cs="Arial"/>
          <w:b/>
          <w:noProof/>
          <w:color w:val="0000CC"/>
          <w:sz w:val="20"/>
          <w:szCs w:val="20"/>
        </w:rPr>
        <w:t>LPE/SOPDU/DCSCOP/057/2024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0EA8EA9E"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627596" w:rsidRPr="00774FC0">
              <w:rPr>
                <w:rFonts w:ascii="Microsoft Yi Baiti" w:eastAsia="Microsoft Yi Baiti" w:hAnsi="Microsoft Yi Baiti"/>
                <w:b/>
                <w:noProof/>
                <w:color w:val="0000CC"/>
                <w:sz w:val="20"/>
                <w:szCs w:val="18"/>
              </w:rPr>
              <w:t>Construcción de red de drenaje sanitario en libramiento norte y calle Pacífico, Agencia Municipal de Trinidad de Viguera,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31F02BBF"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627596" w:rsidRPr="00774FC0">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7DDD5735" w14:textId="77777777" w:rsidR="00DE5F48" w:rsidRPr="00FF7ADC" w:rsidRDefault="00DE5F48" w:rsidP="00DE5F48">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7BCCE0E9" w14:textId="77777777" w:rsidR="00DE5F48" w:rsidRDefault="00DE5F48" w:rsidP="00FF7ADC">
      <w:pPr>
        <w:jc w:val="both"/>
        <w:rPr>
          <w:rFonts w:ascii="Microsoft Yi Baiti" w:eastAsia="Microsoft Yi Baiti" w:hAnsi="Microsoft Yi Baiti" w:cs="Arial"/>
          <w:sz w:val="20"/>
          <w:szCs w:val="18"/>
          <w:highlight w:val="yellow"/>
        </w:rPr>
      </w:pPr>
    </w:p>
    <w:p w14:paraId="69CD8209" w14:textId="61790BF7" w:rsidR="00FF7ADC" w:rsidRPr="00627596" w:rsidRDefault="00FF7ADC" w:rsidP="00FF7ADC">
      <w:pPr>
        <w:jc w:val="both"/>
        <w:rPr>
          <w:rFonts w:ascii="Microsoft Yi Baiti" w:eastAsia="Microsoft Yi Baiti" w:hAnsi="Microsoft Yi Baiti" w:cs="Arial"/>
          <w:sz w:val="18"/>
          <w:szCs w:val="18"/>
        </w:rPr>
      </w:pPr>
      <w:r w:rsidRPr="00627596">
        <w:rPr>
          <w:rFonts w:ascii="Microsoft Yi Baiti" w:eastAsia="Microsoft Yi Baiti" w:hAnsi="Microsoft Yi Baiti" w:cs="Arial" w:hint="eastAsia"/>
          <w:sz w:val="20"/>
          <w:szCs w:val="18"/>
        </w:rPr>
        <w:t>En el proceso de apertura y revisión cuantitativa se hace constar que:</w:t>
      </w:r>
    </w:p>
    <w:p w14:paraId="0C028264" w14:textId="77777777" w:rsidR="00FF7ADC" w:rsidRPr="00627596" w:rsidRDefault="00FF7ADC" w:rsidP="00FF7ADC">
      <w:pPr>
        <w:jc w:val="both"/>
        <w:rPr>
          <w:rFonts w:ascii="Microsoft Yi Baiti" w:eastAsia="Microsoft Yi Baiti" w:hAnsi="Microsoft Yi Baiti"/>
          <w:iCs/>
          <w:sz w:val="20"/>
          <w:szCs w:val="18"/>
        </w:rPr>
      </w:pPr>
    </w:p>
    <w:p w14:paraId="5750F81D" w14:textId="1BFBB0AE" w:rsidR="00FF7ADC" w:rsidRPr="00627596" w:rsidRDefault="00FF7ADC" w:rsidP="00FF7ADC">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001D092F" w:rsidRPr="00627596">
        <w:rPr>
          <w:rFonts w:ascii="Microsoft Yi Baiti" w:eastAsia="Microsoft Yi Baiti" w:hAnsi="Microsoft Yi Baiti" w:cs="Arial"/>
          <w:b/>
          <w:color w:val="0000CC"/>
          <w:sz w:val="20"/>
          <w:szCs w:val="20"/>
        </w:rPr>
        <w:fldChar w:fldCharType="begin"/>
      </w:r>
      <w:r w:rsidR="001D092F" w:rsidRPr="00627596">
        <w:rPr>
          <w:rFonts w:ascii="Microsoft Yi Baiti" w:eastAsia="Microsoft Yi Baiti" w:hAnsi="Microsoft Yi Baiti" w:cs="Arial"/>
          <w:b/>
          <w:color w:val="0000CC"/>
          <w:sz w:val="20"/>
          <w:szCs w:val="20"/>
        </w:rPr>
        <w:instrText xml:space="preserve"> MERGEFIELD EMPRESA_1 </w:instrText>
      </w:r>
      <w:r w:rsidR="001D092F" w:rsidRPr="00627596">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ESPECIALISTAS EN CONSTRUCCION HERRAX S.A. DE C.V.</w:t>
      </w:r>
      <w:r w:rsidR="001D092F" w:rsidRPr="00627596">
        <w:rPr>
          <w:rFonts w:ascii="Microsoft Yi Baiti" w:eastAsia="Microsoft Yi Baiti" w:hAnsi="Microsoft Yi Baiti" w:cs="Arial"/>
          <w:b/>
          <w:color w:val="0000CC"/>
          <w:sz w:val="20"/>
          <w:szCs w:val="20"/>
        </w:rPr>
        <w:fldChar w:fldCharType="end"/>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 xml:space="preserve">Numeral </w:t>
      </w:r>
      <w:r w:rsidR="002F4007" w:rsidRPr="00627596">
        <w:rPr>
          <w:rFonts w:ascii="Microsoft Yi Baiti" w:eastAsia="Microsoft Yi Baiti" w:hAnsi="Microsoft Yi Baiti" w:cs="Arial"/>
          <w:b/>
          <w:bCs/>
          <w:i/>
          <w:iCs/>
          <w:noProof/>
          <w:sz w:val="20"/>
          <w:szCs w:val="20"/>
        </w:rPr>
        <w:t xml:space="preserve">4.1.1 DOCUMENTOS LEGALES </w:t>
      </w:r>
      <w:r w:rsidRPr="00627596">
        <w:rPr>
          <w:rFonts w:ascii="Microsoft Yi Baiti" w:eastAsia="Microsoft Yi Baiti" w:hAnsi="Microsoft Yi Baiti" w:cs="Arial" w:hint="eastAsia"/>
          <w:noProof/>
          <w:sz w:val="20"/>
          <w:szCs w:val="20"/>
        </w:rPr>
        <w:t xml:space="preserve">: </w:t>
      </w:r>
    </w:p>
    <w:p w14:paraId="584B5CCE" w14:textId="25946195" w:rsidR="00FF7ADC" w:rsidRPr="00627596" w:rsidRDefault="00FF7ADC" w:rsidP="00FF7ADC">
      <w:pPr>
        <w:jc w:val="both"/>
        <w:rPr>
          <w:rFonts w:ascii="Microsoft Yi Baiti" w:eastAsia="Microsoft Yi Baiti" w:hAnsi="Microsoft Yi Baiti" w:cs="Arial"/>
          <w:noProof/>
          <w:sz w:val="20"/>
          <w:szCs w:val="20"/>
        </w:rPr>
      </w:pPr>
    </w:p>
    <w:p w14:paraId="4870474D" w14:textId="4CC74481" w:rsidR="001D092F" w:rsidRPr="00627596" w:rsidRDefault="001D092F" w:rsidP="00F40155">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4.1.1 DOCUMENTOS LEGALES</w:t>
      </w:r>
    </w:p>
    <w:p w14:paraId="5FA0C71E" w14:textId="77777777" w:rsidR="00F40155" w:rsidRPr="00627596" w:rsidRDefault="002F4007" w:rsidP="00F40155">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ANEXO 3</w:t>
      </w:r>
      <w:r w:rsidR="00F274D6" w:rsidRPr="00627596">
        <w:rPr>
          <w:rFonts w:ascii="Microsoft Yi Baiti" w:eastAsia="Microsoft Yi Baiti" w:hAnsi="Microsoft Yi Baiti" w:cs="Arial"/>
          <w:noProof/>
          <w:sz w:val="20"/>
          <w:szCs w:val="20"/>
        </w:rPr>
        <w:t xml:space="preserve"> </w:t>
      </w:r>
      <w:r w:rsidR="00F40155" w:rsidRPr="00627596">
        <w:rPr>
          <w:rFonts w:ascii="Microsoft Yi Baiti" w:eastAsia="Microsoft Yi Baiti" w:hAnsi="Microsoft Yi Baiti" w:cs="Arial"/>
          <w:noProof/>
          <w:sz w:val="20"/>
          <w:szCs w:val="20"/>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w:t>
      </w:r>
      <w:bookmarkStart w:id="0" w:name="_Hlk176246296"/>
      <w:r w:rsidR="00F40155" w:rsidRPr="00627596">
        <w:rPr>
          <w:rFonts w:ascii="Microsoft Yi Baiti" w:eastAsia="Microsoft Yi Baiti" w:hAnsi="Microsoft Yi Baiti" w:cs="Arial"/>
          <w:noProof/>
          <w:sz w:val="20"/>
          <w:szCs w:val="20"/>
        </w:rPr>
        <w:t>Estados financieros del segundo trimestre del año 202</w:t>
      </w:r>
      <w:bookmarkEnd w:id="0"/>
      <w:r w:rsidR="00F40155" w:rsidRPr="00627596">
        <w:rPr>
          <w:rFonts w:ascii="Microsoft Yi Baiti" w:eastAsia="Microsoft Yi Baiti" w:hAnsi="Microsoft Yi Baiti" w:cs="Arial"/>
          <w:noProof/>
          <w:sz w:val="20"/>
          <w:szCs w:val="20"/>
        </w:rPr>
        <w:t xml:space="preserve">4 para personas morales y personas físicas, auditados por Contador Público independiente (original o copia certificada para cotejo en carpeta fuera de la propuesta y una copia fotostática simple en la propuesta) anexando copia simple de identificación </w:t>
      </w:r>
      <w:r w:rsidR="00F40155" w:rsidRPr="00627596">
        <w:rPr>
          <w:rFonts w:ascii="Microsoft Yi Baiti" w:eastAsia="Microsoft Yi Baiti" w:hAnsi="Microsoft Yi Baiti" w:cs="Arial"/>
          <w:noProof/>
          <w:sz w:val="20"/>
          <w:szCs w:val="20"/>
        </w:rPr>
        <w:lastRenderedPageBreak/>
        <w:t>oficial, copia fotostática del registro ante la S.H.C.P y cédula profesional del Contador, (original o copia certificada para cotejo en carpeta fuera de la propuesta y una copia fotostática simple en la propuesta) en la que se acredite su capacidad financiera, acreditando un capital contable mínimo de $885,000.00 ( Ochocientos ochenta y cinco mil pesos 00/100 m.n.)</w:t>
      </w:r>
    </w:p>
    <w:p w14:paraId="5B479BD8" w14:textId="63102D23" w:rsidR="00FF7ADC" w:rsidRPr="00627596" w:rsidRDefault="00FF7ADC" w:rsidP="00FF7ADC">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 xml:space="preserve">La empresa incumple al no presentar </w:t>
      </w:r>
      <w:r w:rsidR="00F40155" w:rsidRPr="00627596">
        <w:rPr>
          <w:rFonts w:ascii="Microsoft Yi Baiti" w:eastAsia="Microsoft Yi Baiti" w:hAnsi="Microsoft Yi Baiti" w:cs="Arial"/>
          <w:b/>
          <w:bCs/>
          <w:i/>
          <w:iCs/>
          <w:noProof/>
          <w:sz w:val="20"/>
          <w:szCs w:val="20"/>
        </w:rPr>
        <w:t xml:space="preserve">los </w:t>
      </w:r>
      <w:r w:rsidR="00F40155" w:rsidRPr="00627596">
        <w:rPr>
          <w:rFonts w:ascii="Microsoft Yi Baiti" w:eastAsia="Microsoft Yi Baiti" w:hAnsi="Microsoft Yi Baiti" w:cs="Arial"/>
          <w:b/>
          <w:bCs/>
          <w:i/>
          <w:iCs/>
          <w:noProof/>
          <w:sz w:val="20"/>
          <w:szCs w:val="20"/>
        </w:rPr>
        <w:t>Estados financieros del segundo trimestre del año 202</w:t>
      </w:r>
      <w:r w:rsidR="00F40155" w:rsidRPr="00627596">
        <w:rPr>
          <w:rFonts w:ascii="Microsoft Yi Baiti" w:eastAsia="Microsoft Yi Baiti" w:hAnsi="Microsoft Yi Baiti" w:cs="Arial"/>
          <w:b/>
          <w:bCs/>
          <w:i/>
          <w:iCs/>
          <w:noProof/>
          <w:sz w:val="20"/>
          <w:szCs w:val="20"/>
        </w:rPr>
        <w:t xml:space="preserve">4, </w:t>
      </w:r>
      <w:r w:rsidR="00F40155" w:rsidRPr="00627596">
        <w:rPr>
          <w:rFonts w:ascii="Microsoft Yi Baiti" w:eastAsia="Microsoft Yi Baiti" w:hAnsi="Microsoft Yi Baiti" w:cs="Arial"/>
          <w:b/>
          <w:bCs/>
          <w:i/>
          <w:iCs/>
          <w:noProof/>
          <w:sz w:val="20"/>
          <w:szCs w:val="20"/>
        </w:rPr>
        <w:t>originales para cotejo fuera de la propuesta</w:t>
      </w:r>
      <w:r w:rsidR="00F40155" w:rsidRPr="00627596">
        <w:rPr>
          <w:rFonts w:ascii="Microsoft Yi Baiti" w:eastAsia="Microsoft Yi Baiti" w:hAnsi="Microsoft Yi Baiti" w:cs="Arial"/>
          <w:b/>
          <w:bCs/>
          <w:i/>
          <w:iCs/>
          <w:noProof/>
          <w:sz w:val="20"/>
          <w:szCs w:val="20"/>
        </w:rPr>
        <w:t xml:space="preserve">, </w:t>
      </w:r>
      <w:r w:rsidR="002F4007" w:rsidRPr="00627596">
        <w:rPr>
          <w:rFonts w:ascii="Microsoft Yi Baiti" w:eastAsia="Microsoft Yi Baiti" w:hAnsi="Microsoft Yi Baiti" w:cs="Arial"/>
          <w:b/>
          <w:bCs/>
          <w:i/>
          <w:iCs/>
          <w:noProof/>
          <w:sz w:val="20"/>
          <w:szCs w:val="20"/>
        </w:rPr>
        <w:t>como lo solicitan</w:t>
      </w:r>
      <w:r w:rsidRPr="00627596">
        <w:rPr>
          <w:rFonts w:ascii="Microsoft Yi Baiti" w:eastAsia="Microsoft Yi Baiti" w:hAnsi="Microsoft Yi Baiti" w:cs="Arial"/>
          <w:b/>
          <w:bCs/>
          <w:i/>
          <w:iCs/>
          <w:noProof/>
          <w:sz w:val="20"/>
          <w:szCs w:val="20"/>
        </w:rPr>
        <w:t xml:space="preserve"> las bases de esta licitacion</w:t>
      </w:r>
      <w:r w:rsidR="00D00DF3" w:rsidRPr="00627596">
        <w:rPr>
          <w:rFonts w:ascii="Microsoft Yi Baiti" w:eastAsia="Microsoft Yi Baiti" w:hAnsi="Microsoft Yi Baiti" w:cs="Arial"/>
          <w:b/>
          <w:bCs/>
          <w:i/>
          <w:iCs/>
          <w:noProof/>
          <w:sz w:val="20"/>
          <w:szCs w:val="20"/>
        </w:rPr>
        <w:t xml:space="preserve"> </w:t>
      </w:r>
    </w:p>
    <w:p w14:paraId="75C9296F" w14:textId="77777777" w:rsidR="00627596" w:rsidRPr="002F4007" w:rsidRDefault="00627596" w:rsidP="00627596">
      <w:pPr>
        <w:jc w:val="both"/>
        <w:rPr>
          <w:rFonts w:ascii="Microsoft Yi Baiti" w:eastAsia="Microsoft Yi Baiti" w:hAnsi="Microsoft Yi Baiti" w:cs="Arial"/>
          <w:sz w:val="20"/>
          <w:szCs w:val="18"/>
        </w:rPr>
      </w:pPr>
      <w:r>
        <w:rPr>
          <w:rFonts w:ascii="Microsoft Yi Baiti" w:eastAsia="Microsoft Yi Baiti" w:hAnsi="Microsoft Yi Baiti" w:cs="Arial"/>
          <w:noProof/>
          <w:sz w:val="20"/>
          <w:szCs w:val="20"/>
        </w:rPr>
        <w:br/>
      </w:r>
      <w:r w:rsidRPr="00627596">
        <w:rPr>
          <w:rFonts w:ascii="Microsoft Yi Baiti" w:eastAsia="Microsoft Yi Baiti" w:hAnsi="Microsoft Yi Baiti" w:cs="Arial"/>
          <w:sz w:val="20"/>
          <w:szCs w:val="18"/>
        </w:rPr>
        <w:t xml:space="preserve">Por lo que en base al </w:t>
      </w:r>
      <w:r w:rsidRPr="0062759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i/>
          <w:iCs/>
          <w:sz w:val="20"/>
          <w:szCs w:val="18"/>
        </w:rPr>
        <w:t>c) Que haya omitido la presentación de algún documento solicitado en las bases</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b/>
          <w:bCs/>
          <w:sz w:val="20"/>
          <w:szCs w:val="18"/>
        </w:rPr>
        <w:t>se desecha su propuesta.</w:t>
      </w:r>
    </w:p>
    <w:p w14:paraId="711493EE" w14:textId="41477BC3" w:rsidR="00713CBA" w:rsidRPr="00627596" w:rsidRDefault="00713CBA" w:rsidP="00D00DF3">
      <w:pPr>
        <w:jc w:val="both"/>
        <w:rPr>
          <w:rFonts w:ascii="Microsoft Yi Baiti" w:eastAsia="Microsoft Yi Baiti" w:hAnsi="Microsoft Yi Baiti" w:cs="Arial"/>
          <w:noProof/>
          <w:sz w:val="20"/>
          <w:szCs w:val="20"/>
        </w:rPr>
      </w:pPr>
    </w:p>
    <w:p w14:paraId="68568139" w14:textId="73382702"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00627596">
        <w:rPr>
          <w:rFonts w:ascii="Microsoft Yi Baiti" w:eastAsia="Microsoft Yi Baiti" w:hAnsi="Microsoft Yi Baiti" w:cs="Arial"/>
          <w:b/>
          <w:color w:val="0000CC"/>
          <w:sz w:val="20"/>
          <w:szCs w:val="20"/>
        </w:rPr>
        <w:fldChar w:fldCharType="begin"/>
      </w:r>
      <w:r w:rsidR="00627596">
        <w:rPr>
          <w:rFonts w:ascii="Microsoft Yi Baiti" w:eastAsia="Microsoft Yi Baiti" w:hAnsi="Microsoft Yi Baiti" w:cs="Arial"/>
          <w:b/>
          <w:color w:val="0000CC"/>
          <w:sz w:val="20"/>
          <w:szCs w:val="20"/>
        </w:rPr>
        <w:instrText xml:space="preserve"> MERGEFIELD EMPRESA_3 </w:instrText>
      </w:r>
      <w:r w:rsidR="00627596">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XAIT CONSTRUCCIONES S.A. DE C.V.</w:t>
      </w:r>
      <w:r w:rsidR="00627596">
        <w:rPr>
          <w:rFonts w:ascii="Microsoft Yi Baiti" w:eastAsia="Microsoft Yi Baiti" w:hAnsi="Microsoft Yi Baiti" w:cs="Arial"/>
          <w:b/>
          <w:color w:val="0000CC"/>
          <w:sz w:val="20"/>
          <w:szCs w:val="20"/>
        </w:rPr>
        <w:fldChar w:fldCharType="end"/>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 xml:space="preserve">Numeral 4.1.1 DOCUMENTOS LEGALES </w:t>
      </w:r>
      <w:r w:rsidRPr="00627596">
        <w:rPr>
          <w:rFonts w:ascii="Microsoft Yi Baiti" w:eastAsia="Microsoft Yi Baiti" w:hAnsi="Microsoft Yi Baiti" w:cs="Arial" w:hint="eastAsia"/>
          <w:noProof/>
          <w:sz w:val="20"/>
          <w:szCs w:val="20"/>
        </w:rPr>
        <w:t xml:space="preserve">: </w:t>
      </w:r>
    </w:p>
    <w:p w14:paraId="59A85301" w14:textId="77777777" w:rsidR="00713CBA" w:rsidRPr="00627596" w:rsidRDefault="00713CBA" w:rsidP="00713CBA">
      <w:pPr>
        <w:jc w:val="both"/>
        <w:rPr>
          <w:rFonts w:ascii="Microsoft Yi Baiti" w:eastAsia="Microsoft Yi Baiti" w:hAnsi="Microsoft Yi Baiti" w:cs="Arial"/>
          <w:noProof/>
          <w:sz w:val="20"/>
          <w:szCs w:val="20"/>
        </w:rPr>
      </w:pPr>
    </w:p>
    <w:p w14:paraId="29852B66"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4.1.1 DOCUMENTOS LEGALES</w:t>
      </w:r>
    </w:p>
    <w:p w14:paraId="74DEC051"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 xml:space="preserve">ANEXO 3 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w:t>
      </w:r>
      <w:bookmarkStart w:id="1" w:name="_Hlk176247197"/>
      <w:r w:rsidRPr="00627596">
        <w:rPr>
          <w:rFonts w:ascii="Microsoft Yi Baiti" w:eastAsia="Microsoft Yi Baiti" w:hAnsi="Microsoft Yi Baiti" w:cs="Arial"/>
          <w:noProof/>
          <w:sz w:val="20"/>
          <w:szCs w:val="20"/>
        </w:rPr>
        <w:t>copia simple de identificación oficial, copia fotostática del registro ante la S.H.C.P y cédula profesional del Contador</w:t>
      </w:r>
      <w:bookmarkEnd w:id="1"/>
      <w:r w:rsidRPr="00627596">
        <w:rPr>
          <w:rFonts w:ascii="Microsoft Yi Baiti" w:eastAsia="Microsoft Yi Baiti" w:hAnsi="Microsoft Yi Baiti" w:cs="Arial"/>
          <w:noProof/>
          <w:sz w:val="20"/>
          <w:szCs w:val="20"/>
        </w:rPr>
        <w:t>, (original o copia certificada para cotejo en carpeta fuera de la propuesta y una copia fotostática simple en la propuesta) en la que se acredite su capacidad financiera, acreditando un capital contable mínimo de $885,000.00 ( Ochocientos ochenta y cinco mil pesos 00/100 m.n.)</w:t>
      </w:r>
    </w:p>
    <w:p w14:paraId="1AD296AE" w14:textId="41DAED31"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ANEXO 4</w:t>
      </w:r>
      <w:r w:rsidRPr="00627596">
        <w:rPr>
          <w:rFonts w:ascii="Microsoft Yi Baiti" w:eastAsia="Microsoft Yi Baiti" w:hAnsi="Microsoft Yi Baiti" w:cs="Arial"/>
          <w:noProof/>
          <w:sz w:val="20"/>
          <w:szCs w:val="20"/>
        </w:rPr>
        <w:t xml:space="preserve"> </w:t>
      </w:r>
      <w:r w:rsidRPr="00627596">
        <w:rPr>
          <w:rFonts w:ascii="Microsoft Yi Baiti" w:eastAsia="Microsoft Yi Baiti" w:hAnsi="Microsoft Yi Baiti" w:cs="Arial"/>
          <w:noProof/>
          <w:sz w:val="20"/>
          <w:szCs w:val="20"/>
        </w:rPr>
        <w:t>A) Constancia de situación fiscal Actualizado, hasta cinco días hábiles previos a la presentación de la propuesta (Original para cotejo en carpeta fuera de la propuesta y copia simple en la propuesta.)</w:t>
      </w:r>
    </w:p>
    <w:p w14:paraId="2B552A02" w14:textId="2F083249"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 xml:space="preserve">B) Tarjeta de identificación patronal ante el I.M.S.S. vigente y prima de riesgo patronal derivada de la revisión anual de la siniestralidad de la empresa. (Original o impresión original turnada por medios electrónicos autorizados o copia certificada para cotejo en carpeta fuera de la propuesta y una copia fotostática simple en la propuesta). </w:t>
      </w:r>
    </w:p>
    <w:p w14:paraId="7D395AC6"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C) Registro Patronal y Constancia de situación Fiscal del INFONAVIT vigente. (Original o impresión original turnada por medios electrónicos autorizados o copia certificada para cotejo en carpeta fuera de la propuesta y una copia fotostática simple en la propuesta)</w:t>
      </w:r>
    </w:p>
    <w:p w14:paraId="1C5C6C25"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D) Opinión de Cumplimiento de obligaciones Fiscales en POSITIVO ante el Servicio de Administración Tributaria (SAT),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0AD97FE"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3EACA8DD" w14:textId="77777777"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F) Constancia de no adeudo fiscal en los términos establecidos en el artículo 63 del Código Fiscal para el Estado de Oaxaca, vigente, expedida por la Secretaria de Finanzas del Gobierno del Estado de Oaxaca.</w:t>
      </w:r>
    </w:p>
    <w:p w14:paraId="54F2C8DD" w14:textId="704C6510" w:rsidR="00713CBA" w:rsidRPr="00627596"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(Original para cotejo en carpeta fuera de la propuesta y copia simple en la propuesta.)</w:t>
      </w:r>
    </w:p>
    <w:p w14:paraId="246D1963" w14:textId="21FB0DE8" w:rsidR="00713CBA" w:rsidRDefault="00713CBA" w:rsidP="00713CBA">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G) Constancia de no Inhabilitación actualizada expedida por la Dirección de Responsabilidades Administrativas y Situación Patrimonial de la Secretaria de Honestidad, Trasparencia y Función Pública del Estado de Oaxaca. (Original para cotejo en carpeta fuera de la propuesta y copia simple en la propuesta.)</w:t>
      </w:r>
    </w:p>
    <w:p w14:paraId="37514597" w14:textId="43E77032" w:rsidR="00627596" w:rsidRDefault="00627596" w:rsidP="00713CBA">
      <w:pPr>
        <w:jc w:val="both"/>
        <w:rPr>
          <w:rFonts w:ascii="Microsoft Yi Baiti" w:eastAsia="Microsoft Yi Baiti" w:hAnsi="Microsoft Yi Baiti" w:cs="Arial"/>
          <w:noProof/>
          <w:sz w:val="20"/>
          <w:szCs w:val="20"/>
        </w:rPr>
      </w:pPr>
    </w:p>
    <w:p w14:paraId="0C5A2CDD" w14:textId="77777777" w:rsidR="00627596" w:rsidRDefault="00627596" w:rsidP="00713CBA">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La empresa incumple al no presentar originales para cotejo fuera de la propuesta, como lo solicitan las bases de esta licitacion</w:t>
      </w:r>
      <w:r>
        <w:rPr>
          <w:rFonts w:ascii="Microsoft Yi Baiti" w:eastAsia="Microsoft Yi Baiti" w:hAnsi="Microsoft Yi Baiti" w:cs="Arial"/>
          <w:b/>
          <w:bCs/>
          <w:i/>
          <w:iCs/>
          <w:noProof/>
          <w:sz w:val="20"/>
          <w:szCs w:val="20"/>
        </w:rPr>
        <w:t xml:space="preserve"> de la </w:t>
      </w:r>
      <w:r w:rsidRPr="00627596">
        <w:rPr>
          <w:rFonts w:ascii="Microsoft Yi Baiti" w:eastAsia="Microsoft Yi Baiti" w:hAnsi="Microsoft Yi Baiti" w:cs="Arial"/>
          <w:b/>
          <w:bCs/>
          <w:i/>
          <w:iCs/>
          <w:noProof/>
          <w:sz w:val="20"/>
          <w:szCs w:val="20"/>
        </w:rPr>
        <w:t xml:space="preserve">Declaración Anual Fiscal y Acuse electrónico del ejercicio 2023, Estado de Resultados, Estado de Situación </w:t>
      </w:r>
      <w:r w:rsidRPr="00627596">
        <w:rPr>
          <w:rFonts w:ascii="Microsoft Yi Baiti" w:eastAsia="Microsoft Yi Baiti" w:hAnsi="Microsoft Yi Baiti" w:cs="Arial"/>
          <w:b/>
          <w:bCs/>
          <w:i/>
          <w:iCs/>
          <w:noProof/>
          <w:sz w:val="20"/>
          <w:szCs w:val="20"/>
        </w:rPr>
        <w:lastRenderedPageBreak/>
        <w:t>Financiera, Estado de Flujo de Efectivo y el Estado de Cambio de Capital Contable, Estados financieros del segundo trimestre del año 2024</w:t>
      </w:r>
      <w:r>
        <w:rPr>
          <w:rFonts w:ascii="Microsoft Yi Baiti" w:eastAsia="Microsoft Yi Baiti" w:hAnsi="Microsoft Yi Baiti" w:cs="Arial"/>
          <w:b/>
          <w:bCs/>
          <w:i/>
          <w:iCs/>
          <w:noProof/>
          <w:sz w:val="20"/>
          <w:szCs w:val="20"/>
        </w:rPr>
        <w:t xml:space="preserve">; </w:t>
      </w:r>
      <w:r w:rsidR="00713CBA" w:rsidRPr="00627596">
        <w:rPr>
          <w:rFonts w:ascii="Microsoft Yi Baiti" w:eastAsia="Microsoft Yi Baiti" w:hAnsi="Microsoft Yi Baiti" w:cs="Arial"/>
          <w:b/>
          <w:bCs/>
          <w:i/>
          <w:iCs/>
          <w:noProof/>
          <w:sz w:val="20"/>
          <w:szCs w:val="20"/>
        </w:rPr>
        <w:t>Constancia de situación fiscal Actualizado</w:t>
      </w:r>
      <w:r>
        <w:rPr>
          <w:rFonts w:ascii="Microsoft Yi Baiti" w:eastAsia="Microsoft Yi Baiti" w:hAnsi="Microsoft Yi Baiti" w:cs="Arial"/>
          <w:b/>
          <w:bCs/>
          <w:i/>
          <w:iCs/>
          <w:noProof/>
          <w:sz w:val="20"/>
          <w:szCs w:val="20"/>
        </w:rPr>
        <w:t xml:space="preserve">; </w:t>
      </w:r>
      <w:r w:rsidR="00713CBA" w:rsidRPr="00627596">
        <w:rPr>
          <w:rFonts w:ascii="Microsoft Yi Baiti" w:eastAsia="Microsoft Yi Baiti" w:hAnsi="Microsoft Yi Baiti" w:cs="Arial"/>
          <w:b/>
          <w:bCs/>
          <w:i/>
          <w:iCs/>
          <w:noProof/>
          <w:sz w:val="20"/>
          <w:szCs w:val="20"/>
        </w:rPr>
        <w:t>Tarjeta de identificación patronal ante el I.M.S.S. vigente</w:t>
      </w:r>
      <w:r>
        <w:rPr>
          <w:rFonts w:ascii="Microsoft Yi Baiti" w:eastAsia="Microsoft Yi Baiti" w:hAnsi="Microsoft Yi Baiti" w:cs="Arial"/>
          <w:b/>
          <w:bCs/>
          <w:i/>
          <w:iCs/>
          <w:noProof/>
          <w:sz w:val="20"/>
          <w:szCs w:val="20"/>
        </w:rPr>
        <w:t xml:space="preserve">; </w:t>
      </w:r>
      <w:r w:rsidRPr="00627596">
        <w:rPr>
          <w:rFonts w:ascii="Microsoft Yi Baiti" w:eastAsia="Microsoft Yi Baiti" w:hAnsi="Microsoft Yi Baiti" w:cs="Arial"/>
          <w:b/>
          <w:bCs/>
          <w:i/>
          <w:iCs/>
          <w:noProof/>
          <w:sz w:val="20"/>
          <w:szCs w:val="20"/>
        </w:rPr>
        <w:t>Registro Patronal y Constancia de situación Fiscal del INFONAVIT vigente</w:t>
      </w:r>
      <w:r>
        <w:rPr>
          <w:rFonts w:ascii="Microsoft Yi Baiti" w:eastAsia="Microsoft Yi Baiti" w:hAnsi="Microsoft Yi Baiti" w:cs="Arial"/>
          <w:b/>
          <w:bCs/>
          <w:i/>
          <w:iCs/>
          <w:noProof/>
          <w:sz w:val="20"/>
          <w:szCs w:val="20"/>
        </w:rPr>
        <w:t xml:space="preserve">; </w:t>
      </w:r>
      <w:r w:rsidRPr="00627596">
        <w:rPr>
          <w:rFonts w:ascii="Microsoft Yi Baiti" w:eastAsia="Microsoft Yi Baiti" w:hAnsi="Microsoft Yi Baiti" w:cs="Arial"/>
          <w:b/>
          <w:bCs/>
          <w:i/>
          <w:iCs/>
          <w:noProof/>
          <w:sz w:val="20"/>
          <w:szCs w:val="20"/>
        </w:rPr>
        <w:t>Opinión de Cumplimiento de obligaciones Fiscales en POSITIVO ante el Servicio de Administración Tributaria (SAT)</w:t>
      </w:r>
      <w:r>
        <w:rPr>
          <w:rFonts w:ascii="Microsoft Yi Baiti" w:eastAsia="Microsoft Yi Baiti" w:hAnsi="Microsoft Yi Baiti" w:cs="Arial"/>
          <w:b/>
          <w:bCs/>
          <w:i/>
          <w:iCs/>
          <w:noProof/>
          <w:sz w:val="20"/>
          <w:szCs w:val="20"/>
        </w:rPr>
        <w:t xml:space="preserve">; </w:t>
      </w:r>
      <w:r w:rsidRPr="00627596">
        <w:rPr>
          <w:rFonts w:ascii="Microsoft Yi Baiti" w:eastAsia="Microsoft Yi Baiti" w:hAnsi="Microsoft Yi Baiti" w:cs="Arial"/>
          <w:b/>
          <w:bCs/>
          <w:i/>
          <w:iCs/>
          <w:noProof/>
          <w:sz w:val="20"/>
          <w:szCs w:val="20"/>
        </w:rPr>
        <w:t>Opinión de Cumplimiento de obligaciones en POSITIVO ante el IMSS</w:t>
      </w:r>
      <w:r>
        <w:rPr>
          <w:rFonts w:ascii="Microsoft Yi Baiti" w:eastAsia="Microsoft Yi Baiti" w:hAnsi="Microsoft Yi Baiti" w:cs="Arial"/>
          <w:b/>
          <w:bCs/>
          <w:i/>
          <w:iCs/>
          <w:noProof/>
          <w:sz w:val="20"/>
          <w:szCs w:val="20"/>
        </w:rPr>
        <w:t xml:space="preserve">; </w:t>
      </w:r>
      <w:r w:rsidRPr="00627596">
        <w:rPr>
          <w:rFonts w:ascii="Microsoft Yi Baiti" w:eastAsia="Microsoft Yi Baiti" w:hAnsi="Microsoft Yi Baiti" w:cs="Arial"/>
          <w:b/>
          <w:bCs/>
          <w:i/>
          <w:iCs/>
          <w:noProof/>
          <w:sz w:val="20"/>
          <w:szCs w:val="20"/>
        </w:rPr>
        <w:t>Constancia de no adeudo fiscal en los términos establecidos en el artículo 63 del Código Fiscal para el Estado de Oaxaca</w:t>
      </w:r>
      <w:r>
        <w:rPr>
          <w:rFonts w:ascii="Microsoft Yi Baiti" w:eastAsia="Microsoft Yi Baiti" w:hAnsi="Microsoft Yi Baiti" w:cs="Arial"/>
          <w:b/>
          <w:bCs/>
          <w:i/>
          <w:iCs/>
          <w:noProof/>
          <w:sz w:val="20"/>
          <w:szCs w:val="20"/>
        </w:rPr>
        <w:t xml:space="preserve"> y </w:t>
      </w:r>
      <w:r w:rsidRPr="00627596">
        <w:rPr>
          <w:rFonts w:ascii="Microsoft Yi Baiti" w:eastAsia="Microsoft Yi Baiti" w:hAnsi="Microsoft Yi Baiti" w:cs="Arial"/>
          <w:b/>
          <w:bCs/>
          <w:i/>
          <w:iCs/>
          <w:noProof/>
          <w:sz w:val="20"/>
          <w:szCs w:val="20"/>
        </w:rPr>
        <w:t>Constancia de no Inhabilitación actualizada expedida por la Dirección de Responsabilidades Administrativas y Situación Patrimonial de la Secretaria de Honestidad, Trasparencia y Función Pública del Estado de Oaxaca</w:t>
      </w:r>
      <w:r>
        <w:rPr>
          <w:rFonts w:ascii="Microsoft Yi Baiti" w:eastAsia="Microsoft Yi Baiti" w:hAnsi="Microsoft Yi Baiti" w:cs="Arial"/>
          <w:b/>
          <w:bCs/>
          <w:i/>
          <w:iCs/>
          <w:noProof/>
          <w:sz w:val="20"/>
          <w:szCs w:val="20"/>
        </w:rPr>
        <w:t>.</w:t>
      </w:r>
    </w:p>
    <w:p w14:paraId="38684160" w14:textId="03FC97DA" w:rsidR="00713CBA" w:rsidRPr="00627596" w:rsidRDefault="00713CBA" w:rsidP="00713CBA">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 xml:space="preserve"> </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627596">
        <w:rPr>
          <w:rFonts w:ascii="Microsoft Yi Baiti" w:eastAsia="Microsoft Yi Baiti" w:hAnsi="Microsoft Yi Baiti" w:cs="Arial"/>
          <w:sz w:val="20"/>
          <w:szCs w:val="18"/>
        </w:rPr>
        <w:t xml:space="preserve">Por lo que en base al </w:t>
      </w:r>
      <w:r w:rsidRPr="0062759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i/>
          <w:iCs/>
          <w:sz w:val="20"/>
          <w:szCs w:val="18"/>
        </w:rPr>
        <w:t>c) Que haya omitido la presentación de algún documento solicitado en las bases</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b/>
          <w:bCs/>
          <w:sz w:val="20"/>
          <w:szCs w:val="18"/>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2C8EAD83"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ESPECIALISTAS EN CONSTRUCCION HERRAX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XAIT CONSTRUCCIONES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627596" w:rsidRPr="00774FC0">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C0BA878"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proofErr w:type="gramStart"/>
      <w:r w:rsidRPr="009846E7">
        <w:rPr>
          <w:rFonts w:ascii="Microsoft Yi Baiti" w:eastAsia="Microsoft Yi Baiti" w:hAnsi="Microsoft Yi Baiti"/>
          <w:iCs/>
          <w:sz w:val="20"/>
          <w:szCs w:val="18"/>
        </w:rPr>
        <w:t>empresa</w:t>
      </w:r>
      <w:r w:rsidR="00D3579F" w:rsidRPr="009846E7">
        <w:rPr>
          <w:rFonts w:ascii="Microsoft Yi Baiti" w:eastAsia="Microsoft Yi Baiti" w:hAnsi="Microsoft Yi Baiti"/>
          <w:iCs/>
          <w:sz w:val="20"/>
          <w:szCs w:val="18"/>
        </w:rPr>
        <w:t>(</w:t>
      </w:r>
      <w:proofErr w:type="gramEnd"/>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CONSTRUCCIONES SANTIAGO LUSTRE S.A.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56D731DB"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627596" w:rsidRPr="00774FC0">
        <w:rPr>
          <w:rFonts w:ascii="Microsoft Yi Baiti" w:eastAsia="Microsoft Yi Baiti" w:hAnsi="Microsoft Yi Baiti" w:cs="Arial"/>
          <w:b/>
          <w:noProof/>
          <w:color w:val="0000CC"/>
          <w:sz w:val="20"/>
          <w:szCs w:val="20"/>
        </w:rPr>
        <w:t>08:30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627596" w:rsidRPr="00774FC0">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1D3746F2"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E33310">
        <w:rPr>
          <w:rFonts w:ascii="Microsoft Yi Baiti" w:eastAsia="Microsoft Yi Baiti" w:hAnsi="Microsoft Yi Baiti" w:cs="Arial"/>
          <w:b/>
          <w:noProof/>
          <w:color w:val="0000CC"/>
          <w:sz w:val="20"/>
          <w:szCs w:val="20"/>
        </w:rPr>
        <w:t>09:30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5CE3595D"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ESPECIALISTAS EN CONSTRUCCION HERRAX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2DA278EE" w:rsidR="00FD5E07" w:rsidRPr="00756EE9" w:rsidRDefault="001D092F" w:rsidP="001D092F">
            <w:pP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proofErr w:type="spellStart"/>
            <w:r w:rsidR="00E33310">
              <w:rPr>
                <w:rFonts w:ascii="Microsoft Yi Baiti" w:eastAsia="Microsoft Yi Baiti" w:hAnsi="Microsoft Yi Baiti" w:cs="Arial"/>
                <w:sz w:val="20"/>
                <w:szCs w:val="20"/>
              </w:rPr>
              <w:t>Esau</w:t>
            </w:r>
            <w:proofErr w:type="spellEnd"/>
            <w:r w:rsidR="00E33310">
              <w:rPr>
                <w:rFonts w:ascii="Microsoft Yi Baiti" w:eastAsia="Microsoft Yi Baiti" w:hAnsi="Microsoft Yi Baiti" w:cs="Arial"/>
                <w:sz w:val="20"/>
                <w:szCs w:val="20"/>
              </w:rPr>
              <w:t xml:space="preserve"> Sierra Matus</w:t>
            </w:r>
            <w:r>
              <w:rPr>
                <w:rFonts w:ascii="Microsoft Yi Baiti" w:eastAsia="Microsoft Yi Baiti" w:hAnsi="Microsoft Yi Baiti" w:cs="Arial"/>
                <w:sz w:val="20"/>
                <w:szCs w:val="20"/>
              </w:rPr>
              <w:t xml:space="preserve"> </w:t>
            </w: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48C82283"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3D8DDB50" w:rsidR="00FD5E07" w:rsidRPr="00756EE9" w:rsidRDefault="001D092F" w:rsidP="001D092F">
            <w:pPr>
              <w:rPr>
                <w:rFonts w:ascii="Microsoft Yi Baiti" w:eastAsia="Microsoft Yi Baiti" w:hAnsi="Microsoft Yi Baiti" w:cs="Arial"/>
                <w:sz w:val="20"/>
                <w:szCs w:val="20"/>
              </w:rPr>
            </w:pPr>
            <w:r>
              <w:rPr>
                <w:rFonts w:ascii="Microsoft Yi Baiti" w:eastAsia="Microsoft Yi Baiti" w:hAnsi="Microsoft Yi Baiti" w:cs="Arial"/>
                <w:sz w:val="20"/>
                <w:szCs w:val="20"/>
              </w:rPr>
              <w:t>C. Marcelo Santiago lustre</w:t>
            </w: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69695F">
        <w:trPr>
          <w:trHeight w:hRule="exact" w:val="567"/>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6697FF4D"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627596" w:rsidRPr="00774FC0">
              <w:rPr>
                <w:rFonts w:ascii="Microsoft Yi Baiti" w:eastAsia="Microsoft Yi Baiti" w:hAnsi="Microsoft Yi Baiti" w:cs="Arial"/>
                <w:b/>
                <w:noProof/>
                <w:color w:val="0000CC"/>
                <w:sz w:val="20"/>
                <w:szCs w:val="20"/>
              </w:rPr>
              <w:t>XAIT CONSTRUCCIONES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7C551A16" w:rsidR="007171FA" w:rsidRPr="00756EE9" w:rsidRDefault="001D092F" w:rsidP="001D092F">
            <w:pP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Jonatan Javier Sibaja Vásquez </w:t>
            </w: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078379CC"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627596" w:rsidRPr="00774FC0">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3874222F"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627596" w:rsidRPr="00774FC0">
        <w:rPr>
          <w:rFonts w:ascii="Microsoft Yi Baiti" w:eastAsia="Microsoft Yi Baiti" w:hAnsi="Microsoft Yi Baiti"/>
          <w:b/>
          <w:noProof/>
          <w:color w:val="0000CC"/>
          <w:sz w:val="14"/>
          <w:szCs w:val="14"/>
        </w:rPr>
        <w:t>LPE/SOPDU/DCSCOP/057/2024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627596" w:rsidRPr="00774FC0">
        <w:rPr>
          <w:rFonts w:ascii="Microsoft Yi Baiti" w:eastAsia="Microsoft Yi Baiti" w:hAnsi="Microsoft Yi Baiti"/>
          <w:b/>
          <w:noProof/>
          <w:color w:val="0000CC"/>
          <w:sz w:val="14"/>
          <w:szCs w:val="14"/>
        </w:rPr>
        <w:t>Construcción de red de drenaje sanitario en libramiento norte y calle Pacífico, Agencia Municipal de Trinidad de Viguera,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627596" w:rsidRPr="00774FC0">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E65C1D">
        <w:rPr>
          <w:rFonts w:ascii="Microsoft Yi Baiti" w:eastAsia="Microsoft Yi Baiti" w:hAnsi="Microsoft Yi Baiti"/>
          <w:sz w:val="14"/>
          <w:szCs w:val="14"/>
        </w:rPr>
        <w:t>---------</w:t>
      </w:r>
      <w:r w:rsidR="00A24BA4">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545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57"/>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092F"/>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B3A90"/>
    <w:rsid w:val="005B63AB"/>
    <w:rsid w:val="00627596"/>
    <w:rsid w:val="00631312"/>
    <w:rsid w:val="006412BE"/>
    <w:rsid w:val="006510B5"/>
    <w:rsid w:val="00654892"/>
    <w:rsid w:val="006F4639"/>
    <w:rsid w:val="00713CBA"/>
    <w:rsid w:val="007171FA"/>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24BA4"/>
    <w:rsid w:val="00A40D32"/>
    <w:rsid w:val="00AF422F"/>
    <w:rsid w:val="00B012E1"/>
    <w:rsid w:val="00B2190E"/>
    <w:rsid w:val="00B21F25"/>
    <w:rsid w:val="00B34027"/>
    <w:rsid w:val="00B371EB"/>
    <w:rsid w:val="00B55D3B"/>
    <w:rsid w:val="00B777AE"/>
    <w:rsid w:val="00BA1C87"/>
    <w:rsid w:val="00C2735B"/>
    <w:rsid w:val="00C47446"/>
    <w:rsid w:val="00CA37DB"/>
    <w:rsid w:val="00CB7241"/>
    <w:rsid w:val="00CF0EF2"/>
    <w:rsid w:val="00D00DF3"/>
    <w:rsid w:val="00D3579F"/>
    <w:rsid w:val="00D42967"/>
    <w:rsid w:val="00D43E47"/>
    <w:rsid w:val="00D65385"/>
    <w:rsid w:val="00D825EC"/>
    <w:rsid w:val="00D878A9"/>
    <w:rsid w:val="00DB23CA"/>
    <w:rsid w:val="00DE5F48"/>
    <w:rsid w:val="00E33310"/>
    <w:rsid w:val="00E35B5F"/>
    <w:rsid w:val="00E57A35"/>
    <w:rsid w:val="00E65C1D"/>
    <w:rsid w:val="00E704BE"/>
    <w:rsid w:val="00E724DD"/>
    <w:rsid w:val="00EA7B6D"/>
    <w:rsid w:val="00ED05FD"/>
    <w:rsid w:val="00F2541D"/>
    <w:rsid w:val="00F274D6"/>
    <w:rsid w:val="00F32E35"/>
    <w:rsid w:val="00F37F5E"/>
    <w:rsid w:val="00F40155"/>
    <w:rsid w:val="00F453B3"/>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2229</Words>
  <Characters>12262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2024-09-03T15:35:00Z</cp:lastPrinted>
  <dcterms:created xsi:type="dcterms:W3CDTF">2024-09-02T16:09:00Z</dcterms:created>
  <dcterms:modified xsi:type="dcterms:W3CDTF">2024-09-03T15:40:00Z</dcterms:modified>
</cp:coreProperties>
</file>