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9CBBA" w14:textId="77777777" w:rsidR="00E2753A" w:rsidRPr="00B70122" w:rsidRDefault="00E2753A" w:rsidP="00F31040">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35A5F953" wp14:editId="3B5AB46D">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CE1A87F" w14:textId="77777777" w:rsidR="00E2753A" w:rsidRPr="00F31040" w:rsidRDefault="00E2753A"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372CF4">
                              <w:rPr>
                                <w:rFonts w:ascii="Microsoft Yi Baiti" w:eastAsia="Microsoft Yi Baiti" w:hAnsi="Microsoft Yi Baiti"/>
                                <w:b/>
                                <w:noProof/>
                                <w:color w:val="0000CC"/>
                                <w:sz w:val="20"/>
                                <w:szCs w:val="16"/>
                              </w:rPr>
                              <w:t>LPE/SOPDU/DCSCOP/056/2024</w:t>
                            </w:r>
                          </w:p>
                          <w:p w14:paraId="1809C5B7" w14:textId="77777777" w:rsidR="00E2753A" w:rsidRPr="00A53170" w:rsidRDefault="00E2753A"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49F2AC16" w14:textId="77777777" w:rsidR="00E2753A" w:rsidRPr="002A3457" w:rsidRDefault="00E2753A"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7DC0A114" w14:textId="77777777" w:rsidR="00E2753A" w:rsidRPr="00B70122" w:rsidRDefault="00E2753A" w:rsidP="00F31040">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A5F953"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1CE1A87F" w14:textId="77777777" w:rsidR="00E2753A" w:rsidRPr="00F31040" w:rsidRDefault="00E2753A"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372CF4">
                        <w:rPr>
                          <w:rFonts w:ascii="Microsoft Yi Baiti" w:eastAsia="Microsoft Yi Baiti" w:hAnsi="Microsoft Yi Baiti"/>
                          <w:b/>
                          <w:noProof/>
                          <w:color w:val="0000CC"/>
                          <w:sz w:val="20"/>
                          <w:szCs w:val="16"/>
                        </w:rPr>
                        <w:t>LPE/SOPDU/DCSCOP/056/2024</w:t>
                      </w:r>
                    </w:p>
                    <w:p w14:paraId="1809C5B7" w14:textId="77777777" w:rsidR="00E2753A" w:rsidRPr="00A53170" w:rsidRDefault="00E2753A"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49F2AC16" w14:textId="77777777" w:rsidR="00E2753A" w:rsidRPr="002A3457" w:rsidRDefault="00E2753A"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7DC0A114" w14:textId="77777777" w:rsidR="00E2753A" w:rsidRPr="00B70122" w:rsidRDefault="00E2753A" w:rsidP="00F31040">
                      <w:pPr>
                        <w:rPr>
                          <w:rFonts w:ascii="Microsoft Yi Baiti" w:eastAsia="Microsoft Yi Baiti" w:hAnsi="Microsoft Yi Baiti"/>
                          <w:sz w:val="16"/>
                          <w:szCs w:val="16"/>
                        </w:rPr>
                      </w:pPr>
                    </w:p>
                  </w:txbxContent>
                </v:textbox>
                <w10:wrap anchorx="margin"/>
              </v:roundrect>
            </w:pict>
          </mc:Fallback>
        </mc:AlternateContent>
      </w:r>
    </w:p>
    <w:p w14:paraId="104976B0" w14:textId="77777777" w:rsidR="00E2753A" w:rsidRPr="00B70122" w:rsidRDefault="00E2753A" w:rsidP="00F31040">
      <w:pPr>
        <w:autoSpaceDE w:val="0"/>
        <w:autoSpaceDN w:val="0"/>
        <w:adjustRightInd w:val="0"/>
        <w:jc w:val="both"/>
        <w:rPr>
          <w:rFonts w:ascii="Microsoft Yi Baiti" w:eastAsia="Microsoft Yi Baiti" w:hAnsi="Microsoft Yi Baiti" w:cs="Arial"/>
          <w:sz w:val="16"/>
          <w:szCs w:val="16"/>
        </w:rPr>
      </w:pPr>
    </w:p>
    <w:p w14:paraId="6D5B08CA" w14:textId="77777777" w:rsidR="00E2753A" w:rsidRPr="00B70122" w:rsidRDefault="00E2753A" w:rsidP="00F31040">
      <w:pPr>
        <w:autoSpaceDE w:val="0"/>
        <w:autoSpaceDN w:val="0"/>
        <w:adjustRightInd w:val="0"/>
        <w:jc w:val="both"/>
        <w:rPr>
          <w:rFonts w:ascii="Microsoft Yi Baiti" w:eastAsia="Microsoft Yi Baiti" w:hAnsi="Microsoft Yi Baiti" w:cs="Arial"/>
          <w:sz w:val="16"/>
          <w:szCs w:val="16"/>
        </w:rPr>
      </w:pPr>
    </w:p>
    <w:p w14:paraId="586D18D4" w14:textId="77777777" w:rsidR="00E2753A" w:rsidRPr="00B70122" w:rsidRDefault="00E2753A" w:rsidP="00F31040">
      <w:pPr>
        <w:autoSpaceDE w:val="0"/>
        <w:autoSpaceDN w:val="0"/>
        <w:adjustRightInd w:val="0"/>
        <w:jc w:val="both"/>
        <w:rPr>
          <w:rFonts w:ascii="Microsoft Yi Baiti" w:eastAsia="Microsoft Yi Baiti" w:hAnsi="Microsoft Yi Baiti" w:cs="Arial"/>
          <w:sz w:val="16"/>
          <w:szCs w:val="16"/>
        </w:rPr>
      </w:pPr>
    </w:p>
    <w:p w14:paraId="6C5E6923" w14:textId="77777777" w:rsidR="00E2753A" w:rsidRPr="00B70122" w:rsidRDefault="00E2753A" w:rsidP="00F31040">
      <w:pPr>
        <w:autoSpaceDE w:val="0"/>
        <w:autoSpaceDN w:val="0"/>
        <w:adjustRightInd w:val="0"/>
        <w:jc w:val="both"/>
        <w:rPr>
          <w:rFonts w:ascii="Microsoft Yi Baiti" w:eastAsia="Microsoft Yi Baiti" w:hAnsi="Microsoft Yi Baiti" w:cs="Arial"/>
          <w:sz w:val="16"/>
          <w:szCs w:val="16"/>
        </w:rPr>
      </w:pPr>
    </w:p>
    <w:p w14:paraId="7CF441AC" w14:textId="77777777" w:rsidR="00E2753A" w:rsidRDefault="00E2753A" w:rsidP="00F31040">
      <w:pPr>
        <w:rPr>
          <w:rFonts w:ascii="Microsoft Yi Baiti" w:eastAsia="Microsoft Yi Baiti" w:hAnsi="Microsoft Yi Baiti" w:cs="Arial"/>
          <w:sz w:val="16"/>
          <w:szCs w:val="16"/>
        </w:rPr>
      </w:pPr>
    </w:p>
    <w:p w14:paraId="41885B4C" w14:textId="77777777" w:rsidR="00E2753A" w:rsidRPr="002A3457" w:rsidRDefault="00E2753A" w:rsidP="00F31040">
      <w:pPr>
        <w:autoSpaceDE w:val="0"/>
        <w:autoSpaceDN w:val="0"/>
        <w:adjustRightInd w:val="0"/>
        <w:jc w:val="both"/>
        <w:rPr>
          <w:rFonts w:ascii="Microsoft Yi Baiti" w:eastAsia="Microsoft Yi Baiti" w:hAnsi="Microsoft Yi Baiti" w:cs="Arial"/>
          <w:sz w:val="12"/>
          <w:szCs w:val="18"/>
        </w:rPr>
      </w:pPr>
    </w:p>
    <w:p w14:paraId="2723372C" w14:textId="77777777" w:rsidR="00E2753A" w:rsidRPr="00A74DCB" w:rsidRDefault="00E2753A" w:rsidP="00F31040">
      <w:pPr>
        <w:jc w:val="both"/>
        <w:rPr>
          <w:rFonts w:asciiTheme="majorHAnsi" w:hAnsiTheme="majorHAnsi" w:cs="Arial"/>
          <w:sz w:val="18"/>
          <w:szCs w:val="18"/>
        </w:rPr>
      </w:pPr>
      <w:r w:rsidRPr="00635958">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372CF4">
        <w:rPr>
          <w:rFonts w:ascii="Microsoft Yi Baiti" w:eastAsia="Microsoft Yi Baiti" w:hAnsi="Microsoft Yi Baiti" w:cs="Arial"/>
          <w:b/>
          <w:noProof/>
          <w:color w:val="0000CC"/>
          <w:sz w:val="20"/>
          <w:szCs w:val="20"/>
        </w:rPr>
        <w:t>14:00</w:t>
      </w:r>
      <w:r>
        <w:rPr>
          <w:rFonts w:ascii="Microsoft Yi Baiti" w:eastAsia="Microsoft Yi Baiti" w:hAnsi="Microsoft Yi Baiti" w:cs="Arial"/>
          <w:b/>
          <w:color w:val="0000CC"/>
          <w:sz w:val="20"/>
          <w:szCs w:val="20"/>
        </w:rPr>
        <w:t xml:space="preserve"> </w:t>
      </w:r>
      <w:r w:rsidRPr="00635958">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372CF4">
        <w:rPr>
          <w:rFonts w:ascii="Microsoft Yi Baiti" w:eastAsia="Microsoft Yi Baiti" w:hAnsi="Microsoft Yi Baiti" w:cs="Arial"/>
          <w:b/>
          <w:noProof/>
          <w:color w:val="0000CC"/>
          <w:sz w:val="20"/>
          <w:szCs w:val="20"/>
        </w:rPr>
        <w:t>27 de agosto de 2024</w:t>
      </w:r>
      <w:r>
        <w:rPr>
          <w:rFonts w:ascii="Microsoft Yi Baiti" w:eastAsia="Microsoft Yi Baiti" w:hAnsi="Microsoft Yi Baiti" w:cs="Arial"/>
          <w:b/>
          <w:color w:val="0000CC"/>
          <w:sz w:val="20"/>
          <w:szCs w:val="20"/>
        </w:rPr>
        <w:t xml:space="preserve"> </w:t>
      </w:r>
      <w:r w:rsidRPr="00821106">
        <w:rPr>
          <w:rFonts w:ascii="Microsoft Yi Baiti" w:eastAsia="Microsoft Yi Baiti" w:hAnsi="Microsoft Yi Baiti" w:cs="Arial" w:hint="eastAsia"/>
          <w:sz w:val="20"/>
          <w:szCs w:val="20"/>
        </w:rPr>
        <w:t xml:space="preserve">reunidos en la </w:t>
      </w:r>
      <w:r w:rsidRPr="00821106">
        <w:rPr>
          <w:rFonts w:ascii="Microsoft Yi Baiti" w:eastAsia="Microsoft Yi Baiti" w:hAnsi="Microsoft Yi Baiti" w:cs="Arial" w:hint="eastAsia"/>
          <w:bCs/>
          <w:sz w:val="20"/>
          <w:szCs w:val="20"/>
        </w:rPr>
        <w:t xml:space="preserve">Sala de Juntas de las oficinas de la </w:t>
      </w:r>
      <w:r w:rsidRPr="00821106">
        <w:rPr>
          <w:rFonts w:ascii="Microsoft Yi Baiti" w:eastAsia="Microsoft Yi Baiti" w:hAnsi="Microsoft Yi Baiti" w:cs="Arial" w:hint="eastAsia"/>
          <w:sz w:val="20"/>
          <w:szCs w:val="20"/>
        </w:rPr>
        <w:t xml:space="preserve">Dirección de Contratación, Seguimiento y Control de Obra Pública, ubicada en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821106">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9F4C7A">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821106">
        <w:rPr>
          <w:rFonts w:ascii="Microsoft Yi Baiti" w:eastAsia="Microsoft Yi Baiti" w:hAnsi="Microsoft Yi Baiti" w:cs="Arial" w:hint="eastAsia"/>
          <w:sz w:val="20"/>
          <w:szCs w:val="20"/>
        </w:rPr>
        <w:t xml:space="preserve">, con el objeto de dar a conocer el fallo de los trabajos programados por el Municipio de Oaxaca de Juárez, conforme a la </w:t>
      </w:r>
      <w:r w:rsidRPr="00821106">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372CF4">
        <w:rPr>
          <w:rFonts w:ascii="Microsoft Yi Baiti" w:eastAsia="Microsoft Yi Baiti" w:hAnsi="Microsoft Yi Baiti" w:cs="Arial"/>
          <w:b/>
          <w:noProof/>
          <w:color w:val="0000CC"/>
          <w:sz w:val="20"/>
          <w:szCs w:val="20"/>
        </w:rPr>
        <w:t>LPE/SOPDU/DCSCOP/056/2024</w:t>
      </w:r>
      <w:r>
        <w:rPr>
          <w:rFonts w:ascii="Microsoft Yi Baiti" w:eastAsia="Microsoft Yi Baiti" w:hAnsi="Microsoft Yi Baiti" w:cs="Arial"/>
          <w:b/>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25 fracción I,</w:t>
      </w:r>
      <w:r>
        <w:rPr>
          <w:rFonts w:ascii="Microsoft Yi Baiti" w:eastAsia="Microsoft Yi Baiti" w:hAnsi="Microsoft Yi Baiti" w:cs="Arial"/>
          <w:sz w:val="20"/>
          <w:szCs w:val="20"/>
        </w:rPr>
        <w:t xml:space="preserve"> </w:t>
      </w:r>
      <w:r w:rsidRPr="00821106">
        <w:rPr>
          <w:rFonts w:ascii="Microsoft Yi Baiti" w:eastAsia="Microsoft Yi Baiti" w:hAnsi="Microsoft Yi Baiti" w:cs="Arial" w:hint="eastAsia"/>
          <w:sz w:val="20"/>
          <w:szCs w:val="20"/>
        </w:rPr>
        <w:t xml:space="preserve">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0D084E2E" w14:textId="77777777" w:rsidR="00E2753A" w:rsidRPr="00635958" w:rsidRDefault="00E2753A" w:rsidP="00F31040">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E2753A" w:rsidRPr="006E7CC2" w14:paraId="7D5910C9" w14:textId="77777777" w:rsidTr="00F31040">
        <w:tc>
          <w:tcPr>
            <w:tcW w:w="5817" w:type="dxa"/>
            <w:vAlign w:val="center"/>
          </w:tcPr>
          <w:p w14:paraId="12AC0139" w14:textId="77777777" w:rsidR="00E2753A" w:rsidRPr="006E7CC2" w:rsidRDefault="00E2753A"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6BB79842" w14:textId="77777777" w:rsidR="00E2753A" w:rsidRPr="006E7CC2" w:rsidRDefault="00E2753A"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E2753A" w:rsidRPr="006E7CC2" w14:paraId="3F3DAC69" w14:textId="77777777" w:rsidTr="00F31040">
        <w:tc>
          <w:tcPr>
            <w:tcW w:w="5817" w:type="dxa"/>
            <w:vAlign w:val="center"/>
          </w:tcPr>
          <w:p w14:paraId="5CE5F61D" w14:textId="77777777" w:rsidR="00E2753A" w:rsidRPr="006E7CC2" w:rsidRDefault="00E2753A" w:rsidP="00F31040">
            <w:pPr>
              <w:autoSpaceDE w:val="0"/>
              <w:autoSpaceDN w:val="0"/>
              <w:adjustRightInd w:val="0"/>
              <w:jc w:val="both"/>
              <w:rPr>
                <w:rFonts w:ascii="Microsoft Yi Baiti" w:eastAsia="Microsoft Yi Baiti" w:hAnsi="Microsoft Yi Baiti"/>
                <w:b/>
                <w:sz w:val="20"/>
                <w:szCs w:val="18"/>
              </w:rPr>
            </w:pPr>
            <w:r w:rsidRPr="00372CF4">
              <w:rPr>
                <w:rFonts w:ascii="Microsoft Yi Baiti" w:eastAsia="Microsoft Yi Baiti" w:hAnsi="Microsoft Yi Baiti"/>
                <w:b/>
                <w:noProof/>
                <w:color w:val="0000CC"/>
                <w:sz w:val="20"/>
                <w:szCs w:val="18"/>
              </w:rPr>
              <w:t>Rehabilitación de cancha deportiva y construcción de gradas en la escuela primaria "Rafael Ramírez Castañeda" con C.C.T  20DPR0315J, Agencia de Policía de Dolores, Oaxaca de Juárez, Oaxaca.</w:t>
            </w:r>
          </w:p>
        </w:tc>
        <w:tc>
          <w:tcPr>
            <w:tcW w:w="3011" w:type="dxa"/>
            <w:vAlign w:val="center"/>
          </w:tcPr>
          <w:p w14:paraId="7D1FA38D" w14:textId="77777777" w:rsidR="00E2753A" w:rsidRPr="006E7CC2" w:rsidRDefault="00E2753A" w:rsidP="00F3104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41D26371" w14:textId="77777777" w:rsidR="00E2753A" w:rsidRPr="006E7CC2" w:rsidRDefault="00E2753A" w:rsidP="00F3104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3C0C0120" w14:textId="77777777" w:rsidR="00E2753A" w:rsidRDefault="00E2753A" w:rsidP="00F31040">
      <w:pPr>
        <w:rPr>
          <w:rFonts w:ascii="Microsoft Yi Baiti" w:eastAsia="Microsoft Yi Baiti" w:hAnsi="Microsoft Yi Baiti"/>
          <w:sz w:val="20"/>
          <w:szCs w:val="20"/>
        </w:rPr>
      </w:pPr>
    </w:p>
    <w:p w14:paraId="3393FF51" w14:textId="77777777" w:rsidR="00E2753A" w:rsidRDefault="00E2753A" w:rsidP="00450E46">
      <w:pPr>
        <w:jc w:val="both"/>
        <w:rPr>
          <w:rFonts w:ascii="Microsoft Yi Baiti" w:eastAsia="Microsoft Yi Baiti" w:hAnsi="Microsoft Yi Baiti"/>
          <w:iCs/>
          <w:sz w:val="20"/>
          <w:szCs w:val="20"/>
        </w:rPr>
      </w:pPr>
      <w:r w:rsidRPr="000F4BFE">
        <w:rPr>
          <w:rFonts w:ascii="Microsoft Yi Baiti" w:eastAsia="Microsoft Yi Baiti" w:hAnsi="Microsoft Yi Baiti" w:hint="eastAsia"/>
          <w:iCs/>
          <w:sz w:val="20"/>
          <w:szCs w:val="20"/>
        </w:rPr>
        <w:t>Se informa que se encuentra presente</w:t>
      </w:r>
      <w:r>
        <w:rPr>
          <w:rFonts w:ascii="Microsoft Yi Baiti" w:eastAsia="Microsoft Yi Baiti" w:hAnsi="Microsoft Yi Baiti"/>
          <w:iCs/>
          <w:sz w:val="20"/>
          <w:szCs w:val="20"/>
        </w:rPr>
        <w:t xml:space="preserve"> el </w:t>
      </w:r>
      <w:r w:rsidRPr="00E5115B">
        <w:rPr>
          <w:rFonts w:ascii="Microsoft Yi Baiti" w:eastAsia="Microsoft Yi Baiti" w:hAnsi="Microsoft Yi Baiti"/>
          <w:b/>
          <w:noProof/>
          <w:color w:val="0000CC"/>
          <w:sz w:val="20"/>
          <w:szCs w:val="18"/>
          <w:lang w:val="es-ES" w:eastAsia="es-MX"/>
        </w:rPr>
        <w:t>C. Daniel Sánchez Castillo</w:t>
      </w:r>
      <w:r w:rsidRPr="00CF4E18">
        <w:rPr>
          <w:rFonts w:ascii="Microsoft Yi Baiti" w:eastAsia="Microsoft Yi Baiti" w:hAnsi="Microsoft Yi Baiti" w:cs="Calibri"/>
          <w:b/>
          <w:bCs/>
          <w:color w:val="0000CC"/>
          <w:sz w:val="20"/>
          <w:szCs w:val="20"/>
        </w:rPr>
        <w:t>,</w:t>
      </w:r>
      <w:r>
        <w:rPr>
          <w:rFonts w:ascii="Microsoft Yi Baiti" w:eastAsia="Microsoft Yi Baiti" w:hAnsi="Microsoft Yi Baiti" w:cs="Calibri"/>
          <w:sz w:val="20"/>
          <w:szCs w:val="20"/>
        </w:rPr>
        <w:t xml:space="preserve"> </w:t>
      </w:r>
      <w:r>
        <w:rPr>
          <w:rFonts w:ascii="Microsoft Yi Baiti" w:eastAsia="Microsoft Yi Baiti" w:hAnsi="Microsoft Yi Baiti"/>
          <w:iCs/>
          <w:sz w:val="20"/>
          <w:szCs w:val="18"/>
        </w:rPr>
        <w:t>representante del Órgano Interno de Control Municipal</w:t>
      </w:r>
      <w:r w:rsidRPr="000F4BFE">
        <w:rPr>
          <w:rFonts w:ascii="Microsoft Yi Baiti" w:eastAsia="Microsoft Yi Baiti" w:hAnsi="Microsoft Yi Baiti" w:hint="eastAsia"/>
          <w:iCs/>
          <w:sz w:val="20"/>
          <w:szCs w:val="20"/>
        </w:rPr>
        <w:t xml:space="preserve"> en calidad de observador del presente acto.</w:t>
      </w:r>
    </w:p>
    <w:p w14:paraId="4FB6A655" w14:textId="77777777" w:rsidR="00E2753A" w:rsidRDefault="00E2753A" w:rsidP="001B1E7C">
      <w:pPr>
        <w:jc w:val="both"/>
        <w:rPr>
          <w:rFonts w:ascii="Microsoft Yi Baiti" w:eastAsia="Microsoft Yi Baiti" w:hAnsi="Microsoft Yi Baiti" w:cs="Calibri"/>
          <w:b/>
          <w:sz w:val="20"/>
          <w:szCs w:val="20"/>
        </w:rPr>
      </w:pPr>
    </w:p>
    <w:p w14:paraId="2D17F7E7" w14:textId="77777777" w:rsidR="00E2753A" w:rsidRPr="0078488C" w:rsidRDefault="00E2753A" w:rsidP="001B1E7C">
      <w:pPr>
        <w:jc w:val="both"/>
        <w:rPr>
          <w:rFonts w:ascii="Microsoft Yi Baiti" w:eastAsia="Microsoft Yi Baiti" w:hAnsi="Microsoft Yi Baiti" w:cs="Calibri"/>
          <w:b/>
          <w:sz w:val="20"/>
          <w:szCs w:val="20"/>
        </w:rPr>
      </w:pPr>
      <w:r w:rsidRPr="0078488C">
        <w:rPr>
          <w:rFonts w:ascii="Microsoft Yi Baiti" w:eastAsia="Microsoft Yi Baiti" w:hAnsi="Microsoft Yi Baiti" w:cs="Calibri" w:hint="eastAsia"/>
          <w:b/>
          <w:sz w:val="20"/>
          <w:szCs w:val="20"/>
        </w:rPr>
        <w:t>ANTECEDENTES</w:t>
      </w:r>
    </w:p>
    <w:p w14:paraId="0B8E1769" w14:textId="77777777" w:rsidR="00E2753A" w:rsidRPr="0078488C" w:rsidRDefault="00E2753A" w:rsidP="001B1E7C">
      <w:pPr>
        <w:jc w:val="both"/>
        <w:rPr>
          <w:rFonts w:ascii="Microsoft Yi Baiti" w:eastAsia="Microsoft Yi Baiti" w:hAnsi="Microsoft Yi Baiti" w:cs="Calibri"/>
          <w:b/>
          <w:sz w:val="20"/>
          <w:szCs w:val="20"/>
        </w:rPr>
      </w:pPr>
    </w:p>
    <w:p w14:paraId="6524DD5A" w14:textId="77777777" w:rsidR="00E2753A" w:rsidRDefault="00E2753A" w:rsidP="001B1E7C">
      <w:pPr>
        <w:jc w:val="both"/>
        <w:rPr>
          <w:rStyle w:val="Hipervnculo"/>
          <w:rFonts w:asciiTheme="majorHAnsi" w:hAnsiTheme="majorHAnsi" w:cs="Calibri"/>
          <w:sz w:val="18"/>
          <w:szCs w:val="18"/>
        </w:rPr>
      </w:pPr>
      <w:r w:rsidRPr="0078488C">
        <w:rPr>
          <w:rFonts w:ascii="Microsoft Yi Baiti" w:eastAsia="Microsoft Yi Baiti" w:hAnsi="Microsoft Yi Baiti" w:cs="Calibri" w:hint="eastAsia"/>
          <w:sz w:val="20"/>
          <w:szCs w:val="20"/>
        </w:rPr>
        <w:t>En cumplimiento a lo ordenado por</w:t>
      </w:r>
      <w:r>
        <w:rPr>
          <w:rFonts w:ascii="Microsoft Yi Baiti" w:eastAsia="Microsoft Yi Baiti" w:hAnsi="Microsoft Yi Baiti" w:cs="Calibri"/>
          <w:sz w:val="20"/>
          <w:szCs w:val="20"/>
        </w:rPr>
        <w:t xml:space="preserve"> los artículos 27 fracción I y 28 fracción I </w:t>
      </w:r>
      <w:r w:rsidRPr="0078488C">
        <w:rPr>
          <w:rFonts w:ascii="Microsoft Yi Baiti" w:eastAsia="Microsoft Yi Baiti" w:hAnsi="Microsoft Yi Baiti" w:cs="Calibri" w:hint="eastAsia"/>
          <w:sz w:val="20"/>
          <w:szCs w:val="20"/>
        </w:rPr>
        <w:t>de la Ley de Obras Públicas y Servicios Relacionados del Estado de Oaxaca y la fracción V del artículo 142 del Bando de Policía y Gobierno del Municipio de Oaxaca de Juárez 2022-2024, la Secretaría de Obras Públicas y Desarrollo Urbano, con fecha</w:t>
      </w:r>
      <w:r>
        <w:rPr>
          <w:rFonts w:ascii="Microsoft Yi Baiti" w:eastAsia="Microsoft Yi Baiti" w:hAnsi="Microsoft Yi Baiti" w:cs="Calibri"/>
          <w:b/>
          <w:color w:val="0000CC"/>
          <w:sz w:val="20"/>
          <w:szCs w:val="20"/>
        </w:rPr>
        <w:t xml:space="preserve"> </w:t>
      </w:r>
      <w:r w:rsidRPr="00372CF4">
        <w:rPr>
          <w:rFonts w:ascii="Microsoft Yi Baiti" w:eastAsia="Microsoft Yi Baiti" w:hAnsi="Microsoft Yi Baiti" w:cs="Calibri"/>
          <w:b/>
          <w:noProof/>
          <w:color w:val="0000CC"/>
          <w:sz w:val="20"/>
          <w:szCs w:val="20"/>
        </w:rPr>
        <w:t>25 de julio de 2024</w:t>
      </w:r>
      <w:r>
        <w:rPr>
          <w:rFonts w:ascii="Microsoft Yi Baiti" w:eastAsia="Microsoft Yi Baiti" w:hAnsi="Microsoft Yi Baiti" w:cs="Calibri"/>
          <w:sz w:val="20"/>
          <w:szCs w:val="20"/>
        </w:rPr>
        <w:t xml:space="preserve">, </w:t>
      </w:r>
      <w:r w:rsidRPr="0078488C">
        <w:rPr>
          <w:rFonts w:ascii="Microsoft Yi Baiti" w:eastAsia="Microsoft Yi Baiti" w:hAnsi="Microsoft Yi Baiti" w:cs="Calibri" w:hint="eastAsia"/>
          <w:sz w:val="20"/>
          <w:szCs w:val="20"/>
        </w:rPr>
        <w:t xml:space="preserve">realizó la Publicación de la Convocatoria correspondiente en el Periódico Oficial del Gobierno del Estado de Oaxaca, en un diario de mayor circulación en la entidad denominado: El Imparcial, así como en la página oficial del Municipio de Oaxaca de Juárez, </w:t>
      </w:r>
      <w:hyperlink r:id="rId8" w:history="1">
        <w:r w:rsidRPr="0078488C">
          <w:rPr>
            <w:rStyle w:val="Hipervnculo"/>
            <w:rFonts w:ascii="Microsoft Yi Baiti" w:eastAsia="Microsoft Yi Baiti" w:hAnsi="Microsoft Yi Baiti" w:cs="Arial" w:hint="eastAsia"/>
            <w:sz w:val="20"/>
            <w:szCs w:val="20"/>
          </w:rPr>
          <w:t>http://transparencia.municipiodeoaxaca.gob.mx/procesos-licitatorios/obra-publica</w:t>
        </w:r>
      </w:hyperlink>
      <w:r w:rsidRPr="0078488C">
        <w:rPr>
          <w:rStyle w:val="Hipervnculo"/>
          <w:rFonts w:ascii="Microsoft Yi Baiti" w:eastAsia="Microsoft Yi Baiti" w:hAnsi="Microsoft Yi Baiti" w:cs="Calibri" w:hint="eastAsia"/>
          <w:sz w:val="20"/>
          <w:szCs w:val="20"/>
        </w:rPr>
        <w:t>.</w:t>
      </w:r>
    </w:p>
    <w:p w14:paraId="524CA71A" w14:textId="77777777" w:rsidR="00E2753A" w:rsidRDefault="00E2753A" w:rsidP="001B1E7C">
      <w:pPr>
        <w:jc w:val="both"/>
        <w:rPr>
          <w:rFonts w:ascii="Microsoft Yi Baiti" w:eastAsia="Microsoft Yi Baiti" w:hAnsi="Microsoft Yi Baiti"/>
          <w:sz w:val="20"/>
          <w:szCs w:val="20"/>
        </w:rPr>
      </w:pPr>
    </w:p>
    <w:p w14:paraId="61B36F61" w14:textId="77777777" w:rsidR="00E2753A" w:rsidRPr="0078488C" w:rsidRDefault="00E2753A"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 xml:space="preserve">Las bases de la Licitación Pública Estatal </w:t>
      </w:r>
      <w:r w:rsidRPr="0078488C">
        <w:rPr>
          <w:rFonts w:ascii="Microsoft Yi Baiti" w:eastAsia="Microsoft Yi Baiti" w:hAnsi="Microsoft Yi Baiti" w:cs="Arial" w:hint="eastAsia"/>
          <w:b/>
          <w:sz w:val="20"/>
          <w:szCs w:val="20"/>
        </w:rPr>
        <w:t>N°</w:t>
      </w:r>
      <w:r>
        <w:rPr>
          <w:rFonts w:ascii="Microsoft Yi Baiti" w:eastAsia="Microsoft Yi Baiti" w:hAnsi="Microsoft Yi Baiti" w:cs="Arial" w:hint="eastAsia"/>
          <w:b/>
          <w:sz w:val="20"/>
          <w:szCs w:val="20"/>
        </w:rPr>
        <w:t xml:space="preserve"> </w:t>
      </w:r>
      <w:r w:rsidRPr="00372CF4">
        <w:rPr>
          <w:rFonts w:ascii="Microsoft Yi Baiti" w:eastAsia="Microsoft Yi Baiti" w:hAnsi="Microsoft Yi Baiti" w:cs="Arial"/>
          <w:b/>
          <w:noProof/>
          <w:color w:val="0000CC"/>
          <w:sz w:val="20"/>
          <w:szCs w:val="20"/>
        </w:rPr>
        <w:t>LPE/SOPDU/DCSCOP/056/2024</w:t>
      </w:r>
      <w:r>
        <w:rPr>
          <w:rFonts w:ascii="Microsoft Yi Baiti" w:eastAsia="Microsoft Yi Baiti" w:hAnsi="Microsoft Yi Baiti" w:cs="Arial"/>
          <w:b/>
          <w:color w:val="0000CC"/>
          <w:sz w:val="20"/>
          <w:szCs w:val="20"/>
        </w:rPr>
        <w:t xml:space="preserve"> </w:t>
      </w:r>
      <w:r>
        <w:rPr>
          <w:rFonts w:ascii="Microsoft Yi Baiti" w:eastAsia="Microsoft Yi Baiti" w:hAnsi="Microsoft Yi Baiti" w:cs="Calibri" w:hint="eastAsia"/>
          <w:sz w:val="20"/>
          <w:szCs w:val="20"/>
        </w:rPr>
        <w:t xml:space="preserve">fueron adquiridas por </w:t>
      </w:r>
      <w:r>
        <w:rPr>
          <w:rFonts w:ascii="Microsoft Yi Baiti" w:eastAsia="Microsoft Yi Baiti" w:hAnsi="Microsoft Yi Baiti" w:cs="Calibri"/>
          <w:sz w:val="20"/>
          <w:szCs w:val="20"/>
        </w:rPr>
        <w:t>los</w:t>
      </w:r>
      <w:r>
        <w:rPr>
          <w:rFonts w:ascii="Microsoft Yi Baiti" w:eastAsia="Microsoft Yi Baiti" w:hAnsi="Microsoft Yi Baiti" w:cs="Calibri" w:hint="eastAsia"/>
          <w:sz w:val="20"/>
          <w:szCs w:val="20"/>
        </w:rPr>
        <w:t xml:space="preserve"> siguiente</w:t>
      </w:r>
      <w:r>
        <w:rPr>
          <w:rFonts w:ascii="Microsoft Yi Baiti" w:eastAsia="Microsoft Yi Baiti" w:hAnsi="Microsoft Yi Baiti" w:cs="Calibri"/>
          <w:sz w:val="20"/>
          <w:szCs w:val="20"/>
        </w:rPr>
        <w:t>s</w:t>
      </w:r>
      <w:r>
        <w:rPr>
          <w:rFonts w:ascii="Microsoft Yi Baiti" w:eastAsia="Microsoft Yi Baiti" w:hAnsi="Microsoft Yi Baiti" w:cs="Calibri" w:hint="eastAsia"/>
          <w:sz w:val="20"/>
          <w:szCs w:val="20"/>
        </w:rPr>
        <w:t xml:space="preserve"> licitante</w:t>
      </w:r>
      <w:r>
        <w:rPr>
          <w:rFonts w:ascii="Microsoft Yi Baiti" w:eastAsia="Microsoft Yi Baiti" w:hAnsi="Microsoft Yi Baiti" w:cs="Calibri"/>
          <w:sz w:val="20"/>
          <w:szCs w:val="20"/>
        </w:rPr>
        <w:t>s</w:t>
      </w:r>
      <w:r w:rsidRPr="0078488C">
        <w:rPr>
          <w:rFonts w:ascii="Microsoft Yi Baiti" w:eastAsia="Microsoft Yi Baiti" w:hAnsi="Microsoft Yi Baiti" w:cs="Calibri" w:hint="eastAsia"/>
          <w:sz w:val="20"/>
          <w:szCs w:val="20"/>
        </w:rPr>
        <w:t>:</w:t>
      </w:r>
    </w:p>
    <w:p w14:paraId="3BC4BB66" w14:textId="77777777" w:rsidR="00E2753A" w:rsidRPr="0078488C" w:rsidRDefault="00E2753A" w:rsidP="001B1E7C">
      <w:pPr>
        <w:jc w:val="both"/>
        <w:rPr>
          <w:rFonts w:ascii="Microsoft Yi Baiti" w:eastAsia="Microsoft Yi Baiti" w:hAnsi="Microsoft Yi Baiti" w:cs="Calibri"/>
          <w:sz w:val="20"/>
          <w:szCs w:val="20"/>
        </w:rPr>
      </w:pPr>
    </w:p>
    <w:p w14:paraId="055605C2" w14:textId="77777777" w:rsidR="00E2753A" w:rsidRPr="0076789A" w:rsidRDefault="00E2753A" w:rsidP="00323F7F">
      <w:pPr>
        <w:pStyle w:val="Prrafodelista"/>
        <w:numPr>
          <w:ilvl w:val="0"/>
          <w:numId w:val="1"/>
        </w:numPr>
        <w:spacing w:line="276" w:lineRule="auto"/>
        <w:jc w:val="both"/>
        <w:rPr>
          <w:rFonts w:ascii="Microsoft Yi Baiti" w:eastAsia="Microsoft Yi Baiti" w:hAnsi="Microsoft Yi Baiti" w:cs="Arial"/>
          <w:b/>
          <w:noProof/>
          <w:color w:val="0000CC"/>
          <w:sz w:val="20"/>
          <w:szCs w:val="20"/>
        </w:rPr>
      </w:pPr>
      <w:r w:rsidRPr="00372CF4">
        <w:rPr>
          <w:rFonts w:ascii="Microsoft Yi Baiti" w:eastAsia="Microsoft Yi Baiti" w:hAnsi="Microsoft Yi Baiti" w:cs="Arial"/>
          <w:b/>
          <w:noProof/>
          <w:color w:val="0000CC"/>
          <w:sz w:val="20"/>
          <w:szCs w:val="20"/>
        </w:rPr>
        <w:t>INGENIERÍA Y ARQUITECTURA ESPECIALIZADA LOMA LINDA S.A. DE C.V.</w:t>
      </w:r>
      <w:r w:rsidRPr="0076789A">
        <w:rPr>
          <w:rFonts w:ascii="Microsoft Yi Baiti" w:eastAsia="Microsoft Yi Baiti" w:hAnsi="Microsoft Yi Baiti" w:cs="Arial"/>
          <w:b/>
          <w:noProof/>
          <w:color w:val="0000CC"/>
          <w:sz w:val="20"/>
          <w:szCs w:val="20"/>
        </w:rPr>
        <w:t xml:space="preserve"> </w:t>
      </w:r>
    </w:p>
    <w:p w14:paraId="5027A4D0" w14:textId="77777777" w:rsidR="00E2753A" w:rsidRPr="009E478C" w:rsidRDefault="00E2753A" w:rsidP="007442B0">
      <w:pPr>
        <w:pStyle w:val="Prrafodelista"/>
        <w:numPr>
          <w:ilvl w:val="0"/>
          <w:numId w:val="1"/>
        </w:numPr>
        <w:spacing w:line="276" w:lineRule="auto"/>
        <w:jc w:val="both"/>
        <w:rPr>
          <w:rFonts w:ascii="Microsoft Yi Baiti" w:eastAsia="Microsoft Yi Baiti" w:hAnsi="Microsoft Yi Baiti" w:cs="Arial"/>
          <w:b/>
          <w:noProof/>
          <w:color w:val="0000CC"/>
          <w:sz w:val="20"/>
          <w:szCs w:val="20"/>
        </w:rPr>
      </w:pPr>
      <w:r w:rsidRPr="00372CF4">
        <w:rPr>
          <w:rFonts w:ascii="Microsoft Yi Baiti" w:eastAsia="Microsoft Yi Baiti" w:hAnsi="Microsoft Yi Baiti" w:cs="Arial"/>
          <w:b/>
          <w:noProof/>
          <w:color w:val="0000CC"/>
          <w:sz w:val="20"/>
          <w:szCs w:val="20"/>
        </w:rPr>
        <w:t>CAMINOS Y CONSTRUCCIONES MONTE VERDE, S.A. DE C.V.</w:t>
      </w:r>
    </w:p>
    <w:p w14:paraId="1BEAA864" w14:textId="77777777" w:rsidR="00E2753A" w:rsidRPr="002F3187" w:rsidRDefault="00E2753A" w:rsidP="002F3187">
      <w:pPr>
        <w:jc w:val="both"/>
        <w:rPr>
          <w:rFonts w:ascii="Microsoft Yi Baiti" w:eastAsia="Microsoft Yi Baiti" w:hAnsi="Microsoft Yi Baiti" w:cs="Calibri"/>
          <w:sz w:val="20"/>
          <w:szCs w:val="20"/>
        </w:rPr>
      </w:pPr>
    </w:p>
    <w:p w14:paraId="144ABC3A" w14:textId="77777777" w:rsidR="00E2753A" w:rsidRDefault="00E2753A"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Con apego en lo ordenado por los artículos 24, 25 fracción I, 27 fracción III, 28 fracción I, 29 fracción III, 30 fracción IV, 31 fracción III, 34 y 35 de la Ley de Obras Públicas y Servicios Relacionados del Estado de Oaxaca, el día</w:t>
      </w:r>
      <w:r>
        <w:rPr>
          <w:rFonts w:ascii="Microsoft Yi Baiti" w:eastAsia="Microsoft Yi Baiti" w:hAnsi="Microsoft Yi Baiti" w:cs="Calibri"/>
          <w:sz w:val="20"/>
          <w:szCs w:val="20"/>
        </w:rPr>
        <w:t xml:space="preserve"> </w:t>
      </w:r>
      <w:r w:rsidRPr="00372CF4">
        <w:rPr>
          <w:rFonts w:ascii="Microsoft Yi Baiti" w:eastAsia="Microsoft Yi Baiti" w:hAnsi="Microsoft Yi Baiti" w:cs="Calibri"/>
          <w:b/>
          <w:noProof/>
          <w:color w:val="0000CC"/>
          <w:sz w:val="20"/>
          <w:szCs w:val="20"/>
        </w:rPr>
        <w:t>10 de agosto de 2024</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372CF4">
        <w:rPr>
          <w:rFonts w:ascii="Microsoft Yi Baiti" w:eastAsia="Microsoft Yi Baiti" w:hAnsi="Microsoft Yi Baiti" w:cs="Calibri"/>
          <w:b/>
          <w:noProof/>
          <w:color w:val="0000CC"/>
          <w:sz w:val="20"/>
          <w:szCs w:val="20"/>
        </w:rPr>
        <w:t>15:30</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 xml:space="preserve">horas, se llevó a cabo la primera y única junta de aclaraciones, correspondiente al </w:t>
      </w:r>
      <w:r w:rsidRPr="0078488C">
        <w:rPr>
          <w:rFonts w:ascii="Microsoft Yi Baiti" w:eastAsia="Microsoft Yi Baiti" w:hAnsi="Microsoft Yi Baiti" w:cs="Calibri" w:hint="eastAsia"/>
          <w:sz w:val="20"/>
          <w:szCs w:val="20"/>
        </w:rPr>
        <w:lastRenderedPageBreak/>
        <w:t>presente procedimiento, proporcionando copia del acta levantad</w:t>
      </w:r>
      <w:r>
        <w:rPr>
          <w:rFonts w:ascii="Microsoft Yi Baiti" w:eastAsia="Microsoft Yi Baiti" w:hAnsi="Microsoft Yi Baiti" w:cs="Calibri" w:hint="eastAsia"/>
          <w:sz w:val="20"/>
          <w:szCs w:val="20"/>
        </w:rPr>
        <w:t>a con motivo de dicho acto a la empresa que estuvo presente</w:t>
      </w:r>
      <w:r w:rsidRPr="0078488C">
        <w:rPr>
          <w:rFonts w:ascii="Microsoft Yi Baiti" w:eastAsia="Microsoft Yi Baiti" w:hAnsi="Microsoft Yi Baiti" w:cs="Calibri" w:hint="eastAsia"/>
          <w:sz w:val="20"/>
          <w:szCs w:val="20"/>
        </w:rPr>
        <w:t>.</w:t>
      </w:r>
    </w:p>
    <w:p w14:paraId="1223C3E1" w14:textId="77777777" w:rsidR="00E2753A" w:rsidRDefault="00E2753A" w:rsidP="001B1E7C">
      <w:pPr>
        <w:jc w:val="both"/>
        <w:rPr>
          <w:rFonts w:asciiTheme="majorHAnsi" w:hAnsiTheme="majorHAnsi" w:cs="Calibri"/>
          <w:sz w:val="18"/>
          <w:szCs w:val="18"/>
        </w:rPr>
      </w:pPr>
    </w:p>
    <w:p w14:paraId="011E5B2B" w14:textId="77777777" w:rsidR="00E2753A" w:rsidRPr="00692C2A" w:rsidRDefault="00E2753A" w:rsidP="001B1E7C">
      <w:pPr>
        <w:jc w:val="both"/>
        <w:rPr>
          <w:rFonts w:ascii="Microsoft Yi Baiti" w:eastAsia="Microsoft Yi Baiti" w:hAnsi="Microsoft Yi Baiti" w:cs="Calibri"/>
          <w:sz w:val="20"/>
          <w:szCs w:val="20"/>
        </w:rPr>
      </w:pPr>
      <w:r w:rsidRPr="00692C2A">
        <w:rPr>
          <w:rFonts w:ascii="Microsoft Yi Baiti" w:eastAsia="Microsoft Yi Baiti" w:hAnsi="Microsoft Yi Baiti" w:cs="Calibri" w:hint="eastAsia"/>
          <w:sz w:val="20"/>
          <w:szCs w:val="20"/>
        </w:rPr>
        <w:t>De conformidad con lo dispuesto en los artículos 24, 25 fracción I, 27 fracción IV, 28 fracción I, 29 fracción IV y Capitulo IV del Procedimiento de Apertura de Propuestas,</w:t>
      </w:r>
      <w:r>
        <w:rPr>
          <w:rFonts w:ascii="Microsoft Yi Baiti" w:eastAsia="Microsoft Yi Baiti" w:hAnsi="Microsoft Yi Baiti" w:cs="Calibri"/>
          <w:sz w:val="20"/>
          <w:szCs w:val="20"/>
        </w:rPr>
        <w:t xml:space="preserve"> </w:t>
      </w:r>
      <w:r w:rsidRPr="00692C2A">
        <w:rPr>
          <w:rFonts w:ascii="Microsoft Yi Baiti" w:eastAsia="Microsoft Yi Baiti" w:hAnsi="Microsoft Yi Baiti" w:cs="Calibri" w:hint="eastAsia"/>
          <w:sz w:val="20"/>
          <w:szCs w:val="20"/>
        </w:rPr>
        <w:t>36 inciso A y 38 fracción I de la Ley de Obras Públicas y Servicios Relacionados del Estado de Oaxaca, el día</w:t>
      </w:r>
      <w:r>
        <w:rPr>
          <w:rFonts w:ascii="Microsoft Yi Baiti" w:eastAsia="Microsoft Yi Baiti" w:hAnsi="Microsoft Yi Baiti" w:cs="Calibri"/>
          <w:sz w:val="20"/>
          <w:szCs w:val="20"/>
        </w:rPr>
        <w:t xml:space="preserve"> </w:t>
      </w:r>
      <w:r w:rsidRPr="00372CF4">
        <w:rPr>
          <w:rFonts w:ascii="Microsoft Yi Baiti" w:eastAsia="Microsoft Yi Baiti" w:hAnsi="Microsoft Yi Baiti" w:cs="Calibri"/>
          <w:b/>
          <w:noProof/>
          <w:color w:val="0000CC"/>
          <w:sz w:val="20"/>
          <w:szCs w:val="20"/>
        </w:rPr>
        <w:t>15 de agosto de 2024</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372CF4">
        <w:rPr>
          <w:rFonts w:ascii="Microsoft Yi Baiti" w:eastAsia="Microsoft Yi Baiti" w:hAnsi="Microsoft Yi Baiti" w:cs="Calibri"/>
          <w:b/>
          <w:noProof/>
          <w:color w:val="0000CC"/>
          <w:sz w:val="20"/>
          <w:szCs w:val="20"/>
        </w:rPr>
        <w:t>15:30</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horas, se llevó a cabo la presentación de propuestas técnicas y económicas y apertura de las propuestas técnicas</w:t>
      </w:r>
      <w:r w:rsidRPr="00692C2A">
        <w:rPr>
          <w:rFonts w:ascii="Microsoft Yi Baiti" w:eastAsia="Microsoft Yi Baiti" w:hAnsi="Microsoft Yi Baiti" w:cs="Arial" w:hint="eastAsia"/>
          <w:sz w:val="20"/>
          <w:szCs w:val="20"/>
        </w:rPr>
        <w:t xml:space="preserve"> </w:t>
      </w:r>
      <w:r w:rsidRPr="00692C2A">
        <w:rPr>
          <w:rFonts w:ascii="Microsoft Yi Baiti" w:eastAsia="Microsoft Yi Baiti" w:hAnsi="Microsoft Yi Baiti" w:cs="Calibri" w:hint="eastAsia"/>
          <w:sz w:val="20"/>
          <w:szCs w:val="20"/>
        </w:rPr>
        <w:t>en la</w:t>
      </w:r>
      <w:r>
        <w:rPr>
          <w:rFonts w:ascii="Microsoft Yi Baiti" w:eastAsia="Microsoft Yi Baiti" w:hAnsi="Microsoft Yi Baiti" w:cs="Calibri"/>
          <w:sz w:val="20"/>
          <w:szCs w:val="20"/>
        </w:rPr>
        <w:t xml:space="preserve"> </w:t>
      </w:r>
      <w:r>
        <w:rPr>
          <w:rFonts w:ascii="Microsoft Yi Baiti" w:eastAsia="Microsoft Yi Baiti" w:hAnsi="Microsoft Yi Baiti" w:cs="Calibri" w:hint="eastAsia"/>
          <w:sz w:val="20"/>
          <w:szCs w:val="20"/>
        </w:rPr>
        <w:t>que el</w:t>
      </w:r>
      <w:r>
        <w:rPr>
          <w:rFonts w:ascii="Microsoft Yi Baiti" w:eastAsia="Microsoft Yi Baiti" w:hAnsi="Microsoft Yi Baiti" w:cs="Calibri"/>
          <w:sz w:val="20"/>
          <w:szCs w:val="20"/>
        </w:rPr>
        <w:t xml:space="preserve"> servidor público designado  y empresa(s): </w:t>
      </w:r>
      <w:r w:rsidRPr="00372CF4">
        <w:rPr>
          <w:rFonts w:ascii="Microsoft Yi Baiti" w:eastAsia="Microsoft Yi Baiti" w:hAnsi="Microsoft Yi Baiti" w:cs="Calibri"/>
          <w:b/>
          <w:noProof/>
          <w:color w:val="0000CC"/>
          <w:sz w:val="20"/>
          <w:szCs w:val="20"/>
        </w:rPr>
        <w:t>INGENIERÍA Y ARQUITECTURA ESPECIALIZADA LOMA LINDA S.A. DE C.V.</w:t>
      </w:r>
      <w:r>
        <w:rPr>
          <w:rFonts w:ascii="Microsoft Yi Baiti" w:eastAsia="Microsoft Yi Baiti" w:hAnsi="Microsoft Yi Baiti" w:cs="Calibri"/>
          <w:b/>
          <w:noProof/>
          <w:color w:val="0000CC"/>
          <w:sz w:val="20"/>
          <w:szCs w:val="20"/>
        </w:rPr>
        <w:t>,</w:t>
      </w:r>
      <w:r w:rsidRPr="00254EC1">
        <w:rPr>
          <w:rFonts w:ascii="Microsoft Yi Baiti" w:eastAsia="Microsoft Yi Baiti" w:hAnsi="Microsoft Yi Baiti" w:cs="Calibri"/>
          <w:b/>
          <w:noProof/>
          <w:color w:val="0000CC"/>
          <w:sz w:val="20"/>
          <w:szCs w:val="20"/>
        </w:rPr>
        <w:t xml:space="preserve"> </w:t>
      </w:r>
      <w:r w:rsidRPr="00372CF4">
        <w:rPr>
          <w:rFonts w:ascii="Microsoft Yi Baiti" w:eastAsia="Microsoft Yi Baiti" w:hAnsi="Microsoft Yi Baiti" w:cs="Calibri"/>
          <w:b/>
          <w:noProof/>
          <w:color w:val="0000CC"/>
          <w:sz w:val="20"/>
          <w:szCs w:val="20"/>
        </w:rPr>
        <w:t>CAMINOS Y CONSTRUCCIONES MONTE VERDE, S.A. DE C.V.</w:t>
      </w:r>
      <w:r>
        <w:rPr>
          <w:rFonts w:ascii="Microsoft Yi Baiti" w:eastAsia="Microsoft Yi Baiti" w:hAnsi="Microsoft Yi Baiti" w:cs="Calibri"/>
          <w:b/>
          <w:noProof/>
          <w:color w:val="0000CC"/>
          <w:sz w:val="20"/>
          <w:szCs w:val="20"/>
        </w:rPr>
        <w:t xml:space="preserve">, </w:t>
      </w:r>
      <w:r w:rsidRPr="00372CF4">
        <w:rPr>
          <w:rFonts w:ascii="Microsoft Yi Baiti" w:eastAsia="Microsoft Yi Baiti" w:hAnsi="Microsoft Yi Baiti" w:cs="Calibri"/>
          <w:b/>
          <w:noProof/>
          <w:color w:val="0000CC"/>
          <w:sz w:val="20"/>
          <w:szCs w:val="20"/>
        </w:rPr>
        <w:t>#N/A</w:t>
      </w:r>
      <w:r>
        <w:rPr>
          <w:rFonts w:ascii="Microsoft Yi Baiti" w:eastAsia="Microsoft Yi Baiti" w:hAnsi="Microsoft Yi Baiti" w:cs="Calibri"/>
          <w:b/>
          <w:noProof/>
          <w:color w:val="0000CC"/>
          <w:sz w:val="20"/>
          <w:szCs w:val="20"/>
        </w:rPr>
        <w:t xml:space="preserve"> y </w:t>
      </w:r>
      <w:r w:rsidRPr="00372CF4">
        <w:rPr>
          <w:rFonts w:ascii="Microsoft Yi Baiti" w:eastAsia="Microsoft Yi Baiti" w:hAnsi="Microsoft Yi Baiti" w:cs="Calibri"/>
          <w:b/>
          <w:noProof/>
          <w:color w:val="0000CC"/>
          <w:sz w:val="20"/>
          <w:szCs w:val="20"/>
        </w:rPr>
        <w:t>#N/A</w:t>
      </w:r>
      <w:r w:rsidRPr="00692C2A">
        <w:rPr>
          <w:rFonts w:ascii="Microsoft Yi Baiti" w:eastAsia="Microsoft Yi Baiti" w:hAnsi="Microsoft Yi Baiti" w:cs="Calibri" w:hint="eastAsia"/>
          <w:sz w:val="20"/>
          <w:szCs w:val="20"/>
        </w:rPr>
        <w:t xml:space="preserve"> rubricaron el </w:t>
      </w:r>
      <w:r w:rsidRPr="00FA7DE4">
        <w:rPr>
          <w:rFonts w:ascii="Microsoft Yi Baiti" w:eastAsia="Microsoft Yi Baiti" w:hAnsi="Microsoft Yi Baiti" w:cs="Calibri" w:hint="eastAsia"/>
          <w:b/>
          <w:bCs/>
          <w:sz w:val="20"/>
          <w:szCs w:val="20"/>
        </w:rPr>
        <w:t>anexo 20</w:t>
      </w:r>
      <w:r w:rsidRPr="00692C2A">
        <w:rPr>
          <w:rFonts w:ascii="Microsoft Yi Baiti" w:eastAsia="Microsoft Yi Baiti" w:hAnsi="Microsoft Yi Baiti" w:cs="Calibri" w:hint="eastAsia"/>
          <w:sz w:val="20"/>
          <w:szCs w:val="20"/>
        </w:rPr>
        <w:t xml:space="preserve"> como se indica en la convocatoria de la Licitación Pública Estatal que nos ocupa</w:t>
      </w:r>
      <w:r>
        <w:rPr>
          <w:rFonts w:ascii="Microsoft Yi Baiti" w:eastAsia="Microsoft Yi Baiti" w:hAnsi="Microsoft Yi Baiti" w:cs="Calibri"/>
          <w:sz w:val="20"/>
          <w:szCs w:val="20"/>
        </w:rPr>
        <w:t>.</w:t>
      </w:r>
    </w:p>
    <w:p w14:paraId="049C3E97" w14:textId="77777777" w:rsidR="00E2753A" w:rsidRPr="00692C2A" w:rsidRDefault="00E2753A" w:rsidP="001B1E7C">
      <w:pPr>
        <w:jc w:val="both"/>
        <w:rPr>
          <w:rFonts w:ascii="Microsoft Yi Baiti" w:eastAsia="Microsoft Yi Baiti" w:hAnsi="Microsoft Yi Baiti"/>
          <w:sz w:val="20"/>
          <w:szCs w:val="20"/>
        </w:rPr>
      </w:pPr>
    </w:p>
    <w:p w14:paraId="7919E2A5" w14:textId="77777777" w:rsidR="00E2753A" w:rsidRPr="00A3269E" w:rsidRDefault="00E2753A" w:rsidP="001B1E7C">
      <w:pPr>
        <w:jc w:val="both"/>
        <w:rPr>
          <w:rFonts w:ascii="Microsoft Yi Baiti" w:eastAsia="Microsoft Yi Baiti" w:hAnsi="Microsoft Yi Baiti" w:cs="Calibri"/>
          <w:sz w:val="20"/>
          <w:szCs w:val="20"/>
        </w:rPr>
      </w:pPr>
      <w:r w:rsidRPr="00A3269E">
        <w:rPr>
          <w:rFonts w:ascii="Microsoft Yi Baiti" w:eastAsia="Microsoft Yi Baiti" w:hAnsi="Microsoft Yi Baiti" w:cs="Calibri" w:hint="eastAsia"/>
          <w:sz w:val="20"/>
          <w:szCs w:val="20"/>
        </w:rPr>
        <w:t>A continuación, se menciona</w:t>
      </w:r>
      <w:r>
        <w:rPr>
          <w:rFonts w:ascii="Microsoft Yi Baiti" w:eastAsia="Microsoft Yi Baiti" w:hAnsi="Microsoft Yi Baiti" w:cs="Calibri"/>
          <w:sz w:val="20"/>
          <w:szCs w:val="20"/>
        </w:rPr>
        <w:t>n</w:t>
      </w:r>
      <w:r w:rsidRPr="00A3269E">
        <w:rPr>
          <w:rFonts w:ascii="Microsoft Yi Baiti" w:eastAsia="Microsoft Yi Baiti" w:hAnsi="Microsoft Yi Baiti" w:cs="Calibri" w:hint="eastAsia"/>
          <w:sz w:val="20"/>
          <w:szCs w:val="20"/>
        </w:rPr>
        <w:t xml:space="preserve"> la</w:t>
      </w:r>
      <w:r>
        <w:rPr>
          <w:rFonts w:ascii="Microsoft Yi Baiti" w:eastAsia="Microsoft Yi Baiti" w:hAnsi="Microsoft Yi Baiti" w:cs="Calibri"/>
          <w:sz w:val="20"/>
          <w:szCs w:val="20"/>
        </w:rPr>
        <w:t xml:space="preserve">(s) </w:t>
      </w:r>
      <w:r w:rsidRPr="00A3269E">
        <w:rPr>
          <w:rFonts w:ascii="Microsoft Yi Baiti" w:eastAsia="Microsoft Yi Baiti" w:hAnsi="Microsoft Yi Baiti" w:cs="Calibri" w:hint="eastAsia"/>
          <w:sz w:val="20"/>
          <w:szCs w:val="20"/>
        </w:rPr>
        <w:t>propuesta</w:t>
      </w:r>
      <w:r>
        <w:rPr>
          <w:rFonts w:ascii="Microsoft Yi Baiti" w:eastAsia="Microsoft Yi Baiti" w:hAnsi="Microsoft Yi Baiti" w:cs="Calibri"/>
          <w:sz w:val="20"/>
          <w:szCs w:val="20"/>
        </w:rPr>
        <w:t>(s)</w:t>
      </w:r>
      <w:r w:rsidRPr="00A3269E">
        <w:rPr>
          <w:rFonts w:ascii="Microsoft Yi Baiti" w:eastAsia="Microsoft Yi Baiti" w:hAnsi="Microsoft Yi Baiti" w:cs="Calibri" w:hint="eastAsia"/>
          <w:sz w:val="20"/>
          <w:szCs w:val="20"/>
        </w:rPr>
        <w:t xml:space="preserve"> de</w:t>
      </w:r>
      <w:r>
        <w:rPr>
          <w:rFonts w:ascii="Microsoft Yi Baiti" w:eastAsia="Microsoft Yi Baiti" w:hAnsi="Microsoft Yi Baiti" w:cs="Calibri"/>
          <w:sz w:val="20"/>
          <w:szCs w:val="20"/>
        </w:rPr>
        <w:t xml:space="preserve"> los</w:t>
      </w:r>
      <w:r w:rsidRPr="00A3269E">
        <w:rPr>
          <w:rFonts w:ascii="Microsoft Yi Baiti" w:eastAsia="Microsoft Yi Baiti" w:hAnsi="Microsoft Yi Baiti" w:cs="Calibri" w:hint="eastAsia"/>
          <w:sz w:val="20"/>
          <w:szCs w:val="20"/>
        </w:rPr>
        <w:t xml:space="preserve"> licitante</w:t>
      </w:r>
      <w:r>
        <w:rPr>
          <w:rFonts w:ascii="Microsoft Yi Baiti" w:eastAsia="Microsoft Yi Baiti" w:hAnsi="Microsoft Yi Baiti" w:cs="Calibri"/>
          <w:sz w:val="20"/>
          <w:szCs w:val="20"/>
        </w:rPr>
        <w:t>s</w:t>
      </w:r>
      <w:r w:rsidRPr="00A3269E">
        <w:rPr>
          <w:rFonts w:ascii="Microsoft Yi Baiti" w:eastAsia="Microsoft Yi Baiti" w:hAnsi="Microsoft Yi Baiti" w:cs="Calibri" w:hint="eastAsia"/>
          <w:sz w:val="20"/>
          <w:szCs w:val="20"/>
        </w:rPr>
        <w:t xml:space="preserve"> que fue</w:t>
      </w:r>
      <w:r>
        <w:rPr>
          <w:rFonts w:ascii="Microsoft Yi Baiti" w:eastAsia="Microsoft Yi Baiti" w:hAnsi="Microsoft Yi Baiti" w:cs="Calibri"/>
          <w:sz w:val="20"/>
          <w:szCs w:val="20"/>
        </w:rPr>
        <w:t>ron</w:t>
      </w:r>
      <w:r w:rsidRPr="00A3269E">
        <w:rPr>
          <w:rFonts w:ascii="Microsoft Yi Baiti" w:eastAsia="Microsoft Yi Baiti" w:hAnsi="Microsoft Yi Baiti" w:cs="Calibri" w:hint="eastAsia"/>
          <w:sz w:val="20"/>
          <w:szCs w:val="20"/>
        </w:rPr>
        <w:t xml:space="preserve"> aceptada</w:t>
      </w:r>
      <w:r>
        <w:rPr>
          <w:rFonts w:ascii="Microsoft Yi Baiti" w:eastAsia="Microsoft Yi Baiti" w:hAnsi="Microsoft Yi Baiti" w:cs="Calibri"/>
          <w:sz w:val="20"/>
          <w:szCs w:val="20"/>
        </w:rPr>
        <w:t>s</w:t>
      </w:r>
      <w:r w:rsidRPr="00A3269E">
        <w:rPr>
          <w:rFonts w:ascii="Microsoft Yi Baiti" w:eastAsia="Microsoft Yi Baiti" w:hAnsi="Microsoft Yi Baiti" w:cs="Calibri" w:hint="eastAsia"/>
          <w:sz w:val="20"/>
          <w:szCs w:val="20"/>
        </w:rPr>
        <w:t>, para su respectiva evaluación y análisis detallado a fin de conocer si esta cumple con los requisitos necesarios para la realización de la obra</w:t>
      </w:r>
      <w:r>
        <w:rPr>
          <w:rFonts w:ascii="Microsoft Yi Baiti" w:eastAsia="Microsoft Yi Baiti" w:hAnsi="Microsoft Yi Baiti" w:cs="Calibri"/>
          <w:sz w:val="20"/>
          <w:szCs w:val="20"/>
        </w:rPr>
        <w:t xml:space="preserve">: </w:t>
      </w:r>
      <w:r w:rsidRPr="00372CF4">
        <w:rPr>
          <w:rFonts w:ascii="Microsoft Yi Baiti" w:eastAsia="Microsoft Yi Baiti" w:hAnsi="Microsoft Yi Baiti"/>
          <w:b/>
          <w:noProof/>
          <w:color w:val="0000CC"/>
          <w:sz w:val="20"/>
          <w:szCs w:val="18"/>
          <w:lang w:val="es-ES" w:eastAsia="es-MX"/>
        </w:rPr>
        <w:t>Rehabilitación de cancha deportiva y construcción de gradas en la escuela primaria "Rafael Ramírez Castañeda" con C.C.T  20DPR0315J, Agencia de Policía de Dolores, Oaxaca de Juárez, Oaxaca.</w:t>
      </w:r>
      <w:r>
        <w:rPr>
          <w:rFonts w:ascii="Microsoft Yi Baiti" w:eastAsia="Microsoft Yi Baiti" w:hAnsi="Microsoft Yi Baiti"/>
          <w:b/>
          <w:noProof/>
          <w:color w:val="0000CC"/>
          <w:sz w:val="20"/>
          <w:szCs w:val="18"/>
          <w:lang w:val="es-ES" w:eastAsia="es-MX"/>
        </w:rPr>
        <w:t xml:space="preserve">, </w:t>
      </w:r>
      <w:r w:rsidRPr="00A3269E">
        <w:rPr>
          <w:rFonts w:ascii="Microsoft Yi Baiti" w:eastAsia="Microsoft Yi Baiti" w:hAnsi="Microsoft Yi Baiti" w:cs="Calibri" w:hint="eastAsia"/>
          <w:sz w:val="20"/>
          <w:szCs w:val="20"/>
        </w:rPr>
        <w:t>motivo de la licitación.</w:t>
      </w:r>
    </w:p>
    <w:p w14:paraId="7118DDB1" w14:textId="77777777" w:rsidR="00E2753A" w:rsidRPr="002938E2" w:rsidRDefault="00E2753A" w:rsidP="002938E2">
      <w:pPr>
        <w:jc w:val="both"/>
        <w:rPr>
          <w:rFonts w:ascii="Microsoft Yi Baiti" w:eastAsia="Microsoft Yi Baiti" w:hAnsi="Microsoft Yi Baiti" w:cs="Arial"/>
          <w:b/>
          <w:noProof/>
          <w:color w:val="0000CC"/>
          <w:sz w:val="20"/>
          <w:szCs w:val="20"/>
        </w:rPr>
      </w:pPr>
    </w:p>
    <w:p w14:paraId="61FDB2BB" w14:textId="77777777" w:rsidR="00E2753A" w:rsidRDefault="00E2753A" w:rsidP="0076789A">
      <w:pPr>
        <w:pStyle w:val="Prrafodelista"/>
        <w:numPr>
          <w:ilvl w:val="0"/>
          <w:numId w:val="13"/>
        </w:numPr>
        <w:jc w:val="both"/>
        <w:rPr>
          <w:rFonts w:ascii="Microsoft Yi Baiti" w:eastAsia="Microsoft Yi Baiti" w:hAnsi="Microsoft Yi Baiti" w:cs="Arial"/>
          <w:b/>
          <w:noProof/>
          <w:color w:val="0000CC"/>
          <w:sz w:val="20"/>
          <w:szCs w:val="20"/>
        </w:rPr>
      </w:pPr>
      <w:r w:rsidRPr="00372CF4">
        <w:rPr>
          <w:rFonts w:ascii="Microsoft Yi Baiti" w:eastAsia="Microsoft Yi Baiti" w:hAnsi="Microsoft Yi Baiti" w:cs="Arial"/>
          <w:b/>
          <w:noProof/>
          <w:color w:val="0000CC"/>
          <w:sz w:val="20"/>
          <w:szCs w:val="20"/>
        </w:rPr>
        <w:t>INGENIERÍA Y ARQUITECTURA ESPECIALIZADA LOMA LINDA S.A. DE C.V.</w:t>
      </w:r>
    </w:p>
    <w:p w14:paraId="5CBE8B45" w14:textId="77777777" w:rsidR="00E2753A" w:rsidRPr="009E478C" w:rsidRDefault="00E2753A" w:rsidP="009E478C">
      <w:pPr>
        <w:pStyle w:val="Prrafodelista"/>
        <w:numPr>
          <w:ilvl w:val="0"/>
          <w:numId w:val="13"/>
        </w:numPr>
        <w:jc w:val="both"/>
        <w:rPr>
          <w:rFonts w:ascii="Microsoft Yi Baiti" w:eastAsia="Microsoft Yi Baiti" w:hAnsi="Microsoft Yi Baiti" w:cs="Arial"/>
          <w:b/>
          <w:noProof/>
          <w:color w:val="0000CC"/>
          <w:sz w:val="20"/>
          <w:szCs w:val="20"/>
        </w:rPr>
      </w:pPr>
      <w:r w:rsidRPr="00372CF4">
        <w:rPr>
          <w:rFonts w:ascii="Microsoft Yi Baiti" w:eastAsia="Microsoft Yi Baiti" w:hAnsi="Microsoft Yi Baiti" w:cs="Arial"/>
          <w:b/>
          <w:noProof/>
          <w:color w:val="0000CC"/>
          <w:sz w:val="20"/>
          <w:szCs w:val="20"/>
        </w:rPr>
        <w:t>CAMINOS Y CONSTRUCCIONES MONTE VERDE, S.A. DE C.V.</w:t>
      </w:r>
    </w:p>
    <w:p w14:paraId="14F1C005" w14:textId="77777777" w:rsidR="00E2753A" w:rsidRPr="002938E2" w:rsidRDefault="00E2753A" w:rsidP="002938E2">
      <w:pPr>
        <w:jc w:val="both"/>
        <w:rPr>
          <w:rFonts w:ascii="Microsoft Yi Baiti" w:eastAsia="Microsoft Yi Baiti" w:hAnsi="Microsoft Yi Baiti" w:cs="Arial"/>
          <w:sz w:val="20"/>
          <w:szCs w:val="20"/>
          <w:lang w:eastAsia="es-ES"/>
        </w:rPr>
      </w:pPr>
    </w:p>
    <w:p w14:paraId="19602D27" w14:textId="77777777" w:rsidR="00E2753A" w:rsidRPr="00A433B4" w:rsidRDefault="00E2753A" w:rsidP="001B1E7C">
      <w:pPr>
        <w:jc w:val="both"/>
        <w:rPr>
          <w:rFonts w:ascii="Microsoft Yi Baiti" w:eastAsia="Microsoft Yi Baiti" w:hAnsi="Microsoft Yi Baiti" w:cs="Arial"/>
          <w:sz w:val="20"/>
          <w:szCs w:val="20"/>
          <w:highlight w:val="yellow"/>
          <w:lang w:eastAsia="es-ES"/>
        </w:rPr>
      </w:pPr>
      <w:r w:rsidRPr="00A3269E">
        <w:rPr>
          <w:rFonts w:ascii="Microsoft Yi Baiti" w:eastAsia="Microsoft Yi Baiti" w:hAnsi="Microsoft Yi Baiti" w:cs="Arial" w:hint="eastAsia"/>
          <w:sz w:val="20"/>
          <w:szCs w:val="20"/>
          <w:lang w:eastAsia="es-ES"/>
        </w:rPr>
        <w:t>En cumplimiento a lo ordenado por el artículo 38 fracción II de la Ley de Obras Públicas y Servicios Relacionados del Estado de Oaxaca, con fecha</w:t>
      </w:r>
      <w:r w:rsidRPr="00A3269E">
        <w:rPr>
          <w:rFonts w:ascii="Microsoft Yi Baiti" w:eastAsia="Microsoft Yi Baiti" w:hAnsi="Microsoft Yi Baiti" w:cs="Arial"/>
          <w:sz w:val="20"/>
          <w:szCs w:val="20"/>
          <w:lang w:eastAsia="es-ES"/>
        </w:rPr>
        <w:t xml:space="preserve"> </w:t>
      </w:r>
      <w:r w:rsidRPr="00372CF4">
        <w:rPr>
          <w:rFonts w:ascii="Microsoft Yi Baiti" w:eastAsia="Microsoft Yi Baiti" w:hAnsi="Microsoft Yi Baiti" w:cs="Arial"/>
          <w:b/>
          <w:noProof/>
          <w:color w:val="0000CC"/>
          <w:sz w:val="20"/>
          <w:szCs w:val="20"/>
          <w:lang w:eastAsia="es-ES"/>
        </w:rPr>
        <w:t>21 de agosto de 2024</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sz w:val="20"/>
          <w:szCs w:val="20"/>
          <w:lang w:eastAsia="es-ES"/>
        </w:rPr>
        <w:t xml:space="preserve">a las </w:t>
      </w:r>
      <w:r w:rsidRPr="00372CF4">
        <w:rPr>
          <w:rFonts w:ascii="Microsoft Yi Baiti" w:eastAsia="Microsoft Yi Baiti" w:hAnsi="Microsoft Yi Baiti" w:cs="Arial"/>
          <w:b/>
          <w:noProof/>
          <w:color w:val="0000CC"/>
          <w:sz w:val="20"/>
          <w:szCs w:val="20"/>
          <w:lang w:eastAsia="es-ES"/>
        </w:rPr>
        <w:t>15:40</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hint="eastAsia"/>
          <w:sz w:val="20"/>
          <w:szCs w:val="20"/>
          <w:lang w:eastAsia="es-ES"/>
        </w:rPr>
        <w:t xml:space="preserve">horas, se dio lectura al acta de resultado de análisis de propuestas técnicas, misma que se levantó con apego en lo ordenado por los artículos 24, 25 fracción I, Capitulo IV relativo al procedimiento de apertura de propuestas, 36 inciso A y 38 fracciones I y II de la Ley de Obras Públicas y Servicios Relacionados del </w:t>
      </w:r>
      <w:r>
        <w:rPr>
          <w:rFonts w:ascii="Microsoft Yi Baiti" w:eastAsia="Microsoft Yi Baiti" w:hAnsi="Microsoft Yi Baiti" w:cs="Arial" w:hint="eastAsia"/>
          <w:sz w:val="20"/>
          <w:szCs w:val="20"/>
          <w:lang w:eastAsia="es-ES"/>
        </w:rPr>
        <w:t>Estado de Oaxaca, obteniendo el</w:t>
      </w:r>
      <w:r w:rsidRPr="00A3269E">
        <w:rPr>
          <w:rFonts w:ascii="Microsoft Yi Baiti" w:eastAsia="Microsoft Yi Baiti" w:hAnsi="Microsoft Yi Baiti" w:cs="Arial" w:hint="eastAsia"/>
          <w:sz w:val="20"/>
          <w:szCs w:val="20"/>
          <w:lang w:eastAsia="es-ES"/>
        </w:rPr>
        <w:t xml:space="preserve"> siguiente</w:t>
      </w:r>
      <w:r>
        <w:rPr>
          <w:rFonts w:ascii="Microsoft Yi Baiti" w:eastAsia="Microsoft Yi Baiti" w:hAnsi="Microsoft Yi Baiti" w:cs="Arial" w:hint="eastAsia"/>
          <w:sz w:val="20"/>
          <w:szCs w:val="20"/>
          <w:lang w:eastAsia="es-ES"/>
        </w:rPr>
        <w:t xml:space="preserve"> resultado</w:t>
      </w:r>
      <w:r w:rsidRPr="00A3269E">
        <w:rPr>
          <w:rFonts w:ascii="Microsoft Yi Baiti" w:eastAsia="Microsoft Yi Baiti" w:hAnsi="Microsoft Yi Baiti" w:cs="Arial" w:hint="eastAsia"/>
          <w:sz w:val="20"/>
          <w:szCs w:val="20"/>
          <w:lang w:eastAsia="es-ES"/>
        </w:rPr>
        <w:t>:</w:t>
      </w:r>
    </w:p>
    <w:p w14:paraId="19B0E086" w14:textId="77777777" w:rsidR="00E2753A" w:rsidRDefault="00E2753A" w:rsidP="001B1E7C">
      <w:pPr>
        <w:jc w:val="both"/>
        <w:rPr>
          <w:rFonts w:ascii="Microsoft Yi Baiti" w:eastAsia="Microsoft Yi Baiti" w:hAnsi="Microsoft Yi Baiti" w:cs="Calibri"/>
          <w:b/>
          <w:color w:val="0000CC"/>
          <w:sz w:val="20"/>
          <w:szCs w:val="20"/>
          <w:highlight w:val="yellow"/>
        </w:rPr>
      </w:pPr>
    </w:p>
    <w:p w14:paraId="31A246BA" w14:textId="77777777" w:rsidR="00E2753A" w:rsidRPr="00A433B4" w:rsidRDefault="00E2753A" w:rsidP="001B1E7C">
      <w:pPr>
        <w:jc w:val="both"/>
        <w:rPr>
          <w:rFonts w:ascii="Microsoft Yi Baiti" w:eastAsia="Microsoft Yi Baiti" w:hAnsi="Microsoft Yi Baiti" w:cs="Calibri"/>
          <w:b/>
          <w:color w:val="0000CC"/>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E2753A" w:rsidRPr="00A433B4" w14:paraId="4D366DE7" w14:textId="77777777" w:rsidTr="00AE0E18">
        <w:trPr>
          <w:trHeight w:hRule="exact" w:val="284"/>
        </w:trPr>
        <w:tc>
          <w:tcPr>
            <w:tcW w:w="529" w:type="dxa"/>
            <w:shd w:val="clear" w:color="auto" w:fill="auto"/>
            <w:vAlign w:val="center"/>
          </w:tcPr>
          <w:p w14:paraId="39802370" w14:textId="77777777" w:rsidR="00E2753A" w:rsidRPr="00A3269E" w:rsidRDefault="00E2753A"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w:t>
            </w:r>
          </w:p>
        </w:tc>
        <w:tc>
          <w:tcPr>
            <w:tcW w:w="6624" w:type="dxa"/>
            <w:shd w:val="clear" w:color="auto" w:fill="auto"/>
            <w:vAlign w:val="center"/>
          </w:tcPr>
          <w:p w14:paraId="03DC5FAD" w14:textId="77777777" w:rsidR="00E2753A" w:rsidRPr="00A3269E" w:rsidRDefault="00E2753A"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NOMBRE DE LA EMPRESA</w:t>
            </w:r>
          </w:p>
        </w:tc>
        <w:tc>
          <w:tcPr>
            <w:tcW w:w="1675" w:type="dxa"/>
            <w:shd w:val="clear" w:color="auto" w:fill="auto"/>
            <w:vAlign w:val="center"/>
          </w:tcPr>
          <w:p w14:paraId="384F171C" w14:textId="77777777" w:rsidR="00E2753A" w:rsidRPr="00A3269E" w:rsidRDefault="00E2753A"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RESULTADO</w:t>
            </w:r>
          </w:p>
        </w:tc>
      </w:tr>
      <w:tr w:rsidR="00E2753A" w:rsidRPr="00A433B4" w14:paraId="18DE0319" w14:textId="77777777" w:rsidTr="001B1E7C">
        <w:trPr>
          <w:trHeight w:val="414"/>
        </w:trPr>
        <w:tc>
          <w:tcPr>
            <w:tcW w:w="529" w:type="dxa"/>
            <w:shd w:val="clear" w:color="auto" w:fill="auto"/>
            <w:vAlign w:val="center"/>
          </w:tcPr>
          <w:p w14:paraId="3C2323DD" w14:textId="77777777" w:rsidR="00E2753A" w:rsidRPr="00A3269E" w:rsidRDefault="00E2753A" w:rsidP="00AE0E1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6624" w:type="dxa"/>
            <w:shd w:val="clear" w:color="auto" w:fill="auto"/>
            <w:vAlign w:val="center"/>
          </w:tcPr>
          <w:p w14:paraId="2B23B32C" w14:textId="77777777" w:rsidR="00E2753A" w:rsidRDefault="00E2753A" w:rsidP="001B1E7C">
            <w:pPr>
              <w:jc w:val="both"/>
              <w:rPr>
                <w:rFonts w:ascii="Microsoft Yi Baiti" w:eastAsia="Microsoft Yi Baiti" w:hAnsi="Microsoft Yi Baiti" w:cs="Arial"/>
                <w:b/>
                <w:noProof/>
                <w:color w:val="0000CC"/>
                <w:sz w:val="20"/>
                <w:szCs w:val="20"/>
              </w:rPr>
            </w:pPr>
            <w:r w:rsidRPr="00372CF4">
              <w:rPr>
                <w:rFonts w:ascii="Microsoft Yi Baiti" w:eastAsia="Microsoft Yi Baiti" w:hAnsi="Microsoft Yi Baiti" w:cs="Arial"/>
                <w:b/>
                <w:noProof/>
                <w:color w:val="0000CC"/>
                <w:sz w:val="20"/>
                <w:szCs w:val="20"/>
              </w:rPr>
              <w:t>INGENIERÍA Y ARQUITECTURA ESPECIALIZADA LOMA LINDA S.A. DE C.V.</w:t>
            </w:r>
          </w:p>
        </w:tc>
        <w:tc>
          <w:tcPr>
            <w:tcW w:w="1675" w:type="dxa"/>
            <w:shd w:val="clear" w:color="auto" w:fill="auto"/>
            <w:vAlign w:val="center"/>
          </w:tcPr>
          <w:p w14:paraId="139D6951" w14:textId="77777777" w:rsidR="00E2753A" w:rsidRPr="009F4C7A" w:rsidRDefault="00E2753A" w:rsidP="00AE0E18">
            <w:pPr>
              <w:jc w:val="center"/>
              <w:rPr>
                <w:rFonts w:ascii="Microsoft Yi Baiti" w:eastAsia="Microsoft Yi Baiti" w:hAnsi="Microsoft Yi Baiti" w:cs="Arial"/>
                <w:b/>
                <w:sz w:val="20"/>
                <w:szCs w:val="20"/>
              </w:rPr>
            </w:pPr>
            <w:r>
              <w:rPr>
                <w:rFonts w:ascii="Microsoft Yi Baiti" w:eastAsia="Microsoft Yi Baiti" w:hAnsi="Microsoft Yi Baiti" w:cs="Arial"/>
                <w:b/>
                <w:sz w:val="20"/>
                <w:szCs w:val="20"/>
              </w:rPr>
              <w:t>ACEPTADA</w:t>
            </w:r>
          </w:p>
        </w:tc>
      </w:tr>
      <w:tr w:rsidR="00E2753A" w:rsidRPr="00A433B4" w14:paraId="5299AAB6" w14:textId="77777777" w:rsidTr="001B1E7C">
        <w:trPr>
          <w:trHeight w:val="414"/>
        </w:trPr>
        <w:tc>
          <w:tcPr>
            <w:tcW w:w="529" w:type="dxa"/>
            <w:shd w:val="clear" w:color="auto" w:fill="auto"/>
            <w:vAlign w:val="center"/>
          </w:tcPr>
          <w:p w14:paraId="1829922D" w14:textId="77777777" w:rsidR="00E2753A" w:rsidRDefault="00E2753A" w:rsidP="00AE0E1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6624" w:type="dxa"/>
            <w:shd w:val="clear" w:color="auto" w:fill="auto"/>
            <w:vAlign w:val="center"/>
          </w:tcPr>
          <w:p w14:paraId="0DD995C1" w14:textId="77777777" w:rsidR="00E2753A" w:rsidRDefault="00E2753A" w:rsidP="001B1E7C">
            <w:pPr>
              <w:jc w:val="both"/>
              <w:rPr>
                <w:rFonts w:ascii="Microsoft Yi Baiti" w:eastAsia="Microsoft Yi Baiti" w:hAnsi="Microsoft Yi Baiti" w:cs="Arial"/>
                <w:b/>
                <w:noProof/>
                <w:color w:val="0000CC"/>
                <w:sz w:val="20"/>
                <w:szCs w:val="20"/>
              </w:rPr>
            </w:pPr>
            <w:r w:rsidRPr="00372CF4">
              <w:rPr>
                <w:rFonts w:ascii="Microsoft Yi Baiti" w:eastAsia="Microsoft Yi Baiti" w:hAnsi="Microsoft Yi Baiti" w:cs="Arial"/>
                <w:b/>
                <w:noProof/>
                <w:color w:val="0000CC"/>
                <w:sz w:val="20"/>
                <w:szCs w:val="20"/>
              </w:rPr>
              <w:t>CAMINOS Y CONSTRUCCIONES MONTE VERDE, S.A. DE C.V.</w:t>
            </w:r>
          </w:p>
        </w:tc>
        <w:tc>
          <w:tcPr>
            <w:tcW w:w="1675" w:type="dxa"/>
            <w:shd w:val="clear" w:color="auto" w:fill="auto"/>
            <w:vAlign w:val="center"/>
          </w:tcPr>
          <w:p w14:paraId="6F52B293" w14:textId="77777777" w:rsidR="00E2753A" w:rsidRDefault="00E2753A" w:rsidP="00AE0E18">
            <w:pPr>
              <w:jc w:val="center"/>
              <w:rPr>
                <w:rFonts w:ascii="Microsoft Yi Baiti" w:eastAsia="Microsoft Yi Baiti" w:hAnsi="Microsoft Yi Baiti" w:cs="Arial"/>
                <w:b/>
                <w:sz w:val="20"/>
                <w:szCs w:val="20"/>
              </w:rPr>
            </w:pPr>
            <w:r>
              <w:rPr>
                <w:rFonts w:ascii="Microsoft Yi Baiti" w:eastAsia="Microsoft Yi Baiti" w:hAnsi="Microsoft Yi Baiti" w:cs="Arial"/>
                <w:b/>
                <w:sz w:val="20"/>
                <w:szCs w:val="20"/>
              </w:rPr>
              <w:t>DESECHADA</w:t>
            </w:r>
          </w:p>
        </w:tc>
      </w:tr>
    </w:tbl>
    <w:p w14:paraId="6C36E4F3" w14:textId="77777777" w:rsidR="00E2753A" w:rsidRDefault="00E2753A" w:rsidP="001B1E7C">
      <w:pPr>
        <w:tabs>
          <w:tab w:val="left" w:pos="0"/>
          <w:tab w:val="left" w:pos="1620"/>
        </w:tabs>
        <w:jc w:val="both"/>
        <w:rPr>
          <w:rFonts w:ascii="Microsoft Yi Baiti" w:eastAsia="Microsoft Yi Baiti" w:hAnsi="Microsoft Yi Baiti" w:cs="Arial"/>
          <w:b/>
          <w:sz w:val="20"/>
          <w:szCs w:val="20"/>
        </w:rPr>
      </w:pPr>
    </w:p>
    <w:p w14:paraId="10FA4082" w14:textId="77777777" w:rsidR="00E2753A" w:rsidRPr="00FE651E" w:rsidRDefault="00E2753A" w:rsidP="002938E2">
      <w:pPr>
        <w:rPr>
          <w:rFonts w:ascii="Microsoft Yi Baiti" w:eastAsia="Microsoft Yi Baiti" w:hAnsi="Microsoft Yi Baiti"/>
          <w:b/>
          <w:bCs/>
          <w:sz w:val="20"/>
          <w:szCs w:val="20"/>
        </w:rPr>
      </w:pPr>
      <w:r w:rsidRPr="00FE651E">
        <w:rPr>
          <w:rFonts w:ascii="Microsoft Yi Baiti" w:eastAsia="Microsoft Yi Baiti" w:hAnsi="Microsoft Yi Baiti"/>
          <w:b/>
          <w:bCs/>
          <w:sz w:val="20"/>
          <w:szCs w:val="20"/>
        </w:rPr>
        <w:t>PROPUESTA DESECHADA</w:t>
      </w:r>
    </w:p>
    <w:p w14:paraId="6B896303" w14:textId="77777777" w:rsidR="00E2753A" w:rsidRPr="00FE651E" w:rsidRDefault="00E2753A" w:rsidP="002938E2">
      <w:pPr>
        <w:rPr>
          <w:rFonts w:ascii="Microsoft Yi Baiti" w:eastAsia="Microsoft Yi Baiti" w:hAnsi="Microsoft Yi Baiti"/>
          <w:b/>
          <w:bCs/>
          <w:sz w:val="20"/>
          <w:szCs w:val="20"/>
        </w:rPr>
      </w:pPr>
    </w:p>
    <w:p w14:paraId="10A8553E" w14:textId="77777777" w:rsidR="00E2753A" w:rsidRDefault="00E2753A" w:rsidP="002938E2">
      <w:pPr>
        <w:jc w:val="both"/>
        <w:rPr>
          <w:rFonts w:ascii="Microsoft Yi Baiti" w:eastAsia="Microsoft Yi Baiti" w:hAnsi="Microsoft Yi Baiti"/>
          <w:sz w:val="20"/>
          <w:szCs w:val="20"/>
        </w:rPr>
      </w:pPr>
      <w:r w:rsidRPr="009113A1">
        <w:rPr>
          <w:rFonts w:ascii="Microsoft Yi Baiti" w:eastAsia="Microsoft Yi Baiti" w:hAnsi="Microsoft Yi Baiti"/>
          <w:sz w:val="20"/>
          <w:szCs w:val="20"/>
        </w:rPr>
        <w:t>De acuerdo al análisis comparativo realizado entre lo solicitado por las bases de la licitación y la propuesta técnica</w:t>
      </w:r>
      <w:r>
        <w:rPr>
          <w:rFonts w:ascii="Microsoft Yi Baiti" w:eastAsia="Microsoft Yi Baiti" w:hAnsi="Microsoft Yi Baiti"/>
          <w:sz w:val="20"/>
          <w:szCs w:val="20"/>
        </w:rPr>
        <w:t xml:space="preserve"> </w:t>
      </w:r>
      <w:r w:rsidRPr="009113A1">
        <w:rPr>
          <w:rFonts w:ascii="Microsoft Yi Baiti" w:eastAsia="Microsoft Yi Baiti" w:hAnsi="Microsoft Yi Baiti"/>
          <w:sz w:val="20"/>
          <w:szCs w:val="20"/>
        </w:rPr>
        <w:t>presentada por la empresa:</w:t>
      </w:r>
      <w:r>
        <w:rPr>
          <w:rFonts w:ascii="Microsoft Yi Baiti" w:eastAsia="Microsoft Yi Baiti" w:hAnsi="Microsoft Yi Baiti"/>
          <w:sz w:val="20"/>
          <w:szCs w:val="20"/>
        </w:rPr>
        <w:t xml:space="preserve"> </w:t>
      </w:r>
      <w:r>
        <w:rPr>
          <w:rFonts w:ascii="Microsoft Yi Baiti" w:eastAsia="Microsoft Yi Baiti" w:hAnsi="Microsoft Yi Baiti" w:cs="Arial"/>
          <w:b/>
          <w:color w:val="0000CC"/>
          <w:sz w:val="20"/>
          <w:szCs w:val="20"/>
        </w:rPr>
        <w:t>CAMINOS Y CONSTRUCCIONES MONTE VERDE</w:t>
      </w:r>
      <w:r w:rsidRPr="00890D15">
        <w:rPr>
          <w:rFonts w:ascii="Microsoft Yi Baiti" w:eastAsia="Microsoft Yi Baiti" w:hAnsi="Microsoft Yi Baiti" w:cs="Arial"/>
          <w:b/>
          <w:color w:val="0000CC"/>
          <w:sz w:val="20"/>
          <w:szCs w:val="20"/>
        </w:rPr>
        <w:t>, S.A. DE C.V.</w:t>
      </w:r>
      <w:r>
        <w:rPr>
          <w:rFonts w:ascii="Microsoft Yi Baiti" w:eastAsia="Microsoft Yi Baiti" w:hAnsi="Microsoft Yi Baiti"/>
          <w:b/>
          <w:iCs/>
          <w:noProof/>
          <w:color w:val="0000CC"/>
          <w:sz w:val="20"/>
          <w:szCs w:val="18"/>
        </w:rPr>
        <w:t xml:space="preserve"> </w:t>
      </w:r>
      <w:r w:rsidRPr="009113A1">
        <w:rPr>
          <w:rFonts w:ascii="Microsoft Yi Baiti" w:eastAsia="Microsoft Yi Baiti" w:hAnsi="Microsoft Yi Baiti"/>
          <w:sz w:val="20"/>
          <w:szCs w:val="20"/>
        </w:rPr>
        <w:t>se puede concluir que la misma no cumple con los</w:t>
      </w:r>
      <w:r>
        <w:rPr>
          <w:rFonts w:ascii="Microsoft Yi Baiti" w:eastAsia="Microsoft Yi Baiti" w:hAnsi="Microsoft Yi Baiti"/>
          <w:sz w:val="20"/>
          <w:szCs w:val="20"/>
        </w:rPr>
        <w:t xml:space="preserve"> </w:t>
      </w:r>
      <w:r w:rsidRPr="009113A1">
        <w:rPr>
          <w:rFonts w:ascii="Microsoft Yi Baiti" w:eastAsia="Microsoft Yi Baiti" w:hAnsi="Microsoft Yi Baiti"/>
          <w:sz w:val="20"/>
          <w:szCs w:val="20"/>
        </w:rPr>
        <w:t>requisitos solicitados en las bases de la licitación con fundamento en el artículo 38 fracción I de la Ley de Obras</w:t>
      </w:r>
      <w:r>
        <w:rPr>
          <w:rFonts w:ascii="Microsoft Yi Baiti" w:eastAsia="Microsoft Yi Baiti" w:hAnsi="Microsoft Yi Baiti"/>
          <w:sz w:val="20"/>
          <w:szCs w:val="20"/>
        </w:rPr>
        <w:t xml:space="preserve"> </w:t>
      </w:r>
      <w:r w:rsidRPr="009113A1">
        <w:rPr>
          <w:rFonts w:ascii="Microsoft Yi Baiti" w:eastAsia="Microsoft Yi Baiti" w:hAnsi="Microsoft Yi Baiti"/>
          <w:sz w:val="20"/>
          <w:szCs w:val="20"/>
        </w:rPr>
        <w:t>Públicas</w:t>
      </w:r>
      <w:r>
        <w:rPr>
          <w:rFonts w:ascii="Microsoft Yi Baiti" w:eastAsia="Microsoft Yi Baiti" w:hAnsi="Microsoft Yi Baiti"/>
          <w:sz w:val="20"/>
          <w:szCs w:val="20"/>
        </w:rPr>
        <w:t xml:space="preserve"> </w:t>
      </w:r>
      <w:r w:rsidRPr="009113A1">
        <w:rPr>
          <w:rFonts w:ascii="Microsoft Yi Baiti" w:eastAsia="Microsoft Yi Baiti" w:hAnsi="Microsoft Yi Baiti"/>
          <w:sz w:val="20"/>
          <w:szCs w:val="20"/>
        </w:rPr>
        <w:t>y Servicios Relacionados del Estado de Oaxaca, así como en los numerales 5.2 de las bases de la licitación</w:t>
      </w:r>
      <w:r>
        <w:rPr>
          <w:rFonts w:ascii="Microsoft Yi Baiti" w:eastAsia="Microsoft Yi Baiti" w:hAnsi="Microsoft Yi Baiti"/>
          <w:sz w:val="20"/>
          <w:szCs w:val="20"/>
        </w:rPr>
        <w:t xml:space="preserve"> </w:t>
      </w:r>
      <w:r w:rsidRPr="009113A1">
        <w:rPr>
          <w:rFonts w:ascii="Microsoft Yi Baiti" w:eastAsia="Microsoft Yi Baiti" w:hAnsi="Microsoft Yi Baiti"/>
          <w:sz w:val="20"/>
          <w:szCs w:val="20"/>
        </w:rPr>
        <w:t>relativas al</w:t>
      </w:r>
      <w:r>
        <w:rPr>
          <w:rFonts w:ascii="Microsoft Yi Baiti" w:eastAsia="Microsoft Yi Baiti" w:hAnsi="Microsoft Yi Baiti"/>
          <w:sz w:val="20"/>
          <w:szCs w:val="20"/>
        </w:rPr>
        <w:t xml:space="preserve"> </w:t>
      </w:r>
      <w:r w:rsidRPr="009113A1">
        <w:rPr>
          <w:rFonts w:ascii="Microsoft Yi Baiti" w:eastAsia="Microsoft Yi Baiti" w:hAnsi="Microsoft Yi Baiti"/>
          <w:sz w:val="20"/>
          <w:szCs w:val="20"/>
        </w:rPr>
        <w:t>apartado "De la adjudicación", en el aspecto técnico en su fracción:</w:t>
      </w:r>
    </w:p>
    <w:p w14:paraId="24DAD569" w14:textId="77777777" w:rsidR="00E2753A" w:rsidRDefault="00E2753A" w:rsidP="002938E2">
      <w:pPr>
        <w:rPr>
          <w:rFonts w:ascii="Microsoft Yi Baiti" w:eastAsia="Microsoft Yi Baiti" w:hAnsi="Microsoft Yi Baiti"/>
          <w:sz w:val="20"/>
          <w:szCs w:val="20"/>
        </w:rPr>
      </w:pPr>
    </w:p>
    <w:p w14:paraId="7A39E539" w14:textId="77777777" w:rsidR="00E2753A" w:rsidRPr="00237F2C" w:rsidRDefault="00E2753A" w:rsidP="002938E2">
      <w:pPr>
        <w:jc w:val="both"/>
        <w:rPr>
          <w:rFonts w:ascii="Microsoft Yi Baiti" w:eastAsia="Microsoft Yi Baiti" w:hAnsi="Microsoft Yi Baiti"/>
          <w:i/>
          <w:iCs/>
          <w:sz w:val="20"/>
          <w:szCs w:val="20"/>
        </w:rPr>
      </w:pPr>
      <w:r w:rsidRPr="00237F2C">
        <w:rPr>
          <w:rFonts w:ascii="Microsoft Yi Baiti" w:eastAsia="Microsoft Yi Baiti" w:hAnsi="Microsoft Yi Baiti"/>
          <w:i/>
          <w:iCs/>
          <w:sz w:val="20"/>
          <w:szCs w:val="20"/>
        </w:rPr>
        <w:t xml:space="preserve">I. - Constatar que </w:t>
      </w:r>
      <w:r>
        <w:rPr>
          <w:rFonts w:ascii="Microsoft Yi Baiti" w:eastAsia="Microsoft Yi Baiti" w:hAnsi="Microsoft Yi Baiti"/>
          <w:i/>
          <w:iCs/>
          <w:sz w:val="20"/>
          <w:szCs w:val="20"/>
        </w:rPr>
        <w:t>l</w:t>
      </w:r>
      <w:r w:rsidRPr="00237F2C">
        <w:rPr>
          <w:rFonts w:ascii="Microsoft Yi Baiti" w:eastAsia="Microsoft Yi Baiti" w:hAnsi="Microsoft Yi Baiti"/>
          <w:i/>
          <w:iCs/>
          <w:sz w:val="20"/>
          <w:szCs w:val="20"/>
        </w:rPr>
        <w:t xml:space="preserve">as propuestas recibidas en el acto de apertura, incluyan la información, documentos y requisitos solicitados en </w:t>
      </w:r>
      <w:r>
        <w:rPr>
          <w:rFonts w:ascii="Microsoft Yi Baiti" w:eastAsia="Microsoft Yi Baiti" w:hAnsi="Microsoft Yi Baiti"/>
          <w:i/>
          <w:iCs/>
          <w:sz w:val="20"/>
          <w:szCs w:val="20"/>
        </w:rPr>
        <w:t>l</w:t>
      </w:r>
      <w:r w:rsidRPr="00237F2C">
        <w:rPr>
          <w:rFonts w:ascii="Microsoft Yi Baiti" w:eastAsia="Microsoft Yi Baiti" w:hAnsi="Microsoft Yi Baiti"/>
          <w:i/>
          <w:iCs/>
          <w:sz w:val="20"/>
          <w:szCs w:val="20"/>
        </w:rPr>
        <w:t>as bases de la licitación, la falta de alguno de ellos o que algún rubro en lo individual esté incompleto, será motivo para desechar la propuesta</w:t>
      </w:r>
      <w:r>
        <w:rPr>
          <w:rFonts w:ascii="Microsoft Yi Baiti" w:eastAsia="Microsoft Yi Baiti" w:hAnsi="Microsoft Yi Baiti"/>
          <w:i/>
          <w:iCs/>
          <w:sz w:val="20"/>
          <w:szCs w:val="20"/>
        </w:rPr>
        <w:t xml:space="preserve"> y</w:t>
      </w:r>
      <w:r w:rsidRPr="00237F2C">
        <w:rPr>
          <w:rFonts w:ascii="Microsoft Yi Baiti" w:eastAsia="Microsoft Yi Baiti" w:hAnsi="Microsoft Yi Baiti"/>
          <w:i/>
          <w:iCs/>
          <w:sz w:val="20"/>
          <w:szCs w:val="20"/>
        </w:rPr>
        <w:t xml:space="preserve"> 8. "Causas de descalificación" en los términos del apartado 8.2 "Causas por las que se desecharán las propuestas durante la evaluación y análisis detallado</w:t>
      </w:r>
      <w:r>
        <w:rPr>
          <w:rFonts w:ascii="Microsoft Yi Baiti" w:eastAsia="Microsoft Yi Baiti" w:hAnsi="Microsoft Yi Baiti"/>
          <w:i/>
          <w:iCs/>
          <w:sz w:val="20"/>
          <w:szCs w:val="20"/>
        </w:rPr>
        <w:t>.</w:t>
      </w:r>
    </w:p>
    <w:p w14:paraId="1A1BB1DF" w14:textId="77777777" w:rsidR="00E2753A" w:rsidRDefault="00E2753A" w:rsidP="002938E2">
      <w:pPr>
        <w:rPr>
          <w:rFonts w:ascii="Microsoft Yi Baiti" w:eastAsia="Microsoft Yi Baiti" w:hAnsi="Microsoft Yi Baiti"/>
          <w:sz w:val="20"/>
          <w:szCs w:val="20"/>
        </w:rPr>
      </w:pPr>
    </w:p>
    <w:p w14:paraId="33837CB9" w14:textId="77777777" w:rsidR="00E2753A" w:rsidRDefault="00E2753A" w:rsidP="002938E2">
      <w:pPr>
        <w:rPr>
          <w:rFonts w:ascii="Microsoft Yi Baiti" w:eastAsia="Microsoft Yi Baiti" w:hAnsi="Microsoft Yi Baiti" w:cs="Arial"/>
          <w:b/>
          <w:color w:val="0000CC"/>
          <w:sz w:val="20"/>
          <w:szCs w:val="20"/>
        </w:rPr>
      </w:pPr>
      <w:r w:rsidRPr="000B085B">
        <w:rPr>
          <w:rFonts w:ascii="Microsoft Yi Baiti" w:eastAsia="Microsoft Yi Baiti" w:hAnsi="Microsoft Yi Baiti"/>
          <w:sz w:val="20"/>
          <w:szCs w:val="20"/>
        </w:rPr>
        <w:t xml:space="preserve">EMPRESA: </w:t>
      </w:r>
      <w:r>
        <w:rPr>
          <w:rFonts w:ascii="Microsoft Yi Baiti" w:eastAsia="Microsoft Yi Baiti" w:hAnsi="Microsoft Yi Baiti" w:cs="Arial"/>
          <w:b/>
          <w:color w:val="0000CC"/>
          <w:sz w:val="20"/>
          <w:szCs w:val="20"/>
        </w:rPr>
        <w:t>CAMINOS Y CONSTRUCCIONES MONTE VERDE</w:t>
      </w:r>
      <w:r w:rsidRPr="00890D15">
        <w:rPr>
          <w:rFonts w:ascii="Microsoft Yi Baiti" w:eastAsia="Microsoft Yi Baiti" w:hAnsi="Microsoft Yi Baiti" w:cs="Arial"/>
          <w:b/>
          <w:color w:val="0000CC"/>
          <w:sz w:val="20"/>
          <w:szCs w:val="20"/>
        </w:rPr>
        <w:t>, S.A. DE C.V.</w:t>
      </w:r>
    </w:p>
    <w:p w14:paraId="56548E56" w14:textId="77777777" w:rsidR="00E2753A" w:rsidRPr="000B085B" w:rsidRDefault="00E2753A" w:rsidP="002938E2">
      <w:pPr>
        <w:rPr>
          <w:rFonts w:ascii="Microsoft Yi Baiti" w:eastAsia="Microsoft Yi Baiti" w:hAnsi="Microsoft Yi Baiti"/>
          <w:sz w:val="20"/>
          <w:szCs w:val="20"/>
        </w:rPr>
      </w:pPr>
      <w:r w:rsidRPr="000B085B">
        <w:rPr>
          <w:rFonts w:ascii="Microsoft Yi Baiti" w:eastAsia="Microsoft Yi Baiti" w:hAnsi="Microsoft Yi Baiti"/>
          <w:sz w:val="20"/>
          <w:szCs w:val="20"/>
        </w:rPr>
        <w:t>INCUMPLIMIENTO:</w:t>
      </w:r>
    </w:p>
    <w:p w14:paraId="04E55DE0" w14:textId="77777777" w:rsidR="00E2753A" w:rsidRPr="000B085B" w:rsidRDefault="00E2753A" w:rsidP="002938E2">
      <w:pPr>
        <w:rPr>
          <w:rFonts w:ascii="Microsoft Yi Baiti" w:eastAsia="Microsoft Yi Baiti" w:hAnsi="Microsoft Yi Baiti"/>
          <w:sz w:val="20"/>
          <w:szCs w:val="20"/>
        </w:rPr>
      </w:pPr>
    </w:p>
    <w:p w14:paraId="6E4F0BAD" w14:textId="77777777" w:rsidR="00E2753A" w:rsidRPr="000B085B" w:rsidRDefault="00E2753A" w:rsidP="002938E2">
      <w:pPr>
        <w:jc w:val="both"/>
        <w:rPr>
          <w:rFonts w:ascii="Microsoft Yi Baiti" w:eastAsia="Microsoft Yi Baiti" w:hAnsi="Microsoft Yi Baiti"/>
          <w:i/>
          <w:iCs/>
          <w:sz w:val="20"/>
          <w:szCs w:val="20"/>
        </w:rPr>
      </w:pPr>
      <w:r w:rsidRPr="000B085B">
        <w:rPr>
          <w:rFonts w:ascii="Microsoft Yi Baiti" w:eastAsia="Microsoft Yi Baiti" w:hAnsi="Microsoft Yi Baiti"/>
          <w:sz w:val="20"/>
          <w:szCs w:val="20"/>
        </w:rPr>
        <w:t xml:space="preserve">La empresa </w:t>
      </w:r>
      <w:r w:rsidRPr="000B085B">
        <w:rPr>
          <w:rFonts w:ascii="Microsoft Yi Baiti" w:eastAsia="Microsoft Yi Baiti" w:hAnsi="Microsoft Yi Baiti"/>
          <w:b/>
          <w:bCs/>
          <w:sz w:val="20"/>
          <w:szCs w:val="20"/>
        </w:rPr>
        <w:t>Incumplió</w:t>
      </w:r>
      <w:r w:rsidRPr="000B085B">
        <w:rPr>
          <w:rFonts w:ascii="Microsoft Yi Baiti" w:eastAsia="Microsoft Yi Baiti" w:hAnsi="Microsoft Yi Baiti"/>
          <w:sz w:val="20"/>
          <w:szCs w:val="20"/>
        </w:rPr>
        <w:t xml:space="preserve"> con lo solicitado en las bases de esta licitación, específicamente en el capítulo </w:t>
      </w:r>
      <w:r w:rsidRPr="000B085B">
        <w:rPr>
          <w:rFonts w:ascii="Microsoft Yi Baiti" w:eastAsia="Microsoft Yi Baiti" w:hAnsi="Microsoft Yi Baiti"/>
          <w:i/>
          <w:iCs/>
          <w:sz w:val="20"/>
          <w:szCs w:val="20"/>
        </w:rPr>
        <w:t>4 Anexos: 4.1</w:t>
      </w:r>
    </w:p>
    <w:p w14:paraId="697FD99E" w14:textId="77777777" w:rsidR="00E2753A" w:rsidRPr="000B085B" w:rsidRDefault="00E2753A" w:rsidP="002938E2">
      <w:pPr>
        <w:jc w:val="both"/>
        <w:rPr>
          <w:rFonts w:ascii="Microsoft Yi Baiti" w:eastAsia="Microsoft Yi Baiti" w:hAnsi="Microsoft Yi Baiti"/>
          <w:sz w:val="20"/>
          <w:szCs w:val="20"/>
        </w:rPr>
      </w:pPr>
      <w:r w:rsidRPr="000B085B">
        <w:rPr>
          <w:rFonts w:ascii="Microsoft Yi Baiti" w:eastAsia="Microsoft Yi Baiti" w:hAnsi="Microsoft Yi Baiti"/>
          <w:i/>
          <w:iCs/>
          <w:sz w:val="20"/>
          <w:szCs w:val="20"/>
        </w:rPr>
        <w:lastRenderedPageBreak/>
        <w:t xml:space="preserve">Contenido de la Propuesta Técnica; 4.1.2 DOCUMENTOS ADMINISTRATIVOS, anexo </w:t>
      </w:r>
      <w:r>
        <w:rPr>
          <w:rFonts w:ascii="Microsoft Yi Baiti" w:eastAsia="Microsoft Yi Baiti" w:hAnsi="Microsoft Yi Baiti"/>
          <w:i/>
          <w:iCs/>
          <w:sz w:val="20"/>
          <w:szCs w:val="20"/>
        </w:rPr>
        <w:t>9</w:t>
      </w:r>
      <w:r w:rsidRPr="000B085B">
        <w:rPr>
          <w:rFonts w:ascii="Microsoft Yi Baiti" w:eastAsia="Microsoft Yi Baiti" w:hAnsi="Microsoft Yi Baiti"/>
          <w:i/>
          <w:iCs/>
          <w:sz w:val="20"/>
          <w:szCs w:val="20"/>
        </w:rPr>
        <w:t xml:space="preserve"> y 15 b)</w:t>
      </w:r>
      <w:r>
        <w:rPr>
          <w:rFonts w:ascii="Microsoft Yi Baiti" w:eastAsia="Microsoft Yi Baiti" w:hAnsi="Microsoft Yi Baiti"/>
          <w:i/>
          <w:iCs/>
          <w:sz w:val="20"/>
          <w:szCs w:val="20"/>
        </w:rPr>
        <w:t xml:space="preserve"> y </w:t>
      </w:r>
      <w:r w:rsidRPr="000B085B">
        <w:rPr>
          <w:rFonts w:ascii="Microsoft Yi Baiti" w:eastAsia="Microsoft Yi Baiti" w:hAnsi="Microsoft Yi Baiti"/>
          <w:i/>
          <w:iCs/>
          <w:sz w:val="20"/>
          <w:szCs w:val="20"/>
        </w:rPr>
        <w:t>4.1.</w:t>
      </w:r>
      <w:r>
        <w:rPr>
          <w:rFonts w:ascii="Microsoft Yi Baiti" w:eastAsia="Microsoft Yi Baiti" w:hAnsi="Microsoft Yi Baiti"/>
          <w:i/>
          <w:iCs/>
          <w:sz w:val="20"/>
          <w:szCs w:val="20"/>
        </w:rPr>
        <w:t>3</w:t>
      </w:r>
      <w:r w:rsidRPr="000B085B">
        <w:rPr>
          <w:rFonts w:ascii="Microsoft Yi Baiti" w:eastAsia="Microsoft Yi Baiti" w:hAnsi="Microsoft Yi Baiti"/>
          <w:i/>
          <w:iCs/>
          <w:sz w:val="20"/>
          <w:szCs w:val="20"/>
        </w:rPr>
        <w:t xml:space="preserve"> DOCUMENTOS </w:t>
      </w:r>
      <w:r>
        <w:rPr>
          <w:rFonts w:ascii="Microsoft Yi Baiti" w:eastAsia="Microsoft Yi Baiti" w:hAnsi="Microsoft Yi Baiti"/>
          <w:i/>
          <w:iCs/>
          <w:sz w:val="20"/>
          <w:szCs w:val="20"/>
        </w:rPr>
        <w:t>TECNICOS</w:t>
      </w:r>
      <w:r w:rsidRPr="000B085B">
        <w:rPr>
          <w:rFonts w:ascii="Microsoft Yi Baiti" w:eastAsia="Microsoft Yi Baiti" w:hAnsi="Microsoft Yi Baiti"/>
          <w:i/>
          <w:iCs/>
          <w:sz w:val="20"/>
          <w:szCs w:val="20"/>
        </w:rPr>
        <w:t>,</w:t>
      </w:r>
      <w:r>
        <w:rPr>
          <w:rFonts w:ascii="Microsoft Yi Baiti" w:eastAsia="Microsoft Yi Baiti" w:hAnsi="Microsoft Yi Baiti"/>
          <w:i/>
          <w:iCs/>
          <w:sz w:val="20"/>
          <w:szCs w:val="20"/>
        </w:rPr>
        <w:t xml:space="preserve"> Anexo 18</w:t>
      </w:r>
      <w:r w:rsidRPr="000B085B">
        <w:rPr>
          <w:rFonts w:ascii="Microsoft Yi Baiti" w:eastAsia="Microsoft Yi Baiti" w:hAnsi="Microsoft Yi Baiti"/>
          <w:i/>
          <w:iCs/>
          <w:sz w:val="20"/>
          <w:szCs w:val="20"/>
        </w:rPr>
        <w:t xml:space="preserve"> </w:t>
      </w:r>
      <w:r w:rsidRPr="000B085B">
        <w:rPr>
          <w:rFonts w:ascii="Microsoft Yi Baiti" w:eastAsia="Microsoft Yi Baiti" w:hAnsi="Microsoft Yi Baiti"/>
          <w:sz w:val="20"/>
          <w:szCs w:val="20"/>
        </w:rPr>
        <w:t>como se describe a continuación:</w:t>
      </w:r>
    </w:p>
    <w:p w14:paraId="68CC6048" w14:textId="77777777" w:rsidR="00E2753A" w:rsidRPr="000B085B" w:rsidRDefault="00E2753A" w:rsidP="002938E2">
      <w:pPr>
        <w:rPr>
          <w:rFonts w:ascii="Microsoft Yi Baiti" w:eastAsia="Microsoft Yi Baiti" w:hAnsi="Microsoft Yi Baiti"/>
          <w:sz w:val="20"/>
          <w:szCs w:val="20"/>
        </w:rPr>
      </w:pPr>
    </w:p>
    <w:p w14:paraId="03969ADA" w14:textId="77777777" w:rsidR="00E2753A" w:rsidRPr="000B085B" w:rsidRDefault="00E2753A" w:rsidP="002938E2">
      <w:pPr>
        <w:jc w:val="both"/>
        <w:rPr>
          <w:rFonts w:ascii="Microsoft Yi Baiti" w:eastAsia="Microsoft Yi Baiti" w:hAnsi="Microsoft Yi Baiti"/>
          <w:sz w:val="20"/>
          <w:szCs w:val="20"/>
        </w:rPr>
      </w:pPr>
      <w:r w:rsidRPr="000B085B">
        <w:rPr>
          <w:rFonts w:ascii="Microsoft Yi Baiti" w:eastAsia="Microsoft Yi Baiti" w:hAnsi="Microsoft Yi Baiti"/>
          <w:i/>
          <w:iCs/>
          <w:sz w:val="20"/>
          <w:szCs w:val="20"/>
        </w:rPr>
        <w:t>4.1.2 DOCUMENTOS ADMINISTRATIVOS</w:t>
      </w:r>
    </w:p>
    <w:p w14:paraId="43BF57DD" w14:textId="77777777" w:rsidR="00E2753A" w:rsidRDefault="00E2753A" w:rsidP="002938E2">
      <w:pPr>
        <w:jc w:val="both"/>
        <w:rPr>
          <w:rFonts w:ascii="Microsoft Yi Baiti" w:eastAsia="Microsoft Yi Baiti" w:hAnsi="Microsoft Yi Baiti"/>
          <w:sz w:val="20"/>
          <w:szCs w:val="20"/>
        </w:rPr>
      </w:pPr>
    </w:p>
    <w:p w14:paraId="1E9A9BBE" w14:textId="77777777" w:rsidR="00E2753A" w:rsidRDefault="00E2753A" w:rsidP="002938E2">
      <w:pPr>
        <w:jc w:val="both"/>
        <w:rPr>
          <w:rFonts w:ascii="Microsoft Yi Baiti" w:eastAsia="Microsoft Yi Baiti" w:hAnsi="Microsoft Yi Baiti"/>
          <w:sz w:val="20"/>
          <w:szCs w:val="20"/>
        </w:rPr>
      </w:pPr>
      <w:r w:rsidRPr="00DD0B08">
        <w:rPr>
          <w:rFonts w:ascii="Microsoft Yi Baiti" w:eastAsia="Microsoft Yi Baiti" w:hAnsi="Microsoft Yi Baiti"/>
          <w:sz w:val="20"/>
          <w:szCs w:val="20"/>
        </w:rPr>
        <w:t xml:space="preserve">ANEXO 9 </w:t>
      </w:r>
      <w:r>
        <w:rPr>
          <w:rFonts w:ascii="Microsoft Yi Baiti" w:eastAsia="Microsoft Yi Baiti" w:hAnsi="Microsoft Yi Baiti"/>
          <w:sz w:val="20"/>
          <w:szCs w:val="20"/>
        </w:rPr>
        <w:t xml:space="preserve"> </w:t>
      </w:r>
      <w:r w:rsidRPr="00DD0B08">
        <w:rPr>
          <w:rFonts w:ascii="Microsoft Yi Baiti" w:eastAsia="Microsoft Yi Baiti" w:hAnsi="Microsoft Yi Baiti"/>
          <w:sz w:val="20"/>
          <w:szCs w:val="20"/>
        </w:rPr>
        <w:t xml:space="preserve">Relación de los contratos de obra que haya celebrado con la administración pública y particulares realizadas como máximo de cinco años anteriores a esta fecha con la especialidad de urbanización y/o similares debiendo presentar por lo menos tres contratos de obra pública de la especialidad requerida, </w:t>
      </w:r>
      <w:r w:rsidRPr="008C4DF0">
        <w:rPr>
          <w:rFonts w:ascii="Microsoft Yi Baiti" w:eastAsia="Microsoft Yi Baiti" w:hAnsi="Microsoft Yi Baiti"/>
          <w:sz w:val="20"/>
          <w:szCs w:val="20"/>
          <w:u w:val="single"/>
        </w:rPr>
        <w:t>anexando copia simple de contrato completo con firmas completas y sello correspondiente,  copia de acta de entrega recepción de la obra con firmas completas y sello correspondiente y copia de fianza de vicios ocultos que acredite la experiencia o capacidad técnica requerida, o en su caso por lo menos tres contratos de obra particular de la especialidad requerida, anexando copia simple del presupuesto que acredite la experiencia o capacidad técnica requerida.</w:t>
      </w:r>
      <w:r>
        <w:rPr>
          <w:rFonts w:ascii="Microsoft Yi Baiti" w:eastAsia="Microsoft Yi Baiti" w:hAnsi="Microsoft Yi Baiti"/>
          <w:sz w:val="20"/>
          <w:szCs w:val="20"/>
          <w:u w:val="single"/>
        </w:rPr>
        <w:t xml:space="preserve"> </w:t>
      </w:r>
      <w:r w:rsidRPr="00DD0B08">
        <w:rPr>
          <w:rFonts w:ascii="Microsoft Yi Baiti" w:eastAsia="Microsoft Yi Baiti" w:hAnsi="Microsoft Yi Baiti"/>
          <w:sz w:val="20"/>
          <w:szCs w:val="20"/>
        </w:rPr>
        <w:t>El incumplimiento de esta observación será motivo para desechar la propuesta.</w:t>
      </w:r>
    </w:p>
    <w:p w14:paraId="2C55956D" w14:textId="77777777" w:rsidR="00E2753A" w:rsidRPr="008C4DF0" w:rsidRDefault="00E2753A" w:rsidP="002938E2">
      <w:pPr>
        <w:jc w:val="both"/>
        <w:rPr>
          <w:rFonts w:ascii="Microsoft Yi Baiti" w:eastAsia="Microsoft Yi Baiti" w:hAnsi="Microsoft Yi Baiti"/>
          <w:sz w:val="20"/>
          <w:szCs w:val="20"/>
          <w:u w:val="single"/>
        </w:rPr>
      </w:pPr>
    </w:p>
    <w:p w14:paraId="6A52426C" w14:textId="77777777" w:rsidR="00E2753A" w:rsidRPr="00DA3E19" w:rsidRDefault="00E2753A" w:rsidP="002938E2">
      <w:pPr>
        <w:jc w:val="both"/>
        <w:rPr>
          <w:rFonts w:ascii="Microsoft Yi Baiti" w:eastAsia="Microsoft Yi Baiti" w:hAnsi="Microsoft Yi Baiti"/>
          <w:b/>
          <w:bCs/>
          <w:i/>
          <w:iCs/>
          <w:sz w:val="20"/>
          <w:szCs w:val="20"/>
        </w:rPr>
      </w:pPr>
      <w:r w:rsidRPr="00DA3E19">
        <w:rPr>
          <w:rFonts w:ascii="Microsoft Yi Baiti" w:eastAsia="Microsoft Yi Baiti" w:hAnsi="Microsoft Yi Baiti"/>
          <w:b/>
          <w:bCs/>
          <w:i/>
          <w:iCs/>
          <w:sz w:val="20"/>
          <w:szCs w:val="20"/>
        </w:rPr>
        <w:t xml:space="preserve">La empresa integra </w:t>
      </w:r>
      <w:r>
        <w:rPr>
          <w:rFonts w:ascii="Microsoft Yi Baiti" w:eastAsia="Microsoft Yi Baiti" w:hAnsi="Microsoft Yi Baiti"/>
          <w:b/>
          <w:bCs/>
          <w:i/>
          <w:iCs/>
          <w:sz w:val="20"/>
          <w:szCs w:val="20"/>
        </w:rPr>
        <w:t xml:space="preserve">5 </w:t>
      </w:r>
      <w:r w:rsidRPr="00DA3E19">
        <w:rPr>
          <w:rFonts w:ascii="Microsoft Yi Baiti" w:eastAsia="Microsoft Yi Baiti" w:hAnsi="Microsoft Yi Baiti"/>
          <w:b/>
          <w:bCs/>
          <w:i/>
          <w:iCs/>
          <w:sz w:val="20"/>
          <w:szCs w:val="20"/>
        </w:rPr>
        <w:t>contratos de obra</w:t>
      </w:r>
      <w:r>
        <w:rPr>
          <w:rFonts w:ascii="Microsoft Yi Baiti" w:eastAsia="Microsoft Yi Baiti" w:hAnsi="Microsoft Yi Baiti"/>
          <w:b/>
          <w:bCs/>
          <w:i/>
          <w:iCs/>
          <w:sz w:val="20"/>
          <w:szCs w:val="20"/>
        </w:rPr>
        <w:t xml:space="preserve"> pública</w:t>
      </w:r>
      <w:r w:rsidRPr="00DA3E19">
        <w:rPr>
          <w:rFonts w:ascii="Microsoft Yi Baiti" w:eastAsia="Microsoft Yi Baiti" w:hAnsi="Microsoft Yi Baiti"/>
          <w:b/>
          <w:bCs/>
          <w:i/>
          <w:iCs/>
          <w:sz w:val="20"/>
          <w:szCs w:val="20"/>
        </w:rPr>
        <w:t xml:space="preserve">, sin embargo, en </w:t>
      </w:r>
      <w:r>
        <w:rPr>
          <w:rFonts w:ascii="Microsoft Yi Baiti" w:eastAsia="Microsoft Yi Baiti" w:hAnsi="Microsoft Yi Baiti"/>
          <w:b/>
          <w:bCs/>
          <w:i/>
          <w:iCs/>
          <w:sz w:val="20"/>
          <w:szCs w:val="20"/>
        </w:rPr>
        <w:t xml:space="preserve">el </w:t>
      </w:r>
      <w:r w:rsidRPr="00DA3E19">
        <w:rPr>
          <w:rFonts w:ascii="Microsoft Yi Baiti" w:eastAsia="Microsoft Yi Baiti" w:hAnsi="Microsoft Yi Baiti"/>
          <w:b/>
          <w:bCs/>
          <w:i/>
          <w:iCs/>
          <w:sz w:val="20"/>
          <w:szCs w:val="20"/>
        </w:rPr>
        <w:t xml:space="preserve">contrato No. </w:t>
      </w:r>
      <w:proofErr w:type="spellStart"/>
      <w:r w:rsidRPr="007A77D0">
        <w:rPr>
          <w:rFonts w:ascii="Microsoft Yi Baiti" w:eastAsia="Microsoft Yi Baiti" w:hAnsi="Microsoft Yi Baiti"/>
          <w:b/>
          <w:bCs/>
          <w:i/>
          <w:iCs/>
          <w:sz w:val="20"/>
          <w:szCs w:val="20"/>
        </w:rPr>
        <w:t>DCSyCOP</w:t>
      </w:r>
      <w:proofErr w:type="spellEnd"/>
      <w:r w:rsidRPr="007A77D0">
        <w:rPr>
          <w:rFonts w:ascii="Microsoft Yi Baiti" w:eastAsia="Microsoft Yi Baiti" w:hAnsi="Microsoft Yi Baiti"/>
          <w:b/>
          <w:bCs/>
          <w:i/>
          <w:iCs/>
          <w:sz w:val="20"/>
          <w:szCs w:val="20"/>
        </w:rPr>
        <w:t>/AD/FIII 111/202</w:t>
      </w:r>
      <w:r>
        <w:rPr>
          <w:rFonts w:ascii="Microsoft Yi Baiti" w:eastAsia="Microsoft Yi Baiti" w:hAnsi="Microsoft Yi Baiti"/>
          <w:b/>
          <w:bCs/>
          <w:i/>
          <w:iCs/>
          <w:sz w:val="20"/>
          <w:szCs w:val="20"/>
        </w:rPr>
        <w:t xml:space="preserve">2, anexa un </w:t>
      </w:r>
      <w:r w:rsidRPr="00DA3E19">
        <w:rPr>
          <w:rFonts w:ascii="Microsoft Yi Baiti" w:eastAsia="Microsoft Yi Baiti" w:hAnsi="Microsoft Yi Baiti"/>
          <w:b/>
          <w:bCs/>
          <w:i/>
          <w:iCs/>
          <w:sz w:val="20"/>
          <w:szCs w:val="20"/>
        </w:rPr>
        <w:t xml:space="preserve">acta de entrega recepción </w:t>
      </w:r>
      <w:r>
        <w:rPr>
          <w:rFonts w:ascii="Microsoft Yi Baiti" w:eastAsia="Microsoft Yi Baiti" w:hAnsi="Microsoft Yi Baiti"/>
          <w:b/>
          <w:bCs/>
          <w:i/>
          <w:iCs/>
          <w:sz w:val="20"/>
          <w:szCs w:val="20"/>
        </w:rPr>
        <w:t xml:space="preserve">de la obra, que carece de firmas autógrafas de Municipio y del comité de obra </w:t>
      </w:r>
      <w:r w:rsidRPr="00DA3E19">
        <w:rPr>
          <w:rFonts w:ascii="Microsoft Yi Baiti" w:eastAsia="Microsoft Yi Baiti" w:hAnsi="Microsoft Yi Baiti"/>
          <w:b/>
          <w:bCs/>
          <w:i/>
          <w:iCs/>
          <w:sz w:val="20"/>
          <w:szCs w:val="20"/>
        </w:rPr>
        <w:t xml:space="preserve">que acredite la recepción de la </w:t>
      </w:r>
      <w:r>
        <w:rPr>
          <w:rFonts w:ascii="Microsoft Yi Baiti" w:eastAsia="Microsoft Yi Baiti" w:hAnsi="Microsoft Yi Baiti"/>
          <w:b/>
          <w:bCs/>
          <w:i/>
          <w:iCs/>
          <w:sz w:val="20"/>
          <w:szCs w:val="20"/>
        </w:rPr>
        <w:t xml:space="preserve">misma; en el contrato </w:t>
      </w:r>
      <w:r w:rsidRPr="00DA3E19">
        <w:rPr>
          <w:rFonts w:ascii="Microsoft Yi Baiti" w:eastAsia="Microsoft Yi Baiti" w:hAnsi="Microsoft Yi Baiti"/>
          <w:b/>
          <w:bCs/>
          <w:i/>
          <w:iCs/>
          <w:sz w:val="20"/>
          <w:szCs w:val="20"/>
        </w:rPr>
        <w:t>CT</w:t>
      </w:r>
      <w:r w:rsidRPr="007A77D0">
        <w:rPr>
          <w:rFonts w:ascii="Microsoft Yi Baiti" w:eastAsia="Microsoft Yi Baiti" w:hAnsi="Microsoft Yi Baiti"/>
          <w:b/>
          <w:bCs/>
          <w:i/>
          <w:iCs/>
          <w:sz w:val="20"/>
          <w:szCs w:val="20"/>
        </w:rPr>
        <w:t>/MSL/M470/FAISMUN/05/2023</w:t>
      </w:r>
      <w:r>
        <w:rPr>
          <w:rFonts w:ascii="Microsoft Yi Baiti" w:eastAsia="Microsoft Yi Baiti" w:hAnsi="Microsoft Yi Baiti"/>
          <w:b/>
          <w:bCs/>
          <w:i/>
          <w:iCs/>
          <w:sz w:val="20"/>
          <w:szCs w:val="20"/>
        </w:rPr>
        <w:t xml:space="preserve"> no presenta firma autógrafa del Síndico Municipal del Ayuntamiento, incumpliendo con lo solicitado en las bases de esta licitación.</w:t>
      </w:r>
    </w:p>
    <w:p w14:paraId="70CB228A" w14:textId="77777777" w:rsidR="00E2753A" w:rsidRPr="000B085B" w:rsidRDefault="00E2753A" w:rsidP="002938E2">
      <w:pPr>
        <w:jc w:val="both"/>
        <w:rPr>
          <w:rFonts w:ascii="Microsoft Yi Baiti" w:eastAsia="Microsoft Yi Baiti" w:hAnsi="Microsoft Yi Baiti"/>
          <w:sz w:val="20"/>
          <w:szCs w:val="20"/>
        </w:rPr>
      </w:pPr>
    </w:p>
    <w:p w14:paraId="3BF90B42" w14:textId="77777777" w:rsidR="00E2753A" w:rsidRDefault="00E2753A" w:rsidP="002938E2">
      <w:pPr>
        <w:jc w:val="both"/>
        <w:rPr>
          <w:rFonts w:ascii="Microsoft Yi Baiti" w:eastAsia="Microsoft Yi Baiti" w:hAnsi="Microsoft Yi Baiti" w:cs="Arial"/>
          <w:b/>
          <w:bCs/>
          <w:i/>
          <w:iCs/>
          <w:sz w:val="20"/>
          <w:szCs w:val="20"/>
        </w:rPr>
      </w:pPr>
      <w:r w:rsidRPr="000B085B">
        <w:rPr>
          <w:rFonts w:ascii="Microsoft Yi Baiti" w:eastAsia="Microsoft Yi Baiti" w:hAnsi="Microsoft Yi Baiti"/>
          <w:sz w:val="20"/>
          <w:szCs w:val="20"/>
        </w:rPr>
        <w:t xml:space="preserve">ANEXO 15. B) En el caso de que la maquinaria o equipo de construcción sea de la propiedad legítima del participante deberá exhibir las facturas que amparen lo anterior, en original o copia certificada para cotejo en carpeta fuera de la propuesta y una copia fotostática simple en la propuesta. En el caso de que el participante opte por arrendar la maquinaria o equipo de construcción, deberá anexar carta compromiso de arrendamiento y disponibilidad en original de acuerdo al formato proporcionado en la guía de llenado, </w:t>
      </w:r>
      <w:r w:rsidRPr="000B085B">
        <w:rPr>
          <w:rFonts w:ascii="Microsoft Yi Baiti" w:eastAsia="Microsoft Yi Baiti" w:hAnsi="Microsoft Yi Baiti"/>
          <w:sz w:val="20"/>
          <w:szCs w:val="20"/>
          <w:u w:val="single"/>
        </w:rPr>
        <w:t xml:space="preserve">en hoja membretada, </w:t>
      </w:r>
      <w:r w:rsidRPr="000B085B">
        <w:rPr>
          <w:rFonts w:ascii="Microsoft Yi Baiti" w:eastAsia="Microsoft Yi Baiti" w:hAnsi="Microsoft Yi Baiti"/>
          <w:b/>
          <w:bCs/>
          <w:sz w:val="20"/>
          <w:szCs w:val="20"/>
          <w:u w:val="single"/>
        </w:rPr>
        <w:t>firmada y sellada</w:t>
      </w:r>
      <w:r w:rsidRPr="000B085B">
        <w:rPr>
          <w:rFonts w:ascii="Microsoft Yi Baiti" w:eastAsia="Microsoft Yi Baiti" w:hAnsi="Microsoft Yi Baiti"/>
          <w:sz w:val="20"/>
          <w:szCs w:val="20"/>
          <w:u w:val="single"/>
        </w:rPr>
        <w:t xml:space="preserve"> por el representante legal de la persona física o moral que arrende dicha maquina o equipo de construcción</w:t>
      </w:r>
      <w:r w:rsidRPr="000B085B">
        <w:rPr>
          <w:rFonts w:ascii="Microsoft Yi Baiti" w:eastAsia="Microsoft Yi Baiti" w:hAnsi="Microsoft Yi Baiti"/>
          <w:sz w:val="20"/>
          <w:szCs w:val="20"/>
        </w:rPr>
        <w:t xml:space="preserve"> y en donde manifieste su conformidad en el caso de que la convocante requiera realizar una inspección ocular a los mismos.  El incumplimiento en la presentación de los documentos en los términos que se señalan en este anexo, será motivo suficiente para desechar la propuesta. </w:t>
      </w:r>
      <w:r w:rsidRPr="000B085B">
        <w:rPr>
          <w:rFonts w:ascii="Microsoft Yi Baiti" w:eastAsia="Microsoft Yi Baiti" w:hAnsi="Microsoft Yi Baiti"/>
          <w:b/>
          <w:bCs/>
          <w:i/>
          <w:iCs/>
          <w:sz w:val="20"/>
          <w:szCs w:val="20"/>
        </w:rPr>
        <w:t xml:space="preserve">La </w:t>
      </w:r>
      <w:r>
        <w:rPr>
          <w:rFonts w:ascii="Microsoft Yi Baiti" w:eastAsia="Microsoft Yi Baiti" w:hAnsi="Microsoft Yi Baiti"/>
          <w:b/>
          <w:bCs/>
          <w:i/>
          <w:iCs/>
          <w:sz w:val="20"/>
          <w:szCs w:val="20"/>
        </w:rPr>
        <w:t xml:space="preserve">empresa presenta una </w:t>
      </w:r>
      <w:r w:rsidRPr="000B085B">
        <w:rPr>
          <w:rFonts w:ascii="Microsoft Yi Baiti" w:eastAsia="Microsoft Yi Baiti" w:hAnsi="Microsoft Yi Baiti"/>
          <w:b/>
          <w:bCs/>
          <w:i/>
          <w:iCs/>
          <w:sz w:val="20"/>
          <w:szCs w:val="20"/>
        </w:rPr>
        <w:t>carta de arrendamiento</w:t>
      </w:r>
      <w:r>
        <w:rPr>
          <w:rFonts w:ascii="Microsoft Yi Baiti" w:eastAsia="Microsoft Yi Baiti" w:hAnsi="Microsoft Yi Baiti"/>
          <w:b/>
          <w:bCs/>
          <w:i/>
          <w:iCs/>
          <w:sz w:val="20"/>
          <w:szCs w:val="20"/>
        </w:rPr>
        <w:t xml:space="preserve"> expedida por ARRENDADORA Y DISTRIBUIDORA DE MAQUINARIA PARA CONSTRUCCION ADIMASA</w:t>
      </w:r>
      <w:r w:rsidRPr="000B085B">
        <w:rPr>
          <w:rFonts w:ascii="Microsoft Yi Baiti" w:eastAsia="Microsoft Yi Baiti" w:hAnsi="Microsoft Yi Baiti"/>
          <w:b/>
          <w:bCs/>
          <w:i/>
          <w:iCs/>
          <w:sz w:val="20"/>
          <w:szCs w:val="20"/>
        </w:rPr>
        <w:t>,</w:t>
      </w:r>
      <w:r>
        <w:rPr>
          <w:rFonts w:ascii="Microsoft Yi Baiti" w:eastAsia="Microsoft Yi Baiti" w:hAnsi="Microsoft Yi Baiti"/>
          <w:b/>
          <w:bCs/>
          <w:i/>
          <w:iCs/>
          <w:sz w:val="20"/>
          <w:szCs w:val="20"/>
        </w:rPr>
        <w:t xml:space="preserve"> S.A. de C.V.</w:t>
      </w:r>
      <w:r w:rsidRPr="000B085B">
        <w:rPr>
          <w:rFonts w:ascii="Microsoft Yi Baiti" w:eastAsia="Microsoft Yi Baiti" w:hAnsi="Microsoft Yi Baiti"/>
          <w:b/>
          <w:bCs/>
          <w:i/>
          <w:iCs/>
          <w:sz w:val="20"/>
          <w:szCs w:val="20"/>
        </w:rPr>
        <w:t xml:space="preserve"> </w:t>
      </w:r>
      <w:r>
        <w:rPr>
          <w:rFonts w:ascii="Microsoft Yi Baiti" w:eastAsia="Microsoft Yi Baiti" w:hAnsi="Microsoft Yi Baiti"/>
          <w:b/>
          <w:bCs/>
          <w:i/>
          <w:iCs/>
          <w:sz w:val="20"/>
          <w:szCs w:val="20"/>
        </w:rPr>
        <w:t xml:space="preserve">sin embargo, hace referencia al número procedimiento de licitación pública estatal No. </w:t>
      </w:r>
      <w:r w:rsidRPr="000B085B">
        <w:rPr>
          <w:rFonts w:ascii="Microsoft Yi Baiti" w:eastAsia="Microsoft Yi Baiti" w:hAnsi="Microsoft Yi Baiti"/>
          <w:b/>
          <w:bCs/>
          <w:i/>
          <w:iCs/>
          <w:sz w:val="20"/>
          <w:szCs w:val="20"/>
        </w:rPr>
        <w:t>IR</w:t>
      </w:r>
      <w:r w:rsidRPr="00FD0C1C">
        <w:rPr>
          <w:rFonts w:ascii="Microsoft Yi Baiti" w:eastAsia="Microsoft Yi Baiti" w:hAnsi="Microsoft Yi Baiti"/>
          <w:b/>
          <w:bCs/>
          <w:i/>
          <w:iCs/>
          <w:sz w:val="20"/>
          <w:szCs w:val="20"/>
        </w:rPr>
        <w:t>/FASIMUN/MSPT/297/OBRA/005/2024</w:t>
      </w:r>
      <w:r>
        <w:rPr>
          <w:rFonts w:ascii="Microsoft Yi Baiti" w:eastAsia="Microsoft Yi Baiti" w:hAnsi="Microsoft Yi Baiti"/>
          <w:b/>
          <w:bCs/>
          <w:i/>
          <w:iCs/>
          <w:sz w:val="20"/>
          <w:szCs w:val="20"/>
        </w:rPr>
        <w:t>, el cual no corresponde con el número del procedimiento de la presente licitación.</w:t>
      </w:r>
    </w:p>
    <w:p w14:paraId="5C31B805" w14:textId="77777777" w:rsidR="00E2753A" w:rsidRDefault="00E2753A" w:rsidP="002938E2">
      <w:pPr>
        <w:jc w:val="both"/>
        <w:rPr>
          <w:rFonts w:ascii="Microsoft Yi Baiti" w:eastAsia="Microsoft Yi Baiti" w:hAnsi="Microsoft Yi Baiti" w:cs="Arial"/>
          <w:b/>
          <w:bCs/>
          <w:i/>
          <w:iCs/>
          <w:sz w:val="20"/>
          <w:szCs w:val="20"/>
        </w:rPr>
      </w:pPr>
    </w:p>
    <w:p w14:paraId="7A6D77DF" w14:textId="77777777" w:rsidR="00E2753A" w:rsidRPr="000B085B" w:rsidRDefault="00E2753A" w:rsidP="002938E2">
      <w:pPr>
        <w:jc w:val="both"/>
        <w:rPr>
          <w:rFonts w:ascii="Microsoft Yi Baiti" w:eastAsia="Microsoft Yi Baiti" w:hAnsi="Microsoft Yi Baiti"/>
          <w:sz w:val="20"/>
          <w:szCs w:val="20"/>
        </w:rPr>
      </w:pPr>
      <w:r w:rsidRPr="000B085B">
        <w:rPr>
          <w:rFonts w:ascii="Microsoft Yi Baiti" w:eastAsia="Microsoft Yi Baiti" w:hAnsi="Microsoft Yi Baiti"/>
          <w:i/>
          <w:iCs/>
          <w:sz w:val="20"/>
          <w:szCs w:val="20"/>
        </w:rPr>
        <w:t>4.1.</w:t>
      </w:r>
      <w:r>
        <w:rPr>
          <w:rFonts w:ascii="Microsoft Yi Baiti" w:eastAsia="Microsoft Yi Baiti" w:hAnsi="Microsoft Yi Baiti"/>
          <w:i/>
          <w:iCs/>
          <w:sz w:val="20"/>
          <w:szCs w:val="20"/>
        </w:rPr>
        <w:t>3</w:t>
      </w:r>
      <w:r w:rsidRPr="000B085B">
        <w:rPr>
          <w:rFonts w:ascii="Microsoft Yi Baiti" w:eastAsia="Microsoft Yi Baiti" w:hAnsi="Microsoft Yi Baiti"/>
          <w:i/>
          <w:iCs/>
          <w:sz w:val="20"/>
          <w:szCs w:val="20"/>
        </w:rPr>
        <w:t xml:space="preserve"> DOCUMENTOS </w:t>
      </w:r>
      <w:r>
        <w:rPr>
          <w:rFonts w:ascii="Microsoft Yi Baiti" w:eastAsia="Microsoft Yi Baiti" w:hAnsi="Microsoft Yi Baiti"/>
          <w:i/>
          <w:iCs/>
          <w:sz w:val="20"/>
          <w:szCs w:val="20"/>
        </w:rPr>
        <w:t>TECNICOS</w:t>
      </w:r>
    </w:p>
    <w:p w14:paraId="549CA0F8" w14:textId="77777777" w:rsidR="00E2753A" w:rsidRDefault="00E2753A" w:rsidP="002938E2">
      <w:pPr>
        <w:jc w:val="both"/>
        <w:rPr>
          <w:rFonts w:ascii="Microsoft Yi Baiti" w:eastAsia="Microsoft Yi Baiti" w:hAnsi="Microsoft Yi Baiti" w:cs="Arial"/>
          <w:b/>
          <w:bCs/>
          <w:i/>
          <w:iCs/>
          <w:sz w:val="20"/>
          <w:szCs w:val="20"/>
        </w:rPr>
      </w:pPr>
    </w:p>
    <w:p w14:paraId="17D826C8" w14:textId="77777777" w:rsidR="00E2753A" w:rsidRPr="00A46326" w:rsidRDefault="00E2753A" w:rsidP="002938E2">
      <w:pPr>
        <w:tabs>
          <w:tab w:val="left" w:pos="709"/>
        </w:tabs>
        <w:jc w:val="both"/>
        <w:rPr>
          <w:rFonts w:ascii="Microsoft Yi Baiti" w:eastAsia="Microsoft Yi Baiti" w:hAnsi="Microsoft Yi Baiti"/>
          <w:sz w:val="20"/>
          <w:szCs w:val="20"/>
        </w:rPr>
      </w:pPr>
      <w:r>
        <w:rPr>
          <w:rFonts w:ascii="Microsoft Yi Baiti" w:eastAsia="Microsoft Yi Baiti" w:hAnsi="Microsoft Yi Baiti"/>
          <w:sz w:val="20"/>
          <w:szCs w:val="20"/>
        </w:rPr>
        <w:t xml:space="preserve">Anexo 18 </w:t>
      </w:r>
      <w:r w:rsidRPr="00A46326">
        <w:rPr>
          <w:rFonts w:ascii="Microsoft Yi Baiti" w:eastAsia="Microsoft Yi Baiti" w:hAnsi="Microsoft Yi Baiti"/>
          <w:sz w:val="20"/>
          <w:szCs w:val="20"/>
        </w:rPr>
        <w:t xml:space="preserve">Datos básicos de costos de materiales, mano de obra y maquinaria y equipo de construcción puestos en el sitio de los trabajos que intervienen en la integración de la propuesta. - Señalando los materiales y equipo de instalación permanente, mano de obra, maquinaria y equipo de construcción, con la descripción y especificaciones técnicas de cada uno de ellos, indicando únicamente las respectivas, unidades de medición y costos por unidad sin considerar importes totales. (Original) </w:t>
      </w:r>
    </w:p>
    <w:p w14:paraId="5A549495" w14:textId="77777777" w:rsidR="00E2753A" w:rsidRDefault="00E2753A" w:rsidP="002938E2">
      <w:pPr>
        <w:jc w:val="both"/>
        <w:rPr>
          <w:rFonts w:ascii="Microsoft Yi Baiti" w:eastAsia="Microsoft Yi Baiti" w:hAnsi="Microsoft Yi Baiti"/>
          <w:sz w:val="20"/>
          <w:szCs w:val="20"/>
        </w:rPr>
      </w:pPr>
    </w:p>
    <w:p w14:paraId="79D4EE5E" w14:textId="77777777" w:rsidR="00E2753A" w:rsidRDefault="00E2753A" w:rsidP="002938E2">
      <w:pPr>
        <w:jc w:val="both"/>
        <w:rPr>
          <w:rFonts w:ascii="Microsoft Yi Baiti" w:eastAsia="Microsoft Yi Baiti" w:hAnsi="Microsoft Yi Baiti"/>
          <w:b/>
          <w:bCs/>
          <w:i/>
          <w:iCs/>
          <w:sz w:val="20"/>
          <w:szCs w:val="20"/>
        </w:rPr>
      </w:pPr>
      <w:r w:rsidRPr="00DE517B">
        <w:rPr>
          <w:rFonts w:ascii="Microsoft Yi Baiti" w:eastAsia="Microsoft Yi Baiti" w:hAnsi="Microsoft Yi Baiti"/>
          <w:b/>
          <w:bCs/>
          <w:i/>
          <w:iCs/>
          <w:sz w:val="20"/>
          <w:szCs w:val="20"/>
        </w:rPr>
        <w:t xml:space="preserve">La empresa </w:t>
      </w:r>
      <w:r>
        <w:rPr>
          <w:rFonts w:ascii="Microsoft Yi Baiti" w:eastAsia="Microsoft Yi Baiti" w:hAnsi="Microsoft Yi Baiti"/>
          <w:b/>
          <w:bCs/>
          <w:i/>
          <w:iCs/>
          <w:sz w:val="20"/>
          <w:szCs w:val="20"/>
        </w:rPr>
        <w:t>integra incorrectamente el cargo de Topógrafo, el cual se encuentra considerado en el</w:t>
      </w:r>
      <w:r w:rsidRPr="00BA3361">
        <w:rPr>
          <w:rFonts w:ascii="Microsoft Yi Baiti" w:eastAsia="Microsoft Yi Baiti" w:hAnsi="Microsoft Yi Baiti"/>
          <w:b/>
          <w:bCs/>
          <w:i/>
          <w:iCs/>
          <w:sz w:val="20"/>
          <w:szCs w:val="20"/>
        </w:rPr>
        <w:t xml:space="preserve"> Anexo</w:t>
      </w:r>
      <w:r>
        <w:rPr>
          <w:rFonts w:ascii="Microsoft Yi Baiti" w:eastAsia="Microsoft Yi Baiti" w:hAnsi="Microsoft Yi Baiti"/>
          <w:b/>
          <w:bCs/>
          <w:i/>
          <w:iCs/>
          <w:sz w:val="20"/>
          <w:szCs w:val="20"/>
        </w:rPr>
        <w:t xml:space="preserve"> 21</w:t>
      </w:r>
      <w:r w:rsidRPr="00BA3361">
        <w:rPr>
          <w:rFonts w:ascii="Microsoft Yi Baiti" w:eastAsia="Microsoft Yi Baiti" w:hAnsi="Microsoft Yi Baiti"/>
          <w:b/>
          <w:bCs/>
          <w:i/>
          <w:iCs/>
          <w:sz w:val="20"/>
          <w:szCs w:val="20"/>
        </w:rPr>
        <w:t xml:space="preserve"> d</w:t>
      </w:r>
      <w:r>
        <w:rPr>
          <w:rFonts w:ascii="Microsoft Yi Baiti" w:eastAsia="Microsoft Yi Baiti" w:hAnsi="Microsoft Yi Baiti"/>
          <w:b/>
          <w:bCs/>
          <w:i/>
          <w:iCs/>
          <w:sz w:val="20"/>
          <w:szCs w:val="20"/>
        </w:rPr>
        <w:t xml:space="preserve">) </w:t>
      </w:r>
      <w:r w:rsidRPr="0028073D">
        <w:rPr>
          <w:rFonts w:ascii="Microsoft Yi Baiti" w:eastAsia="Microsoft Yi Baiti" w:hAnsi="Microsoft Yi Baiti"/>
          <w:b/>
          <w:bCs/>
          <w:i/>
          <w:iCs/>
          <w:sz w:val="20"/>
          <w:szCs w:val="20"/>
        </w:rPr>
        <w:t xml:space="preserve">programa de utilización del personal profesional </w:t>
      </w:r>
      <w:r w:rsidRPr="009F2D07">
        <w:rPr>
          <w:rFonts w:ascii="Microsoft Yi Baiti" w:eastAsia="Microsoft Yi Baiti" w:hAnsi="Microsoft Yi Baiti"/>
          <w:b/>
          <w:bCs/>
          <w:i/>
          <w:iCs/>
          <w:sz w:val="20"/>
          <w:szCs w:val="20"/>
        </w:rPr>
        <w:t>técnico, administrativo y de servicio encargado de la dirección, supervisión y administración de los trabajos</w:t>
      </w:r>
      <w:r>
        <w:rPr>
          <w:rFonts w:ascii="Microsoft Yi Baiti" w:eastAsia="Microsoft Yi Baiti" w:hAnsi="Microsoft Yi Baiti"/>
          <w:b/>
          <w:bCs/>
          <w:i/>
          <w:iCs/>
          <w:sz w:val="20"/>
          <w:szCs w:val="20"/>
        </w:rPr>
        <w:t xml:space="preserve"> conforme al anexo 10 A datos de los profesionales y técnicos, generando una duplicidad en la integración de dicho personal.</w:t>
      </w:r>
    </w:p>
    <w:p w14:paraId="78C98EF8" w14:textId="77777777" w:rsidR="00E2753A" w:rsidRPr="000B085B" w:rsidRDefault="00E2753A" w:rsidP="002938E2">
      <w:pPr>
        <w:jc w:val="both"/>
        <w:rPr>
          <w:rFonts w:ascii="Microsoft Yi Baiti" w:eastAsia="Microsoft Yi Baiti" w:hAnsi="Microsoft Yi Baiti"/>
          <w:sz w:val="20"/>
          <w:szCs w:val="20"/>
        </w:rPr>
      </w:pPr>
    </w:p>
    <w:p w14:paraId="677EC5FD" w14:textId="77777777" w:rsidR="00E2753A" w:rsidRPr="000B085B" w:rsidRDefault="00E2753A" w:rsidP="002938E2">
      <w:pPr>
        <w:jc w:val="both"/>
        <w:rPr>
          <w:rFonts w:ascii="Microsoft Yi Baiti" w:eastAsia="Microsoft Yi Baiti" w:hAnsi="Microsoft Yi Baiti"/>
          <w:sz w:val="20"/>
          <w:szCs w:val="20"/>
        </w:rPr>
      </w:pPr>
      <w:r w:rsidRPr="000B085B">
        <w:rPr>
          <w:rFonts w:ascii="Microsoft Yi Baiti" w:eastAsia="Microsoft Yi Baiti" w:hAnsi="Microsoft Yi Baiti"/>
          <w:sz w:val="20"/>
          <w:szCs w:val="20"/>
        </w:rPr>
        <w:t xml:space="preserve">Por lo que su propuesta </w:t>
      </w:r>
      <w:r w:rsidRPr="000B085B">
        <w:rPr>
          <w:rFonts w:ascii="Microsoft Yi Baiti" w:eastAsia="Microsoft Yi Baiti" w:hAnsi="Microsoft Yi Baiti"/>
          <w:b/>
          <w:bCs/>
          <w:sz w:val="20"/>
          <w:szCs w:val="20"/>
        </w:rPr>
        <w:t>se desecha</w:t>
      </w:r>
      <w:r w:rsidRPr="000B085B">
        <w:rPr>
          <w:rFonts w:ascii="Microsoft Yi Baiti" w:eastAsia="Microsoft Yi Baiti" w:hAnsi="Microsoft Yi Baiti"/>
          <w:sz w:val="20"/>
          <w:szCs w:val="20"/>
        </w:rPr>
        <w:t xml:space="preserve"> con base al artículo 38 fracción I de la Ley de Obras Públicas y Servicios Relacionados del Estado de Oaxaca, así como en los numerales 5.2. "De la adjudicación" y 8. "Causas de descalificación de las bases de la licitación en específico a lo establecido en el apartado 8,2. "Causas por las que se desecharán las propuestas durante la evaluación y análisis detallado". </w:t>
      </w:r>
    </w:p>
    <w:p w14:paraId="057E6B88" w14:textId="77777777" w:rsidR="00E2753A" w:rsidRPr="000B085B" w:rsidRDefault="00E2753A" w:rsidP="002938E2">
      <w:pPr>
        <w:jc w:val="both"/>
        <w:rPr>
          <w:rFonts w:ascii="Microsoft Yi Baiti" w:eastAsia="Microsoft Yi Baiti" w:hAnsi="Microsoft Yi Baiti"/>
          <w:sz w:val="20"/>
          <w:szCs w:val="20"/>
        </w:rPr>
      </w:pPr>
    </w:p>
    <w:p w14:paraId="5DEFF41B" w14:textId="77777777" w:rsidR="00E2753A" w:rsidRPr="000B085B" w:rsidRDefault="00E2753A" w:rsidP="002938E2">
      <w:pPr>
        <w:jc w:val="both"/>
        <w:rPr>
          <w:rFonts w:ascii="Microsoft Yi Baiti" w:eastAsia="Microsoft Yi Baiti" w:hAnsi="Microsoft Yi Baiti"/>
          <w:i/>
          <w:iCs/>
          <w:sz w:val="20"/>
          <w:szCs w:val="20"/>
        </w:rPr>
      </w:pPr>
      <w:r w:rsidRPr="000B085B">
        <w:rPr>
          <w:rFonts w:ascii="Microsoft Yi Baiti" w:eastAsia="Microsoft Yi Baiti" w:hAnsi="Microsoft Yi Baiti"/>
          <w:i/>
          <w:iCs/>
          <w:sz w:val="20"/>
          <w:szCs w:val="20"/>
        </w:rPr>
        <w:lastRenderedPageBreak/>
        <w:t xml:space="preserve">c) Que no presente cualquiera de los ANEXOS requeridos en el punto 4 de las bases, o que la información proporcionada en cualquiera de ellos esté </w:t>
      </w:r>
      <w:r w:rsidRPr="000B085B">
        <w:rPr>
          <w:rFonts w:ascii="Microsoft Yi Baiti" w:eastAsia="Microsoft Yi Baiti" w:hAnsi="Microsoft Yi Baiti"/>
          <w:b/>
          <w:bCs/>
          <w:i/>
          <w:iCs/>
          <w:sz w:val="20"/>
          <w:szCs w:val="20"/>
        </w:rPr>
        <w:t>incompleta</w:t>
      </w:r>
      <w:r w:rsidRPr="000B085B">
        <w:rPr>
          <w:rFonts w:ascii="Microsoft Yi Baiti" w:eastAsia="Microsoft Yi Baiti" w:hAnsi="Microsoft Yi Baiti"/>
          <w:i/>
          <w:iCs/>
          <w:sz w:val="20"/>
          <w:szCs w:val="20"/>
        </w:rPr>
        <w:t xml:space="preserve">, presente </w:t>
      </w:r>
      <w:r w:rsidRPr="00363C17">
        <w:rPr>
          <w:rFonts w:ascii="Microsoft Yi Baiti" w:eastAsia="Microsoft Yi Baiti" w:hAnsi="Microsoft Yi Baiti"/>
          <w:b/>
          <w:bCs/>
          <w:i/>
          <w:iCs/>
          <w:sz w:val="20"/>
          <w:szCs w:val="20"/>
        </w:rPr>
        <w:t>errores</w:t>
      </w:r>
      <w:r w:rsidRPr="000B085B">
        <w:rPr>
          <w:rFonts w:ascii="Microsoft Yi Baiti" w:eastAsia="Microsoft Yi Baiti" w:hAnsi="Microsoft Yi Baiti"/>
          <w:i/>
          <w:iCs/>
          <w:sz w:val="20"/>
          <w:szCs w:val="20"/>
        </w:rPr>
        <w:t xml:space="preserve"> o </w:t>
      </w:r>
      <w:r w:rsidRPr="004A684B">
        <w:rPr>
          <w:rFonts w:ascii="Microsoft Yi Baiti" w:eastAsia="Microsoft Yi Baiti" w:hAnsi="Microsoft Yi Baiti"/>
          <w:i/>
          <w:iCs/>
          <w:sz w:val="20"/>
          <w:szCs w:val="20"/>
        </w:rPr>
        <w:t>sea falsa,</w:t>
      </w:r>
      <w:r w:rsidRPr="000B085B">
        <w:rPr>
          <w:rFonts w:ascii="Microsoft Yi Baiti" w:eastAsia="Microsoft Yi Baiti" w:hAnsi="Microsoft Yi Baiti"/>
          <w:i/>
          <w:iCs/>
          <w:sz w:val="20"/>
          <w:szCs w:val="20"/>
        </w:rPr>
        <w:t xml:space="preserve"> así como la falta del CD o de la información solicitada en el mismo.</w:t>
      </w:r>
    </w:p>
    <w:p w14:paraId="59749662" w14:textId="77777777" w:rsidR="00E2753A" w:rsidRPr="000B085B" w:rsidRDefault="00E2753A" w:rsidP="002938E2">
      <w:pPr>
        <w:jc w:val="both"/>
        <w:rPr>
          <w:rFonts w:ascii="Microsoft Yi Baiti" w:eastAsia="Microsoft Yi Baiti" w:hAnsi="Microsoft Yi Baiti"/>
          <w:i/>
          <w:iCs/>
          <w:sz w:val="20"/>
          <w:szCs w:val="20"/>
        </w:rPr>
      </w:pPr>
    </w:p>
    <w:p w14:paraId="68BA20FD" w14:textId="77777777" w:rsidR="00E2753A" w:rsidRPr="000B085B" w:rsidRDefault="00E2753A" w:rsidP="002938E2">
      <w:pPr>
        <w:jc w:val="both"/>
        <w:rPr>
          <w:rFonts w:ascii="Microsoft Yi Baiti" w:eastAsia="Microsoft Yi Baiti" w:hAnsi="Microsoft Yi Baiti"/>
          <w:i/>
          <w:iCs/>
          <w:sz w:val="20"/>
          <w:szCs w:val="20"/>
        </w:rPr>
      </w:pPr>
      <w:r w:rsidRPr="000B085B">
        <w:rPr>
          <w:rFonts w:ascii="Microsoft Yi Baiti" w:eastAsia="Microsoft Yi Baiti" w:hAnsi="Microsoft Yi Baiti"/>
          <w:i/>
          <w:iCs/>
          <w:sz w:val="20"/>
          <w:szCs w:val="20"/>
        </w:rPr>
        <w:t xml:space="preserve">f) Que algún rubro en lo individual esté </w:t>
      </w:r>
      <w:r w:rsidRPr="000B085B">
        <w:rPr>
          <w:rFonts w:ascii="Microsoft Yi Baiti" w:eastAsia="Microsoft Yi Baiti" w:hAnsi="Microsoft Yi Baiti"/>
          <w:b/>
          <w:bCs/>
          <w:i/>
          <w:iCs/>
          <w:sz w:val="20"/>
          <w:szCs w:val="20"/>
        </w:rPr>
        <w:t xml:space="preserve">incompleto, </w:t>
      </w:r>
      <w:r w:rsidRPr="00363C17">
        <w:rPr>
          <w:rFonts w:ascii="Microsoft Yi Baiti" w:eastAsia="Microsoft Yi Baiti" w:hAnsi="Microsoft Yi Baiti"/>
          <w:b/>
          <w:bCs/>
          <w:i/>
          <w:iCs/>
          <w:sz w:val="20"/>
          <w:szCs w:val="20"/>
        </w:rPr>
        <w:t>presente errores o se encuentre mal calculado</w:t>
      </w:r>
      <w:r w:rsidRPr="000B085B">
        <w:rPr>
          <w:rFonts w:ascii="Microsoft Yi Baiti" w:eastAsia="Microsoft Yi Baiti" w:hAnsi="Microsoft Yi Baiti"/>
          <w:i/>
          <w:iCs/>
          <w:sz w:val="20"/>
          <w:szCs w:val="20"/>
        </w:rPr>
        <w:t>.</w:t>
      </w:r>
    </w:p>
    <w:p w14:paraId="47907F9F" w14:textId="77777777" w:rsidR="00E2753A" w:rsidRDefault="00E2753A" w:rsidP="001B1E7C">
      <w:pPr>
        <w:tabs>
          <w:tab w:val="left" w:pos="0"/>
          <w:tab w:val="left" w:pos="1620"/>
        </w:tabs>
        <w:jc w:val="both"/>
        <w:rPr>
          <w:rFonts w:ascii="Microsoft Yi Baiti" w:eastAsia="Microsoft Yi Baiti" w:hAnsi="Microsoft Yi Baiti" w:cs="Arial"/>
          <w:b/>
          <w:sz w:val="20"/>
          <w:szCs w:val="20"/>
        </w:rPr>
      </w:pPr>
    </w:p>
    <w:p w14:paraId="0D7CDE51" w14:textId="77777777" w:rsidR="00E2753A" w:rsidRPr="00A3269E" w:rsidRDefault="00E2753A" w:rsidP="001B1E7C">
      <w:pPr>
        <w:tabs>
          <w:tab w:val="left" w:pos="0"/>
          <w:tab w:val="left" w:pos="1620"/>
        </w:tabs>
        <w:jc w:val="both"/>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PROPUESTA QUE SE ACEPT</w:t>
      </w:r>
      <w:r>
        <w:rPr>
          <w:rFonts w:ascii="Microsoft Yi Baiti" w:eastAsia="Microsoft Yi Baiti" w:hAnsi="Microsoft Yi Baiti" w:cs="Arial"/>
          <w:b/>
          <w:sz w:val="20"/>
          <w:szCs w:val="20"/>
        </w:rPr>
        <w:t>Ó:</w:t>
      </w:r>
    </w:p>
    <w:p w14:paraId="0A697DF4" w14:textId="77777777" w:rsidR="00E2753A" w:rsidRPr="00A3269E" w:rsidRDefault="00E2753A" w:rsidP="001B1E7C">
      <w:pPr>
        <w:jc w:val="both"/>
        <w:rPr>
          <w:rFonts w:ascii="Microsoft Yi Baiti" w:eastAsia="Microsoft Yi Baiti" w:hAnsi="Microsoft Yi Baiti" w:cs="Calibri"/>
          <w:sz w:val="20"/>
          <w:szCs w:val="20"/>
        </w:rPr>
      </w:pPr>
    </w:p>
    <w:p w14:paraId="0C11B9C8" w14:textId="77777777" w:rsidR="00E2753A" w:rsidRPr="00A3269E" w:rsidRDefault="00E2753A" w:rsidP="001B1E7C">
      <w:pPr>
        <w:jc w:val="both"/>
        <w:rPr>
          <w:rFonts w:ascii="Microsoft Yi Baiti" w:eastAsia="Microsoft Yi Baiti" w:hAnsi="Microsoft Yi Baiti" w:cs="Arial"/>
          <w:sz w:val="20"/>
          <w:szCs w:val="20"/>
        </w:rPr>
      </w:pPr>
      <w:r>
        <w:rPr>
          <w:rFonts w:ascii="Microsoft Yi Baiti" w:eastAsia="Microsoft Yi Baiti" w:hAnsi="Microsoft Yi Baiti" w:cs="Calibri" w:hint="eastAsia"/>
          <w:sz w:val="20"/>
          <w:szCs w:val="20"/>
        </w:rPr>
        <w:t>Una vez que la</w:t>
      </w:r>
      <w:r>
        <w:rPr>
          <w:rFonts w:ascii="Microsoft Yi Baiti" w:eastAsia="Microsoft Yi Baiti" w:hAnsi="Microsoft Yi Baiti" w:cs="Calibri"/>
          <w:sz w:val="20"/>
          <w:szCs w:val="20"/>
        </w:rPr>
        <w:t>(s)</w:t>
      </w:r>
      <w:r>
        <w:rPr>
          <w:rFonts w:ascii="Microsoft Yi Baiti" w:eastAsia="Microsoft Yi Baiti" w:hAnsi="Microsoft Yi Baiti" w:cs="Calibri" w:hint="eastAsia"/>
          <w:sz w:val="20"/>
          <w:szCs w:val="20"/>
        </w:rPr>
        <w:t xml:space="preserve"> empresa</w:t>
      </w:r>
      <w:r>
        <w:rPr>
          <w:rFonts w:ascii="Microsoft Yi Baiti" w:eastAsia="Microsoft Yi Baiti" w:hAnsi="Microsoft Yi Baiti" w:cs="Calibri"/>
          <w:sz w:val="20"/>
          <w:szCs w:val="20"/>
        </w:rPr>
        <w:t>(s)</w:t>
      </w:r>
      <w:r>
        <w:rPr>
          <w:rFonts w:ascii="Microsoft Yi Baiti" w:eastAsia="Microsoft Yi Baiti" w:hAnsi="Microsoft Yi Baiti" w:cs="Arial" w:hint="eastAsia"/>
          <w:sz w:val="20"/>
          <w:szCs w:val="20"/>
        </w:rPr>
        <w:t xml:space="preserve"> participante</w:t>
      </w:r>
      <w:r>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cumpli</w:t>
      </w:r>
      <w:r>
        <w:rPr>
          <w:rFonts w:ascii="Microsoft Yi Baiti" w:eastAsia="Microsoft Yi Baiti" w:hAnsi="Microsoft Yi Baiti" w:cs="Arial"/>
          <w:sz w:val="20"/>
          <w:szCs w:val="20"/>
        </w:rPr>
        <w:t>eron</w:t>
      </w:r>
      <w:r w:rsidRPr="00A3269E">
        <w:rPr>
          <w:rFonts w:ascii="Microsoft Yi Baiti" w:eastAsia="Microsoft Yi Baiti" w:hAnsi="Microsoft Yi Baiti" w:cs="Arial" w:hint="eastAsia"/>
          <w:sz w:val="20"/>
          <w:szCs w:val="20"/>
        </w:rPr>
        <w:t xml:space="preserve"> </w:t>
      </w:r>
      <w:r w:rsidRPr="00A3269E">
        <w:rPr>
          <w:rFonts w:ascii="Microsoft Yi Baiti" w:eastAsia="Microsoft Yi Baiti" w:hAnsi="Microsoft Yi Baiti" w:cs="Arial" w:hint="eastAsia"/>
          <w:b/>
          <w:sz w:val="20"/>
          <w:szCs w:val="20"/>
        </w:rPr>
        <w:t>SATISFACTORIAME</w:t>
      </w:r>
      <w:r>
        <w:rPr>
          <w:rFonts w:ascii="Microsoft Yi Baiti" w:eastAsia="Microsoft Yi Baiti" w:hAnsi="Microsoft Yi Baiti" w:cs="Arial"/>
          <w:b/>
          <w:sz w:val="20"/>
          <w:szCs w:val="20"/>
        </w:rPr>
        <w:t>NTE</w:t>
      </w:r>
      <w:r w:rsidRPr="00A3269E">
        <w:rPr>
          <w:rFonts w:ascii="Microsoft Yi Baiti" w:eastAsia="Microsoft Yi Baiti" w:hAnsi="Microsoft Yi Baiti" w:cs="Arial" w:hint="eastAsia"/>
          <w:sz w:val="20"/>
          <w:szCs w:val="20"/>
        </w:rPr>
        <w:t xml:space="preserve"> con la documentación técnica de acuerdo a las bases </w:t>
      </w:r>
      <w:r>
        <w:rPr>
          <w:rFonts w:ascii="Microsoft Yi Baiti" w:eastAsia="Microsoft Yi Baiti" w:hAnsi="Microsoft Yi Baiti" w:cs="Arial" w:hint="eastAsia"/>
          <w:sz w:val="20"/>
          <w:szCs w:val="20"/>
        </w:rPr>
        <w:t>de la licitación se determin</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como</w:t>
      </w:r>
      <w:r>
        <w:rPr>
          <w:rFonts w:ascii="Microsoft Yi Baiti" w:eastAsia="Microsoft Yi Baiti" w:hAnsi="Microsoft Yi Baiti" w:cs="Arial" w:hint="eastAsia"/>
          <w:b/>
          <w:sz w:val="20"/>
          <w:szCs w:val="20"/>
        </w:rPr>
        <w:t xml:space="preserve"> SOLVENTE</w:t>
      </w:r>
      <w:r w:rsidRPr="00A3269E">
        <w:rPr>
          <w:rFonts w:ascii="Microsoft Yi Baiti" w:eastAsia="Microsoft Yi Baiti" w:hAnsi="Microsoft Yi Baiti" w:cs="Arial" w:hint="eastAsia"/>
          <w:b/>
          <w:sz w:val="20"/>
          <w:szCs w:val="20"/>
        </w:rPr>
        <w:t xml:space="preserve"> </w:t>
      </w:r>
      <w:r>
        <w:rPr>
          <w:rFonts w:ascii="Microsoft Yi Baiti" w:eastAsia="Microsoft Yi Baiti" w:hAnsi="Microsoft Yi Baiti" w:cs="Arial" w:hint="eastAsia"/>
          <w:sz w:val="20"/>
          <w:szCs w:val="20"/>
        </w:rPr>
        <w:t>a la</w:t>
      </w:r>
      <w:r>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empresa</w:t>
      </w:r>
      <w:r>
        <w:rPr>
          <w:rFonts w:ascii="Microsoft Yi Baiti" w:eastAsia="Microsoft Yi Baiti" w:hAnsi="Microsoft Yi Baiti" w:cs="Arial"/>
          <w:sz w:val="20"/>
          <w:szCs w:val="20"/>
        </w:rPr>
        <w:t>(s)</w:t>
      </w:r>
      <w:r w:rsidRPr="00A3269E">
        <w:rPr>
          <w:rFonts w:ascii="Microsoft Yi Baiti" w:eastAsia="Microsoft Yi Baiti" w:hAnsi="Microsoft Yi Baiti" w:cs="Arial" w:hint="eastAsia"/>
          <w:b/>
          <w:sz w:val="20"/>
          <w:szCs w:val="20"/>
        </w:rPr>
        <w:t>:</w:t>
      </w:r>
      <w:r>
        <w:rPr>
          <w:rFonts w:ascii="Microsoft Yi Baiti" w:eastAsia="Microsoft Yi Baiti" w:hAnsi="Microsoft Yi Baiti" w:cs="Arial"/>
          <w:b/>
          <w:sz w:val="20"/>
          <w:szCs w:val="20"/>
        </w:rPr>
        <w:t xml:space="preserve"> </w:t>
      </w:r>
      <w:r w:rsidRPr="00372CF4">
        <w:rPr>
          <w:rFonts w:ascii="Microsoft Yi Baiti" w:eastAsia="Microsoft Yi Baiti" w:hAnsi="Microsoft Yi Baiti" w:cs="Arial"/>
          <w:b/>
          <w:noProof/>
          <w:color w:val="0000CC"/>
          <w:sz w:val="20"/>
          <w:szCs w:val="20"/>
        </w:rPr>
        <w:t>INGENIERÍA Y ARQUITECTURA ESPECIALIZADA LOMA LINDA S.A. DE C.V.</w:t>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Arial" w:hint="eastAsia"/>
          <w:sz w:val="20"/>
          <w:szCs w:val="20"/>
        </w:rPr>
        <w:t>para que siguiera</w:t>
      </w:r>
      <w:r w:rsidRPr="00A3269E">
        <w:rPr>
          <w:rFonts w:ascii="Microsoft Yi Baiti" w:eastAsia="Microsoft Yi Baiti" w:hAnsi="Microsoft Yi Baiti" w:cs="Arial" w:hint="eastAsia"/>
          <w:sz w:val="20"/>
          <w:szCs w:val="20"/>
        </w:rPr>
        <w:t xml:space="preserve"> participando en el procedimiento de Licitación Pública Estatal; por lo que de conformidad con lo establecido en el artículo 38 fracción II de la Ley de Obras Públicas y Servicios Relacionados del Estado de Oaxac</w:t>
      </w:r>
      <w:r>
        <w:rPr>
          <w:rFonts w:ascii="Microsoft Yi Baiti" w:eastAsia="Microsoft Yi Baiti" w:hAnsi="Microsoft Yi Baiti" w:cs="Arial" w:hint="eastAsia"/>
          <w:sz w:val="20"/>
          <w:szCs w:val="20"/>
        </w:rPr>
        <w:t>a, se citó al</w:t>
      </w:r>
      <w:r w:rsidRPr="00A3269E">
        <w:rPr>
          <w:rFonts w:ascii="Microsoft Yi Baiti" w:eastAsia="Microsoft Yi Baiti" w:hAnsi="Microsoft Yi Baiti" w:cs="Arial" w:hint="eastAsia"/>
          <w:sz w:val="20"/>
          <w:szCs w:val="20"/>
        </w:rPr>
        <w:t xml:space="preserve"> participante para el día</w:t>
      </w:r>
      <w:r>
        <w:rPr>
          <w:rFonts w:ascii="Microsoft Yi Baiti" w:eastAsia="Microsoft Yi Baiti" w:hAnsi="Microsoft Yi Baiti" w:cs="Arial"/>
          <w:b/>
          <w:color w:val="0000CC"/>
          <w:sz w:val="20"/>
          <w:szCs w:val="20"/>
        </w:rPr>
        <w:t xml:space="preserve"> </w:t>
      </w:r>
      <w:r w:rsidRPr="00372CF4">
        <w:rPr>
          <w:rFonts w:ascii="Microsoft Yi Baiti" w:eastAsia="Microsoft Yi Baiti" w:hAnsi="Microsoft Yi Baiti" w:cs="Arial"/>
          <w:b/>
          <w:noProof/>
          <w:color w:val="0000CC"/>
          <w:sz w:val="20"/>
          <w:szCs w:val="20"/>
        </w:rPr>
        <w:t>21 de agosto de 2024</w:t>
      </w:r>
      <w:r w:rsidRPr="00A3269E">
        <w:rPr>
          <w:rFonts w:ascii="Microsoft Yi Baiti" w:eastAsia="Microsoft Yi Baiti" w:hAnsi="Microsoft Yi Baiti" w:cs="Arial"/>
          <w:sz w:val="20"/>
          <w:szCs w:val="20"/>
        </w:rPr>
        <w:t>,</w:t>
      </w:r>
      <w:r w:rsidRPr="00A3269E">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hint="eastAsia"/>
          <w:sz w:val="20"/>
          <w:szCs w:val="20"/>
        </w:rPr>
        <w:t>para que compareciera</w:t>
      </w:r>
      <w:r w:rsidRPr="00A3269E">
        <w:rPr>
          <w:rFonts w:ascii="Microsoft Yi Baiti" w:eastAsia="Microsoft Yi Baiti" w:hAnsi="Microsoft Yi Baiti" w:cs="Arial" w:hint="eastAsia"/>
          <w:sz w:val="20"/>
          <w:szCs w:val="20"/>
        </w:rPr>
        <w:t xml:space="preserve"> ante las oficinas de la Dirección de Contratación, Seguimiento y Control de Obra Pública para proceder a la apertura de la propuesta</w:t>
      </w:r>
      <w:r>
        <w:rPr>
          <w:rFonts w:ascii="Microsoft Yi Baiti" w:eastAsia="Microsoft Yi Baiti" w:hAnsi="Microsoft Yi Baiti" w:cs="Arial"/>
          <w:sz w:val="20"/>
          <w:szCs w:val="20"/>
        </w:rPr>
        <w:t xml:space="preserve"> </w:t>
      </w:r>
      <w:r w:rsidRPr="00A3269E">
        <w:rPr>
          <w:rFonts w:ascii="Microsoft Yi Baiti" w:eastAsia="Microsoft Yi Baiti" w:hAnsi="Microsoft Yi Baiti" w:cs="Arial" w:hint="eastAsia"/>
          <w:sz w:val="20"/>
          <w:szCs w:val="20"/>
        </w:rPr>
        <w:t>económica.</w:t>
      </w:r>
    </w:p>
    <w:p w14:paraId="1F10F3B7" w14:textId="77777777" w:rsidR="00E2753A" w:rsidRDefault="00E2753A" w:rsidP="00AE0E18">
      <w:pPr>
        <w:jc w:val="both"/>
        <w:rPr>
          <w:rFonts w:ascii="Microsoft Yi Baiti" w:eastAsia="Microsoft Yi Baiti" w:hAnsi="Microsoft Yi Baiti" w:cs="Arial"/>
          <w:sz w:val="20"/>
          <w:szCs w:val="20"/>
        </w:rPr>
      </w:pPr>
    </w:p>
    <w:p w14:paraId="686286F3" w14:textId="77777777" w:rsidR="00E2753A" w:rsidRDefault="00E2753A" w:rsidP="0080674A">
      <w:pPr>
        <w:jc w:val="both"/>
        <w:rPr>
          <w:rFonts w:asciiTheme="majorHAnsi" w:hAnsiTheme="majorHAnsi" w:cs="Arial"/>
          <w:sz w:val="18"/>
          <w:szCs w:val="18"/>
          <w:lang w:eastAsia="es-ES"/>
        </w:rPr>
      </w:pPr>
      <w:r w:rsidRPr="009B2C31">
        <w:rPr>
          <w:rFonts w:ascii="Microsoft Yi Baiti" w:eastAsia="Microsoft Yi Baiti" w:hAnsi="Microsoft Yi Baiti" w:cs="Arial" w:hint="eastAsia"/>
          <w:sz w:val="20"/>
          <w:szCs w:val="20"/>
        </w:rPr>
        <w:t xml:space="preserve">Lo anterior se dio cumplimiento, </w:t>
      </w:r>
      <w:r w:rsidRPr="009B2C31">
        <w:rPr>
          <w:rFonts w:ascii="Microsoft Yi Baiti" w:eastAsia="Microsoft Yi Baiti" w:hAnsi="Microsoft Yi Baiti" w:cs="Arial"/>
          <w:sz w:val="20"/>
          <w:szCs w:val="20"/>
        </w:rPr>
        <w:t xml:space="preserve">de </w:t>
      </w:r>
      <w:r w:rsidRPr="009B2C31">
        <w:rPr>
          <w:rFonts w:ascii="Microsoft Yi Baiti" w:eastAsia="Microsoft Yi Baiti" w:hAnsi="Microsoft Yi Baiti" w:cs="Arial" w:hint="eastAsia"/>
          <w:sz w:val="20"/>
          <w:szCs w:val="20"/>
        </w:rPr>
        <w:t>conformidad con lo ordenado por el artículo 38 fracción II de la Ley de Obras Públicas y Servicios Relacionados del Estado de Oaxaca, la Dirección de Contratación, Seguimiento y Control de Obra Pública, ya que con fecha</w:t>
      </w:r>
      <w:r w:rsidRPr="009B2C31">
        <w:rPr>
          <w:rFonts w:ascii="Microsoft Yi Baiti" w:eastAsia="Microsoft Yi Baiti" w:hAnsi="Microsoft Yi Baiti" w:cs="Arial"/>
          <w:sz w:val="20"/>
          <w:szCs w:val="20"/>
        </w:rPr>
        <w:t xml:space="preserve"> </w:t>
      </w:r>
      <w:r w:rsidRPr="00372CF4">
        <w:rPr>
          <w:rFonts w:ascii="Microsoft Yi Baiti" w:eastAsia="Microsoft Yi Baiti" w:hAnsi="Microsoft Yi Baiti" w:cs="Arial"/>
          <w:b/>
          <w:noProof/>
          <w:color w:val="0000CC"/>
          <w:sz w:val="20"/>
          <w:szCs w:val="20"/>
        </w:rPr>
        <w:t>21 de agosto de 2024</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sz w:val="20"/>
          <w:szCs w:val="20"/>
        </w:rPr>
        <w:t xml:space="preserve">a las </w:t>
      </w:r>
      <w:r w:rsidRPr="00372CF4">
        <w:rPr>
          <w:rFonts w:ascii="Microsoft Yi Baiti" w:eastAsia="Microsoft Yi Baiti" w:hAnsi="Microsoft Yi Baiti" w:cs="Arial"/>
          <w:b/>
          <w:noProof/>
          <w:color w:val="0000CC"/>
          <w:sz w:val="20"/>
          <w:szCs w:val="20"/>
        </w:rPr>
        <w:t>15:40</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hint="eastAsia"/>
          <w:sz w:val="20"/>
          <w:szCs w:val="20"/>
          <w:lang w:eastAsia="es-ES"/>
        </w:rPr>
        <w:t xml:space="preserve">horas, </w:t>
      </w:r>
      <w:r w:rsidRPr="009B2C31">
        <w:rPr>
          <w:rFonts w:ascii="Microsoft Yi Baiti" w:eastAsia="Microsoft Yi Baiti" w:hAnsi="Microsoft Yi Baiti" w:cs="Arial"/>
          <w:sz w:val="20"/>
          <w:szCs w:val="20"/>
          <w:lang w:eastAsia="es-ES"/>
        </w:rPr>
        <w:t xml:space="preserve">se </w:t>
      </w:r>
      <w:r w:rsidRPr="009B2C31">
        <w:rPr>
          <w:rFonts w:ascii="Microsoft Yi Baiti" w:eastAsia="Microsoft Yi Baiti" w:hAnsi="Microsoft Yi Baiti" w:cs="Arial" w:hint="eastAsia"/>
          <w:sz w:val="20"/>
          <w:szCs w:val="20"/>
          <w:lang w:eastAsia="es-ES"/>
        </w:rPr>
        <w:t xml:space="preserve">efectuó el acto de apertura de la </w:t>
      </w:r>
      <w:r>
        <w:rPr>
          <w:rFonts w:ascii="Microsoft Yi Baiti" w:eastAsia="Microsoft Yi Baiti" w:hAnsi="Microsoft Yi Baiti" w:cs="Arial" w:hint="eastAsia"/>
          <w:sz w:val="20"/>
          <w:szCs w:val="20"/>
          <w:lang w:eastAsia="es-ES"/>
        </w:rPr>
        <w:t>proposici</w:t>
      </w:r>
      <w:r>
        <w:rPr>
          <w:rFonts w:ascii="Microsoft Yi Baiti" w:eastAsia="Microsoft Yi Baiti" w:hAnsi="Microsoft Yi Baiti" w:cs="Arial"/>
          <w:sz w:val="20"/>
          <w:szCs w:val="20"/>
          <w:lang w:eastAsia="es-ES"/>
        </w:rPr>
        <w:t>ó</w:t>
      </w:r>
      <w:r w:rsidRPr="009B2C31">
        <w:rPr>
          <w:rFonts w:ascii="Microsoft Yi Baiti" w:eastAsia="Microsoft Yi Baiti" w:hAnsi="Microsoft Yi Baiti" w:cs="Arial" w:hint="eastAsia"/>
          <w:sz w:val="20"/>
          <w:szCs w:val="20"/>
          <w:lang w:eastAsia="es-ES"/>
        </w:rPr>
        <w:t xml:space="preserve">n económica que no fue desechada en el </w:t>
      </w:r>
      <w:r>
        <w:rPr>
          <w:rFonts w:ascii="Microsoft Yi Baiti" w:eastAsia="Microsoft Yi Baiti" w:hAnsi="Microsoft Yi Baiti" w:cs="Arial" w:hint="eastAsia"/>
          <w:sz w:val="20"/>
          <w:szCs w:val="20"/>
          <w:lang w:eastAsia="es-ES"/>
        </w:rPr>
        <w:t>análisis técnico, obteniendo el</w:t>
      </w:r>
      <w:r w:rsidRPr="009B2C31">
        <w:rPr>
          <w:rFonts w:ascii="Microsoft Yi Baiti" w:eastAsia="Microsoft Yi Baiti" w:hAnsi="Microsoft Yi Baiti" w:cs="Arial" w:hint="eastAsia"/>
          <w:sz w:val="20"/>
          <w:szCs w:val="20"/>
          <w:lang w:eastAsia="es-ES"/>
        </w:rPr>
        <w:t xml:space="preserve"> siguiente importe con I.V.A.:</w:t>
      </w:r>
      <w:r w:rsidRPr="009B2C31">
        <w:rPr>
          <w:rFonts w:asciiTheme="majorHAnsi" w:hAnsiTheme="majorHAnsi" w:cs="Arial"/>
          <w:sz w:val="18"/>
          <w:szCs w:val="18"/>
          <w:lang w:eastAsia="es-ES"/>
        </w:rPr>
        <w:t xml:space="preserve"> </w:t>
      </w:r>
    </w:p>
    <w:p w14:paraId="26DFFF75" w14:textId="77777777" w:rsidR="00E2753A" w:rsidRPr="00A433B4" w:rsidRDefault="00E2753A" w:rsidP="00AE0E18">
      <w:pPr>
        <w:rPr>
          <w:rFonts w:ascii="Microsoft Yi Baiti" w:eastAsia="Microsoft Yi Baiti" w:hAnsi="Microsoft Yi Baiti"/>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4798"/>
        <w:gridCol w:w="3543"/>
      </w:tblGrid>
      <w:tr w:rsidR="00E2753A" w:rsidRPr="00A433B4" w14:paraId="362BAABE" w14:textId="77777777" w:rsidTr="00AE0E18">
        <w:trPr>
          <w:trHeight w:hRule="exact" w:val="284"/>
        </w:trPr>
        <w:tc>
          <w:tcPr>
            <w:tcW w:w="487" w:type="dxa"/>
            <w:shd w:val="clear" w:color="auto" w:fill="auto"/>
            <w:vAlign w:val="center"/>
          </w:tcPr>
          <w:p w14:paraId="7A57E38C" w14:textId="77777777" w:rsidR="00E2753A" w:rsidRPr="009B2C31" w:rsidRDefault="00E2753A"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w:t>
            </w:r>
          </w:p>
        </w:tc>
        <w:tc>
          <w:tcPr>
            <w:tcW w:w="4798" w:type="dxa"/>
            <w:shd w:val="clear" w:color="auto" w:fill="auto"/>
            <w:vAlign w:val="center"/>
          </w:tcPr>
          <w:p w14:paraId="18C16CF8" w14:textId="77777777" w:rsidR="00E2753A" w:rsidRPr="009B2C31" w:rsidRDefault="00E2753A"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NOMBRE DE LA EMPRESA</w:t>
            </w:r>
          </w:p>
        </w:tc>
        <w:tc>
          <w:tcPr>
            <w:tcW w:w="3543" w:type="dxa"/>
            <w:shd w:val="clear" w:color="auto" w:fill="auto"/>
            <w:vAlign w:val="center"/>
          </w:tcPr>
          <w:p w14:paraId="4F7E2A5A" w14:textId="77777777" w:rsidR="00E2753A" w:rsidRPr="009B2C31" w:rsidRDefault="00E2753A" w:rsidP="00AE0E1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w:t>
            </w:r>
            <w:r w:rsidRPr="009B2C31">
              <w:rPr>
                <w:rFonts w:ascii="Microsoft Yi Baiti" w:eastAsia="Microsoft Yi Baiti" w:hAnsi="Microsoft Yi Baiti"/>
                <w:b/>
                <w:sz w:val="20"/>
                <w:szCs w:val="20"/>
              </w:rPr>
              <w:t xml:space="preserve"> CON I.V.A.</w:t>
            </w:r>
          </w:p>
        </w:tc>
      </w:tr>
      <w:tr w:rsidR="00E2753A" w:rsidRPr="00A433B4" w14:paraId="5C976436" w14:textId="77777777" w:rsidTr="00AE0E18">
        <w:trPr>
          <w:trHeight w:val="414"/>
        </w:trPr>
        <w:tc>
          <w:tcPr>
            <w:tcW w:w="487" w:type="dxa"/>
            <w:shd w:val="clear" w:color="auto" w:fill="auto"/>
            <w:vAlign w:val="center"/>
          </w:tcPr>
          <w:p w14:paraId="44421204" w14:textId="77777777" w:rsidR="00E2753A" w:rsidRPr="009B2C31" w:rsidRDefault="00E2753A" w:rsidP="00AE0E18">
            <w:pPr>
              <w:jc w:val="center"/>
              <w:rPr>
                <w:rFonts w:ascii="Microsoft Yi Baiti" w:eastAsia="Microsoft Yi Baiti" w:hAnsi="Microsoft Yi Baiti" w:cs="Arial"/>
                <w:sz w:val="20"/>
                <w:szCs w:val="20"/>
              </w:rPr>
            </w:pPr>
            <w:r w:rsidRPr="009B2C31">
              <w:rPr>
                <w:rFonts w:ascii="Microsoft Yi Baiti" w:eastAsia="Microsoft Yi Baiti" w:hAnsi="Microsoft Yi Baiti" w:cs="Arial" w:hint="eastAsia"/>
                <w:sz w:val="20"/>
                <w:szCs w:val="20"/>
              </w:rPr>
              <w:t>1</w:t>
            </w:r>
          </w:p>
        </w:tc>
        <w:tc>
          <w:tcPr>
            <w:tcW w:w="4798" w:type="dxa"/>
            <w:shd w:val="clear" w:color="auto" w:fill="auto"/>
            <w:vAlign w:val="center"/>
          </w:tcPr>
          <w:p w14:paraId="35B9F8DF" w14:textId="77777777" w:rsidR="00E2753A" w:rsidRPr="009B2C31" w:rsidRDefault="00E2753A" w:rsidP="00AE0E18">
            <w:pPr>
              <w:jc w:val="both"/>
              <w:rPr>
                <w:rFonts w:ascii="Microsoft Yi Baiti" w:eastAsia="Microsoft Yi Baiti" w:hAnsi="Microsoft Yi Baiti" w:cs="Arial"/>
                <w:b/>
                <w:color w:val="0000CC"/>
                <w:sz w:val="20"/>
                <w:szCs w:val="20"/>
              </w:rPr>
            </w:pPr>
            <w:r w:rsidRPr="00372CF4">
              <w:rPr>
                <w:rFonts w:ascii="Microsoft Yi Baiti" w:eastAsia="Microsoft Yi Baiti" w:hAnsi="Microsoft Yi Baiti" w:cs="Arial"/>
                <w:b/>
                <w:noProof/>
                <w:color w:val="0000CC"/>
                <w:sz w:val="20"/>
                <w:szCs w:val="20"/>
              </w:rPr>
              <w:t>INGENIERÍA Y ARQUITECTURA ESPECIALIZADA LOMA LINDA S.A. DE C.V.</w:t>
            </w:r>
          </w:p>
        </w:tc>
        <w:tc>
          <w:tcPr>
            <w:tcW w:w="3543" w:type="dxa"/>
            <w:shd w:val="clear" w:color="auto" w:fill="auto"/>
            <w:vAlign w:val="center"/>
          </w:tcPr>
          <w:p w14:paraId="3A8D5F8C" w14:textId="77777777" w:rsidR="00E2753A" w:rsidRPr="00C873F5" w:rsidRDefault="00E2753A" w:rsidP="009F4C7A">
            <w:pPr>
              <w:jc w:val="both"/>
              <w:rPr>
                <w:rFonts w:ascii="Microsoft Yi Baiti" w:eastAsia="Microsoft Yi Baiti" w:hAnsi="Microsoft Yi Baiti" w:cs="Arial"/>
                <w:b/>
                <w:color w:val="0000CC"/>
                <w:sz w:val="20"/>
                <w:szCs w:val="20"/>
              </w:rPr>
            </w:pPr>
            <w:r w:rsidRPr="00372CF4">
              <w:rPr>
                <w:rFonts w:ascii="Microsoft Yi Baiti" w:eastAsia="Microsoft Yi Baiti" w:hAnsi="Microsoft Yi Baiti" w:cs="Arial"/>
                <w:b/>
                <w:noProof/>
                <w:color w:val="0000CC"/>
                <w:sz w:val="20"/>
                <w:szCs w:val="20"/>
              </w:rPr>
              <w:t>$ 2,282,878.10(Dos millones doscientos ochenta y dos mil ochocientos setenta y ocho pesos 10/100 M.N.)</w:t>
            </w:r>
          </w:p>
        </w:tc>
      </w:tr>
    </w:tbl>
    <w:p w14:paraId="36EC4A1A" w14:textId="77777777" w:rsidR="00E2753A" w:rsidRDefault="00E2753A" w:rsidP="00BB1575">
      <w:pPr>
        <w:ind w:right="49"/>
        <w:jc w:val="both"/>
        <w:rPr>
          <w:rFonts w:ascii="Microsoft Yi Baiti" w:eastAsia="Microsoft Yi Baiti" w:hAnsi="Microsoft Yi Baiti"/>
          <w:sz w:val="20"/>
          <w:szCs w:val="20"/>
        </w:rPr>
      </w:pPr>
    </w:p>
    <w:p w14:paraId="21E3A329" w14:textId="77777777" w:rsidR="00E2753A" w:rsidRDefault="00E2753A" w:rsidP="00BB1575">
      <w:pPr>
        <w:ind w:right="49"/>
        <w:jc w:val="both"/>
        <w:rPr>
          <w:rFonts w:ascii="Microsoft Yi Baiti" w:eastAsia="Microsoft Yi Baiti" w:hAnsi="Microsoft Yi Baiti"/>
          <w:sz w:val="20"/>
          <w:szCs w:val="20"/>
        </w:rPr>
      </w:pPr>
      <w:r w:rsidRPr="002E546A">
        <w:rPr>
          <w:rFonts w:ascii="Microsoft Yi Baiti" w:eastAsia="Microsoft Yi Baiti" w:hAnsi="Microsoft Yi Baiti" w:hint="eastAsia"/>
          <w:sz w:val="20"/>
          <w:szCs w:val="20"/>
        </w:rPr>
        <w:t>De la</w:t>
      </w:r>
      <w:r>
        <w:rPr>
          <w:rFonts w:ascii="Microsoft Yi Baiti" w:eastAsia="Microsoft Yi Baiti" w:hAnsi="Microsoft Yi Baiti"/>
          <w:sz w:val="20"/>
          <w:szCs w:val="20"/>
        </w:rPr>
        <w:t xml:space="preserve">(s) </w:t>
      </w:r>
      <w:r w:rsidRPr="002E546A">
        <w:rPr>
          <w:rFonts w:ascii="Microsoft Yi Baiti" w:eastAsia="Microsoft Yi Baiti" w:hAnsi="Microsoft Yi Baiti" w:hint="eastAsia"/>
          <w:sz w:val="20"/>
          <w:szCs w:val="20"/>
        </w:rPr>
        <w:t>propuesta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económica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que fue aceptada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se procedió a la realización del análisis detallado de la misma, a fin de conocer si esta</w:t>
      </w:r>
      <w:r>
        <w:rPr>
          <w:rFonts w:ascii="Microsoft Yi Baiti" w:eastAsia="Microsoft Yi Baiti" w:hAnsi="Microsoft Yi Baiti" w:hint="eastAsia"/>
          <w:sz w:val="20"/>
          <w:szCs w:val="20"/>
        </w:rPr>
        <w:t xml:space="preserve"> cumpli</w:t>
      </w:r>
      <w:r>
        <w:rPr>
          <w:rFonts w:ascii="Microsoft Yi Baiti" w:eastAsia="Microsoft Yi Baiti" w:hAnsi="Microsoft Yi Baiti"/>
          <w:sz w:val="20"/>
          <w:szCs w:val="20"/>
        </w:rPr>
        <w:t>ó</w:t>
      </w:r>
      <w:r w:rsidRPr="002E546A">
        <w:rPr>
          <w:rFonts w:ascii="Microsoft Yi Baiti" w:eastAsia="Microsoft Yi Baiti" w:hAnsi="Microsoft Yi Baiti" w:hint="eastAsia"/>
          <w:sz w:val="20"/>
          <w:szCs w:val="20"/>
        </w:rPr>
        <w:t xml:space="preserve"> con los requisitos necesarios para la ejecución de la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 xml:space="preserve">(s): </w:t>
      </w:r>
      <w:r w:rsidRPr="00372CF4">
        <w:rPr>
          <w:rFonts w:ascii="Microsoft Yi Baiti" w:eastAsia="Microsoft Yi Baiti" w:hAnsi="Microsoft Yi Baiti"/>
          <w:b/>
          <w:noProof/>
          <w:color w:val="0000CC"/>
          <w:sz w:val="20"/>
          <w:szCs w:val="18"/>
          <w:lang w:val="es-ES" w:eastAsia="es-MX"/>
        </w:rPr>
        <w:t>Rehabilitación de cancha deportiva y construcción de gradas en la escuela primaria "Rafael Ramírez Castañeda" con C.C.T  20DPR0315J, Agencia de Policía de Dolores, Oaxaca de Juárez, Oaxaca.</w:t>
      </w:r>
      <w:r>
        <w:rPr>
          <w:rFonts w:ascii="Microsoft Yi Baiti" w:eastAsia="Microsoft Yi Baiti" w:hAnsi="Microsoft Yi Baiti"/>
          <w:b/>
          <w:noProof/>
          <w:color w:val="0000CC"/>
          <w:sz w:val="20"/>
          <w:szCs w:val="18"/>
          <w:lang w:val="es-ES" w:eastAsia="es-MX"/>
        </w:rPr>
        <w:t xml:space="preserve">, </w:t>
      </w:r>
      <w:r w:rsidRPr="002E546A">
        <w:rPr>
          <w:rFonts w:ascii="Microsoft Yi Baiti" w:eastAsia="Microsoft Yi Baiti" w:hAnsi="Microsoft Yi Baiti" w:hint="eastAsia"/>
          <w:sz w:val="20"/>
          <w:szCs w:val="20"/>
        </w:rPr>
        <w:t>motivo de esta licitación, me</w:t>
      </w:r>
      <w:r>
        <w:rPr>
          <w:rFonts w:ascii="Microsoft Yi Baiti" w:eastAsia="Microsoft Yi Baiti" w:hAnsi="Microsoft Yi Baiti" w:hint="eastAsia"/>
          <w:sz w:val="20"/>
          <w:szCs w:val="20"/>
        </w:rPr>
        <w:t>diante la elaboración de cuadro comparativo</w:t>
      </w:r>
      <w:r w:rsidRPr="002E546A">
        <w:rPr>
          <w:rFonts w:ascii="Microsoft Yi Baiti" w:eastAsia="Microsoft Yi Baiti" w:hAnsi="Microsoft Yi Baiti" w:hint="eastAsia"/>
          <w:sz w:val="20"/>
          <w:szCs w:val="20"/>
        </w:rPr>
        <w:t xml:space="preserve"> y la verificación de qu</w:t>
      </w:r>
      <w:r>
        <w:rPr>
          <w:rFonts w:ascii="Microsoft Yi Baiti" w:eastAsia="Microsoft Yi Baiti" w:hAnsi="Microsoft Yi Baiti" w:hint="eastAsia"/>
          <w:sz w:val="20"/>
          <w:szCs w:val="20"/>
        </w:rPr>
        <w:t>e la propuesta contenga</w:t>
      </w:r>
      <w:r w:rsidRPr="002E546A">
        <w:rPr>
          <w:rFonts w:ascii="Microsoft Yi Baiti" w:eastAsia="Microsoft Yi Baiti" w:hAnsi="Microsoft Yi Baiti" w:hint="eastAsia"/>
          <w:sz w:val="20"/>
          <w:szCs w:val="20"/>
        </w:rPr>
        <w:t xml:space="preserve"> la información, documentos y requisitos solicitados en las Bases de la Licitación y en la propia Ley</w:t>
      </w:r>
      <w:r>
        <w:rPr>
          <w:rFonts w:ascii="Microsoft Yi Baiti" w:eastAsia="Microsoft Yi Baiti" w:hAnsi="Microsoft Yi Baiti"/>
          <w:sz w:val="20"/>
          <w:szCs w:val="20"/>
        </w:rPr>
        <w:t xml:space="preserve">, de lo que se puede concluir que la propuesta de la empresa: </w:t>
      </w:r>
      <w:r w:rsidRPr="00372CF4">
        <w:rPr>
          <w:rFonts w:ascii="Microsoft Yi Baiti" w:eastAsia="Microsoft Yi Baiti" w:hAnsi="Microsoft Yi Baiti"/>
          <w:b/>
          <w:noProof/>
          <w:color w:val="0000CC"/>
          <w:sz w:val="20"/>
          <w:szCs w:val="20"/>
        </w:rPr>
        <w:t>#N/A</w:t>
      </w:r>
      <w:r>
        <w:rPr>
          <w:rFonts w:ascii="Microsoft Yi Baiti" w:eastAsia="Microsoft Yi Baiti" w:hAnsi="Microsoft Yi Baiti"/>
          <w:b/>
          <w:noProof/>
          <w:color w:val="0000CC"/>
          <w:sz w:val="20"/>
          <w:szCs w:val="20"/>
        </w:rPr>
        <w:t xml:space="preserve">  </w:t>
      </w:r>
      <w:r w:rsidRPr="00104E2A">
        <w:rPr>
          <w:rFonts w:ascii="Microsoft Yi Baiti" w:eastAsia="Microsoft Yi Baiti" w:hAnsi="Microsoft Yi Baiti"/>
          <w:b/>
          <w:noProof/>
          <w:color w:val="0000CC"/>
          <w:sz w:val="20"/>
          <w:szCs w:val="20"/>
        </w:rPr>
        <w:t>cumplió</w:t>
      </w:r>
      <w:r>
        <w:rPr>
          <w:rFonts w:ascii="Microsoft Yi Baiti" w:eastAsia="Microsoft Yi Baiti" w:hAnsi="Microsoft Yi Baiti"/>
          <w:sz w:val="20"/>
          <w:szCs w:val="20"/>
        </w:rPr>
        <w:t xml:space="preserve"> con los requisitos exigidos.</w:t>
      </w:r>
    </w:p>
    <w:p w14:paraId="34F71BF6" w14:textId="77777777" w:rsidR="00E2753A" w:rsidRDefault="00E2753A" w:rsidP="00BB1575">
      <w:pPr>
        <w:ind w:right="49"/>
        <w:jc w:val="both"/>
        <w:rPr>
          <w:rFonts w:ascii="Microsoft Yi Baiti" w:eastAsia="Microsoft Yi Baiti" w:hAnsi="Microsoft Yi Baiti"/>
          <w:sz w:val="20"/>
          <w:szCs w:val="20"/>
        </w:rPr>
      </w:pPr>
    </w:p>
    <w:p w14:paraId="06F86B76" w14:textId="77777777" w:rsidR="00E2753A" w:rsidRPr="00A57C83" w:rsidRDefault="00E2753A"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El análisis de la </w:t>
      </w:r>
      <w:r>
        <w:rPr>
          <w:rFonts w:ascii="Microsoft Yi Baiti" w:eastAsia="Microsoft Yi Baiti" w:hAnsi="Microsoft Yi Baiti" w:cs="Calibri"/>
          <w:sz w:val="20"/>
          <w:szCs w:val="20"/>
        </w:rPr>
        <w:t>proposición</w:t>
      </w:r>
      <w:r w:rsidRPr="00A57C83">
        <w:rPr>
          <w:rFonts w:ascii="Microsoft Yi Baiti" w:eastAsia="Microsoft Yi Baiti" w:hAnsi="Microsoft Yi Baiti" w:cs="Calibri" w:hint="eastAsia"/>
          <w:sz w:val="20"/>
          <w:szCs w:val="20"/>
        </w:rPr>
        <w:t xml:space="preserve"> económica recibida se llevó a cabo conforme a las disposiciones contenidas en la Ley de Obras Públicas y Servicios Relacionados del Estado de Oaxaca, relativas a la celebración de concursos, bajo los criterios de economía, eficacia, eficiencia, imparcialidad y honradez que aseguren las mejores condiciones al Municipio para la contratación, en el caso concreto examinando la existencia de impedimentos legales del contratista para la celebración del contrato de obra pública.</w:t>
      </w:r>
    </w:p>
    <w:p w14:paraId="033F3F19" w14:textId="77777777" w:rsidR="00E2753A" w:rsidRPr="00A57C83" w:rsidRDefault="00E2753A" w:rsidP="00450E46">
      <w:pPr>
        <w:jc w:val="both"/>
        <w:rPr>
          <w:rFonts w:ascii="Microsoft Yi Baiti" w:eastAsia="Microsoft Yi Baiti" w:hAnsi="Microsoft Yi Baiti" w:cs="Calibri"/>
          <w:sz w:val="20"/>
          <w:szCs w:val="20"/>
        </w:rPr>
      </w:pPr>
    </w:p>
    <w:p w14:paraId="2C646286" w14:textId="77777777" w:rsidR="00E2753A" w:rsidRPr="00A57C83" w:rsidRDefault="00E2753A"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Los criterios que se utilizaron para la evaluación de la propuesta fueron los establecidos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las bases de la Licitación, los cuales se tienen como reproducidos en este punto como si a la letra se insertasen.</w:t>
      </w:r>
    </w:p>
    <w:p w14:paraId="22246A41" w14:textId="77777777" w:rsidR="00E2753A" w:rsidRPr="00A57C83" w:rsidRDefault="00E2753A" w:rsidP="00450E46">
      <w:pPr>
        <w:jc w:val="both"/>
        <w:rPr>
          <w:rFonts w:ascii="Microsoft Yi Baiti" w:eastAsia="Microsoft Yi Baiti" w:hAnsi="Microsoft Yi Baiti" w:cs="Calibri"/>
          <w:sz w:val="20"/>
          <w:szCs w:val="20"/>
        </w:rPr>
      </w:pPr>
    </w:p>
    <w:p w14:paraId="6A0CF33D" w14:textId="77777777" w:rsidR="00E2753A" w:rsidRDefault="00E2753A"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Por lo anterior y con fundamento en el artículo 39 de la Ley de Obras Públicas y Servicios Relacionados del Estado de Oaxaca, la propuesta aceptada y determinada como solvente</w:t>
      </w:r>
      <w:r>
        <w:rPr>
          <w:rFonts w:ascii="Microsoft Yi Baiti" w:eastAsia="Microsoft Yi Baiti" w:hAnsi="Microsoft Yi Baiti" w:cs="Calibri"/>
          <w:sz w:val="20"/>
          <w:szCs w:val="20"/>
        </w:rPr>
        <w:t xml:space="preserve"> de la empresa: </w:t>
      </w:r>
      <w:r w:rsidRPr="00372CF4">
        <w:rPr>
          <w:rFonts w:ascii="Microsoft Yi Baiti" w:eastAsia="Microsoft Yi Baiti" w:hAnsi="Microsoft Yi Baiti"/>
          <w:b/>
          <w:noProof/>
          <w:color w:val="0000CC"/>
          <w:sz w:val="20"/>
          <w:szCs w:val="20"/>
        </w:rPr>
        <w:t>INGENIERÍA Y ARQUITECTURA ESPECIALIZADA LOMA LINDA S.A. DE C.V.</w:t>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Calibri"/>
          <w:sz w:val="20"/>
          <w:szCs w:val="20"/>
        </w:rPr>
        <w:t>el análisis se realizó</w:t>
      </w:r>
      <w:r w:rsidRPr="00A57C83">
        <w:rPr>
          <w:rFonts w:ascii="Microsoft Yi Baiti" w:eastAsia="Microsoft Yi Baiti" w:hAnsi="Microsoft Yi Baiti" w:cs="Calibri" w:hint="eastAsia"/>
          <w:sz w:val="20"/>
          <w:szCs w:val="20"/>
        </w:rPr>
        <w:t xml:space="preserve"> de acuerdo a los criterios de adjudicación señalados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 adjudicación de las bases de la Licitación, determinándose lo siguiente:</w:t>
      </w:r>
    </w:p>
    <w:p w14:paraId="0DDC4AC6" w14:textId="77777777" w:rsidR="00E2753A" w:rsidRDefault="00E2753A" w:rsidP="00450E46">
      <w:pPr>
        <w:jc w:val="both"/>
        <w:rPr>
          <w:rFonts w:ascii="Microsoft Yi Baiti" w:eastAsia="Microsoft Yi Baiti" w:hAnsi="Microsoft Yi Baiti" w:cs="Calibri"/>
          <w:sz w:val="20"/>
          <w:szCs w:val="20"/>
        </w:rPr>
      </w:pPr>
    </w:p>
    <w:p w14:paraId="572D38B6" w14:textId="77777777" w:rsidR="00E2753A" w:rsidRDefault="00E2753A" w:rsidP="00450E46">
      <w:pPr>
        <w:jc w:val="both"/>
        <w:rPr>
          <w:rFonts w:ascii="Microsoft Yi Baiti" w:eastAsia="Microsoft Yi Baiti" w:hAnsi="Microsoft Yi Baiti" w:cs="Calibri"/>
          <w:sz w:val="20"/>
          <w:szCs w:val="20"/>
        </w:rPr>
      </w:pPr>
    </w:p>
    <w:p w14:paraId="7CE59374" w14:textId="77777777" w:rsidR="00E2753A" w:rsidRPr="0016274C" w:rsidRDefault="00E2753A" w:rsidP="00450E46">
      <w:pPr>
        <w:jc w:val="both"/>
        <w:rPr>
          <w:rFonts w:ascii="Microsoft Yi Baiti" w:eastAsia="Microsoft Yi Baiti" w:hAnsi="Microsoft Yi Baiti" w:cs="Calibri"/>
          <w:sz w:val="20"/>
          <w:szCs w:val="20"/>
        </w:rPr>
      </w:pPr>
    </w:p>
    <w:p w14:paraId="0E56B437" w14:textId="77777777" w:rsidR="00E2753A" w:rsidRPr="00A57C83" w:rsidRDefault="00E2753A" w:rsidP="00450E46">
      <w:pPr>
        <w:jc w:val="both"/>
        <w:rPr>
          <w:rFonts w:ascii="Microsoft Yi Baiti" w:eastAsia="Microsoft Yi Baiti" w:hAnsi="Microsoft Yi Baiti" w:cs="Calibri"/>
          <w:b/>
          <w:sz w:val="20"/>
          <w:szCs w:val="20"/>
        </w:rPr>
      </w:pPr>
      <w:r w:rsidRPr="00A57C83">
        <w:rPr>
          <w:rFonts w:ascii="Microsoft Yi Baiti" w:eastAsia="Microsoft Yi Baiti" w:hAnsi="Microsoft Yi Baiti" w:cs="Calibri" w:hint="eastAsia"/>
          <w:b/>
          <w:sz w:val="20"/>
          <w:szCs w:val="20"/>
        </w:rPr>
        <w:lastRenderedPageBreak/>
        <w:t>ADJUDICACIÓN DEL CONTRATO</w:t>
      </w:r>
    </w:p>
    <w:p w14:paraId="2F4C6B30" w14:textId="77777777" w:rsidR="00E2753A" w:rsidRPr="00A57C83" w:rsidRDefault="00E2753A" w:rsidP="00F31040">
      <w:pPr>
        <w:jc w:val="both"/>
        <w:rPr>
          <w:rFonts w:ascii="Microsoft Yi Baiti" w:eastAsia="Microsoft Yi Baiti" w:hAnsi="Microsoft Yi Baiti" w:cs="Calibri"/>
          <w:b/>
          <w:noProof/>
          <w:color w:val="0000CC"/>
          <w:sz w:val="20"/>
          <w:szCs w:val="20"/>
        </w:rPr>
      </w:pPr>
    </w:p>
    <w:p w14:paraId="21B8D5AC" w14:textId="77777777" w:rsidR="00E2753A" w:rsidRDefault="00E2753A"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Arial"/>
          <w:sz w:val="20"/>
          <w:szCs w:val="20"/>
        </w:rPr>
        <w:t>La Dirección de Contratación, Seguimiento y Control de Obra Pública</w:t>
      </w:r>
      <w:r w:rsidRPr="00A57C83">
        <w:rPr>
          <w:rFonts w:ascii="Microsoft Yi Baiti" w:eastAsia="Microsoft Yi Baiti" w:hAnsi="Microsoft Yi Baiti" w:cs="Calibri" w:hint="eastAsia"/>
          <w:color w:val="000000" w:themeColor="text1"/>
          <w:sz w:val="20"/>
          <w:szCs w:val="20"/>
        </w:rPr>
        <w:t xml:space="preserve"> con apego en las facultades conferidas por los </w:t>
      </w:r>
      <w:r w:rsidRPr="00A57C83">
        <w:rPr>
          <w:rFonts w:ascii="Microsoft Yi Baiti" w:eastAsia="Microsoft Yi Baiti" w:hAnsi="Microsoft Yi Baiti" w:cs="Arial" w:hint="eastAsia"/>
          <w:sz w:val="20"/>
          <w:szCs w:val="20"/>
        </w:rPr>
        <w:t>artículos 1, 2, 3, 138, 139 fracción III y 142 del Bando de Policía y Gobierno del Municipio de Oaxaca de Juárez 2022-2024</w:t>
      </w:r>
      <w:r w:rsidRPr="00A57C83">
        <w:rPr>
          <w:rFonts w:ascii="Microsoft Yi Baiti" w:eastAsia="Microsoft Yi Baiti" w:hAnsi="Microsoft Yi Baiti" w:cs="Calibri" w:hint="eastAsia"/>
          <w:color w:val="000000" w:themeColor="text1"/>
          <w:sz w:val="20"/>
          <w:szCs w:val="20"/>
        </w:rPr>
        <w:t xml:space="preserve"> y en cumplimiento a la encomienda concedida por el Presidente Municipal Constitucional de Oaxaca de Juárez mediante oficio número </w:t>
      </w:r>
      <w:r w:rsidRPr="00F2427C">
        <w:rPr>
          <w:rFonts w:ascii="Microsoft Yi Baiti" w:eastAsia="Microsoft Yi Baiti" w:hAnsi="Microsoft Yi Baiti" w:cs="Arial" w:hint="eastAsia"/>
          <w:sz w:val="20"/>
          <w:szCs w:val="20"/>
        </w:rPr>
        <w:t>PM/415/2024 de fecha 10 de abril de 2024</w:t>
      </w:r>
      <w:r w:rsidRPr="00F2427C">
        <w:rPr>
          <w:rFonts w:ascii="Microsoft Yi Baiti" w:eastAsia="Microsoft Yi Baiti" w:hAnsi="Microsoft Yi Baiti" w:hint="eastAsia"/>
          <w:color w:val="000000" w:themeColor="text1"/>
          <w:sz w:val="20"/>
          <w:szCs w:val="20"/>
        </w:rPr>
        <w:t xml:space="preserve"> y </w:t>
      </w:r>
      <w:r w:rsidRPr="00F2427C">
        <w:rPr>
          <w:rFonts w:ascii="Microsoft Yi Baiti" w:eastAsia="Microsoft Yi Baiti" w:hAnsi="Microsoft Yi Baiti" w:cs="Calibri" w:hint="eastAsia"/>
          <w:sz w:val="20"/>
          <w:szCs w:val="20"/>
        </w:rPr>
        <w:t>de</w:t>
      </w:r>
      <w:r w:rsidRPr="00A57C83">
        <w:rPr>
          <w:rFonts w:ascii="Microsoft Yi Baiti" w:eastAsia="Microsoft Yi Baiti" w:hAnsi="Microsoft Yi Baiti" w:cs="Calibri" w:hint="eastAsia"/>
          <w:sz w:val="20"/>
          <w:szCs w:val="20"/>
        </w:rPr>
        <w:t xml:space="preserve"> conformidad con los artículos </w:t>
      </w:r>
      <w:r w:rsidRPr="00A57C83">
        <w:rPr>
          <w:rFonts w:ascii="Microsoft Yi Baiti" w:eastAsia="Microsoft Yi Baiti" w:hAnsi="Microsoft Yi Baiti" w:hint="eastAsia"/>
          <w:sz w:val="20"/>
          <w:szCs w:val="20"/>
        </w:rPr>
        <w:t xml:space="preserve">24, </w:t>
      </w:r>
      <w:r w:rsidRPr="00A57C83">
        <w:rPr>
          <w:rFonts w:ascii="Microsoft Yi Baiti" w:eastAsia="Microsoft Yi Baiti" w:hAnsi="Microsoft Yi Baiti" w:cs="Arial" w:hint="eastAsia"/>
          <w:sz w:val="20"/>
          <w:szCs w:val="20"/>
        </w:rPr>
        <w:t>25 fracción I, 36 inciso B, 38 fracción II, 39 y 40</w:t>
      </w:r>
      <w:r w:rsidRPr="00A57C83">
        <w:rPr>
          <w:rFonts w:ascii="Microsoft Yi Baiti" w:eastAsia="Microsoft Yi Baiti" w:hAnsi="Microsoft Yi Baiti" w:cs="Calibri" w:hint="eastAsia"/>
          <w:sz w:val="20"/>
          <w:szCs w:val="20"/>
        </w:rPr>
        <w:t xml:space="preserve"> de la Ley de Obras Públicas y Servicios Relacionados del Estado de Oaxaca</w:t>
      </w:r>
      <w:r w:rsidRPr="00A57C83">
        <w:rPr>
          <w:rFonts w:ascii="Microsoft Yi Baiti" w:eastAsia="Microsoft Yi Baiti" w:hAnsi="Microsoft Yi Baiti" w:cs="Calibri" w:hint="eastAsia"/>
          <w:color w:val="000000" w:themeColor="text1"/>
          <w:sz w:val="20"/>
          <w:szCs w:val="20"/>
        </w:rPr>
        <w:t xml:space="preserve"> y </w:t>
      </w:r>
      <w:r w:rsidRPr="00A57C83">
        <w:rPr>
          <w:rFonts w:ascii="Microsoft Yi Baiti" w:eastAsia="Microsoft Yi Baiti" w:hAnsi="Microsoft Yi Baiti" w:cs="Arial" w:hint="eastAsia"/>
          <w:sz w:val="20"/>
          <w:szCs w:val="20"/>
        </w:rPr>
        <w:t xml:space="preserve">Capítulo 5. Del procedimiento de la Licitación, 5.3 Del Fallo </w:t>
      </w:r>
      <w:r w:rsidRPr="00A57C83">
        <w:rPr>
          <w:rFonts w:ascii="Microsoft Yi Baiti" w:eastAsia="Microsoft Yi Baiti" w:hAnsi="Microsoft Yi Baiti" w:cs="Calibri" w:hint="eastAsia"/>
          <w:color w:val="000000" w:themeColor="text1"/>
          <w:sz w:val="20"/>
          <w:szCs w:val="20"/>
        </w:rPr>
        <w:t>de las bases de esta licitación, se declara como empresa ganadora para ejecutar la obra materia de la presente</w:t>
      </w:r>
      <w:r w:rsidRPr="00A57C83">
        <w:rPr>
          <w:rFonts w:ascii="Microsoft Yi Baiti" w:eastAsia="Microsoft Yi Baiti" w:hAnsi="Microsoft Yi Baiti" w:cs="Calibri" w:hint="eastAsia"/>
          <w:sz w:val="20"/>
          <w:szCs w:val="20"/>
        </w:rPr>
        <w:t xml:space="preserve"> licitación a la empresa:</w:t>
      </w:r>
      <w:r>
        <w:rPr>
          <w:rFonts w:ascii="Microsoft Yi Baiti" w:eastAsia="Microsoft Yi Baiti" w:hAnsi="Microsoft Yi Baiti" w:cs="Calibri"/>
          <w:sz w:val="20"/>
          <w:szCs w:val="20"/>
        </w:rPr>
        <w:t xml:space="preserve"> </w:t>
      </w:r>
      <w:r w:rsidRPr="00372CF4">
        <w:rPr>
          <w:rFonts w:ascii="Microsoft Yi Baiti" w:eastAsia="Microsoft Yi Baiti" w:hAnsi="Microsoft Yi Baiti" w:cs="Arial"/>
          <w:b/>
          <w:noProof/>
          <w:color w:val="0000CC"/>
          <w:sz w:val="20"/>
          <w:szCs w:val="20"/>
        </w:rPr>
        <w:t>INGENIERÍA Y ARQUITECTURA ESPECIALIZADA LOMA LINDA S.A. DE C.V.</w:t>
      </w:r>
      <w:r>
        <w:rPr>
          <w:rFonts w:ascii="Microsoft Yi Baiti" w:eastAsia="Microsoft Yi Baiti" w:hAnsi="Microsoft Yi Baiti" w:cs="Arial"/>
          <w:b/>
          <w:noProof/>
          <w:color w:val="0000CC"/>
          <w:sz w:val="20"/>
          <w:szCs w:val="20"/>
        </w:rPr>
        <w:t xml:space="preserve"> </w:t>
      </w:r>
      <w:r w:rsidRPr="00A57C83">
        <w:rPr>
          <w:rFonts w:ascii="Microsoft Yi Baiti" w:eastAsia="Microsoft Yi Baiti" w:hAnsi="Microsoft Yi Baiti" w:cs="Calibri" w:hint="eastAsia"/>
          <w:sz w:val="20"/>
          <w:szCs w:val="20"/>
        </w:rPr>
        <w:t xml:space="preserve">por haber considerado que su proposición reúne las condiciones legales, </w:t>
      </w:r>
      <w:r w:rsidRPr="00A57C83">
        <w:rPr>
          <w:rFonts w:ascii="Microsoft Yi Baiti" w:eastAsia="Microsoft Yi Baiti" w:hAnsi="Microsoft Yi Baiti" w:cs="Calibri"/>
          <w:sz w:val="20"/>
          <w:szCs w:val="20"/>
        </w:rPr>
        <w:t xml:space="preserve">administrativas, </w:t>
      </w:r>
      <w:r w:rsidRPr="00A57C83">
        <w:rPr>
          <w:rFonts w:ascii="Microsoft Yi Baiti" w:eastAsia="Microsoft Yi Baiti" w:hAnsi="Microsoft Yi Baiti" w:cs="Calibri" w:hint="eastAsia"/>
          <w:sz w:val="20"/>
          <w:szCs w:val="20"/>
        </w:rPr>
        <w:t>técnicas y económicas requeridas para garantizar satisfactoriamente el cumplimiento de las obligaciones respectivas</w:t>
      </w:r>
      <w:r>
        <w:rPr>
          <w:rFonts w:ascii="Microsoft Yi Baiti" w:eastAsia="Microsoft Yi Baiti" w:hAnsi="Microsoft Yi Baiti" w:cs="Calibri"/>
          <w:sz w:val="20"/>
          <w:szCs w:val="20"/>
        </w:rPr>
        <w:t>.</w:t>
      </w:r>
    </w:p>
    <w:p w14:paraId="4AE9FB07" w14:textId="77777777" w:rsidR="00E2753A" w:rsidRDefault="00E2753A" w:rsidP="00450E46">
      <w:pPr>
        <w:jc w:val="both"/>
        <w:rPr>
          <w:rFonts w:ascii="Microsoft Yi Baiti" w:eastAsia="Microsoft Yi Baiti" w:hAnsi="Microsoft Yi Baiti" w:cs="Calibri"/>
          <w:b/>
          <w:color w:val="0000CC"/>
          <w:sz w:val="20"/>
          <w:szCs w:val="20"/>
          <w:highlight w:val="yellow"/>
        </w:rPr>
      </w:pPr>
    </w:p>
    <w:p w14:paraId="0D5029B1" w14:textId="77777777" w:rsidR="00E2753A" w:rsidRDefault="00E2753A" w:rsidP="00450E46">
      <w:pPr>
        <w:jc w:val="both"/>
        <w:rPr>
          <w:rFonts w:ascii="Microsoft Yi Baiti" w:eastAsia="Microsoft Yi Baiti" w:hAnsi="Microsoft Yi Baiti" w:cs="Arial"/>
          <w:b/>
          <w:noProof/>
          <w:color w:val="0000CC"/>
          <w:sz w:val="20"/>
          <w:szCs w:val="20"/>
        </w:rPr>
      </w:pPr>
      <w:r w:rsidRPr="003B5A67">
        <w:rPr>
          <w:rFonts w:ascii="Microsoft Yi Baiti" w:eastAsia="Microsoft Yi Baiti" w:hAnsi="Microsoft Yi Baiti" w:cs="Calibri"/>
          <w:bCs/>
          <w:color w:val="000000" w:themeColor="text1"/>
          <w:sz w:val="20"/>
          <w:szCs w:val="20"/>
        </w:rPr>
        <w:t>Por lo que de acuerdo con las especificaciones que sirvieron de base, queda obligada</w:t>
      </w:r>
      <w:r>
        <w:rPr>
          <w:rFonts w:ascii="Microsoft Yi Baiti" w:eastAsia="Microsoft Yi Baiti" w:hAnsi="Microsoft Yi Baiti" w:cs="Calibri"/>
          <w:bCs/>
          <w:color w:val="000000" w:themeColor="text1"/>
          <w:sz w:val="20"/>
          <w:szCs w:val="20"/>
        </w:rPr>
        <w:t xml:space="preserve"> a firmar el contrato de Obra </w:t>
      </w:r>
      <w:proofErr w:type="spellStart"/>
      <w:r>
        <w:rPr>
          <w:rFonts w:ascii="Microsoft Yi Baiti" w:eastAsia="Microsoft Yi Baiti" w:hAnsi="Microsoft Yi Baiti" w:cs="Calibri"/>
          <w:bCs/>
          <w:color w:val="000000" w:themeColor="text1"/>
          <w:sz w:val="20"/>
          <w:szCs w:val="20"/>
        </w:rPr>
        <w:t>Publica</w:t>
      </w:r>
      <w:proofErr w:type="spellEnd"/>
      <w:r>
        <w:rPr>
          <w:rFonts w:ascii="Microsoft Yi Baiti" w:eastAsia="Microsoft Yi Baiti" w:hAnsi="Microsoft Yi Baiti" w:cs="Calibri"/>
          <w:bCs/>
          <w:color w:val="000000" w:themeColor="text1"/>
          <w:sz w:val="20"/>
          <w:szCs w:val="20"/>
        </w:rPr>
        <w:t xml:space="preserve"> a Precios Unitarios y Tiempo Determinado en la sala de juntas de la </w:t>
      </w:r>
      <w:r w:rsidRPr="00A57C83">
        <w:rPr>
          <w:rFonts w:ascii="Microsoft Yi Baiti" w:eastAsia="Microsoft Yi Baiti" w:hAnsi="Microsoft Yi Baiti" w:cs="Arial"/>
          <w:sz w:val="20"/>
          <w:szCs w:val="20"/>
        </w:rPr>
        <w:t>Dirección de Contratación, Seguimiento y Control de Obra Pública</w:t>
      </w:r>
      <w:r>
        <w:rPr>
          <w:rFonts w:ascii="Microsoft Yi Baiti" w:eastAsia="Microsoft Yi Baiti" w:hAnsi="Microsoft Yi Baiti" w:cs="Arial"/>
          <w:sz w:val="20"/>
          <w:szCs w:val="20"/>
        </w:rPr>
        <w:t xml:space="preserve">, el día </w:t>
      </w:r>
      <w:r w:rsidRPr="00372CF4">
        <w:rPr>
          <w:rFonts w:ascii="Microsoft Yi Baiti" w:eastAsia="Microsoft Yi Baiti" w:hAnsi="Microsoft Yi Baiti" w:cs="Arial"/>
          <w:b/>
          <w:noProof/>
          <w:color w:val="0000CC"/>
          <w:sz w:val="20"/>
          <w:szCs w:val="20"/>
        </w:rPr>
        <w:t>30 de agosto de 2024</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a las</w:t>
      </w:r>
      <w:r w:rsidRPr="00DB6DA6">
        <w:rPr>
          <w:rFonts w:ascii="Microsoft Yi Baiti" w:eastAsia="Microsoft Yi Baiti" w:hAnsi="Microsoft Yi Baiti" w:cs="Arial"/>
          <w:b/>
          <w:noProof/>
          <w:color w:val="000000" w:themeColor="text1"/>
          <w:sz w:val="20"/>
          <w:szCs w:val="20"/>
        </w:rPr>
        <w:t xml:space="preserve"> </w:t>
      </w:r>
      <w:r w:rsidRPr="00372CF4">
        <w:rPr>
          <w:rFonts w:ascii="Microsoft Yi Baiti" w:eastAsia="Microsoft Yi Baiti" w:hAnsi="Microsoft Yi Baiti" w:cs="Arial"/>
          <w:b/>
          <w:noProof/>
          <w:color w:val="0000CC"/>
          <w:sz w:val="20"/>
          <w:szCs w:val="20"/>
        </w:rPr>
        <w:t>14:00</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horas,</w:t>
      </w:r>
      <w:r w:rsidRPr="00DB6DA6">
        <w:rPr>
          <w:rFonts w:ascii="Microsoft Yi Baiti" w:eastAsia="Microsoft Yi Baiti" w:hAnsi="Microsoft Yi Baiti" w:cs="Arial"/>
          <w:b/>
          <w:noProof/>
          <w:color w:val="000000" w:themeColor="text1"/>
          <w:sz w:val="20"/>
          <w:szCs w:val="20"/>
        </w:rPr>
        <w:t xml:space="preserve"> </w:t>
      </w:r>
      <w:r>
        <w:rPr>
          <w:rFonts w:ascii="Microsoft Yi Baiti" w:eastAsia="Microsoft Yi Baiti" w:hAnsi="Microsoft Yi Baiti" w:cs="Arial"/>
          <w:b/>
          <w:noProof/>
          <w:color w:val="0000CC"/>
          <w:sz w:val="20"/>
          <w:szCs w:val="20"/>
        </w:rPr>
        <w:t>bajo los siguientes terminos:</w:t>
      </w:r>
    </w:p>
    <w:p w14:paraId="575C1F3A" w14:textId="77777777" w:rsidR="00E2753A" w:rsidRPr="003B5A67" w:rsidRDefault="00E2753A" w:rsidP="00450E46">
      <w:pPr>
        <w:jc w:val="both"/>
        <w:rPr>
          <w:rFonts w:ascii="Microsoft Yi Baiti" w:eastAsia="Microsoft Yi Baiti" w:hAnsi="Microsoft Yi Baiti" w:cs="Calibri"/>
          <w:bCs/>
          <w:color w:val="0000CC"/>
          <w:sz w:val="20"/>
          <w:szCs w:val="20"/>
          <w:highlight w:val="yellow"/>
        </w:rPr>
      </w:pPr>
    </w:p>
    <w:tbl>
      <w:tblPr>
        <w:tblStyle w:val="Tablaconcuadrcula"/>
        <w:tblW w:w="0" w:type="auto"/>
        <w:tblLook w:val="04A0" w:firstRow="1" w:lastRow="0" w:firstColumn="1" w:lastColumn="0" w:noHBand="0" w:noVBand="1"/>
      </w:tblPr>
      <w:tblGrid>
        <w:gridCol w:w="1257"/>
        <w:gridCol w:w="1041"/>
        <w:gridCol w:w="1517"/>
        <w:gridCol w:w="1255"/>
        <w:gridCol w:w="1254"/>
        <w:gridCol w:w="1252"/>
        <w:gridCol w:w="1252"/>
      </w:tblGrid>
      <w:tr w:rsidR="00E2753A" w:rsidRPr="00DB6DA6" w14:paraId="774E6A5D" w14:textId="77777777" w:rsidTr="00C40DA0">
        <w:tc>
          <w:tcPr>
            <w:tcW w:w="1261" w:type="dxa"/>
          </w:tcPr>
          <w:p w14:paraId="0426C931" w14:textId="77777777" w:rsidR="00E2753A" w:rsidRPr="00DB6DA6" w:rsidRDefault="00E2753A"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OBRA</w:t>
            </w:r>
          </w:p>
        </w:tc>
        <w:tc>
          <w:tcPr>
            <w:tcW w:w="1002" w:type="dxa"/>
          </w:tcPr>
          <w:p w14:paraId="5F011D76" w14:textId="77777777" w:rsidR="00E2753A" w:rsidRPr="00DB6DA6" w:rsidRDefault="00E2753A"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No. CONTRATO</w:t>
            </w:r>
          </w:p>
        </w:tc>
        <w:tc>
          <w:tcPr>
            <w:tcW w:w="1520" w:type="dxa"/>
          </w:tcPr>
          <w:p w14:paraId="48D42EB4" w14:textId="77777777" w:rsidR="00E2753A" w:rsidRPr="00DB6DA6" w:rsidRDefault="00E2753A"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IMPORTE</w:t>
            </w:r>
          </w:p>
        </w:tc>
        <w:tc>
          <w:tcPr>
            <w:tcW w:w="1261" w:type="dxa"/>
          </w:tcPr>
          <w:p w14:paraId="0F108C61" w14:textId="77777777" w:rsidR="00E2753A" w:rsidRPr="00DB6DA6" w:rsidRDefault="00E2753A"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ANTICIPO</w:t>
            </w:r>
          </w:p>
        </w:tc>
        <w:tc>
          <w:tcPr>
            <w:tcW w:w="1261" w:type="dxa"/>
          </w:tcPr>
          <w:p w14:paraId="08E628AD" w14:textId="77777777" w:rsidR="00E2753A" w:rsidRPr="00DB6DA6" w:rsidRDefault="00E2753A"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PERIODO DE EJECUCIÓN</w:t>
            </w:r>
          </w:p>
        </w:tc>
        <w:tc>
          <w:tcPr>
            <w:tcW w:w="1261" w:type="dxa"/>
          </w:tcPr>
          <w:p w14:paraId="00B33A9C" w14:textId="77777777" w:rsidR="00E2753A" w:rsidRPr="00DB6DA6" w:rsidRDefault="00E2753A"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INICIO</w:t>
            </w:r>
          </w:p>
        </w:tc>
        <w:tc>
          <w:tcPr>
            <w:tcW w:w="1262" w:type="dxa"/>
          </w:tcPr>
          <w:p w14:paraId="76DC2A44" w14:textId="77777777" w:rsidR="00E2753A" w:rsidRPr="00DB6DA6" w:rsidRDefault="00E2753A"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TERMINO</w:t>
            </w:r>
          </w:p>
        </w:tc>
      </w:tr>
      <w:tr w:rsidR="00E2753A" w:rsidRPr="00DB6DA6" w14:paraId="2292436D" w14:textId="77777777" w:rsidTr="00FF08E0">
        <w:trPr>
          <w:trHeight w:val="1964"/>
        </w:trPr>
        <w:tc>
          <w:tcPr>
            <w:tcW w:w="1261" w:type="dxa"/>
          </w:tcPr>
          <w:p w14:paraId="16535A50" w14:textId="77777777" w:rsidR="00E2753A" w:rsidRPr="001A0BDE" w:rsidRDefault="00E2753A" w:rsidP="00450E46">
            <w:pPr>
              <w:jc w:val="both"/>
              <w:rPr>
                <w:rFonts w:ascii="Microsoft Yi Baiti" w:eastAsia="Microsoft Yi Baiti" w:hAnsi="Microsoft Yi Baiti" w:cs="Calibri"/>
                <w:b/>
                <w:color w:val="000000" w:themeColor="text1"/>
                <w:sz w:val="16"/>
                <w:szCs w:val="16"/>
              </w:rPr>
            </w:pPr>
            <w:r w:rsidRPr="00372CF4">
              <w:rPr>
                <w:rFonts w:ascii="Microsoft Yi Baiti" w:eastAsia="Microsoft Yi Baiti" w:hAnsi="Microsoft Yi Baiti" w:cs="Calibri"/>
                <w:b/>
                <w:noProof/>
                <w:color w:val="000000" w:themeColor="text1"/>
                <w:sz w:val="16"/>
                <w:szCs w:val="16"/>
              </w:rPr>
              <w:t>Rehabilitación de cancha deportiva y construcción de gradas en la escuela primaria "Rafael Ramírez Castañeda" con C.C.T  20DPR0315J, Agencia de Policía de Dolores, Oaxaca de Juárez, Oaxaca.</w:t>
            </w:r>
          </w:p>
        </w:tc>
        <w:tc>
          <w:tcPr>
            <w:tcW w:w="1002" w:type="dxa"/>
          </w:tcPr>
          <w:p w14:paraId="16BC7187" w14:textId="77777777" w:rsidR="00E2753A" w:rsidRDefault="00E2753A" w:rsidP="00450E46">
            <w:pPr>
              <w:jc w:val="both"/>
              <w:rPr>
                <w:rFonts w:ascii="Microsoft Yi Baiti" w:eastAsia="Microsoft Yi Baiti" w:hAnsi="Microsoft Yi Baiti" w:cs="Calibri"/>
                <w:b/>
                <w:noProof/>
                <w:color w:val="000000" w:themeColor="text1"/>
                <w:sz w:val="16"/>
                <w:szCs w:val="16"/>
              </w:rPr>
            </w:pPr>
          </w:p>
          <w:p w14:paraId="565BFFF0" w14:textId="77777777" w:rsidR="00E2753A" w:rsidRDefault="00E2753A" w:rsidP="00450E46">
            <w:pPr>
              <w:jc w:val="both"/>
              <w:rPr>
                <w:rFonts w:ascii="Microsoft Yi Baiti" w:eastAsia="Microsoft Yi Baiti" w:hAnsi="Microsoft Yi Baiti" w:cs="Calibri"/>
                <w:b/>
                <w:noProof/>
                <w:color w:val="000000" w:themeColor="text1"/>
                <w:sz w:val="16"/>
                <w:szCs w:val="16"/>
                <w:highlight w:val="yellow"/>
              </w:rPr>
            </w:pPr>
          </w:p>
          <w:p w14:paraId="2276875C" w14:textId="77777777" w:rsidR="00E2753A" w:rsidRDefault="00E2753A" w:rsidP="00450E46">
            <w:pPr>
              <w:jc w:val="both"/>
              <w:rPr>
                <w:rFonts w:ascii="Microsoft Yi Baiti" w:eastAsia="Microsoft Yi Baiti" w:hAnsi="Microsoft Yi Baiti" w:cs="Calibri"/>
                <w:b/>
                <w:noProof/>
                <w:color w:val="000000" w:themeColor="text1"/>
                <w:sz w:val="16"/>
                <w:szCs w:val="16"/>
                <w:highlight w:val="yellow"/>
              </w:rPr>
            </w:pPr>
          </w:p>
          <w:p w14:paraId="3833A0D9" w14:textId="77777777" w:rsidR="00E2753A" w:rsidRPr="00DB6DA6" w:rsidRDefault="00E2753A" w:rsidP="00450E46">
            <w:pPr>
              <w:jc w:val="both"/>
              <w:rPr>
                <w:rFonts w:ascii="Microsoft Yi Baiti" w:eastAsia="Microsoft Yi Baiti" w:hAnsi="Microsoft Yi Baiti" w:cs="Calibri"/>
                <w:bCs/>
                <w:color w:val="000000" w:themeColor="text1"/>
                <w:sz w:val="16"/>
                <w:szCs w:val="16"/>
              </w:rPr>
            </w:pPr>
            <w:r w:rsidRPr="009E478C">
              <w:rPr>
                <w:rFonts w:ascii="Microsoft Yi Baiti" w:eastAsia="Microsoft Yi Baiti" w:hAnsi="Microsoft Yi Baiti" w:cs="Calibri"/>
                <w:b/>
                <w:noProof/>
                <w:color w:val="000000" w:themeColor="text1"/>
                <w:sz w:val="16"/>
                <w:szCs w:val="16"/>
              </w:rPr>
              <w:t>DCSyCOP/FIII 076/2024</w:t>
            </w:r>
          </w:p>
        </w:tc>
        <w:tc>
          <w:tcPr>
            <w:tcW w:w="1520" w:type="dxa"/>
          </w:tcPr>
          <w:p w14:paraId="2FAE892A" w14:textId="77777777" w:rsidR="00E2753A" w:rsidRDefault="00E2753A" w:rsidP="00450E46">
            <w:pPr>
              <w:jc w:val="both"/>
              <w:rPr>
                <w:rFonts w:ascii="Microsoft Yi Baiti" w:eastAsia="Microsoft Yi Baiti" w:hAnsi="Microsoft Yi Baiti" w:cs="Calibri"/>
                <w:b/>
                <w:color w:val="000000" w:themeColor="text1"/>
                <w:sz w:val="16"/>
                <w:szCs w:val="16"/>
              </w:rPr>
            </w:pPr>
          </w:p>
          <w:p w14:paraId="55D0CC0D" w14:textId="77777777" w:rsidR="00E2753A" w:rsidRDefault="00E2753A" w:rsidP="00450E46">
            <w:pPr>
              <w:jc w:val="both"/>
              <w:rPr>
                <w:rFonts w:ascii="Microsoft Yi Baiti" w:eastAsia="Microsoft Yi Baiti" w:hAnsi="Microsoft Yi Baiti" w:cs="Calibri"/>
                <w:b/>
                <w:color w:val="000000" w:themeColor="text1"/>
                <w:sz w:val="16"/>
                <w:szCs w:val="16"/>
              </w:rPr>
            </w:pPr>
          </w:p>
          <w:p w14:paraId="4630E69D" w14:textId="77777777" w:rsidR="00E2753A" w:rsidRPr="00316EC6" w:rsidRDefault="00E2753A" w:rsidP="00450E46">
            <w:pPr>
              <w:jc w:val="both"/>
              <w:rPr>
                <w:rFonts w:ascii="Microsoft Yi Baiti" w:eastAsia="Microsoft Yi Baiti" w:hAnsi="Microsoft Yi Baiti" w:cs="Calibri"/>
                <w:b/>
                <w:color w:val="000000" w:themeColor="text1"/>
                <w:sz w:val="16"/>
                <w:szCs w:val="16"/>
              </w:rPr>
            </w:pPr>
            <w:r w:rsidRPr="00372CF4">
              <w:rPr>
                <w:rFonts w:ascii="Microsoft Yi Baiti" w:eastAsia="Microsoft Yi Baiti" w:hAnsi="Microsoft Yi Baiti" w:cs="Calibri"/>
                <w:b/>
                <w:noProof/>
                <w:color w:val="000000" w:themeColor="text1"/>
                <w:sz w:val="16"/>
                <w:szCs w:val="16"/>
              </w:rPr>
              <w:t>$ 2,282,878.10(Dos millones doscientos ochenta y dos mil ochocientos setenta y ocho pesos 10/100 M.N.)</w:t>
            </w:r>
          </w:p>
        </w:tc>
        <w:tc>
          <w:tcPr>
            <w:tcW w:w="1261" w:type="dxa"/>
          </w:tcPr>
          <w:p w14:paraId="5D0BF158" w14:textId="77777777" w:rsidR="00E2753A" w:rsidRDefault="00E2753A" w:rsidP="00450E46">
            <w:pPr>
              <w:jc w:val="both"/>
              <w:rPr>
                <w:rFonts w:ascii="Microsoft Yi Baiti" w:eastAsia="Microsoft Yi Baiti" w:hAnsi="Microsoft Yi Baiti" w:cs="Calibri"/>
                <w:b/>
                <w:color w:val="000000" w:themeColor="text1"/>
                <w:sz w:val="16"/>
                <w:szCs w:val="16"/>
              </w:rPr>
            </w:pPr>
          </w:p>
          <w:p w14:paraId="2E36B4C8" w14:textId="77777777" w:rsidR="00E2753A" w:rsidRDefault="00E2753A" w:rsidP="00450E46">
            <w:pPr>
              <w:jc w:val="both"/>
              <w:rPr>
                <w:rFonts w:ascii="Microsoft Yi Baiti" w:eastAsia="Microsoft Yi Baiti" w:hAnsi="Microsoft Yi Baiti" w:cs="Calibri"/>
                <w:b/>
                <w:color w:val="000000" w:themeColor="text1"/>
                <w:sz w:val="16"/>
                <w:szCs w:val="16"/>
              </w:rPr>
            </w:pPr>
          </w:p>
          <w:p w14:paraId="03C22125" w14:textId="77777777" w:rsidR="00E2753A" w:rsidRPr="00316EC6" w:rsidRDefault="00E2753A" w:rsidP="00450E46">
            <w:pPr>
              <w:jc w:val="both"/>
              <w:rPr>
                <w:rFonts w:ascii="Microsoft Yi Baiti" w:eastAsia="Microsoft Yi Baiti" w:hAnsi="Microsoft Yi Baiti" w:cs="Calibri"/>
                <w:b/>
                <w:color w:val="000000" w:themeColor="text1"/>
                <w:sz w:val="16"/>
                <w:szCs w:val="16"/>
              </w:rPr>
            </w:pPr>
            <w:r w:rsidRPr="009E478C">
              <w:rPr>
                <w:rFonts w:ascii="Microsoft Yi Baiti" w:eastAsia="Microsoft Yi Baiti" w:hAnsi="Microsoft Yi Baiti" w:cs="Calibri"/>
                <w:b/>
                <w:color w:val="000000" w:themeColor="text1"/>
                <w:sz w:val="16"/>
                <w:szCs w:val="16"/>
              </w:rPr>
              <w:t>$ 684,863.43 (Seiscientos ochenta y cuatro mil ochocientos sesenta y tres pesos 43/100 M.N.)</w:t>
            </w:r>
          </w:p>
        </w:tc>
        <w:tc>
          <w:tcPr>
            <w:tcW w:w="1261" w:type="dxa"/>
          </w:tcPr>
          <w:p w14:paraId="497E3CAB" w14:textId="77777777" w:rsidR="00E2753A" w:rsidRDefault="00E2753A" w:rsidP="00450E46">
            <w:pPr>
              <w:jc w:val="both"/>
              <w:rPr>
                <w:rFonts w:ascii="Microsoft Yi Baiti" w:eastAsia="Microsoft Yi Baiti" w:hAnsi="Microsoft Yi Baiti" w:cs="Calibri"/>
                <w:b/>
                <w:color w:val="000000" w:themeColor="text1"/>
                <w:sz w:val="16"/>
                <w:szCs w:val="16"/>
              </w:rPr>
            </w:pPr>
          </w:p>
          <w:p w14:paraId="0AEA36C1" w14:textId="77777777" w:rsidR="00E2753A" w:rsidRDefault="00E2753A" w:rsidP="00450E46">
            <w:pPr>
              <w:jc w:val="both"/>
              <w:rPr>
                <w:rFonts w:ascii="Microsoft Yi Baiti" w:eastAsia="Microsoft Yi Baiti" w:hAnsi="Microsoft Yi Baiti" w:cs="Calibri"/>
                <w:b/>
                <w:color w:val="000000" w:themeColor="text1"/>
                <w:sz w:val="16"/>
                <w:szCs w:val="16"/>
              </w:rPr>
            </w:pPr>
          </w:p>
          <w:p w14:paraId="56433A4B" w14:textId="77777777" w:rsidR="00E2753A" w:rsidRDefault="00E2753A" w:rsidP="00450E46">
            <w:pPr>
              <w:jc w:val="both"/>
              <w:rPr>
                <w:rFonts w:ascii="Microsoft Yi Baiti" w:eastAsia="Microsoft Yi Baiti" w:hAnsi="Microsoft Yi Baiti" w:cs="Calibri"/>
                <w:b/>
                <w:color w:val="000000" w:themeColor="text1"/>
                <w:sz w:val="16"/>
                <w:szCs w:val="16"/>
              </w:rPr>
            </w:pPr>
          </w:p>
          <w:p w14:paraId="6C202137" w14:textId="77777777" w:rsidR="00E2753A" w:rsidRPr="00316EC6" w:rsidRDefault="00E2753A" w:rsidP="00450E46">
            <w:pPr>
              <w:jc w:val="both"/>
              <w:rPr>
                <w:rFonts w:ascii="Microsoft Yi Baiti" w:eastAsia="Microsoft Yi Baiti" w:hAnsi="Microsoft Yi Baiti" w:cs="Calibri"/>
                <w:b/>
                <w:color w:val="000000" w:themeColor="text1"/>
                <w:sz w:val="16"/>
                <w:szCs w:val="16"/>
              </w:rPr>
            </w:pPr>
            <w:proofErr w:type="gramStart"/>
            <w:r w:rsidRPr="00372CF4">
              <w:rPr>
                <w:rFonts w:ascii="Microsoft Yi Baiti" w:eastAsia="Microsoft Yi Baiti" w:hAnsi="Microsoft Yi Baiti" w:cs="Calibri"/>
                <w:b/>
                <w:noProof/>
                <w:color w:val="000000" w:themeColor="text1"/>
                <w:sz w:val="16"/>
                <w:szCs w:val="16"/>
              </w:rPr>
              <w:t>45</w:t>
            </w:r>
            <w:r w:rsidRPr="00316EC6">
              <w:rPr>
                <w:rFonts w:ascii="Microsoft Yi Baiti" w:eastAsia="Microsoft Yi Baiti" w:hAnsi="Microsoft Yi Baiti" w:cs="Calibri"/>
                <w:b/>
                <w:color w:val="000000" w:themeColor="text1"/>
                <w:sz w:val="16"/>
                <w:szCs w:val="16"/>
              </w:rPr>
              <w:t xml:space="preserve">  días</w:t>
            </w:r>
            <w:proofErr w:type="gramEnd"/>
            <w:r w:rsidRPr="00316EC6">
              <w:rPr>
                <w:rFonts w:ascii="Microsoft Yi Baiti" w:eastAsia="Microsoft Yi Baiti" w:hAnsi="Microsoft Yi Baiti" w:cs="Calibri"/>
                <w:b/>
                <w:color w:val="000000" w:themeColor="text1"/>
                <w:sz w:val="16"/>
                <w:szCs w:val="16"/>
              </w:rPr>
              <w:t xml:space="preserve"> naturales</w:t>
            </w:r>
          </w:p>
        </w:tc>
        <w:tc>
          <w:tcPr>
            <w:tcW w:w="1261" w:type="dxa"/>
          </w:tcPr>
          <w:p w14:paraId="27A7303F" w14:textId="77777777" w:rsidR="00E2753A" w:rsidRDefault="00E2753A" w:rsidP="00450E46">
            <w:pPr>
              <w:jc w:val="both"/>
              <w:rPr>
                <w:rFonts w:ascii="Microsoft Yi Baiti" w:eastAsia="Microsoft Yi Baiti" w:hAnsi="Microsoft Yi Baiti" w:cs="Calibri"/>
                <w:b/>
                <w:color w:val="000000" w:themeColor="text1"/>
                <w:sz w:val="16"/>
                <w:szCs w:val="16"/>
              </w:rPr>
            </w:pPr>
          </w:p>
          <w:p w14:paraId="53F29EB4" w14:textId="77777777" w:rsidR="00E2753A" w:rsidRDefault="00E2753A" w:rsidP="00450E46">
            <w:pPr>
              <w:jc w:val="both"/>
              <w:rPr>
                <w:rFonts w:ascii="Microsoft Yi Baiti" w:eastAsia="Microsoft Yi Baiti" w:hAnsi="Microsoft Yi Baiti" w:cs="Calibri"/>
                <w:b/>
                <w:color w:val="000000" w:themeColor="text1"/>
                <w:sz w:val="16"/>
                <w:szCs w:val="16"/>
              </w:rPr>
            </w:pPr>
          </w:p>
          <w:p w14:paraId="1DBF339D" w14:textId="77777777" w:rsidR="00E2753A" w:rsidRDefault="00E2753A" w:rsidP="00450E46">
            <w:pPr>
              <w:jc w:val="both"/>
              <w:rPr>
                <w:rFonts w:ascii="Microsoft Yi Baiti" w:eastAsia="Microsoft Yi Baiti" w:hAnsi="Microsoft Yi Baiti" w:cs="Calibri"/>
                <w:b/>
                <w:color w:val="000000" w:themeColor="text1"/>
                <w:sz w:val="16"/>
                <w:szCs w:val="16"/>
              </w:rPr>
            </w:pPr>
          </w:p>
          <w:p w14:paraId="4B2BC7CE" w14:textId="77777777" w:rsidR="00E2753A" w:rsidRPr="00316EC6" w:rsidRDefault="00E2753A" w:rsidP="00450E46">
            <w:pPr>
              <w:jc w:val="both"/>
              <w:rPr>
                <w:rFonts w:ascii="Microsoft Yi Baiti" w:eastAsia="Microsoft Yi Baiti" w:hAnsi="Microsoft Yi Baiti" w:cs="Calibri"/>
                <w:b/>
                <w:color w:val="000000" w:themeColor="text1"/>
                <w:sz w:val="16"/>
                <w:szCs w:val="16"/>
              </w:rPr>
            </w:pPr>
            <w:r w:rsidRPr="00372CF4">
              <w:rPr>
                <w:rFonts w:ascii="Microsoft Yi Baiti" w:eastAsia="Microsoft Yi Baiti" w:hAnsi="Microsoft Yi Baiti" w:cs="Calibri"/>
                <w:b/>
                <w:noProof/>
                <w:color w:val="000000" w:themeColor="text1"/>
                <w:sz w:val="16"/>
                <w:szCs w:val="16"/>
              </w:rPr>
              <w:t>02 de septiembre de 2024</w:t>
            </w:r>
          </w:p>
        </w:tc>
        <w:tc>
          <w:tcPr>
            <w:tcW w:w="1262" w:type="dxa"/>
          </w:tcPr>
          <w:p w14:paraId="699D0565" w14:textId="77777777" w:rsidR="00E2753A" w:rsidRDefault="00E2753A" w:rsidP="00450E46">
            <w:pPr>
              <w:jc w:val="both"/>
              <w:rPr>
                <w:rFonts w:ascii="Microsoft Yi Baiti" w:eastAsia="Microsoft Yi Baiti" w:hAnsi="Microsoft Yi Baiti" w:cs="Calibri"/>
                <w:b/>
                <w:color w:val="000000" w:themeColor="text1"/>
                <w:sz w:val="16"/>
                <w:szCs w:val="16"/>
              </w:rPr>
            </w:pPr>
          </w:p>
          <w:p w14:paraId="47E4F28B" w14:textId="77777777" w:rsidR="00E2753A" w:rsidRDefault="00E2753A" w:rsidP="00450E46">
            <w:pPr>
              <w:jc w:val="both"/>
              <w:rPr>
                <w:rFonts w:ascii="Microsoft Yi Baiti" w:eastAsia="Microsoft Yi Baiti" w:hAnsi="Microsoft Yi Baiti" w:cs="Calibri"/>
                <w:b/>
                <w:color w:val="000000" w:themeColor="text1"/>
                <w:sz w:val="16"/>
                <w:szCs w:val="16"/>
              </w:rPr>
            </w:pPr>
          </w:p>
          <w:p w14:paraId="3539AC31" w14:textId="77777777" w:rsidR="00E2753A" w:rsidRDefault="00E2753A" w:rsidP="00450E46">
            <w:pPr>
              <w:jc w:val="both"/>
              <w:rPr>
                <w:rFonts w:ascii="Microsoft Yi Baiti" w:eastAsia="Microsoft Yi Baiti" w:hAnsi="Microsoft Yi Baiti" w:cs="Calibri"/>
                <w:b/>
                <w:color w:val="000000" w:themeColor="text1"/>
                <w:sz w:val="16"/>
                <w:szCs w:val="16"/>
              </w:rPr>
            </w:pPr>
          </w:p>
          <w:p w14:paraId="008FAAA6" w14:textId="77777777" w:rsidR="00E2753A" w:rsidRPr="00316EC6" w:rsidRDefault="00E2753A" w:rsidP="00450E46">
            <w:pPr>
              <w:jc w:val="both"/>
              <w:rPr>
                <w:rFonts w:ascii="Microsoft Yi Baiti" w:eastAsia="Microsoft Yi Baiti" w:hAnsi="Microsoft Yi Baiti" w:cs="Calibri"/>
                <w:b/>
                <w:color w:val="000000" w:themeColor="text1"/>
                <w:sz w:val="16"/>
                <w:szCs w:val="16"/>
              </w:rPr>
            </w:pPr>
            <w:r w:rsidRPr="00372CF4">
              <w:rPr>
                <w:rFonts w:ascii="Microsoft Yi Baiti" w:eastAsia="Microsoft Yi Baiti" w:hAnsi="Microsoft Yi Baiti" w:cs="Calibri"/>
                <w:b/>
                <w:noProof/>
                <w:color w:val="000000" w:themeColor="text1"/>
                <w:sz w:val="16"/>
                <w:szCs w:val="16"/>
              </w:rPr>
              <w:t>16 de octubre de 2024</w:t>
            </w:r>
          </w:p>
        </w:tc>
      </w:tr>
    </w:tbl>
    <w:p w14:paraId="60316B03" w14:textId="77777777" w:rsidR="00E2753A" w:rsidRDefault="00E2753A" w:rsidP="00450E46">
      <w:pPr>
        <w:jc w:val="both"/>
        <w:rPr>
          <w:rFonts w:ascii="Microsoft Yi Baiti" w:eastAsia="Microsoft Yi Baiti" w:hAnsi="Microsoft Yi Baiti" w:cs="Calibri"/>
          <w:bCs/>
          <w:color w:val="000000" w:themeColor="text1"/>
          <w:sz w:val="20"/>
          <w:szCs w:val="20"/>
        </w:rPr>
      </w:pPr>
    </w:p>
    <w:p w14:paraId="62E34331" w14:textId="77777777" w:rsidR="00E2753A" w:rsidRDefault="00E2753A" w:rsidP="00450E46">
      <w:pPr>
        <w:jc w:val="both"/>
        <w:rPr>
          <w:rFonts w:ascii="Microsoft Yi Baiti" w:eastAsia="Microsoft Yi Baiti" w:hAnsi="Microsoft Yi Baiti" w:cs="Calibri"/>
          <w:b/>
          <w:bCs/>
          <w:sz w:val="20"/>
          <w:szCs w:val="20"/>
        </w:rPr>
      </w:pPr>
      <w:r w:rsidRPr="0073409B">
        <w:rPr>
          <w:rFonts w:ascii="Microsoft Yi Baiti" w:eastAsia="Microsoft Yi Baiti" w:hAnsi="Microsoft Yi Baiti" w:cs="Calibri"/>
          <w:bCs/>
          <w:color w:val="000000" w:themeColor="text1"/>
          <w:sz w:val="20"/>
          <w:szCs w:val="20"/>
        </w:rPr>
        <w:t>Para lo cual deberá presentar</w:t>
      </w:r>
      <w:r>
        <w:rPr>
          <w:rFonts w:ascii="Microsoft Yi Baiti" w:eastAsia="Microsoft Yi Baiti" w:hAnsi="Microsoft Yi Baiti" w:cs="Calibri"/>
          <w:bCs/>
          <w:color w:val="000000" w:themeColor="text1"/>
          <w:sz w:val="20"/>
          <w:szCs w:val="20"/>
        </w:rPr>
        <w:t xml:space="preserve">, original y copia de la </w:t>
      </w:r>
      <w:r w:rsidRPr="00B821DB">
        <w:rPr>
          <w:rFonts w:ascii="Microsoft Yi Baiti" w:eastAsia="Microsoft Yi Baiti" w:hAnsi="Microsoft Yi Baiti" w:cs="Calibri"/>
          <w:b/>
          <w:bCs/>
          <w:sz w:val="20"/>
          <w:szCs w:val="20"/>
        </w:rPr>
        <w:t xml:space="preserve">Cedula del </w:t>
      </w:r>
      <w:r>
        <w:rPr>
          <w:rFonts w:ascii="Microsoft Yi Baiti" w:eastAsia="Microsoft Yi Baiti" w:hAnsi="Microsoft Yi Baiti" w:cs="Calibri"/>
          <w:b/>
          <w:bCs/>
          <w:sz w:val="20"/>
          <w:szCs w:val="20"/>
        </w:rPr>
        <w:t>Registro al P</w:t>
      </w:r>
      <w:r w:rsidRPr="00B821DB">
        <w:rPr>
          <w:rFonts w:ascii="Microsoft Yi Baiti" w:eastAsia="Microsoft Yi Baiti" w:hAnsi="Microsoft Yi Baiti" w:cs="Calibri"/>
          <w:b/>
          <w:bCs/>
          <w:sz w:val="20"/>
          <w:szCs w:val="20"/>
        </w:rPr>
        <w:t xml:space="preserve">adrón de </w:t>
      </w:r>
      <w:r>
        <w:rPr>
          <w:rFonts w:ascii="Microsoft Yi Baiti" w:eastAsia="Microsoft Yi Baiti" w:hAnsi="Microsoft Yi Baiti" w:cs="Calibri"/>
          <w:b/>
          <w:bCs/>
          <w:sz w:val="20"/>
          <w:szCs w:val="20"/>
        </w:rPr>
        <w:t>C</w:t>
      </w:r>
      <w:r w:rsidRPr="00B821DB">
        <w:rPr>
          <w:rFonts w:ascii="Microsoft Yi Baiti" w:eastAsia="Microsoft Yi Baiti" w:hAnsi="Microsoft Yi Baiti" w:cs="Calibri"/>
          <w:b/>
          <w:bCs/>
          <w:sz w:val="20"/>
          <w:szCs w:val="20"/>
        </w:rPr>
        <w:t>ontratistas</w:t>
      </w:r>
      <w:r>
        <w:rPr>
          <w:rFonts w:ascii="Microsoft Yi Baiti" w:eastAsia="Microsoft Yi Baiti" w:hAnsi="Microsoft Yi Baiti" w:cs="Calibri"/>
          <w:b/>
          <w:bCs/>
          <w:sz w:val="20"/>
          <w:szCs w:val="20"/>
        </w:rPr>
        <w:t xml:space="preserve"> de Obra Pública y Servicios Relacionados con las Mismas del Municipio de Oaxaca de Juárez</w:t>
      </w:r>
      <w:r>
        <w:rPr>
          <w:rFonts w:ascii="Microsoft Yi Baiti" w:eastAsia="Microsoft Yi Baiti" w:hAnsi="Microsoft Yi Baiti" w:cs="Calibri"/>
          <w:sz w:val="20"/>
          <w:szCs w:val="20"/>
        </w:rPr>
        <w:t xml:space="preserve"> </w:t>
      </w:r>
      <w:r w:rsidRPr="00734C1D">
        <w:rPr>
          <w:rFonts w:ascii="Microsoft Yi Baiti" w:eastAsia="Microsoft Yi Baiti" w:hAnsi="Microsoft Yi Baiti" w:cs="Calibri"/>
          <w:b/>
          <w:bCs/>
          <w:sz w:val="20"/>
          <w:szCs w:val="20"/>
        </w:rPr>
        <w:t xml:space="preserve">e </w:t>
      </w:r>
      <w:r>
        <w:rPr>
          <w:rFonts w:ascii="Microsoft Yi Baiti" w:eastAsia="Microsoft Yi Baiti" w:hAnsi="Microsoft Yi Baiti" w:cs="Calibri"/>
          <w:b/>
          <w:bCs/>
          <w:sz w:val="20"/>
          <w:szCs w:val="20"/>
        </w:rPr>
        <w:t>I</w:t>
      </w:r>
      <w:r w:rsidRPr="00734C1D">
        <w:rPr>
          <w:rFonts w:ascii="Microsoft Yi Baiti" w:eastAsia="Microsoft Yi Baiti" w:hAnsi="Microsoft Yi Baiti" w:cs="Calibri"/>
          <w:b/>
          <w:bCs/>
          <w:sz w:val="20"/>
          <w:szCs w:val="20"/>
        </w:rPr>
        <w:t xml:space="preserve">dentificación </w:t>
      </w:r>
      <w:r>
        <w:rPr>
          <w:rFonts w:ascii="Microsoft Yi Baiti" w:eastAsia="Microsoft Yi Baiti" w:hAnsi="Microsoft Yi Baiti" w:cs="Calibri"/>
          <w:b/>
          <w:bCs/>
          <w:sz w:val="20"/>
          <w:szCs w:val="20"/>
        </w:rPr>
        <w:t>O</w:t>
      </w:r>
      <w:r w:rsidRPr="00734C1D">
        <w:rPr>
          <w:rFonts w:ascii="Microsoft Yi Baiti" w:eastAsia="Microsoft Yi Baiti" w:hAnsi="Microsoft Yi Baiti" w:cs="Calibri"/>
          <w:b/>
          <w:bCs/>
          <w:sz w:val="20"/>
          <w:szCs w:val="20"/>
        </w:rPr>
        <w:t>ficial</w:t>
      </w:r>
      <w:r>
        <w:rPr>
          <w:rFonts w:ascii="Microsoft Yi Baiti" w:eastAsia="Microsoft Yi Baiti" w:hAnsi="Microsoft Yi Baiti" w:cs="Calibri"/>
          <w:b/>
          <w:bCs/>
          <w:sz w:val="20"/>
          <w:szCs w:val="20"/>
        </w:rPr>
        <w:t xml:space="preserve"> (INE).</w:t>
      </w:r>
    </w:p>
    <w:p w14:paraId="4395A2F1" w14:textId="77777777" w:rsidR="00E2753A" w:rsidRDefault="00E2753A" w:rsidP="0073409B">
      <w:p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Calibri"/>
          <w:bCs/>
          <w:color w:val="000000" w:themeColor="text1"/>
          <w:sz w:val="20"/>
          <w:szCs w:val="20"/>
        </w:rPr>
        <w:t xml:space="preserve">De igual manera, deberá presentar los acuses de los escritos que se enuncian dirigidos al </w:t>
      </w:r>
      <w:r>
        <w:rPr>
          <w:rFonts w:ascii="Microsoft Yi Baiti" w:eastAsia="Microsoft Yi Baiti" w:hAnsi="Microsoft Yi Baiti" w:cs="Arial"/>
          <w:sz w:val="20"/>
          <w:szCs w:val="20"/>
        </w:rPr>
        <w:t>C</w:t>
      </w:r>
      <w:r w:rsidRPr="008D73A1">
        <w:rPr>
          <w:rFonts w:ascii="Microsoft Yi Baiti" w:eastAsia="Microsoft Yi Baiti" w:hAnsi="Microsoft Yi Baiti" w:cs="Arial"/>
          <w:b/>
          <w:bCs/>
          <w:sz w:val="20"/>
          <w:szCs w:val="20"/>
        </w:rPr>
        <w:t>. Ing. Armando Cruz Mendoza</w:t>
      </w:r>
      <w:r>
        <w:rPr>
          <w:rFonts w:ascii="Microsoft Yi Baiti" w:eastAsia="Microsoft Yi Baiti" w:hAnsi="Microsoft Yi Baiti" w:cs="Arial"/>
          <w:sz w:val="20"/>
          <w:szCs w:val="20"/>
        </w:rPr>
        <w:t xml:space="preserve">, </w:t>
      </w:r>
      <w:proofErr w:type="gramStart"/>
      <w:r>
        <w:rPr>
          <w:rFonts w:ascii="Microsoft Yi Baiti" w:eastAsia="Microsoft Yi Baiti" w:hAnsi="Microsoft Yi Baiti" w:cs="Arial"/>
          <w:sz w:val="20"/>
          <w:szCs w:val="20"/>
        </w:rPr>
        <w:t>Director</w:t>
      </w:r>
      <w:proofErr w:type="gramEnd"/>
      <w:r>
        <w:rPr>
          <w:rFonts w:ascii="Microsoft Yi Baiti" w:eastAsia="Microsoft Yi Baiti" w:hAnsi="Microsoft Yi Baiti" w:cs="Arial"/>
          <w:sz w:val="20"/>
          <w:szCs w:val="20"/>
        </w:rPr>
        <w:t xml:space="preserve"> de Obras Públicas y Mantenimiento: </w:t>
      </w:r>
    </w:p>
    <w:p w14:paraId="5E98BFDB" w14:textId="77777777" w:rsidR="00E2753A" w:rsidRDefault="00E2753A" w:rsidP="0073409B">
      <w:pPr>
        <w:tabs>
          <w:tab w:val="left" w:pos="1053"/>
        </w:tabs>
        <w:jc w:val="both"/>
        <w:rPr>
          <w:rFonts w:ascii="Microsoft Yi Baiti" w:eastAsia="Microsoft Yi Baiti" w:hAnsi="Microsoft Yi Baiti" w:cs="Arial"/>
          <w:sz w:val="20"/>
          <w:szCs w:val="20"/>
        </w:rPr>
      </w:pPr>
    </w:p>
    <w:p w14:paraId="25051944" w14:textId="77777777" w:rsidR="00E2753A" w:rsidRPr="0073409B" w:rsidRDefault="00E2753A"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inicio de los trabajos.</w:t>
      </w:r>
    </w:p>
    <w:p w14:paraId="4FA6FDF9" w14:textId="77777777" w:rsidR="00E2753A" w:rsidRPr="0073409B" w:rsidRDefault="00E2753A"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designación de superintendente de obra.</w:t>
      </w:r>
    </w:p>
    <w:p w14:paraId="546A231B" w14:textId="77777777" w:rsidR="00E2753A" w:rsidRPr="0073409B" w:rsidRDefault="00E2753A"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 xml:space="preserve">Escrito de designación del </w:t>
      </w:r>
      <w:proofErr w:type="gramStart"/>
      <w:r w:rsidRPr="0073409B">
        <w:rPr>
          <w:rFonts w:ascii="Microsoft Yi Baiti" w:eastAsia="Microsoft Yi Baiti" w:hAnsi="Microsoft Yi Baiti" w:cs="Arial"/>
          <w:b/>
          <w:bCs/>
          <w:sz w:val="20"/>
          <w:szCs w:val="20"/>
        </w:rPr>
        <w:t>Director</w:t>
      </w:r>
      <w:proofErr w:type="gramEnd"/>
      <w:r w:rsidRPr="0073409B">
        <w:rPr>
          <w:rFonts w:ascii="Microsoft Yi Baiti" w:eastAsia="Microsoft Yi Baiti" w:hAnsi="Microsoft Yi Baiti" w:cs="Arial"/>
          <w:b/>
          <w:bCs/>
          <w:sz w:val="20"/>
          <w:szCs w:val="20"/>
        </w:rPr>
        <w:t xml:space="preserve"> responsable de obra.</w:t>
      </w:r>
    </w:p>
    <w:p w14:paraId="06D1A0FF" w14:textId="77777777" w:rsidR="00E2753A" w:rsidRPr="0073409B" w:rsidRDefault="00E2753A"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la empresa asignando el laboratorio encargado de realizar las pruebas (según sea el caso).</w:t>
      </w:r>
    </w:p>
    <w:p w14:paraId="331A167A" w14:textId="77777777" w:rsidR="00E2753A" w:rsidRPr="0073409B" w:rsidRDefault="00E2753A"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Curriculum de laboratorio certificado por SCT.</w:t>
      </w:r>
    </w:p>
    <w:p w14:paraId="0ADD16DF" w14:textId="77777777" w:rsidR="00E2753A" w:rsidRPr="0073409B" w:rsidRDefault="00E2753A"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que la empresa se compromete a colocar la mampara informativa de la obra en un plazo no mayor a tres días del inicio de los trabajos.</w:t>
      </w:r>
    </w:p>
    <w:p w14:paraId="5EC3269A" w14:textId="77777777" w:rsidR="00E2753A" w:rsidRPr="0073409B" w:rsidRDefault="00E2753A"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Entregar el Libro de Bitácora para la apertura.</w:t>
      </w:r>
    </w:p>
    <w:p w14:paraId="7FACC79F" w14:textId="77777777" w:rsidR="00E2753A" w:rsidRPr="000A2F89" w:rsidRDefault="00E2753A" w:rsidP="00450E46">
      <w:pPr>
        <w:jc w:val="both"/>
        <w:rPr>
          <w:rFonts w:ascii="Microsoft Yi Baiti" w:eastAsia="Microsoft Yi Baiti" w:hAnsi="Microsoft Yi Baiti" w:cs="Calibri"/>
          <w:bCs/>
          <w:color w:val="000000" w:themeColor="text1"/>
          <w:sz w:val="14"/>
          <w:szCs w:val="14"/>
        </w:rPr>
      </w:pPr>
    </w:p>
    <w:p w14:paraId="22730B43" w14:textId="77777777" w:rsidR="00E2753A" w:rsidRPr="009C50EE" w:rsidRDefault="00E2753A" w:rsidP="00973C0D">
      <w:pPr>
        <w:jc w:val="both"/>
        <w:rPr>
          <w:rFonts w:ascii="Microsoft Yi Baiti" w:eastAsia="Microsoft Yi Baiti" w:hAnsi="Microsoft Yi Baiti" w:cs="Arial"/>
          <w:sz w:val="20"/>
          <w:szCs w:val="20"/>
        </w:rPr>
      </w:pPr>
      <w:r w:rsidRPr="009C50EE">
        <w:rPr>
          <w:rFonts w:ascii="Microsoft Yi Baiti" w:eastAsia="Microsoft Yi Baiti" w:hAnsi="Microsoft Yi Baiti" w:cs="Arial" w:hint="eastAsia"/>
          <w:sz w:val="20"/>
          <w:szCs w:val="20"/>
        </w:rPr>
        <w:t xml:space="preserve">El participante ganador, deberá dar cumplimiento a lo ordenado por el artículo 37 fracción I y II de la Ley de Obras Públicas y Servicios Relacionados del Estado de Oaxaca, exhibiendo la garantía de anticipo y cumplimiento del contrato, mismo que se menciona en las bases de la licitación y especificado en la cláusula </w:t>
      </w:r>
      <w:r w:rsidRPr="009C50EE">
        <w:rPr>
          <w:rFonts w:ascii="Microsoft Yi Baiti" w:eastAsia="Microsoft Yi Baiti" w:hAnsi="Microsoft Yi Baiti" w:cs="Arial"/>
          <w:sz w:val="20"/>
          <w:szCs w:val="20"/>
        </w:rPr>
        <w:t>novena</w:t>
      </w:r>
      <w:r w:rsidRPr="009C50EE">
        <w:rPr>
          <w:rFonts w:ascii="Microsoft Yi Baiti" w:eastAsia="Microsoft Yi Baiti" w:hAnsi="Microsoft Yi Baiti" w:cs="Arial" w:hint="eastAsia"/>
          <w:sz w:val="20"/>
          <w:szCs w:val="20"/>
        </w:rPr>
        <w:t xml:space="preserve"> del modelo de contrato correspondiente, lo cual deberá efectuarse a más tardar dentro de </w:t>
      </w:r>
      <w:r w:rsidRPr="00C62A94">
        <w:rPr>
          <w:rFonts w:ascii="Microsoft Yi Baiti" w:eastAsia="Microsoft Yi Baiti" w:hAnsi="Microsoft Yi Baiti" w:cs="Arial" w:hint="eastAsia"/>
          <w:b/>
          <w:bCs/>
          <w:sz w:val="20"/>
          <w:szCs w:val="20"/>
          <w:u w:val="single"/>
        </w:rPr>
        <w:t>cinco días hábiles contados</w:t>
      </w:r>
      <w:r w:rsidRPr="009C50EE">
        <w:rPr>
          <w:rFonts w:ascii="Microsoft Yi Baiti" w:eastAsia="Microsoft Yi Baiti" w:hAnsi="Microsoft Yi Baiti" w:cs="Arial" w:hint="eastAsia"/>
          <w:sz w:val="20"/>
          <w:szCs w:val="20"/>
        </w:rPr>
        <w:t xml:space="preserve"> a partir de que le sea notificado el presente fallo.</w:t>
      </w:r>
    </w:p>
    <w:p w14:paraId="3283BD6B" w14:textId="77777777" w:rsidR="00E2753A" w:rsidRPr="00A433B4" w:rsidRDefault="00E2753A" w:rsidP="00973C0D">
      <w:pPr>
        <w:jc w:val="both"/>
        <w:rPr>
          <w:rFonts w:ascii="Microsoft Yi Baiti" w:eastAsia="Microsoft Yi Baiti" w:hAnsi="Microsoft Yi Baiti" w:cs="Arial"/>
          <w:sz w:val="20"/>
          <w:szCs w:val="20"/>
          <w:highlight w:val="yellow"/>
        </w:rPr>
      </w:pPr>
    </w:p>
    <w:p w14:paraId="03066E91" w14:textId="77777777" w:rsidR="00E2753A" w:rsidRPr="00B821DB" w:rsidRDefault="00E2753A" w:rsidP="00973C0D">
      <w:pPr>
        <w:ind w:right="49"/>
        <w:jc w:val="both"/>
        <w:rPr>
          <w:rFonts w:ascii="Microsoft Yi Baiti" w:eastAsia="Microsoft Yi Baiti" w:hAnsi="Microsoft Yi Baiti" w:cs="Arial"/>
          <w:sz w:val="20"/>
          <w:szCs w:val="20"/>
        </w:rPr>
      </w:pPr>
      <w:r w:rsidRPr="00B821DB">
        <w:rPr>
          <w:rFonts w:ascii="Microsoft Yi Baiti" w:eastAsia="Microsoft Yi Baiti" w:hAnsi="Microsoft Yi Baiti" w:cs="Arial" w:hint="eastAsia"/>
          <w:sz w:val="20"/>
          <w:szCs w:val="20"/>
        </w:rPr>
        <w:lastRenderedPageBreak/>
        <w:t xml:space="preserve">Si el participante ganador no firmase el contrato por causas imputables al mismo, dentro del plazo señalado, será sancionado por la convocante conforme a lo dispuesto en el artículo 47 de la </w:t>
      </w:r>
      <w:r w:rsidRPr="00B821DB">
        <w:rPr>
          <w:rFonts w:ascii="Microsoft Yi Baiti" w:eastAsia="Microsoft Yi Baiti" w:hAnsi="Microsoft Yi Baiti" w:cs="Calibri" w:hint="eastAsia"/>
          <w:sz w:val="20"/>
          <w:szCs w:val="20"/>
        </w:rPr>
        <w:t>Ley de Obras Públicas y Servicios Relacionados del Estado de Oaxaca y a lo establecido en el numeral 6. Del Contrato, 6.2. Firma, de las bases de la Licitación</w:t>
      </w:r>
      <w:r w:rsidRPr="00B821DB">
        <w:rPr>
          <w:rFonts w:ascii="Microsoft Yi Baiti" w:eastAsia="Microsoft Yi Baiti" w:hAnsi="Microsoft Yi Baiti" w:cs="Arial" w:hint="eastAsia"/>
          <w:sz w:val="20"/>
          <w:szCs w:val="20"/>
        </w:rPr>
        <w:t>.</w:t>
      </w:r>
    </w:p>
    <w:p w14:paraId="28CC6919" w14:textId="77777777" w:rsidR="00E2753A" w:rsidRDefault="00E2753A" w:rsidP="00D858CA">
      <w:pPr>
        <w:tabs>
          <w:tab w:val="left" w:pos="1053"/>
        </w:tabs>
        <w:jc w:val="both"/>
        <w:rPr>
          <w:rFonts w:ascii="Microsoft Yi Baiti" w:eastAsia="Microsoft Yi Baiti" w:hAnsi="Microsoft Yi Baiti" w:cs="Arial"/>
          <w:sz w:val="20"/>
          <w:szCs w:val="20"/>
        </w:rPr>
      </w:pPr>
    </w:p>
    <w:p w14:paraId="44E8B54F" w14:textId="77777777" w:rsidR="00E2753A" w:rsidRPr="005A1211" w:rsidRDefault="00E2753A" w:rsidP="005A1211">
      <w:pPr>
        <w:tabs>
          <w:tab w:val="left" w:pos="1053"/>
        </w:tabs>
        <w:jc w:val="both"/>
        <w:rPr>
          <w:rFonts w:ascii="Microsoft Yi Baiti" w:eastAsia="Microsoft Yi Baiti" w:hAnsi="Microsoft Yi Baiti" w:cs="Arial"/>
          <w:sz w:val="20"/>
          <w:szCs w:val="20"/>
        </w:rPr>
      </w:pPr>
      <w:r w:rsidRPr="008F5DCB">
        <w:rPr>
          <w:rFonts w:ascii="Microsoft Yi Baiti" w:eastAsia="Microsoft Yi Baiti" w:hAnsi="Microsoft Yi Baiti" w:cs="Arial" w:hint="eastAsia"/>
          <w:sz w:val="20"/>
          <w:szCs w:val="20"/>
        </w:rPr>
        <w:t xml:space="preserve">En cumplimiento al artículo 40 de la </w:t>
      </w:r>
      <w:r w:rsidRPr="008F5DCB">
        <w:rPr>
          <w:rFonts w:ascii="Microsoft Yi Baiti" w:eastAsia="Microsoft Yi Baiti" w:hAnsi="Microsoft Yi Baiti" w:cs="Arial" w:hint="eastAsia"/>
          <w:bCs/>
          <w:sz w:val="20"/>
          <w:szCs w:val="20"/>
        </w:rPr>
        <w:t>Ley de Obras Públicas y Servicios Relacionados del Estado de Oaxaca</w:t>
      </w:r>
      <w:r w:rsidRPr="008F5DCB">
        <w:rPr>
          <w:rFonts w:ascii="Microsoft Yi Baiti" w:eastAsia="Microsoft Yi Baiti" w:hAnsi="Microsoft Yi Baiti" w:cs="Arial" w:hint="eastAsia"/>
          <w:sz w:val="20"/>
          <w:szCs w:val="20"/>
        </w:rPr>
        <w:t>, se da por terminado el presente acto a las</w:t>
      </w:r>
      <w:r w:rsidRPr="008F5DCB">
        <w:rPr>
          <w:rFonts w:ascii="Microsoft Yi Baiti" w:eastAsia="Microsoft Yi Baiti" w:hAnsi="Microsoft Yi Baiti" w:cs="Arial"/>
          <w:sz w:val="20"/>
          <w:szCs w:val="20"/>
        </w:rPr>
        <w:t xml:space="preserve"> </w:t>
      </w:r>
      <w:r w:rsidRPr="00372CF4">
        <w:rPr>
          <w:rFonts w:ascii="Microsoft Yi Baiti" w:eastAsia="Microsoft Yi Baiti" w:hAnsi="Microsoft Yi Baiti" w:cs="Arial"/>
          <w:b/>
          <w:noProof/>
          <w:color w:val="0000CC"/>
          <w:sz w:val="20"/>
          <w:szCs w:val="20"/>
        </w:rPr>
        <w:t>14:20</w:t>
      </w:r>
      <w:r w:rsidRPr="008F5DCB">
        <w:rPr>
          <w:rFonts w:ascii="Microsoft Yi Baiti" w:eastAsia="Microsoft Yi Baiti" w:hAnsi="Microsoft Yi Baiti" w:cs="Arial"/>
          <w:b/>
          <w:sz w:val="20"/>
          <w:szCs w:val="20"/>
        </w:rPr>
        <w:t xml:space="preserve"> </w:t>
      </w:r>
      <w:r w:rsidRPr="008F5DCB">
        <w:rPr>
          <w:rFonts w:ascii="Microsoft Yi Baiti" w:eastAsia="Microsoft Yi Baiti" w:hAnsi="Microsoft Yi Baiti" w:cs="Arial"/>
          <w:sz w:val="20"/>
          <w:szCs w:val="20"/>
        </w:rPr>
        <w:t xml:space="preserve">horas </w:t>
      </w:r>
      <w:r w:rsidRPr="008F5DCB">
        <w:rPr>
          <w:rFonts w:ascii="Microsoft Yi Baiti" w:eastAsia="Microsoft Yi Baiti" w:hAnsi="Microsoft Yi Baiti" w:hint="eastAsia"/>
          <w:sz w:val="20"/>
          <w:szCs w:val="20"/>
        </w:rPr>
        <w:t xml:space="preserve">del día de su inicio, firmando de conformidad y como constancia en todas sus hojas, las personas que en ella intervinieron, </w:t>
      </w:r>
      <w:r w:rsidRPr="008F5DCB">
        <w:rPr>
          <w:rFonts w:ascii="Microsoft Yi Baiti" w:eastAsia="Microsoft Yi Baiti" w:hAnsi="Microsoft Yi Baiti" w:cs="Calibri" w:hint="eastAsia"/>
          <w:sz w:val="20"/>
          <w:szCs w:val="20"/>
        </w:rPr>
        <w:t>sin que la falta de firma de alguno de ellos reste validez o efectos a la misma;</w:t>
      </w:r>
      <w:r w:rsidRPr="008F5DCB">
        <w:rPr>
          <w:rFonts w:ascii="Microsoft Yi Baiti" w:eastAsia="Microsoft Yi Baiti" w:hAnsi="Microsoft Yi Baiti" w:hint="eastAsia"/>
          <w:sz w:val="20"/>
          <w:szCs w:val="20"/>
        </w:rPr>
        <w:t xml:space="preserve"> así mismo se les entrega a los asistentes una copia del presente documento.</w:t>
      </w:r>
    </w:p>
    <w:p w14:paraId="2E805E48" w14:textId="77777777" w:rsidR="00E2753A" w:rsidRDefault="00E2753A" w:rsidP="000A2F89">
      <w:pPr>
        <w:spacing w:after="120"/>
        <w:jc w:val="center"/>
        <w:rPr>
          <w:rFonts w:ascii="Microsoft Yi Baiti" w:eastAsia="Microsoft Yi Baiti" w:hAnsi="Microsoft Yi Baiti" w:cs="Arial"/>
          <w:b/>
          <w:sz w:val="20"/>
          <w:szCs w:val="20"/>
        </w:rPr>
      </w:pPr>
    </w:p>
    <w:p w14:paraId="0DADCE0B" w14:textId="77777777" w:rsidR="00E2753A" w:rsidRPr="00450784" w:rsidRDefault="00E2753A" w:rsidP="007442B0">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E2753A" w:rsidRPr="00450784" w14:paraId="777B5706" w14:textId="77777777" w:rsidTr="00636EF8">
        <w:trPr>
          <w:trHeight w:hRule="exact" w:val="420"/>
        </w:trPr>
        <w:tc>
          <w:tcPr>
            <w:tcW w:w="426" w:type="dxa"/>
            <w:shd w:val="clear" w:color="auto" w:fill="auto"/>
            <w:vAlign w:val="center"/>
          </w:tcPr>
          <w:p w14:paraId="5FC64653" w14:textId="77777777" w:rsidR="00E2753A" w:rsidRPr="00450784" w:rsidRDefault="00E2753A"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5484BF2F" w14:textId="77777777" w:rsidR="00E2753A" w:rsidRPr="00450784" w:rsidRDefault="00E2753A"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03A75089" w14:textId="77777777" w:rsidR="00E2753A" w:rsidRPr="00450784" w:rsidRDefault="00E2753A"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44C93ECF" w14:textId="77777777" w:rsidR="00E2753A" w:rsidRPr="00450784" w:rsidRDefault="00E2753A"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E2753A" w:rsidRPr="00450784" w14:paraId="703147F5" w14:textId="77777777" w:rsidTr="00636EF8">
        <w:trPr>
          <w:trHeight w:val="469"/>
        </w:trPr>
        <w:tc>
          <w:tcPr>
            <w:tcW w:w="426" w:type="dxa"/>
            <w:shd w:val="clear" w:color="auto" w:fill="auto"/>
            <w:vAlign w:val="center"/>
          </w:tcPr>
          <w:p w14:paraId="51C67A7D" w14:textId="77777777" w:rsidR="00E2753A" w:rsidRPr="00450784" w:rsidRDefault="00E2753A" w:rsidP="00636EF8">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4655EA3F" w14:textId="77777777" w:rsidR="00E2753A" w:rsidRPr="00450784" w:rsidRDefault="00E2753A" w:rsidP="00636EF8">
            <w:pPr>
              <w:jc w:val="both"/>
              <w:rPr>
                <w:rFonts w:ascii="Microsoft Yi Baiti" w:eastAsia="Microsoft Yi Baiti" w:hAnsi="Microsoft Yi Baiti" w:cs="Arial"/>
                <w:b/>
                <w:color w:val="0000CC"/>
                <w:sz w:val="20"/>
                <w:szCs w:val="20"/>
              </w:rPr>
            </w:pPr>
            <w:r w:rsidRPr="00372CF4">
              <w:rPr>
                <w:rFonts w:ascii="Microsoft Yi Baiti" w:eastAsia="Microsoft Yi Baiti" w:hAnsi="Microsoft Yi Baiti"/>
                <w:b/>
                <w:noProof/>
                <w:color w:val="0000CC"/>
                <w:sz w:val="20"/>
                <w:szCs w:val="20"/>
              </w:rPr>
              <w:t>INGENIERÍA Y ARQUITECTURA ESPECIALIZADA LOMA LINDA S.A. DE C.V.</w:t>
            </w:r>
          </w:p>
        </w:tc>
        <w:tc>
          <w:tcPr>
            <w:tcW w:w="3213" w:type="dxa"/>
            <w:shd w:val="clear" w:color="auto" w:fill="auto"/>
            <w:vAlign w:val="center"/>
          </w:tcPr>
          <w:p w14:paraId="69084EBF" w14:textId="77777777" w:rsidR="00E2753A" w:rsidRPr="00450784" w:rsidRDefault="00E2753A" w:rsidP="00636EF8">
            <w:pPr>
              <w:jc w:val="center"/>
              <w:rPr>
                <w:rFonts w:ascii="Microsoft Yi Baiti" w:eastAsia="Microsoft Yi Baiti" w:hAnsi="Microsoft Yi Baiti" w:cs="Arial"/>
                <w:sz w:val="20"/>
                <w:szCs w:val="20"/>
              </w:rPr>
            </w:pPr>
          </w:p>
        </w:tc>
        <w:tc>
          <w:tcPr>
            <w:tcW w:w="1985" w:type="dxa"/>
            <w:shd w:val="clear" w:color="auto" w:fill="auto"/>
            <w:vAlign w:val="center"/>
          </w:tcPr>
          <w:p w14:paraId="7EC1E9BF" w14:textId="77777777" w:rsidR="00E2753A" w:rsidRPr="00450784" w:rsidRDefault="00E2753A" w:rsidP="00636EF8">
            <w:pPr>
              <w:jc w:val="center"/>
              <w:rPr>
                <w:rFonts w:ascii="Microsoft Yi Baiti" w:eastAsia="Microsoft Yi Baiti" w:hAnsi="Microsoft Yi Baiti" w:cs="Arial"/>
                <w:b/>
                <w:sz w:val="20"/>
                <w:szCs w:val="20"/>
              </w:rPr>
            </w:pPr>
          </w:p>
        </w:tc>
      </w:tr>
    </w:tbl>
    <w:p w14:paraId="2DA280B6" w14:textId="77777777" w:rsidR="00E2753A" w:rsidRDefault="00E2753A" w:rsidP="00F31040">
      <w:pPr>
        <w:jc w:val="both"/>
        <w:rPr>
          <w:rFonts w:ascii="Microsoft Yi Baiti" w:eastAsia="Microsoft Yi Baiti" w:hAnsi="Microsoft Yi Baiti" w:cs="Arial"/>
          <w:sz w:val="20"/>
          <w:szCs w:val="20"/>
        </w:rPr>
      </w:pPr>
    </w:p>
    <w:p w14:paraId="4E307F96" w14:textId="77777777" w:rsidR="00E2753A" w:rsidRDefault="00E2753A" w:rsidP="00F31040">
      <w:pPr>
        <w:jc w:val="both"/>
        <w:rPr>
          <w:rFonts w:ascii="Microsoft Yi Baiti" w:eastAsia="Microsoft Yi Baiti" w:hAnsi="Microsoft Yi Baiti"/>
          <w:sz w:val="20"/>
          <w:szCs w:val="20"/>
        </w:rPr>
      </w:pPr>
      <w:r w:rsidRPr="00A378C7">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359B838C" w14:textId="77777777" w:rsidR="00E2753A" w:rsidRDefault="00E2753A" w:rsidP="007442B0">
      <w:pPr>
        <w:rPr>
          <w:rFonts w:ascii="Microsoft Yi Baiti" w:eastAsia="Microsoft Yi Baiti" w:hAnsi="Microsoft Yi Baiti" w:cs="Arial"/>
          <w:b/>
          <w:sz w:val="20"/>
          <w:szCs w:val="20"/>
        </w:rPr>
      </w:pPr>
    </w:p>
    <w:p w14:paraId="2A125479" w14:textId="77777777" w:rsidR="00E2753A" w:rsidRDefault="00E2753A" w:rsidP="00F31040">
      <w:pPr>
        <w:jc w:val="center"/>
        <w:rPr>
          <w:rFonts w:ascii="Microsoft Yi Baiti" w:eastAsia="Microsoft Yi Baiti" w:hAnsi="Microsoft Yi Baiti" w:cs="Arial"/>
          <w:b/>
          <w:sz w:val="20"/>
          <w:szCs w:val="20"/>
        </w:rPr>
      </w:pPr>
    </w:p>
    <w:p w14:paraId="1C3F6BCB" w14:textId="77777777" w:rsidR="00E2753A" w:rsidRDefault="00E2753A"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48170950" w14:textId="77777777" w:rsidR="00E2753A" w:rsidRDefault="00E2753A" w:rsidP="0029665D">
      <w:pPr>
        <w:tabs>
          <w:tab w:val="left" w:pos="4466"/>
        </w:tabs>
        <w:jc w:val="center"/>
        <w:rPr>
          <w:rFonts w:ascii="Microsoft Yi Baiti" w:eastAsia="Microsoft Yi Baiti" w:hAnsi="Microsoft Yi Baiti" w:cs="Arial"/>
          <w:b/>
          <w:sz w:val="20"/>
          <w:szCs w:val="20"/>
        </w:rPr>
      </w:pPr>
    </w:p>
    <w:p w14:paraId="36CD0F3D" w14:textId="77777777" w:rsidR="00E2753A" w:rsidRPr="006E7CC2" w:rsidRDefault="00E2753A" w:rsidP="000A2F89">
      <w:pP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E2753A" w:rsidRPr="006E7CC2" w14:paraId="1C33D9EE" w14:textId="77777777" w:rsidTr="00F31040">
        <w:trPr>
          <w:trHeight w:hRule="exact" w:val="284"/>
        </w:trPr>
        <w:tc>
          <w:tcPr>
            <w:tcW w:w="3085" w:type="dxa"/>
            <w:shd w:val="clear" w:color="auto" w:fill="auto"/>
            <w:vAlign w:val="center"/>
          </w:tcPr>
          <w:p w14:paraId="73CE7471" w14:textId="77777777" w:rsidR="00E2753A" w:rsidRPr="006E7CC2" w:rsidRDefault="00E2753A"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525618B9" w14:textId="77777777" w:rsidR="00E2753A" w:rsidRPr="006E7CC2" w:rsidRDefault="00E2753A"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4BFF4CD8" w14:textId="77777777" w:rsidR="00E2753A" w:rsidRPr="006E7CC2" w:rsidRDefault="00E2753A"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E2753A" w:rsidRPr="006E7CC2" w14:paraId="0B8F84F2" w14:textId="77777777" w:rsidTr="00F31040">
        <w:trPr>
          <w:trHeight w:hRule="exact" w:val="680"/>
        </w:trPr>
        <w:tc>
          <w:tcPr>
            <w:tcW w:w="3085" w:type="dxa"/>
            <w:shd w:val="clear" w:color="auto" w:fill="auto"/>
            <w:vAlign w:val="center"/>
          </w:tcPr>
          <w:p w14:paraId="0C3C42AD" w14:textId="77777777" w:rsidR="00E2753A" w:rsidRPr="006E7CC2" w:rsidRDefault="00E2753A" w:rsidP="00282FC2">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7ED697B3" w14:textId="77777777" w:rsidR="00E2753A" w:rsidRPr="006E7CC2" w:rsidRDefault="00E2753A" w:rsidP="00F31040">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w:t>
            </w:r>
            <w:r w:rsidRPr="006E7CC2">
              <w:rPr>
                <w:rFonts w:ascii="Microsoft Yi Baiti" w:eastAsia="Microsoft Yi Baiti" w:hAnsi="Microsoft Yi Baiti" w:cs="Arial"/>
                <w:sz w:val="20"/>
                <w:szCs w:val="20"/>
              </w:rPr>
              <w:t>e Contratac</w:t>
            </w:r>
            <w:r>
              <w:rPr>
                <w:rFonts w:ascii="Microsoft Yi Baiti" w:eastAsia="Microsoft Yi Baiti" w:hAnsi="Microsoft Yi Baiti" w:cs="Arial"/>
                <w:sz w:val="20"/>
                <w:szCs w:val="20"/>
              </w:rPr>
              <w:t>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0986985B" w14:textId="77777777" w:rsidR="00E2753A" w:rsidRPr="006E7CC2" w:rsidRDefault="00E2753A" w:rsidP="00F31040">
            <w:pPr>
              <w:jc w:val="center"/>
              <w:rPr>
                <w:rFonts w:ascii="Microsoft Yi Baiti" w:eastAsia="Microsoft Yi Baiti" w:hAnsi="Microsoft Yi Baiti" w:cs="Arial"/>
                <w:b/>
                <w:sz w:val="20"/>
                <w:szCs w:val="20"/>
              </w:rPr>
            </w:pPr>
          </w:p>
        </w:tc>
      </w:tr>
    </w:tbl>
    <w:p w14:paraId="1BEBFFFF" w14:textId="77777777" w:rsidR="00E2753A" w:rsidRDefault="00E2753A" w:rsidP="000A2F89">
      <w:pPr>
        <w:jc w:val="both"/>
        <w:rPr>
          <w:rFonts w:ascii="Microsoft Yi Baiti" w:eastAsia="Microsoft Yi Baiti" w:hAnsi="Microsoft Yi Baiti"/>
          <w:sz w:val="14"/>
          <w:szCs w:val="14"/>
        </w:rPr>
      </w:pPr>
    </w:p>
    <w:p w14:paraId="47C8A96F" w14:textId="77777777" w:rsidR="00E2753A" w:rsidRDefault="00E2753A" w:rsidP="000A2F89">
      <w:pPr>
        <w:jc w:val="both"/>
        <w:rPr>
          <w:rFonts w:ascii="Microsoft Yi Baiti" w:eastAsia="Microsoft Yi Baiti" w:hAnsi="Microsoft Yi Baiti"/>
          <w:sz w:val="14"/>
          <w:szCs w:val="14"/>
        </w:rPr>
      </w:pPr>
    </w:p>
    <w:p w14:paraId="7818F252" w14:textId="77777777" w:rsidR="00E2753A" w:rsidRDefault="00E2753A" w:rsidP="000A2F89">
      <w:pPr>
        <w:jc w:val="both"/>
        <w:rPr>
          <w:rFonts w:ascii="Microsoft Yi Baiti" w:eastAsia="Microsoft Yi Baiti" w:hAnsi="Microsoft Yi Baiti"/>
          <w:sz w:val="14"/>
          <w:szCs w:val="14"/>
        </w:rPr>
      </w:pPr>
    </w:p>
    <w:p w14:paraId="70151C50" w14:textId="77777777" w:rsidR="00E2753A" w:rsidRPr="000A2F89" w:rsidRDefault="00E2753A" w:rsidP="000A2F89">
      <w:pPr>
        <w:jc w:val="both"/>
        <w:rPr>
          <w:rFonts w:ascii="Microsoft Yi Baiti" w:eastAsia="Microsoft Yi Baiti" w:hAnsi="Microsoft Yi Baiti"/>
          <w:sz w:val="14"/>
          <w:szCs w:val="14"/>
        </w:rPr>
        <w:sectPr w:rsidR="00E2753A" w:rsidRPr="000A2F89" w:rsidSect="00C928E0">
          <w:headerReference w:type="default" r:id="rId9"/>
          <w:footerReference w:type="default" r:id="rId10"/>
          <w:pgSz w:w="12240" w:h="15840"/>
          <w:pgMar w:top="2835" w:right="1701" w:bottom="2438" w:left="1701" w:header="709" w:footer="335" w:gutter="0"/>
          <w:pgNumType w:start="1"/>
          <w:cols w:space="708"/>
          <w:docGrid w:linePitch="360"/>
        </w:sectPr>
      </w:pPr>
      <w:r w:rsidRPr="00D252D7">
        <w:rPr>
          <w:rFonts w:ascii="Microsoft Yi Baiti" w:eastAsia="Microsoft Yi Baiti" w:hAnsi="Microsoft Yi Baiti"/>
          <w:sz w:val="14"/>
          <w:szCs w:val="14"/>
        </w:rPr>
        <w:t xml:space="preserve">La presente foja de firmas forma parte del </w:t>
      </w:r>
      <w:r w:rsidRPr="00D252D7">
        <w:rPr>
          <w:rFonts w:ascii="Microsoft Yi Baiti" w:eastAsia="Microsoft Yi Baiti" w:hAnsi="Microsoft Yi Baiti"/>
          <w:sz w:val="14"/>
          <w:szCs w:val="12"/>
        </w:rPr>
        <w:t>acta de fallo</w:t>
      </w:r>
      <w:r w:rsidRPr="00D252D7">
        <w:rPr>
          <w:rFonts w:asciiTheme="majorHAnsi" w:hAnsiTheme="majorHAnsi"/>
          <w:b/>
          <w:sz w:val="14"/>
          <w:szCs w:val="12"/>
        </w:rPr>
        <w:t xml:space="preserve"> </w:t>
      </w:r>
      <w:r w:rsidRPr="00D252D7">
        <w:rPr>
          <w:rFonts w:ascii="Microsoft Yi Baiti" w:eastAsia="Microsoft Yi Baiti" w:hAnsi="Microsoft Yi Baiti"/>
          <w:sz w:val="14"/>
          <w:szCs w:val="14"/>
        </w:rPr>
        <w:t>correspondiente a la licitación pública estatal no</w:t>
      </w:r>
      <w:r w:rsidRPr="00D252D7">
        <w:rPr>
          <w:rFonts w:ascii="Microsoft Yi Baiti" w:eastAsia="Microsoft Yi Baiti" w:hAnsi="Microsoft Yi Baiti"/>
          <w:b/>
          <w:sz w:val="14"/>
          <w:szCs w:val="14"/>
        </w:rPr>
        <w:t>.</w:t>
      </w:r>
      <w:r w:rsidRPr="00D252D7">
        <w:rPr>
          <w:rFonts w:ascii="Microsoft Yi Baiti" w:eastAsia="Microsoft Yi Baiti" w:hAnsi="Microsoft Yi Baiti"/>
          <w:b/>
          <w:color w:val="0000CC"/>
          <w:sz w:val="14"/>
          <w:szCs w:val="14"/>
        </w:rPr>
        <w:t xml:space="preserve"> </w:t>
      </w:r>
      <w:r w:rsidRPr="00372CF4">
        <w:rPr>
          <w:rFonts w:ascii="Microsoft Yi Baiti" w:eastAsia="Microsoft Yi Baiti" w:hAnsi="Microsoft Yi Baiti"/>
          <w:b/>
          <w:noProof/>
          <w:color w:val="0000CC"/>
          <w:sz w:val="14"/>
          <w:szCs w:val="14"/>
        </w:rPr>
        <w:t>LPE/SOPDU/DCSCOP/056/2024</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para la adjudicación de la obra: </w:t>
      </w:r>
      <w:r w:rsidRPr="00372CF4">
        <w:rPr>
          <w:rFonts w:ascii="Microsoft Yi Baiti" w:eastAsia="Microsoft Yi Baiti" w:hAnsi="Microsoft Yi Baiti"/>
          <w:b/>
          <w:noProof/>
          <w:color w:val="0000CC"/>
          <w:sz w:val="14"/>
          <w:szCs w:val="14"/>
        </w:rPr>
        <w:t>Rehabilitación de cancha deportiva y construcción de gradas en la escuela primaria "Rafael Ramírez Castañeda" con C.C.T  20DPR0315J, Agencia de Policía de Dolores, Oaxaca de Juárez, Oaxaca.</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de </w:t>
      </w:r>
      <w:proofErr w:type="gramStart"/>
      <w:r w:rsidRPr="00D252D7">
        <w:rPr>
          <w:rFonts w:ascii="Microsoft Yi Baiti" w:eastAsia="Microsoft Yi Baiti" w:hAnsi="Microsoft Yi Baiti"/>
          <w:sz w:val="14"/>
          <w:szCs w:val="14"/>
        </w:rPr>
        <w:t xml:space="preserve">fecha  </w:t>
      </w:r>
      <w:r w:rsidRPr="00372CF4">
        <w:rPr>
          <w:rFonts w:ascii="Microsoft Yi Baiti" w:eastAsia="Microsoft Yi Baiti" w:hAnsi="Microsoft Yi Baiti"/>
          <w:b/>
          <w:noProof/>
          <w:color w:val="0000CC"/>
          <w:sz w:val="14"/>
          <w:szCs w:val="14"/>
        </w:rPr>
        <w:t>27</w:t>
      </w:r>
      <w:proofErr w:type="gramEnd"/>
      <w:r w:rsidRPr="00372CF4">
        <w:rPr>
          <w:rFonts w:ascii="Microsoft Yi Baiti" w:eastAsia="Microsoft Yi Baiti" w:hAnsi="Microsoft Yi Baiti"/>
          <w:b/>
          <w:noProof/>
          <w:color w:val="0000CC"/>
          <w:sz w:val="14"/>
          <w:szCs w:val="14"/>
        </w:rPr>
        <w:t xml:space="preserve"> de agosto de 2024</w:t>
      </w:r>
      <w:r>
        <w:rPr>
          <w:rFonts w:ascii="Microsoft Yi Baiti" w:eastAsia="Microsoft Yi Baiti" w:hAnsi="Microsoft Yi Baiti"/>
          <w:sz w:val="14"/>
          <w:szCs w:val="14"/>
        </w:rPr>
        <w:t xml:space="preserve"> ----------------------------------------------------------------------------------------</w:t>
      </w:r>
    </w:p>
    <w:p w14:paraId="74EC11E2" w14:textId="77777777" w:rsidR="00E2753A" w:rsidRDefault="00E2753A">
      <w:pPr>
        <w:sectPr w:rsidR="00E2753A" w:rsidSect="00C928E0">
          <w:headerReference w:type="default" r:id="rId11"/>
          <w:footerReference w:type="default" r:id="rId12"/>
          <w:type w:val="continuous"/>
          <w:pgSz w:w="12240" w:h="15840"/>
          <w:pgMar w:top="2835" w:right="1701" w:bottom="2438" w:left="1701" w:header="709" w:footer="335" w:gutter="0"/>
          <w:cols w:space="708"/>
          <w:docGrid w:linePitch="360"/>
        </w:sectPr>
      </w:pPr>
    </w:p>
    <w:p w14:paraId="1F770FCD" w14:textId="77777777" w:rsidR="00E2753A" w:rsidRDefault="00E2753A"/>
    <w:sectPr w:rsidR="00E2753A" w:rsidSect="00E2753A">
      <w:headerReference w:type="default" r:id="rId13"/>
      <w:footerReference w:type="default" r:id="rId14"/>
      <w:type w:val="continuous"/>
      <w:pgSz w:w="12240" w:h="15840"/>
      <w:pgMar w:top="2835" w:right="1701" w:bottom="243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27458" w14:textId="77777777" w:rsidR="00E2753A" w:rsidRDefault="00E2753A">
      <w:r>
        <w:separator/>
      </w:r>
    </w:p>
  </w:endnote>
  <w:endnote w:type="continuationSeparator" w:id="0">
    <w:p w14:paraId="0EAFFC16" w14:textId="77777777" w:rsidR="00E2753A" w:rsidRDefault="00E2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i Baiti">
    <w:panose1 w:val="03000500000000000000"/>
    <w:charset w:val="00"/>
    <w:family w:val="script"/>
    <w:pitch w:val="variable"/>
    <w:sig w:usb0="80000003" w:usb1="00010402" w:usb2="00080002"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85E53" w14:textId="77777777" w:rsidR="00E2753A" w:rsidRPr="00DC327C" w:rsidRDefault="00E2753A">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775BFB6A" wp14:editId="1EC9196E">
              <wp:simplePos x="0" y="0"/>
              <wp:positionH relativeFrom="margin">
                <wp:posOffset>-146685</wp:posOffset>
              </wp:positionH>
              <wp:positionV relativeFrom="paragraph">
                <wp:posOffset>-247650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272B295A" w14:textId="77777777" w:rsidR="00E2753A" w:rsidRPr="00393D88" w:rsidRDefault="00E2753A"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3DDE1EB0" w14:textId="77777777" w:rsidR="00E2753A" w:rsidRDefault="00E2753A" w:rsidP="004366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5BFB6A" id="_x0000_t202" coordsize="21600,21600" o:spt="202" path="m,l,21600r21600,l21600,xe">
              <v:stroke joinstyle="miter"/>
              <v:path gradientshapeok="t" o:connecttype="rect"/>
            </v:shapetype>
            <v:shape id="Cuadro de texto 5" o:spid="_x0000_s1028" type="#_x0000_t202" style="position:absolute;left:0;text-align:left;margin-left:-11.55pt;margin-top:-19.5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" fillcolor="window" stroked="f" strokeweight=".5pt">
              <v:textbox>
                <w:txbxContent>
                  <w:p w14:paraId="272B295A" w14:textId="77777777" w:rsidR="00E2753A" w:rsidRPr="00393D88" w:rsidRDefault="00E2753A"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3DDE1EB0" w14:textId="77777777" w:rsidR="00E2753A" w:rsidRDefault="00E2753A" w:rsidP="0043667E"/>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23E1579F" wp14:editId="16EB2D41">
              <wp:simplePos x="0" y="0"/>
              <wp:positionH relativeFrom="margin">
                <wp:posOffset>1043940</wp:posOffset>
              </wp:positionH>
              <wp:positionV relativeFrom="paragraph">
                <wp:posOffset>-1105535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B973089" w14:textId="77777777" w:rsidR="00E2753A" w:rsidRPr="008852C3" w:rsidRDefault="00E2753A"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22DCF36" w14:textId="77777777" w:rsidR="00E2753A" w:rsidRPr="008852C3" w:rsidRDefault="00E2753A"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1579F" id="2 Rectángulo" o:spid="_x0000_s1029" style="position:absolute;left:0;text-align:left;margin-left:82.2pt;margin-top:-87.0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" fillcolor="white [3201]" stroked="f" strokeweight="1pt">
              <v:textbox>
                <w:txbxContent>
                  <w:p w14:paraId="3B973089" w14:textId="77777777" w:rsidR="00E2753A" w:rsidRPr="008852C3" w:rsidRDefault="00E2753A"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22DCF36" w14:textId="77777777" w:rsidR="00E2753A" w:rsidRPr="008852C3" w:rsidRDefault="00E2753A"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4</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04F78919" w14:textId="77777777" w:rsidR="00E2753A" w:rsidRDefault="00E2753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86416" w14:textId="77777777" w:rsidR="00E2753A" w:rsidRPr="00DC327C" w:rsidRDefault="00E2753A">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749D9C98" wp14:editId="5D8D78D0">
              <wp:simplePos x="0" y="0"/>
              <wp:positionH relativeFrom="margin">
                <wp:posOffset>1043940</wp:posOffset>
              </wp:positionH>
              <wp:positionV relativeFrom="paragraph">
                <wp:posOffset>-1105535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6250FDC" w14:textId="77777777" w:rsidR="00E2753A" w:rsidRPr="008852C3" w:rsidRDefault="00E2753A"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6DE2D29" w14:textId="77777777" w:rsidR="00E2753A" w:rsidRPr="008852C3" w:rsidRDefault="00E2753A"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D9C98" id="_x0000_s1030" style="position:absolute;left:0;text-align:left;margin-left:82.2pt;margin-top:-87.0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" fillcolor="white [3201]" stroked="f" strokeweight="1pt">
              <v:textbox>
                <w:txbxContent>
                  <w:p w14:paraId="36250FDC" w14:textId="77777777" w:rsidR="00E2753A" w:rsidRPr="008852C3" w:rsidRDefault="00E2753A"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6DE2D29" w14:textId="77777777" w:rsidR="00E2753A" w:rsidRPr="008852C3" w:rsidRDefault="00E2753A"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1464678D" w14:textId="77777777" w:rsidR="00E2753A" w:rsidRDefault="00E2753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61280" w14:textId="77777777" w:rsidR="00FE0A58" w:rsidRPr="00DC327C" w:rsidRDefault="00FE0A58">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39DDD533" wp14:editId="0E48E0B8">
              <wp:simplePos x="0" y="0"/>
              <wp:positionH relativeFrom="margin">
                <wp:posOffset>1043940</wp:posOffset>
              </wp:positionH>
              <wp:positionV relativeFrom="paragraph">
                <wp:posOffset>-1105535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6F2AABD"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68CB6E7"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DD533" id="_x0000_s1031" style="position:absolute;left:0;text-align:left;margin-left:82.2pt;margin-top:-87.0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" fillcolor="white [3201]" stroked="f" strokeweight="1pt">
              <v:textbox>
                <w:txbxContent>
                  <w:p w14:paraId="06F2AABD"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68CB6E7"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85E71"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5870AFDC" w14:textId="77777777" w:rsidR="00FE0A58" w:rsidRDefault="00FE0A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89A2F" w14:textId="77777777" w:rsidR="00E2753A" w:rsidRDefault="00E2753A">
      <w:r>
        <w:separator/>
      </w:r>
    </w:p>
  </w:footnote>
  <w:footnote w:type="continuationSeparator" w:id="0">
    <w:p w14:paraId="667B39F8" w14:textId="77777777" w:rsidR="00E2753A" w:rsidRDefault="00E27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EC7AA" w14:textId="77777777" w:rsidR="00E2753A" w:rsidRDefault="00E2753A">
    <w:pPr>
      <w:pStyle w:val="Encabezado"/>
    </w:pPr>
    <w:r>
      <w:rPr>
        <w:noProof/>
        <w:lang w:eastAsia="es-MX"/>
      </w:rPr>
      <mc:AlternateContent>
        <mc:Choice Requires="wps">
          <w:drawing>
            <wp:anchor distT="45720" distB="45720" distL="114300" distR="114300" simplePos="0" relativeHeight="251666432" behindDoc="0" locked="0" layoutInCell="1" allowOverlap="1" wp14:anchorId="3622E915" wp14:editId="74549062">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77F96480" w14:textId="77777777" w:rsidR="00E2753A" w:rsidRPr="00C24126" w:rsidRDefault="00E2753A"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22E915"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" fillcolor="white [3212]" strokecolor="white [3212]">
              <v:textbox>
                <w:txbxContent>
                  <w:p w14:paraId="77F96480" w14:textId="77777777" w:rsidR="00E2753A" w:rsidRPr="00C24126" w:rsidRDefault="00E2753A"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6B3403EC" wp14:editId="45876C8B">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6526B" w14:textId="77777777" w:rsidR="00E2753A" w:rsidRDefault="00E2753A">
    <w:pPr>
      <w:pStyle w:val="Encabezado"/>
    </w:pPr>
    <w:r>
      <w:rPr>
        <w:noProof/>
        <w:lang w:eastAsia="es-MX"/>
      </w:rPr>
      <w:drawing>
        <wp:anchor distT="0" distB="0" distL="114300" distR="114300" simplePos="0" relativeHeight="251662336" behindDoc="1" locked="0" layoutInCell="1" allowOverlap="1" wp14:anchorId="5733DCD2" wp14:editId="7BAB45B1">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888C9" w14:textId="77777777" w:rsidR="00FE0A58" w:rsidRDefault="00FE0A58">
    <w:pPr>
      <w:pStyle w:val="Encabezado"/>
    </w:pPr>
    <w:r>
      <w:rPr>
        <w:noProof/>
        <w:lang w:eastAsia="es-MX"/>
      </w:rPr>
      <w:drawing>
        <wp:anchor distT="0" distB="0" distL="114300" distR="114300" simplePos="0" relativeHeight="251659264" behindDoc="1" locked="0" layoutInCell="1" allowOverlap="1" wp14:anchorId="1760BEAC" wp14:editId="757F90AB">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1D26AF2"/>
    <w:multiLevelType w:val="hybridMultilevel"/>
    <w:tmpl w:val="D5E09F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1">
    <w:nsid w:val="13234D93"/>
    <w:multiLevelType w:val="hybridMultilevel"/>
    <w:tmpl w:val="8FB804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24563C99"/>
    <w:multiLevelType w:val="hybridMultilevel"/>
    <w:tmpl w:val="D5907E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1">
    <w:nsid w:val="2B6332C6"/>
    <w:multiLevelType w:val="hybridMultilevel"/>
    <w:tmpl w:val="92228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1">
    <w:nsid w:val="36CD0588"/>
    <w:multiLevelType w:val="hybridMultilevel"/>
    <w:tmpl w:val="79983DDA"/>
    <w:lvl w:ilvl="0" w:tplc="95FC6754">
      <w:start w:val="1"/>
      <w:numFmt w:val="low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1">
    <w:nsid w:val="56571A3A"/>
    <w:multiLevelType w:val="hybridMultilevel"/>
    <w:tmpl w:val="8D0EEFC4"/>
    <w:lvl w:ilvl="0" w:tplc="F0E04A08">
      <w:start w:val="6"/>
      <w:numFmt w:val="lowerLetter"/>
      <w:lvlText w:val="%1)"/>
      <w:lvlJc w:val="left"/>
      <w:pPr>
        <w:tabs>
          <w:tab w:val="num" w:pos="2340"/>
        </w:tabs>
        <w:ind w:left="234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67B135FC"/>
    <w:multiLevelType w:val="hybridMultilevel"/>
    <w:tmpl w:val="FC70065E"/>
    <w:lvl w:ilvl="0" w:tplc="C8BC77F8">
      <w:start w:val="3"/>
      <w:numFmt w:val="lowerLetter"/>
      <w:lvlText w:val="%1)"/>
      <w:lvlJc w:val="left"/>
      <w:pPr>
        <w:tabs>
          <w:tab w:val="num" w:pos="1070"/>
        </w:tabs>
        <w:ind w:left="1070" w:hanging="360"/>
      </w:pPr>
      <w:rPr>
        <w:rFonts w:hint="default"/>
        <w:b/>
        <w:bCs/>
        <w:color w:val="auto"/>
      </w:rPr>
    </w:lvl>
    <w:lvl w:ilvl="1" w:tplc="0C0A0019">
      <w:start w:val="1"/>
      <w:numFmt w:val="lowerLetter"/>
      <w:lvlText w:val="%2."/>
      <w:lvlJc w:val="left"/>
      <w:pPr>
        <w:tabs>
          <w:tab w:val="num" w:pos="1790"/>
        </w:tabs>
        <w:ind w:left="1790" w:hanging="360"/>
      </w:pPr>
    </w:lvl>
    <w:lvl w:ilvl="2" w:tplc="0C0A001B" w:tentative="1">
      <w:start w:val="1"/>
      <w:numFmt w:val="lowerRoman"/>
      <w:lvlText w:val="%3."/>
      <w:lvlJc w:val="right"/>
      <w:pPr>
        <w:tabs>
          <w:tab w:val="num" w:pos="2510"/>
        </w:tabs>
        <w:ind w:left="2510" w:hanging="180"/>
      </w:pPr>
    </w:lvl>
    <w:lvl w:ilvl="3" w:tplc="0C0A000F" w:tentative="1">
      <w:start w:val="1"/>
      <w:numFmt w:val="decimal"/>
      <w:lvlText w:val="%4."/>
      <w:lvlJc w:val="left"/>
      <w:pPr>
        <w:tabs>
          <w:tab w:val="num" w:pos="3230"/>
        </w:tabs>
        <w:ind w:left="3230" w:hanging="360"/>
      </w:pPr>
    </w:lvl>
    <w:lvl w:ilvl="4" w:tplc="0C0A0019" w:tentative="1">
      <w:start w:val="1"/>
      <w:numFmt w:val="lowerLetter"/>
      <w:lvlText w:val="%5."/>
      <w:lvlJc w:val="left"/>
      <w:pPr>
        <w:tabs>
          <w:tab w:val="num" w:pos="3950"/>
        </w:tabs>
        <w:ind w:left="3950" w:hanging="360"/>
      </w:pPr>
    </w:lvl>
    <w:lvl w:ilvl="5" w:tplc="0C0A001B" w:tentative="1">
      <w:start w:val="1"/>
      <w:numFmt w:val="lowerRoman"/>
      <w:lvlText w:val="%6."/>
      <w:lvlJc w:val="right"/>
      <w:pPr>
        <w:tabs>
          <w:tab w:val="num" w:pos="4670"/>
        </w:tabs>
        <w:ind w:left="4670" w:hanging="180"/>
      </w:pPr>
    </w:lvl>
    <w:lvl w:ilvl="6" w:tplc="0C0A000F" w:tentative="1">
      <w:start w:val="1"/>
      <w:numFmt w:val="decimal"/>
      <w:lvlText w:val="%7."/>
      <w:lvlJc w:val="left"/>
      <w:pPr>
        <w:tabs>
          <w:tab w:val="num" w:pos="5390"/>
        </w:tabs>
        <w:ind w:left="5390" w:hanging="360"/>
      </w:pPr>
    </w:lvl>
    <w:lvl w:ilvl="7" w:tplc="0C0A0019" w:tentative="1">
      <w:start w:val="1"/>
      <w:numFmt w:val="lowerLetter"/>
      <w:lvlText w:val="%8."/>
      <w:lvlJc w:val="left"/>
      <w:pPr>
        <w:tabs>
          <w:tab w:val="num" w:pos="6110"/>
        </w:tabs>
        <w:ind w:left="6110" w:hanging="360"/>
      </w:pPr>
    </w:lvl>
    <w:lvl w:ilvl="8" w:tplc="0C0A001B" w:tentative="1">
      <w:start w:val="1"/>
      <w:numFmt w:val="lowerRoman"/>
      <w:lvlText w:val="%9."/>
      <w:lvlJc w:val="right"/>
      <w:pPr>
        <w:tabs>
          <w:tab w:val="num" w:pos="6830"/>
        </w:tabs>
        <w:ind w:left="6830" w:hanging="180"/>
      </w:pPr>
    </w:lvl>
  </w:abstractNum>
  <w:abstractNum w:abstractNumId="12" w15:restartNumberingAfterBreak="1">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1">
    <w:nsid w:val="770F4C08"/>
    <w:multiLevelType w:val="hybridMultilevel"/>
    <w:tmpl w:val="6874B6BA"/>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1">
    <w:nsid w:val="7BF71239"/>
    <w:multiLevelType w:val="hybridMultilevel"/>
    <w:tmpl w:val="C15A2962"/>
    <w:lvl w:ilvl="0" w:tplc="C4128E46">
      <w:start w:val="1"/>
      <w:numFmt w:val="bullet"/>
      <w:lvlText w:val="¤"/>
      <w:lvlJc w:val="left"/>
      <w:pPr>
        <w:ind w:left="720" w:hanging="360"/>
      </w:pPr>
      <w:rPr>
        <w:rFonts w:ascii="Microsoft Yi Baiti" w:eastAsia="Microsoft Yi Baiti" w:hAnsi="Microsoft Yi Baiti" w:hint="eastAsia"/>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9"/>
  </w:num>
  <w:num w:numId="4">
    <w:abstractNumId w:val="12"/>
  </w:num>
  <w:num w:numId="5">
    <w:abstractNumId w:val="10"/>
  </w:num>
  <w:num w:numId="6">
    <w:abstractNumId w:val="5"/>
  </w:num>
  <w:num w:numId="7">
    <w:abstractNumId w:val="2"/>
  </w:num>
  <w:num w:numId="8">
    <w:abstractNumId w:val="4"/>
  </w:num>
  <w:num w:numId="9">
    <w:abstractNumId w:val="3"/>
  </w:num>
  <w:num w:numId="10">
    <w:abstractNumId w:val="11"/>
  </w:num>
  <w:num w:numId="11">
    <w:abstractNumId w:val="8"/>
  </w:num>
  <w:num w:numId="12">
    <w:abstractNumId w:val="7"/>
  </w:num>
  <w:num w:numId="13">
    <w:abstractNumId w:val="14"/>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0166D"/>
    <w:rsid w:val="0006007C"/>
    <w:rsid w:val="00072650"/>
    <w:rsid w:val="000771B9"/>
    <w:rsid w:val="00083F3C"/>
    <w:rsid w:val="000A2F89"/>
    <w:rsid w:val="000F739D"/>
    <w:rsid w:val="00104E2A"/>
    <w:rsid w:val="001508CF"/>
    <w:rsid w:val="0016274C"/>
    <w:rsid w:val="00164203"/>
    <w:rsid w:val="001653E4"/>
    <w:rsid w:val="0017263B"/>
    <w:rsid w:val="00175219"/>
    <w:rsid w:val="00180C1D"/>
    <w:rsid w:val="00187BD9"/>
    <w:rsid w:val="001936C7"/>
    <w:rsid w:val="001A0BDE"/>
    <w:rsid w:val="001A5014"/>
    <w:rsid w:val="001B1E7C"/>
    <w:rsid w:val="001F49BA"/>
    <w:rsid w:val="0020575B"/>
    <w:rsid w:val="0020576E"/>
    <w:rsid w:val="00225E2F"/>
    <w:rsid w:val="00237DC3"/>
    <w:rsid w:val="00247FA7"/>
    <w:rsid w:val="00254EC1"/>
    <w:rsid w:val="00264B34"/>
    <w:rsid w:val="00265341"/>
    <w:rsid w:val="002708DB"/>
    <w:rsid w:val="00272CE5"/>
    <w:rsid w:val="0028123B"/>
    <w:rsid w:val="00282FC2"/>
    <w:rsid w:val="002938E2"/>
    <w:rsid w:val="0029665D"/>
    <w:rsid w:val="002A2339"/>
    <w:rsid w:val="002A2831"/>
    <w:rsid w:val="002B412E"/>
    <w:rsid w:val="002B69C4"/>
    <w:rsid w:val="002C59FC"/>
    <w:rsid w:val="002E1F2C"/>
    <w:rsid w:val="002E30BD"/>
    <w:rsid w:val="002F3187"/>
    <w:rsid w:val="002F40F4"/>
    <w:rsid w:val="00304770"/>
    <w:rsid w:val="003122C7"/>
    <w:rsid w:val="00316EC6"/>
    <w:rsid w:val="00323F7F"/>
    <w:rsid w:val="0032732F"/>
    <w:rsid w:val="003474C3"/>
    <w:rsid w:val="00356BFB"/>
    <w:rsid w:val="00357A41"/>
    <w:rsid w:val="00373EA3"/>
    <w:rsid w:val="0038607C"/>
    <w:rsid w:val="00392DB1"/>
    <w:rsid w:val="00393E69"/>
    <w:rsid w:val="003B5A67"/>
    <w:rsid w:val="003C13AE"/>
    <w:rsid w:val="003C19C9"/>
    <w:rsid w:val="003D2AD2"/>
    <w:rsid w:val="003F1398"/>
    <w:rsid w:val="0040651B"/>
    <w:rsid w:val="00425490"/>
    <w:rsid w:val="00427E81"/>
    <w:rsid w:val="004312B1"/>
    <w:rsid w:val="00434728"/>
    <w:rsid w:val="0043667E"/>
    <w:rsid w:val="00450E46"/>
    <w:rsid w:val="004528F0"/>
    <w:rsid w:val="004534D7"/>
    <w:rsid w:val="0045436B"/>
    <w:rsid w:val="00457852"/>
    <w:rsid w:val="00481BF0"/>
    <w:rsid w:val="004B24D4"/>
    <w:rsid w:val="004C1EE9"/>
    <w:rsid w:val="004D0847"/>
    <w:rsid w:val="004F5359"/>
    <w:rsid w:val="00505AC4"/>
    <w:rsid w:val="00517ACC"/>
    <w:rsid w:val="00526233"/>
    <w:rsid w:val="00527E38"/>
    <w:rsid w:val="005303FD"/>
    <w:rsid w:val="00530403"/>
    <w:rsid w:val="00530DAE"/>
    <w:rsid w:val="00540B62"/>
    <w:rsid w:val="00582549"/>
    <w:rsid w:val="005A1211"/>
    <w:rsid w:val="005B09F3"/>
    <w:rsid w:val="005D0F43"/>
    <w:rsid w:val="005E7D11"/>
    <w:rsid w:val="005F7B55"/>
    <w:rsid w:val="0061165A"/>
    <w:rsid w:val="006124F1"/>
    <w:rsid w:val="0061358D"/>
    <w:rsid w:val="0061717B"/>
    <w:rsid w:val="00636EF8"/>
    <w:rsid w:val="00647AB1"/>
    <w:rsid w:val="00661655"/>
    <w:rsid w:val="0067065E"/>
    <w:rsid w:val="0067152C"/>
    <w:rsid w:val="00690C6B"/>
    <w:rsid w:val="0069368C"/>
    <w:rsid w:val="006E25C7"/>
    <w:rsid w:val="006F1CA5"/>
    <w:rsid w:val="00701F71"/>
    <w:rsid w:val="00711CA8"/>
    <w:rsid w:val="00716A8C"/>
    <w:rsid w:val="00723D65"/>
    <w:rsid w:val="0073409B"/>
    <w:rsid w:val="007442B0"/>
    <w:rsid w:val="0076315A"/>
    <w:rsid w:val="0076789A"/>
    <w:rsid w:val="007B6A1E"/>
    <w:rsid w:val="007C70D9"/>
    <w:rsid w:val="0080392B"/>
    <w:rsid w:val="0080674A"/>
    <w:rsid w:val="00807351"/>
    <w:rsid w:val="00815D3D"/>
    <w:rsid w:val="00825897"/>
    <w:rsid w:val="00844F8B"/>
    <w:rsid w:val="0085341B"/>
    <w:rsid w:val="0087543A"/>
    <w:rsid w:val="00885A18"/>
    <w:rsid w:val="008B0FD5"/>
    <w:rsid w:val="008B600F"/>
    <w:rsid w:val="008C70C6"/>
    <w:rsid w:val="008E04A9"/>
    <w:rsid w:val="008F5DCB"/>
    <w:rsid w:val="009000AC"/>
    <w:rsid w:val="0090578E"/>
    <w:rsid w:val="00945E9B"/>
    <w:rsid w:val="00953FC5"/>
    <w:rsid w:val="00973C0D"/>
    <w:rsid w:val="00985E71"/>
    <w:rsid w:val="009A49A9"/>
    <w:rsid w:val="009B2C31"/>
    <w:rsid w:val="009C50EE"/>
    <w:rsid w:val="009E1B07"/>
    <w:rsid w:val="009E478C"/>
    <w:rsid w:val="009E5D6F"/>
    <w:rsid w:val="009F4C7A"/>
    <w:rsid w:val="00A118B0"/>
    <w:rsid w:val="00A175F1"/>
    <w:rsid w:val="00A22F5E"/>
    <w:rsid w:val="00A3269E"/>
    <w:rsid w:val="00A433B4"/>
    <w:rsid w:val="00A5656A"/>
    <w:rsid w:val="00A57C83"/>
    <w:rsid w:val="00A84E1D"/>
    <w:rsid w:val="00A935C8"/>
    <w:rsid w:val="00A96730"/>
    <w:rsid w:val="00A97022"/>
    <w:rsid w:val="00A97CDF"/>
    <w:rsid w:val="00AA0C43"/>
    <w:rsid w:val="00AA40C7"/>
    <w:rsid w:val="00AB2047"/>
    <w:rsid w:val="00AB2699"/>
    <w:rsid w:val="00AB70D6"/>
    <w:rsid w:val="00AC352F"/>
    <w:rsid w:val="00AE0E18"/>
    <w:rsid w:val="00AE44F2"/>
    <w:rsid w:val="00AF11EB"/>
    <w:rsid w:val="00B12A1C"/>
    <w:rsid w:val="00B17088"/>
    <w:rsid w:val="00B23612"/>
    <w:rsid w:val="00B47768"/>
    <w:rsid w:val="00B821DB"/>
    <w:rsid w:val="00B92411"/>
    <w:rsid w:val="00BB1575"/>
    <w:rsid w:val="00BB3933"/>
    <w:rsid w:val="00BB7C9D"/>
    <w:rsid w:val="00BE35DE"/>
    <w:rsid w:val="00BE4145"/>
    <w:rsid w:val="00C05964"/>
    <w:rsid w:val="00C40DA0"/>
    <w:rsid w:val="00C4617C"/>
    <w:rsid w:val="00C514FB"/>
    <w:rsid w:val="00C62A94"/>
    <w:rsid w:val="00C72C0D"/>
    <w:rsid w:val="00C873F5"/>
    <w:rsid w:val="00C90A29"/>
    <w:rsid w:val="00C928E0"/>
    <w:rsid w:val="00CA328C"/>
    <w:rsid w:val="00CB3FAF"/>
    <w:rsid w:val="00CF0AE3"/>
    <w:rsid w:val="00D252D7"/>
    <w:rsid w:val="00D31C63"/>
    <w:rsid w:val="00D33191"/>
    <w:rsid w:val="00D33682"/>
    <w:rsid w:val="00D36408"/>
    <w:rsid w:val="00D4629C"/>
    <w:rsid w:val="00D50228"/>
    <w:rsid w:val="00D5316B"/>
    <w:rsid w:val="00D7099E"/>
    <w:rsid w:val="00D720DB"/>
    <w:rsid w:val="00D853EA"/>
    <w:rsid w:val="00D858CA"/>
    <w:rsid w:val="00D91325"/>
    <w:rsid w:val="00D97FA7"/>
    <w:rsid w:val="00DB32CC"/>
    <w:rsid w:val="00DB33F0"/>
    <w:rsid w:val="00DB6DA6"/>
    <w:rsid w:val="00DC2E59"/>
    <w:rsid w:val="00DE2706"/>
    <w:rsid w:val="00E2753A"/>
    <w:rsid w:val="00E5115B"/>
    <w:rsid w:val="00E525A1"/>
    <w:rsid w:val="00EA2406"/>
    <w:rsid w:val="00EB382C"/>
    <w:rsid w:val="00ED2F41"/>
    <w:rsid w:val="00ED68C6"/>
    <w:rsid w:val="00ED6B95"/>
    <w:rsid w:val="00EE58ED"/>
    <w:rsid w:val="00F2427C"/>
    <w:rsid w:val="00F31040"/>
    <w:rsid w:val="00F329B7"/>
    <w:rsid w:val="00F52C80"/>
    <w:rsid w:val="00F5642A"/>
    <w:rsid w:val="00F75BD2"/>
    <w:rsid w:val="00F7649A"/>
    <w:rsid w:val="00FA4A30"/>
    <w:rsid w:val="00FD046A"/>
    <w:rsid w:val="00FE0A58"/>
    <w:rsid w:val="00FF08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BE5BE"/>
  <w15:chartTrackingRefBased/>
  <w15:docId w15:val="{699FF3D2-02D3-44D9-9CC6-56EA99CD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4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43667E"/>
    <w:pPr>
      <w:spacing w:after="0" w:line="240" w:lineRule="auto"/>
    </w:pPr>
    <w:rPr>
      <w:sz w:val="24"/>
      <w:szCs w:val="24"/>
    </w:rPr>
  </w:style>
  <w:style w:type="paragraph" w:styleId="Textoindependiente2">
    <w:name w:val="Body Text 2"/>
    <w:basedOn w:val="Normal"/>
    <w:link w:val="Textoindependiente2Car"/>
    <w:rsid w:val="00CB3FAF"/>
    <w:pPr>
      <w:spacing w:after="120" w:line="480" w:lineRule="auto"/>
    </w:pPr>
    <w:rPr>
      <w:rFonts w:ascii="Times New Roman" w:eastAsia="Times New Roman" w:hAnsi="Times New Roman" w:cs="Times New Roman"/>
      <w:lang w:val="es-ES" w:eastAsia="es-ES"/>
    </w:rPr>
  </w:style>
  <w:style w:type="character" w:customStyle="1" w:styleId="Textoindependiente2Car">
    <w:name w:val="Texto independiente 2 Car"/>
    <w:basedOn w:val="Fuentedeprrafopredeter"/>
    <w:link w:val="Textoindependiente2"/>
    <w:rsid w:val="00CB3FA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municipiodeoaxaca.gob.mx/procesos-licitatorios/obra-publ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7E564-F574-4F39-95D1-238F254A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3095</Words>
  <Characters>17025</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2024-08-27T16:37:00Z</cp:lastPrinted>
  <dcterms:created xsi:type="dcterms:W3CDTF">2024-08-28T00:15:00Z</dcterms:created>
  <dcterms:modified xsi:type="dcterms:W3CDTF">2024-08-28T00:16:00Z</dcterms:modified>
</cp:coreProperties>
</file>