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CEDBA" w14:textId="0628C53B" w:rsidR="00C11B8D" w:rsidRPr="00F2259F" w:rsidRDefault="00C11B8D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>DCSyCOP/FIII 0</w:t>
      </w:r>
      <w:r w:rsidR="00EE7484">
        <w:rPr>
          <w:rFonts w:ascii="Tahoma" w:hAnsi="Tahoma" w:cs="Tahoma"/>
          <w:b/>
          <w:bCs/>
          <w:noProof/>
          <w:sz w:val="18"/>
          <w:szCs w:val="18"/>
        </w:rPr>
        <w:t>39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>/CM-0</w:t>
      </w:r>
      <w:r>
        <w:rPr>
          <w:rFonts w:ascii="Tahoma" w:hAnsi="Tahoma" w:cs="Tahoma"/>
          <w:b/>
          <w:bCs/>
          <w:noProof/>
          <w:sz w:val="18"/>
          <w:szCs w:val="18"/>
        </w:rPr>
        <w:t>2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>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 xml:space="preserve">mediante el cual </w:t>
      </w:r>
      <w:r w:rsidRPr="00991F4A">
        <w:rPr>
          <w:rFonts w:ascii="Tahoma" w:hAnsi="Tahoma" w:cs="Tahoma"/>
          <w:b/>
          <w:bCs/>
          <w:noProof/>
          <w:sz w:val="18"/>
          <w:szCs w:val="18"/>
        </w:rPr>
        <w:t>se modifica el monto</w:t>
      </w:r>
      <w:r w:rsidR="00343E1A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991F4A" w:rsidRPr="00343E1A">
        <w:rPr>
          <w:rFonts w:ascii="Tahoma" w:hAnsi="Tahoma" w:cs="Tahoma"/>
          <w:noProof/>
          <w:sz w:val="18"/>
          <w:szCs w:val="18"/>
        </w:rPr>
        <w:t xml:space="preserve">y se establecen los </w:t>
      </w:r>
      <w:r w:rsidR="00991F4A" w:rsidRPr="00343E1A">
        <w:rPr>
          <w:rFonts w:ascii="Tahoma" w:hAnsi="Tahoma" w:cs="Tahoma"/>
          <w:b/>
          <w:bCs/>
          <w:noProof/>
          <w:sz w:val="18"/>
          <w:szCs w:val="18"/>
        </w:rPr>
        <w:t>nuevos</w:t>
      </w:r>
      <w:r w:rsidR="00991F4A" w:rsidRPr="00991F4A">
        <w:rPr>
          <w:rFonts w:ascii="Tahoma" w:hAnsi="Tahoma" w:cs="Tahoma"/>
          <w:b/>
          <w:bCs/>
          <w:noProof/>
          <w:sz w:val="18"/>
          <w:szCs w:val="18"/>
        </w:rPr>
        <w:t xml:space="preserve"> términos y condiciones</w:t>
      </w:r>
      <w:r w:rsidR="00991F4A" w:rsidRPr="00991F4A">
        <w:rPr>
          <w:rFonts w:ascii="Tahoma" w:hAnsi="Tahoma" w:cs="Tahoma"/>
          <w:noProof/>
          <w:sz w:val="18"/>
          <w:szCs w:val="18"/>
        </w:rPr>
        <w:t xml:space="preserve"> </w:t>
      </w:r>
      <w:r w:rsidR="00991F4A">
        <w:rPr>
          <w:rFonts w:ascii="Tahoma" w:hAnsi="Tahoma" w:cs="Tahoma"/>
          <w:noProof/>
          <w:sz w:val="18"/>
          <w:szCs w:val="18"/>
        </w:rPr>
        <w:t xml:space="preserve">de ejecución de los trabajos </w:t>
      </w:r>
      <w:r w:rsidRPr="00F2259F">
        <w:rPr>
          <w:rFonts w:ascii="Tahoma" w:hAnsi="Tahoma" w:cs="Tahoma"/>
          <w:noProof/>
          <w:sz w:val="18"/>
          <w:szCs w:val="18"/>
        </w:rPr>
        <w:t>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B85E8C">
        <w:rPr>
          <w:rFonts w:ascii="Tahoma" w:hAnsi="Tahoma" w:cs="Tahoma"/>
          <w:b/>
          <w:noProof/>
          <w:sz w:val="18"/>
          <w:szCs w:val="18"/>
        </w:rPr>
        <w:t>DCSyCOP/FIII 0</w:t>
      </w:r>
      <w:r w:rsidR="00EE7484">
        <w:rPr>
          <w:rFonts w:ascii="Tahoma" w:hAnsi="Tahoma" w:cs="Tahoma"/>
          <w:b/>
          <w:noProof/>
          <w:sz w:val="18"/>
          <w:szCs w:val="18"/>
        </w:rPr>
        <w:t>39</w:t>
      </w:r>
      <w:r w:rsidRPr="00B85E8C">
        <w:rPr>
          <w:rFonts w:ascii="Tahoma" w:hAnsi="Tahoma" w:cs="Tahoma"/>
          <w:b/>
          <w:noProof/>
          <w:sz w:val="18"/>
          <w:szCs w:val="18"/>
        </w:rPr>
        <w:t>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</w:t>
      </w:r>
      <w:r w:rsidR="00EE7484"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por la otra parte </w:t>
      </w:r>
      <w:r w:rsidR="00EE7484"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="00EE7484"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="00EE7484"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="00EE7484" w:rsidRPr="00F06B9A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Gregorio Alfredo López Rodríguez</w:t>
      </w:r>
      <w:r w:rsidR="00EE7484"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="00EE7484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</w:t>
      </w:r>
      <w:r w:rsidR="00EE7484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Persona Física</w:t>
      </w:r>
      <w:r w:rsidR="0067253A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4F09CC6F" w14:textId="77777777" w:rsidR="00C11B8D" w:rsidRDefault="00C11B8D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45F4ACB2" w14:textId="77777777" w:rsidR="00C11B8D" w:rsidRPr="0057450D" w:rsidRDefault="00C11B8D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5691F17E" w14:textId="77777777" w:rsidR="00C11B8D" w:rsidRDefault="00C11B8D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7EA5DE5" w14:textId="77777777" w:rsidR="00C11B8D" w:rsidRPr="0057450D" w:rsidRDefault="00C11B8D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520DBFB" w14:textId="2D698AA0" w:rsidR="00C11B8D" w:rsidRPr="00E1455B" w:rsidRDefault="00C11B8D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E1455B">
        <w:rPr>
          <w:rFonts w:ascii="Tahoma" w:hAnsi="Tahoma" w:cs="Tahoma"/>
          <w:b/>
          <w:bCs/>
          <w:sz w:val="18"/>
          <w:szCs w:val="18"/>
        </w:rPr>
        <w:t>I.-</w:t>
      </w:r>
      <w:r w:rsidRPr="00E1455B">
        <w:rPr>
          <w:rFonts w:ascii="Tahoma" w:hAnsi="Tahoma" w:cs="Tahoma"/>
          <w:sz w:val="18"/>
          <w:szCs w:val="18"/>
        </w:rPr>
        <w:t xml:space="preserve"> Con fecha </w:t>
      </w:r>
      <w:r w:rsidR="00EE7484" w:rsidRPr="00E1455B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="00343E1A" w:rsidRPr="00E1455B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Pr="00E1455B">
        <w:rPr>
          <w:rFonts w:ascii="Tahoma" w:hAnsi="Tahoma" w:cs="Tahoma"/>
          <w:b/>
          <w:bCs/>
          <w:sz w:val="18"/>
          <w:szCs w:val="18"/>
        </w:rPr>
        <w:t>“El Municipio”</w:t>
      </w:r>
      <w:r w:rsidRPr="00E1455B">
        <w:rPr>
          <w:rFonts w:ascii="Tahoma" w:hAnsi="Tahoma" w:cs="Tahoma"/>
          <w:sz w:val="18"/>
          <w:szCs w:val="18"/>
        </w:rPr>
        <w:t xml:space="preserve"> y </w:t>
      </w:r>
      <w:r w:rsidRPr="00E1455B">
        <w:rPr>
          <w:rFonts w:ascii="Tahoma" w:hAnsi="Tahoma" w:cs="Tahoma"/>
          <w:b/>
          <w:bCs/>
          <w:sz w:val="18"/>
          <w:szCs w:val="18"/>
        </w:rPr>
        <w:t>“El Contratista”</w:t>
      </w:r>
      <w:r w:rsidRPr="00E1455B">
        <w:rPr>
          <w:rFonts w:ascii="Tahoma" w:hAnsi="Tahoma" w:cs="Tahoma"/>
          <w:sz w:val="18"/>
          <w:szCs w:val="18"/>
        </w:rPr>
        <w:t xml:space="preserve">, celebraron el contrato número </w:t>
      </w:r>
      <w:r w:rsidR="00343E1A" w:rsidRPr="00E1455B">
        <w:rPr>
          <w:rFonts w:ascii="Tahoma" w:hAnsi="Tahoma" w:cs="Tahoma"/>
          <w:b/>
          <w:noProof/>
          <w:sz w:val="18"/>
          <w:szCs w:val="18"/>
        </w:rPr>
        <w:t>DCSyCOP/FIII 0</w:t>
      </w:r>
      <w:r w:rsidR="00EE7484" w:rsidRPr="00E1455B">
        <w:rPr>
          <w:rFonts w:ascii="Tahoma" w:hAnsi="Tahoma" w:cs="Tahoma"/>
          <w:b/>
          <w:noProof/>
          <w:sz w:val="18"/>
          <w:szCs w:val="18"/>
        </w:rPr>
        <w:t>39</w:t>
      </w:r>
      <w:r w:rsidR="00343E1A" w:rsidRPr="00E1455B">
        <w:rPr>
          <w:rFonts w:ascii="Tahoma" w:hAnsi="Tahoma" w:cs="Tahoma"/>
          <w:b/>
          <w:noProof/>
          <w:sz w:val="18"/>
          <w:szCs w:val="18"/>
        </w:rPr>
        <w:t>/2024</w:t>
      </w:r>
      <w:r w:rsidRPr="00E1455B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E1455B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="00EE7484" w:rsidRPr="00E1455B">
        <w:rPr>
          <w:rFonts w:ascii="Tahoma" w:hAnsi="Tahoma" w:cs="Tahoma"/>
          <w:b/>
          <w:noProof/>
          <w:sz w:val="18"/>
          <w:szCs w:val="18"/>
        </w:rPr>
        <w:t>Rehabilitación y mantenimiento en el mercado público 20 de Noviembre, Centro Histórico, Oaxaca de Juárez, Oaxaca</w:t>
      </w:r>
      <w:r w:rsidRPr="00E1455B">
        <w:rPr>
          <w:rFonts w:ascii="Tahoma" w:hAnsi="Tahoma" w:cs="Tahoma"/>
          <w:sz w:val="18"/>
          <w:szCs w:val="18"/>
        </w:rPr>
        <w:t>”,</w:t>
      </w:r>
      <w:r w:rsidRPr="00E1455B">
        <w:rPr>
          <w:rFonts w:ascii="Tahoma" w:hAnsi="Tahoma" w:cs="Tahoma"/>
          <w:bCs/>
          <w:sz w:val="18"/>
          <w:szCs w:val="18"/>
        </w:rPr>
        <w:t xml:space="preserve"> </w:t>
      </w:r>
      <w:r w:rsidRPr="00E1455B">
        <w:rPr>
          <w:rFonts w:ascii="Tahoma" w:hAnsi="Tahoma" w:cs="Tahoma"/>
          <w:sz w:val="18"/>
          <w:szCs w:val="18"/>
        </w:rPr>
        <w:t xml:space="preserve">por un monto de </w:t>
      </w:r>
      <w:r w:rsidRPr="00E1455B">
        <w:rPr>
          <w:rFonts w:ascii="Tahoma" w:hAnsi="Tahoma" w:cs="Tahoma"/>
          <w:b/>
          <w:bCs/>
          <w:sz w:val="18"/>
          <w:szCs w:val="18"/>
        </w:rPr>
        <w:t>$</w:t>
      </w:r>
      <w:r w:rsidR="00EE7484" w:rsidRPr="00E1455B">
        <w:rPr>
          <w:rFonts w:ascii="Tahoma" w:hAnsi="Tahoma" w:cs="Tahoma"/>
          <w:b/>
          <w:bCs/>
          <w:noProof/>
          <w:sz w:val="18"/>
          <w:szCs w:val="18"/>
        </w:rPr>
        <w:t>1,189,425.73 (Un millón ciento ochenta y nueve mil cuatrocientos veinticinco pesos 73/100 M.N.)</w:t>
      </w:r>
      <w:r w:rsidRPr="00E1455B">
        <w:rPr>
          <w:rFonts w:ascii="Tahoma" w:hAnsi="Tahoma" w:cs="Tahoma"/>
          <w:sz w:val="18"/>
          <w:szCs w:val="18"/>
        </w:rPr>
        <w:t xml:space="preserve">, </w:t>
      </w:r>
      <w:r w:rsidRPr="00E1455B">
        <w:rPr>
          <w:rFonts w:ascii="Tahoma" w:hAnsi="Tahoma" w:cs="Tahoma"/>
          <w:bCs/>
          <w:sz w:val="18"/>
          <w:szCs w:val="18"/>
        </w:rPr>
        <w:t>i</w:t>
      </w:r>
      <w:r w:rsidRPr="00E1455B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="00EE7484" w:rsidRPr="00E1455B">
        <w:rPr>
          <w:rFonts w:ascii="Tahoma" w:hAnsi="Tahoma" w:cs="Tahoma"/>
          <w:b/>
          <w:bCs/>
          <w:noProof/>
          <w:sz w:val="18"/>
          <w:szCs w:val="18"/>
        </w:rPr>
        <w:t>30</w:t>
      </w:r>
      <w:r w:rsidRPr="00E1455B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E1455B">
        <w:rPr>
          <w:rFonts w:ascii="Tahoma" w:hAnsi="Tahoma" w:cs="Tahoma"/>
          <w:bCs/>
          <w:sz w:val="18"/>
          <w:szCs w:val="18"/>
        </w:rPr>
        <w:t xml:space="preserve">día </w:t>
      </w:r>
      <w:r w:rsidR="00EE7484" w:rsidRPr="00E1455B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="00343E1A" w:rsidRPr="00E1455B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E1455B">
        <w:rPr>
          <w:rFonts w:ascii="Tahoma" w:hAnsi="Tahoma" w:cs="Tahoma"/>
          <w:bCs/>
          <w:noProof/>
          <w:sz w:val="18"/>
          <w:szCs w:val="18"/>
        </w:rPr>
        <w:t>a</w:t>
      </w:r>
      <w:r w:rsidRPr="00E1455B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="00EE7484" w:rsidRPr="00E1455B">
        <w:rPr>
          <w:rFonts w:ascii="Tahoma" w:hAnsi="Tahoma" w:cs="Tahoma"/>
          <w:b/>
          <w:noProof/>
          <w:spacing w:val="-3"/>
          <w:sz w:val="18"/>
          <w:szCs w:val="18"/>
        </w:rPr>
        <w:t>01 de octubre de 2024</w:t>
      </w:r>
      <w:r w:rsidRPr="00E1455B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48A3F217" w14:textId="77777777" w:rsidR="00C11B8D" w:rsidRPr="00E1455B" w:rsidRDefault="00C11B8D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4650645B" w14:textId="48ED1A26" w:rsidR="00F84720" w:rsidRPr="00E1455B" w:rsidRDefault="00F84720" w:rsidP="00F84720">
      <w:pPr>
        <w:jc w:val="both"/>
        <w:rPr>
          <w:rFonts w:ascii="Tahoma" w:hAnsi="Tahoma" w:cs="Tahoma"/>
          <w:sz w:val="18"/>
          <w:szCs w:val="18"/>
        </w:rPr>
      </w:pPr>
      <w:r w:rsidRPr="00E1455B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E1455B">
        <w:rPr>
          <w:rFonts w:ascii="Tahoma" w:hAnsi="Tahoma" w:cs="Tahoma"/>
          <w:spacing w:val="-3"/>
          <w:sz w:val="18"/>
          <w:szCs w:val="18"/>
        </w:rPr>
        <w:t xml:space="preserve">Que mediante Convenio Modificatorio número </w:t>
      </w:r>
      <w:r w:rsidR="00A313D3" w:rsidRPr="00E1455B">
        <w:rPr>
          <w:rFonts w:ascii="Tahoma" w:hAnsi="Tahoma" w:cs="Tahoma"/>
          <w:b/>
          <w:bCs/>
          <w:noProof/>
          <w:sz w:val="18"/>
          <w:szCs w:val="18"/>
        </w:rPr>
        <w:t>DCSyCOP/FIII 0</w:t>
      </w:r>
      <w:r w:rsidR="001A7A1B" w:rsidRPr="00E1455B">
        <w:rPr>
          <w:rFonts w:ascii="Tahoma" w:hAnsi="Tahoma" w:cs="Tahoma"/>
          <w:b/>
          <w:bCs/>
          <w:noProof/>
          <w:sz w:val="18"/>
          <w:szCs w:val="18"/>
        </w:rPr>
        <w:t>39</w:t>
      </w:r>
      <w:r w:rsidR="00A313D3" w:rsidRPr="00E1455B">
        <w:rPr>
          <w:rFonts w:ascii="Tahoma" w:hAnsi="Tahoma" w:cs="Tahoma"/>
          <w:b/>
          <w:bCs/>
          <w:noProof/>
          <w:sz w:val="18"/>
          <w:szCs w:val="18"/>
        </w:rPr>
        <w:t xml:space="preserve">/CM-01/2024 </w:t>
      </w:r>
      <w:r w:rsidRPr="00E1455B"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 w:rsidR="007C248A" w:rsidRPr="00E1455B">
        <w:rPr>
          <w:rFonts w:ascii="Tahoma" w:hAnsi="Tahoma" w:cs="Tahoma"/>
          <w:b/>
          <w:bCs/>
          <w:spacing w:val="-3"/>
          <w:sz w:val="18"/>
          <w:szCs w:val="18"/>
        </w:rPr>
        <w:t xml:space="preserve">02 de octubre </w:t>
      </w:r>
      <w:r w:rsidR="00A313D3" w:rsidRPr="00E1455B">
        <w:rPr>
          <w:rFonts w:ascii="Tahoma" w:hAnsi="Tahoma" w:cs="Tahoma"/>
          <w:b/>
          <w:bCs/>
          <w:spacing w:val="-3"/>
          <w:sz w:val="18"/>
          <w:szCs w:val="18"/>
        </w:rPr>
        <w:t>del 2024</w:t>
      </w:r>
      <w:r w:rsidRPr="00E1455B">
        <w:rPr>
          <w:rFonts w:ascii="Tahoma" w:hAnsi="Tahoma" w:cs="Tahoma"/>
          <w:spacing w:val="-3"/>
          <w:sz w:val="18"/>
          <w:szCs w:val="18"/>
        </w:rPr>
        <w:t xml:space="preserve">, </w:t>
      </w:r>
      <w:r w:rsidRPr="00E1455B">
        <w:rPr>
          <w:rFonts w:ascii="Tahoma" w:hAnsi="Tahoma" w:cs="Tahoma"/>
          <w:b/>
          <w:bCs/>
          <w:sz w:val="18"/>
          <w:szCs w:val="18"/>
        </w:rPr>
        <w:t>“</w:t>
      </w:r>
      <w:r w:rsidR="00C40128" w:rsidRPr="00E1455B">
        <w:rPr>
          <w:rFonts w:ascii="Tahoma" w:hAnsi="Tahoma" w:cs="Tahoma"/>
          <w:b/>
          <w:bCs/>
          <w:sz w:val="18"/>
          <w:szCs w:val="18"/>
        </w:rPr>
        <w:t>L</w:t>
      </w:r>
      <w:r w:rsidRPr="00E1455B">
        <w:rPr>
          <w:rFonts w:ascii="Tahoma" w:hAnsi="Tahoma" w:cs="Tahoma"/>
          <w:b/>
          <w:bCs/>
          <w:sz w:val="18"/>
          <w:szCs w:val="18"/>
        </w:rPr>
        <w:t>as partes”</w:t>
      </w:r>
      <w:r w:rsidRPr="00E1455B">
        <w:rPr>
          <w:rFonts w:ascii="Tahoma" w:hAnsi="Tahoma" w:cs="Tahoma"/>
          <w:sz w:val="18"/>
          <w:szCs w:val="18"/>
        </w:rPr>
        <w:t xml:space="preserve"> </w:t>
      </w:r>
      <w:r w:rsidRPr="00E1455B">
        <w:rPr>
          <w:rFonts w:ascii="Tahoma" w:eastAsia="Tahoma" w:hAnsi="Tahoma" w:cs="Tahoma"/>
          <w:bCs/>
          <w:sz w:val="18"/>
          <w:szCs w:val="18"/>
        </w:rPr>
        <w:t xml:space="preserve">formalizaron el diferimiento del periodo de ejecución de los trabajos </w:t>
      </w:r>
      <w:r w:rsidR="0098331E" w:rsidRPr="00E1455B">
        <w:rPr>
          <w:rFonts w:ascii="Tahoma" w:eastAsia="Tahoma" w:hAnsi="Tahoma" w:cs="Tahoma"/>
          <w:bCs/>
          <w:sz w:val="18"/>
          <w:szCs w:val="18"/>
        </w:rPr>
        <w:t xml:space="preserve">del </w:t>
      </w:r>
      <w:r w:rsidR="007C248A" w:rsidRPr="00E1455B">
        <w:rPr>
          <w:rFonts w:ascii="Tahoma" w:hAnsi="Tahoma" w:cs="Tahoma"/>
          <w:b/>
          <w:bCs/>
          <w:spacing w:val="-3"/>
          <w:sz w:val="18"/>
          <w:szCs w:val="18"/>
        </w:rPr>
        <w:t xml:space="preserve">02 de octubre </w:t>
      </w:r>
      <w:r w:rsidR="00A313D3" w:rsidRPr="00E1455B">
        <w:rPr>
          <w:rFonts w:ascii="Tahoma" w:hAnsi="Tahoma" w:cs="Tahoma"/>
          <w:b/>
          <w:bCs/>
          <w:spacing w:val="-3"/>
          <w:sz w:val="18"/>
          <w:szCs w:val="18"/>
        </w:rPr>
        <w:t>del 2024</w:t>
      </w:r>
      <w:r w:rsidRPr="00E1455B">
        <w:rPr>
          <w:rFonts w:ascii="Tahoma" w:eastAsia="Tahoma" w:hAnsi="Tahoma" w:cs="Tahoma"/>
          <w:b/>
          <w:sz w:val="18"/>
          <w:szCs w:val="18"/>
        </w:rPr>
        <w:t xml:space="preserve"> al </w:t>
      </w:r>
      <w:r w:rsidR="007C248A" w:rsidRPr="00E1455B">
        <w:rPr>
          <w:rFonts w:ascii="Tahoma" w:eastAsia="Tahoma" w:hAnsi="Tahoma" w:cs="Tahoma"/>
          <w:b/>
          <w:noProof/>
          <w:sz w:val="18"/>
          <w:szCs w:val="18"/>
        </w:rPr>
        <w:t>31 de octubre</w:t>
      </w:r>
      <w:r w:rsidR="00A313D3" w:rsidRPr="00E1455B">
        <w:rPr>
          <w:rFonts w:ascii="Tahoma" w:eastAsia="Tahoma" w:hAnsi="Tahoma" w:cs="Tahoma"/>
          <w:b/>
          <w:noProof/>
          <w:sz w:val="18"/>
          <w:szCs w:val="18"/>
        </w:rPr>
        <w:t xml:space="preserve"> del 2024</w:t>
      </w:r>
      <w:r w:rsidRPr="00E1455B">
        <w:rPr>
          <w:rFonts w:ascii="Tahoma" w:eastAsia="Tahoma" w:hAnsi="Tahoma" w:cs="Tahoma"/>
          <w:bCs/>
          <w:noProof/>
          <w:sz w:val="18"/>
          <w:szCs w:val="18"/>
        </w:rPr>
        <w:t>.</w:t>
      </w:r>
      <w:r w:rsidR="00B9432D" w:rsidRPr="00E1455B">
        <w:rPr>
          <w:rFonts w:ascii="Tahoma" w:eastAsia="Tahoma" w:hAnsi="Tahoma" w:cs="Tahoma"/>
          <w:bCs/>
          <w:noProof/>
          <w:sz w:val="18"/>
          <w:szCs w:val="18"/>
        </w:rPr>
        <w:t xml:space="preserve"> </w:t>
      </w:r>
    </w:p>
    <w:p w14:paraId="5D49DB98" w14:textId="77777777" w:rsidR="00C11B8D" w:rsidRPr="00E1455B" w:rsidRDefault="00C11B8D" w:rsidP="00F71B32">
      <w:pPr>
        <w:jc w:val="both"/>
        <w:rPr>
          <w:rFonts w:ascii="Tahoma" w:hAnsi="Tahoma" w:cs="Tahoma"/>
          <w:sz w:val="18"/>
          <w:szCs w:val="18"/>
        </w:rPr>
      </w:pPr>
    </w:p>
    <w:p w14:paraId="2EF2D332" w14:textId="48201149" w:rsidR="008520CC" w:rsidRPr="00E1455B" w:rsidRDefault="00C11B8D" w:rsidP="00B9432D">
      <w:pPr>
        <w:spacing w:before="6"/>
        <w:jc w:val="both"/>
        <w:rPr>
          <w:rFonts w:ascii="Tahoma" w:eastAsia="Arial" w:hAnsi="Tahoma" w:cs="Tahoma"/>
          <w:sz w:val="18"/>
          <w:szCs w:val="18"/>
          <w:lang w:val="es-ES"/>
        </w:rPr>
      </w:pPr>
      <w:r w:rsidRPr="00E1455B">
        <w:rPr>
          <w:rFonts w:ascii="Tahoma" w:eastAsia="Tahoma" w:hAnsi="Tahoma" w:cs="Tahoma"/>
          <w:b/>
          <w:sz w:val="18"/>
          <w:szCs w:val="18"/>
        </w:rPr>
        <w:t>I</w:t>
      </w:r>
      <w:r w:rsidR="00F84720" w:rsidRPr="00E1455B">
        <w:rPr>
          <w:rFonts w:ascii="Tahoma" w:eastAsia="Tahoma" w:hAnsi="Tahoma" w:cs="Tahoma"/>
          <w:b/>
          <w:sz w:val="18"/>
          <w:szCs w:val="18"/>
        </w:rPr>
        <w:t>II</w:t>
      </w:r>
      <w:r w:rsidRPr="00E1455B">
        <w:rPr>
          <w:rFonts w:ascii="Tahoma" w:eastAsia="Tahoma" w:hAnsi="Tahoma" w:cs="Tahoma"/>
          <w:b/>
          <w:sz w:val="18"/>
          <w:szCs w:val="18"/>
        </w:rPr>
        <w:t>.-</w:t>
      </w:r>
      <w:r w:rsidR="005B7249" w:rsidRPr="00E1455B">
        <w:rPr>
          <w:rFonts w:ascii="Tahoma" w:eastAsia="Tahoma" w:hAnsi="Tahoma" w:cs="Tahoma"/>
          <w:b/>
          <w:sz w:val="18"/>
          <w:szCs w:val="18"/>
        </w:rPr>
        <w:t xml:space="preserve"> </w:t>
      </w:r>
      <w:r w:rsidR="005B7249" w:rsidRPr="00E1455B">
        <w:rPr>
          <w:rFonts w:ascii="Tahoma" w:eastAsia="Tahoma" w:hAnsi="Tahoma" w:cs="Tahoma"/>
          <w:bCs/>
          <w:sz w:val="18"/>
          <w:szCs w:val="18"/>
        </w:rPr>
        <w:t xml:space="preserve">Mediante escrito </w:t>
      </w:r>
      <w:r w:rsidR="005B7249" w:rsidRPr="00E1455B">
        <w:rPr>
          <w:rFonts w:ascii="Tahoma" w:eastAsia="Arial" w:hAnsi="Tahoma" w:cs="Tahoma"/>
          <w:sz w:val="18"/>
          <w:szCs w:val="18"/>
        </w:rPr>
        <w:t xml:space="preserve">de </w:t>
      </w:r>
      <w:r w:rsidR="005B7249" w:rsidRPr="00E1455B">
        <w:rPr>
          <w:rFonts w:ascii="Tahoma" w:eastAsia="Arial" w:hAnsi="Tahoma" w:cs="Tahoma"/>
          <w:sz w:val="18"/>
          <w:szCs w:val="18"/>
          <w:lang w:val="es-ES"/>
        </w:rPr>
        <w:t xml:space="preserve">fecha </w:t>
      </w:r>
      <w:r w:rsidR="00D26CE4" w:rsidRPr="00E1455B">
        <w:rPr>
          <w:rFonts w:ascii="Tahoma" w:eastAsia="Arial" w:hAnsi="Tahoma" w:cs="Tahoma"/>
          <w:b/>
          <w:noProof/>
          <w:sz w:val="18"/>
          <w:szCs w:val="18"/>
          <w:lang w:val="es-ES"/>
        </w:rPr>
        <w:t xml:space="preserve">11 </w:t>
      </w:r>
      <w:r w:rsidR="005B7249" w:rsidRPr="00E1455B">
        <w:rPr>
          <w:rFonts w:ascii="Tahoma" w:eastAsia="Arial" w:hAnsi="Tahoma" w:cs="Tahoma"/>
          <w:b/>
          <w:noProof/>
          <w:sz w:val="18"/>
          <w:szCs w:val="18"/>
          <w:lang w:val="es-ES"/>
        </w:rPr>
        <w:t>de octubre del 2024</w:t>
      </w:r>
      <w:r w:rsidR="005B7249" w:rsidRPr="00E1455B">
        <w:rPr>
          <w:rFonts w:ascii="Tahoma" w:eastAsia="Arial" w:hAnsi="Tahoma" w:cs="Tahoma"/>
          <w:sz w:val="18"/>
          <w:szCs w:val="18"/>
          <w:lang w:val="es-ES"/>
        </w:rPr>
        <w:t xml:space="preserve">, </w:t>
      </w:r>
      <w:r w:rsidR="005B7249" w:rsidRPr="00E1455B">
        <w:rPr>
          <w:rFonts w:ascii="Tahoma" w:eastAsia="Arial" w:hAnsi="Tahoma" w:cs="Tahoma"/>
          <w:b/>
          <w:iCs/>
          <w:sz w:val="18"/>
          <w:szCs w:val="18"/>
        </w:rPr>
        <w:t>“El Contratista”</w:t>
      </w:r>
      <w:r w:rsidR="005B7249" w:rsidRPr="00E1455B">
        <w:rPr>
          <w:rFonts w:ascii="Tahoma" w:eastAsia="Arial" w:hAnsi="Tahoma" w:cs="Tahoma"/>
          <w:b/>
          <w:sz w:val="18"/>
          <w:szCs w:val="18"/>
        </w:rPr>
        <w:t xml:space="preserve"> </w:t>
      </w:r>
      <w:r w:rsidR="005B7249" w:rsidRPr="00E1455B">
        <w:rPr>
          <w:rFonts w:ascii="Tahoma" w:eastAsia="Arial" w:hAnsi="Tahoma" w:cs="Tahoma"/>
          <w:sz w:val="18"/>
          <w:szCs w:val="18"/>
          <w:lang w:val="es-ES"/>
        </w:rPr>
        <w:t xml:space="preserve">solicita a </w:t>
      </w:r>
      <w:r w:rsidR="005B7249" w:rsidRPr="00E1455B">
        <w:rPr>
          <w:rFonts w:ascii="Tahoma" w:eastAsia="Arial" w:hAnsi="Tahoma" w:cs="Tahoma"/>
          <w:b/>
          <w:sz w:val="18"/>
          <w:szCs w:val="18"/>
        </w:rPr>
        <w:t>“</w:t>
      </w:r>
      <w:r w:rsidR="005B7249" w:rsidRPr="00E1455B">
        <w:rPr>
          <w:rFonts w:ascii="Tahoma" w:eastAsia="Arial" w:hAnsi="Tahoma" w:cs="Tahoma"/>
          <w:b/>
          <w:iCs/>
          <w:sz w:val="18"/>
          <w:szCs w:val="18"/>
        </w:rPr>
        <w:t>El Municipio”</w:t>
      </w:r>
      <w:r w:rsidR="005B7249" w:rsidRPr="00E1455B">
        <w:rPr>
          <w:rFonts w:ascii="Tahoma" w:eastAsia="Arial" w:hAnsi="Tahoma" w:cs="Tahoma"/>
          <w:b/>
          <w:sz w:val="18"/>
          <w:szCs w:val="18"/>
        </w:rPr>
        <w:t xml:space="preserve"> </w:t>
      </w:r>
      <w:r w:rsidR="005B7249" w:rsidRPr="00E1455B">
        <w:rPr>
          <w:rFonts w:ascii="Tahoma" w:eastAsia="Arial" w:hAnsi="Tahoma" w:cs="Tahoma"/>
          <w:sz w:val="18"/>
          <w:szCs w:val="18"/>
          <w:lang w:val="es-ES"/>
        </w:rPr>
        <w:t xml:space="preserve">la revisión y autorización de precios unitarios extraordinarios </w:t>
      </w:r>
      <w:r w:rsidR="005B7249" w:rsidRPr="00E1455B">
        <w:rPr>
          <w:rFonts w:ascii="Tahoma" w:eastAsia="Arial" w:hAnsi="Tahoma" w:cs="Tahoma"/>
          <w:bCs/>
          <w:sz w:val="18"/>
          <w:szCs w:val="18"/>
        </w:rPr>
        <w:t>no previstos en el catálogo original del contrato</w:t>
      </w:r>
      <w:r w:rsidR="005B7249" w:rsidRPr="00E1455B">
        <w:rPr>
          <w:rFonts w:ascii="Tahoma" w:eastAsia="Arial" w:hAnsi="Tahoma" w:cs="Tahoma"/>
          <w:sz w:val="18"/>
          <w:szCs w:val="18"/>
          <w:lang w:val="es-ES"/>
        </w:rPr>
        <w:t xml:space="preserve">; </w:t>
      </w:r>
      <w:r w:rsidR="008520CC" w:rsidRPr="00E1455B">
        <w:rPr>
          <w:rFonts w:ascii="Tahoma" w:eastAsia="Arial" w:hAnsi="Tahoma" w:cs="Tahoma"/>
          <w:sz w:val="18"/>
          <w:szCs w:val="18"/>
          <w:lang w:val="es-ES"/>
        </w:rPr>
        <w:t xml:space="preserve">lo cual </w:t>
      </w:r>
      <w:r w:rsidR="005B7249" w:rsidRPr="00E1455B">
        <w:rPr>
          <w:rFonts w:ascii="Tahoma" w:eastAsia="Arial" w:hAnsi="Tahoma" w:cs="Tahoma"/>
          <w:sz w:val="18"/>
          <w:szCs w:val="18"/>
          <w:lang w:val="es-ES"/>
        </w:rPr>
        <w:t xml:space="preserve">mediante oficio número </w:t>
      </w:r>
      <w:r w:rsidR="005B7249" w:rsidRPr="00E1455B">
        <w:rPr>
          <w:rFonts w:ascii="Tahoma" w:eastAsia="Arial" w:hAnsi="Tahoma" w:cs="Tahoma"/>
          <w:b/>
          <w:noProof/>
          <w:sz w:val="18"/>
          <w:szCs w:val="18"/>
          <w:lang w:val="es-ES"/>
        </w:rPr>
        <w:t>DOPyM/DCOC/</w:t>
      </w:r>
      <w:r w:rsidR="00C16220" w:rsidRPr="00E1455B">
        <w:rPr>
          <w:rFonts w:ascii="Tahoma" w:eastAsia="Arial" w:hAnsi="Tahoma" w:cs="Tahoma"/>
          <w:b/>
          <w:noProof/>
          <w:sz w:val="18"/>
          <w:szCs w:val="18"/>
          <w:lang w:val="es-ES"/>
        </w:rPr>
        <w:t>4</w:t>
      </w:r>
      <w:r w:rsidR="00D26CE4" w:rsidRPr="00E1455B">
        <w:rPr>
          <w:rFonts w:ascii="Tahoma" w:eastAsia="Arial" w:hAnsi="Tahoma" w:cs="Tahoma"/>
          <w:b/>
          <w:noProof/>
          <w:sz w:val="18"/>
          <w:szCs w:val="18"/>
          <w:lang w:val="es-ES"/>
        </w:rPr>
        <w:t>372-1</w:t>
      </w:r>
      <w:r w:rsidR="005B7249" w:rsidRPr="00E1455B">
        <w:rPr>
          <w:rFonts w:ascii="Tahoma" w:eastAsia="Arial" w:hAnsi="Tahoma" w:cs="Tahoma"/>
          <w:b/>
          <w:noProof/>
          <w:sz w:val="18"/>
          <w:szCs w:val="18"/>
          <w:lang w:val="es-ES"/>
        </w:rPr>
        <w:t xml:space="preserve">/2024 </w:t>
      </w:r>
      <w:r w:rsidR="005B7249" w:rsidRPr="00E1455B">
        <w:rPr>
          <w:rFonts w:ascii="Tahoma" w:eastAsia="Arial" w:hAnsi="Tahoma" w:cs="Tahoma"/>
          <w:sz w:val="18"/>
          <w:szCs w:val="18"/>
          <w:lang w:val="es-ES"/>
        </w:rPr>
        <w:t xml:space="preserve">de fecha </w:t>
      </w:r>
      <w:r w:rsidR="00D26CE4" w:rsidRPr="00E1455B">
        <w:rPr>
          <w:rFonts w:ascii="Tahoma" w:eastAsia="Arial" w:hAnsi="Tahoma" w:cs="Tahoma"/>
          <w:b/>
          <w:noProof/>
          <w:sz w:val="18"/>
          <w:szCs w:val="18"/>
          <w:lang w:val="es-ES"/>
        </w:rPr>
        <w:t>14</w:t>
      </w:r>
      <w:r w:rsidR="005B7249" w:rsidRPr="00E1455B">
        <w:rPr>
          <w:rFonts w:ascii="Tahoma" w:eastAsia="Arial" w:hAnsi="Tahoma" w:cs="Tahoma"/>
          <w:b/>
          <w:noProof/>
          <w:sz w:val="18"/>
          <w:szCs w:val="18"/>
          <w:lang w:val="es-ES"/>
        </w:rPr>
        <w:t xml:space="preserve"> de octubre del 2024</w:t>
      </w:r>
      <w:r w:rsidR="005B7249" w:rsidRPr="00E1455B">
        <w:rPr>
          <w:rFonts w:ascii="Tahoma" w:eastAsia="Arial" w:hAnsi="Tahoma" w:cs="Tahoma"/>
          <w:sz w:val="18"/>
          <w:szCs w:val="18"/>
        </w:rPr>
        <w:t xml:space="preserve">, </w:t>
      </w:r>
      <w:r w:rsidR="005B7249" w:rsidRPr="00E1455B">
        <w:rPr>
          <w:rFonts w:ascii="Tahoma" w:eastAsia="Arial" w:hAnsi="Tahoma" w:cs="Tahoma"/>
          <w:b/>
          <w:sz w:val="18"/>
          <w:szCs w:val="18"/>
          <w:lang w:val="es-ES"/>
        </w:rPr>
        <w:t>“</w:t>
      </w:r>
      <w:r w:rsidR="005B7249" w:rsidRPr="00E1455B">
        <w:rPr>
          <w:rFonts w:ascii="Tahoma" w:eastAsia="Arial" w:hAnsi="Tahoma" w:cs="Tahoma"/>
          <w:b/>
          <w:iCs/>
          <w:sz w:val="18"/>
          <w:szCs w:val="18"/>
        </w:rPr>
        <w:t xml:space="preserve">El Municipio” </w:t>
      </w:r>
      <w:r w:rsidR="005B7249" w:rsidRPr="00E1455B">
        <w:rPr>
          <w:rFonts w:ascii="Tahoma" w:eastAsia="Arial" w:hAnsi="Tahoma" w:cs="Tahoma"/>
          <w:bCs/>
          <w:iCs/>
          <w:sz w:val="18"/>
          <w:szCs w:val="18"/>
        </w:rPr>
        <w:t>autoriza las modificaciones solicitadas para su ejecución y continuación de los trabajos</w:t>
      </w:r>
      <w:r w:rsidR="00636442" w:rsidRPr="00E1455B">
        <w:rPr>
          <w:rFonts w:ascii="Tahoma" w:eastAsia="Arial" w:hAnsi="Tahoma" w:cs="Tahoma"/>
          <w:sz w:val="18"/>
          <w:szCs w:val="18"/>
          <w:lang w:val="es-ES"/>
        </w:rPr>
        <w:t>.</w:t>
      </w:r>
    </w:p>
    <w:p w14:paraId="012FB1BE" w14:textId="77777777" w:rsidR="008520CC" w:rsidRPr="00E1455B" w:rsidRDefault="008520CC" w:rsidP="00B9432D">
      <w:pPr>
        <w:spacing w:before="6"/>
        <w:jc w:val="both"/>
        <w:rPr>
          <w:rFonts w:ascii="Tahoma" w:eastAsia="Arial" w:hAnsi="Tahoma" w:cs="Tahoma"/>
          <w:sz w:val="18"/>
          <w:szCs w:val="18"/>
          <w:lang w:val="es-ES"/>
        </w:rPr>
      </w:pPr>
    </w:p>
    <w:p w14:paraId="60D8786F" w14:textId="16E97FB2" w:rsidR="00B9432D" w:rsidRPr="00E1455B" w:rsidRDefault="008520CC" w:rsidP="00B9432D">
      <w:pPr>
        <w:spacing w:before="6"/>
        <w:jc w:val="both"/>
        <w:rPr>
          <w:rFonts w:ascii="Tahoma" w:eastAsia="Tahoma" w:hAnsi="Tahoma" w:cs="Tahoma"/>
          <w:bCs/>
          <w:sz w:val="18"/>
          <w:szCs w:val="18"/>
        </w:rPr>
      </w:pPr>
      <w:r w:rsidRPr="00E1455B">
        <w:rPr>
          <w:rFonts w:ascii="Tahoma" w:eastAsia="Arial" w:hAnsi="Tahoma" w:cs="Tahoma"/>
          <w:b/>
          <w:bCs/>
          <w:sz w:val="18"/>
          <w:szCs w:val="18"/>
          <w:lang w:val="es-ES"/>
        </w:rPr>
        <w:t>IV.</w:t>
      </w:r>
      <w:r w:rsidRPr="00E1455B">
        <w:rPr>
          <w:rFonts w:ascii="Tahoma" w:eastAsia="Arial" w:hAnsi="Tahoma" w:cs="Tahoma"/>
          <w:sz w:val="18"/>
          <w:szCs w:val="18"/>
          <w:lang w:val="es-ES"/>
        </w:rPr>
        <w:t xml:space="preserve"> </w:t>
      </w:r>
      <w:r w:rsidRPr="00E1455B">
        <w:rPr>
          <w:rFonts w:ascii="Tahoma" w:eastAsia="Tahoma" w:hAnsi="Tahoma" w:cs="Tahoma"/>
          <w:bCs/>
          <w:sz w:val="18"/>
          <w:szCs w:val="18"/>
        </w:rPr>
        <w:t>M</w:t>
      </w:r>
      <w:r w:rsidR="00360390" w:rsidRPr="00E1455B">
        <w:rPr>
          <w:rFonts w:ascii="Tahoma" w:eastAsia="Tahoma" w:hAnsi="Tahoma" w:cs="Tahoma"/>
          <w:bCs/>
          <w:sz w:val="18"/>
          <w:szCs w:val="18"/>
        </w:rPr>
        <w:t xml:space="preserve">ediante escrito de fecha </w:t>
      </w:r>
      <w:r w:rsidR="00751623" w:rsidRPr="00E1455B">
        <w:rPr>
          <w:rFonts w:ascii="Tahoma" w:eastAsia="Tahoma" w:hAnsi="Tahoma" w:cs="Tahoma"/>
          <w:b/>
          <w:noProof/>
          <w:sz w:val="18"/>
          <w:szCs w:val="18"/>
        </w:rPr>
        <w:t>22</w:t>
      </w:r>
      <w:r w:rsidR="00360390" w:rsidRPr="00E1455B">
        <w:rPr>
          <w:rFonts w:ascii="Tahoma" w:eastAsia="Tahoma" w:hAnsi="Tahoma" w:cs="Tahoma"/>
          <w:b/>
          <w:noProof/>
          <w:sz w:val="18"/>
          <w:szCs w:val="18"/>
        </w:rPr>
        <w:t xml:space="preserve"> de octubre de 2024,</w:t>
      </w:r>
      <w:r w:rsidR="00360390" w:rsidRPr="00E1455B">
        <w:rPr>
          <w:rFonts w:ascii="Tahoma" w:eastAsia="Tahoma" w:hAnsi="Tahoma" w:cs="Tahoma"/>
          <w:bCs/>
          <w:sz w:val="18"/>
          <w:szCs w:val="18"/>
        </w:rPr>
        <w:t xml:space="preserve"> </w:t>
      </w:r>
      <w:r w:rsidR="00360390" w:rsidRPr="00E1455B">
        <w:rPr>
          <w:rFonts w:ascii="Tahoma" w:eastAsia="Tahoma" w:hAnsi="Tahoma" w:cs="Tahoma"/>
          <w:b/>
          <w:sz w:val="18"/>
          <w:szCs w:val="18"/>
        </w:rPr>
        <w:t>“El Contratista”</w:t>
      </w:r>
      <w:r w:rsidR="00360390" w:rsidRPr="00E1455B"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="00360390" w:rsidRPr="00E1455B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 w:rsidR="00360390" w:rsidRPr="00E1455B"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="00360390" w:rsidRPr="00E1455B">
        <w:rPr>
          <w:rFonts w:ascii="Tahoma" w:eastAsia="Tahoma" w:hAnsi="Tahoma" w:cs="Tahoma"/>
          <w:b/>
          <w:sz w:val="18"/>
          <w:szCs w:val="18"/>
        </w:rPr>
        <w:t>“El Municipio”</w:t>
      </w:r>
      <w:r w:rsidR="00360390" w:rsidRPr="00E1455B"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="00360390" w:rsidRPr="00E1455B">
        <w:rPr>
          <w:rFonts w:ascii="Tahoma" w:eastAsia="Tahoma" w:hAnsi="Tahoma" w:cs="Tahoma"/>
          <w:b/>
          <w:noProof/>
          <w:sz w:val="18"/>
          <w:szCs w:val="18"/>
        </w:rPr>
        <w:t>DOPyM/DCOC/4</w:t>
      </w:r>
      <w:r w:rsidR="00EF1CF2" w:rsidRPr="00E1455B">
        <w:rPr>
          <w:rFonts w:ascii="Tahoma" w:eastAsia="Tahoma" w:hAnsi="Tahoma" w:cs="Tahoma"/>
          <w:b/>
          <w:noProof/>
          <w:sz w:val="18"/>
          <w:szCs w:val="18"/>
        </w:rPr>
        <w:t>549</w:t>
      </w:r>
      <w:r w:rsidR="00360390" w:rsidRPr="00E1455B">
        <w:rPr>
          <w:rFonts w:ascii="Tahoma" w:eastAsia="Tahoma" w:hAnsi="Tahoma" w:cs="Tahoma"/>
          <w:b/>
          <w:noProof/>
          <w:sz w:val="18"/>
          <w:szCs w:val="18"/>
        </w:rPr>
        <w:t>/2024</w:t>
      </w:r>
      <w:r w:rsidR="00360390" w:rsidRPr="00E1455B">
        <w:rPr>
          <w:rFonts w:ascii="Tahoma" w:eastAsia="Tahoma" w:hAnsi="Tahoma" w:cs="Tahoma"/>
          <w:b/>
          <w:sz w:val="18"/>
          <w:szCs w:val="18"/>
        </w:rPr>
        <w:t xml:space="preserve"> </w:t>
      </w:r>
      <w:r w:rsidR="00360390" w:rsidRPr="00E1455B"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="00EF1CF2" w:rsidRPr="00E1455B">
        <w:rPr>
          <w:rFonts w:ascii="Tahoma" w:eastAsia="Tahoma" w:hAnsi="Tahoma" w:cs="Tahoma"/>
          <w:b/>
          <w:noProof/>
          <w:sz w:val="18"/>
          <w:szCs w:val="18"/>
        </w:rPr>
        <w:t xml:space="preserve">23 </w:t>
      </w:r>
      <w:r w:rsidR="00360390" w:rsidRPr="00E1455B">
        <w:rPr>
          <w:rFonts w:ascii="Tahoma" w:eastAsia="Tahoma" w:hAnsi="Tahoma" w:cs="Tahoma"/>
          <w:b/>
          <w:noProof/>
          <w:sz w:val="18"/>
          <w:szCs w:val="18"/>
        </w:rPr>
        <w:t>de octubre de 2024</w:t>
      </w:r>
      <w:r w:rsidR="00360390" w:rsidRPr="00E1455B">
        <w:rPr>
          <w:rFonts w:ascii="Tahoma" w:eastAsia="Tahoma" w:hAnsi="Tahoma" w:cs="Tahoma"/>
          <w:bCs/>
          <w:sz w:val="18"/>
          <w:szCs w:val="18"/>
        </w:rPr>
        <w:t>.</w:t>
      </w:r>
    </w:p>
    <w:p w14:paraId="784B5F25" w14:textId="7E8E0A38" w:rsidR="00A654FC" w:rsidRPr="00E1455B" w:rsidRDefault="00A654FC" w:rsidP="00B9432D">
      <w:pPr>
        <w:spacing w:before="6"/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2A2B093F" w14:textId="2404D015" w:rsidR="00A654FC" w:rsidRPr="00E1455B" w:rsidRDefault="009C7C23" w:rsidP="00B9432D">
      <w:pPr>
        <w:spacing w:before="6"/>
        <w:jc w:val="both"/>
        <w:rPr>
          <w:rFonts w:ascii="Tahoma" w:eastAsia="Tahoma" w:hAnsi="Tahoma" w:cs="Tahoma"/>
          <w:bCs/>
          <w:sz w:val="18"/>
          <w:szCs w:val="18"/>
        </w:rPr>
      </w:pPr>
      <w:r w:rsidRPr="00E1455B">
        <w:rPr>
          <w:rFonts w:ascii="Tahoma" w:eastAsia="Tahoma" w:hAnsi="Tahoma" w:cs="Tahoma"/>
          <w:b/>
          <w:sz w:val="18"/>
          <w:szCs w:val="18"/>
        </w:rPr>
        <w:t>V.</w:t>
      </w:r>
      <w:r w:rsidRPr="00E1455B">
        <w:rPr>
          <w:rFonts w:ascii="Tahoma" w:eastAsia="Tahoma" w:hAnsi="Tahoma" w:cs="Tahoma"/>
          <w:bCs/>
          <w:sz w:val="18"/>
          <w:szCs w:val="18"/>
        </w:rPr>
        <w:t xml:space="preserve"> </w:t>
      </w:r>
      <w:r w:rsidR="00A654FC" w:rsidRPr="00E1455B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="001929F2" w:rsidRPr="00E1455B">
        <w:rPr>
          <w:rFonts w:ascii="Tahoma" w:eastAsia="Tahoma" w:hAnsi="Tahoma" w:cs="Tahoma"/>
          <w:b/>
          <w:sz w:val="18"/>
          <w:szCs w:val="18"/>
        </w:rPr>
        <w:t>25</w:t>
      </w:r>
      <w:r w:rsidR="00A654FC" w:rsidRPr="00E1455B">
        <w:rPr>
          <w:rFonts w:ascii="Tahoma" w:eastAsia="Tahoma" w:hAnsi="Tahoma" w:cs="Tahoma"/>
          <w:b/>
          <w:sz w:val="18"/>
          <w:szCs w:val="18"/>
        </w:rPr>
        <w:t xml:space="preserve"> de octubre de 2024</w:t>
      </w:r>
      <w:r w:rsidR="00A654FC" w:rsidRPr="00E1455B">
        <w:rPr>
          <w:rFonts w:ascii="Tahoma" w:eastAsia="Tahoma" w:hAnsi="Tahoma" w:cs="Tahoma"/>
          <w:bCs/>
          <w:sz w:val="18"/>
          <w:szCs w:val="18"/>
        </w:rPr>
        <w:t xml:space="preserve">, </w:t>
      </w:r>
      <w:r w:rsidR="00A654FC" w:rsidRPr="00E1455B">
        <w:rPr>
          <w:rFonts w:ascii="Tahoma" w:hAnsi="Tahoma" w:cs="Tahoma"/>
          <w:b/>
          <w:bCs/>
          <w:sz w:val="18"/>
          <w:szCs w:val="18"/>
        </w:rPr>
        <w:t>“El Contratista”</w:t>
      </w:r>
      <w:r w:rsidR="00DF60A2" w:rsidRPr="00E1455B">
        <w:rPr>
          <w:rFonts w:ascii="Tahoma" w:hAnsi="Tahoma" w:cs="Tahoma"/>
          <w:b/>
          <w:bCs/>
          <w:sz w:val="18"/>
          <w:szCs w:val="18"/>
        </w:rPr>
        <w:t xml:space="preserve">, </w:t>
      </w:r>
      <w:r w:rsidR="00DF60A2" w:rsidRPr="00E1455B">
        <w:rPr>
          <w:rFonts w:ascii="Tahoma" w:hAnsi="Tahoma" w:cs="Tahoma"/>
          <w:sz w:val="18"/>
          <w:szCs w:val="18"/>
        </w:rPr>
        <w:t xml:space="preserve">solicitó la </w:t>
      </w:r>
      <w:r w:rsidRPr="00E1455B">
        <w:rPr>
          <w:rFonts w:ascii="Tahoma" w:hAnsi="Tahoma" w:cs="Tahoma"/>
          <w:sz w:val="18"/>
          <w:szCs w:val="18"/>
        </w:rPr>
        <w:t>formalización</w:t>
      </w:r>
      <w:r w:rsidR="00DF60A2" w:rsidRPr="00E1455B">
        <w:rPr>
          <w:rFonts w:ascii="Tahoma" w:hAnsi="Tahoma" w:cs="Tahoma"/>
          <w:sz w:val="18"/>
          <w:szCs w:val="18"/>
        </w:rPr>
        <w:t xml:space="preserve"> del convenio ampliatorio e</w:t>
      </w:r>
      <w:r w:rsidRPr="00E1455B">
        <w:rPr>
          <w:rFonts w:ascii="Tahoma" w:hAnsi="Tahoma" w:cs="Tahoma"/>
          <w:sz w:val="18"/>
          <w:szCs w:val="18"/>
        </w:rPr>
        <w:t xml:space="preserve">n </w:t>
      </w:r>
      <w:r w:rsidR="00DF60A2" w:rsidRPr="00E1455B">
        <w:rPr>
          <w:rFonts w:ascii="Tahoma" w:hAnsi="Tahoma" w:cs="Tahoma"/>
          <w:sz w:val="18"/>
          <w:szCs w:val="18"/>
        </w:rPr>
        <w:t>monto</w:t>
      </w:r>
      <w:r w:rsidRPr="00E1455B">
        <w:rPr>
          <w:rFonts w:ascii="Tahoma" w:hAnsi="Tahoma" w:cs="Tahoma"/>
          <w:sz w:val="18"/>
          <w:szCs w:val="18"/>
        </w:rPr>
        <w:t xml:space="preserve"> </w:t>
      </w:r>
      <w:r w:rsidR="001929F2" w:rsidRPr="00E1455B">
        <w:rPr>
          <w:rFonts w:ascii="Tahoma" w:hAnsi="Tahoma" w:cs="Tahoma"/>
          <w:sz w:val="18"/>
          <w:szCs w:val="18"/>
        </w:rPr>
        <w:t xml:space="preserve">y términos y condiciones </w:t>
      </w:r>
      <w:r w:rsidRPr="00E1455B">
        <w:rPr>
          <w:rFonts w:ascii="Tahoma" w:hAnsi="Tahoma" w:cs="Tahoma"/>
          <w:sz w:val="18"/>
          <w:szCs w:val="18"/>
        </w:rPr>
        <w:t xml:space="preserve">para la ejecución de los conceptos </w:t>
      </w:r>
      <w:r w:rsidRPr="00E1455B">
        <w:rPr>
          <w:rFonts w:ascii="Tahoma" w:eastAsia="Arial" w:hAnsi="Tahoma" w:cs="Tahoma"/>
          <w:bCs/>
          <w:sz w:val="18"/>
          <w:szCs w:val="18"/>
        </w:rPr>
        <w:t xml:space="preserve">no previstos en el catálogo original y </w:t>
      </w:r>
      <w:r w:rsidRPr="00E1455B">
        <w:rPr>
          <w:rFonts w:ascii="Tahoma" w:eastAsia="Tahoma" w:hAnsi="Tahoma" w:cs="Tahoma"/>
          <w:bCs/>
          <w:noProof/>
          <w:sz w:val="18"/>
          <w:szCs w:val="18"/>
        </w:rPr>
        <w:t>volúmenes adicionales.</w:t>
      </w:r>
    </w:p>
    <w:p w14:paraId="7838A943" w14:textId="30C2595D" w:rsidR="00636442" w:rsidRPr="00E1455B" w:rsidRDefault="00636442" w:rsidP="00B9432D">
      <w:pPr>
        <w:spacing w:before="6"/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5E34FB50" w14:textId="08E04A26" w:rsidR="00B9432D" w:rsidRPr="00E1455B" w:rsidRDefault="00360390" w:rsidP="00B9432D">
      <w:pPr>
        <w:spacing w:before="6"/>
        <w:jc w:val="both"/>
        <w:rPr>
          <w:rFonts w:ascii="Tahoma" w:eastAsia="Tahoma" w:hAnsi="Tahoma" w:cs="Tahoma"/>
          <w:bCs/>
          <w:sz w:val="18"/>
          <w:szCs w:val="18"/>
          <w:lang w:val="es-ES"/>
        </w:rPr>
      </w:pPr>
      <w:r w:rsidRPr="00E1455B">
        <w:rPr>
          <w:rFonts w:ascii="Tahoma" w:eastAsia="Tahoma" w:hAnsi="Tahoma" w:cs="Tahoma"/>
          <w:b/>
          <w:sz w:val="18"/>
          <w:szCs w:val="18"/>
        </w:rPr>
        <w:t>V</w:t>
      </w:r>
      <w:r w:rsidR="009C7C23" w:rsidRPr="00E1455B">
        <w:rPr>
          <w:rFonts w:ascii="Tahoma" w:eastAsia="Tahoma" w:hAnsi="Tahoma" w:cs="Tahoma"/>
          <w:b/>
          <w:sz w:val="18"/>
          <w:szCs w:val="18"/>
        </w:rPr>
        <w:t>I</w:t>
      </w:r>
      <w:r w:rsidRPr="00E1455B">
        <w:rPr>
          <w:rFonts w:ascii="Tahoma" w:eastAsia="Tahoma" w:hAnsi="Tahoma" w:cs="Tahoma"/>
          <w:b/>
          <w:sz w:val="18"/>
          <w:szCs w:val="18"/>
        </w:rPr>
        <w:t xml:space="preserve">. </w:t>
      </w:r>
      <w:r w:rsidR="00B9432D" w:rsidRPr="00E1455B">
        <w:rPr>
          <w:rFonts w:ascii="Tahoma" w:eastAsia="Tahoma" w:hAnsi="Tahoma" w:cs="Tahoma"/>
          <w:bCs/>
          <w:sz w:val="18"/>
          <w:szCs w:val="18"/>
          <w:lang w:val="es-ES"/>
        </w:rPr>
        <w:t xml:space="preserve">Con fecha </w:t>
      </w:r>
      <w:r w:rsidR="00767F56" w:rsidRPr="00E1455B">
        <w:rPr>
          <w:rFonts w:ascii="Tahoma" w:eastAsia="Tahoma" w:hAnsi="Tahoma" w:cs="Tahoma"/>
          <w:b/>
          <w:sz w:val="18"/>
          <w:szCs w:val="18"/>
          <w:lang w:val="es-ES"/>
        </w:rPr>
        <w:t>18</w:t>
      </w:r>
      <w:r w:rsidR="00B9432D" w:rsidRPr="00E1455B">
        <w:rPr>
          <w:rFonts w:ascii="Tahoma" w:eastAsia="Tahoma" w:hAnsi="Tahoma" w:cs="Tahoma"/>
          <w:b/>
          <w:sz w:val="18"/>
          <w:szCs w:val="18"/>
          <w:lang w:val="es-ES"/>
        </w:rPr>
        <w:t xml:space="preserve"> de </w:t>
      </w:r>
      <w:r w:rsidR="00767F56" w:rsidRPr="00E1455B">
        <w:rPr>
          <w:rFonts w:ascii="Tahoma" w:eastAsia="Tahoma" w:hAnsi="Tahoma" w:cs="Tahoma"/>
          <w:b/>
          <w:sz w:val="18"/>
          <w:szCs w:val="18"/>
          <w:lang w:val="es-ES"/>
        </w:rPr>
        <w:t xml:space="preserve">octubre </w:t>
      </w:r>
      <w:r w:rsidR="00B9432D" w:rsidRPr="00E1455B">
        <w:rPr>
          <w:rFonts w:ascii="Tahoma" w:eastAsia="Tahoma" w:hAnsi="Tahoma" w:cs="Tahoma"/>
          <w:b/>
          <w:sz w:val="18"/>
          <w:szCs w:val="18"/>
          <w:lang w:val="es-ES"/>
        </w:rPr>
        <w:t>del 2024</w:t>
      </w:r>
      <w:r w:rsidR="00B9432D" w:rsidRPr="00E1455B">
        <w:rPr>
          <w:rFonts w:ascii="Tahoma" w:eastAsia="Tahoma" w:hAnsi="Tahoma" w:cs="Tahoma"/>
          <w:bCs/>
          <w:sz w:val="18"/>
          <w:szCs w:val="18"/>
          <w:lang w:val="es-ES"/>
        </w:rPr>
        <w:t xml:space="preserve"> </w:t>
      </w:r>
      <w:r w:rsidR="00016990">
        <w:rPr>
          <w:rFonts w:ascii="Tahoma" w:eastAsia="Tahoma" w:hAnsi="Tahoma" w:cs="Tahoma"/>
          <w:bCs/>
          <w:sz w:val="18"/>
          <w:szCs w:val="18"/>
          <w:lang w:val="es-ES"/>
        </w:rPr>
        <w:t xml:space="preserve">y </w:t>
      </w:r>
      <w:r w:rsidR="00016990" w:rsidRPr="00016990">
        <w:rPr>
          <w:rFonts w:ascii="Tahoma" w:eastAsia="Tahoma" w:hAnsi="Tahoma" w:cs="Tahoma"/>
          <w:b/>
          <w:sz w:val="18"/>
          <w:szCs w:val="18"/>
          <w:lang w:val="es-ES"/>
        </w:rPr>
        <w:t>25 de octubre de 2024</w:t>
      </w:r>
      <w:r w:rsidR="00016990">
        <w:rPr>
          <w:rFonts w:ascii="Tahoma" w:eastAsia="Tahoma" w:hAnsi="Tahoma" w:cs="Tahoma"/>
          <w:bCs/>
          <w:sz w:val="18"/>
          <w:szCs w:val="18"/>
          <w:lang w:val="es-ES"/>
        </w:rPr>
        <w:t xml:space="preserve">, </w:t>
      </w:r>
      <w:r w:rsidR="00B9432D" w:rsidRPr="00E1455B">
        <w:rPr>
          <w:rFonts w:ascii="Tahoma" w:eastAsia="Tahoma" w:hAnsi="Tahoma" w:cs="Tahoma"/>
          <w:bCs/>
          <w:sz w:val="18"/>
          <w:szCs w:val="18"/>
          <w:lang w:val="es-ES"/>
        </w:rPr>
        <w:t xml:space="preserve">se emitió el dictamen técnico número </w:t>
      </w:r>
      <w:proofErr w:type="spellStart"/>
      <w:r w:rsidR="00B9432D" w:rsidRPr="00E1455B">
        <w:rPr>
          <w:rFonts w:ascii="Tahoma" w:eastAsia="Tahoma" w:hAnsi="Tahoma" w:cs="Tahoma"/>
          <w:b/>
          <w:sz w:val="18"/>
          <w:szCs w:val="18"/>
          <w:lang w:val="es-ES"/>
        </w:rPr>
        <w:t>DCSyCOP</w:t>
      </w:r>
      <w:proofErr w:type="spellEnd"/>
      <w:r w:rsidR="00B9432D" w:rsidRPr="00E1455B">
        <w:rPr>
          <w:rFonts w:ascii="Tahoma" w:eastAsia="Tahoma" w:hAnsi="Tahoma" w:cs="Tahoma"/>
          <w:b/>
          <w:sz w:val="18"/>
          <w:szCs w:val="18"/>
          <w:lang w:val="es-ES"/>
        </w:rPr>
        <w:t>/FIII 0</w:t>
      </w:r>
      <w:r w:rsidR="00BD65D2">
        <w:rPr>
          <w:rFonts w:ascii="Tahoma" w:eastAsia="Tahoma" w:hAnsi="Tahoma" w:cs="Tahoma"/>
          <w:b/>
          <w:sz w:val="18"/>
          <w:szCs w:val="18"/>
          <w:lang w:val="es-ES"/>
        </w:rPr>
        <w:t>39</w:t>
      </w:r>
      <w:r w:rsidR="00B9432D" w:rsidRPr="00E1455B">
        <w:rPr>
          <w:rFonts w:ascii="Tahoma" w:eastAsia="Tahoma" w:hAnsi="Tahoma" w:cs="Tahoma"/>
          <w:b/>
          <w:sz w:val="18"/>
          <w:szCs w:val="18"/>
          <w:lang w:val="es-ES"/>
        </w:rPr>
        <w:t>/DT 01/2024</w:t>
      </w:r>
      <w:r w:rsidR="00B9432D" w:rsidRPr="00E1455B">
        <w:rPr>
          <w:rFonts w:ascii="Tahoma" w:eastAsia="Tahoma" w:hAnsi="Tahoma" w:cs="Tahoma"/>
          <w:bCs/>
          <w:sz w:val="18"/>
          <w:szCs w:val="18"/>
          <w:lang w:val="es-ES"/>
        </w:rPr>
        <w:t xml:space="preserve"> </w:t>
      </w:r>
      <w:r w:rsidR="00016990">
        <w:rPr>
          <w:rFonts w:ascii="Tahoma" w:eastAsia="Tahoma" w:hAnsi="Tahoma" w:cs="Tahoma"/>
          <w:bCs/>
          <w:sz w:val="18"/>
          <w:szCs w:val="18"/>
          <w:lang w:val="es-ES"/>
        </w:rPr>
        <w:t xml:space="preserve">y </w:t>
      </w:r>
      <w:proofErr w:type="spellStart"/>
      <w:r w:rsidR="00016990" w:rsidRPr="00E1455B">
        <w:rPr>
          <w:rFonts w:ascii="Tahoma" w:eastAsia="Tahoma" w:hAnsi="Tahoma" w:cs="Tahoma"/>
          <w:b/>
          <w:sz w:val="18"/>
          <w:szCs w:val="18"/>
          <w:lang w:val="es-ES"/>
        </w:rPr>
        <w:t>DCSyCOP</w:t>
      </w:r>
      <w:proofErr w:type="spellEnd"/>
      <w:r w:rsidR="00016990" w:rsidRPr="00E1455B">
        <w:rPr>
          <w:rFonts w:ascii="Tahoma" w:eastAsia="Tahoma" w:hAnsi="Tahoma" w:cs="Tahoma"/>
          <w:b/>
          <w:sz w:val="18"/>
          <w:szCs w:val="18"/>
          <w:lang w:val="es-ES"/>
        </w:rPr>
        <w:t>/FIII 0</w:t>
      </w:r>
      <w:r w:rsidR="00016990">
        <w:rPr>
          <w:rFonts w:ascii="Tahoma" w:eastAsia="Tahoma" w:hAnsi="Tahoma" w:cs="Tahoma"/>
          <w:b/>
          <w:sz w:val="18"/>
          <w:szCs w:val="18"/>
          <w:lang w:val="es-ES"/>
        </w:rPr>
        <w:t>39</w:t>
      </w:r>
      <w:r w:rsidR="00016990" w:rsidRPr="00E1455B">
        <w:rPr>
          <w:rFonts w:ascii="Tahoma" w:eastAsia="Tahoma" w:hAnsi="Tahoma" w:cs="Tahoma"/>
          <w:b/>
          <w:sz w:val="18"/>
          <w:szCs w:val="18"/>
          <w:lang w:val="es-ES"/>
        </w:rPr>
        <w:t>/DT 0</w:t>
      </w:r>
      <w:r w:rsidR="00016990">
        <w:rPr>
          <w:rFonts w:ascii="Tahoma" w:eastAsia="Tahoma" w:hAnsi="Tahoma" w:cs="Tahoma"/>
          <w:b/>
          <w:sz w:val="18"/>
          <w:szCs w:val="18"/>
          <w:lang w:val="es-ES"/>
        </w:rPr>
        <w:t>2</w:t>
      </w:r>
      <w:r w:rsidR="00016990" w:rsidRPr="00E1455B">
        <w:rPr>
          <w:rFonts w:ascii="Tahoma" w:eastAsia="Tahoma" w:hAnsi="Tahoma" w:cs="Tahoma"/>
          <w:b/>
          <w:sz w:val="18"/>
          <w:szCs w:val="18"/>
          <w:lang w:val="es-ES"/>
        </w:rPr>
        <w:t>/2024</w:t>
      </w:r>
      <w:r w:rsidR="00016990" w:rsidRPr="00E1455B">
        <w:rPr>
          <w:rFonts w:ascii="Tahoma" w:eastAsia="Tahoma" w:hAnsi="Tahoma" w:cs="Tahoma"/>
          <w:bCs/>
          <w:sz w:val="18"/>
          <w:szCs w:val="18"/>
          <w:lang w:val="es-ES"/>
        </w:rPr>
        <w:t xml:space="preserve"> </w:t>
      </w:r>
      <w:r w:rsidR="00B9432D" w:rsidRPr="00E1455B">
        <w:rPr>
          <w:rFonts w:ascii="Tahoma" w:eastAsia="Tahoma" w:hAnsi="Tahoma" w:cs="Tahoma"/>
          <w:bCs/>
          <w:sz w:val="18"/>
          <w:szCs w:val="18"/>
          <w:lang w:val="es-ES"/>
        </w:rPr>
        <w:t xml:space="preserve">debidamente fundado y motivado para </w:t>
      </w:r>
      <w:r w:rsidR="008520CC" w:rsidRPr="00E1455B">
        <w:rPr>
          <w:rFonts w:ascii="Tahoma" w:eastAsia="Tahoma" w:hAnsi="Tahoma" w:cs="Tahoma"/>
          <w:bCs/>
          <w:sz w:val="18"/>
          <w:szCs w:val="18"/>
          <w:lang w:val="es-ES"/>
        </w:rPr>
        <w:t xml:space="preserve">incremento de </w:t>
      </w:r>
      <w:r w:rsidR="008520CC" w:rsidRPr="00E1455B">
        <w:rPr>
          <w:rFonts w:ascii="Tahoma" w:eastAsia="Tahoma" w:hAnsi="Tahoma" w:cs="Tahoma"/>
          <w:bCs/>
          <w:sz w:val="18"/>
          <w:szCs w:val="18"/>
          <w:u w:val="single"/>
          <w:lang w:val="es-ES"/>
        </w:rPr>
        <w:t>monto</w:t>
      </w:r>
      <w:r w:rsidR="008520CC" w:rsidRPr="00E1455B">
        <w:rPr>
          <w:rFonts w:ascii="Tahoma" w:eastAsia="Tahoma" w:hAnsi="Tahoma" w:cs="Tahoma"/>
          <w:bCs/>
          <w:sz w:val="18"/>
          <w:szCs w:val="18"/>
          <w:lang w:val="es-ES"/>
        </w:rPr>
        <w:t xml:space="preserve"> de contrato</w:t>
      </w:r>
      <w:r w:rsidR="0098331E" w:rsidRPr="00E1455B">
        <w:rPr>
          <w:rFonts w:ascii="Tahoma" w:eastAsia="Tahoma" w:hAnsi="Tahoma" w:cs="Tahoma"/>
          <w:bCs/>
          <w:sz w:val="18"/>
          <w:szCs w:val="18"/>
          <w:lang w:val="es-ES"/>
        </w:rPr>
        <w:t xml:space="preserve"> y términos y condiciones</w:t>
      </w:r>
      <w:r w:rsidR="00016990">
        <w:rPr>
          <w:rFonts w:ascii="Tahoma" w:eastAsia="Tahoma" w:hAnsi="Tahoma" w:cs="Tahoma"/>
          <w:bCs/>
          <w:sz w:val="18"/>
          <w:szCs w:val="18"/>
          <w:lang w:val="es-ES"/>
        </w:rPr>
        <w:t>, respectivamente.</w:t>
      </w:r>
      <w:r w:rsidR="008520CC" w:rsidRPr="00E1455B">
        <w:rPr>
          <w:rFonts w:ascii="Tahoma" w:eastAsia="Tahoma" w:hAnsi="Tahoma" w:cs="Tahoma"/>
          <w:bCs/>
          <w:sz w:val="18"/>
          <w:szCs w:val="18"/>
          <w:lang w:val="es-ES"/>
        </w:rPr>
        <w:t xml:space="preserve"> </w:t>
      </w:r>
    </w:p>
    <w:p w14:paraId="6F156BCA" w14:textId="77777777" w:rsidR="00A654FC" w:rsidRPr="00E1455B" w:rsidRDefault="00A654FC" w:rsidP="00A654FC">
      <w:pPr>
        <w:spacing w:before="6"/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50D8EC99" w14:textId="10B191CF" w:rsidR="00A654FC" w:rsidRPr="00E1455B" w:rsidRDefault="00A654FC" w:rsidP="00B9432D">
      <w:pPr>
        <w:spacing w:before="6"/>
        <w:jc w:val="both"/>
        <w:rPr>
          <w:rFonts w:ascii="Tahoma" w:eastAsia="Arial" w:hAnsi="Tahoma" w:cs="Tahoma"/>
          <w:sz w:val="18"/>
          <w:szCs w:val="18"/>
          <w:lang w:val="es-ES"/>
        </w:rPr>
      </w:pPr>
      <w:r w:rsidRPr="00E1455B">
        <w:rPr>
          <w:rFonts w:ascii="Tahoma" w:eastAsia="Tahoma" w:hAnsi="Tahoma" w:cs="Tahoma"/>
          <w:b/>
          <w:sz w:val="18"/>
          <w:szCs w:val="18"/>
        </w:rPr>
        <w:t>VI</w:t>
      </w:r>
      <w:r w:rsidR="009C7C23" w:rsidRPr="00E1455B">
        <w:rPr>
          <w:rFonts w:ascii="Tahoma" w:eastAsia="Tahoma" w:hAnsi="Tahoma" w:cs="Tahoma"/>
          <w:b/>
          <w:sz w:val="18"/>
          <w:szCs w:val="18"/>
        </w:rPr>
        <w:t>I</w:t>
      </w:r>
      <w:r w:rsidRPr="00E1455B">
        <w:rPr>
          <w:rFonts w:ascii="Tahoma" w:eastAsia="Tahoma" w:hAnsi="Tahoma" w:cs="Tahoma"/>
          <w:b/>
          <w:sz w:val="18"/>
          <w:szCs w:val="18"/>
        </w:rPr>
        <w:t>.</w:t>
      </w:r>
      <w:r w:rsidRPr="00E1455B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="003A3039" w:rsidRPr="00E1455B">
        <w:rPr>
          <w:rFonts w:ascii="Tahoma" w:eastAsia="Tahoma" w:hAnsi="Tahoma" w:cs="Tahoma"/>
          <w:b/>
          <w:sz w:val="18"/>
          <w:szCs w:val="18"/>
        </w:rPr>
        <w:t>23 de octubre</w:t>
      </w:r>
      <w:r w:rsidR="001E7CF4" w:rsidRPr="00E1455B">
        <w:rPr>
          <w:rFonts w:ascii="Tahoma" w:eastAsia="Tahoma" w:hAnsi="Tahoma" w:cs="Tahoma"/>
          <w:b/>
          <w:sz w:val="18"/>
          <w:szCs w:val="18"/>
        </w:rPr>
        <w:t xml:space="preserve"> de 2024</w:t>
      </w:r>
      <w:r w:rsidRPr="00E1455B"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E1455B">
        <w:rPr>
          <w:rFonts w:ascii="Tahoma" w:eastAsia="Tahoma" w:hAnsi="Tahoma" w:cs="Tahoma"/>
          <w:bCs/>
          <w:sz w:val="18"/>
          <w:szCs w:val="18"/>
        </w:rPr>
        <w:t xml:space="preserve">se autorizó mediante oficio de modificación presupuestal número </w:t>
      </w:r>
      <w:r w:rsidRPr="00E1455B">
        <w:rPr>
          <w:rFonts w:ascii="Tahoma" w:eastAsia="Tahoma" w:hAnsi="Tahoma" w:cs="Tahoma"/>
          <w:b/>
          <w:sz w:val="18"/>
          <w:szCs w:val="18"/>
        </w:rPr>
        <w:t>TM/MP/DPRF/03</w:t>
      </w:r>
      <w:r w:rsidR="003A3039" w:rsidRPr="00E1455B">
        <w:rPr>
          <w:rFonts w:ascii="Tahoma" w:eastAsia="Tahoma" w:hAnsi="Tahoma" w:cs="Tahoma"/>
          <w:b/>
          <w:sz w:val="18"/>
          <w:szCs w:val="18"/>
        </w:rPr>
        <w:t>0</w:t>
      </w:r>
      <w:r w:rsidRPr="00E1455B">
        <w:rPr>
          <w:rFonts w:ascii="Tahoma" w:eastAsia="Tahoma" w:hAnsi="Tahoma" w:cs="Tahoma"/>
          <w:b/>
          <w:sz w:val="18"/>
          <w:szCs w:val="18"/>
        </w:rPr>
        <w:t>/2024</w:t>
      </w:r>
      <w:r w:rsidRPr="00E1455B">
        <w:rPr>
          <w:rFonts w:ascii="Tahoma" w:eastAsia="Tahoma" w:hAnsi="Tahoma" w:cs="Tahoma"/>
          <w:bCs/>
          <w:sz w:val="18"/>
          <w:szCs w:val="18"/>
        </w:rPr>
        <w:t xml:space="preserve"> la cantidad de </w:t>
      </w:r>
      <w:r w:rsidR="001E7CF4" w:rsidRPr="00E1455B">
        <w:rPr>
          <w:rFonts w:ascii="Tahoma" w:eastAsia="Tahoma" w:hAnsi="Tahoma" w:cs="Tahoma"/>
          <w:b/>
          <w:bCs/>
          <w:sz w:val="18"/>
          <w:szCs w:val="18"/>
        </w:rPr>
        <w:t>$</w:t>
      </w:r>
      <w:r w:rsidR="003A3039" w:rsidRPr="00E1455B">
        <w:rPr>
          <w:rFonts w:ascii="Tahoma" w:eastAsia="Tahoma" w:hAnsi="Tahoma" w:cs="Tahoma"/>
          <w:b/>
          <w:bCs/>
          <w:noProof/>
          <w:sz w:val="18"/>
          <w:szCs w:val="18"/>
        </w:rPr>
        <w:t>559</w:t>
      </w:r>
      <w:r w:rsidR="001E7CF4" w:rsidRPr="00E1455B">
        <w:rPr>
          <w:rFonts w:ascii="Tahoma" w:eastAsia="Tahoma" w:hAnsi="Tahoma" w:cs="Tahoma"/>
          <w:b/>
          <w:bCs/>
          <w:noProof/>
          <w:sz w:val="18"/>
          <w:szCs w:val="18"/>
        </w:rPr>
        <w:t>,</w:t>
      </w:r>
      <w:r w:rsidR="003A3039" w:rsidRPr="00E1455B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865.55</w:t>
      </w:r>
      <w:r w:rsidR="001E7CF4" w:rsidRPr="00E1455B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(</w:t>
      </w:r>
      <w:r w:rsidR="003A3039" w:rsidRPr="00E1455B">
        <w:rPr>
          <w:rFonts w:ascii="Tahoma" w:eastAsia="Tahoma" w:hAnsi="Tahoma" w:cs="Tahoma"/>
          <w:b/>
          <w:bCs/>
          <w:noProof/>
          <w:sz w:val="18"/>
          <w:szCs w:val="18"/>
        </w:rPr>
        <w:t>Quinientos cincuenta y nueve mil ochocientos sesenta y cinco pesos 55</w:t>
      </w:r>
      <w:r w:rsidR="001E7CF4" w:rsidRPr="00E1455B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 w:rsidRPr="00E1455B">
        <w:rPr>
          <w:rFonts w:ascii="Tahoma" w:eastAsia="Tahoma" w:hAnsi="Tahoma" w:cs="Tahoma"/>
          <w:sz w:val="18"/>
          <w:szCs w:val="18"/>
        </w:rPr>
        <w:t>, incluyendo el Impuesto al Valor Agregado, para el convenio en monto correspondiente.</w:t>
      </w:r>
    </w:p>
    <w:p w14:paraId="7D93D9B0" w14:textId="77777777" w:rsidR="003D6F43" w:rsidRPr="00E1455B" w:rsidRDefault="003D6F43" w:rsidP="003E5812">
      <w:pPr>
        <w:jc w:val="both"/>
        <w:rPr>
          <w:rFonts w:ascii="Tahoma" w:eastAsia="Tahoma" w:hAnsi="Tahoma" w:cs="Tahoma"/>
          <w:bCs/>
          <w:sz w:val="18"/>
          <w:szCs w:val="18"/>
          <w:lang w:val="es-ES"/>
        </w:rPr>
      </w:pPr>
    </w:p>
    <w:p w14:paraId="34CD737E" w14:textId="1FEB059C" w:rsidR="002F6B70" w:rsidRPr="00222048" w:rsidRDefault="0098331E" w:rsidP="00222048">
      <w:pPr>
        <w:jc w:val="both"/>
        <w:rPr>
          <w:rFonts w:ascii="Tahoma" w:eastAsia="Tahoma" w:hAnsi="Tahoma" w:cs="Tahoma"/>
          <w:sz w:val="18"/>
          <w:szCs w:val="18"/>
        </w:rPr>
      </w:pPr>
      <w:r w:rsidRPr="00E1455B">
        <w:rPr>
          <w:rFonts w:ascii="Tahoma" w:eastAsia="Tahoma" w:hAnsi="Tahoma" w:cs="Tahoma"/>
          <w:b/>
          <w:sz w:val="18"/>
          <w:szCs w:val="18"/>
        </w:rPr>
        <w:t>VIII</w:t>
      </w:r>
      <w:r w:rsidR="00360390" w:rsidRPr="00E1455B">
        <w:rPr>
          <w:rFonts w:ascii="Tahoma" w:eastAsia="Tahoma" w:hAnsi="Tahoma" w:cs="Tahoma"/>
          <w:b/>
          <w:sz w:val="18"/>
          <w:szCs w:val="18"/>
        </w:rPr>
        <w:t xml:space="preserve">.- </w:t>
      </w:r>
      <w:r w:rsidR="00360390" w:rsidRPr="00E1455B"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 w:rsidR="00360390" w:rsidRPr="00E1455B"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 w:rsidR="00360390" w:rsidRPr="00E1455B"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 w:rsidR="00360390" w:rsidRPr="00E1455B">
        <w:rPr>
          <w:rFonts w:ascii="Tahoma" w:eastAsia="Tahoma" w:hAnsi="Tahoma" w:cs="Tahoma"/>
          <w:b/>
          <w:sz w:val="18"/>
          <w:szCs w:val="18"/>
        </w:rPr>
        <w:t xml:space="preserve">Artículo 52 </w:t>
      </w:r>
      <w:r w:rsidR="00360390" w:rsidRPr="00E1455B"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="00360390" w:rsidRPr="00E1455B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="00360390" w:rsidRPr="00E1455B"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0F87B123" w14:textId="77777777" w:rsidR="00C11B8D" w:rsidRPr="00392489" w:rsidRDefault="00C11B8D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lastRenderedPageBreak/>
        <w:t>D E C L A R A C I O N E S:</w:t>
      </w:r>
    </w:p>
    <w:p w14:paraId="63A3421C" w14:textId="77777777" w:rsidR="00C11B8D" w:rsidRPr="00392489" w:rsidRDefault="00C11B8D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092C276F" w14:textId="77777777" w:rsidR="00C11B8D" w:rsidRPr="0057450D" w:rsidRDefault="00C11B8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DF17914" w14:textId="3A3BDEC5" w:rsidR="00C11B8D" w:rsidRPr="0097291E" w:rsidRDefault="00C11B8D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B85E8C">
        <w:rPr>
          <w:rFonts w:ascii="Tahoma" w:hAnsi="Tahoma" w:cs="Tahoma"/>
          <w:b/>
          <w:noProof/>
          <w:sz w:val="18"/>
          <w:szCs w:val="18"/>
        </w:rPr>
        <w:t>DCSyCOP/FIII 0</w:t>
      </w:r>
      <w:r w:rsidR="001A7A1B">
        <w:rPr>
          <w:rFonts w:ascii="Tahoma" w:hAnsi="Tahoma" w:cs="Tahoma"/>
          <w:b/>
          <w:noProof/>
          <w:sz w:val="18"/>
          <w:szCs w:val="18"/>
        </w:rPr>
        <w:t>39</w:t>
      </w:r>
      <w:r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="001A7A1B" w:rsidRPr="001A7A1B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="008520CC">
        <w:rPr>
          <w:rFonts w:ascii="Tahoma" w:hAnsi="Tahoma" w:cs="Tahoma"/>
          <w:spacing w:val="-3"/>
          <w:sz w:val="18"/>
          <w:szCs w:val="18"/>
        </w:rPr>
        <w:t xml:space="preserve">así como el Convenio Modificatorio número </w:t>
      </w:r>
      <w:r w:rsidR="008520CC" w:rsidRPr="00D25104">
        <w:rPr>
          <w:rFonts w:ascii="Tahoma" w:hAnsi="Tahoma" w:cs="Tahoma"/>
          <w:b/>
          <w:bCs/>
          <w:noProof/>
          <w:sz w:val="18"/>
          <w:szCs w:val="18"/>
        </w:rPr>
        <w:t>DCSyCOP/FIII 0</w:t>
      </w:r>
      <w:r w:rsidR="001A7A1B">
        <w:rPr>
          <w:rFonts w:ascii="Tahoma" w:hAnsi="Tahoma" w:cs="Tahoma"/>
          <w:b/>
          <w:bCs/>
          <w:noProof/>
          <w:sz w:val="18"/>
          <w:szCs w:val="18"/>
        </w:rPr>
        <w:t>39</w:t>
      </w:r>
      <w:r w:rsidR="008520CC"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 w:rsidR="008520CC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8520CC"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 w:rsidR="0080648B">
        <w:rPr>
          <w:rFonts w:ascii="Tahoma" w:hAnsi="Tahoma" w:cs="Tahoma"/>
          <w:b/>
          <w:bCs/>
          <w:spacing w:val="-3"/>
          <w:sz w:val="18"/>
          <w:szCs w:val="18"/>
        </w:rPr>
        <w:t>02 de octubre de 2024</w:t>
      </w:r>
      <w:r w:rsidR="008520CC">
        <w:rPr>
          <w:rFonts w:ascii="Tahoma" w:hAnsi="Tahoma" w:cs="Tahoma"/>
          <w:b/>
          <w:bCs/>
          <w:spacing w:val="-3"/>
          <w:sz w:val="18"/>
          <w:szCs w:val="18"/>
        </w:rPr>
        <w:t xml:space="preserve">,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33BEF777" w14:textId="77777777" w:rsidR="00C11B8D" w:rsidRPr="0097291E" w:rsidRDefault="00C11B8D" w:rsidP="00492B8B">
      <w:pPr>
        <w:jc w:val="both"/>
        <w:rPr>
          <w:rFonts w:ascii="Tahoma" w:hAnsi="Tahoma" w:cs="Tahoma"/>
          <w:sz w:val="18"/>
          <w:szCs w:val="18"/>
        </w:rPr>
      </w:pPr>
    </w:p>
    <w:p w14:paraId="1900B3F3" w14:textId="09034FEA" w:rsidR="00C11B8D" w:rsidRPr="00360390" w:rsidRDefault="00C11B8D" w:rsidP="0065435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90AC431" w14:textId="7D1538FB" w:rsidR="002F6B70" w:rsidRDefault="002F6B70" w:rsidP="0065435B">
      <w:pPr>
        <w:jc w:val="both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 xml:space="preserve"> </w:t>
      </w:r>
    </w:p>
    <w:p w14:paraId="47875EB2" w14:textId="1EF7B63F" w:rsidR="002F6B70" w:rsidRDefault="002F6B70" w:rsidP="002F6B70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</w:t>
      </w:r>
      <w:r w:rsidR="00360390">
        <w:rPr>
          <w:rFonts w:ascii="Tahoma" w:hAnsi="Tahoma" w:cs="Tahoma"/>
          <w:b/>
          <w:bCs/>
          <w:sz w:val="18"/>
          <w:szCs w:val="18"/>
        </w:rPr>
        <w:t>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</w:t>
      </w:r>
      <w:r>
        <w:rPr>
          <w:rFonts w:ascii="Tahoma" w:hAnsi="Tahoma" w:cs="Tahoma"/>
          <w:sz w:val="18"/>
          <w:szCs w:val="18"/>
        </w:rPr>
        <w:t>modificar</w:t>
      </w:r>
      <w:r w:rsidRPr="0097291E">
        <w:rPr>
          <w:rFonts w:ascii="Tahoma" w:hAnsi="Tahoma" w:cs="Tahoma"/>
          <w:sz w:val="18"/>
          <w:szCs w:val="18"/>
        </w:rPr>
        <w:t xml:space="preserve"> el </w:t>
      </w:r>
      <w:r>
        <w:rPr>
          <w:rFonts w:ascii="Tahoma" w:hAnsi="Tahoma" w:cs="Tahoma"/>
          <w:sz w:val="18"/>
          <w:szCs w:val="18"/>
        </w:rPr>
        <w:t xml:space="preserve">monto </w:t>
      </w:r>
      <w:r w:rsidR="008520CC">
        <w:rPr>
          <w:rFonts w:ascii="Tahoma" w:hAnsi="Tahoma" w:cs="Tahoma"/>
          <w:sz w:val="18"/>
          <w:szCs w:val="18"/>
        </w:rPr>
        <w:t xml:space="preserve">y los </w:t>
      </w:r>
      <w:r w:rsidR="008520CC">
        <w:rPr>
          <w:rFonts w:ascii="Tahoma" w:eastAsia="Tahoma" w:hAnsi="Tahoma" w:cs="Tahoma"/>
          <w:bCs/>
          <w:sz w:val="18"/>
          <w:szCs w:val="18"/>
          <w:lang w:val="es-ES"/>
        </w:rPr>
        <w:t>términos y condiciones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="008520CC">
        <w:rPr>
          <w:rFonts w:ascii="Tahoma" w:hAnsi="Tahoma" w:cs="Tahoma"/>
          <w:sz w:val="18"/>
          <w:szCs w:val="18"/>
        </w:rPr>
        <w:t xml:space="preserve">originalmente contratados </w:t>
      </w:r>
      <w:r w:rsidRPr="0097291E">
        <w:rPr>
          <w:rFonts w:ascii="Tahoma" w:hAnsi="Tahoma" w:cs="Tahoma"/>
          <w:sz w:val="18"/>
          <w:szCs w:val="18"/>
        </w:rPr>
        <w:t xml:space="preserve">de los trabajos inicialmente pactados en el contrato de la obra pública denominada: </w:t>
      </w:r>
      <w:r w:rsidRPr="005078FC">
        <w:rPr>
          <w:rFonts w:ascii="Tahoma" w:hAnsi="Tahoma" w:cs="Tahoma"/>
          <w:b/>
          <w:bCs/>
          <w:sz w:val="18"/>
          <w:szCs w:val="18"/>
        </w:rPr>
        <w:t>“</w:t>
      </w:r>
      <w:r w:rsidR="00ED7405" w:rsidRPr="00EE7484">
        <w:rPr>
          <w:rFonts w:ascii="Tahoma" w:hAnsi="Tahoma" w:cs="Tahoma"/>
          <w:b/>
          <w:noProof/>
          <w:sz w:val="18"/>
          <w:szCs w:val="18"/>
        </w:rPr>
        <w:t>Rehabilitación y mantenimiento en el mercado público 20 de Noviembre, Centro Histórico, Oaxaca de Juárez, Oaxaca</w:t>
      </w:r>
      <w:r w:rsidRPr="005078FC">
        <w:rPr>
          <w:rFonts w:ascii="Tahoma" w:hAnsi="Tahoma" w:cs="Tahoma"/>
          <w:b/>
          <w:bCs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4B0423A1" w14:textId="1436AA85" w:rsidR="00C11B8D" w:rsidRPr="00360390" w:rsidRDefault="002F6B70" w:rsidP="00492B8B">
      <w:pPr>
        <w:jc w:val="both"/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 xml:space="preserve"> </w:t>
      </w:r>
    </w:p>
    <w:p w14:paraId="78D7B3B9" w14:textId="77777777" w:rsidR="00C11B8D" w:rsidRPr="0097291E" w:rsidRDefault="00C11B8D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2F93087B" w14:textId="77777777" w:rsidR="00C11B8D" w:rsidRPr="0097291E" w:rsidRDefault="00C11B8D" w:rsidP="00D5001C">
      <w:pPr>
        <w:rPr>
          <w:rFonts w:ascii="Tahoma" w:hAnsi="Tahoma" w:cs="Tahoma"/>
          <w:b/>
          <w:sz w:val="18"/>
          <w:szCs w:val="18"/>
        </w:rPr>
      </w:pPr>
    </w:p>
    <w:p w14:paraId="36B91879" w14:textId="77777777" w:rsidR="00C11B8D" w:rsidRDefault="00C11B8D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11BDCD2F" w14:textId="77777777" w:rsidR="00C11B8D" w:rsidRPr="00FE138F" w:rsidRDefault="00C11B8D" w:rsidP="00492B8B">
      <w:pPr>
        <w:jc w:val="both"/>
        <w:rPr>
          <w:rFonts w:ascii="Tahoma" w:hAnsi="Tahoma" w:cs="Tahoma"/>
          <w:sz w:val="18"/>
          <w:szCs w:val="18"/>
        </w:rPr>
      </w:pPr>
    </w:p>
    <w:p w14:paraId="34CA6F98" w14:textId="5620C1B3" w:rsidR="008520CC" w:rsidRDefault="00C67FB0" w:rsidP="00075B64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</w:t>
      </w:r>
      <w:r w:rsidR="00C11B8D" w:rsidRPr="00FE138F">
        <w:rPr>
          <w:rFonts w:ascii="Tahoma" w:hAnsi="Tahoma" w:cs="Tahoma"/>
          <w:b/>
          <w:sz w:val="18"/>
          <w:szCs w:val="18"/>
        </w:rPr>
        <w:t>.</w:t>
      </w:r>
      <w:r w:rsidR="00C11B8D" w:rsidRPr="00FE138F">
        <w:rPr>
          <w:rFonts w:ascii="Tahoma" w:hAnsi="Tahoma" w:cs="Tahoma"/>
          <w:sz w:val="18"/>
          <w:szCs w:val="18"/>
        </w:rPr>
        <w:t xml:space="preserve"> </w:t>
      </w:r>
      <w:r w:rsidR="008520CC" w:rsidRPr="008520CC">
        <w:rPr>
          <w:rFonts w:ascii="Tahoma" w:hAnsi="Tahoma" w:cs="Tahoma"/>
          <w:sz w:val="18"/>
          <w:szCs w:val="18"/>
        </w:rPr>
        <w:t xml:space="preserve">El objeto del presente convenio, tiene como finalidad establecer la </w:t>
      </w:r>
      <w:r w:rsidR="008520CC" w:rsidRPr="007F3ED0">
        <w:rPr>
          <w:rFonts w:ascii="Tahoma" w:hAnsi="Tahoma" w:cs="Tahoma"/>
          <w:b/>
          <w:bCs/>
          <w:sz w:val="18"/>
          <w:szCs w:val="18"/>
        </w:rPr>
        <w:t>ampliación de monto, así como establecer las bases, términos y condiciones</w:t>
      </w:r>
      <w:r w:rsidR="008520CC" w:rsidRPr="008520CC">
        <w:rPr>
          <w:rFonts w:ascii="Tahoma" w:hAnsi="Tahoma" w:cs="Tahoma"/>
          <w:sz w:val="18"/>
          <w:szCs w:val="18"/>
        </w:rPr>
        <w:t xml:space="preserve"> bajo las cuales </w:t>
      </w:r>
      <w:r w:rsidR="008520CC" w:rsidRPr="00C67FB0">
        <w:rPr>
          <w:rFonts w:ascii="Tahoma" w:hAnsi="Tahoma" w:cs="Tahoma"/>
          <w:b/>
          <w:bCs/>
          <w:sz w:val="18"/>
          <w:szCs w:val="18"/>
        </w:rPr>
        <w:t>“El Municipio”</w:t>
      </w:r>
      <w:r w:rsidR="008520CC" w:rsidRPr="008520CC">
        <w:rPr>
          <w:rFonts w:ascii="Tahoma" w:hAnsi="Tahoma" w:cs="Tahoma"/>
          <w:sz w:val="18"/>
          <w:szCs w:val="18"/>
        </w:rPr>
        <w:t xml:space="preserve"> y </w:t>
      </w:r>
      <w:r w:rsidR="008520CC" w:rsidRPr="00C67FB0">
        <w:rPr>
          <w:rFonts w:ascii="Tahoma" w:hAnsi="Tahoma" w:cs="Tahoma"/>
          <w:b/>
          <w:bCs/>
          <w:sz w:val="18"/>
          <w:szCs w:val="18"/>
        </w:rPr>
        <w:t>“El Contratista</w:t>
      </w:r>
      <w:r w:rsidR="008520CC" w:rsidRPr="008520CC">
        <w:rPr>
          <w:rFonts w:ascii="Tahoma" w:hAnsi="Tahoma" w:cs="Tahoma"/>
          <w:sz w:val="18"/>
          <w:szCs w:val="18"/>
        </w:rPr>
        <w:t xml:space="preserve">” modifican el Contrato de Obra Pública a Precios Unitarios y Tiempo Determinado Número: </w:t>
      </w:r>
      <w:r w:rsidRPr="00B85E8C">
        <w:rPr>
          <w:rFonts w:ascii="Tahoma" w:hAnsi="Tahoma" w:cs="Tahoma"/>
          <w:b/>
          <w:noProof/>
          <w:sz w:val="18"/>
          <w:szCs w:val="18"/>
        </w:rPr>
        <w:t>DCSyCOP/FIII 0</w:t>
      </w:r>
      <w:r w:rsidR="001A7A1B">
        <w:rPr>
          <w:rFonts w:ascii="Tahoma" w:hAnsi="Tahoma" w:cs="Tahoma"/>
          <w:b/>
          <w:noProof/>
          <w:sz w:val="18"/>
          <w:szCs w:val="18"/>
        </w:rPr>
        <w:t>39</w:t>
      </w:r>
      <w:r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="008520CC" w:rsidRPr="008520CC">
        <w:rPr>
          <w:rFonts w:ascii="Tahoma" w:hAnsi="Tahoma" w:cs="Tahoma"/>
          <w:sz w:val="18"/>
          <w:szCs w:val="18"/>
        </w:rPr>
        <w:t xml:space="preserve">, de fecha </w:t>
      </w:r>
      <w:r>
        <w:rPr>
          <w:rFonts w:ascii="Tahoma" w:hAnsi="Tahoma" w:cs="Tahoma"/>
          <w:b/>
          <w:bCs/>
          <w:noProof/>
          <w:sz w:val="18"/>
          <w:szCs w:val="18"/>
        </w:rPr>
        <w:t>3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 xml:space="preserve">0 de </w:t>
      </w:r>
      <w:r>
        <w:rPr>
          <w:rFonts w:ascii="Tahoma" w:hAnsi="Tahoma" w:cs="Tahoma"/>
          <w:b/>
          <w:bCs/>
          <w:noProof/>
          <w:sz w:val="18"/>
          <w:szCs w:val="18"/>
        </w:rPr>
        <w:t>agosto</w:t>
      </w:r>
      <w:r w:rsidRPr="00B85E8C">
        <w:rPr>
          <w:rFonts w:ascii="Tahoma" w:hAnsi="Tahoma" w:cs="Tahoma"/>
          <w:b/>
          <w:bCs/>
          <w:noProof/>
          <w:sz w:val="18"/>
          <w:szCs w:val="18"/>
        </w:rPr>
        <w:t xml:space="preserve"> de 2024</w:t>
      </w:r>
      <w:r w:rsidR="008520CC" w:rsidRPr="008520CC">
        <w:rPr>
          <w:rFonts w:ascii="Tahoma" w:hAnsi="Tahoma" w:cs="Tahoma"/>
          <w:sz w:val="18"/>
          <w:szCs w:val="18"/>
        </w:rPr>
        <w:t xml:space="preserve">, cuyo objeto es la Obra: </w:t>
      </w:r>
      <w:r w:rsidRPr="005078FC">
        <w:rPr>
          <w:rFonts w:ascii="Tahoma" w:hAnsi="Tahoma" w:cs="Tahoma"/>
          <w:b/>
          <w:bCs/>
          <w:sz w:val="18"/>
          <w:szCs w:val="18"/>
        </w:rPr>
        <w:t>“</w:t>
      </w:r>
      <w:r w:rsidR="00ED7405" w:rsidRPr="00EE7484">
        <w:rPr>
          <w:rFonts w:ascii="Tahoma" w:hAnsi="Tahoma" w:cs="Tahoma"/>
          <w:b/>
          <w:noProof/>
          <w:sz w:val="18"/>
          <w:szCs w:val="18"/>
        </w:rPr>
        <w:t>Rehabilitación y mantenimiento en el mercado público 20 de Noviembre, Centro Histórico, Oaxaca de Juárez, Oaxaca</w:t>
      </w:r>
      <w:r w:rsidRPr="005078FC">
        <w:rPr>
          <w:rFonts w:ascii="Tahoma" w:hAnsi="Tahoma" w:cs="Tahoma"/>
          <w:b/>
          <w:bCs/>
          <w:sz w:val="18"/>
          <w:szCs w:val="18"/>
        </w:rPr>
        <w:t>”</w:t>
      </w:r>
      <w:r>
        <w:rPr>
          <w:rFonts w:ascii="Tahoma" w:hAnsi="Tahoma" w:cs="Tahoma"/>
          <w:sz w:val="18"/>
          <w:szCs w:val="18"/>
        </w:rPr>
        <w:t xml:space="preserve"> </w:t>
      </w:r>
      <w:r w:rsidR="008520CC" w:rsidRPr="008520CC">
        <w:rPr>
          <w:rFonts w:ascii="Tahoma" w:hAnsi="Tahoma" w:cs="Tahoma"/>
          <w:sz w:val="18"/>
          <w:szCs w:val="18"/>
        </w:rPr>
        <w:t>en el Municipio de Oaxaca de Juárez, Oaxaca.</w:t>
      </w:r>
    </w:p>
    <w:p w14:paraId="74EB01BC" w14:textId="77777777" w:rsidR="008520CC" w:rsidRDefault="008520CC" w:rsidP="00075B64">
      <w:pPr>
        <w:jc w:val="both"/>
        <w:rPr>
          <w:rFonts w:ascii="Tahoma" w:hAnsi="Tahoma" w:cs="Tahoma"/>
          <w:sz w:val="18"/>
          <w:szCs w:val="18"/>
        </w:rPr>
      </w:pPr>
    </w:p>
    <w:p w14:paraId="39754D21" w14:textId="372D3164" w:rsidR="00C11B8D" w:rsidRDefault="00C67FB0" w:rsidP="00075B64">
      <w:pPr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bookmarkStart w:id="0" w:name="_Hlk184842847"/>
      <w:r w:rsidR="00C11B8D" w:rsidRPr="000838A4">
        <w:rPr>
          <w:rFonts w:ascii="Tahoma" w:eastAsia="Tahoma" w:hAnsi="Tahoma" w:cs="Tahoma"/>
          <w:sz w:val="18"/>
          <w:szCs w:val="18"/>
        </w:rPr>
        <w:t xml:space="preserve">El monto </w:t>
      </w:r>
      <w:r w:rsidR="00C11B8D">
        <w:rPr>
          <w:rFonts w:ascii="Tahoma" w:eastAsia="Tahoma" w:hAnsi="Tahoma" w:cs="Tahoma"/>
          <w:sz w:val="18"/>
          <w:szCs w:val="18"/>
        </w:rPr>
        <w:t xml:space="preserve">contratado se incrementa </w:t>
      </w:r>
      <w:bookmarkStart w:id="1" w:name="_Hlk184842873"/>
      <w:bookmarkEnd w:id="0"/>
      <w:r w:rsidR="00C11B8D">
        <w:rPr>
          <w:rFonts w:ascii="Tahoma" w:eastAsia="Tahoma" w:hAnsi="Tahoma" w:cs="Tahoma"/>
          <w:sz w:val="18"/>
          <w:szCs w:val="18"/>
        </w:rPr>
        <w:t>por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 la cantidad </w:t>
      </w:r>
      <w:bookmarkEnd w:id="1"/>
      <w:r w:rsidR="00C11B8D" w:rsidRPr="000838A4">
        <w:rPr>
          <w:rFonts w:ascii="Tahoma" w:eastAsia="Tahoma" w:hAnsi="Tahoma" w:cs="Tahoma"/>
          <w:sz w:val="18"/>
          <w:szCs w:val="18"/>
        </w:rPr>
        <w:t xml:space="preserve">de </w:t>
      </w:r>
      <w:r w:rsidR="00371DA2" w:rsidRPr="00A0565F">
        <w:rPr>
          <w:rFonts w:ascii="Tahoma" w:eastAsia="Tahoma" w:hAnsi="Tahoma" w:cs="Tahoma"/>
          <w:b/>
          <w:bCs/>
          <w:sz w:val="18"/>
          <w:szCs w:val="18"/>
        </w:rPr>
        <w:t>$</w:t>
      </w:r>
      <w:r w:rsidR="00371DA2" w:rsidRPr="00A0565F">
        <w:rPr>
          <w:rFonts w:ascii="Tahoma" w:eastAsia="Tahoma" w:hAnsi="Tahoma" w:cs="Tahoma"/>
          <w:b/>
          <w:bCs/>
          <w:noProof/>
          <w:sz w:val="18"/>
          <w:szCs w:val="18"/>
        </w:rPr>
        <w:t>559, 865.55 (Quinientos cincuenta y nueve mil ochocientos sesenta y cinco pesos 55/100 M.N.)</w:t>
      </w:r>
      <w:r w:rsidR="00C11B8D"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 w:rsidR="00C11B8D">
        <w:rPr>
          <w:rFonts w:ascii="Tahoma" w:eastAsia="Tahoma" w:hAnsi="Tahoma" w:cs="Tahoma"/>
          <w:sz w:val="18"/>
          <w:szCs w:val="18"/>
        </w:rPr>
        <w:t xml:space="preserve"> 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="00C11B8D" w:rsidRPr="001A68DE">
        <w:rPr>
          <w:rFonts w:ascii="Tahoma" w:eastAsia="Tahoma" w:hAnsi="Tahoma" w:cs="Tahoma"/>
          <w:b/>
          <w:bCs/>
          <w:noProof/>
          <w:sz w:val="18"/>
          <w:szCs w:val="18"/>
        </w:rPr>
        <w:t>$</w:t>
      </w:r>
      <w:r w:rsidR="00114559">
        <w:rPr>
          <w:rFonts w:ascii="Tahoma" w:eastAsia="Tahoma" w:hAnsi="Tahoma" w:cs="Tahoma"/>
          <w:b/>
          <w:bCs/>
          <w:noProof/>
          <w:sz w:val="18"/>
          <w:szCs w:val="18"/>
        </w:rPr>
        <w:t>1</w:t>
      </w:r>
      <w:r w:rsidR="00A1623E">
        <w:rPr>
          <w:rFonts w:ascii="Tahoma" w:eastAsia="Tahoma" w:hAnsi="Tahoma" w:cs="Tahoma"/>
          <w:b/>
          <w:bCs/>
          <w:noProof/>
          <w:sz w:val="18"/>
          <w:szCs w:val="18"/>
        </w:rPr>
        <w:t>,749,291.28</w:t>
      </w:r>
      <w:r w:rsidR="005078FC" w:rsidRPr="005078FC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="00C11B8D" w:rsidRPr="00235A6E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 w:rsidR="0011455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Un millón </w:t>
      </w:r>
      <w:r w:rsidR="00A1623E">
        <w:rPr>
          <w:rFonts w:ascii="Tahoma" w:eastAsia="Tahoma" w:hAnsi="Tahoma" w:cs="Tahoma"/>
          <w:b/>
          <w:bCs/>
          <w:noProof/>
          <w:sz w:val="18"/>
          <w:szCs w:val="18"/>
        </w:rPr>
        <w:t xml:space="preserve">setecientos cuarenta y nueve mil doscientos noventa y un </w:t>
      </w:r>
      <w:r w:rsidR="00114559">
        <w:rPr>
          <w:rFonts w:ascii="Tahoma" w:eastAsia="Tahoma" w:hAnsi="Tahoma" w:cs="Tahoma"/>
          <w:b/>
          <w:bCs/>
          <w:noProof/>
          <w:sz w:val="18"/>
          <w:szCs w:val="18"/>
        </w:rPr>
        <w:t xml:space="preserve">pesos </w:t>
      </w:r>
      <w:r w:rsidR="00A1623E">
        <w:rPr>
          <w:rFonts w:ascii="Tahoma" w:eastAsia="Tahoma" w:hAnsi="Tahoma" w:cs="Tahoma"/>
          <w:b/>
          <w:bCs/>
          <w:noProof/>
          <w:sz w:val="18"/>
          <w:szCs w:val="18"/>
        </w:rPr>
        <w:t>28</w:t>
      </w:r>
      <w:r w:rsidR="00C11B8D" w:rsidRPr="00235A6E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 w:rsidR="00C11B8D">
        <w:rPr>
          <w:rFonts w:ascii="Tahoma" w:eastAsia="Tahoma" w:hAnsi="Tahoma" w:cs="Tahoma"/>
          <w:sz w:val="18"/>
          <w:szCs w:val="18"/>
        </w:rPr>
        <w:t xml:space="preserve"> </w:t>
      </w:r>
      <w:r w:rsidR="00C11B8D"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 w:rsidR="00C11B8D">
        <w:rPr>
          <w:rFonts w:ascii="Tahoma" w:eastAsia="Tahoma" w:hAnsi="Tahoma" w:cs="Tahoma"/>
          <w:sz w:val="18"/>
          <w:szCs w:val="18"/>
        </w:rPr>
        <w:t>.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 </w:t>
      </w:r>
      <w:r w:rsidR="00C11B8D">
        <w:rPr>
          <w:rFonts w:ascii="Tahoma" w:eastAsia="Tahoma" w:hAnsi="Tahoma" w:cs="Tahoma"/>
          <w:sz w:val="18"/>
          <w:szCs w:val="18"/>
        </w:rPr>
        <w:t>E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="00A1623E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47.07</w:t>
      </w:r>
      <w:r w:rsidR="00C11B8D"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="00C11B8D"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 w:rsidR="00C11B8D">
        <w:rPr>
          <w:rFonts w:ascii="Tahoma" w:eastAsia="Tahoma" w:hAnsi="Tahoma" w:cs="Tahoma"/>
          <w:sz w:val="18"/>
          <w:szCs w:val="18"/>
        </w:rPr>
        <w:t xml:space="preserve">; </w:t>
      </w:r>
      <w:r w:rsidR="00C11B8D" w:rsidRPr="00553BBC">
        <w:rPr>
          <w:rFonts w:ascii="Tahoma" w:eastAsia="Tahoma" w:hAnsi="Tahoma" w:cs="Tahoma"/>
          <w:sz w:val="18"/>
          <w:szCs w:val="18"/>
        </w:rPr>
        <w:t>en el que se incluyen</w:t>
      </w:r>
      <w:r w:rsidR="00C11B8D">
        <w:rPr>
          <w:rFonts w:ascii="Tahoma" w:eastAsia="Tahoma" w:hAnsi="Tahoma" w:cs="Tahoma"/>
          <w:sz w:val="18"/>
          <w:szCs w:val="18"/>
        </w:rPr>
        <w:t xml:space="preserve"> </w:t>
      </w:r>
      <w:r w:rsidR="00C11B8D"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="007F3ED0" w:rsidRPr="00E1455B">
        <w:rPr>
          <w:rFonts w:ascii="Tahoma" w:eastAsia="Arial" w:hAnsi="Tahoma" w:cs="Tahoma"/>
          <w:sz w:val="18"/>
          <w:szCs w:val="18"/>
          <w:lang w:val="es-ES"/>
        </w:rPr>
        <w:t xml:space="preserve">precios unitarios extraordinarios </w:t>
      </w:r>
      <w:r w:rsidR="007F3ED0" w:rsidRPr="00E1455B">
        <w:rPr>
          <w:rFonts w:ascii="Tahoma" w:eastAsia="Arial" w:hAnsi="Tahoma" w:cs="Tahoma"/>
          <w:bCs/>
          <w:sz w:val="18"/>
          <w:szCs w:val="18"/>
        </w:rPr>
        <w:t xml:space="preserve">no previstos en el catálogo </w:t>
      </w:r>
      <w:r w:rsidR="007F3ED0">
        <w:rPr>
          <w:rFonts w:ascii="Tahoma" w:eastAsia="Arial" w:hAnsi="Tahoma" w:cs="Tahoma"/>
          <w:bCs/>
          <w:sz w:val="18"/>
          <w:szCs w:val="18"/>
        </w:rPr>
        <w:t xml:space="preserve">y </w:t>
      </w:r>
      <w:r w:rsidR="00C11B8D"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="00C11B8D" w:rsidRPr="00694BE0">
        <w:rPr>
          <w:rFonts w:ascii="Tahoma" w:eastAsia="Tahoma" w:hAnsi="Tahoma" w:cs="Tahoma"/>
          <w:sz w:val="18"/>
          <w:szCs w:val="18"/>
        </w:rPr>
        <w:t xml:space="preserve"> no </w:t>
      </w:r>
      <w:r w:rsidR="00C11B8D">
        <w:rPr>
          <w:rFonts w:ascii="Tahoma" w:eastAsia="Tahoma" w:hAnsi="Tahoma" w:cs="Tahoma"/>
          <w:sz w:val="18"/>
          <w:szCs w:val="18"/>
        </w:rPr>
        <w:t xml:space="preserve">contemplados </w:t>
      </w:r>
      <w:r w:rsidR="00C11B8D" w:rsidRPr="00694BE0">
        <w:rPr>
          <w:rFonts w:ascii="Tahoma" w:eastAsia="Tahoma" w:hAnsi="Tahoma" w:cs="Tahoma"/>
          <w:sz w:val="18"/>
          <w:szCs w:val="18"/>
        </w:rPr>
        <w:t>en el catálogo original contratado.</w:t>
      </w:r>
      <w:r w:rsidR="00C11B8D" w:rsidRPr="00FE138F">
        <w:rPr>
          <w:rFonts w:ascii="Tahoma" w:hAnsi="Tahoma" w:cs="Tahoma"/>
          <w:b/>
          <w:sz w:val="18"/>
          <w:szCs w:val="18"/>
        </w:rPr>
        <w:t xml:space="preserve"> </w:t>
      </w:r>
    </w:p>
    <w:p w14:paraId="641CC8A6" w14:textId="77777777" w:rsidR="00C11B8D" w:rsidRDefault="00C11B8D" w:rsidP="00075B64">
      <w:pPr>
        <w:jc w:val="both"/>
        <w:rPr>
          <w:rFonts w:ascii="Tahoma" w:hAnsi="Tahoma" w:cs="Tahoma"/>
          <w:b/>
          <w:sz w:val="18"/>
          <w:szCs w:val="18"/>
        </w:rPr>
      </w:pPr>
    </w:p>
    <w:p w14:paraId="15811FE0" w14:textId="2F8994E6" w:rsidR="00C67FB0" w:rsidRPr="00C67FB0" w:rsidRDefault="002D00F9" w:rsidP="00C67FB0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Tercera</w:t>
      </w:r>
      <w:r w:rsidR="00C67FB0" w:rsidRPr="00C67FB0">
        <w:rPr>
          <w:rFonts w:ascii="Tahoma" w:eastAsia="Tahoma" w:hAnsi="Tahoma" w:cs="Tahoma"/>
          <w:b/>
          <w:bCs/>
          <w:sz w:val="18"/>
          <w:szCs w:val="18"/>
        </w:rPr>
        <w:t>.</w:t>
      </w:r>
      <w:r w:rsidR="00C67FB0" w:rsidRPr="00C67FB0">
        <w:rPr>
          <w:rFonts w:ascii="Tahoma" w:eastAsia="Tahoma" w:hAnsi="Tahoma" w:cs="Tahoma"/>
          <w:sz w:val="18"/>
          <w:szCs w:val="18"/>
        </w:rPr>
        <w:t xml:space="preserve"> </w:t>
      </w:r>
      <w:r w:rsidR="00C67FB0" w:rsidRPr="00C67FB0">
        <w:rPr>
          <w:rFonts w:ascii="Tahoma" w:eastAsia="Tahoma" w:hAnsi="Tahoma" w:cs="Tahoma"/>
          <w:b/>
          <w:bCs/>
          <w:sz w:val="18"/>
          <w:szCs w:val="18"/>
        </w:rPr>
        <w:t>“El Municipio” y “El Contratista”</w:t>
      </w:r>
      <w:r w:rsidR="00C67FB0" w:rsidRPr="00C67FB0">
        <w:rPr>
          <w:rFonts w:ascii="Tahoma" w:eastAsia="Tahoma" w:hAnsi="Tahoma" w:cs="Tahoma"/>
          <w:sz w:val="18"/>
          <w:szCs w:val="18"/>
        </w:rPr>
        <w:t xml:space="preserve"> establecen los nuevos términos y condiciones bajo los cuales se ejecuta</w:t>
      </w:r>
      <w:r w:rsidR="00C67FB0">
        <w:rPr>
          <w:rFonts w:ascii="Tahoma" w:eastAsia="Tahoma" w:hAnsi="Tahoma" w:cs="Tahoma"/>
          <w:sz w:val="18"/>
          <w:szCs w:val="18"/>
        </w:rPr>
        <w:t>n</w:t>
      </w:r>
      <w:r w:rsidR="00C67FB0" w:rsidRPr="00C67FB0">
        <w:rPr>
          <w:rFonts w:ascii="Tahoma" w:eastAsia="Tahoma" w:hAnsi="Tahoma" w:cs="Tahoma"/>
          <w:sz w:val="18"/>
          <w:szCs w:val="18"/>
        </w:rPr>
        <w:t xml:space="preserve"> los trabajos relativos al Contrato de Obra Pública a Base de Precios Unitarios y Tiempo Determinado número: </w:t>
      </w:r>
      <w:r w:rsidR="00C67FB0" w:rsidRPr="00B85E8C">
        <w:rPr>
          <w:rFonts w:ascii="Tahoma" w:hAnsi="Tahoma" w:cs="Tahoma"/>
          <w:b/>
          <w:noProof/>
          <w:sz w:val="18"/>
          <w:szCs w:val="18"/>
        </w:rPr>
        <w:t>DCSyCOP/FIII 0</w:t>
      </w:r>
      <w:r w:rsidR="001A7A1B">
        <w:rPr>
          <w:rFonts w:ascii="Tahoma" w:hAnsi="Tahoma" w:cs="Tahoma"/>
          <w:b/>
          <w:noProof/>
          <w:sz w:val="18"/>
          <w:szCs w:val="18"/>
        </w:rPr>
        <w:t>39</w:t>
      </w:r>
      <w:r w:rsidR="00C67FB0"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="00C67FB0" w:rsidRPr="008520CC">
        <w:rPr>
          <w:rFonts w:ascii="Tahoma" w:hAnsi="Tahoma" w:cs="Tahoma"/>
          <w:sz w:val="18"/>
          <w:szCs w:val="18"/>
        </w:rPr>
        <w:t xml:space="preserve">, de fecha </w:t>
      </w:r>
      <w:r w:rsidR="001A7A1B" w:rsidRPr="001A7A1B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="00C67FB0" w:rsidRPr="00C67FB0">
        <w:rPr>
          <w:rFonts w:ascii="Tahoma" w:eastAsia="Tahoma" w:hAnsi="Tahoma" w:cs="Tahoma"/>
          <w:sz w:val="18"/>
          <w:szCs w:val="18"/>
        </w:rPr>
        <w:t xml:space="preserve">, con los que se modifican los </w:t>
      </w:r>
      <w:r w:rsidR="00EE1AF2">
        <w:rPr>
          <w:rFonts w:ascii="Tahoma" w:eastAsia="Tahoma" w:hAnsi="Tahoma" w:cs="Tahoma"/>
          <w:sz w:val="18"/>
          <w:szCs w:val="18"/>
        </w:rPr>
        <w:t>conceptos</w:t>
      </w:r>
      <w:r w:rsidR="00C67FB0" w:rsidRPr="00C67FB0">
        <w:rPr>
          <w:rFonts w:ascii="Tahoma" w:eastAsia="Tahoma" w:hAnsi="Tahoma" w:cs="Tahoma"/>
          <w:sz w:val="18"/>
          <w:szCs w:val="18"/>
        </w:rPr>
        <w:t xml:space="preserve"> de obra conforme a lo siguiente:</w:t>
      </w:r>
    </w:p>
    <w:p w14:paraId="05977EE0" w14:textId="77777777" w:rsidR="00222048" w:rsidRPr="00C67FB0" w:rsidRDefault="00222048" w:rsidP="00C67FB0">
      <w:pPr>
        <w:jc w:val="both"/>
        <w:rPr>
          <w:rFonts w:ascii="Tahoma" w:eastAsia="Tahoma" w:hAnsi="Tahoma" w:cs="Tahoma"/>
          <w:sz w:val="18"/>
          <w:szCs w:val="18"/>
        </w:rPr>
      </w:pPr>
    </w:p>
    <w:p w14:paraId="30D9E20C" w14:textId="77777777" w:rsidR="00C67FB0" w:rsidRPr="00EE19D8" w:rsidRDefault="00C67FB0" w:rsidP="00C67FB0">
      <w:pPr>
        <w:jc w:val="both"/>
        <w:rPr>
          <w:rFonts w:ascii="Tahoma" w:eastAsia="Tahoma" w:hAnsi="Tahoma" w:cs="Tahoma"/>
          <w:b/>
          <w:bCs/>
          <w:sz w:val="18"/>
          <w:szCs w:val="18"/>
        </w:rPr>
      </w:pPr>
      <w:r w:rsidRPr="00EE19D8">
        <w:rPr>
          <w:rFonts w:ascii="Tahoma" w:eastAsia="Tahoma" w:hAnsi="Tahoma" w:cs="Tahoma"/>
          <w:b/>
          <w:bCs/>
          <w:sz w:val="18"/>
          <w:szCs w:val="18"/>
        </w:rPr>
        <w:t>A). – CONCEPTOS CON VOLUMENES EXCEDENTES.</w:t>
      </w:r>
    </w:p>
    <w:p w14:paraId="31C1C61E" w14:textId="59F4D1F4" w:rsidR="00C67FB0" w:rsidRDefault="00C67FB0" w:rsidP="00C67FB0">
      <w:pPr>
        <w:jc w:val="both"/>
        <w:rPr>
          <w:rFonts w:ascii="Tahoma" w:eastAsia="Tahoma" w:hAnsi="Tahoma" w:cs="Tahoma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03"/>
        <w:gridCol w:w="4546"/>
        <w:gridCol w:w="709"/>
        <w:gridCol w:w="1275"/>
        <w:gridCol w:w="859"/>
        <w:gridCol w:w="1170"/>
      </w:tblGrid>
      <w:tr w:rsidR="00120F5A" w:rsidRPr="00120F5A" w14:paraId="3F1158A5" w14:textId="77777777" w:rsidTr="00120F5A">
        <w:trPr>
          <w:trHeight w:val="255"/>
          <w:tblHeader/>
        </w:trPr>
        <w:tc>
          <w:tcPr>
            <w:tcW w:w="1403" w:type="dxa"/>
            <w:noWrap/>
            <w:hideMark/>
          </w:tcPr>
          <w:p w14:paraId="5065DE6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CLAVE</w:t>
            </w:r>
          </w:p>
        </w:tc>
        <w:tc>
          <w:tcPr>
            <w:tcW w:w="4546" w:type="dxa"/>
            <w:noWrap/>
            <w:hideMark/>
          </w:tcPr>
          <w:p w14:paraId="6F11478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CONCEPTO</w:t>
            </w:r>
          </w:p>
        </w:tc>
        <w:tc>
          <w:tcPr>
            <w:tcW w:w="709" w:type="dxa"/>
            <w:noWrap/>
            <w:hideMark/>
          </w:tcPr>
          <w:p w14:paraId="04F1E32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UNIDAD</w:t>
            </w:r>
          </w:p>
        </w:tc>
        <w:tc>
          <w:tcPr>
            <w:tcW w:w="1275" w:type="dxa"/>
            <w:noWrap/>
            <w:hideMark/>
          </w:tcPr>
          <w:p w14:paraId="4EA52D2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CANTIDAD</w:t>
            </w:r>
          </w:p>
        </w:tc>
        <w:tc>
          <w:tcPr>
            <w:tcW w:w="859" w:type="dxa"/>
            <w:noWrap/>
            <w:hideMark/>
          </w:tcPr>
          <w:p w14:paraId="31C2426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P.U.</w:t>
            </w:r>
          </w:p>
        </w:tc>
        <w:tc>
          <w:tcPr>
            <w:tcW w:w="1170" w:type="dxa"/>
            <w:noWrap/>
            <w:hideMark/>
          </w:tcPr>
          <w:p w14:paraId="04795DD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IMPORTE</w:t>
            </w:r>
          </w:p>
        </w:tc>
      </w:tr>
      <w:tr w:rsidR="00120F5A" w:rsidRPr="00120F5A" w14:paraId="607C27FB" w14:textId="77777777" w:rsidTr="00120F5A">
        <w:trPr>
          <w:trHeight w:val="255"/>
        </w:trPr>
        <w:tc>
          <w:tcPr>
            <w:tcW w:w="1403" w:type="dxa"/>
            <w:noWrap/>
            <w:hideMark/>
          </w:tcPr>
          <w:p w14:paraId="1782887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4546" w:type="dxa"/>
            <w:hideMark/>
          </w:tcPr>
          <w:p w14:paraId="05BACF0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PRELIMINARES</w:t>
            </w:r>
          </w:p>
        </w:tc>
        <w:tc>
          <w:tcPr>
            <w:tcW w:w="709" w:type="dxa"/>
            <w:noWrap/>
            <w:hideMark/>
          </w:tcPr>
          <w:p w14:paraId="6AA4C1B7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4DA86D9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859" w:type="dxa"/>
            <w:noWrap/>
            <w:hideMark/>
          </w:tcPr>
          <w:p w14:paraId="5180E0B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170" w:type="dxa"/>
            <w:noWrap/>
            <w:hideMark/>
          </w:tcPr>
          <w:p w14:paraId="583ABD47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</w:tr>
      <w:tr w:rsidR="00120F5A" w:rsidRPr="00120F5A" w14:paraId="24BE1FB8" w14:textId="77777777" w:rsidTr="00120F5A">
        <w:trPr>
          <w:trHeight w:val="929"/>
        </w:trPr>
        <w:tc>
          <w:tcPr>
            <w:tcW w:w="1403" w:type="dxa"/>
            <w:noWrap/>
            <w:hideMark/>
          </w:tcPr>
          <w:p w14:paraId="1616A43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24-PRE-LIM-001</w:t>
            </w:r>
          </w:p>
        </w:tc>
        <w:tc>
          <w:tcPr>
            <w:tcW w:w="4546" w:type="dxa"/>
            <w:hideMark/>
          </w:tcPr>
          <w:p w14:paraId="7DA5EE19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LIMPIEZA Y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PREPARACION  MANUAL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(CON ESPATULA Y ESCOBA) DEL AREA EN MUROS PARA APLICACIÓN DE PINTURA VINILICA(CONCEPTO 23-REH-PINEST-002), INCLUYE:  ACARREO DE DESPERDICIOS Y/O DESPENDIMIENTOS DE REPELLO  FUERA DE LA OBRA A TIRO LIBRE, ACARREOS LIBRES DENTRO DE LA OBRA, ANDAMIAJES, MANO DE OBRA Y HERRAMIENTA, RESANES MENORES, LIMPIEZA DE LA SUPERFICIE Y DEL ÁREA DE INFLUENCIA.</w:t>
            </w:r>
          </w:p>
        </w:tc>
        <w:tc>
          <w:tcPr>
            <w:tcW w:w="709" w:type="dxa"/>
            <w:noWrap/>
            <w:hideMark/>
          </w:tcPr>
          <w:p w14:paraId="61AC306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noWrap/>
            <w:hideMark/>
          </w:tcPr>
          <w:p w14:paraId="25CA2BC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59.54</w:t>
            </w:r>
          </w:p>
        </w:tc>
        <w:tc>
          <w:tcPr>
            <w:tcW w:w="859" w:type="dxa"/>
            <w:noWrap/>
            <w:hideMark/>
          </w:tcPr>
          <w:p w14:paraId="57FD250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$70.65</w:t>
            </w:r>
          </w:p>
        </w:tc>
        <w:tc>
          <w:tcPr>
            <w:tcW w:w="1170" w:type="dxa"/>
            <w:noWrap/>
            <w:hideMark/>
          </w:tcPr>
          <w:p w14:paraId="2582C4A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$4,206.50</w:t>
            </w:r>
          </w:p>
        </w:tc>
      </w:tr>
      <w:tr w:rsidR="00120F5A" w:rsidRPr="00120F5A" w14:paraId="36A59204" w14:textId="77777777" w:rsidTr="00120F5A">
        <w:trPr>
          <w:trHeight w:val="255"/>
        </w:trPr>
        <w:tc>
          <w:tcPr>
            <w:tcW w:w="1403" w:type="dxa"/>
            <w:noWrap/>
            <w:hideMark/>
          </w:tcPr>
          <w:p w14:paraId="2CD3976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</w:p>
        </w:tc>
        <w:tc>
          <w:tcPr>
            <w:tcW w:w="4546" w:type="dxa"/>
            <w:hideMark/>
          </w:tcPr>
          <w:p w14:paraId="4C64482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2843" w:type="dxa"/>
            <w:gridSpan w:val="3"/>
            <w:noWrap/>
            <w:hideMark/>
          </w:tcPr>
          <w:p w14:paraId="3E30ABB4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proofErr w:type="gramStart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  <w:proofErr w:type="gramEnd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PRELIMINARES</w:t>
            </w:r>
          </w:p>
        </w:tc>
        <w:tc>
          <w:tcPr>
            <w:tcW w:w="1170" w:type="dxa"/>
            <w:noWrap/>
            <w:hideMark/>
          </w:tcPr>
          <w:p w14:paraId="6C37E05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$4,206.50</w:t>
            </w:r>
          </w:p>
        </w:tc>
      </w:tr>
      <w:tr w:rsidR="00120F5A" w:rsidRPr="00120F5A" w14:paraId="4CC56A35" w14:textId="77777777" w:rsidTr="00120F5A">
        <w:trPr>
          <w:trHeight w:val="255"/>
        </w:trPr>
        <w:tc>
          <w:tcPr>
            <w:tcW w:w="1403" w:type="dxa"/>
            <w:noWrap/>
            <w:hideMark/>
          </w:tcPr>
          <w:p w14:paraId="08DF706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B</w:t>
            </w:r>
          </w:p>
        </w:tc>
        <w:tc>
          <w:tcPr>
            <w:tcW w:w="4546" w:type="dxa"/>
            <w:hideMark/>
          </w:tcPr>
          <w:p w14:paraId="7EE80E2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LIBERACIONES</w:t>
            </w:r>
          </w:p>
        </w:tc>
        <w:tc>
          <w:tcPr>
            <w:tcW w:w="709" w:type="dxa"/>
            <w:noWrap/>
            <w:hideMark/>
          </w:tcPr>
          <w:p w14:paraId="2774269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2DF86344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859" w:type="dxa"/>
            <w:noWrap/>
            <w:hideMark/>
          </w:tcPr>
          <w:p w14:paraId="2D04F25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170" w:type="dxa"/>
            <w:noWrap/>
            <w:hideMark/>
          </w:tcPr>
          <w:p w14:paraId="31D17D6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</w:tr>
      <w:tr w:rsidR="00120F5A" w:rsidRPr="00120F5A" w14:paraId="5F687909" w14:textId="77777777" w:rsidTr="00120F5A">
        <w:trPr>
          <w:trHeight w:val="851"/>
        </w:trPr>
        <w:tc>
          <w:tcPr>
            <w:tcW w:w="1403" w:type="dxa"/>
            <w:noWrap/>
            <w:hideMark/>
          </w:tcPr>
          <w:p w14:paraId="4C884227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24-LIB-TOL-002</w:t>
            </w:r>
          </w:p>
        </w:tc>
        <w:tc>
          <w:tcPr>
            <w:tcW w:w="4546" w:type="dxa"/>
            <w:hideMark/>
          </w:tcPr>
          <w:p w14:paraId="225EB646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LIBERACION DE TOLDOS SIN RECUPERACION, MEDIDAS EN UN RANGO DE 1.50 A 2.00 MT DE ANCHO Y 4 MT DE LARGO, SISTEMA MANUAL PLEGABLE A BASE DE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LONA  ,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APOYADO EN MARQUESINA POR MEDIO DE TORNILLERIA, INCLUYE: MANO DE OBRA, MATERIALES, DESPERDICIOS, RESANES EN MURO CON MORTERO CEMENTO-ARENA 1:3, ANDAMIOS, EQUIPO DE SEGURIDAD. RETIRO DE DESPERDICIOS FUERA DEL LUGAR DE LA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OBRA  A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TIRO LIBRE.</w:t>
            </w:r>
          </w:p>
        </w:tc>
        <w:tc>
          <w:tcPr>
            <w:tcW w:w="709" w:type="dxa"/>
            <w:noWrap/>
            <w:hideMark/>
          </w:tcPr>
          <w:p w14:paraId="268368A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PZA</w:t>
            </w:r>
          </w:p>
        </w:tc>
        <w:tc>
          <w:tcPr>
            <w:tcW w:w="1275" w:type="dxa"/>
            <w:noWrap/>
            <w:hideMark/>
          </w:tcPr>
          <w:p w14:paraId="1A53BF7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3.00</w:t>
            </w:r>
          </w:p>
        </w:tc>
        <w:tc>
          <w:tcPr>
            <w:tcW w:w="859" w:type="dxa"/>
            <w:noWrap/>
            <w:hideMark/>
          </w:tcPr>
          <w:p w14:paraId="19E5136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$832.17</w:t>
            </w:r>
          </w:p>
        </w:tc>
        <w:tc>
          <w:tcPr>
            <w:tcW w:w="1170" w:type="dxa"/>
            <w:noWrap/>
            <w:hideMark/>
          </w:tcPr>
          <w:p w14:paraId="0426CBE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$2,496.51</w:t>
            </w:r>
          </w:p>
        </w:tc>
      </w:tr>
      <w:tr w:rsidR="00120F5A" w:rsidRPr="00120F5A" w14:paraId="33267436" w14:textId="77777777" w:rsidTr="00120F5A">
        <w:trPr>
          <w:trHeight w:val="864"/>
        </w:trPr>
        <w:tc>
          <w:tcPr>
            <w:tcW w:w="1403" w:type="dxa"/>
            <w:noWrap/>
            <w:hideMark/>
          </w:tcPr>
          <w:p w14:paraId="45F8499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24-LIB-CAB-001</w:t>
            </w:r>
          </w:p>
        </w:tc>
        <w:tc>
          <w:tcPr>
            <w:tcW w:w="4546" w:type="dxa"/>
            <w:hideMark/>
          </w:tcPr>
          <w:p w14:paraId="612C7209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LIBERACION DE CABLEADO SIN RECUPERACION HASTA 12 HILOS DIFERENTES CALIBRES EN UN RANGO DE CAL 14 HASTA CAL 8, POR MEDIOS MANUALES, INCLUYE: MANO DE OBRA, EQUIPO, HERRAMIENTA, RESANES MENORES EN MURO, RETIRO DE SOPORTES ANDAMIOS, EQUIPO DE SEGURIDAD. ACARREOS LIBRE DENTRO Y FUERA DE LA OBRA. RETIRO FUERA DE LA OBRA.</w:t>
            </w:r>
          </w:p>
        </w:tc>
        <w:tc>
          <w:tcPr>
            <w:tcW w:w="709" w:type="dxa"/>
            <w:noWrap/>
            <w:hideMark/>
          </w:tcPr>
          <w:p w14:paraId="011F9BF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ML</w:t>
            </w:r>
          </w:p>
        </w:tc>
        <w:tc>
          <w:tcPr>
            <w:tcW w:w="1275" w:type="dxa"/>
            <w:noWrap/>
            <w:hideMark/>
          </w:tcPr>
          <w:p w14:paraId="34AFEEC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88.06</w:t>
            </w:r>
          </w:p>
        </w:tc>
        <w:tc>
          <w:tcPr>
            <w:tcW w:w="859" w:type="dxa"/>
            <w:noWrap/>
            <w:hideMark/>
          </w:tcPr>
          <w:p w14:paraId="5C685F7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$80.95</w:t>
            </w:r>
          </w:p>
        </w:tc>
        <w:tc>
          <w:tcPr>
            <w:tcW w:w="1170" w:type="dxa"/>
            <w:noWrap/>
            <w:hideMark/>
          </w:tcPr>
          <w:p w14:paraId="2B24859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$7,128.46</w:t>
            </w:r>
          </w:p>
        </w:tc>
      </w:tr>
      <w:tr w:rsidR="00120F5A" w:rsidRPr="00120F5A" w14:paraId="54CAA800" w14:textId="77777777" w:rsidTr="00120F5A">
        <w:trPr>
          <w:trHeight w:val="255"/>
        </w:trPr>
        <w:tc>
          <w:tcPr>
            <w:tcW w:w="1403" w:type="dxa"/>
            <w:noWrap/>
            <w:hideMark/>
          </w:tcPr>
          <w:p w14:paraId="6544FA7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</w:p>
        </w:tc>
        <w:tc>
          <w:tcPr>
            <w:tcW w:w="4546" w:type="dxa"/>
            <w:hideMark/>
          </w:tcPr>
          <w:p w14:paraId="224A29B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122FDE1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2134" w:type="dxa"/>
            <w:gridSpan w:val="2"/>
            <w:noWrap/>
            <w:hideMark/>
          </w:tcPr>
          <w:p w14:paraId="516845E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proofErr w:type="gramStart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  <w:proofErr w:type="gramEnd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LIBERACIONES</w:t>
            </w:r>
          </w:p>
        </w:tc>
        <w:tc>
          <w:tcPr>
            <w:tcW w:w="1170" w:type="dxa"/>
            <w:noWrap/>
            <w:hideMark/>
          </w:tcPr>
          <w:p w14:paraId="284E0961" w14:textId="774EA4F9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$9,624.97 </w:t>
            </w:r>
          </w:p>
        </w:tc>
      </w:tr>
      <w:tr w:rsidR="00120F5A" w:rsidRPr="00120F5A" w14:paraId="4B5E761F" w14:textId="77777777" w:rsidTr="00120F5A">
        <w:trPr>
          <w:trHeight w:val="1038"/>
        </w:trPr>
        <w:tc>
          <w:tcPr>
            <w:tcW w:w="1403" w:type="dxa"/>
            <w:noWrap/>
            <w:hideMark/>
          </w:tcPr>
          <w:p w14:paraId="7D9BF91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23-REH-PINEST-002</w:t>
            </w:r>
          </w:p>
        </w:tc>
        <w:tc>
          <w:tcPr>
            <w:tcW w:w="4546" w:type="dxa"/>
            <w:hideMark/>
          </w:tcPr>
          <w:p w14:paraId="63AEDEAF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APLICACIÓN DE PINTURA VINILICA MARCA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COMEX  O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SIMILAR, IGUALAR COLOR EXISTENTE EN MUROS, PREVIAMENTE AUTORIZADOS POR CENTRO HISTÓRICO, APLICADA EN MUROS Y ELEMENTOS DE CONCRETO(COLUMNAS), A DOS MANOS, INCLUYE: PREPARACIÓN DE LA SUPERFICIE, MATERIALES, MANO DE OBRA, EQUIPO, HERRAMIENTA, ANDAMIOS, EQUIPO DE SEGURIDAD Y TODO LO NECESARIO PARA SU CORRECTA EJECUCION.</w:t>
            </w:r>
          </w:p>
        </w:tc>
        <w:tc>
          <w:tcPr>
            <w:tcW w:w="709" w:type="dxa"/>
            <w:noWrap/>
            <w:hideMark/>
          </w:tcPr>
          <w:p w14:paraId="46A1D3C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noWrap/>
            <w:hideMark/>
          </w:tcPr>
          <w:p w14:paraId="4946BBA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59.54</w:t>
            </w:r>
          </w:p>
        </w:tc>
        <w:tc>
          <w:tcPr>
            <w:tcW w:w="859" w:type="dxa"/>
            <w:noWrap/>
            <w:hideMark/>
          </w:tcPr>
          <w:p w14:paraId="3999FC9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$157.57</w:t>
            </w:r>
          </w:p>
        </w:tc>
        <w:tc>
          <w:tcPr>
            <w:tcW w:w="1170" w:type="dxa"/>
            <w:noWrap/>
            <w:hideMark/>
          </w:tcPr>
          <w:p w14:paraId="637CF20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$9,381.72</w:t>
            </w:r>
          </w:p>
        </w:tc>
      </w:tr>
      <w:tr w:rsidR="00120F5A" w:rsidRPr="00120F5A" w14:paraId="515976F9" w14:textId="77777777" w:rsidTr="00120F5A">
        <w:trPr>
          <w:trHeight w:val="255"/>
        </w:trPr>
        <w:tc>
          <w:tcPr>
            <w:tcW w:w="1403" w:type="dxa"/>
            <w:noWrap/>
            <w:hideMark/>
          </w:tcPr>
          <w:p w14:paraId="01E6733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</w:p>
        </w:tc>
        <w:tc>
          <w:tcPr>
            <w:tcW w:w="4546" w:type="dxa"/>
            <w:hideMark/>
          </w:tcPr>
          <w:p w14:paraId="00DE79F8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71F9DE0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2134" w:type="dxa"/>
            <w:gridSpan w:val="2"/>
            <w:noWrap/>
            <w:hideMark/>
          </w:tcPr>
          <w:p w14:paraId="19C7DFE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proofErr w:type="gramStart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  <w:proofErr w:type="gramEnd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INTEGRACIONES</w:t>
            </w:r>
          </w:p>
        </w:tc>
        <w:tc>
          <w:tcPr>
            <w:tcW w:w="1170" w:type="dxa"/>
            <w:noWrap/>
            <w:hideMark/>
          </w:tcPr>
          <w:p w14:paraId="23E633AF" w14:textId="0AF3F9A1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$9,381.72 </w:t>
            </w:r>
          </w:p>
        </w:tc>
      </w:tr>
      <w:tr w:rsidR="00120F5A" w:rsidRPr="00120F5A" w14:paraId="68355085" w14:textId="77777777" w:rsidTr="00120F5A">
        <w:trPr>
          <w:trHeight w:val="240"/>
        </w:trPr>
        <w:tc>
          <w:tcPr>
            <w:tcW w:w="1403" w:type="dxa"/>
            <w:noWrap/>
            <w:hideMark/>
          </w:tcPr>
          <w:p w14:paraId="074232F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46" w:type="dxa"/>
            <w:hideMark/>
          </w:tcPr>
          <w:p w14:paraId="11A8ECA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188B260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2D3F655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proofErr w:type="gramStart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  <w:proofErr w:type="gramEnd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EXCEDENTES</w:t>
            </w:r>
          </w:p>
        </w:tc>
        <w:tc>
          <w:tcPr>
            <w:tcW w:w="859" w:type="dxa"/>
            <w:noWrap/>
            <w:hideMark/>
          </w:tcPr>
          <w:p w14:paraId="742073C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170" w:type="dxa"/>
            <w:noWrap/>
            <w:hideMark/>
          </w:tcPr>
          <w:p w14:paraId="1C078991" w14:textId="160FF7A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$23,213.19 </w:t>
            </w:r>
          </w:p>
        </w:tc>
      </w:tr>
      <w:tr w:rsidR="00120F5A" w:rsidRPr="00120F5A" w14:paraId="01DD9C82" w14:textId="77777777" w:rsidTr="00120F5A">
        <w:trPr>
          <w:trHeight w:val="240"/>
        </w:trPr>
        <w:tc>
          <w:tcPr>
            <w:tcW w:w="1403" w:type="dxa"/>
            <w:noWrap/>
            <w:hideMark/>
          </w:tcPr>
          <w:p w14:paraId="605EFE24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46" w:type="dxa"/>
            <w:hideMark/>
          </w:tcPr>
          <w:p w14:paraId="3748A6A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792D82D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62018B2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59" w:type="dxa"/>
            <w:noWrap/>
            <w:hideMark/>
          </w:tcPr>
          <w:p w14:paraId="7045678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IVA</w:t>
            </w:r>
          </w:p>
        </w:tc>
        <w:tc>
          <w:tcPr>
            <w:tcW w:w="1170" w:type="dxa"/>
            <w:noWrap/>
            <w:hideMark/>
          </w:tcPr>
          <w:p w14:paraId="31A0D379" w14:textId="4A1422AF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$3,714.11 </w:t>
            </w:r>
          </w:p>
        </w:tc>
      </w:tr>
      <w:tr w:rsidR="00120F5A" w:rsidRPr="00120F5A" w14:paraId="4A1904E2" w14:textId="77777777" w:rsidTr="00120F5A">
        <w:trPr>
          <w:trHeight w:val="240"/>
        </w:trPr>
        <w:tc>
          <w:tcPr>
            <w:tcW w:w="1403" w:type="dxa"/>
            <w:noWrap/>
            <w:hideMark/>
          </w:tcPr>
          <w:p w14:paraId="2DC9C8A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46" w:type="dxa"/>
            <w:hideMark/>
          </w:tcPr>
          <w:p w14:paraId="31233C3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2FCA8F8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08F2188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59" w:type="dxa"/>
            <w:noWrap/>
            <w:hideMark/>
          </w:tcPr>
          <w:p w14:paraId="4AA4842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170" w:type="dxa"/>
            <w:noWrap/>
            <w:hideMark/>
          </w:tcPr>
          <w:p w14:paraId="246ECF72" w14:textId="1083BCE8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$26,927.30 </w:t>
            </w:r>
          </w:p>
        </w:tc>
      </w:tr>
    </w:tbl>
    <w:p w14:paraId="6155A6F8" w14:textId="77777777" w:rsidR="00120F5A" w:rsidRDefault="00120F5A" w:rsidP="00C67FB0">
      <w:pPr>
        <w:jc w:val="both"/>
        <w:rPr>
          <w:rFonts w:ascii="Tahoma" w:eastAsia="Tahoma" w:hAnsi="Tahoma" w:cs="Tahoma"/>
          <w:sz w:val="18"/>
          <w:szCs w:val="18"/>
        </w:rPr>
      </w:pPr>
    </w:p>
    <w:p w14:paraId="2903052B" w14:textId="5FC50609" w:rsidR="00EE19D8" w:rsidRDefault="00C67FB0" w:rsidP="00C67FB0">
      <w:pPr>
        <w:jc w:val="both"/>
        <w:rPr>
          <w:rFonts w:ascii="Tahoma" w:eastAsia="Tahoma" w:hAnsi="Tahoma" w:cs="Tahoma"/>
          <w:sz w:val="18"/>
          <w:szCs w:val="18"/>
        </w:rPr>
      </w:pPr>
      <w:r w:rsidRPr="00C67FB0">
        <w:rPr>
          <w:rFonts w:ascii="Tahoma" w:eastAsia="Tahoma" w:hAnsi="Tahoma" w:cs="Tahoma"/>
          <w:sz w:val="18"/>
          <w:szCs w:val="18"/>
        </w:rPr>
        <w:t>B</w:t>
      </w:r>
      <w:r w:rsidRPr="00EE19D8">
        <w:rPr>
          <w:rFonts w:ascii="Tahoma" w:eastAsia="Tahoma" w:hAnsi="Tahoma" w:cs="Tahoma"/>
          <w:b/>
          <w:bCs/>
          <w:sz w:val="18"/>
          <w:szCs w:val="18"/>
        </w:rPr>
        <w:t>). – CONCEPTOS CON REDUCCIÓN DE VOLUMENES.</w:t>
      </w:r>
    </w:p>
    <w:p w14:paraId="74812CFF" w14:textId="29B94530" w:rsidR="00EE19D8" w:rsidRDefault="00EE19D8" w:rsidP="00C67FB0">
      <w:pPr>
        <w:jc w:val="both"/>
        <w:rPr>
          <w:rFonts w:ascii="Tahoma" w:eastAsia="Tahoma" w:hAnsi="Tahoma" w:cs="Tahoma"/>
          <w:sz w:val="18"/>
          <w:szCs w:val="1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362"/>
        <w:gridCol w:w="4587"/>
        <w:gridCol w:w="709"/>
        <w:gridCol w:w="1275"/>
        <w:gridCol w:w="851"/>
        <w:gridCol w:w="1178"/>
      </w:tblGrid>
      <w:tr w:rsidR="00120F5A" w:rsidRPr="00120F5A" w14:paraId="36343949" w14:textId="77777777" w:rsidTr="00120F5A">
        <w:trPr>
          <w:trHeight w:val="255"/>
          <w:tblHeader/>
        </w:trPr>
        <w:tc>
          <w:tcPr>
            <w:tcW w:w="1362" w:type="dxa"/>
            <w:hideMark/>
          </w:tcPr>
          <w:p w14:paraId="399F8CA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CLAVE</w:t>
            </w:r>
          </w:p>
        </w:tc>
        <w:tc>
          <w:tcPr>
            <w:tcW w:w="4587" w:type="dxa"/>
            <w:hideMark/>
          </w:tcPr>
          <w:p w14:paraId="38E382F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CONCEPTO</w:t>
            </w:r>
          </w:p>
        </w:tc>
        <w:tc>
          <w:tcPr>
            <w:tcW w:w="709" w:type="dxa"/>
            <w:hideMark/>
          </w:tcPr>
          <w:p w14:paraId="0B23FC3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UNIDAD</w:t>
            </w:r>
          </w:p>
        </w:tc>
        <w:tc>
          <w:tcPr>
            <w:tcW w:w="1275" w:type="dxa"/>
            <w:hideMark/>
          </w:tcPr>
          <w:p w14:paraId="7E8FDCE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CANTIDAD</w:t>
            </w:r>
          </w:p>
        </w:tc>
        <w:tc>
          <w:tcPr>
            <w:tcW w:w="851" w:type="dxa"/>
            <w:hideMark/>
          </w:tcPr>
          <w:p w14:paraId="701ADE6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P.U.</w:t>
            </w:r>
          </w:p>
        </w:tc>
        <w:tc>
          <w:tcPr>
            <w:tcW w:w="1178" w:type="dxa"/>
            <w:noWrap/>
            <w:hideMark/>
          </w:tcPr>
          <w:p w14:paraId="51D3677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IMPORTE</w:t>
            </w:r>
          </w:p>
        </w:tc>
      </w:tr>
      <w:tr w:rsidR="00120F5A" w:rsidRPr="00120F5A" w14:paraId="7AA46D92" w14:textId="77777777" w:rsidTr="00120F5A">
        <w:trPr>
          <w:trHeight w:val="255"/>
        </w:trPr>
        <w:tc>
          <w:tcPr>
            <w:tcW w:w="1362" w:type="dxa"/>
            <w:hideMark/>
          </w:tcPr>
          <w:p w14:paraId="0C867A3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4587" w:type="dxa"/>
            <w:hideMark/>
          </w:tcPr>
          <w:p w14:paraId="1E0A670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PRELIMINARES</w:t>
            </w:r>
          </w:p>
        </w:tc>
        <w:tc>
          <w:tcPr>
            <w:tcW w:w="709" w:type="dxa"/>
            <w:hideMark/>
          </w:tcPr>
          <w:p w14:paraId="101EEDA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275" w:type="dxa"/>
            <w:hideMark/>
          </w:tcPr>
          <w:p w14:paraId="0D8FFA6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851" w:type="dxa"/>
            <w:hideMark/>
          </w:tcPr>
          <w:p w14:paraId="6786405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178" w:type="dxa"/>
            <w:noWrap/>
            <w:hideMark/>
          </w:tcPr>
          <w:p w14:paraId="245F64A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</w:tr>
      <w:tr w:rsidR="00120F5A" w:rsidRPr="00120F5A" w14:paraId="36CBE007" w14:textId="77777777" w:rsidTr="00120F5A">
        <w:trPr>
          <w:trHeight w:val="1043"/>
        </w:trPr>
        <w:tc>
          <w:tcPr>
            <w:tcW w:w="1362" w:type="dxa"/>
            <w:hideMark/>
          </w:tcPr>
          <w:p w14:paraId="110C684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24-PRE-TAP-001</w:t>
            </w:r>
          </w:p>
        </w:tc>
        <w:tc>
          <w:tcPr>
            <w:tcW w:w="4587" w:type="dxa"/>
            <w:hideMark/>
          </w:tcPr>
          <w:p w14:paraId="24088D4F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COLOCACION DE TAPIAL DE 4.8MT DE ALTURA, A BASE DE TRIPLAY DE 18 MM DE PINO COLOCADA HORIZONTALMENTE Y ALTERNANDO LAS JUNTAS, CON ESTRUCTURA A BASE BARROTE DE 2" X 4" A CADA 0.61 MT HORIZONTALMENTE Y VERTICALMENTE A CADA 81 CM POLIN DE 4" X 4" ASI COMO CONTRA FUERTES A BASE DE POLIN DE 4" X 4" A CADA 2.44 MT. CUBRIENDO 1.60MT DE LA BANQUETA. INCLUYE: MANO DE OBRA, MATERIALES, CORTES, DESPERDICIOS, EQUIPO Y TODO LO NECESARIO PARA SU ELABORACION.</w:t>
            </w:r>
          </w:p>
        </w:tc>
        <w:tc>
          <w:tcPr>
            <w:tcW w:w="709" w:type="dxa"/>
            <w:hideMark/>
          </w:tcPr>
          <w:p w14:paraId="7721E7A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hideMark/>
          </w:tcPr>
          <w:p w14:paraId="6AC1480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598.32</w:t>
            </w:r>
          </w:p>
        </w:tc>
        <w:tc>
          <w:tcPr>
            <w:tcW w:w="851" w:type="dxa"/>
            <w:hideMark/>
          </w:tcPr>
          <w:p w14:paraId="13F5750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$703.05</w:t>
            </w:r>
          </w:p>
        </w:tc>
        <w:tc>
          <w:tcPr>
            <w:tcW w:w="1178" w:type="dxa"/>
            <w:noWrap/>
            <w:hideMark/>
          </w:tcPr>
          <w:p w14:paraId="4A97A61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$420,648.88</w:t>
            </w:r>
          </w:p>
        </w:tc>
      </w:tr>
      <w:tr w:rsidR="00120F5A" w:rsidRPr="00120F5A" w14:paraId="0D508D96" w14:textId="77777777" w:rsidTr="00120F5A">
        <w:trPr>
          <w:trHeight w:val="255"/>
        </w:trPr>
        <w:tc>
          <w:tcPr>
            <w:tcW w:w="1362" w:type="dxa"/>
            <w:hideMark/>
          </w:tcPr>
          <w:p w14:paraId="465E494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4587" w:type="dxa"/>
            <w:hideMark/>
          </w:tcPr>
          <w:p w14:paraId="2A2F0A3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proofErr w:type="gramStart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  <w:proofErr w:type="gramEnd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PRELIMINARES</w:t>
            </w:r>
          </w:p>
        </w:tc>
        <w:tc>
          <w:tcPr>
            <w:tcW w:w="709" w:type="dxa"/>
            <w:hideMark/>
          </w:tcPr>
          <w:p w14:paraId="69A84B8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hideMark/>
          </w:tcPr>
          <w:p w14:paraId="7867636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851" w:type="dxa"/>
            <w:hideMark/>
          </w:tcPr>
          <w:p w14:paraId="315E021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178" w:type="dxa"/>
            <w:noWrap/>
            <w:hideMark/>
          </w:tcPr>
          <w:p w14:paraId="7E83473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$ 420,648.88 </w:t>
            </w:r>
          </w:p>
        </w:tc>
      </w:tr>
      <w:tr w:rsidR="00120F5A" w:rsidRPr="00120F5A" w14:paraId="523282D8" w14:textId="77777777" w:rsidTr="00120F5A">
        <w:trPr>
          <w:trHeight w:val="255"/>
        </w:trPr>
        <w:tc>
          <w:tcPr>
            <w:tcW w:w="1362" w:type="dxa"/>
            <w:hideMark/>
          </w:tcPr>
          <w:p w14:paraId="66545D6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B</w:t>
            </w:r>
          </w:p>
        </w:tc>
        <w:tc>
          <w:tcPr>
            <w:tcW w:w="4587" w:type="dxa"/>
            <w:hideMark/>
          </w:tcPr>
          <w:p w14:paraId="4D8F1A52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LIBERACIONES</w:t>
            </w:r>
          </w:p>
        </w:tc>
        <w:tc>
          <w:tcPr>
            <w:tcW w:w="709" w:type="dxa"/>
            <w:noWrap/>
            <w:hideMark/>
          </w:tcPr>
          <w:p w14:paraId="05F18B97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1E84E47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B3E77E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178" w:type="dxa"/>
            <w:noWrap/>
            <w:hideMark/>
          </w:tcPr>
          <w:p w14:paraId="568BF49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</w:tr>
      <w:tr w:rsidR="00120F5A" w:rsidRPr="00120F5A" w14:paraId="1F4F73C2" w14:textId="77777777" w:rsidTr="00120F5A">
        <w:trPr>
          <w:trHeight w:val="1043"/>
        </w:trPr>
        <w:tc>
          <w:tcPr>
            <w:tcW w:w="1362" w:type="dxa"/>
            <w:hideMark/>
          </w:tcPr>
          <w:p w14:paraId="76D2715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24-LIB-REC-001</w:t>
            </w:r>
          </w:p>
        </w:tc>
        <w:tc>
          <w:tcPr>
            <w:tcW w:w="4587" w:type="dxa"/>
            <w:hideMark/>
          </w:tcPr>
          <w:p w14:paraId="0252B40E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LIBERACION DE RECUBRIMIENTO DE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MORTERO  CON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ESPESOR PROMEDIO DE 3 CM, EN MAL ESTADO POR MEDIOS MECANICOS(ROTOMARTILLO DE 1000W DE POTENCIA CON CINCEL), EN MURO DE FACHADA A UNA ALTURA MAXIMA DE 8MT,INCLUYE:  ACARREO DE ESCOMBRO FUERA DE LA OBRA A TIRO LIBRE, ACARREOS LIBRES DENTRO DE LA OBRA, ANDAMIAJES, MANO DE OBRA Y HERRAMIENTA, LIMPIEZA DE LA SUPERFICIE Y DEL ÁREA DE INFLUENCIA.</w:t>
            </w:r>
          </w:p>
        </w:tc>
        <w:tc>
          <w:tcPr>
            <w:tcW w:w="709" w:type="dxa"/>
            <w:hideMark/>
          </w:tcPr>
          <w:p w14:paraId="39D23F6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hideMark/>
          </w:tcPr>
          <w:p w14:paraId="51D6FC6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39.61</w:t>
            </w:r>
          </w:p>
        </w:tc>
        <w:tc>
          <w:tcPr>
            <w:tcW w:w="851" w:type="dxa"/>
            <w:hideMark/>
          </w:tcPr>
          <w:p w14:paraId="3F9CFB4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$286.02</w:t>
            </w:r>
          </w:p>
        </w:tc>
        <w:tc>
          <w:tcPr>
            <w:tcW w:w="1178" w:type="dxa"/>
            <w:noWrap/>
            <w:hideMark/>
          </w:tcPr>
          <w:p w14:paraId="04612ED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$11,329.25</w:t>
            </w:r>
          </w:p>
        </w:tc>
      </w:tr>
      <w:tr w:rsidR="00120F5A" w:rsidRPr="00120F5A" w14:paraId="498222EF" w14:textId="77777777" w:rsidTr="00120F5A">
        <w:trPr>
          <w:trHeight w:val="637"/>
        </w:trPr>
        <w:tc>
          <w:tcPr>
            <w:tcW w:w="1362" w:type="dxa"/>
            <w:hideMark/>
          </w:tcPr>
          <w:p w14:paraId="4618980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24-LIB-ESC-001</w:t>
            </w:r>
          </w:p>
        </w:tc>
        <w:tc>
          <w:tcPr>
            <w:tcW w:w="4587" w:type="dxa"/>
            <w:hideMark/>
          </w:tcPr>
          <w:p w14:paraId="388DAB2C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LIBERACION DE ESCALERA SIN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RECUPERACION,  TIPO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SUBMARINO DE  11  PELDAÑOS  DE REDONDO DE 2" CAL 12 CON UN DESARROLLO DE 4.45 ML INCLUYE: MANO DE OBRA, EQUIPO, HERRAMIENTA, RESANES EN MURO,ANDAMIOS, EQUIPO DE SEGURIDAD. ACARREOS LIBRE DENTRO Y FUERA DE LA OBRA. RETIRO FUERA DE LA OBRA A TIRO LIBRE.</w:t>
            </w:r>
          </w:p>
        </w:tc>
        <w:tc>
          <w:tcPr>
            <w:tcW w:w="709" w:type="dxa"/>
            <w:hideMark/>
          </w:tcPr>
          <w:p w14:paraId="2DEC944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PZA</w:t>
            </w:r>
          </w:p>
        </w:tc>
        <w:tc>
          <w:tcPr>
            <w:tcW w:w="1275" w:type="dxa"/>
            <w:hideMark/>
          </w:tcPr>
          <w:p w14:paraId="6800FA6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1.00</w:t>
            </w:r>
          </w:p>
        </w:tc>
        <w:tc>
          <w:tcPr>
            <w:tcW w:w="851" w:type="dxa"/>
            <w:hideMark/>
          </w:tcPr>
          <w:p w14:paraId="08921084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$1,575.38</w:t>
            </w:r>
          </w:p>
        </w:tc>
        <w:tc>
          <w:tcPr>
            <w:tcW w:w="1178" w:type="dxa"/>
            <w:noWrap/>
            <w:hideMark/>
          </w:tcPr>
          <w:p w14:paraId="6690510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$1,575.38</w:t>
            </w:r>
          </w:p>
        </w:tc>
      </w:tr>
      <w:tr w:rsidR="00120F5A" w:rsidRPr="00120F5A" w14:paraId="5CE45771" w14:textId="77777777" w:rsidTr="00120F5A">
        <w:trPr>
          <w:trHeight w:val="961"/>
        </w:trPr>
        <w:tc>
          <w:tcPr>
            <w:tcW w:w="1362" w:type="dxa"/>
            <w:hideMark/>
          </w:tcPr>
          <w:p w14:paraId="2083020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lastRenderedPageBreak/>
              <w:t>24-LIB-MQS-002</w:t>
            </w:r>
          </w:p>
        </w:tc>
        <w:tc>
          <w:tcPr>
            <w:tcW w:w="4587" w:type="dxa"/>
            <w:hideMark/>
          </w:tcPr>
          <w:p w14:paraId="5CF223F4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LIBERACION POR MEDIOS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MECANICOS(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ROTOMARTILLO DE 8KG) DE MARQUESINA DE CONCRETO ARMADO DE 10 CM DE ESPESOR, DEJANDO 45 CMS SIN LIBERAR, INCLUYE: CORTE CON DISCO PARA DESCONECTAR DE LA ESTRUCTURA, CORTES DE ACERO,  MANO DE OBRA, EQUIPO, HERRAMIENTA, EQUIPO OXICORTE, ANDAMIOS, EQUIPO DE SEGURIDAD. ACARREOS LIBRE DENTRO Y FUERA DE LA OBRA. RETIRO FUERA DE LA OBRA.</w:t>
            </w:r>
          </w:p>
        </w:tc>
        <w:tc>
          <w:tcPr>
            <w:tcW w:w="709" w:type="dxa"/>
            <w:hideMark/>
          </w:tcPr>
          <w:p w14:paraId="505A3E2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hideMark/>
          </w:tcPr>
          <w:p w14:paraId="31102BD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91.85</w:t>
            </w:r>
          </w:p>
        </w:tc>
        <w:tc>
          <w:tcPr>
            <w:tcW w:w="851" w:type="dxa"/>
            <w:hideMark/>
          </w:tcPr>
          <w:p w14:paraId="546E119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$785.35</w:t>
            </w:r>
          </w:p>
        </w:tc>
        <w:tc>
          <w:tcPr>
            <w:tcW w:w="1178" w:type="dxa"/>
            <w:noWrap/>
            <w:hideMark/>
          </w:tcPr>
          <w:p w14:paraId="1DA4F8A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$72,134.40</w:t>
            </w:r>
          </w:p>
        </w:tc>
      </w:tr>
      <w:tr w:rsidR="00120F5A" w:rsidRPr="00120F5A" w14:paraId="4078374B" w14:textId="77777777" w:rsidTr="00120F5A">
        <w:trPr>
          <w:trHeight w:val="255"/>
        </w:trPr>
        <w:tc>
          <w:tcPr>
            <w:tcW w:w="1362" w:type="dxa"/>
            <w:hideMark/>
          </w:tcPr>
          <w:p w14:paraId="3EFB610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4587" w:type="dxa"/>
            <w:hideMark/>
          </w:tcPr>
          <w:p w14:paraId="4CC6B86A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709" w:type="dxa"/>
            <w:hideMark/>
          </w:tcPr>
          <w:p w14:paraId="7E9D970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hideMark/>
          </w:tcPr>
          <w:p w14:paraId="7EB8675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851" w:type="dxa"/>
            <w:hideMark/>
          </w:tcPr>
          <w:p w14:paraId="03619FF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178" w:type="dxa"/>
            <w:noWrap/>
            <w:hideMark/>
          </w:tcPr>
          <w:p w14:paraId="5342B074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</w:tr>
      <w:tr w:rsidR="00120F5A" w:rsidRPr="00120F5A" w14:paraId="20D75732" w14:textId="77777777" w:rsidTr="00120F5A">
        <w:trPr>
          <w:trHeight w:val="255"/>
        </w:trPr>
        <w:tc>
          <w:tcPr>
            <w:tcW w:w="1362" w:type="dxa"/>
            <w:hideMark/>
          </w:tcPr>
          <w:p w14:paraId="5EEE1A5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4587" w:type="dxa"/>
            <w:noWrap/>
            <w:hideMark/>
          </w:tcPr>
          <w:p w14:paraId="6F74D97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</w:p>
        </w:tc>
        <w:tc>
          <w:tcPr>
            <w:tcW w:w="2835" w:type="dxa"/>
            <w:gridSpan w:val="3"/>
            <w:hideMark/>
          </w:tcPr>
          <w:p w14:paraId="70C67E1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proofErr w:type="gramStart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  <w:proofErr w:type="gramEnd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LIBERACIONES</w:t>
            </w:r>
          </w:p>
        </w:tc>
        <w:tc>
          <w:tcPr>
            <w:tcW w:w="1178" w:type="dxa"/>
            <w:noWrap/>
            <w:hideMark/>
          </w:tcPr>
          <w:p w14:paraId="09E13C6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$85,039.03</w:t>
            </w:r>
          </w:p>
        </w:tc>
      </w:tr>
      <w:tr w:rsidR="00120F5A" w:rsidRPr="00120F5A" w14:paraId="0B8946FA" w14:textId="77777777" w:rsidTr="00120F5A">
        <w:trPr>
          <w:trHeight w:val="255"/>
        </w:trPr>
        <w:tc>
          <w:tcPr>
            <w:tcW w:w="1362" w:type="dxa"/>
            <w:hideMark/>
          </w:tcPr>
          <w:p w14:paraId="0038E4D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C</w:t>
            </w:r>
          </w:p>
        </w:tc>
        <w:tc>
          <w:tcPr>
            <w:tcW w:w="4587" w:type="dxa"/>
            <w:hideMark/>
          </w:tcPr>
          <w:p w14:paraId="21AFF77B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INTEGRACIONES</w:t>
            </w:r>
          </w:p>
        </w:tc>
        <w:tc>
          <w:tcPr>
            <w:tcW w:w="709" w:type="dxa"/>
            <w:hideMark/>
          </w:tcPr>
          <w:p w14:paraId="76B5E85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hideMark/>
          </w:tcPr>
          <w:p w14:paraId="3B9E9AA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851" w:type="dxa"/>
            <w:hideMark/>
          </w:tcPr>
          <w:p w14:paraId="4EA1000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178" w:type="dxa"/>
            <w:noWrap/>
            <w:hideMark/>
          </w:tcPr>
          <w:p w14:paraId="118A8E7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</w:tr>
      <w:tr w:rsidR="00120F5A" w:rsidRPr="00120F5A" w14:paraId="7D316733" w14:textId="77777777" w:rsidTr="00120F5A">
        <w:trPr>
          <w:trHeight w:val="461"/>
        </w:trPr>
        <w:tc>
          <w:tcPr>
            <w:tcW w:w="1362" w:type="dxa"/>
            <w:hideMark/>
          </w:tcPr>
          <w:p w14:paraId="2C74981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24-INT-MUR-001</w:t>
            </w:r>
          </w:p>
        </w:tc>
        <w:tc>
          <w:tcPr>
            <w:tcW w:w="4587" w:type="dxa"/>
            <w:hideMark/>
          </w:tcPr>
          <w:p w14:paraId="0FFACDAC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RESANES DE MARQUESINA CON MORTERO CEMENTO-ARENA 1:3, A LO LARGO DE TODA EL AREA AFECTADA POR EL CORTE Y RETIRO DE LA MARQUESINA, INCLUYE: ANDAMIOS, MATERIALES, MANO DE OBRA, EQUIPO.</w:t>
            </w:r>
          </w:p>
        </w:tc>
        <w:tc>
          <w:tcPr>
            <w:tcW w:w="709" w:type="dxa"/>
            <w:hideMark/>
          </w:tcPr>
          <w:p w14:paraId="23B0FEE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hideMark/>
          </w:tcPr>
          <w:p w14:paraId="582EA47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14.79</w:t>
            </w:r>
          </w:p>
        </w:tc>
        <w:tc>
          <w:tcPr>
            <w:tcW w:w="851" w:type="dxa"/>
            <w:hideMark/>
          </w:tcPr>
          <w:p w14:paraId="1068B2A4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$     397.21 </w:t>
            </w:r>
          </w:p>
        </w:tc>
        <w:tc>
          <w:tcPr>
            <w:tcW w:w="1178" w:type="dxa"/>
            <w:noWrap/>
            <w:hideMark/>
          </w:tcPr>
          <w:p w14:paraId="1B99FAA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$5,874.74</w:t>
            </w:r>
          </w:p>
        </w:tc>
      </w:tr>
      <w:tr w:rsidR="00120F5A" w:rsidRPr="00120F5A" w14:paraId="2A9A0E80" w14:textId="77777777" w:rsidTr="00120F5A">
        <w:trPr>
          <w:trHeight w:val="964"/>
        </w:trPr>
        <w:tc>
          <w:tcPr>
            <w:tcW w:w="1362" w:type="dxa"/>
            <w:hideMark/>
          </w:tcPr>
          <w:p w14:paraId="6B5118D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23-EDACAPCA-02</w:t>
            </w:r>
          </w:p>
        </w:tc>
        <w:tc>
          <w:tcPr>
            <w:tcW w:w="4587" w:type="dxa"/>
            <w:hideMark/>
          </w:tcPr>
          <w:p w14:paraId="2133FAE8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APLANADO ACABADO FINO EN MUROS, A BASE DE MORTERO CEMENTO ARENA PROP. 1:3,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DE  1.5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CMS. MORTERO CEMENTO ARENA PROP. 1:3,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DE  1.5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CMS. DE ESPESOR PROMEDIO HASTA, DESDE 4.01 HASTA UNA ALTURA DE 8.00 MTS.  INCLUYE: ACARREO LIBRE DENTRO DE LA OBRA, ANDAMIOS, PLOMEADO, REGLEADO, REMATES, EMBOQUILLADOS, HERRAMIENTA Y MANO DE OBRA.</w:t>
            </w:r>
          </w:p>
        </w:tc>
        <w:tc>
          <w:tcPr>
            <w:tcW w:w="709" w:type="dxa"/>
            <w:hideMark/>
          </w:tcPr>
          <w:p w14:paraId="622D4C4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hideMark/>
          </w:tcPr>
          <w:p w14:paraId="7ED524B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39.61</w:t>
            </w:r>
          </w:p>
        </w:tc>
        <w:tc>
          <w:tcPr>
            <w:tcW w:w="851" w:type="dxa"/>
            <w:hideMark/>
          </w:tcPr>
          <w:p w14:paraId="51EFC07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$381.99</w:t>
            </w:r>
          </w:p>
        </w:tc>
        <w:tc>
          <w:tcPr>
            <w:tcW w:w="1178" w:type="dxa"/>
            <w:noWrap/>
            <w:hideMark/>
          </w:tcPr>
          <w:p w14:paraId="75B7E35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$15,130.62</w:t>
            </w:r>
          </w:p>
        </w:tc>
      </w:tr>
      <w:tr w:rsidR="00120F5A" w:rsidRPr="00120F5A" w14:paraId="3DFD2406" w14:textId="77777777" w:rsidTr="00120F5A">
        <w:trPr>
          <w:trHeight w:val="2112"/>
        </w:trPr>
        <w:tc>
          <w:tcPr>
            <w:tcW w:w="1362" w:type="dxa"/>
            <w:hideMark/>
          </w:tcPr>
          <w:p w14:paraId="732B0277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24-INT-TOL-001</w:t>
            </w:r>
          </w:p>
        </w:tc>
        <w:tc>
          <w:tcPr>
            <w:tcW w:w="4587" w:type="dxa"/>
            <w:hideMark/>
          </w:tcPr>
          <w:p w14:paraId="540A7163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INTEGRACION DE TOLDO  DE PUNTO MUERTO RETRACTIL  CON SISTEMA MANUAL PLEGABLE DE ACERO AL CARBON, MAQUINA mq-16n TRAVESAÑO CUADRADO DE 1" X 1" , A BASE DE LONA IKL 540GR COLOR AUTORIZADO POR CENTRO HISTORICO,EN MEDIDAS DE 2MT DE ANCHO, CON UN BRAZO DE PROYECCION DE 2.5M DE CUADRADO DE 1", ESTRUCTURA DE LONA A BASE DE CUADRADO DE 1" , ANCLADO EN MUROS, ACABADO EN PINTURA ESMALTE SEMIMATE COLOR AUTORIZADO POR CENTRO HISTORICO , PERFIL ESCUADRA DE ALUMINIO DE 3" X 3" X 1/4" COLOR NATURAL ANIODIZADO  , DE 3" X 3" X 1/4" COLOR NATURAL ANIODIZADO  , ADOSADO A MURO POR MEDIO DE TORNILLERIA, Y SELLADO CON DURETAN, PARA IMPEDIR EL PASO DE AGUA ENTRE EL TOLDO Y EL MURO,INCLUYE: MANO DE OBRA, MATERIALES, DESPERDICIOS, RESANES EN MURO CON MORTERO CEMENTO-ARENA 1:3, ANDAMIOS, EQUIPO DE SEGURIDAD.</w:t>
            </w:r>
          </w:p>
        </w:tc>
        <w:tc>
          <w:tcPr>
            <w:tcW w:w="709" w:type="dxa"/>
            <w:hideMark/>
          </w:tcPr>
          <w:p w14:paraId="2FACBB0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PZA</w:t>
            </w:r>
          </w:p>
        </w:tc>
        <w:tc>
          <w:tcPr>
            <w:tcW w:w="1275" w:type="dxa"/>
            <w:hideMark/>
          </w:tcPr>
          <w:p w14:paraId="108EFF9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29.00</w:t>
            </w:r>
          </w:p>
        </w:tc>
        <w:tc>
          <w:tcPr>
            <w:tcW w:w="851" w:type="dxa"/>
            <w:hideMark/>
          </w:tcPr>
          <w:p w14:paraId="58F0F33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$10,241.02 </w:t>
            </w:r>
          </w:p>
        </w:tc>
        <w:tc>
          <w:tcPr>
            <w:tcW w:w="1178" w:type="dxa"/>
            <w:noWrap/>
            <w:hideMark/>
          </w:tcPr>
          <w:p w14:paraId="2EB056C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$296,989.58</w:t>
            </w:r>
          </w:p>
        </w:tc>
      </w:tr>
      <w:tr w:rsidR="00120F5A" w:rsidRPr="00120F5A" w14:paraId="7E683144" w14:textId="77777777" w:rsidTr="00120F5A">
        <w:trPr>
          <w:trHeight w:val="285"/>
        </w:trPr>
        <w:tc>
          <w:tcPr>
            <w:tcW w:w="1362" w:type="dxa"/>
            <w:hideMark/>
          </w:tcPr>
          <w:p w14:paraId="335BC1F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23-LYAMN-01</w:t>
            </w:r>
          </w:p>
        </w:tc>
        <w:tc>
          <w:tcPr>
            <w:tcW w:w="4587" w:type="dxa"/>
            <w:hideMark/>
          </w:tcPr>
          <w:p w14:paraId="622CD4A7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LIMPIEZA FINAL DE LA OBRA A MANO, PARA ENTREGA DE LA MISMA, INCLUYE: MANO DE OBRA Y HERRAMIENTA.</w:t>
            </w:r>
          </w:p>
        </w:tc>
        <w:tc>
          <w:tcPr>
            <w:tcW w:w="709" w:type="dxa"/>
            <w:hideMark/>
          </w:tcPr>
          <w:p w14:paraId="6CE7062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hideMark/>
          </w:tcPr>
          <w:p w14:paraId="75E3C6D4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401.7000</w:t>
            </w:r>
          </w:p>
        </w:tc>
        <w:tc>
          <w:tcPr>
            <w:tcW w:w="851" w:type="dxa"/>
            <w:hideMark/>
          </w:tcPr>
          <w:p w14:paraId="3E4FA9E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$20.00</w:t>
            </w:r>
          </w:p>
        </w:tc>
        <w:tc>
          <w:tcPr>
            <w:tcW w:w="1178" w:type="dxa"/>
            <w:noWrap/>
            <w:hideMark/>
          </w:tcPr>
          <w:p w14:paraId="1136CD2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$8,034.00</w:t>
            </w:r>
          </w:p>
        </w:tc>
      </w:tr>
      <w:tr w:rsidR="00120F5A" w:rsidRPr="00120F5A" w14:paraId="33D7E0C9" w14:textId="77777777" w:rsidTr="00120F5A">
        <w:trPr>
          <w:trHeight w:val="255"/>
        </w:trPr>
        <w:tc>
          <w:tcPr>
            <w:tcW w:w="1362" w:type="dxa"/>
            <w:hideMark/>
          </w:tcPr>
          <w:p w14:paraId="7E370C7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4587" w:type="dxa"/>
            <w:noWrap/>
            <w:hideMark/>
          </w:tcPr>
          <w:p w14:paraId="20E525F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</w:p>
        </w:tc>
        <w:tc>
          <w:tcPr>
            <w:tcW w:w="2835" w:type="dxa"/>
            <w:gridSpan w:val="3"/>
            <w:hideMark/>
          </w:tcPr>
          <w:p w14:paraId="11ED4EC4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proofErr w:type="gramStart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  <w:proofErr w:type="gramEnd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INTEGRACIONES</w:t>
            </w:r>
          </w:p>
        </w:tc>
        <w:tc>
          <w:tcPr>
            <w:tcW w:w="1178" w:type="dxa"/>
            <w:noWrap/>
            <w:hideMark/>
          </w:tcPr>
          <w:p w14:paraId="57F3823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$ 326,028.94 </w:t>
            </w:r>
          </w:p>
        </w:tc>
      </w:tr>
      <w:tr w:rsidR="00120F5A" w:rsidRPr="00120F5A" w14:paraId="0F4F5A70" w14:textId="77777777" w:rsidTr="00120F5A">
        <w:trPr>
          <w:trHeight w:val="255"/>
        </w:trPr>
        <w:tc>
          <w:tcPr>
            <w:tcW w:w="1362" w:type="dxa"/>
            <w:noWrap/>
            <w:hideMark/>
          </w:tcPr>
          <w:p w14:paraId="7BD74034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4587" w:type="dxa"/>
            <w:hideMark/>
          </w:tcPr>
          <w:p w14:paraId="0BC70C25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6E29A7A7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4F11A50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proofErr w:type="gramStart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  <w:proofErr w:type="gramEnd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REDUCTORES</w:t>
            </w:r>
          </w:p>
        </w:tc>
        <w:tc>
          <w:tcPr>
            <w:tcW w:w="851" w:type="dxa"/>
            <w:noWrap/>
            <w:hideMark/>
          </w:tcPr>
          <w:p w14:paraId="72F5FFC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</w:p>
        </w:tc>
        <w:tc>
          <w:tcPr>
            <w:tcW w:w="1178" w:type="dxa"/>
            <w:noWrap/>
            <w:hideMark/>
          </w:tcPr>
          <w:p w14:paraId="62631CA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$ 831,716.85 </w:t>
            </w:r>
          </w:p>
        </w:tc>
      </w:tr>
      <w:tr w:rsidR="00120F5A" w:rsidRPr="00120F5A" w14:paraId="0997A978" w14:textId="77777777" w:rsidTr="00120F5A">
        <w:trPr>
          <w:trHeight w:val="255"/>
        </w:trPr>
        <w:tc>
          <w:tcPr>
            <w:tcW w:w="1362" w:type="dxa"/>
            <w:noWrap/>
            <w:hideMark/>
          </w:tcPr>
          <w:p w14:paraId="724D226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4587" w:type="dxa"/>
            <w:hideMark/>
          </w:tcPr>
          <w:p w14:paraId="142D873D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31A9DD1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5C93A27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6CC39F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IVA</w:t>
            </w:r>
          </w:p>
        </w:tc>
        <w:tc>
          <w:tcPr>
            <w:tcW w:w="1178" w:type="dxa"/>
            <w:noWrap/>
            <w:hideMark/>
          </w:tcPr>
          <w:p w14:paraId="03D7D1C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$ 133,074.70 </w:t>
            </w:r>
          </w:p>
        </w:tc>
      </w:tr>
      <w:tr w:rsidR="00120F5A" w:rsidRPr="00120F5A" w14:paraId="59FA7C81" w14:textId="77777777" w:rsidTr="00120F5A">
        <w:trPr>
          <w:trHeight w:val="255"/>
        </w:trPr>
        <w:tc>
          <w:tcPr>
            <w:tcW w:w="1362" w:type="dxa"/>
            <w:noWrap/>
            <w:hideMark/>
          </w:tcPr>
          <w:p w14:paraId="1A4D22D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4587" w:type="dxa"/>
            <w:hideMark/>
          </w:tcPr>
          <w:p w14:paraId="1C3E0EBC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13C8157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7DEC67E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15AAB1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178" w:type="dxa"/>
            <w:noWrap/>
            <w:hideMark/>
          </w:tcPr>
          <w:p w14:paraId="3E623E3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$ 964,791.55 </w:t>
            </w:r>
          </w:p>
        </w:tc>
      </w:tr>
    </w:tbl>
    <w:p w14:paraId="3E8A75BE" w14:textId="77777777" w:rsidR="00120F5A" w:rsidRDefault="00120F5A" w:rsidP="00C67FB0">
      <w:pPr>
        <w:jc w:val="both"/>
        <w:rPr>
          <w:rFonts w:ascii="Tahoma" w:eastAsia="Tahoma" w:hAnsi="Tahoma" w:cs="Tahoma"/>
          <w:sz w:val="18"/>
          <w:szCs w:val="18"/>
        </w:rPr>
      </w:pPr>
    </w:p>
    <w:p w14:paraId="26A9F909" w14:textId="75A814B2" w:rsidR="00EE19D8" w:rsidRPr="00EE19D8" w:rsidRDefault="00636442" w:rsidP="00C67FB0">
      <w:pPr>
        <w:jc w:val="both"/>
        <w:rPr>
          <w:rFonts w:ascii="Tahoma" w:eastAsia="Tahoma" w:hAnsi="Tahoma" w:cs="Tahoma"/>
          <w:b/>
          <w:bCs/>
          <w:sz w:val="18"/>
          <w:szCs w:val="18"/>
        </w:rPr>
      </w:pPr>
      <w:proofErr w:type="gramStart"/>
      <w:r w:rsidRPr="00EE19D8">
        <w:rPr>
          <w:rFonts w:ascii="Tahoma" w:eastAsia="Tahoma" w:hAnsi="Tahoma" w:cs="Tahoma"/>
          <w:b/>
          <w:bCs/>
          <w:sz w:val="18"/>
          <w:szCs w:val="18"/>
        </w:rPr>
        <w:t>C).-</w:t>
      </w:r>
      <w:proofErr w:type="gramEnd"/>
      <w:r w:rsidRPr="00EE19D8">
        <w:rPr>
          <w:rFonts w:ascii="Tahoma" w:eastAsia="Tahoma" w:hAnsi="Tahoma" w:cs="Tahoma"/>
          <w:b/>
          <w:bCs/>
          <w:sz w:val="18"/>
          <w:szCs w:val="18"/>
        </w:rPr>
        <w:t xml:space="preserve"> CONCEPTOS EXTRAORDINARIOS</w:t>
      </w:r>
      <w:r w:rsidR="00EE19D8" w:rsidRPr="00EE19D8">
        <w:rPr>
          <w:rFonts w:ascii="Tahoma" w:eastAsia="Tahoma" w:hAnsi="Tahoma" w:cs="Tahoma"/>
          <w:b/>
          <w:bCs/>
          <w:sz w:val="18"/>
          <w:szCs w:val="18"/>
        </w:rPr>
        <w:t>.</w:t>
      </w:r>
    </w:p>
    <w:p w14:paraId="52BFC998" w14:textId="60C86A1D" w:rsidR="00A9618C" w:rsidRDefault="00A9618C" w:rsidP="00C67FB0">
      <w:pPr>
        <w:jc w:val="both"/>
        <w:rPr>
          <w:rFonts w:ascii="Tahoma" w:eastAsia="Tahoma" w:hAnsi="Tahoma" w:cs="Tahoma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4536"/>
        <w:gridCol w:w="709"/>
        <w:gridCol w:w="1275"/>
        <w:gridCol w:w="785"/>
        <w:gridCol w:w="1244"/>
      </w:tblGrid>
      <w:tr w:rsidR="00120F5A" w:rsidRPr="00120F5A" w14:paraId="5C587772" w14:textId="77777777" w:rsidTr="00120F5A">
        <w:trPr>
          <w:trHeight w:val="255"/>
          <w:tblHeader/>
        </w:trPr>
        <w:tc>
          <w:tcPr>
            <w:tcW w:w="1413" w:type="dxa"/>
            <w:noWrap/>
            <w:hideMark/>
          </w:tcPr>
          <w:p w14:paraId="7B1954D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CLAVE</w:t>
            </w:r>
          </w:p>
        </w:tc>
        <w:tc>
          <w:tcPr>
            <w:tcW w:w="4536" w:type="dxa"/>
            <w:noWrap/>
            <w:hideMark/>
          </w:tcPr>
          <w:p w14:paraId="15D9A81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CONCEPTO</w:t>
            </w:r>
          </w:p>
        </w:tc>
        <w:tc>
          <w:tcPr>
            <w:tcW w:w="709" w:type="dxa"/>
            <w:noWrap/>
            <w:hideMark/>
          </w:tcPr>
          <w:p w14:paraId="5A12FD8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UNIDAD</w:t>
            </w:r>
          </w:p>
        </w:tc>
        <w:tc>
          <w:tcPr>
            <w:tcW w:w="1275" w:type="dxa"/>
            <w:noWrap/>
            <w:hideMark/>
          </w:tcPr>
          <w:p w14:paraId="25952F9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CANTIDAD</w:t>
            </w:r>
          </w:p>
        </w:tc>
        <w:tc>
          <w:tcPr>
            <w:tcW w:w="785" w:type="dxa"/>
            <w:noWrap/>
            <w:hideMark/>
          </w:tcPr>
          <w:p w14:paraId="674E6307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P.U.</w:t>
            </w:r>
          </w:p>
        </w:tc>
        <w:tc>
          <w:tcPr>
            <w:tcW w:w="1244" w:type="dxa"/>
            <w:noWrap/>
            <w:hideMark/>
          </w:tcPr>
          <w:p w14:paraId="4539FAD4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IMPORTE</w:t>
            </w:r>
          </w:p>
        </w:tc>
      </w:tr>
      <w:tr w:rsidR="00120F5A" w:rsidRPr="00120F5A" w14:paraId="05EE355A" w14:textId="77777777" w:rsidTr="00120F5A">
        <w:trPr>
          <w:trHeight w:val="1903"/>
        </w:trPr>
        <w:tc>
          <w:tcPr>
            <w:tcW w:w="1413" w:type="dxa"/>
            <w:noWrap/>
            <w:hideMark/>
          </w:tcPr>
          <w:p w14:paraId="48EB47D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EXT-01</w:t>
            </w:r>
          </w:p>
        </w:tc>
        <w:tc>
          <w:tcPr>
            <w:tcW w:w="4536" w:type="dxa"/>
            <w:hideMark/>
          </w:tcPr>
          <w:p w14:paraId="05303E35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COLOCACION DE TAPIAL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DE  1.22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MT DE ALTURA, A BASE DE TRIPLAY DE 2.44x1.22 M. Y 15  MM. DE ESPESOR CONSTRUIDO CON MADERA DE PINO  COLOCADO HORIZONTALMENTE SOBRE ESTRUCTURA DE MADERA CONSTRUIDA A BASE DE POLIN DE 3 1/2" X 3 1/2" DE 2.44 M. DE LARGO A CADA 2.44 M. </w:t>
            </w:r>
            <w:proofErr w:type="spell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c.c.a</w:t>
            </w:r>
            <w:proofErr w:type="spell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COLOCADOS VERTICALMENTE, CON ARRASTRES DE BARROTES DE 2"x4" DE 1.22 M. DE LARGO,  DUELAS DE 4"x3/4" DE 0.60 A 0.80 M. DE LARGO UNIENDO A LOS POLINES VERTICALES CON LOS BARROTES DE RRASTRE CON CLAVOS DE 4" Y 2 1/2", DEJANDO LOS POLINES ENTEROS PARA ELEVAR LA ALTURA DEL TAPIAL, CUBRIENDO UN ÁREA DE 2.44 M. DE ANCHO, POR UNA LONGITUD DE 11.00 M. A 15.00 M. DE LONGITUD, INCLUYE: POLÍN EXTRA PARA COLOCACIÓN DE PUERTA, MANO DE OBRA, MATERIALES, CORTES, DESPERDICIOS, EQUIPO Y HERRAMIENTA.</w:t>
            </w:r>
          </w:p>
        </w:tc>
        <w:tc>
          <w:tcPr>
            <w:tcW w:w="709" w:type="dxa"/>
            <w:noWrap/>
            <w:hideMark/>
          </w:tcPr>
          <w:p w14:paraId="26CF19B9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noWrap/>
            <w:hideMark/>
          </w:tcPr>
          <w:p w14:paraId="721A96F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205.13</w:t>
            </w:r>
          </w:p>
        </w:tc>
        <w:tc>
          <w:tcPr>
            <w:tcW w:w="785" w:type="dxa"/>
            <w:noWrap/>
            <w:hideMark/>
          </w:tcPr>
          <w:p w14:paraId="011E438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$463.61</w:t>
            </w:r>
          </w:p>
        </w:tc>
        <w:tc>
          <w:tcPr>
            <w:tcW w:w="1244" w:type="dxa"/>
            <w:noWrap/>
            <w:hideMark/>
          </w:tcPr>
          <w:p w14:paraId="01110B6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$95,100.32</w:t>
            </w:r>
          </w:p>
        </w:tc>
      </w:tr>
      <w:tr w:rsidR="00120F5A" w:rsidRPr="00120F5A" w14:paraId="5BBBCAD4" w14:textId="77777777" w:rsidTr="00120F5A">
        <w:trPr>
          <w:trHeight w:val="1675"/>
        </w:trPr>
        <w:tc>
          <w:tcPr>
            <w:tcW w:w="1413" w:type="dxa"/>
            <w:noWrap/>
            <w:hideMark/>
          </w:tcPr>
          <w:p w14:paraId="1E8163A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lastRenderedPageBreak/>
              <w:t>EXT-02</w:t>
            </w:r>
          </w:p>
        </w:tc>
        <w:tc>
          <w:tcPr>
            <w:tcW w:w="4536" w:type="dxa"/>
            <w:hideMark/>
          </w:tcPr>
          <w:p w14:paraId="64D88701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COLOCACION DE TAPIAL DE 1.22 M.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A  4.88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 M. DE ALTURA CONSTRUIDO A BASE DE TRIPLAY DE 04 MM. DE PINO COLOCADO HORIZONTALMENTE SOBRE ESTRUCTURA DE MADERA CONSTRUIDA A BASE DE POLÍN DE 3 1/2" x 3 1/2"  DE 2.44 M. DE LARGO A CADA 2.44 M. </w:t>
            </w:r>
            <w:proofErr w:type="spell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c.a.c</w:t>
            </w:r>
            <w:proofErr w:type="spell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. COLOCADOS VERTICALMENTE UNIDO CON CACHETES DE DUELA DE PINO DE 4"x3/4" DE 0.60 M. A 0.80 M. DE LARGO EN DOS LADOS DE LOS POLÍNES PARA ALCANZAR LA ALTURA DE HASTA 4.88 M., EN UNA LONGITUD DE 1.00 A 15.00 M. SOSTENIDA CON TENSORES DE ALAMBRÓN DE 2.44 M. (DOBLE) DE 1/4" DE DIAMETRO EN CADA POLÍN VERTICAL, INCLUYE: POLÍN EXTRA PARA COLOCACIÓN DE PUERTA, MANO DE OBRA, MATERIALES, CORTES, DESPERDICIOS, EQUIPO Y HERRAMIENTA.</w:t>
            </w:r>
          </w:p>
        </w:tc>
        <w:tc>
          <w:tcPr>
            <w:tcW w:w="709" w:type="dxa"/>
            <w:noWrap/>
            <w:hideMark/>
          </w:tcPr>
          <w:p w14:paraId="61C01ED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noWrap/>
            <w:hideMark/>
          </w:tcPr>
          <w:p w14:paraId="226BB9A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559.64</w:t>
            </w:r>
          </w:p>
        </w:tc>
        <w:tc>
          <w:tcPr>
            <w:tcW w:w="785" w:type="dxa"/>
            <w:noWrap/>
            <w:hideMark/>
          </w:tcPr>
          <w:p w14:paraId="19BF1C0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$439.54</w:t>
            </w:r>
          </w:p>
        </w:tc>
        <w:tc>
          <w:tcPr>
            <w:tcW w:w="1244" w:type="dxa"/>
            <w:noWrap/>
            <w:hideMark/>
          </w:tcPr>
          <w:p w14:paraId="53A428B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$245,984.17</w:t>
            </w:r>
          </w:p>
        </w:tc>
      </w:tr>
      <w:tr w:rsidR="00120F5A" w:rsidRPr="00120F5A" w14:paraId="73E16765" w14:textId="77777777" w:rsidTr="00120F5A">
        <w:trPr>
          <w:trHeight w:val="1317"/>
        </w:trPr>
        <w:tc>
          <w:tcPr>
            <w:tcW w:w="1413" w:type="dxa"/>
            <w:hideMark/>
          </w:tcPr>
          <w:p w14:paraId="4E60FDA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EXT-03</w:t>
            </w:r>
          </w:p>
        </w:tc>
        <w:tc>
          <w:tcPr>
            <w:tcW w:w="4536" w:type="dxa"/>
            <w:hideMark/>
          </w:tcPr>
          <w:p w14:paraId="79EF08CA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SUMINISTRO Y COLOCACION DE TARIMA HECHA A BASE DE TRIPLAY DE PINO DE 15 MM REFORZADA CON POLINES DE MADERA DE PINO DE 3a. DE 3 1/2" x 3 1/2" x 1.22 DE LARGO EN FORMA LONGITUDINAL A CADA 0.61 M.  DE 1.22 M. DE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ANCHO  Y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DE 11.00 A 15.00 M. DE LARGO, CACHETES DE DUELA DE PINO DE 3a. DE 4"x3/4" EN AMBOS LADOS DEL POLÍN COLOCADA A UNA ALTURA DE 2.50M., PARA PROTECCIÓN DE BANQUETA AL RECIBIR EL MATERIAL DE DEMOLICIÓN DE LA MARQUESINA, INCLUYE: MANO DE OBRA, MATERIALES, CORTES, DESPERDICIOS, EQUIPO, HERRAMIENTA Y TODO LO NECESARIO PARA SU ELABORACIÓN.</w:t>
            </w:r>
          </w:p>
        </w:tc>
        <w:tc>
          <w:tcPr>
            <w:tcW w:w="709" w:type="dxa"/>
            <w:noWrap/>
            <w:hideMark/>
          </w:tcPr>
          <w:p w14:paraId="62311E86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noWrap/>
            <w:hideMark/>
          </w:tcPr>
          <w:p w14:paraId="116CDF5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143.74</w:t>
            </w:r>
          </w:p>
        </w:tc>
        <w:tc>
          <w:tcPr>
            <w:tcW w:w="785" w:type="dxa"/>
            <w:noWrap/>
            <w:hideMark/>
          </w:tcPr>
          <w:p w14:paraId="18BFB15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$543.68</w:t>
            </w:r>
          </w:p>
        </w:tc>
        <w:tc>
          <w:tcPr>
            <w:tcW w:w="1244" w:type="dxa"/>
            <w:noWrap/>
            <w:hideMark/>
          </w:tcPr>
          <w:p w14:paraId="0D042A8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$78,148.56</w:t>
            </w:r>
          </w:p>
        </w:tc>
      </w:tr>
      <w:tr w:rsidR="00120F5A" w:rsidRPr="00120F5A" w14:paraId="55877211" w14:textId="77777777" w:rsidTr="00120F5A">
        <w:trPr>
          <w:trHeight w:val="856"/>
        </w:trPr>
        <w:tc>
          <w:tcPr>
            <w:tcW w:w="1413" w:type="dxa"/>
            <w:hideMark/>
          </w:tcPr>
          <w:p w14:paraId="2948776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EXT-04</w:t>
            </w:r>
          </w:p>
        </w:tc>
        <w:tc>
          <w:tcPr>
            <w:tcW w:w="4536" w:type="dxa"/>
            <w:hideMark/>
          </w:tcPr>
          <w:p w14:paraId="5C1A02BC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LIBERACION DE RECUBRIMIENTO DE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MORTERO  CON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ESPESOR PROMEDIO DE 3 CM, EN MAL ESTADO POR MEDIOS MANUALES CON CINCEL Y MARRO, EN MURO DE FACHADA A UNA ALTURA MAXIMA DE 8MT,INCLUYE:  ACARREO DE ESCOMBRO FUERA DE LA OBRA A TIRO LIBRE, ACARREOS LIBRES DENTRO DE LA OBRA, ANDAMIAJES, MANO DE OBRA Y HERRAMIENTA, LIMPIEZA DE LA SUPERFICIE Y DEL ÁREA DE INFLUENCIA.</w:t>
            </w:r>
          </w:p>
        </w:tc>
        <w:tc>
          <w:tcPr>
            <w:tcW w:w="709" w:type="dxa"/>
            <w:noWrap/>
            <w:hideMark/>
          </w:tcPr>
          <w:p w14:paraId="6CE7CF5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noWrap/>
            <w:hideMark/>
          </w:tcPr>
          <w:p w14:paraId="140A562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17.39</w:t>
            </w:r>
          </w:p>
        </w:tc>
        <w:tc>
          <w:tcPr>
            <w:tcW w:w="785" w:type="dxa"/>
            <w:noWrap/>
            <w:hideMark/>
          </w:tcPr>
          <w:p w14:paraId="6B97373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$332.28</w:t>
            </w:r>
          </w:p>
        </w:tc>
        <w:tc>
          <w:tcPr>
            <w:tcW w:w="1244" w:type="dxa"/>
            <w:noWrap/>
            <w:hideMark/>
          </w:tcPr>
          <w:p w14:paraId="232ECD5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$5,778.35</w:t>
            </w:r>
          </w:p>
        </w:tc>
      </w:tr>
      <w:tr w:rsidR="00120F5A" w:rsidRPr="00120F5A" w14:paraId="461E094A" w14:textId="77777777" w:rsidTr="00120F5A">
        <w:trPr>
          <w:trHeight w:val="1043"/>
        </w:trPr>
        <w:tc>
          <w:tcPr>
            <w:tcW w:w="1413" w:type="dxa"/>
            <w:hideMark/>
          </w:tcPr>
          <w:p w14:paraId="482FE79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EXT-05</w:t>
            </w:r>
          </w:p>
        </w:tc>
        <w:tc>
          <w:tcPr>
            <w:tcW w:w="4536" w:type="dxa"/>
            <w:hideMark/>
          </w:tcPr>
          <w:p w14:paraId="70D57262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LIBERACION POR MEDIOS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MECANICOS(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ROTOMARTILLO DE 8KG) DE MARQUESINA DE CONCRETO ARMADO DE 12 A 14 CM DE ESPESOR Y 1.20 DE ANCHO, ELIMINANDO 0.75 M. Y DEJANDO INTACTOS 0.45 M. SIN DEMOLER, INCLUYE: CORTE CON DISCO PARA DELIMITAR LA DEMOLICIÓN, CORTES DE VARILLA DE ACERO CON ESMERILADORA, MANO DE OBRA, HERRAMIENTA, ANDAMIOS, EQUIPO DE SEGURIDAD, ACARREOS LIBRES DENTRO Y RETIRO FUERA DE LA OBRA DE MATERIAL PRODUCTO DE DEMOLICIÓN.</w:t>
            </w:r>
          </w:p>
        </w:tc>
        <w:tc>
          <w:tcPr>
            <w:tcW w:w="709" w:type="dxa"/>
            <w:noWrap/>
            <w:hideMark/>
          </w:tcPr>
          <w:p w14:paraId="47921F9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noWrap/>
            <w:hideMark/>
          </w:tcPr>
          <w:p w14:paraId="4BD21B8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94.46</w:t>
            </w:r>
          </w:p>
        </w:tc>
        <w:tc>
          <w:tcPr>
            <w:tcW w:w="785" w:type="dxa"/>
            <w:noWrap/>
            <w:hideMark/>
          </w:tcPr>
          <w:p w14:paraId="5677BF3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$1,007.40</w:t>
            </w:r>
          </w:p>
        </w:tc>
        <w:tc>
          <w:tcPr>
            <w:tcW w:w="1244" w:type="dxa"/>
            <w:noWrap/>
            <w:hideMark/>
          </w:tcPr>
          <w:p w14:paraId="4AEECC3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$95,159.00</w:t>
            </w:r>
          </w:p>
        </w:tc>
      </w:tr>
      <w:tr w:rsidR="00120F5A" w:rsidRPr="00120F5A" w14:paraId="0512FDD6" w14:textId="77777777" w:rsidTr="00120F5A">
        <w:trPr>
          <w:trHeight w:val="1043"/>
        </w:trPr>
        <w:tc>
          <w:tcPr>
            <w:tcW w:w="1413" w:type="dxa"/>
            <w:hideMark/>
          </w:tcPr>
          <w:p w14:paraId="09574084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EXT-06</w:t>
            </w:r>
          </w:p>
        </w:tc>
        <w:tc>
          <w:tcPr>
            <w:tcW w:w="4536" w:type="dxa"/>
            <w:hideMark/>
          </w:tcPr>
          <w:p w14:paraId="7352B941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CORTE DE VIGA TIPO I DE 4" DE PERALTE Y 75 CM. DE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LONGITUD  EXISTENTE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DENTRO DE LA LOSA DE CONCRETO  A UNA ALTURA  DE 3 MTS. Y UNA LONGITUD DE 11.00 A 15.00 M., CORTANDO UN PROMEDIO DE 5 VIGAS ENTRE TRAMOS, A BASE DE EQUIPO DE CORTE OXI-ACETILENO, INCLUYE: ESMERILADO PARA RETIRAR REBABAS, CARGA Y DESCARGA MANUAL Y RETIRO DE MATERIAL FUERA DE LA OBRA EN CAMIÓN VOLTEO, INCLUYE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MATERIAL,  MANO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DE OBRA , HERRAMIENTA, .</w:t>
            </w:r>
          </w:p>
        </w:tc>
        <w:tc>
          <w:tcPr>
            <w:tcW w:w="709" w:type="dxa"/>
            <w:noWrap/>
            <w:hideMark/>
          </w:tcPr>
          <w:p w14:paraId="4799E06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PZA</w:t>
            </w:r>
          </w:p>
        </w:tc>
        <w:tc>
          <w:tcPr>
            <w:tcW w:w="1275" w:type="dxa"/>
            <w:noWrap/>
            <w:hideMark/>
          </w:tcPr>
          <w:p w14:paraId="7541ED7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23.00</w:t>
            </w:r>
          </w:p>
        </w:tc>
        <w:tc>
          <w:tcPr>
            <w:tcW w:w="785" w:type="dxa"/>
            <w:noWrap/>
            <w:hideMark/>
          </w:tcPr>
          <w:p w14:paraId="7D409EB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$812.77</w:t>
            </w:r>
          </w:p>
        </w:tc>
        <w:tc>
          <w:tcPr>
            <w:tcW w:w="1244" w:type="dxa"/>
            <w:noWrap/>
            <w:hideMark/>
          </w:tcPr>
          <w:p w14:paraId="331699B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$18,693.71</w:t>
            </w:r>
          </w:p>
        </w:tc>
      </w:tr>
      <w:tr w:rsidR="00120F5A" w:rsidRPr="00120F5A" w14:paraId="65880A33" w14:textId="77777777" w:rsidTr="00120F5A">
        <w:trPr>
          <w:trHeight w:val="1043"/>
        </w:trPr>
        <w:tc>
          <w:tcPr>
            <w:tcW w:w="1413" w:type="dxa"/>
            <w:hideMark/>
          </w:tcPr>
          <w:p w14:paraId="44A0A8C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EXT-07</w:t>
            </w:r>
          </w:p>
        </w:tc>
        <w:tc>
          <w:tcPr>
            <w:tcW w:w="4536" w:type="dxa"/>
            <w:hideMark/>
          </w:tcPr>
          <w:p w14:paraId="62769574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PERFILAMIENTO DE MARQUESINA DE 14 CM DE ESPESOR CON MORTERO CEMENTO-ARENA 1:3, A LO LARGO DE TODA EL AREA AFECTADA POR EL CORTE Y RETIRO DE LA MARQUESINA, REALIZADO CON TUBULARES DE 3" x 1 1/2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",  Y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PRESIONADO CON GRAPAS TRIANGULARES DE VARILLA DE 3/8" A CADA 0.75 M;  INCLUYE APLICACIÓN DE ADHESIVO PARA CONCRETO FESTER BOND A RAZÓN DE 0.04 LTS. POR M2, INCLUYE: MATERIALES, MANO DE OBRA, EQUIPO.</w:t>
            </w:r>
          </w:p>
        </w:tc>
        <w:tc>
          <w:tcPr>
            <w:tcW w:w="709" w:type="dxa"/>
            <w:noWrap/>
            <w:hideMark/>
          </w:tcPr>
          <w:p w14:paraId="7A507CD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ML</w:t>
            </w:r>
          </w:p>
        </w:tc>
        <w:tc>
          <w:tcPr>
            <w:tcW w:w="1275" w:type="dxa"/>
            <w:noWrap/>
            <w:hideMark/>
          </w:tcPr>
          <w:p w14:paraId="7CD183E3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123.45</w:t>
            </w:r>
          </w:p>
        </w:tc>
        <w:tc>
          <w:tcPr>
            <w:tcW w:w="785" w:type="dxa"/>
            <w:noWrap/>
            <w:hideMark/>
          </w:tcPr>
          <w:p w14:paraId="0CBDA88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$196.27</w:t>
            </w:r>
          </w:p>
        </w:tc>
        <w:tc>
          <w:tcPr>
            <w:tcW w:w="1244" w:type="dxa"/>
            <w:noWrap/>
            <w:hideMark/>
          </w:tcPr>
          <w:p w14:paraId="62F82A9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$24,229.53</w:t>
            </w:r>
          </w:p>
        </w:tc>
      </w:tr>
      <w:tr w:rsidR="00120F5A" w:rsidRPr="00120F5A" w14:paraId="2EC426BE" w14:textId="77777777" w:rsidTr="00120F5A">
        <w:trPr>
          <w:trHeight w:val="919"/>
        </w:trPr>
        <w:tc>
          <w:tcPr>
            <w:tcW w:w="1413" w:type="dxa"/>
            <w:hideMark/>
          </w:tcPr>
          <w:p w14:paraId="2EFC2AB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EXT-08</w:t>
            </w:r>
          </w:p>
        </w:tc>
        <w:tc>
          <w:tcPr>
            <w:tcW w:w="4536" w:type="dxa"/>
            <w:hideMark/>
          </w:tcPr>
          <w:p w14:paraId="1AFF35FA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APLANADO ACABADO FINO EN MUROS, A BASE DE MORTERO CEMENTO ARENA PROP. 1:3,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DE  1.5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CMS. DE ESPESOR PROMEDIO HASTA, DESDE 4.01 HASTA UNA ALTURA DE 8.00 MTS, REFORZADO CON MALLA  GALLINERA HEXAGONAL, INCLUYE: ACARREO LIBRE DENTRO DE LA OBRA, ANDAMIOS, PLOMEADO, REGLEADO, REMATES, EMBOQUILLADOS, HERRAMIENTA Y MANO DE OBRA.</w:t>
            </w:r>
          </w:p>
        </w:tc>
        <w:tc>
          <w:tcPr>
            <w:tcW w:w="709" w:type="dxa"/>
            <w:noWrap/>
            <w:hideMark/>
          </w:tcPr>
          <w:p w14:paraId="4BC67197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M2</w:t>
            </w:r>
          </w:p>
        </w:tc>
        <w:tc>
          <w:tcPr>
            <w:tcW w:w="1275" w:type="dxa"/>
            <w:noWrap/>
            <w:hideMark/>
          </w:tcPr>
          <w:p w14:paraId="1700896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17.39</w:t>
            </w:r>
          </w:p>
        </w:tc>
        <w:tc>
          <w:tcPr>
            <w:tcW w:w="785" w:type="dxa"/>
            <w:noWrap/>
            <w:hideMark/>
          </w:tcPr>
          <w:p w14:paraId="0AA4A65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$426.07</w:t>
            </w:r>
          </w:p>
        </w:tc>
        <w:tc>
          <w:tcPr>
            <w:tcW w:w="1244" w:type="dxa"/>
            <w:noWrap/>
            <w:hideMark/>
          </w:tcPr>
          <w:p w14:paraId="698F051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$7,409.36</w:t>
            </w:r>
          </w:p>
        </w:tc>
      </w:tr>
      <w:tr w:rsidR="00120F5A" w:rsidRPr="00120F5A" w14:paraId="21F5F660" w14:textId="77777777" w:rsidTr="00120F5A">
        <w:trPr>
          <w:trHeight w:val="805"/>
        </w:trPr>
        <w:tc>
          <w:tcPr>
            <w:tcW w:w="1413" w:type="dxa"/>
            <w:hideMark/>
          </w:tcPr>
          <w:p w14:paraId="360F0E8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EXT-09</w:t>
            </w:r>
          </w:p>
        </w:tc>
        <w:tc>
          <w:tcPr>
            <w:tcW w:w="4536" w:type="dxa"/>
            <w:hideMark/>
          </w:tcPr>
          <w:p w14:paraId="7AAC4FA3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EMBOQUILLADO DE 15 CM DE ESPESOR CON ACABADO FINO EN MUROS, A BASE DE MORTERO CEMENTO ARENA PROP. 1:3,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DE  1.5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CMS. DE ESPESOR PROMEDIO , DESDE 0.00 HASTA UNA ALTURA DE 8.00 MTS, REALIZADO CON DUELAS DE PINO DE 3/4x4x8" , INCLUYE: ACARREO LIBRE DENTRO DE LA OBRA, ANDAMIOS, PLOMEADO, REGLEADO, REMATES, HERRAMIENTA Y MANO DE OBRA.</w:t>
            </w:r>
          </w:p>
        </w:tc>
        <w:tc>
          <w:tcPr>
            <w:tcW w:w="709" w:type="dxa"/>
            <w:noWrap/>
            <w:hideMark/>
          </w:tcPr>
          <w:p w14:paraId="3F782C2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ML</w:t>
            </w:r>
          </w:p>
        </w:tc>
        <w:tc>
          <w:tcPr>
            <w:tcW w:w="1275" w:type="dxa"/>
            <w:noWrap/>
            <w:hideMark/>
          </w:tcPr>
          <w:p w14:paraId="0043C63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48.63485</w:t>
            </w:r>
          </w:p>
        </w:tc>
        <w:tc>
          <w:tcPr>
            <w:tcW w:w="785" w:type="dxa"/>
            <w:noWrap/>
            <w:hideMark/>
          </w:tcPr>
          <w:p w14:paraId="4318F0B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$180.70</w:t>
            </w:r>
          </w:p>
        </w:tc>
        <w:tc>
          <w:tcPr>
            <w:tcW w:w="1244" w:type="dxa"/>
            <w:noWrap/>
            <w:hideMark/>
          </w:tcPr>
          <w:p w14:paraId="2ED7A587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$8,788.31</w:t>
            </w:r>
          </w:p>
        </w:tc>
      </w:tr>
      <w:tr w:rsidR="00120F5A" w:rsidRPr="00120F5A" w14:paraId="6A111661" w14:textId="77777777" w:rsidTr="00120F5A">
        <w:trPr>
          <w:trHeight w:val="678"/>
        </w:trPr>
        <w:tc>
          <w:tcPr>
            <w:tcW w:w="1413" w:type="dxa"/>
            <w:hideMark/>
          </w:tcPr>
          <w:p w14:paraId="73F97B8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EXT-12</w:t>
            </w:r>
          </w:p>
        </w:tc>
        <w:tc>
          <w:tcPr>
            <w:tcW w:w="4536" w:type="dxa"/>
            <w:hideMark/>
          </w:tcPr>
          <w:p w14:paraId="450565F4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SUMINISTRO E INSTALACIÓN DE VENTANA FIJA DE 0.60 x 0.60 CM, A BASE DE PERFIL BOLSA CORTA DE 3" DE ALUMINIO ANODIZADO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NATURAL  Y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VIDRIO CLARO DE 6 MM, INCLUYE: MATERIALES, EMBOQUILLADO, MANO DE OBRA, HERRAMIENTA.</w:t>
            </w:r>
          </w:p>
        </w:tc>
        <w:tc>
          <w:tcPr>
            <w:tcW w:w="709" w:type="dxa"/>
            <w:noWrap/>
            <w:hideMark/>
          </w:tcPr>
          <w:p w14:paraId="7B250F3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PZA</w:t>
            </w:r>
          </w:p>
        </w:tc>
        <w:tc>
          <w:tcPr>
            <w:tcW w:w="1275" w:type="dxa"/>
            <w:noWrap/>
            <w:hideMark/>
          </w:tcPr>
          <w:p w14:paraId="57C4A49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2.00</w:t>
            </w:r>
          </w:p>
        </w:tc>
        <w:tc>
          <w:tcPr>
            <w:tcW w:w="785" w:type="dxa"/>
            <w:noWrap/>
            <w:hideMark/>
          </w:tcPr>
          <w:p w14:paraId="2DEA198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$961.82</w:t>
            </w:r>
          </w:p>
        </w:tc>
        <w:tc>
          <w:tcPr>
            <w:tcW w:w="1244" w:type="dxa"/>
            <w:noWrap/>
            <w:hideMark/>
          </w:tcPr>
          <w:p w14:paraId="08E23B7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$1,923.64</w:t>
            </w:r>
          </w:p>
        </w:tc>
      </w:tr>
      <w:tr w:rsidR="00120F5A" w:rsidRPr="00120F5A" w14:paraId="2276BE0D" w14:textId="77777777" w:rsidTr="00120F5A">
        <w:trPr>
          <w:trHeight w:val="559"/>
        </w:trPr>
        <w:tc>
          <w:tcPr>
            <w:tcW w:w="1413" w:type="dxa"/>
            <w:hideMark/>
          </w:tcPr>
          <w:p w14:paraId="2C947DA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lastRenderedPageBreak/>
              <w:t>EXT-13</w:t>
            </w:r>
          </w:p>
        </w:tc>
        <w:tc>
          <w:tcPr>
            <w:tcW w:w="4536" w:type="dxa"/>
            <w:hideMark/>
          </w:tcPr>
          <w:p w14:paraId="57A43CAA" w14:textId="77777777" w:rsidR="00120F5A" w:rsidRPr="00120F5A" w:rsidRDefault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SUMINISTRO E INSTALACIÓN DE VENTANA FIJA DE 0.50 x 0.28 CM, A BASE DE PERFIL BOLSA CORTA DE 3" DE ALUMINIO ANODIZADO </w:t>
            </w:r>
            <w:proofErr w:type="gramStart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NATURAL  Y</w:t>
            </w:r>
            <w:proofErr w:type="gramEnd"/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 xml:space="preserve"> VIDRIO CLARO DE 6 MM, INCLUYE: MATERIALES, EMBOQUILLADO, MANO DE OBRA, HERRAMIENTA.</w:t>
            </w:r>
          </w:p>
        </w:tc>
        <w:tc>
          <w:tcPr>
            <w:tcW w:w="709" w:type="dxa"/>
            <w:noWrap/>
            <w:hideMark/>
          </w:tcPr>
          <w:p w14:paraId="52B821E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PZA</w:t>
            </w:r>
          </w:p>
        </w:tc>
        <w:tc>
          <w:tcPr>
            <w:tcW w:w="1275" w:type="dxa"/>
            <w:noWrap/>
            <w:hideMark/>
          </w:tcPr>
          <w:p w14:paraId="7CFA1E3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2.00</w:t>
            </w:r>
          </w:p>
        </w:tc>
        <w:tc>
          <w:tcPr>
            <w:tcW w:w="785" w:type="dxa"/>
            <w:noWrap/>
            <w:hideMark/>
          </w:tcPr>
          <w:p w14:paraId="2267239E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$765.72</w:t>
            </w:r>
          </w:p>
        </w:tc>
        <w:tc>
          <w:tcPr>
            <w:tcW w:w="1244" w:type="dxa"/>
            <w:noWrap/>
            <w:hideMark/>
          </w:tcPr>
          <w:p w14:paraId="69CE17D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$1,531.44</w:t>
            </w:r>
          </w:p>
        </w:tc>
      </w:tr>
      <w:tr w:rsidR="00120F5A" w:rsidRPr="00120F5A" w14:paraId="5BB95D1F" w14:textId="77777777" w:rsidTr="00120F5A">
        <w:trPr>
          <w:trHeight w:val="300"/>
        </w:trPr>
        <w:tc>
          <w:tcPr>
            <w:tcW w:w="1413" w:type="dxa"/>
            <w:noWrap/>
            <w:hideMark/>
          </w:tcPr>
          <w:p w14:paraId="4065ABC0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4536" w:type="dxa"/>
            <w:noWrap/>
            <w:hideMark/>
          </w:tcPr>
          <w:p w14:paraId="177AB2FA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2769" w:type="dxa"/>
            <w:gridSpan w:val="3"/>
            <w:noWrap/>
            <w:hideMark/>
          </w:tcPr>
          <w:p w14:paraId="5930EC92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proofErr w:type="gramStart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  <w:proofErr w:type="gramEnd"/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EXTRAORDINARIOS</w:t>
            </w:r>
          </w:p>
        </w:tc>
        <w:tc>
          <w:tcPr>
            <w:tcW w:w="1244" w:type="dxa"/>
            <w:noWrap/>
            <w:hideMark/>
          </w:tcPr>
          <w:p w14:paraId="44F08F6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$ 582,746.39 </w:t>
            </w:r>
          </w:p>
        </w:tc>
      </w:tr>
      <w:tr w:rsidR="00120F5A" w:rsidRPr="00120F5A" w14:paraId="6616BF2F" w14:textId="77777777" w:rsidTr="00120F5A">
        <w:trPr>
          <w:trHeight w:val="255"/>
        </w:trPr>
        <w:tc>
          <w:tcPr>
            <w:tcW w:w="1413" w:type="dxa"/>
            <w:noWrap/>
            <w:hideMark/>
          </w:tcPr>
          <w:p w14:paraId="713642C7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4536" w:type="dxa"/>
            <w:hideMark/>
          </w:tcPr>
          <w:p w14:paraId="49ACC84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048CFD21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2FD7959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785" w:type="dxa"/>
            <w:noWrap/>
            <w:hideMark/>
          </w:tcPr>
          <w:p w14:paraId="7C92509D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IVA</w:t>
            </w:r>
          </w:p>
        </w:tc>
        <w:tc>
          <w:tcPr>
            <w:tcW w:w="1244" w:type="dxa"/>
            <w:noWrap/>
            <w:hideMark/>
          </w:tcPr>
          <w:p w14:paraId="142B8EE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   93,239.42 </w:t>
            </w:r>
          </w:p>
        </w:tc>
      </w:tr>
      <w:tr w:rsidR="00120F5A" w:rsidRPr="00120F5A" w14:paraId="4E259D66" w14:textId="77777777" w:rsidTr="00120F5A">
        <w:trPr>
          <w:trHeight w:val="255"/>
        </w:trPr>
        <w:tc>
          <w:tcPr>
            <w:tcW w:w="1413" w:type="dxa"/>
            <w:noWrap/>
            <w:hideMark/>
          </w:tcPr>
          <w:p w14:paraId="11B16AE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4536" w:type="dxa"/>
            <w:hideMark/>
          </w:tcPr>
          <w:p w14:paraId="5E5F1148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0026F08B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70E6C1DC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sz w:val="14"/>
                <w:szCs w:val="14"/>
              </w:rPr>
              <w:t> </w:t>
            </w:r>
          </w:p>
        </w:tc>
        <w:tc>
          <w:tcPr>
            <w:tcW w:w="785" w:type="dxa"/>
            <w:noWrap/>
            <w:hideMark/>
          </w:tcPr>
          <w:p w14:paraId="5FA80C0F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244" w:type="dxa"/>
            <w:noWrap/>
            <w:hideMark/>
          </w:tcPr>
          <w:p w14:paraId="4CE37C55" w14:textId="77777777" w:rsidR="00120F5A" w:rsidRPr="00120F5A" w:rsidRDefault="00120F5A" w:rsidP="00120F5A">
            <w:pPr>
              <w:jc w:val="both"/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</w:pPr>
            <w:r w:rsidRPr="00120F5A">
              <w:rPr>
                <w:rFonts w:ascii="Arial Narrow" w:eastAsia="Tahoma" w:hAnsi="Arial Narrow" w:cs="Tahoma"/>
                <w:b/>
                <w:bCs/>
                <w:sz w:val="14"/>
                <w:szCs w:val="14"/>
              </w:rPr>
              <w:t xml:space="preserve"> $ 675,985.81 </w:t>
            </w:r>
          </w:p>
        </w:tc>
      </w:tr>
    </w:tbl>
    <w:p w14:paraId="4D86AAEE" w14:textId="77777777" w:rsidR="007F3ED0" w:rsidRDefault="007F3ED0" w:rsidP="00075B64">
      <w:pPr>
        <w:jc w:val="both"/>
        <w:rPr>
          <w:rFonts w:ascii="Tahoma" w:hAnsi="Tahoma" w:cs="Tahoma"/>
          <w:b/>
          <w:bCs/>
          <w:sz w:val="18"/>
          <w:szCs w:val="18"/>
        </w:rPr>
      </w:pPr>
    </w:p>
    <w:p w14:paraId="6ED1D9F1" w14:textId="3D24F2E2" w:rsidR="00C11B8D" w:rsidRPr="00FE138F" w:rsidRDefault="002D00F9" w:rsidP="00075B64">
      <w:pPr>
        <w:jc w:val="both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Cuarta</w:t>
      </w:r>
      <w:r w:rsidR="00C11B8D" w:rsidRPr="00FE138F">
        <w:rPr>
          <w:rFonts w:ascii="Tahoma" w:hAnsi="Tahoma" w:cs="Tahoma"/>
          <w:b/>
          <w:bCs/>
          <w:sz w:val="18"/>
          <w:szCs w:val="18"/>
        </w:rPr>
        <w:t>.</w:t>
      </w:r>
      <w:r w:rsidR="00C11B8D" w:rsidRPr="00FE138F">
        <w:rPr>
          <w:rFonts w:ascii="Tahoma" w:hAnsi="Tahoma" w:cs="Tahoma"/>
          <w:sz w:val="18"/>
          <w:szCs w:val="18"/>
        </w:rPr>
        <w:t xml:space="preserve"> </w:t>
      </w:r>
      <w:r w:rsidR="00C11B8D"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="00C11B8D"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="00C11B8D" w:rsidRPr="00B85E8C">
        <w:rPr>
          <w:rFonts w:ascii="Tahoma" w:hAnsi="Tahoma" w:cs="Tahoma"/>
          <w:b/>
          <w:noProof/>
          <w:sz w:val="18"/>
          <w:szCs w:val="18"/>
        </w:rPr>
        <w:t>DCSyCOP/FIII 0</w:t>
      </w:r>
      <w:r w:rsidR="001A7A1B">
        <w:rPr>
          <w:rFonts w:ascii="Tahoma" w:hAnsi="Tahoma" w:cs="Tahoma"/>
          <w:b/>
          <w:noProof/>
          <w:sz w:val="18"/>
          <w:szCs w:val="18"/>
        </w:rPr>
        <w:t>39</w:t>
      </w:r>
      <w:r w:rsidR="00C11B8D"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="00C11B8D">
        <w:rPr>
          <w:rFonts w:ascii="Tahoma" w:hAnsi="Tahoma" w:cs="Tahoma"/>
          <w:b/>
          <w:sz w:val="18"/>
          <w:szCs w:val="18"/>
        </w:rPr>
        <w:t xml:space="preserve"> </w:t>
      </w:r>
      <w:r w:rsidR="00C11B8D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1A7A1B" w:rsidRPr="001A7A1B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="00C11B8D" w:rsidRPr="00FE138F">
        <w:rPr>
          <w:rFonts w:ascii="Tahoma" w:hAnsi="Tahoma" w:cs="Tahoma"/>
          <w:noProof/>
          <w:sz w:val="18"/>
          <w:szCs w:val="18"/>
        </w:rPr>
        <w:t xml:space="preserve">, </w:t>
      </w:r>
      <w:r w:rsidR="00EE1AF2">
        <w:rPr>
          <w:rFonts w:ascii="Tahoma" w:hAnsi="Tahoma" w:cs="Tahoma"/>
          <w:spacing w:val="-3"/>
          <w:sz w:val="18"/>
          <w:szCs w:val="18"/>
        </w:rPr>
        <w:t xml:space="preserve">así como el Convenio Modificatorio número </w:t>
      </w:r>
      <w:r w:rsidR="00EE1AF2" w:rsidRPr="00D25104">
        <w:rPr>
          <w:rFonts w:ascii="Tahoma" w:hAnsi="Tahoma" w:cs="Tahoma"/>
          <w:b/>
          <w:bCs/>
          <w:noProof/>
          <w:sz w:val="18"/>
          <w:szCs w:val="18"/>
        </w:rPr>
        <w:t xml:space="preserve">DCSyCOP/FIII </w:t>
      </w:r>
      <w:r w:rsidR="00827F0A">
        <w:rPr>
          <w:rFonts w:ascii="Tahoma" w:hAnsi="Tahoma" w:cs="Tahoma"/>
          <w:b/>
          <w:bCs/>
          <w:noProof/>
          <w:sz w:val="18"/>
          <w:szCs w:val="18"/>
        </w:rPr>
        <w:t>0</w:t>
      </w:r>
      <w:r w:rsidR="00A9618C">
        <w:rPr>
          <w:rFonts w:ascii="Tahoma" w:hAnsi="Tahoma" w:cs="Tahoma"/>
          <w:b/>
          <w:bCs/>
          <w:noProof/>
          <w:sz w:val="18"/>
          <w:szCs w:val="18"/>
        </w:rPr>
        <w:t>39</w:t>
      </w:r>
      <w:r w:rsidR="00EE1AF2" w:rsidRPr="00D25104">
        <w:rPr>
          <w:rFonts w:ascii="Tahoma" w:hAnsi="Tahoma" w:cs="Tahoma"/>
          <w:b/>
          <w:bCs/>
          <w:noProof/>
          <w:sz w:val="18"/>
          <w:szCs w:val="18"/>
        </w:rPr>
        <w:t>/CM-</w:t>
      </w:r>
      <w:r w:rsidR="008A3F10">
        <w:rPr>
          <w:rFonts w:ascii="Tahoma" w:hAnsi="Tahoma" w:cs="Tahoma"/>
          <w:b/>
          <w:bCs/>
          <w:noProof/>
          <w:sz w:val="18"/>
          <w:szCs w:val="18"/>
        </w:rPr>
        <w:t>01</w:t>
      </w:r>
      <w:r w:rsidR="00EE1AF2" w:rsidRPr="00D25104">
        <w:rPr>
          <w:rFonts w:ascii="Tahoma" w:hAnsi="Tahoma" w:cs="Tahoma"/>
          <w:b/>
          <w:bCs/>
          <w:noProof/>
          <w:sz w:val="18"/>
          <w:szCs w:val="18"/>
        </w:rPr>
        <w:t>/2024</w:t>
      </w:r>
      <w:r w:rsidR="00EE1AF2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EE1AF2"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 w:rsidR="0080648B">
        <w:rPr>
          <w:rFonts w:ascii="Tahoma" w:hAnsi="Tahoma" w:cs="Tahoma"/>
          <w:b/>
          <w:bCs/>
          <w:spacing w:val="-3"/>
          <w:sz w:val="18"/>
          <w:szCs w:val="18"/>
        </w:rPr>
        <w:t xml:space="preserve">02 de octubre de 2024, </w:t>
      </w:r>
      <w:r w:rsidR="00C11B8D" w:rsidRPr="00FE138F">
        <w:rPr>
          <w:rFonts w:ascii="Tahoma" w:hAnsi="Tahoma" w:cs="Tahoma"/>
          <w:noProof/>
          <w:sz w:val="18"/>
          <w:szCs w:val="18"/>
        </w:rPr>
        <w:t>ratificandolos en todas sus partes.</w:t>
      </w:r>
    </w:p>
    <w:p w14:paraId="03A2D4C9" w14:textId="77777777" w:rsidR="00C11B8D" w:rsidRDefault="00C11B8D" w:rsidP="0065435B">
      <w:pPr>
        <w:jc w:val="both"/>
        <w:rPr>
          <w:rFonts w:ascii="Tahoma" w:hAnsi="Tahoma" w:cs="Tahoma"/>
          <w:sz w:val="18"/>
          <w:szCs w:val="18"/>
        </w:rPr>
      </w:pPr>
    </w:p>
    <w:p w14:paraId="18C9DB98" w14:textId="52126193" w:rsidR="00C11B8D" w:rsidRPr="00FE138F" w:rsidRDefault="002D00F9" w:rsidP="00EA51BB">
      <w:pPr>
        <w:jc w:val="both"/>
        <w:rPr>
          <w:rFonts w:ascii="Tahoma" w:hAnsi="Tahoma" w:cs="Tahoma"/>
          <w:sz w:val="18"/>
          <w:szCs w:val="18"/>
        </w:rPr>
      </w:pPr>
      <w:proofErr w:type="gramStart"/>
      <w:r>
        <w:rPr>
          <w:rFonts w:ascii="Tahoma" w:hAnsi="Tahoma" w:cs="Tahoma"/>
          <w:b/>
          <w:spacing w:val="-3"/>
          <w:sz w:val="18"/>
          <w:szCs w:val="18"/>
        </w:rPr>
        <w:t>Quinta</w:t>
      </w:r>
      <w:r w:rsidR="00C11B8D" w:rsidRPr="00FE138F">
        <w:rPr>
          <w:rFonts w:ascii="Tahoma" w:hAnsi="Tahoma" w:cs="Tahoma"/>
          <w:b/>
          <w:spacing w:val="-3"/>
          <w:sz w:val="18"/>
          <w:szCs w:val="18"/>
        </w:rPr>
        <w:t>.-</w:t>
      </w:r>
      <w:proofErr w:type="gramEnd"/>
      <w:r w:rsidR="00C11B8D"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="00C11B8D"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="00C11B8D" w:rsidRPr="00B85E8C">
        <w:rPr>
          <w:rFonts w:ascii="Tahoma" w:hAnsi="Tahoma" w:cs="Tahoma"/>
          <w:b/>
          <w:noProof/>
          <w:sz w:val="18"/>
          <w:szCs w:val="18"/>
        </w:rPr>
        <w:t>DCSyCOP/FIII 0</w:t>
      </w:r>
      <w:r w:rsidR="003E5B1B">
        <w:rPr>
          <w:rFonts w:ascii="Tahoma" w:hAnsi="Tahoma" w:cs="Tahoma"/>
          <w:b/>
          <w:noProof/>
          <w:sz w:val="18"/>
          <w:szCs w:val="18"/>
        </w:rPr>
        <w:t>39</w:t>
      </w:r>
      <w:r w:rsidR="00C11B8D" w:rsidRPr="00B85E8C">
        <w:rPr>
          <w:rFonts w:ascii="Tahoma" w:hAnsi="Tahoma" w:cs="Tahoma"/>
          <w:b/>
          <w:noProof/>
          <w:sz w:val="18"/>
          <w:szCs w:val="18"/>
        </w:rPr>
        <w:t>/2024</w:t>
      </w:r>
      <w:r w:rsidR="00C11B8D">
        <w:rPr>
          <w:rFonts w:ascii="Tahoma" w:hAnsi="Tahoma" w:cs="Tahoma"/>
          <w:b/>
          <w:sz w:val="18"/>
          <w:szCs w:val="18"/>
        </w:rPr>
        <w:t xml:space="preserve"> </w:t>
      </w:r>
      <w:r w:rsidR="00C11B8D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1A7A1B" w:rsidRPr="001A7A1B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="00C11B8D" w:rsidRPr="00FE138F">
        <w:rPr>
          <w:rFonts w:ascii="Tahoma" w:hAnsi="Tahoma" w:cs="Tahoma"/>
          <w:sz w:val="18"/>
          <w:szCs w:val="18"/>
        </w:rPr>
        <w:t xml:space="preserve">, </w:t>
      </w:r>
      <w:r w:rsidR="006C7650">
        <w:rPr>
          <w:rFonts w:ascii="Tahoma" w:hAnsi="Tahoma" w:cs="Tahoma"/>
          <w:spacing w:val="-3"/>
          <w:sz w:val="18"/>
          <w:szCs w:val="18"/>
        </w:rPr>
        <w:t xml:space="preserve">así como del Convenio Modificatorio número </w:t>
      </w:r>
      <w:r w:rsidR="006C7650" w:rsidRPr="00D25104">
        <w:rPr>
          <w:rFonts w:ascii="Tahoma" w:hAnsi="Tahoma" w:cs="Tahoma"/>
          <w:b/>
          <w:bCs/>
          <w:noProof/>
          <w:sz w:val="18"/>
          <w:szCs w:val="18"/>
        </w:rPr>
        <w:t>DCSyCOP/FIII 0</w:t>
      </w:r>
      <w:r w:rsidR="003E5B1B">
        <w:rPr>
          <w:rFonts w:ascii="Tahoma" w:hAnsi="Tahoma" w:cs="Tahoma"/>
          <w:b/>
          <w:bCs/>
          <w:noProof/>
          <w:sz w:val="18"/>
          <w:szCs w:val="18"/>
        </w:rPr>
        <w:t>39</w:t>
      </w:r>
      <w:r w:rsidR="006C7650"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 w:rsidR="006C7650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6C7650"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 w:rsidR="0080648B">
        <w:rPr>
          <w:rFonts w:ascii="Tahoma" w:hAnsi="Tahoma" w:cs="Tahoma"/>
          <w:b/>
          <w:bCs/>
          <w:spacing w:val="-3"/>
          <w:sz w:val="18"/>
          <w:szCs w:val="18"/>
        </w:rPr>
        <w:t>02 de octubre de 2024</w:t>
      </w:r>
      <w:r w:rsidR="006C7650">
        <w:rPr>
          <w:rFonts w:ascii="Tahoma" w:hAnsi="Tahoma" w:cs="Tahoma"/>
          <w:b/>
          <w:bCs/>
          <w:spacing w:val="-3"/>
          <w:sz w:val="18"/>
          <w:szCs w:val="18"/>
        </w:rPr>
        <w:t xml:space="preserve">, </w:t>
      </w:r>
      <w:r w:rsidR="00C11B8D" w:rsidRPr="00FE138F">
        <w:rPr>
          <w:rFonts w:ascii="Tahoma" w:hAnsi="Tahoma" w:cs="Tahoma"/>
          <w:sz w:val="18"/>
          <w:szCs w:val="18"/>
        </w:rPr>
        <w:t>con el refrendo correspondiente a las nuevas condiciones del presente convenio.</w:t>
      </w:r>
    </w:p>
    <w:p w14:paraId="12FA0F04" w14:textId="77777777" w:rsidR="00C11B8D" w:rsidRPr="00FE138F" w:rsidRDefault="00C11B8D" w:rsidP="0065435B">
      <w:pPr>
        <w:jc w:val="both"/>
        <w:rPr>
          <w:rFonts w:ascii="Tahoma" w:hAnsi="Tahoma" w:cs="Tahoma"/>
          <w:sz w:val="18"/>
          <w:szCs w:val="18"/>
        </w:rPr>
      </w:pPr>
    </w:p>
    <w:p w14:paraId="1E1EDA28" w14:textId="23121ABA" w:rsidR="00C11B8D" w:rsidRDefault="00C11B8D" w:rsidP="001D67FD">
      <w:pPr>
        <w:jc w:val="both"/>
        <w:rPr>
          <w:rFonts w:ascii="Tahoma" w:hAnsi="Tahoma" w:cs="Tahoma"/>
          <w:b/>
          <w:bCs/>
          <w:noProof/>
          <w:sz w:val="18"/>
          <w:szCs w:val="18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</w:t>
      </w:r>
      <w:r w:rsidRPr="00A9618C">
        <w:rPr>
          <w:rFonts w:ascii="Tahoma" w:hAnsi="Tahoma" w:cs="Tahoma"/>
          <w:sz w:val="18"/>
          <w:szCs w:val="18"/>
        </w:rPr>
        <w:t xml:space="preserve">voluntad que pudiera invalidarlo y para constancia, lo firman por tres tantos al calce y margen, en la Ciudad de Oaxaca de Juárez, Oaxaca, </w:t>
      </w:r>
      <w:r w:rsidR="00932964">
        <w:rPr>
          <w:rFonts w:ascii="Tahoma" w:hAnsi="Tahoma" w:cs="Tahoma"/>
          <w:b/>
          <w:bCs/>
          <w:noProof/>
          <w:sz w:val="18"/>
          <w:szCs w:val="18"/>
        </w:rPr>
        <w:t>30</w:t>
      </w:r>
      <w:r w:rsidR="00E1455B" w:rsidRPr="00A9618C">
        <w:rPr>
          <w:rFonts w:ascii="Tahoma" w:hAnsi="Tahoma" w:cs="Tahoma"/>
          <w:b/>
          <w:bCs/>
          <w:noProof/>
          <w:sz w:val="18"/>
          <w:szCs w:val="18"/>
        </w:rPr>
        <w:t xml:space="preserve"> de octubre</w:t>
      </w:r>
      <w:r w:rsidRPr="00A9618C">
        <w:rPr>
          <w:rFonts w:ascii="Tahoma" w:hAnsi="Tahoma" w:cs="Tahoma"/>
          <w:b/>
          <w:bCs/>
          <w:noProof/>
          <w:sz w:val="18"/>
          <w:szCs w:val="18"/>
        </w:rPr>
        <w:t xml:space="preserve"> del 2024.</w:t>
      </w:r>
    </w:p>
    <w:p w14:paraId="67C72A1E" w14:textId="77777777" w:rsidR="00A9618C" w:rsidRPr="0097543D" w:rsidRDefault="00A9618C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</w:p>
    <w:p w14:paraId="4C82BA79" w14:textId="77777777" w:rsidR="00C11B8D" w:rsidRPr="00FE138F" w:rsidRDefault="00C11B8D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E389237" w14:textId="77777777" w:rsidR="00C11B8D" w:rsidRDefault="00C11B8D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C11B8D" w14:paraId="41FC80E6" w14:textId="77777777" w:rsidTr="004D22E3">
        <w:tc>
          <w:tcPr>
            <w:tcW w:w="4957" w:type="dxa"/>
          </w:tcPr>
          <w:p w14:paraId="6B4E3526" w14:textId="77777777" w:rsidR="00C11B8D" w:rsidRPr="00CE4EB8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3259E599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DC9DC8C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41EC905" w14:textId="77777777" w:rsidR="00C11B8D" w:rsidRDefault="00C11B8D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127658" w14:textId="77777777" w:rsidR="00C11B8D" w:rsidRPr="004517B5" w:rsidRDefault="00C11B8D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B52EA47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6F29D9B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749507CA" w14:textId="77777777" w:rsidR="00C11B8D" w:rsidRPr="004517B5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1458D156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2E639AF2" w14:textId="77777777" w:rsidR="00C11B8D" w:rsidRDefault="00C11B8D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3E3C136D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21C20A73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17AD0E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356AC4F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F1D0B58" w14:textId="77777777" w:rsidR="00C11B8D" w:rsidRPr="00955D9F" w:rsidRDefault="00C11B8D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88CE4A1" w14:textId="539AE8F5" w:rsidR="0067253A" w:rsidRDefault="00C11B8D" w:rsidP="00EA51BB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="00E11A4D" w:rsidRPr="00E11A4D">
              <w:rPr>
                <w:rFonts w:ascii="Tahoma" w:hAnsi="Tahoma" w:cs="Tahoma"/>
                <w:b/>
                <w:noProof/>
                <w:sz w:val="18"/>
                <w:szCs w:val="18"/>
              </w:rPr>
              <w:t>Gregorio Alfredo López Rodríguez</w:t>
            </w:r>
          </w:p>
          <w:p w14:paraId="6A9A6897" w14:textId="176FAEBD" w:rsidR="00B40160" w:rsidRDefault="00B40160" w:rsidP="00B40160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Persona fisica </w:t>
            </w:r>
          </w:p>
          <w:p w14:paraId="28491519" w14:textId="328F5098" w:rsidR="00C11B8D" w:rsidRDefault="00C11B8D" w:rsidP="00B4016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85E8C"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 </w:t>
            </w:r>
          </w:p>
          <w:p w14:paraId="16BB29AA" w14:textId="350225E0" w:rsidR="00C11B8D" w:rsidRDefault="00C11B8D" w:rsidP="00EA51BB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</w:p>
          <w:p w14:paraId="253A2079" w14:textId="77777777" w:rsidR="00C11B8D" w:rsidRDefault="00C11B8D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3817FFC8" w14:textId="77777777" w:rsidR="00350A51" w:rsidRDefault="00350A51" w:rsidP="009276A8">
      <w:pPr>
        <w:rPr>
          <w:rFonts w:ascii="Tahoma" w:hAnsi="Tahoma" w:cs="Tahoma"/>
          <w:sz w:val="18"/>
          <w:szCs w:val="18"/>
        </w:rPr>
      </w:pPr>
    </w:p>
    <w:p w14:paraId="2F3BE220" w14:textId="77777777" w:rsidR="00A9618C" w:rsidRPr="00C0035C" w:rsidRDefault="00A9618C" w:rsidP="009276A8">
      <w:pPr>
        <w:rPr>
          <w:rFonts w:ascii="Tahoma" w:hAnsi="Tahoma" w:cs="Tahoma"/>
          <w:sz w:val="18"/>
          <w:szCs w:val="18"/>
        </w:rPr>
      </w:pPr>
    </w:p>
    <w:p w14:paraId="52F32DCA" w14:textId="275E9FC5" w:rsidR="00C11B8D" w:rsidRDefault="00C11B8D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7424209B" w14:textId="2903C48F" w:rsidR="00A9618C" w:rsidRDefault="00A9618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0986B4F" w14:textId="42596282" w:rsidR="00A9618C" w:rsidRDefault="00A9618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FE22D74" w14:textId="77777777" w:rsidR="00C11B8D" w:rsidRDefault="00C11B8D" w:rsidP="006A74D6">
      <w:pPr>
        <w:rPr>
          <w:rFonts w:ascii="Tahoma" w:hAnsi="Tahoma" w:cs="Tahoma"/>
          <w:b/>
          <w:sz w:val="18"/>
          <w:szCs w:val="18"/>
        </w:rPr>
      </w:pPr>
    </w:p>
    <w:p w14:paraId="42F687B8" w14:textId="77777777" w:rsidR="00C11B8D" w:rsidRDefault="00C11B8D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C11B8D" w:rsidRPr="00434E17" w14:paraId="6001A96B" w14:textId="77777777" w:rsidTr="000951F8">
        <w:tc>
          <w:tcPr>
            <w:tcW w:w="5057" w:type="dxa"/>
          </w:tcPr>
          <w:p w14:paraId="06C169C0" w14:textId="77777777" w:rsidR="00C11B8D" w:rsidRPr="00434E17" w:rsidRDefault="00C11B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45029E4D" w14:textId="77777777" w:rsidR="00C11B8D" w:rsidRPr="00434E17" w:rsidRDefault="00C11B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107FC89E" w14:textId="77777777" w:rsidR="00C11B8D" w:rsidRPr="004517B5" w:rsidRDefault="00C11B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1140044F" w14:textId="77777777" w:rsidR="00C11B8D" w:rsidRPr="00434E17" w:rsidRDefault="00C11B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5FF1F2EF" w14:textId="77777777" w:rsidR="00C11B8D" w:rsidRPr="00434E17" w:rsidRDefault="00C11B8D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3ACD4B9B" w14:textId="77777777" w:rsidR="00C11B8D" w:rsidRDefault="00C11B8D" w:rsidP="00492B8B">
      <w:pPr>
        <w:rPr>
          <w:rFonts w:ascii="Tahoma" w:hAnsi="Tahoma" w:cs="Tahoma"/>
          <w:sz w:val="18"/>
          <w:szCs w:val="18"/>
        </w:rPr>
      </w:pPr>
    </w:p>
    <w:sectPr w:rsidR="00C11B8D" w:rsidSect="00C11B8D">
      <w:headerReference w:type="default" r:id="rId8"/>
      <w:footerReference w:type="default" r:id="rId9"/>
      <w:type w:val="continuous"/>
      <w:pgSz w:w="12240" w:h="15840" w:code="1"/>
      <w:pgMar w:top="3119" w:right="1134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D4E9F" w14:textId="77777777" w:rsidR="009F3368" w:rsidRDefault="009F3368">
      <w:r>
        <w:separator/>
      </w:r>
    </w:p>
  </w:endnote>
  <w:endnote w:type="continuationSeparator" w:id="0">
    <w:p w14:paraId="6B88ADC2" w14:textId="77777777" w:rsidR="009F3368" w:rsidRDefault="009F3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Content>
      <w:sdt>
        <w:sdtPr>
          <w:id w:val="-1614285591"/>
          <w:docPartObj>
            <w:docPartGallery w:val="Page Numbers (Top of Page)"/>
            <w:docPartUnique/>
          </w:docPartObj>
        </w:sdtPr>
        <w:sdtContent>
          <w:p w14:paraId="4BE5ACEC" w14:textId="77777777" w:rsidR="005F198E" w:rsidRDefault="003E5812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3D51FAF" wp14:editId="0A0D66CE">
                      <wp:simplePos x="0" y="0"/>
                      <wp:positionH relativeFrom="column">
                        <wp:posOffset>-237287</wp:posOffset>
                      </wp:positionH>
                      <wp:positionV relativeFrom="paragraph">
                        <wp:posOffset>-274955</wp:posOffset>
                      </wp:positionV>
                      <wp:extent cx="6659626" cy="1404620"/>
                      <wp:effectExtent l="0" t="0" r="0" b="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962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8B5404" w14:textId="781C56B5" w:rsidR="003E5812" w:rsidRPr="00414263" w:rsidRDefault="003E5812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</w:t>
                                  </w:r>
                                  <w:r w:rsidR="001929F2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/CM-0</w:t>
                                  </w:r>
                                  <w:r w:rsidR="001929F2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="00932964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  <w:r w:rsidR="00350A51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 xml:space="preserve"> de octubre</w:t>
                                  </w:r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="00350A51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 xml:space="preserve">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proofErr w:type="spellStart"/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</w:t>
                                  </w:r>
                                  <w:proofErr w:type="spellEnd"/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/FIII 0</w:t>
                                  </w:r>
                                  <w:r w:rsidR="00A961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  <w:r w:rsidR="00715AEC" w:rsidRPr="00B85E8C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</w:t>
                                  </w:r>
                                  <w:r w:rsidR="00E51E95"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celebraron,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por una parte, el Municipio de Oaxaca de Juárez y por la otra parte el Contratista </w:t>
                                  </w:r>
                                  <w:r w:rsidR="00E1455B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Gregorio Alfredo López Rodriguez.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3D51F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7" type="#_x0000_t202" style="position:absolute;left:0;text-align:left;margin-left:-18.7pt;margin-top:-21.65pt;width:524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" filled="f" stroked="f">
                      <v:textbox style="mso-fit-shape-to-text:t">
                        <w:txbxContent>
                          <w:p w14:paraId="5D8B5404" w14:textId="781C56B5" w:rsidR="003E5812" w:rsidRPr="00414263" w:rsidRDefault="003E5812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</w:t>
                            </w:r>
                            <w:r w:rsidR="001929F2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39</w:t>
                            </w:r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/CM-0</w:t>
                            </w:r>
                            <w:r w:rsidR="001929F2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="00932964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30</w:t>
                            </w:r>
                            <w:r w:rsidR="00350A51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 xml:space="preserve"> de octubre</w:t>
                            </w:r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="00350A51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l</w:t>
                            </w:r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 xml:space="preserve">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proofErr w:type="spellStart"/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</w:t>
                            </w:r>
                            <w:proofErr w:type="spellEnd"/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/FIII 0</w:t>
                            </w:r>
                            <w:r w:rsidR="00A961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39</w:t>
                            </w:r>
                            <w:r w:rsidR="00715AEC" w:rsidRPr="00B85E8C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</w:t>
                            </w:r>
                            <w:r w:rsidR="00E51E95"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celebraron,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por una parte, el Municipio de Oaxaca de Juárez y por la otra parte el Contratista </w:t>
                            </w:r>
                            <w:r w:rsidR="00E1455B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Gregorio Alfredo López Rodriguez.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98E">
              <w:rPr>
                <w:lang w:val="es-ES"/>
              </w:rPr>
              <w:t xml:space="preserve">Página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PAGE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1</w:t>
            </w:r>
            <w:r w:rsidR="005F198E">
              <w:rPr>
                <w:b/>
                <w:bCs/>
              </w:rPr>
              <w:fldChar w:fldCharType="end"/>
            </w:r>
            <w:r w:rsidR="005F198E">
              <w:rPr>
                <w:lang w:val="es-ES"/>
              </w:rPr>
              <w:t xml:space="preserve"> de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NUMPAGES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4</w:t>
            </w:r>
            <w:r w:rsidR="005F198E">
              <w:rPr>
                <w:b/>
                <w:bCs/>
              </w:rPr>
              <w:fldChar w:fldCharType="end"/>
            </w:r>
          </w:p>
        </w:sdtContent>
      </w:sdt>
    </w:sdtContent>
  </w:sdt>
  <w:p w14:paraId="4527C063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3E4C0" w14:textId="77777777" w:rsidR="009F3368" w:rsidRDefault="009F3368">
      <w:r>
        <w:separator/>
      </w:r>
    </w:p>
  </w:footnote>
  <w:footnote w:type="continuationSeparator" w:id="0">
    <w:p w14:paraId="03F6525D" w14:textId="77777777" w:rsidR="009F3368" w:rsidRDefault="009F3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D81E2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6B88EAA" wp14:editId="4145D66A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3F855D" wp14:editId="32EC06F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5CAB99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D3000A6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595A1A5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866F967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3F855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4uYgIAADUFAAAOAAAAZHJzL2Uyb0RvYy54bWysVE1v2zAMvQ/YfxB0X5yPptuCOEWWIsOA&#10;oiuWDj0rshQLk0VNUmJnv76UbCdZt0uH5aBQJvkoPvFp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" fillcolor="white [3201]" stroked="f" strokeweight=".5pt">
              <v:textbox>
                <w:txbxContent>
                  <w:p w14:paraId="5B5CAB99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D3000A6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595A1A5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866F967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B0C8FD9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7BF73C03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56C64A88" w14:textId="2CF74FB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715AEC" w:rsidRPr="00B85E8C">
      <w:rPr>
        <w:rFonts w:ascii="Arial" w:hAnsi="Arial" w:cs="Arial"/>
        <w:b/>
        <w:noProof/>
        <w:sz w:val="22"/>
        <w:szCs w:val="22"/>
      </w:rPr>
      <w:t>DCSyCOP/FIII 0</w:t>
    </w:r>
    <w:r w:rsidR="00B1783A">
      <w:rPr>
        <w:rFonts w:ascii="Arial" w:hAnsi="Arial" w:cs="Arial"/>
        <w:b/>
        <w:noProof/>
        <w:sz w:val="22"/>
        <w:szCs w:val="22"/>
      </w:rPr>
      <w:t>39</w:t>
    </w:r>
    <w:r w:rsidR="00715AEC" w:rsidRPr="00B85E8C">
      <w:rPr>
        <w:rFonts w:ascii="Arial" w:hAnsi="Arial" w:cs="Arial"/>
        <w:b/>
        <w:noProof/>
        <w:sz w:val="22"/>
        <w:szCs w:val="22"/>
      </w:rPr>
      <w:t>/2024</w:t>
    </w:r>
    <w:r>
      <w:rPr>
        <w:rFonts w:ascii="Arial" w:hAnsi="Arial" w:cs="Arial"/>
        <w:b/>
        <w:noProof/>
        <w:sz w:val="22"/>
        <w:szCs w:val="22"/>
      </w:rPr>
      <w:t>.</w:t>
    </w:r>
  </w:p>
  <w:p w14:paraId="10261E99" w14:textId="0E57D51E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715AEC" w:rsidRPr="00B85E8C">
      <w:rPr>
        <w:rFonts w:ascii="Arial" w:hAnsi="Arial" w:cs="Arial"/>
        <w:b/>
        <w:bCs/>
        <w:noProof/>
        <w:sz w:val="22"/>
        <w:szCs w:val="22"/>
      </w:rPr>
      <w:t>DCSyCOP/FIII 0</w:t>
    </w:r>
    <w:r w:rsidR="00B1783A">
      <w:rPr>
        <w:rFonts w:ascii="Arial" w:hAnsi="Arial" w:cs="Arial"/>
        <w:b/>
        <w:bCs/>
        <w:noProof/>
        <w:sz w:val="22"/>
        <w:szCs w:val="22"/>
      </w:rPr>
      <w:t>39</w:t>
    </w:r>
    <w:r w:rsidR="00715AEC" w:rsidRPr="00B85E8C">
      <w:rPr>
        <w:rFonts w:ascii="Arial" w:hAnsi="Arial" w:cs="Arial"/>
        <w:b/>
        <w:bCs/>
        <w:noProof/>
        <w:sz w:val="22"/>
        <w:szCs w:val="22"/>
      </w:rPr>
      <w:t>/CM-0</w:t>
    </w:r>
    <w:r w:rsidR="00B1783A">
      <w:rPr>
        <w:rFonts w:ascii="Arial" w:hAnsi="Arial" w:cs="Arial"/>
        <w:b/>
        <w:bCs/>
        <w:noProof/>
        <w:sz w:val="22"/>
        <w:szCs w:val="22"/>
      </w:rPr>
      <w:t>2</w:t>
    </w:r>
    <w:r w:rsidR="00715AEC" w:rsidRPr="00B85E8C">
      <w:rPr>
        <w:rFonts w:ascii="Arial" w:hAnsi="Arial" w:cs="Arial"/>
        <w:b/>
        <w:bCs/>
        <w:noProof/>
        <w:sz w:val="22"/>
        <w:szCs w:val="22"/>
      </w:rPr>
      <w:t>/2024</w:t>
    </w:r>
  </w:p>
  <w:p w14:paraId="2170893C" w14:textId="66CDC9C9" w:rsidR="005F198E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 w:rsidR="00E916CB">
      <w:rPr>
        <w:rFonts w:ascii="Arial" w:hAnsi="Arial" w:cs="Arial"/>
        <w:b/>
        <w:bCs/>
        <w:sz w:val="22"/>
        <w:szCs w:val="22"/>
      </w:rPr>
      <w:t>MONTO</w:t>
    </w:r>
    <w:r>
      <w:rPr>
        <w:rFonts w:ascii="Arial" w:hAnsi="Arial" w:cs="Arial"/>
        <w:b/>
        <w:bCs/>
        <w:sz w:val="22"/>
        <w:szCs w:val="22"/>
      </w:rPr>
      <w:t xml:space="preserve"> </w:t>
    </w:r>
    <w:r w:rsidR="00E916CB">
      <w:rPr>
        <w:rFonts w:ascii="Arial" w:hAnsi="Arial" w:cs="Arial"/>
        <w:b/>
        <w:bCs/>
        <w:sz w:val="22"/>
        <w:szCs w:val="22"/>
      </w:rPr>
      <w:t xml:space="preserve">Y </w:t>
    </w:r>
    <w:r w:rsidR="00B1783A">
      <w:rPr>
        <w:rFonts w:ascii="Arial" w:hAnsi="Arial" w:cs="Arial"/>
        <w:b/>
        <w:bCs/>
        <w:sz w:val="22"/>
        <w:szCs w:val="22"/>
      </w:rPr>
      <w:t>TÉRMINOS Y CONDICIONES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754D785E" w14:textId="77777777" w:rsidR="00E43A85" w:rsidRPr="009E5B74" w:rsidRDefault="00E43A85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0">
    <w:nsid w:val="4F31630A"/>
    <w:multiLevelType w:val="hybridMultilevel"/>
    <w:tmpl w:val="11343E4A"/>
    <w:lvl w:ilvl="0" w:tplc="BD2274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2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4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5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7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8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0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1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2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3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4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5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6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72496340">
    <w:abstractNumId w:val="28"/>
  </w:num>
  <w:num w:numId="2" w16cid:durableId="1126581142">
    <w:abstractNumId w:val="42"/>
  </w:num>
  <w:num w:numId="3" w16cid:durableId="1478230082">
    <w:abstractNumId w:val="2"/>
  </w:num>
  <w:num w:numId="4" w16cid:durableId="826867835">
    <w:abstractNumId w:val="44"/>
  </w:num>
  <w:num w:numId="5" w16cid:durableId="233249138">
    <w:abstractNumId w:val="9"/>
  </w:num>
  <w:num w:numId="6" w16cid:durableId="1220247384">
    <w:abstractNumId w:val="16"/>
  </w:num>
  <w:num w:numId="7" w16cid:durableId="1660229481">
    <w:abstractNumId w:val="14"/>
  </w:num>
  <w:num w:numId="8" w16cid:durableId="149176551">
    <w:abstractNumId w:val="26"/>
  </w:num>
  <w:num w:numId="9" w16cid:durableId="262568544">
    <w:abstractNumId w:val="17"/>
  </w:num>
  <w:num w:numId="10" w16cid:durableId="465895620">
    <w:abstractNumId w:val="12"/>
  </w:num>
  <w:num w:numId="11" w16cid:durableId="852452835">
    <w:abstractNumId w:val="1"/>
  </w:num>
  <w:num w:numId="12" w16cid:durableId="1726098014">
    <w:abstractNumId w:val="6"/>
  </w:num>
  <w:num w:numId="13" w16cid:durableId="1845440870">
    <w:abstractNumId w:val="13"/>
  </w:num>
  <w:num w:numId="14" w16cid:durableId="1458181318">
    <w:abstractNumId w:val="36"/>
  </w:num>
  <w:num w:numId="15" w16cid:durableId="1082263467">
    <w:abstractNumId w:val="27"/>
  </w:num>
  <w:num w:numId="16" w16cid:durableId="29500331">
    <w:abstractNumId w:val="15"/>
  </w:num>
  <w:num w:numId="17" w16cid:durableId="1086221296">
    <w:abstractNumId w:val="37"/>
  </w:num>
  <w:num w:numId="18" w16cid:durableId="704132987">
    <w:abstractNumId w:val="34"/>
  </w:num>
  <w:num w:numId="19" w16cid:durableId="2080665477">
    <w:abstractNumId w:val="41"/>
  </w:num>
  <w:num w:numId="20" w16cid:durableId="738745699">
    <w:abstractNumId w:val="29"/>
  </w:num>
  <w:num w:numId="21" w16cid:durableId="1119835845">
    <w:abstractNumId w:val="23"/>
  </w:num>
  <w:num w:numId="22" w16cid:durableId="1204708789">
    <w:abstractNumId w:val="10"/>
  </w:num>
  <w:num w:numId="23" w16cid:durableId="624504648">
    <w:abstractNumId w:val="24"/>
  </w:num>
  <w:num w:numId="24" w16cid:durableId="1427724909">
    <w:abstractNumId w:val="19"/>
  </w:num>
  <w:num w:numId="25" w16cid:durableId="1534027738">
    <w:abstractNumId w:val="8"/>
  </w:num>
  <w:num w:numId="26" w16cid:durableId="841941478">
    <w:abstractNumId w:val="18"/>
  </w:num>
  <w:num w:numId="27" w16cid:durableId="625964268">
    <w:abstractNumId w:val="0"/>
  </w:num>
  <w:num w:numId="28" w16cid:durableId="986324059">
    <w:abstractNumId w:val="46"/>
  </w:num>
  <w:num w:numId="29" w16cid:durableId="1343816273">
    <w:abstractNumId w:val="20"/>
  </w:num>
  <w:num w:numId="30" w16cid:durableId="2133555930">
    <w:abstractNumId w:val="11"/>
  </w:num>
  <w:num w:numId="31" w16cid:durableId="832069484">
    <w:abstractNumId w:val="5"/>
  </w:num>
  <w:num w:numId="32" w16cid:durableId="579601520">
    <w:abstractNumId w:val="21"/>
  </w:num>
  <w:num w:numId="33" w16cid:durableId="1933975513">
    <w:abstractNumId w:val="4"/>
  </w:num>
  <w:num w:numId="34" w16cid:durableId="1545483501">
    <w:abstractNumId w:val="31"/>
  </w:num>
  <w:num w:numId="35" w16cid:durableId="1688367447">
    <w:abstractNumId w:val="45"/>
  </w:num>
  <w:num w:numId="36" w16cid:durableId="1757821627">
    <w:abstractNumId w:val="39"/>
  </w:num>
  <w:num w:numId="37" w16cid:durableId="1200049573">
    <w:abstractNumId w:val="22"/>
  </w:num>
  <w:num w:numId="38" w16cid:durableId="1627814929">
    <w:abstractNumId w:val="43"/>
  </w:num>
  <w:num w:numId="39" w16cid:durableId="1263345236">
    <w:abstractNumId w:val="25"/>
  </w:num>
  <w:num w:numId="40" w16cid:durableId="390806682">
    <w:abstractNumId w:val="32"/>
  </w:num>
  <w:num w:numId="41" w16cid:durableId="1286304331">
    <w:abstractNumId w:val="7"/>
  </w:num>
  <w:num w:numId="42" w16cid:durableId="935359174">
    <w:abstractNumId w:val="40"/>
  </w:num>
  <w:num w:numId="43" w16cid:durableId="185751556">
    <w:abstractNumId w:val="38"/>
  </w:num>
  <w:num w:numId="44" w16cid:durableId="1500734735">
    <w:abstractNumId w:val="35"/>
  </w:num>
  <w:num w:numId="45" w16cid:durableId="611130415">
    <w:abstractNumId w:val="33"/>
  </w:num>
  <w:num w:numId="46" w16cid:durableId="713894412">
    <w:abstractNumId w:val="3"/>
  </w:num>
  <w:num w:numId="47" w16cid:durableId="1424452930">
    <w:abstractNumId w:val="3"/>
  </w:num>
  <w:num w:numId="48" w16cid:durableId="13785051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9359888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16990"/>
    <w:rsid w:val="00023178"/>
    <w:rsid w:val="00024EDF"/>
    <w:rsid w:val="00025095"/>
    <w:rsid w:val="000270FA"/>
    <w:rsid w:val="00032677"/>
    <w:rsid w:val="00036C7B"/>
    <w:rsid w:val="00041BBE"/>
    <w:rsid w:val="00042802"/>
    <w:rsid w:val="000514C1"/>
    <w:rsid w:val="0005167A"/>
    <w:rsid w:val="00055722"/>
    <w:rsid w:val="000620B1"/>
    <w:rsid w:val="000642D9"/>
    <w:rsid w:val="00064606"/>
    <w:rsid w:val="000666B7"/>
    <w:rsid w:val="000700BA"/>
    <w:rsid w:val="00072B46"/>
    <w:rsid w:val="00075B64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559"/>
    <w:rsid w:val="00114FDD"/>
    <w:rsid w:val="00120F5A"/>
    <w:rsid w:val="00121F22"/>
    <w:rsid w:val="0013309E"/>
    <w:rsid w:val="001341FA"/>
    <w:rsid w:val="001427C6"/>
    <w:rsid w:val="00144047"/>
    <w:rsid w:val="00144188"/>
    <w:rsid w:val="00152BA5"/>
    <w:rsid w:val="00154CA5"/>
    <w:rsid w:val="00155285"/>
    <w:rsid w:val="0017052F"/>
    <w:rsid w:val="00170560"/>
    <w:rsid w:val="00175555"/>
    <w:rsid w:val="00176EAB"/>
    <w:rsid w:val="00177D9C"/>
    <w:rsid w:val="00180735"/>
    <w:rsid w:val="00181151"/>
    <w:rsid w:val="001832B7"/>
    <w:rsid w:val="00190955"/>
    <w:rsid w:val="0019238D"/>
    <w:rsid w:val="0019259C"/>
    <w:rsid w:val="001929F2"/>
    <w:rsid w:val="001966FE"/>
    <w:rsid w:val="001A106A"/>
    <w:rsid w:val="001A2117"/>
    <w:rsid w:val="001A7A1B"/>
    <w:rsid w:val="001B0D99"/>
    <w:rsid w:val="001B16C9"/>
    <w:rsid w:val="001B322E"/>
    <w:rsid w:val="001B33A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2FCF"/>
    <w:rsid w:val="001E6A3F"/>
    <w:rsid w:val="001E6FDD"/>
    <w:rsid w:val="001E7CF4"/>
    <w:rsid w:val="001F14AE"/>
    <w:rsid w:val="001F4E6B"/>
    <w:rsid w:val="001F7873"/>
    <w:rsid w:val="002019B1"/>
    <w:rsid w:val="00203632"/>
    <w:rsid w:val="00205E39"/>
    <w:rsid w:val="002124D2"/>
    <w:rsid w:val="00214F52"/>
    <w:rsid w:val="00222048"/>
    <w:rsid w:val="002235B5"/>
    <w:rsid w:val="00226C2A"/>
    <w:rsid w:val="00227822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4272"/>
    <w:rsid w:val="002768C0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1FF"/>
    <w:rsid w:val="002B78B8"/>
    <w:rsid w:val="002D00F9"/>
    <w:rsid w:val="002D5324"/>
    <w:rsid w:val="002D6A70"/>
    <w:rsid w:val="002E20E1"/>
    <w:rsid w:val="002E331E"/>
    <w:rsid w:val="002E4AF9"/>
    <w:rsid w:val="002E4CBA"/>
    <w:rsid w:val="002E78FF"/>
    <w:rsid w:val="002F0096"/>
    <w:rsid w:val="002F1DB2"/>
    <w:rsid w:val="002F41A2"/>
    <w:rsid w:val="002F6478"/>
    <w:rsid w:val="002F6B70"/>
    <w:rsid w:val="00302963"/>
    <w:rsid w:val="00303CA8"/>
    <w:rsid w:val="0030457D"/>
    <w:rsid w:val="00311E21"/>
    <w:rsid w:val="00314DE1"/>
    <w:rsid w:val="00316B65"/>
    <w:rsid w:val="0032238E"/>
    <w:rsid w:val="00324427"/>
    <w:rsid w:val="00327BC4"/>
    <w:rsid w:val="00330868"/>
    <w:rsid w:val="00335BE1"/>
    <w:rsid w:val="003374EC"/>
    <w:rsid w:val="00340054"/>
    <w:rsid w:val="00342965"/>
    <w:rsid w:val="00342DED"/>
    <w:rsid w:val="00343E1A"/>
    <w:rsid w:val="003472CA"/>
    <w:rsid w:val="00350A51"/>
    <w:rsid w:val="00354133"/>
    <w:rsid w:val="003554AD"/>
    <w:rsid w:val="00360390"/>
    <w:rsid w:val="0036069D"/>
    <w:rsid w:val="00364F71"/>
    <w:rsid w:val="00371DA2"/>
    <w:rsid w:val="00376490"/>
    <w:rsid w:val="003768C8"/>
    <w:rsid w:val="00377D01"/>
    <w:rsid w:val="00386D64"/>
    <w:rsid w:val="00386E30"/>
    <w:rsid w:val="00392489"/>
    <w:rsid w:val="0039288E"/>
    <w:rsid w:val="003929F9"/>
    <w:rsid w:val="003938F1"/>
    <w:rsid w:val="003940C5"/>
    <w:rsid w:val="003963A3"/>
    <w:rsid w:val="00396FFF"/>
    <w:rsid w:val="003A2E22"/>
    <w:rsid w:val="003A3039"/>
    <w:rsid w:val="003A7DD6"/>
    <w:rsid w:val="003B0456"/>
    <w:rsid w:val="003B0AD9"/>
    <w:rsid w:val="003B1792"/>
    <w:rsid w:val="003B608A"/>
    <w:rsid w:val="003B72A4"/>
    <w:rsid w:val="003C2BF4"/>
    <w:rsid w:val="003C509E"/>
    <w:rsid w:val="003C5BFF"/>
    <w:rsid w:val="003D3036"/>
    <w:rsid w:val="003D5675"/>
    <w:rsid w:val="003D6F43"/>
    <w:rsid w:val="003D7570"/>
    <w:rsid w:val="003E0891"/>
    <w:rsid w:val="003E1BE4"/>
    <w:rsid w:val="003E5812"/>
    <w:rsid w:val="003E5B1B"/>
    <w:rsid w:val="003F1BB2"/>
    <w:rsid w:val="003F7FF1"/>
    <w:rsid w:val="00403006"/>
    <w:rsid w:val="004063A5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6510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C7128"/>
    <w:rsid w:val="004D008C"/>
    <w:rsid w:val="004D0575"/>
    <w:rsid w:val="004D1D03"/>
    <w:rsid w:val="004D22E3"/>
    <w:rsid w:val="004D38D8"/>
    <w:rsid w:val="004D5074"/>
    <w:rsid w:val="00502F65"/>
    <w:rsid w:val="00504946"/>
    <w:rsid w:val="005078FC"/>
    <w:rsid w:val="00512F39"/>
    <w:rsid w:val="00514CF3"/>
    <w:rsid w:val="0051620B"/>
    <w:rsid w:val="00535E29"/>
    <w:rsid w:val="00535F54"/>
    <w:rsid w:val="00542E14"/>
    <w:rsid w:val="00553877"/>
    <w:rsid w:val="00554654"/>
    <w:rsid w:val="0055565F"/>
    <w:rsid w:val="005561BA"/>
    <w:rsid w:val="00560375"/>
    <w:rsid w:val="005670F1"/>
    <w:rsid w:val="0057288F"/>
    <w:rsid w:val="00573DE0"/>
    <w:rsid w:val="00575189"/>
    <w:rsid w:val="00575B4C"/>
    <w:rsid w:val="00576B89"/>
    <w:rsid w:val="00577B85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B7249"/>
    <w:rsid w:val="005C376F"/>
    <w:rsid w:val="005C63DB"/>
    <w:rsid w:val="005D0ECC"/>
    <w:rsid w:val="005D1E36"/>
    <w:rsid w:val="005D65A6"/>
    <w:rsid w:val="005E42B7"/>
    <w:rsid w:val="005E4426"/>
    <w:rsid w:val="005E45F9"/>
    <w:rsid w:val="005F198E"/>
    <w:rsid w:val="005F1F99"/>
    <w:rsid w:val="005F35A4"/>
    <w:rsid w:val="006103C1"/>
    <w:rsid w:val="0061079F"/>
    <w:rsid w:val="00610A30"/>
    <w:rsid w:val="0061107A"/>
    <w:rsid w:val="00612F29"/>
    <w:rsid w:val="00613164"/>
    <w:rsid w:val="00615E7D"/>
    <w:rsid w:val="00621ADD"/>
    <w:rsid w:val="00624026"/>
    <w:rsid w:val="006250E4"/>
    <w:rsid w:val="0062616D"/>
    <w:rsid w:val="00630312"/>
    <w:rsid w:val="00630864"/>
    <w:rsid w:val="00634C72"/>
    <w:rsid w:val="00636442"/>
    <w:rsid w:val="006472A5"/>
    <w:rsid w:val="0065435B"/>
    <w:rsid w:val="00666267"/>
    <w:rsid w:val="00671CAE"/>
    <w:rsid w:val="0067253A"/>
    <w:rsid w:val="00672F14"/>
    <w:rsid w:val="00673AD5"/>
    <w:rsid w:val="00682DAC"/>
    <w:rsid w:val="00693856"/>
    <w:rsid w:val="00696B20"/>
    <w:rsid w:val="006A0AE8"/>
    <w:rsid w:val="006A1163"/>
    <w:rsid w:val="006A12AA"/>
    <w:rsid w:val="006A74D6"/>
    <w:rsid w:val="006B14B0"/>
    <w:rsid w:val="006B1616"/>
    <w:rsid w:val="006B1803"/>
    <w:rsid w:val="006B2498"/>
    <w:rsid w:val="006B3E35"/>
    <w:rsid w:val="006B54D3"/>
    <w:rsid w:val="006C1DB1"/>
    <w:rsid w:val="006C68F5"/>
    <w:rsid w:val="006C7650"/>
    <w:rsid w:val="006D6613"/>
    <w:rsid w:val="006D788E"/>
    <w:rsid w:val="006E47BF"/>
    <w:rsid w:val="006E555B"/>
    <w:rsid w:val="006E7141"/>
    <w:rsid w:val="00701A7F"/>
    <w:rsid w:val="0070208E"/>
    <w:rsid w:val="007066D4"/>
    <w:rsid w:val="00711FFE"/>
    <w:rsid w:val="00712F7C"/>
    <w:rsid w:val="00715AEC"/>
    <w:rsid w:val="00724705"/>
    <w:rsid w:val="007340E3"/>
    <w:rsid w:val="007402A6"/>
    <w:rsid w:val="00740AB9"/>
    <w:rsid w:val="00741C6F"/>
    <w:rsid w:val="00743C9D"/>
    <w:rsid w:val="00751623"/>
    <w:rsid w:val="00753E45"/>
    <w:rsid w:val="007603B4"/>
    <w:rsid w:val="0076157F"/>
    <w:rsid w:val="00762DA4"/>
    <w:rsid w:val="00766F64"/>
    <w:rsid w:val="00767F56"/>
    <w:rsid w:val="00771AAB"/>
    <w:rsid w:val="007726ED"/>
    <w:rsid w:val="00772F46"/>
    <w:rsid w:val="00777241"/>
    <w:rsid w:val="00782D98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48A"/>
    <w:rsid w:val="007C290A"/>
    <w:rsid w:val="007D178F"/>
    <w:rsid w:val="007D1B8E"/>
    <w:rsid w:val="007D620A"/>
    <w:rsid w:val="007D6ABB"/>
    <w:rsid w:val="007D77AB"/>
    <w:rsid w:val="007E2F0F"/>
    <w:rsid w:val="007E5815"/>
    <w:rsid w:val="007F1C4C"/>
    <w:rsid w:val="007F2954"/>
    <w:rsid w:val="007F3D57"/>
    <w:rsid w:val="007F3ED0"/>
    <w:rsid w:val="007F5CA8"/>
    <w:rsid w:val="007F7456"/>
    <w:rsid w:val="00800267"/>
    <w:rsid w:val="0080471C"/>
    <w:rsid w:val="0080648B"/>
    <w:rsid w:val="00806B93"/>
    <w:rsid w:val="00821BD0"/>
    <w:rsid w:val="00821F32"/>
    <w:rsid w:val="00824B6F"/>
    <w:rsid w:val="00824CF6"/>
    <w:rsid w:val="00824E41"/>
    <w:rsid w:val="00827F0A"/>
    <w:rsid w:val="008319CE"/>
    <w:rsid w:val="00835F6B"/>
    <w:rsid w:val="008467BF"/>
    <w:rsid w:val="00847FB6"/>
    <w:rsid w:val="008520CC"/>
    <w:rsid w:val="00852907"/>
    <w:rsid w:val="008544B3"/>
    <w:rsid w:val="00860109"/>
    <w:rsid w:val="008652B1"/>
    <w:rsid w:val="00872B6F"/>
    <w:rsid w:val="008739E8"/>
    <w:rsid w:val="00875C30"/>
    <w:rsid w:val="00876E93"/>
    <w:rsid w:val="00884BEA"/>
    <w:rsid w:val="00885D95"/>
    <w:rsid w:val="008869D2"/>
    <w:rsid w:val="008900D6"/>
    <w:rsid w:val="008973BC"/>
    <w:rsid w:val="008A1FA4"/>
    <w:rsid w:val="008A3F10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5CE4"/>
    <w:rsid w:val="008E66FD"/>
    <w:rsid w:val="008F2E76"/>
    <w:rsid w:val="008F5F35"/>
    <w:rsid w:val="0091400C"/>
    <w:rsid w:val="00916987"/>
    <w:rsid w:val="00920F09"/>
    <w:rsid w:val="009276A8"/>
    <w:rsid w:val="00932964"/>
    <w:rsid w:val="00934869"/>
    <w:rsid w:val="00937048"/>
    <w:rsid w:val="0094407B"/>
    <w:rsid w:val="00944092"/>
    <w:rsid w:val="00944999"/>
    <w:rsid w:val="00953E2B"/>
    <w:rsid w:val="00955D9F"/>
    <w:rsid w:val="00966FFD"/>
    <w:rsid w:val="009670FB"/>
    <w:rsid w:val="0097291E"/>
    <w:rsid w:val="00973127"/>
    <w:rsid w:val="00973FA3"/>
    <w:rsid w:val="00974CD4"/>
    <w:rsid w:val="0097543D"/>
    <w:rsid w:val="009812CC"/>
    <w:rsid w:val="0098331E"/>
    <w:rsid w:val="00990E1A"/>
    <w:rsid w:val="00991F4A"/>
    <w:rsid w:val="009B0184"/>
    <w:rsid w:val="009B2459"/>
    <w:rsid w:val="009B70E0"/>
    <w:rsid w:val="009C4397"/>
    <w:rsid w:val="009C7C23"/>
    <w:rsid w:val="009D1D0C"/>
    <w:rsid w:val="009D2033"/>
    <w:rsid w:val="009D34C6"/>
    <w:rsid w:val="009D60B4"/>
    <w:rsid w:val="009D6776"/>
    <w:rsid w:val="009D7BA7"/>
    <w:rsid w:val="009E5B74"/>
    <w:rsid w:val="009F2178"/>
    <w:rsid w:val="009F236F"/>
    <w:rsid w:val="009F23D7"/>
    <w:rsid w:val="009F3368"/>
    <w:rsid w:val="009F405F"/>
    <w:rsid w:val="009F52A1"/>
    <w:rsid w:val="009F73BA"/>
    <w:rsid w:val="00A004BC"/>
    <w:rsid w:val="00A0565F"/>
    <w:rsid w:val="00A06889"/>
    <w:rsid w:val="00A10F65"/>
    <w:rsid w:val="00A129B0"/>
    <w:rsid w:val="00A1623E"/>
    <w:rsid w:val="00A313D3"/>
    <w:rsid w:val="00A32130"/>
    <w:rsid w:val="00A3723F"/>
    <w:rsid w:val="00A37401"/>
    <w:rsid w:val="00A37BE6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654FC"/>
    <w:rsid w:val="00A73884"/>
    <w:rsid w:val="00A85F1D"/>
    <w:rsid w:val="00A8681F"/>
    <w:rsid w:val="00A8793C"/>
    <w:rsid w:val="00A87B84"/>
    <w:rsid w:val="00A9618C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AE738D"/>
    <w:rsid w:val="00AF108A"/>
    <w:rsid w:val="00B0173C"/>
    <w:rsid w:val="00B03678"/>
    <w:rsid w:val="00B113DE"/>
    <w:rsid w:val="00B1783A"/>
    <w:rsid w:val="00B17A4E"/>
    <w:rsid w:val="00B21DEF"/>
    <w:rsid w:val="00B22372"/>
    <w:rsid w:val="00B22CD5"/>
    <w:rsid w:val="00B23A5A"/>
    <w:rsid w:val="00B2699B"/>
    <w:rsid w:val="00B32AD5"/>
    <w:rsid w:val="00B32B60"/>
    <w:rsid w:val="00B40160"/>
    <w:rsid w:val="00B42F45"/>
    <w:rsid w:val="00B4343D"/>
    <w:rsid w:val="00B4393B"/>
    <w:rsid w:val="00B43DBA"/>
    <w:rsid w:val="00B46DCC"/>
    <w:rsid w:val="00B513E2"/>
    <w:rsid w:val="00B5251B"/>
    <w:rsid w:val="00B55B56"/>
    <w:rsid w:val="00B55CEE"/>
    <w:rsid w:val="00B61CFD"/>
    <w:rsid w:val="00B61FEE"/>
    <w:rsid w:val="00B64DA4"/>
    <w:rsid w:val="00B65B1C"/>
    <w:rsid w:val="00B67AEF"/>
    <w:rsid w:val="00B7356B"/>
    <w:rsid w:val="00B80F6A"/>
    <w:rsid w:val="00B8399B"/>
    <w:rsid w:val="00B8663E"/>
    <w:rsid w:val="00B8668C"/>
    <w:rsid w:val="00B87E1A"/>
    <w:rsid w:val="00B9432D"/>
    <w:rsid w:val="00B950EC"/>
    <w:rsid w:val="00B9697B"/>
    <w:rsid w:val="00BA3541"/>
    <w:rsid w:val="00BA4B82"/>
    <w:rsid w:val="00BB0BF9"/>
    <w:rsid w:val="00BB59AA"/>
    <w:rsid w:val="00BC0026"/>
    <w:rsid w:val="00BC6E54"/>
    <w:rsid w:val="00BD04C8"/>
    <w:rsid w:val="00BD5B31"/>
    <w:rsid w:val="00BD65D2"/>
    <w:rsid w:val="00BD7AB7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0452E"/>
    <w:rsid w:val="00C105A3"/>
    <w:rsid w:val="00C11B8D"/>
    <w:rsid w:val="00C15B48"/>
    <w:rsid w:val="00C16220"/>
    <w:rsid w:val="00C16BD1"/>
    <w:rsid w:val="00C17E37"/>
    <w:rsid w:val="00C20365"/>
    <w:rsid w:val="00C21711"/>
    <w:rsid w:val="00C272B6"/>
    <w:rsid w:val="00C278F3"/>
    <w:rsid w:val="00C302DF"/>
    <w:rsid w:val="00C30A73"/>
    <w:rsid w:val="00C3123D"/>
    <w:rsid w:val="00C31370"/>
    <w:rsid w:val="00C34C3D"/>
    <w:rsid w:val="00C37778"/>
    <w:rsid w:val="00C40128"/>
    <w:rsid w:val="00C45937"/>
    <w:rsid w:val="00C5403C"/>
    <w:rsid w:val="00C5760B"/>
    <w:rsid w:val="00C62088"/>
    <w:rsid w:val="00C64C6A"/>
    <w:rsid w:val="00C65F2E"/>
    <w:rsid w:val="00C664B3"/>
    <w:rsid w:val="00C67FB0"/>
    <w:rsid w:val="00C700F5"/>
    <w:rsid w:val="00C72304"/>
    <w:rsid w:val="00C74994"/>
    <w:rsid w:val="00C77D12"/>
    <w:rsid w:val="00C8000B"/>
    <w:rsid w:val="00C82710"/>
    <w:rsid w:val="00C83875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CF53A4"/>
    <w:rsid w:val="00D01BC8"/>
    <w:rsid w:val="00D0339B"/>
    <w:rsid w:val="00D054BA"/>
    <w:rsid w:val="00D056B6"/>
    <w:rsid w:val="00D07C71"/>
    <w:rsid w:val="00D10280"/>
    <w:rsid w:val="00D117E0"/>
    <w:rsid w:val="00D12B5E"/>
    <w:rsid w:val="00D130C6"/>
    <w:rsid w:val="00D17564"/>
    <w:rsid w:val="00D17650"/>
    <w:rsid w:val="00D200BC"/>
    <w:rsid w:val="00D264EB"/>
    <w:rsid w:val="00D26CE4"/>
    <w:rsid w:val="00D26E13"/>
    <w:rsid w:val="00D32020"/>
    <w:rsid w:val="00D4111D"/>
    <w:rsid w:val="00D423B5"/>
    <w:rsid w:val="00D5001C"/>
    <w:rsid w:val="00D54F09"/>
    <w:rsid w:val="00D616A4"/>
    <w:rsid w:val="00D64DC2"/>
    <w:rsid w:val="00D67FB4"/>
    <w:rsid w:val="00D70AF1"/>
    <w:rsid w:val="00D730A6"/>
    <w:rsid w:val="00D74D95"/>
    <w:rsid w:val="00D75010"/>
    <w:rsid w:val="00D76C8A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5EE2"/>
    <w:rsid w:val="00DF60A2"/>
    <w:rsid w:val="00DF7CA0"/>
    <w:rsid w:val="00E04CFE"/>
    <w:rsid w:val="00E05DF5"/>
    <w:rsid w:val="00E05E95"/>
    <w:rsid w:val="00E11A4D"/>
    <w:rsid w:val="00E1455B"/>
    <w:rsid w:val="00E17492"/>
    <w:rsid w:val="00E1750E"/>
    <w:rsid w:val="00E231AA"/>
    <w:rsid w:val="00E40625"/>
    <w:rsid w:val="00E43A85"/>
    <w:rsid w:val="00E43E8D"/>
    <w:rsid w:val="00E45053"/>
    <w:rsid w:val="00E50DA5"/>
    <w:rsid w:val="00E50E0D"/>
    <w:rsid w:val="00E51E95"/>
    <w:rsid w:val="00E551C8"/>
    <w:rsid w:val="00E553A3"/>
    <w:rsid w:val="00E55EB9"/>
    <w:rsid w:val="00E57CA3"/>
    <w:rsid w:val="00E61152"/>
    <w:rsid w:val="00E628A1"/>
    <w:rsid w:val="00E65B79"/>
    <w:rsid w:val="00E663AF"/>
    <w:rsid w:val="00E820F2"/>
    <w:rsid w:val="00E85755"/>
    <w:rsid w:val="00E8599C"/>
    <w:rsid w:val="00E916CB"/>
    <w:rsid w:val="00E92550"/>
    <w:rsid w:val="00E96B24"/>
    <w:rsid w:val="00E96CBB"/>
    <w:rsid w:val="00EA09D8"/>
    <w:rsid w:val="00EA15D6"/>
    <w:rsid w:val="00EA2254"/>
    <w:rsid w:val="00EA51BB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56A5"/>
    <w:rsid w:val="00EC7633"/>
    <w:rsid w:val="00ED0E55"/>
    <w:rsid w:val="00ED6B5B"/>
    <w:rsid w:val="00ED7405"/>
    <w:rsid w:val="00EE19D8"/>
    <w:rsid w:val="00EE1AF2"/>
    <w:rsid w:val="00EE7484"/>
    <w:rsid w:val="00EF1CF2"/>
    <w:rsid w:val="00EF4FEC"/>
    <w:rsid w:val="00EF5A25"/>
    <w:rsid w:val="00F03A39"/>
    <w:rsid w:val="00F05092"/>
    <w:rsid w:val="00F06B9A"/>
    <w:rsid w:val="00F11778"/>
    <w:rsid w:val="00F1365D"/>
    <w:rsid w:val="00F17F80"/>
    <w:rsid w:val="00F2259F"/>
    <w:rsid w:val="00F237FC"/>
    <w:rsid w:val="00F23D8E"/>
    <w:rsid w:val="00F3189F"/>
    <w:rsid w:val="00F31FA4"/>
    <w:rsid w:val="00F40A21"/>
    <w:rsid w:val="00F4308E"/>
    <w:rsid w:val="00F50377"/>
    <w:rsid w:val="00F54A12"/>
    <w:rsid w:val="00F54EC9"/>
    <w:rsid w:val="00F57688"/>
    <w:rsid w:val="00F60247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84720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3B8A"/>
    <w:rsid w:val="00FC6250"/>
    <w:rsid w:val="00FC68F1"/>
    <w:rsid w:val="00FC7F87"/>
    <w:rsid w:val="00FD1375"/>
    <w:rsid w:val="00FD1920"/>
    <w:rsid w:val="00FD540C"/>
    <w:rsid w:val="00FD6A28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CFC31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0"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6</Pages>
  <Words>2965</Words>
  <Characters>16310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19237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Usuario</cp:lastModifiedBy>
  <cp:revision>117</cp:revision>
  <cp:lastPrinted>2024-12-14T21:38:00Z</cp:lastPrinted>
  <dcterms:created xsi:type="dcterms:W3CDTF">2024-12-13T01:13:00Z</dcterms:created>
  <dcterms:modified xsi:type="dcterms:W3CDTF">2024-12-20T17:14:00Z</dcterms:modified>
</cp:coreProperties>
</file>