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CFACB" w14:textId="551D505F" w:rsidR="009D4843" w:rsidRPr="00FA3B85" w:rsidRDefault="009D4843"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 que establece los nuevos términos y condiciones del Contrato de Obra Pública a Base de 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230815">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y por la otra parte la empresa denominada</w:t>
      </w:r>
      <w:r w:rsidRPr="00FA3B85">
        <w:rPr>
          <w:rFonts w:ascii="Arial" w:eastAsia="Arial" w:hAnsi="Arial" w:cs="Arial"/>
          <w:lang w:val="es-MX"/>
        </w:rPr>
        <w:t xml:space="preserve"> </w:t>
      </w:r>
      <w:r w:rsidRPr="00DE1B98">
        <w:rPr>
          <w:rFonts w:ascii="Arial" w:eastAsia="Arial" w:hAnsi="Arial" w:cs="Arial"/>
          <w:b/>
          <w:bCs/>
          <w:noProof/>
          <w:lang w:val="es-ES"/>
        </w:rPr>
        <w:t>"</w:t>
      </w:r>
      <w:r w:rsidRPr="000F17B1">
        <w:rPr>
          <w:rFonts w:ascii="Arial" w:eastAsia="Arial" w:hAnsi="Arial" w:cs="Arial"/>
          <w:b/>
          <w:bCs/>
          <w:noProof/>
          <w:lang w:val="es-ES"/>
        </w:rPr>
        <w:t>Desarrollos Inmobiliarios Burdalo, S.A. de C.V.</w:t>
      </w:r>
      <w:r w:rsidRPr="00BC4FE9">
        <w:rPr>
          <w:rFonts w:ascii="Arial" w:eastAsia="Arial" w:hAnsi="Arial" w:cs="Arial"/>
          <w:b/>
          <w:bCs/>
          <w:noProof/>
          <w:lang w:val="es-ES"/>
        </w:rPr>
        <w:t>”</w:t>
      </w:r>
      <w:r w:rsidRPr="00FA3B85">
        <w:rPr>
          <w:rFonts w:ascii="Arial" w:eastAsia="Arial" w:hAnsi="Arial" w:cs="Arial"/>
          <w:b/>
          <w:lang w:val="es-MX"/>
        </w:rPr>
        <w:t xml:space="preserve"> </w:t>
      </w:r>
      <w:r w:rsidRPr="00C95F20">
        <w:rPr>
          <w:rFonts w:ascii="Arial" w:eastAsia="Arial" w:hAnsi="Arial" w:cs="Arial"/>
          <w:bCs/>
          <w:lang w:val="es-MX"/>
        </w:rPr>
        <w:t>por conducto de su</w:t>
      </w:r>
      <w:r>
        <w:rPr>
          <w:rFonts w:ascii="Arial" w:eastAsia="Arial" w:hAnsi="Arial" w:cs="Arial"/>
          <w:b/>
          <w:lang w:val="es-MX"/>
        </w:rPr>
        <w:t xml:space="preserve"> </w:t>
      </w:r>
      <w:r w:rsidRPr="00145143">
        <w:rPr>
          <w:rFonts w:ascii="Arial" w:eastAsia="Arial" w:hAnsi="Arial" w:cs="Arial"/>
          <w:lang w:val="es-MX"/>
        </w:rPr>
        <w:t>representante legal</w:t>
      </w:r>
      <w:r>
        <w:rPr>
          <w:rFonts w:ascii="Arial" w:eastAsia="Arial" w:hAnsi="Arial" w:cs="Arial"/>
          <w:b/>
          <w:lang w:val="es-MX"/>
        </w:rPr>
        <w:t xml:space="preserve"> </w:t>
      </w:r>
      <w:r w:rsidRPr="000F17B1">
        <w:rPr>
          <w:rFonts w:ascii="Arial" w:eastAsia="Arial" w:hAnsi="Arial" w:cs="Arial"/>
          <w:b/>
          <w:noProof/>
          <w:lang w:val="es-MX"/>
        </w:rPr>
        <w:t>Nohemí del Carmen Alonso Bartolo</w:t>
      </w:r>
      <w:r w:rsidRPr="00FA3B85">
        <w:rPr>
          <w:rFonts w:ascii="Arial" w:eastAsia="Arial" w:hAnsi="Arial" w:cs="Arial"/>
          <w:b/>
          <w:lang w:val="es-MX"/>
        </w:rPr>
        <w:t>,</w:t>
      </w:r>
      <w:r w:rsidRPr="00FA3B85">
        <w:rPr>
          <w:rFonts w:ascii="Arial" w:eastAsia="Arial" w:hAnsi="Arial" w:cs="Arial"/>
          <w:b/>
          <w:spacing w:val="43"/>
          <w:lang w:val="es-MX"/>
        </w:rPr>
        <w:t xml:space="preserve">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215E399B" w14:textId="77777777" w:rsidR="009D4843" w:rsidRPr="00FA3B85" w:rsidRDefault="009D4843" w:rsidP="00FA3B85">
      <w:pPr>
        <w:ind w:right="-1"/>
        <w:jc w:val="center"/>
        <w:rPr>
          <w:rFonts w:ascii="Arial" w:eastAsia="Arial" w:hAnsi="Arial" w:cs="Arial"/>
          <w:spacing w:val="1"/>
          <w:lang w:val="es-MX"/>
        </w:rPr>
      </w:pPr>
    </w:p>
    <w:p w14:paraId="36D4AC73" w14:textId="77777777" w:rsidR="009D4843" w:rsidRPr="00DE1B98" w:rsidRDefault="009D4843"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17E89A03" w14:textId="77777777" w:rsidR="009D4843" w:rsidRPr="00FA3B85" w:rsidRDefault="009D4843" w:rsidP="00FA3B85">
      <w:pPr>
        <w:spacing w:before="3"/>
        <w:rPr>
          <w:rFonts w:ascii="Arial" w:hAnsi="Arial" w:cs="Arial"/>
          <w:lang w:val="es-MX"/>
        </w:rPr>
      </w:pPr>
    </w:p>
    <w:p w14:paraId="48A0DBAF" w14:textId="1EB29AAB" w:rsidR="009D4843" w:rsidRDefault="009D4843" w:rsidP="003E6131">
      <w:pPr>
        <w:ind w:right="124"/>
        <w:jc w:val="both"/>
        <w:rPr>
          <w:rFonts w:ascii="Arial" w:eastAsia="Arial" w:hAnsi="Arial" w:cs="Arial"/>
          <w:w w:val="108"/>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 fecha</w:t>
      </w:r>
      <w:r>
        <w:rPr>
          <w:rFonts w:ascii="Arial" w:eastAsia="Arial" w:hAnsi="Arial" w:cs="Arial"/>
          <w:lang w:val="es-ES"/>
        </w:rPr>
        <w:t xml:space="preserve"> </w:t>
      </w:r>
      <w:r w:rsidRPr="000F17B1">
        <w:rPr>
          <w:rFonts w:ascii="Arial" w:eastAsia="Arial" w:hAnsi="Arial" w:cs="Arial"/>
          <w:b/>
          <w:noProof/>
          <w:lang w:val="es-ES"/>
        </w:rPr>
        <w:t>20 de junio de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Pr="000F17B1">
        <w:rPr>
          <w:rFonts w:ascii="Arial" w:eastAsia="Arial" w:hAnsi="Arial" w:cs="Arial"/>
          <w:b/>
          <w:noProof/>
          <w:lang w:val="es-ES"/>
        </w:rPr>
        <w:t>DCSyCOP/FIII 0</w:t>
      </w:r>
      <w:r w:rsidR="00230815">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Pr>
          <w:rFonts w:ascii="Arial" w:eastAsia="Arial" w:hAnsi="Arial" w:cs="Arial"/>
          <w:spacing w:val="4"/>
          <w:lang w:val="es-MX"/>
        </w:rPr>
        <w:t xml:space="preserve"> </w:t>
      </w:r>
      <w:r w:rsidR="00230815" w:rsidRPr="00EB3037">
        <w:rPr>
          <w:rFonts w:ascii="Arial" w:hAnsi="Arial" w:cs="Arial"/>
          <w:b/>
        </w:rPr>
        <w:fldChar w:fldCharType="begin"/>
      </w:r>
      <w:r w:rsidR="00230815" w:rsidRPr="00EB3037">
        <w:rPr>
          <w:rFonts w:ascii="Arial" w:hAnsi="Arial" w:cs="Arial"/>
          <w:b/>
        </w:rPr>
        <w:instrText xml:space="preserve"> MERGEFIELD Nombre_de_la_Obra </w:instrText>
      </w:r>
      <w:r w:rsidR="00230815" w:rsidRPr="00EB3037">
        <w:rPr>
          <w:rFonts w:ascii="Arial" w:hAnsi="Arial" w:cs="Arial"/>
          <w:b/>
        </w:rPr>
        <w:fldChar w:fldCharType="separate"/>
      </w:r>
      <w:r w:rsidR="00230815" w:rsidRPr="00130E52">
        <w:rPr>
          <w:rFonts w:cstheme="minorHAnsi"/>
          <w:b/>
        </w:rPr>
        <w:t xml:space="preserve"> </w:t>
      </w:r>
      <w:r w:rsidR="00230815">
        <w:rPr>
          <w:rFonts w:ascii="Arial" w:hAnsi="Arial" w:cs="Arial"/>
          <w:b/>
        </w:rPr>
        <w:t>Construcción de P</w:t>
      </w:r>
      <w:r w:rsidR="00230815" w:rsidRPr="00130E52">
        <w:rPr>
          <w:rFonts w:ascii="Arial" w:hAnsi="Arial" w:cs="Arial"/>
          <w:b/>
        </w:rPr>
        <w:t>avimento de concreto hidráulico, calle Vicente</w:t>
      </w:r>
      <w:r w:rsidR="00230815">
        <w:rPr>
          <w:rFonts w:ascii="Arial" w:hAnsi="Arial" w:cs="Arial"/>
          <w:b/>
        </w:rPr>
        <w:t xml:space="preserve"> G</w:t>
      </w:r>
      <w:r w:rsidR="00230815" w:rsidRPr="00130E52">
        <w:rPr>
          <w:rFonts w:ascii="Arial" w:hAnsi="Arial" w:cs="Arial"/>
          <w:b/>
        </w:rPr>
        <w:t xml:space="preserve">uerrero, </w:t>
      </w:r>
      <w:r w:rsidR="00230815">
        <w:rPr>
          <w:rFonts w:ascii="Arial" w:hAnsi="Arial" w:cs="Arial"/>
          <w:b/>
        </w:rPr>
        <w:t>C</w:t>
      </w:r>
      <w:r w:rsidR="00230815" w:rsidRPr="00130E52">
        <w:rPr>
          <w:rFonts w:ascii="Arial" w:hAnsi="Arial" w:cs="Arial"/>
          <w:b/>
        </w:rPr>
        <w:t xml:space="preserve">olonia </w:t>
      </w:r>
      <w:r w:rsidR="00230815">
        <w:rPr>
          <w:rFonts w:ascii="Arial" w:hAnsi="Arial" w:cs="Arial"/>
          <w:b/>
        </w:rPr>
        <w:t>H</w:t>
      </w:r>
      <w:r w:rsidR="00230815" w:rsidRPr="00130E52">
        <w:rPr>
          <w:rFonts w:ascii="Arial" w:hAnsi="Arial" w:cs="Arial"/>
          <w:b/>
        </w:rPr>
        <w:t xml:space="preserve">idalgo, </w:t>
      </w:r>
      <w:r w:rsidR="00230815">
        <w:rPr>
          <w:rFonts w:ascii="Arial" w:hAnsi="Arial" w:cs="Arial"/>
          <w:b/>
        </w:rPr>
        <w:t>A</w:t>
      </w:r>
      <w:r w:rsidR="00230815" w:rsidRPr="00130E52">
        <w:rPr>
          <w:rFonts w:ascii="Arial" w:hAnsi="Arial" w:cs="Arial"/>
          <w:b/>
        </w:rPr>
        <w:t xml:space="preserve">gencia </w:t>
      </w:r>
      <w:r w:rsidR="00230815">
        <w:rPr>
          <w:rFonts w:ascii="Arial" w:hAnsi="Arial" w:cs="Arial"/>
          <w:b/>
        </w:rPr>
        <w:t>S</w:t>
      </w:r>
      <w:r w:rsidR="00230815" w:rsidRPr="00130E52">
        <w:rPr>
          <w:rFonts w:ascii="Arial" w:hAnsi="Arial" w:cs="Arial"/>
          <w:b/>
        </w:rPr>
        <w:t>an Martín</w:t>
      </w:r>
      <w:r w:rsidR="00230815">
        <w:rPr>
          <w:rFonts w:ascii="Arial" w:hAnsi="Arial" w:cs="Arial"/>
          <w:b/>
        </w:rPr>
        <w:t xml:space="preserve"> Mexicapam de Cárdenas, Oaxaca de Juárez, Oaxaca de Juárez, Oaxaca, O</w:t>
      </w:r>
      <w:r w:rsidR="00230815" w:rsidRPr="00130E52">
        <w:rPr>
          <w:rFonts w:ascii="Arial" w:hAnsi="Arial" w:cs="Arial"/>
          <w:b/>
        </w:rPr>
        <w:t>axaca</w:t>
      </w:r>
      <w:r w:rsidR="00230815" w:rsidRPr="00A77568">
        <w:rPr>
          <w:rFonts w:ascii="Arial" w:hAnsi="Arial" w:cs="Arial"/>
          <w:b/>
          <w:noProof/>
        </w:rPr>
        <w:t xml:space="preserve"> </w:t>
      </w:r>
      <w:r w:rsidR="00230815" w:rsidRPr="00EB3037">
        <w:rPr>
          <w:rFonts w:ascii="Arial" w:hAnsi="Arial" w:cs="Arial"/>
          <w:b/>
        </w:rPr>
        <w:fldChar w:fldCharType="end"/>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Pr="00BC35DC">
        <w:rPr>
          <w:rFonts w:ascii="Arial" w:eastAsia="Arial" w:hAnsi="Arial" w:cs="Arial"/>
          <w:b/>
          <w:bCs/>
          <w:lang w:val="es-MX"/>
        </w:rPr>
        <w:t>$</w:t>
      </w:r>
      <w:r>
        <w:rPr>
          <w:rFonts w:ascii="Arial" w:eastAsia="Arial" w:hAnsi="Arial" w:cs="Arial"/>
          <w:lang w:val="es-MX"/>
        </w:rPr>
        <w:t xml:space="preserve"> </w:t>
      </w:r>
      <w:r w:rsidR="00230815">
        <w:rPr>
          <w:rFonts w:ascii="Arial" w:eastAsia="Arial" w:hAnsi="Arial" w:cs="Arial"/>
          <w:b/>
          <w:noProof/>
          <w:lang w:val="es-MX"/>
        </w:rPr>
        <w:t>964,051</w:t>
      </w:r>
      <w:r w:rsidRPr="000F17B1">
        <w:rPr>
          <w:rFonts w:ascii="Arial" w:eastAsia="Arial" w:hAnsi="Arial" w:cs="Arial"/>
          <w:b/>
          <w:noProof/>
          <w:lang w:val="es-MX"/>
        </w:rPr>
        <w:t>.</w:t>
      </w:r>
      <w:r w:rsidR="00230815">
        <w:rPr>
          <w:rFonts w:ascii="Arial" w:eastAsia="Arial" w:hAnsi="Arial" w:cs="Arial"/>
          <w:b/>
          <w:noProof/>
          <w:lang w:val="es-MX"/>
        </w:rPr>
        <w:t>63</w:t>
      </w:r>
      <w:r>
        <w:rPr>
          <w:rFonts w:ascii="Arial" w:eastAsia="Arial" w:hAnsi="Arial" w:cs="Arial"/>
          <w:b/>
          <w:noProof/>
          <w:lang w:val="es-MX"/>
        </w:rPr>
        <w:t xml:space="preserve"> </w:t>
      </w:r>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00587385">
        <w:rPr>
          <w:rFonts w:ascii="Arial" w:eastAsia="Arial" w:hAnsi="Arial" w:cs="Arial"/>
          <w:b/>
          <w:noProof/>
          <w:lang w:val="es-ES"/>
        </w:rPr>
        <w:t>30</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Pr="000F17B1">
        <w:rPr>
          <w:rFonts w:ascii="Arial" w:eastAsia="Arial" w:hAnsi="Arial" w:cs="Arial"/>
          <w:b/>
          <w:noProof/>
          <w:lang w:val="es-ES"/>
        </w:rPr>
        <w:t>21 de ju</w:t>
      </w:r>
      <w:r w:rsidR="00230815">
        <w:rPr>
          <w:rFonts w:ascii="Arial" w:eastAsia="Arial" w:hAnsi="Arial" w:cs="Arial"/>
          <w:b/>
          <w:noProof/>
          <w:lang w:val="es-ES"/>
        </w:rPr>
        <w:t>l</w:t>
      </w:r>
      <w:r w:rsidRPr="000F17B1">
        <w:rPr>
          <w:rFonts w:ascii="Arial" w:eastAsia="Arial" w:hAnsi="Arial" w:cs="Arial"/>
          <w:b/>
          <w:noProof/>
          <w:lang w:val="es-ES"/>
        </w:rPr>
        <w:t>io de 2024</w:t>
      </w:r>
      <w:r>
        <w:rPr>
          <w:rFonts w:ascii="Arial" w:eastAsia="Arial" w:hAnsi="Arial" w:cs="Arial"/>
          <w:b/>
          <w:noProof/>
          <w:lang w:val="es-ES"/>
        </w:rPr>
        <w:t xml:space="preserve"> </w:t>
      </w:r>
      <w:r w:rsidRPr="00450A59">
        <w:rPr>
          <w:rFonts w:ascii="Arial" w:eastAsia="Arial" w:hAnsi="Arial" w:cs="Arial"/>
          <w:lang w:val="es-ES"/>
        </w:rPr>
        <w:t>y con fecha de terminación el día</w:t>
      </w:r>
      <w:r>
        <w:rPr>
          <w:rFonts w:ascii="Arial" w:eastAsia="Arial" w:hAnsi="Arial" w:cs="Arial"/>
          <w:lang w:val="es-ES"/>
        </w:rPr>
        <w:t xml:space="preserve"> </w:t>
      </w:r>
      <w:r w:rsidRPr="000F17B1">
        <w:rPr>
          <w:rFonts w:ascii="Arial" w:eastAsia="Arial" w:hAnsi="Arial" w:cs="Arial"/>
          <w:b/>
          <w:noProof/>
          <w:lang w:val="es-ES"/>
        </w:rPr>
        <w:t>19 de agosto de 2024</w:t>
      </w:r>
      <w:r w:rsidRPr="00FA3B85">
        <w:rPr>
          <w:rFonts w:ascii="Arial" w:eastAsia="Arial" w:hAnsi="Arial" w:cs="Arial"/>
          <w:w w:val="108"/>
          <w:lang w:val="es-MX"/>
        </w:rPr>
        <w:t>.</w:t>
      </w:r>
    </w:p>
    <w:p w14:paraId="7B9AAE2A" w14:textId="77777777" w:rsidR="009C52F6" w:rsidRPr="009C52F6" w:rsidRDefault="009C52F6" w:rsidP="003E6131">
      <w:pPr>
        <w:ind w:right="124"/>
        <w:jc w:val="both"/>
        <w:rPr>
          <w:rFonts w:ascii="Arial" w:hAnsi="Arial" w:cs="Arial"/>
          <w:color w:val="C00000"/>
          <w:lang w:val="es-MX"/>
        </w:rPr>
      </w:pPr>
    </w:p>
    <w:p w14:paraId="70E7FC04" w14:textId="2C92B5DE" w:rsidR="009D4843" w:rsidRPr="009C52F6" w:rsidRDefault="009D4843" w:rsidP="003E6131">
      <w:pPr>
        <w:spacing w:before="6"/>
        <w:jc w:val="both"/>
        <w:rPr>
          <w:rFonts w:ascii="Arial" w:eastAsia="Arial" w:hAnsi="Arial" w:cs="Arial"/>
          <w:lang w:val="es-ES"/>
        </w:rPr>
      </w:pPr>
      <w:r w:rsidRPr="009C52F6">
        <w:rPr>
          <w:rFonts w:ascii="Arial" w:eastAsia="Arial" w:hAnsi="Arial" w:cs="Arial"/>
          <w:b/>
          <w:bCs/>
          <w:lang w:val="es-ES"/>
        </w:rPr>
        <w:t xml:space="preserve">I.2. </w:t>
      </w:r>
      <w:r w:rsidRPr="009C52F6">
        <w:rPr>
          <w:rFonts w:ascii="Arial" w:eastAsia="Arial" w:hAnsi="Arial" w:cs="Arial"/>
          <w:lang w:val="es-ES"/>
        </w:rPr>
        <w:t xml:space="preserve">Ante la necesidad de modificar los </w:t>
      </w:r>
      <w:r w:rsidR="009C52F6" w:rsidRPr="009C52F6">
        <w:rPr>
          <w:rFonts w:ascii="Arial" w:eastAsia="Arial" w:hAnsi="Arial" w:cs="Arial"/>
          <w:lang w:val="es-ES"/>
        </w:rPr>
        <w:t>volúmenes</w:t>
      </w:r>
      <w:r w:rsidRPr="009C52F6">
        <w:rPr>
          <w:rFonts w:ascii="Arial" w:eastAsia="Arial" w:hAnsi="Arial" w:cs="Arial"/>
          <w:lang w:val="es-ES"/>
        </w:rPr>
        <w:t xml:space="preserve"> originalmente contratados, con fecha </w:t>
      </w:r>
      <w:r w:rsidR="00587385">
        <w:rPr>
          <w:rFonts w:ascii="Arial" w:eastAsia="Arial" w:hAnsi="Arial" w:cs="Arial"/>
          <w:b/>
          <w:noProof/>
          <w:lang w:val="es-ES"/>
        </w:rPr>
        <w:t>09</w:t>
      </w:r>
      <w:r w:rsidRPr="009C52F6">
        <w:rPr>
          <w:rFonts w:ascii="Arial" w:eastAsia="Arial" w:hAnsi="Arial" w:cs="Arial"/>
          <w:b/>
          <w:noProof/>
          <w:lang w:val="es-ES"/>
        </w:rPr>
        <w:t xml:space="preserve"> de </w:t>
      </w:r>
      <w:r w:rsidR="00587385">
        <w:rPr>
          <w:rFonts w:ascii="Arial" w:eastAsia="Arial" w:hAnsi="Arial" w:cs="Arial"/>
          <w:b/>
          <w:noProof/>
          <w:lang w:val="es-ES"/>
        </w:rPr>
        <w:t>Agosto</w:t>
      </w:r>
      <w:r w:rsidRPr="009C52F6">
        <w:rPr>
          <w:rFonts w:ascii="Arial" w:eastAsia="Arial" w:hAnsi="Arial" w:cs="Arial"/>
          <w:b/>
          <w:noProof/>
          <w:lang w:val="es-ES"/>
        </w:rPr>
        <w:t xml:space="preserve"> del 2024</w:t>
      </w:r>
      <w:r w:rsidRPr="009C52F6">
        <w:rPr>
          <w:rFonts w:ascii="Arial" w:eastAsia="Arial" w:hAnsi="Arial" w:cs="Arial"/>
          <w:lang w:val="es-ES"/>
        </w:rPr>
        <w:t xml:space="preserve">, </w:t>
      </w:r>
      <w:r w:rsidRPr="009C52F6">
        <w:rPr>
          <w:rFonts w:ascii="Arial" w:eastAsia="Arial" w:hAnsi="Arial" w:cs="Arial"/>
          <w:b/>
          <w:iCs/>
          <w:lang w:val="es-MX"/>
        </w:rPr>
        <w:t>“El Contratista”</w:t>
      </w:r>
      <w:r w:rsidRPr="009C52F6">
        <w:rPr>
          <w:rFonts w:ascii="Arial" w:eastAsia="Arial" w:hAnsi="Arial" w:cs="Arial"/>
          <w:b/>
          <w:lang w:val="es-MX"/>
        </w:rPr>
        <w:t xml:space="preserve"> </w:t>
      </w:r>
      <w:r w:rsidRPr="009C52F6">
        <w:rPr>
          <w:rFonts w:ascii="Arial" w:eastAsia="Arial" w:hAnsi="Arial" w:cs="Arial"/>
          <w:lang w:val="es-ES"/>
        </w:rPr>
        <w:t xml:space="preserve">mediante escrito solicita a </w:t>
      </w:r>
      <w:r w:rsidRPr="009C52F6">
        <w:rPr>
          <w:rFonts w:ascii="Arial" w:eastAsia="Arial" w:hAnsi="Arial" w:cs="Arial"/>
          <w:b/>
          <w:lang w:val="es-MX"/>
        </w:rPr>
        <w:t>“</w:t>
      </w:r>
      <w:r w:rsidRPr="009C52F6">
        <w:rPr>
          <w:rFonts w:ascii="Arial" w:eastAsia="Arial" w:hAnsi="Arial" w:cs="Arial"/>
          <w:b/>
          <w:iCs/>
          <w:lang w:val="es-MX"/>
        </w:rPr>
        <w:t>El Municipio”</w:t>
      </w:r>
      <w:r w:rsidRPr="009C52F6">
        <w:rPr>
          <w:rFonts w:ascii="Arial" w:eastAsia="Arial" w:hAnsi="Arial" w:cs="Arial"/>
          <w:b/>
          <w:lang w:val="es-MX"/>
        </w:rPr>
        <w:t xml:space="preserve"> </w:t>
      </w:r>
      <w:r w:rsidRPr="009C52F6">
        <w:rPr>
          <w:rFonts w:ascii="Arial" w:eastAsia="Arial" w:hAnsi="Arial" w:cs="Arial"/>
          <w:lang w:val="es-ES"/>
        </w:rPr>
        <w:t xml:space="preserve">la revisión y autorización de </w:t>
      </w:r>
      <w:proofErr w:type="spellStart"/>
      <w:r w:rsidRPr="009C52F6">
        <w:rPr>
          <w:rFonts w:ascii="Arial" w:eastAsia="Arial" w:hAnsi="Arial" w:cs="Arial"/>
          <w:bCs/>
        </w:rPr>
        <w:t>cantidades</w:t>
      </w:r>
      <w:proofErr w:type="spellEnd"/>
      <w:r w:rsidRPr="009C52F6">
        <w:rPr>
          <w:rFonts w:ascii="Arial" w:eastAsia="Arial" w:hAnsi="Arial" w:cs="Arial"/>
          <w:bCs/>
        </w:rPr>
        <w:t xml:space="preserve"> </w:t>
      </w:r>
      <w:proofErr w:type="spellStart"/>
      <w:r w:rsidRPr="009C52F6">
        <w:rPr>
          <w:rFonts w:ascii="Arial" w:eastAsia="Arial" w:hAnsi="Arial" w:cs="Arial"/>
          <w:bCs/>
        </w:rPr>
        <w:t>adicionales</w:t>
      </w:r>
      <w:proofErr w:type="spellEnd"/>
      <w:r w:rsidRPr="009C52F6">
        <w:rPr>
          <w:rFonts w:ascii="Arial" w:eastAsia="Arial" w:hAnsi="Arial" w:cs="Arial"/>
          <w:bCs/>
        </w:rPr>
        <w:t xml:space="preserve"> y/o </w:t>
      </w:r>
      <w:proofErr w:type="spellStart"/>
      <w:r w:rsidRPr="009C52F6">
        <w:rPr>
          <w:rFonts w:ascii="Arial" w:eastAsia="Arial" w:hAnsi="Arial" w:cs="Arial"/>
          <w:bCs/>
        </w:rPr>
        <w:t>conceptos</w:t>
      </w:r>
      <w:proofErr w:type="spellEnd"/>
      <w:r w:rsidRPr="009C52F6">
        <w:rPr>
          <w:rFonts w:ascii="Arial" w:eastAsia="Arial" w:hAnsi="Arial" w:cs="Arial"/>
          <w:bCs/>
        </w:rPr>
        <w:t xml:space="preserve"> no </w:t>
      </w:r>
      <w:proofErr w:type="spellStart"/>
      <w:r w:rsidRPr="009C52F6">
        <w:rPr>
          <w:rFonts w:ascii="Arial" w:eastAsia="Arial" w:hAnsi="Arial" w:cs="Arial"/>
          <w:bCs/>
        </w:rPr>
        <w:t>previstos</w:t>
      </w:r>
      <w:proofErr w:type="spellEnd"/>
      <w:r w:rsidRPr="009C52F6">
        <w:rPr>
          <w:rFonts w:ascii="Arial" w:eastAsia="Arial" w:hAnsi="Arial" w:cs="Arial"/>
          <w:bCs/>
        </w:rPr>
        <w:t xml:space="preserve"> </w:t>
      </w:r>
      <w:proofErr w:type="spellStart"/>
      <w:r w:rsidRPr="009C52F6">
        <w:rPr>
          <w:rFonts w:ascii="Arial" w:eastAsia="Arial" w:hAnsi="Arial" w:cs="Arial"/>
          <w:bCs/>
        </w:rPr>
        <w:t>en</w:t>
      </w:r>
      <w:proofErr w:type="spellEnd"/>
      <w:r w:rsidRPr="009C52F6">
        <w:rPr>
          <w:rFonts w:ascii="Arial" w:eastAsia="Arial" w:hAnsi="Arial" w:cs="Arial"/>
          <w:bCs/>
        </w:rPr>
        <w:t xml:space="preserve"> el </w:t>
      </w:r>
      <w:proofErr w:type="spellStart"/>
      <w:r w:rsidRPr="009C52F6">
        <w:rPr>
          <w:rFonts w:ascii="Arial" w:eastAsia="Arial" w:hAnsi="Arial" w:cs="Arial"/>
          <w:bCs/>
        </w:rPr>
        <w:t>catálogo</w:t>
      </w:r>
      <w:proofErr w:type="spellEnd"/>
      <w:r w:rsidRPr="009C52F6">
        <w:rPr>
          <w:rFonts w:ascii="Arial" w:eastAsia="Arial" w:hAnsi="Arial" w:cs="Arial"/>
          <w:bCs/>
        </w:rPr>
        <w:t xml:space="preserve"> original del </w:t>
      </w:r>
      <w:proofErr w:type="spellStart"/>
      <w:r w:rsidRPr="009C52F6">
        <w:rPr>
          <w:rFonts w:ascii="Arial" w:eastAsia="Arial" w:hAnsi="Arial" w:cs="Arial"/>
          <w:bCs/>
        </w:rPr>
        <w:t>contrato</w:t>
      </w:r>
      <w:proofErr w:type="spellEnd"/>
      <w:r w:rsidRPr="009C52F6">
        <w:rPr>
          <w:rFonts w:ascii="Arial" w:eastAsia="Arial" w:hAnsi="Arial" w:cs="Arial"/>
          <w:lang w:val="es-ES"/>
        </w:rPr>
        <w:t xml:space="preserve">; mediante oficio número </w:t>
      </w:r>
      <w:r w:rsidR="009C52F6" w:rsidRPr="009C52F6">
        <w:rPr>
          <w:rFonts w:ascii="Arial" w:eastAsia="Arial" w:hAnsi="Arial" w:cs="Arial"/>
          <w:b/>
          <w:noProof/>
          <w:lang w:val="es-ES"/>
        </w:rPr>
        <w:t>DOPyM/DCOC/3249/2024</w:t>
      </w:r>
      <w:r w:rsidR="009C52F6">
        <w:rPr>
          <w:rFonts w:ascii="Arial" w:eastAsia="Arial" w:hAnsi="Arial" w:cs="Arial"/>
          <w:b/>
          <w:noProof/>
          <w:lang w:val="es-ES"/>
        </w:rPr>
        <w:t xml:space="preserve"> </w:t>
      </w:r>
      <w:r w:rsidRPr="009C52F6">
        <w:rPr>
          <w:rFonts w:ascii="Arial" w:eastAsia="Arial" w:hAnsi="Arial" w:cs="Arial"/>
          <w:lang w:val="es-ES"/>
        </w:rPr>
        <w:t xml:space="preserve">de fecha </w:t>
      </w:r>
      <w:r w:rsidR="009C52F6" w:rsidRPr="009C52F6">
        <w:rPr>
          <w:rFonts w:ascii="Arial" w:eastAsia="Arial" w:hAnsi="Arial" w:cs="Arial"/>
          <w:b/>
          <w:noProof/>
          <w:lang w:val="es-ES"/>
        </w:rPr>
        <w:t>12</w:t>
      </w:r>
      <w:r w:rsidRPr="009C52F6">
        <w:rPr>
          <w:rFonts w:ascii="Arial" w:eastAsia="Arial" w:hAnsi="Arial" w:cs="Arial"/>
          <w:b/>
          <w:noProof/>
          <w:lang w:val="es-ES"/>
        </w:rPr>
        <w:t xml:space="preserve"> de </w:t>
      </w:r>
      <w:r w:rsidR="009C52F6" w:rsidRPr="009C52F6">
        <w:rPr>
          <w:rFonts w:ascii="Arial" w:eastAsia="Arial" w:hAnsi="Arial" w:cs="Arial"/>
          <w:b/>
          <w:noProof/>
          <w:lang w:val="es-ES"/>
        </w:rPr>
        <w:t>Agosto</w:t>
      </w:r>
      <w:r w:rsidRPr="009C52F6">
        <w:rPr>
          <w:rFonts w:ascii="Arial" w:eastAsia="Arial" w:hAnsi="Arial" w:cs="Arial"/>
          <w:b/>
          <w:noProof/>
          <w:lang w:val="es-ES"/>
        </w:rPr>
        <w:t xml:space="preserve"> del 2024</w:t>
      </w:r>
      <w:r w:rsidRPr="009C52F6">
        <w:rPr>
          <w:rFonts w:ascii="Arial" w:eastAsia="Arial" w:hAnsi="Arial" w:cs="Arial"/>
          <w:lang w:val="es-MX"/>
        </w:rPr>
        <w:t xml:space="preserve">, </w:t>
      </w:r>
      <w:r w:rsidRPr="009C52F6">
        <w:rPr>
          <w:rFonts w:ascii="Arial" w:eastAsia="Arial" w:hAnsi="Arial" w:cs="Arial"/>
          <w:b/>
          <w:lang w:val="es-ES"/>
        </w:rPr>
        <w:t>“</w:t>
      </w:r>
      <w:r w:rsidRPr="009C52F6">
        <w:rPr>
          <w:rFonts w:ascii="Arial" w:eastAsia="Arial" w:hAnsi="Arial" w:cs="Arial"/>
          <w:b/>
          <w:iCs/>
          <w:lang w:val="es-MX"/>
        </w:rPr>
        <w:t xml:space="preserve">El Municipio” </w:t>
      </w:r>
      <w:r w:rsidRPr="009C52F6">
        <w:rPr>
          <w:rFonts w:ascii="Arial" w:eastAsia="Arial" w:hAnsi="Arial" w:cs="Arial"/>
          <w:bCs/>
          <w:iCs/>
          <w:lang w:val="es-MX"/>
        </w:rPr>
        <w:t>autoriza las modificaciones solicitadas para su ejecución y continuación de los trabajos</w:t>
      </w:r>
      <w:r w:rsidRPr="009C52F6">
        <w:rPr>
          <w:rFonts w:ascii="Arial" w:eastAsia="Arial" w:hAnsi="Arial" w:cs="Arial"/>
          <w:lang w:val="es-ES"/>
        </w:rPr>
        <w:t>.</w:t>
      </w:r>
    </w:p>
    <w:p w14:paraId="3252483D" w14:textId="77777777" w:rsidR="009C52F6" w:rsidRPr="009C52F6" w:rsidRDefault="009C52F6" w:rsidP="003E6131">
      <w:pPr>
        <w:spacing w:before="6"/>
        <w:jc w:val="both"/>
        <w:rPr>
          <w:rFonts w:ascii="Arial" w:eastAsia="Arial" w:hAnsi="Arial" w:cs="Arial"/>
          <w:color w:val="C00000"/>
          <w:lang w:val="es-ES"/>
        </w:rPr>
      </w:pPr>
    </w:p>
    <w:p w14:paraId="0EBC11CE" w14:textId="0CD17E1D" w:rsidR="009D4843" w:rsidRPr="00405A5B" w:rsidRDefault="009D4843" w:rsidP="00FA3B85">
      <w:pPr>
        <w:ind w:right="80" w:hanging="5"/>
        <w:jc w:val="both"/>
        <w:rPr>
          <w:rFonts w:ascii="Arial" w:eastAsia="Arial" w:hAnsi="Arial" w:cs="Arial"/>
          <w:lang w:val="es-ES"/>
        </w:rPr>
      </w:pPr>
      <w:r>
        <w:rPr>
          <w:rFonts w:ascii="Arial" w:eastAsia="Arial" w:hAnsi="Arial" w:cs="Arial"/>
          <w:b/>
          <w:bCs/>
          <w:spacing w:val="1"/>
          <w:lang w:val="es-MX"/>
        </w:rPr>
        <w:t>I.</w:t>
      </w:r>
      <w:r w:rsidR="009C52F6">
        <w:rPr>
          <w:rFonts w:ascii="Arial" w:eastAsia="Arial" w:hAnsi="Arial" w:cs="Arial"/>
          <w:b/>
          <w:bCs/>
          <w:spacing w:val="1"/>
          <w:lang w:val="es-MX"/>
        </w:rPr>
        <w:t>3</w:t>
      </w:r>
      <w:r>
        <w:rPr>
          <w:rFonts w:ascii="Arial" w:eastAsia="Arial" w:hAnsi="Arial" w:cs="Arial"/>
          <w:b/>
          <w:bCs/>
          <w:spacing w:val="1"/>
          <w:lang w:val="es-MX"/>
        </w:rPr>
        <w:t>.-</w:t>
      </w:r>
      <w:r w:rsidRPr="00FA3B85">
        <w:rPr>
          <w:rFonts w:ascii="Arial" w:eastAsia="Arial" w:hAnsi="Arial" w:cs="Arial"/>
          <w:spacing w:val="29"/>
          <w:lang w:val="es-MX"/>
        </w:rPr>
        <w:t xml:space="preserve"> </w:t>
      </w:r>
      <w:r w:rsidRPr="00405A5B">
        <w:rPr>
          <w:rFonts w:ascii="Arial" w:eastAsia="Arial" w:hAnsi="Arial" w:cs="Arial"/>
          <w:lang w:val="es-ES"/>
        </w:rPr>
        <w:t xml:space="preserve">Con fecha </w:t>
      </w:r>
      <w:r w:rsidR="003E6131">
        <w:rPr>
          <w:rFonts w:ascii="Arial" w:eastAsia="Arial" w:hAnsi="Arial" w:cs="Arial"/>
          <w:b/>
          <w:noProof/>
          <w:lang w:val="es-MX"/>
        </w:rPr>
        <w:t>14</w:t>
      </w:r>
      <w:r w:rsidRPr="000F17B1">
        <w:rPr>
          <w:rFonts w:ascii="Arial" w:eastAsia="Arial" w:hAnsi="Arial" w:cs="Arial"/>
          <w:b/>
          <w:noProof/>
          <w:lang w:val="es-MX"/>
        </w:rPr>
        <w:t xml:space="preserve"> de agosto del 2024</w:t>
      </w:r>
      <w:r>
        <w:rPr>
          <w:rFonts w:ascii="Arial" w:eastAsia="Arial" w:hAnsi="Arial" w:cs="Arial"/>
          <w:b/>
          <w:noProof/>
          <w:lang w:val="es-MX"/>
        </w:rPr>
        <w:t xml:space="preserve">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r w:rsidR="009C52F6" w:rsidRPr="009C52F6">
        <w:rPr>
          <w:rFonts w:ascii="Arial" w:eastAsia="Arial" w:hAnsi="Arial" w:cs="Arial"/>
          <w:b/>
          <w:noProof/>
          <w:lang w:val="es-ES"/>
        </w:rPr>
        <w:t>DCSyCOP/FIII 030/DT 01/2024</w:t>
      </w:r>
      <w:r>
        <w:rPr>
          <w:rFonts w:ascii="Arial" w:eastAsia="Arial" w:hAnsi="Arial" w:cs="Arial"/>
          <w:b/>
          <w:noProof/>
          <w:lang w:val="es-MX"/>
        </w:rPr>
        <w:t xml:space="preserve"> </w:t>
      </w:r>
      <w:r w:rsidRPr="00405A5B">
        <w:rPr>
          <w:rFonts w:ascii="Arial" w:eastAsia="Arial" w:hAnsi="Arial" w:cs="Arial"/>
          <w:lang w:val="es-ES"/>
        </w:rPr>
        <w:t>debidamente fundado y motivado para la formalización del presente convenio modificatorio.</w:t>
      </w:r>
      <w:r w:rsidRPr="002F31D0">
        <w:rPr>
          <w:rFonts w:ascii="Arial" w:eastAsia="Arial" w:hAnsi="Arial" w:cs="Arial"/>
          <w:b/>
          <w:bCs/>
          <w:noProof/>
          <w:lang w:val="es-ES"/>
        </w:rPr>
        <w:t xml:space="preserve"> </w:t>
      </w:r>
    </w:p>
    <w:p w14:paraId="6003B21F" w14:textId="77777777" w:rsidR="009D4843" w:rsidRPr="00405A5B" w:rsidRDefault="009D4843" w:rsidP="00FA3B85">
      <w:pPr>
        <w:ind w:right="80" w:hanging="5"/>
        <w:jc w:val="both"/>
        <w:rPr>
          <w:rFonts w:ascii="Arial" w:eastAsia="Arial" w:hAnsi="Arial" w:cs="Arial"/>
          <w:spacing w:val="4"/>
          <w:lang w:val="es-MX"/>
        </w:rPr>
      </w:pPr>
    </w:p>
    <w:p w14:paraId="08D54880" w14:textId="77777777" w:rsidR="009D4843" w:rsidRPr="00AB40A4" w:rsidRDefault="009D4843" w:rsidP="00AB40A4">
      <w:pPr>
        <w:ind w:right="-1"/>
        <w:jc w:val="center"/>
        <w:rPr>
          <w:rFonts w:ascii="Arial" w:eastAsia="Arial" w:hAnsi="Arial" w:cs="Arial"/>
          <w:b/>
          <w:bCs/>
          <w:spacing w:val="1"/>
          <w:lang w:val="es-MX"/>
        </w:rPr>
      </w:pPr>
    </w:p>
    <w:p w14:paraId="794B05ED" w14:textId="77777777" w:rsidR="009D4843" w:rsidRPr="00DE1B98" w:rsidRDefault="009D4843"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4E2F547A" w14:textId="77777777" w:rsidR="009D4843" w:rsidRPr="00FA3B85" w:rsidRDefault="009D4843" w:rsidP="00CD0B35">
      <w:pPr>
        <w:tabs>
          <w:tab w:val="left" w:pos="9706"/>
        </w:tabs>
        <w:rPr>
          <w:rFonts w:ascii="Arial" w:hAnsi="Arial" w:cs="Arial"/>
          <w:lang w:val="es-MX"/>
        </w:rPr>
      </w:pPr>
      <w:r>
        <w:rPr>
          <w:rFonts w:ascii="Arial" w:hAnsi="Arial" w:cs="Arial"/>
          <w:lang w:val="es-MX"/>
        </w:rPr>
        <w:tab/>
      </w:r>
    </w:p>
    <w:p w14:paraId="08C89E12" w14:textId="77777777" w:rsidR="009D4843" w:rsidRPr="00FA3B85" w:rsidRDefault="009D4843"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1364D289" w14:textId="77777777" w:rsidR="009D4843" w:rsidRPr="00FA3B85" w:rsidRDefault="009D4843" w:rsidP="00FA3B85">
      <w:pPr>
        <w:spacing w:before="3"/>
        <w:rPr>
          <w:rFonts w:ascii="Arial" w:hAnsi="Arial" w:cs="Arial"/>
          <w:lang w:val="es-MX"/>
        </w:rPr>
      </w:pPr>
    </w:p>
    <w:p w14:paraId="1DED9BE0" w14:textId="64BAE098" w:rsidR="009D4843" w:rsidRPr="00FA3B85" w:rsidRDefault="009D4843"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Pr="000F17B1">
        <w:rPr>
          <w:rFonts w:ascii="Arial" w:eastAsia="Arial" w:hAnsi="Arial" w:cs="Arial"/>
          <w:b/>
          <w:bCs/>
          <w:noProof/>
          <w:lang w:val="es-ES"/>
        </w:rPr>
        <w:t>20 de junio de 2024</w:t>
      </w:r>
      <w:r>
        <w:rPr>
          <w:rFonts w:ascii="Arial" w:hAnsi="Arial" w:cs="Arial"/>
          <w:lang w:val="es-MX"/>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3F81AC81" w14:textId="77777777" w:rsidR="009D4843" w:rsidRDefault="009D4843" w:rsidP="00FA3B85">
      <w:pPr>
        <w:rPr>
          <w:rFonts w:ascii="Arial" w:hAnsi="Arial" w:cs="Arial"/>
          <w:lang w:val="es-MX"/>
        </w:rPr>
      </w:pPr>
    </w:p>
    <w:p w14:paraId="6CC39951" w14:textId="77777777" w:rsidR="009D4843" w:rsidRDefault="009D4843"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26DDAB11" w14:textId="77777777" w:rsidR="009D4843" w:rsidRDefault="009D4843" w:rsidP="00FA3B85">
      <w:pPr>
        <w:ind w:right="87" w:hanging="5"/>
        <w:jc w:val="both"/>
        <w:rPr>
          <w:rFonts w:ascii="Arial" w:eastAsia="Arial" w:hAnsi="Arial" w:cs="Arial"/>
          <w:w w:val="102"/>
          <w:lang w:val="es-MX"/>
        </w:rPr>
      </w:pPr>
    </w:p>
    <w:p w14:paraId="20F881B8" w14:textId="77777777" w:rsidR="009D4843" w:rsidRDefault="009D4843"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t>III. C L A U S U L A S</w:t>
      </w:r>
    </w:p>
    <w:p w14:paraId="789541D0" w14:textId="77777777" w:rsidR="009D4843" w:rsidRDefault="009D4843" w:rsidP="00FD2119">
      <w:pPr>
        <w:rPr>
          <w:rFonts w:eastAsia="Arial"/>
          <w:noProof/>
          <w:lang w:val="es-ES"/>
        </w:rPr>
      </w:pPr>
    </w:p>
    <w:p w14:paraId="110ABDD4" w14:textId="3CA32141" w:rsidR="009D4843" w:rsidRPr="000267F9" w:rsidRDefault="009D4843"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Pr="000F17B1">
        <w:rPr>
          <w:rFonts w:ascii="Arial" w:eastAsia="Arial" w:hAnsi="Arial" w:cs="Arial"/>
          <w:b/>
          <w:bCs/>
          <w:noProof/>
          <w:lang w:val="es-MX"/>
        </w:rPr>
        <w:t>20 de junio de 2024</w:t>
      </w:r>
      <w:r>
        <w:rPr>
          <w:rFonts w:ascii="Arial" w:hAnsi="Arial" w:cs="Arial"/>
          <w:lang w:val="es-MX"/>
        </w:rPr>
        <w:t>.</w:t>
      </w:r>
    </w:p>
    <w:p w14:paraId="64212BD4" w14:textId="77777777" w:rsidR="009D4843" w:rsidRDefault="009D4843" w:rsidP="00FA3B85">
      <w:pPr>
        <w:ind w:right="68" w:hanging="5"/>
        <w:jc w:val="both"/>
        <w:rPr>
          <w:rFonts w:ascii="Arial" w:eastAsia="Arial" w:hAnsi="Arial" w:cs="Arial"/>
          <w:lang w:val="es-ES"/>
        </w:rPr>
      </w:pPr>
    </w:p>
    <w:p w14:paraId="679B5E99" w14:textId="61E61719" w:rsidR="009D4843" w:rsidRDefault="009D4843" w:rsidP="00AB40A4">
      <w:pPr>
        <w:ind w:right="68" w:hanging="5"/>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sidR="003E6131">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4E88F3B7" w14:textId="77777777" w:rsidR="009D4843" w:rsidRPr="005F5AD4" w:rsidRDefault="009D4843" w:rsidP="00FA3B85">
      <w:pPr>
        <w:ind w:right="5289"/>
        <w:jc w:val="both"/>
        <w:rPr>
          <w:rFonts w:ascii="Arial" w:eastAsia="Arial" w:hAnsi="Arial" w:cs="Arial"/>
          <w:b/>
          <w:lang w:val="es-MX"/>
        </w:rPr>
      </w:pPr>
    </w:p>
    <w:p w14:paraId="76FA8F0A" w14:textId="6E6D85F2" w:rsidR="009D4843" w:rsidRDefault="009D4843" w:rsidP="00683E5B">
      <w:pPr>
        <w:ind w:right="99"/>
        <w:rPr>
          <w:rFonts w:ascii="Arial" w:eastAsia="Arial" w:hAnsi="Arial" w:cs="Arial"/>
          <w:b/>
          <w:bCs/>
          <w:noProof/>
          <w:lang w:val="es-ES"/>
        </w:rPr>
      </w:pPr>
      <w:r w:rsidRPr="005F5AD4">
        <w:rPr>
          <w:rFonts w:ascii="Arial" w:eastAsia="Arial" w:hAnsi="Arial" w:cs="Arial"/>
          <w:b/>
          <w:bCs/>
          <w:noProof/>
          <w:lang w:val="es-ES"/>
        </w:rPr>
        <w:t>A). – CONCEPTOS CON VOLUMENES EXCEDENTES.</w:t>
      </w:r>
    </w:p>
    <w:p w14:paraId="7AB88B39" w14:textId="77777777" w:rsidR="00A90D17" w:rsidRDefault="00A90D17" w:rsidP="00683E5B">
      <w:pPr>
        <w:ind w:right="99"/>
        <w:rPr>
          <w:rFonts w:ascii="Arial" w:eastAsia="Arial" w:hAnsi="Arial" w:cs="Arial"/>
          <w:b/>
          <w:bCs/>
          <w:noProof/>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7"/>
        <w:gridCol w:w="4535"/>
        <w:gridCol w:w="929"/>
        <w:gridCol w:w="1020"/>
        <w:gridCol w:w="1219"/>
        <w:gridCol w:w="1134"/>
      </w:tblGrid>
      <w:tr w:rsidR="004E66C6" w:rsidRPr="00E530E1" w14:paraId="4387AB2A" w14:textId="77777777" w:rsidTr="004E66C6">
        <w:trPr>
          <w:trHeight w:val="340"/>
        </w:trPr>
        <w:tc>
          <w:tcPr>
            <w:tcW w:w="1287" w:type="dxa"/>
            <w:hideMark/>
          </w:tcPr>
          <w:p w14:paraId="5FF701CC"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CLAVE</w:t>
            </w:r>
          </w:p>
        </w:tc>
        <w:tc>
          <w:tcPr>
            <w:tcW w:w="4535" w:type="dxa"/>
            <w:hideMark/>
          </w:tcPr>
          <w:p w14:paraId="220CE4D3"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CONCEPTO</w:t>
            </w:r>
          </w:p>
        </w:tc>
        <w:tc>
          <w:tcPr>
            <w:tcW w:w="929" w:type="dxa"/>
            <w:hideMark/>
          </w:tcPr>
          <w:p w14:paraId="63B333D7"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UNIDAD</w:t>
            </w:r>
          </w:p>
        </w:tc>
        <w:tc>
          <w:tcPr>
            <w:tcW w:w="1020" w:type="dxa"/>
            <w:hideMark/>
          </w:tcPr>
          <w:p w14:paraId="6CD899FE"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P. U.</w:t>
            </w:r>
          </w:p>
        </w:tc>
        <w:tc>
          <w:tcPr>
            <w:tcW w:w="1219" w:type="dxa"/>
            <w:hideMark/>
          </w:tcPr>
          <w:p w14:paraId="4C988BC6"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VOLÚMEN</w:t>
            </w:r>
          </w:p>
        </w:tc>
        <w:tc>
          <w:tcPr>
            <w:tcW w:w="1134" w:type="dxa"/>
            <w:hideMark/>
          </w:tcPr>
          <w:p w14:paraId="1337175B"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IMPORTE</w:t>
            </w:r>
          </w:p>
        </w:tc>
      </w:tr>
      <w:tr w:rsidR="004E66C6" w:rsidRPr="00E530E1" w14:paraId="0D297A21" w14:textId="77777777" w:rsidTr="004E66C6">
        <w:trPr>
          <w:trHeight w:val="282"/>
        </w:trPr>
        <w:tc>
          <w:tcPr>
            <w:tcW w:w="1287" w:type="dxa"/>
            <w:noWrap/>
            <w:hideMark/>
          </w:tcPr>
          <w:p w14:paraId="46BE516F" w14:textId="77777777" w:rsidR="004E66C6" w:rsidRPr="00E530E1" w:rsidRDefault="004E66C6" w:rsidP="00B223F7">
            <w:pPr>
              <w:ind w:right="99"/>
              <w:rPr>
                <w:rFonts w:ascii="Arial" w:eastAsia="Arial" w:hAnsi="Arial" w:cs="Arial"/>
                <w:bCs/>
                <w:noProof/>
                <w:sz w:val="16"/>
                <w:szCs w:val="16"/>
              </w:rPr>
            </w:pPr>
            <w:r w:rsidRPr="00E530E1">
              <w:rPr>
                <w:rFonts w:ascii="Arial" w:eastAsia="Arial" w:hAnsi="Arial" w:cs="Arial"/>
                <w:bCs/>
                <w:noProof/>
                <w:sz w:val="16"/>
                <w:szCs w:val="16"/>
              </w:rPr>
              <w:t>A5</w:t>
            </w:r>
          </w:p>
        </w:tc>
        <w:tc>
          <w:tcPr>
            <w:tcW w:w="4535" w:type="dxa"/>
            <w:noWrap/>
            <w:hideMark/>
          </w:tcPr>
          <w:p w14:paraId="0E46EDBD" w14:textId="77777777" w:rsidR="004E66C6" w:rsidRPr="00E530E1" w:rsidRDefault="004E66C6" w:rsidP="00B223F7">
            <w:pPr>
              <w:ind w:right="99"/>
              <w:rPr>
                <w:rFonts w:ascii="Arial" w:eastAsia="Arial" w:hAnsi="Arial" w:cs="Arial"/>
                <w:bCs/>
                <w:noProof/>
                <w:sz w:val="16"/>
                <w:szCs w:val="16"/>
              </w:rPr>
            </w:pPr>
            <w:r w:rsidRPr="00E530E1">
              <w:rPr>
                <w:rFonts w:ascii="Arial" w:eastAsia="Arial" w:hAnsi="Arial" w:cs="Arial"/>
                <w:bCs/>
                <w:noProof/>
                <w:sz w:val="16"/>
                <w:szCs w:val="16"/>
              </w:rPr>
              <w:t>PINTURA</w:t>
            </w:r>
          </w:p>
        </w:tc>
        <w:tc>
          <w:tcPr>
            <w:tcW w:w="929" w:type="dxa"/>
            <w:hideMark/>
          </w:tcPr>
          <w:p w14:paraId="521B1A0A" w14:textId="77777777" w:rsidR="004E66C6" w:rsidRPr="00E530E1" w:rsidRDefault="004E66C6" w:rsidP="00B223F7">
            <w:pPr>
              <w:ind w:right="99"/>
              <w:jc w:val="center"/>
              <w:rPr>
                <w:rFonts w:ascii="Arial" w:eastAsia="Arial" w:hAnsi="Arial" w:cs="Arial"/>
                <w:bCs/>
                <w:noProof/>
                <w:sz w:val="16"/>
                <w:szCs w:val="16"/>
              </w:rPr>
            </w:pPr>
          </w:p>
        </w:tc>
        <w:tc>
          <w:tcPr>
            <w:tcW w:w="1020" w:type="dxa"/>
            <w:hideMark/>
          </w:tcPr>
          <w:p w14:paraId="74C2DC2E" w14:textId="77777777" w:rsidR="004E66C6" w:rsidRPr="00E530E1" w:rsidRDefault="004E66C6" w:rsidP="00B223F7">
            <w:pPr>
              <w:ind w:right="99"/>
              <w:jc w:val="center"/>
              <w:rPr>
                <w:rFonts w:ascii="Arial" w:eastAsia="Arial" w:hAnsi="Arial" w:cs="Arial"/>
                <w:bCs/>
                <w:noProof/>
                <w:sz w:val="16"/>
                <w:szCs w:val="16"/>
              </w:rPr>
            </w:pPr>
          </w:p>
        </w:tc>
        <w:tc>
          <w:tcPr>
            <w:tcW w:w="1219" w:type="dxa"/>
            <w:hideMark/>
          </w:tcPr>
          <w:p w14:paraId="7285B5C9" w14:textId="77777777" w:rsidR="004E66C6" w:rsidRPr="00E530E1" w:rsidRDefault="004E66C6" w:rsidP="00B223F7">
            <w:pPr>
              <w:ind w:right="99"/>
              <w:jc w:val="center"/>
              <w:rPr>
                <w:rFonts w:ascii="Arial" w:eastAsia="Arial" w:hAnsi="Arial" w:cs="Arial"/>
                <w:bCs/>
                <w:noProof/>
                <w:sz w:val="16"/>
                <w:szCs w:val="16"/>
              </w:rPr>
            </w:pPr>
          </w:p>
        </w:tc>
        <w:tc>
          <w:tcPr>
            <w:tcW w:w="1134" w:type="dxa"/>
            <w:hideMark/>
          </w:tcPr>
          <w:p w14:paraId="0E9BE193" w14:textId="77777777" w:rsidR="004E66C6" w:rsidRPr="00E530E1" w:rsidRDefault="004E66C6" w:rsidP="00B223F7">
            <w:pPr>
              <w:ind w:right="99"/>
              <w:jc w:val="center"/>
              <w:rPr>
                <w:rFonts w:ascii="Arial" w:eastAsia="Arial" w:hAnsi="Arial" w:cs="Arial"/>
                <w:bCs/>
                <w:noProof/>
                <w:sz w:val="16"/>
                <w:szCs w:val="16"/>
              </w:rPr>
            </w:pPr>
          </w:p>
        </w:tc>
      </w:tr>
      <w:tr w:rsidR="004E66C6" w:rsidRPr="00E530E1" w14:paraId="7FABB58D" w14:textId="77777777" w:rsidTr="004E66C6">
        <w:trPr>
          <w:trHeight w:val="780"/>
        </w:trPr>
        <w:tc>
          <w:tcPr>
            <w:tcW w:w="1287" w:type="dxa"/>
            <w:noWrap/>
            <w:hideMark/>
          </w:tcPr>
          <w:p w14:paraId="0B3F0089" w14:textId="77777777" w:rsidR="004E66C6" w:rsidRPr="00E530E1" w:rsidRDefault="004E66C6" w:rsidP="00B223F7">
            <w:pPr>
              <w:ind w:right="99"/>
              <w:rPr>
                <w:rFonts w:ascii="Arial" w:eastAsia="Arial" w:hAnsi="Arial" w:cs="Arial"/>
                <w:bCs/>
                <w:noProof/>
                <w:sz w:val="16"/>
                <w:szCs w:val="16"/>
              </w:rPr>
            </w:pPr>
            <w:r w:rsidRPr="00E530E1">
              <w:rPr>
                <w:rFonts w:ascii="Arial" w:eastAsia="Arial" w:hAnsi="Arial" w:cs="Arial"/>
                <w:bCs/>
                <w:noProof/>
                <w:sz w:val="16"/>
                <w:szCs w:val="16"/>
              </w:rPr>
              <w:t>PAVPI-005-1A</w:t>
            </w:r>
          </w:p>
        </w:tc>
        <w:tc>
          <w:tcPr>
            <w:tcW w:w="4535" w:type="dxa"/>
            <w:hideMark/>
          </w:tcPr>
          <w:p w14:paraId="0B043242" w14:textId="77777777" w:rsidR="004E66C6" w:rsidRPr="00E530E1" w:rsidRDefault="004E66C6" w:rsidP="00B223F7">
            <w:pPr>
              <w:ind w:right="99"/>
              <w:jc w:val="both"/>
              <w:rPr>
                <w:rFonts w:ascii="Arial" w:eastAsia="Arial" w:hAnsi="Arial" w:cs="Arial"/>
                <w:bCs/>
                <w:noProof/>
                <w:sz w:val="16"/>
                <w:szCs w:val="16"/>
              </w:rPr>
            </w:pPr>
            <w:r w:rsidRPr="00E530E1">
              <w:rPr>
                <w:rFonts w:ascii="Arial" w:eastAsia="Arial" w:hAnsi="Arial" w:cs="Arial"/>
                <w:bCs/>
                <w:noProof/>
                <w:sz w:val="16"/>
                <w:szCs w:val="16"/>
              </w:rPr>
              <w:t>SUMINISTRO Y APLICACIÓN DE PINTURA EN FRANJAS PEATONALES COLOR AMARILLO TRÁFICO APLICADO CON MICROESFERA, PARA FORMACIÓN DE MARIMBA CON UN ANCHO DE 3.00 MTS. INCLUYE: MATERIALES, MANO DE OBRA, EQUIPO Y HERRAMIENTA.</w:t>
            </w:r>
          </w:p>
        </w:tc>
        <w:tc>
          <w:tcPr>
            <w:tcW w:w="929" w:type="dxa"/>
            <w:hideMark/>
          </w:tcPr>
          <w:p w14:paraId="3B08C114"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ML</w:t>
            </w:r>
          </w:p>
        </w:tc>
        <w:tc>
          <w:tcPr>
            <w:tcW w:w="1020" w:type="dxa"/>
            <w:hideMark/>
          </w:tcPr>
          <w:p w14:paraId="59E3F175"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$ 200.03</w:t>
            </w:r>
          </w:p>
        </w:tc>
        <w:tc>
          <w:tcPr>
            <w:tcW w:w="1219" w:type="dxa"/>
            <w:hideMark/>
          </w:tcPr>
          <w:p w14:paraId="18B30380"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4.41</w:t>
            </w:r>
          </w:p>
        </w:tc>
        <w:tc>
          <w:tcPr>
            <w:tcW w:w="1134" w:type="dxa"/>
            <w:hideMark/>
          </w:tcPr>
          <w:p w14:paraId="269A11DB"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$882.13</w:t>
            </w:r>
          </w:p>
        </w:tc>
      </w:tr>
      <w:tr w:rsidR="004E66C6" w:rsidRPr="00E530E1" w14:paraId="5B5E68CE" w14:textId="77777777" w:rsidTr="004E66C6">
        <w:trPr>
          <w:trHeight w:val="282"/>
        </w:trPr>
        <w:tc>
          <w:tcPr>
            <w:tcW w:w="1287" w:type="dxa"/>
            <w:noWrap/>
            <w:hideMark/>
          </w:tcPr>
          <w:p w14:paraId="7960EEDC" w14:textId="77777777" w:rsidR="004E66C6" w:rsidRPr="00E530E1" w:rsidRDefault="004E66C6" w:rsidP="00B223F7">
            <w:pPr>
              <w:ind w:right="99"/>
              <w:rPr>
                <w:rFonts w:ascii="Arial" w:eastAsia="Arial" w:hAnsi="Arial" w:cs="Arial"/>
                <w:bCs/>
                <w:noProof/>
                <w:sz w:val="16"/>
                <w:szCs w:val="16"/>
              </w:rPr>
            </w:pPr>
            <w:r w:rsidRPr="00E530E1">
              <w:rPr>
                <w:rFonts w:ascii="Arial" w:eastAsia="Arial" w:hAnsi="Arial" w:cs="Arial"/>
                <w:bCs/>
                <w:noProof/>
                <w:sz w:val="16"/>
                <w:szCs w:val="16"/>
              </w:rPr>
              <w:t>A5</w:t>
            </w:r>
          </w:p>
        </w:tc>
        <w:tc>
          <w:tcPr>
            <w:tcW w:w="4535" w:type="dxa"/>
            <w:noWrap/>
            <w:hideMark/>
          </w:tcPr>
          <w:p w14:paraId="16B86BE1" w14:textId="77777777" w:rsidR="004E66C6" w:rsidRPr="00E530E1" w:rsidRDefault="004E66C6" w:rsidP="00B223F7">
            <w:pPr>
              <w:ind w:right="99"/>
              <w:rPr>
                <w:rFonts w:ascii="Arial" w:eastAsia="Arial" w:hAnsi="Arial" w:cs="Arial"/>
                <w:bCs/>
                <w:noProof/>
                <w:sz w:val="16"/>
                <w:szCs w:val="16"/>
              </w:rPr>
            </w:pPr>
            <w:r w:rsidRPr="00E530E1">
              <w:rPr>
                <w:rFonts w:ascii="Arial" w:eastAsia="Arial" w:hAnsi="Arial" w:cs="Arial"/>
                <w:bCs/>
                <w:noProof/>
                <w:sz w:val="16"/>
                <w:szCs w:val="16"/>
              </w:rPr>
              <w:t>TOTAL PINTURA</w:t>
            </w:r>
          </w:p>
        </w:tc>
        <w:tc>
          <w:tcPr>
            <w:tcW w:w="929" w:type="dxa"/>
            <w:hideMark/>
          </w:tcPr>
          <w:p w14:paraId="3C0F5741" w14:textId="77777777" w:rsidR="004E66C6" w:rsidRPr="00E530E1" w:rsidRDefault="004E66C6" w:rsidP="00B223F7">
            <w:pPr>
              <w:ind w:right="99"/>
              <w:jc w:val="center"/>
              <w:rPr>
                <w:rFonts w:ascii="Arial" w:eastAsia="Arial" w:hAnsi="Arial" w:cs="Arial"/>
                <w:bCs/>
                <w:noProof/>
                <w:sz w:val="16"/>
                <w:szCs w:val="16"/>
              </w:rPr>
            </w:pPr>
          </w:p>
        </w:tc>
        <w:tc>
          <w:tcPr>
            <w:tcW w:w="1020" w:type="dxa"/>
            <w:hideMark/>
          </w:tcPr>
          <w:p w14:paraId="33931B27" w14:textId="77777777" w:rsidR="004E66C6" w:rsidRPr="00E530E1" w:rsidRDefault="004E66C6" w:rsidP="00B223F7">
            <w:pPr>
              <w:ind w:right="99"/>
              <w:jc w:val="center"/>
              <w:rPr>
                <w:rFonts w:ascii="Arial" w:eastAsia="Arial" w:hAnsi="Arial" w:cs="Arial"/>
                <w:bCs/>
                <w:noProof/>
                <w:sz w:val="16"/>
                <w:szCs w:val="16"/>
              </w:rPr>
            </w:pPr>
          </w:p>
        </w:tc>
        <w:tc>
          <w:tcPr>
            <w:tcW w:w="1219" w:type="dxa"/>
            <w:hideMark/>
          </w:tcPr>
          <w:p w14:paraId="2D856609" w14:textId="77777777" w:rsidR="004E66C6" w:rsidRPr="00E530E1" w:rsidRDefault="004E66C6" w:rsidP="00B223F7">
            <w:pPr>
              <w:ind w:right="99"/>
              <w:jc w:val="center"/>
              <w:rPr>
                <w:rFonts w:ascii="Arial" w:eastAsia="Arial" w:hAnsi="Arial" w:cs="Arial"/>
                <w:bCs/>
                <w:noProof/>
                <w:sz w:val="16"/>
                <w:szCs w:val="16"/>
              </w:rPr>
            </w:pPr>
            <w:r>
              <w:rPr>
                <w:rFonts w:ascii="Arial" w:eastAsia="Arial" w:hAnsi="Arial" w:cs="Arial"/>
                <w:bCs/>
                <w:noProof/>
                <w:sz w:val="16"/>
                <w:szCs w:val="16"/>
              </w:rPr>
              <w:t>SUBTOTAL</w:t>
            </w:r>
          </w:p>
        </w:tc>
        <w:tc>
          <w:tcPr>
            <w:tcW w:w="1134" w:type="dxa"/>
            <w:hideMark/>
          </w:tcPr>
          <w:p w14:paraId="71A829F4"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$882.13</w:t>
            </w:r>
          </w:p>
        </w:tc>
      </w:tr>
      <w:tr w:rsidR="004E66C6" w:rsidRPr="00E530E1" w14:paraId="2E4A22AB" w14:textId="77777777" w:rsidTr="004E66C6">
        <w:trPr>
          <w:trHeight w:val="282"/>
        </w:trPr>
        <w:tc>
          <w:tcPr>
            <w:tcW w:w="1287" w:type="dxa"/>
            <w:noWrap/>
          </w:tcPr>
          <w:p w14:paraId="4FE787B8" w14:textId="77777777" w:rsidR="004E66C6" w:rsidRPr="00E530E1" w:rsidRDefault="004E66C6" w:rsidP="00B223F7">
            <w:pPr>
              <w:ind w:right="99"/>
              <w:rPr>
                <w:rFonts w:ascii="Arial" w:eastAsia="Arial" w:hAnsi="Arial" w:cs="Arial"/>
                <w:bCs/>
                <w:noProof/>
                <w:sz w:val="16"/>
                <w:szCs w:val="16"/>
              </w:rPr>
            </w:pPr>
          </w:p>
        </w:tc>
        <w:tc>
          <w:tcPr>
            <w:tcW w:w="4535" w:type="dxa"/>
            <w:noWrap/>
          </w:tcPr>
          <w:p w14:paraId="004E725E" w14:textId="77777777" w:rsidR="004E66C6" w:rsidRPr="00E530E1" w:rsidRDefault="004E66C6" w:rsidP="00B223F7">
            <w:pPr>
              <w:ind w:right="99"/>
              <w:rPr>
                <w:rFonts w:ascii="Arial" w:eastAsia="Arial" w:hAnsi="Arial" w:cs="Arial"/>
                <w:bCs/>
                <w:noProof/>
                <w:sz w:val="16"/>
                <w:szCs w:val="16"/>
              </w:rPr>
            </w:pPr>
          </w:p>
        </w:tc>
        <w:tc>
          <w:tcPr>
            <w:tcW w:w="929" w:type="dxa"/>
          </w:tcPr>
          <w:p w14:paraId="5C862F6D" w14:textId="77777777" w:rsidR="004E66C6" w:rsidRPr="00E530E1" w:rsidRDefault="004E66C6" w:rsidP="00B223F7">
            <w:pPr>
              <w:ind w:right="99"/>
              <w:jc w:val="center"/>
              <w:rPr>
                <w:rFonts w:ascii="Arial" w:eastAsia="Arial" w:hAnsi="Arial" w:cs="Arial"/>
                <w:bCs/>
                <w:noProof/>
                <w:sz w:val="16"/>
                <w:szCs w:val="16"/>
              </w:rPr>
            </w:pPr>
          </w:p>
        </w:tc>
        <w:tc>
          <w:tcPr>
            <w:tcW w:w="1020" w:type="dxa"/>
          </w:tcPr>
          <w:p w14:paraId="22D65A0B" w14:textId="77777777" w:rsidR="004E66C6" w:rsidRPr="00E530E1" w:rsidRDefault="004E66C6" w:rsidP="00B223F7">
            <w:pPr>
              <w:ind w:right="99"/>
              <w:jc w:val="center"/>
              <w:rPr>
                <w:rFonts w:ascii="Arial" w:eastAsia="Arial" w:hAnsi="Arial" w:cs="Arial"/>
                <w:bCs/>
                <w:noProof/>
                <w:sz w:val="16"/>
                <w:szCs w:val="16"/>
              </w:rPr>
            </w:pPr>
          </w:p>
        </w:tc>
        <w:tc>
          <w:tcPr>
            <w:tcW w:w="1219" w:type="dxa"/>
          </w:tcPr>
          <w:p w14:paraId="14491A03" w14:textId="77777777" w:rsidR="004E66C6" w:rsidRPr="00E530E1" w:rsidRDefault="004E66C6" w:rsidP="00B223F7">
            <w:pPr>
              <w:ind w:right="99"/>
              <w:jc w:val="center"/>
              <w:rPr>
                <w:rFonts w:ascii="Arial" w:eastAsia="Arial" w:hAnsi="Arial" w:cs="Arial"/>
                <w:bCs/>
                <w:noProof/>
                <w:sz w:val="16"/>
                <w:szCs w:val="16"/>
              </w:rPr>
            </w:pPr>
            <w:r>
              <w:rPr>
                <w:rFonts w:ascii="Arial" w:eastAsia="Arial" w:hAnsi="Arial" w:cs="Arial"/>
                <w:bCs/>
                <w:noProof/>
                <w:sz w:val="16"/>
                <w:szCs w:val="16"/>
              </w:rPr>
              <w:t>IVA</w:t>
            </w:r>
          </w:p>
        </w:tc>
        <w:tc>
          <w:tcPr>
            <w:tcW w:w="1134" w:type="dxa"/>
          </w:tcPr>
          <w:p w14:paraId="5377998A" w14:textId="77777777" w:rsidR="004E66C6" w:rsidRPr="00E530E1" w:rsidRDefault="004E66C6" w:rsidP="00B223F7">
            <w:pPr>
              <w:ind w:right="99"/>
              <w:jc w:val="center"/>
              <w:rPr>
                <w:rFonts w:ascii="Arial" w:eastAsia="Arial" w:hAnsi="Arial" w:cs="Arial"/>
                <w:bCs/>
                <w:noProof/>
                <w:sz w:val="16"/>
                <w:szCs w:val="16"/>
              </w:rPr>
            </w:pPr>
            <w:r>
              <w:rPr>
                <w:rFonts w:ascii="Arial" w:eastAsia="Arial" w:hAnsi="Arial" w:cs="Arial"/>
                <w:bCs/>
                <w:noProof/>
                <w:sz w:val="16"/>
                <w:szCs w:val="16"/>
              </w:rPr>
              <w:t>$141.14</w:t>
            </w:r>
          </w:p>
        </w:tc>
      </w:tr>
      <w:tr w:rsidR="004E66C6" w:rsidRPr="00E530E1" w14:paraId="31BD9282" w14:textId="77777777" w:rsidTr="004E66C6">
        <w:trPr>
          <w:trHeight w:val="282"/>
        </w:trPr>
        <w:tc>
          <w:tcPr>
            <w:tcW w:w="1287" w:type="dxa"/>
            <w:noWrap/>
          </w:tcPr>
          <w:p w14:paraId="6D20C44C" w14:textId="77777777" w:rsidR="004E66C6" w:rsidRPr="00E530E1" w:rsidRDefault="004E66C6" w:rsidP="00B223F7">
            <w:pPr>
              <w:ind w:right="99"/>
              <w:rPr>
                <w:rFonts w:ascii="Arial" w:eastAsia="Arial" w:hAnsi="Arial" w:cs="Arial"/>
                <w:bCs/>
                <w:noProof/>
                <w:sz w:val="16"/>
                <w:szCs w:val="16"/>
              </w:rPr>
            </w:pPr>
          </w:p>
        </w:tc>
        <w:tc>
          <w:tcPr>
            <w:tcW w:w="4535" w:type="dxa"/>
            <w:noWrap/>
          </w:tcPr>
          <w:p w14:paraId="1D179112" w14:textId="77777777" w:rsidR="004E66C6" w:rsidRPr="00E530E1" w:rsidRDefault="004E66C6" w:rsidP="00B223F7">
            <w:pPr>
              <w:ind w:right="99"/>
              <w:rPr>
                <w:rFonts w:ascii="Arial" w:eastAsia="Arial" w:hAnsi="Arial" w:cs="Arial"/>
                <w:bCs/>
                <w:noProof/>
                <w:sz w:val="16"/>
                <w:szCs w:val="16"/>
              </w:rPr>
            </w:pPr>
          </w:p>
        </w:tc>
        <w:tc>
          <w:tcPr>
            <w:tcW w:w="929" w:type="dxa"/>
          </w:tcPr>
          <w:p w14:paraId="2C2523F3" w14:textId="77777777" w:rsidR="004E66C6" w:rsidRPr="00E530E1" w:rsidRDefault="004E66C6" w:rsidP="00B223F7">
            <w:pPr>
              <w:ind w:right="99"/>
              <w:jc w:val="center"/>
              <w:rPr>
                <w:rFonts w:ascii="Arial" w:eastAsia="Arial" w:hAnsi="Arial" w:cs="Arial"/>
                <w:bCs/>
                <w:noProof/>
                <w:sz w:val="16"/>
                <w:szCs w:val="16"/>
              </w:rPr>
            </w:pPr>
          </w:p>
        </w:tc>
        <w:tc>
          <w:tcPr>
            <w:tcW w:w="1020" w:type="dxa"/>
          </w:tcPr>
          <w:p w14:paraId="27E0F4E6" w14:textId="77777777" w:rsidR="004E66C6" w:rsidRPr="00E530E1" w:rsidRDefault="004E66C6" w:rsidP="00B223F7">
            <w:pPr>
              <w:ind w:right="99"/>
              <w:jc w:val="center"/>
              <w:rPr>
                <w:rFonts w:ascii="Arial" w:eastAsia="Arial" w:hAnsi="Arial" w:cs="Arial"/>
                <w:bCs/>
                <w:noProof/>
                <w:sz w:val="16"/>
                <w:szCs w:val="16"/>
              </w:rPr>
            </w:pPr>
          </w:p>
        </w:tc>
        <w:tc>
          <w:tcPr>
            <w:tcW w:w="1219" w:type="dxa"/>
          </w:tcPr>
          <w:p w14:paraId="7C1FEA4D" w14:textId="77777777" w:rsidR="004E66C6" w:rsidRPr="00E530E1" w:rsidRDefault="004E66C6" w:rsidP="00B223F7">
            <w:pPr>
              <w:ind w:right="99"/>
              <w:jc w:val="center"/>
              <w:rPr>
                <w:rFonts w:ascii="Arial" w:eastAsia="Arial" w:hAnsi="Arial" w:cs="Arial"/>
                <w:bCs/>
                <w:noProof/>
                <w:sz w:val="16"/>
                <w:szCs w:val="16"/>
              </w:rPr>
            </w:pPr>
            <w:r>
              <w:rPr>
                <w:rFonts w:ascii="Arial" w:eastAsia="Arial" w:hAnsi="Arial" w:cs="Arial"/>
                <w:bCs/>
                <w:noProof/>
                <w:sz w:val="16"/>
                <w:szCs w:val="16"/>
              </w:rPr>
              <w:t>TOTAL</w:t>
            </w:r>
          </w:p>
        </w:tc>
        <w:tc>
          <w:tcPr>
            <w:tcW w:w="1134" w:type="dxa"/>
          </w:tcPr>
          <w:p w14:paraId="6F6C8880" w14:textId="77777777" w:rsidR="004E66C6" w:rsidRPr="00E530E1" w:rsidRDefault="004E66C6" w:rsidP="00B223F7">
            <w:pPr>
              <w:ind w:right="99"/>
              <w:jc w:val="center"/>
              <w:rPr>
                <w:rFonts w:ascii="Arial" w:eastAsia="Arial" w:hAnsi="Arial" w:cs="Arial"/>
                <w:bCs/>
                <w:noProof/>
                <w:sz w:val="16"/>
                <w:szCs w:val="16"/>
              </w:rPr>
            </w:pPr>
            <w:r w:rsidRPr="00E530E1">
              <w:rPr>
                <w:rFonts w:ascii="Arial" w:eastAsia="Arial" w:hAnsi="Arial" w:cs="Arial"/>
                <w:bCs/>
                <w:noProof/>
                <w:sz w:val="16"/>
                <w:szCs w:val="16"/>
              </w:rPr>
              <w:t>$</w:t>
            </w:r>
            <w:r>
              <w:rPr>
                <w:rFonts w:ascii="Arial" w:eastAsia="Arial" w:hAnsi="Arial" w:cs="Arial"/>
                <w:bCs/>
                <w:noProof/>
                <w:sz w:val="16"/>
                <w:szCs w:val="16"/>
              </w:rPr>
              <w:t>1,023.27</w:t>
            </w:r>
          </w:p>
        </w:tc>
      </w:tr>
    </w:tbl>
    <w:p w14:paraId="54832666" w14:textId="466507E6" w:rsidR="008A5125" w:rsidRDefault="008A5125" w:rsidP="00683E5B">
      <w:pPr>
        <w:ind w:right="99"/>
        <w:rPr>
          <w:rFonts w:ascii="Arial" w:eastAsia="Arial" w:hAnsi="Arial" w:cs="Arial"/>
          <w:b/>
          <w:bCs/>
          <w:noProof/>
          <w:lang w:val="es-ES"/>
        </w:rPr>
      </w:pPr>
    </w:p>
    <w:p w14:paraId="7ECB65FB" w14:textId="6947A0FF" w:rsidR="009D4843" w:rsidRDefault="009D4843" w:rsidP="00B232F1">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p w14:paraId="7BF84946" w14:textId="77777777" w:rsidR="004E66C6" w:rsidRDefault="004E66C6" w:rsidP="00B232F1">
      <w:pPr>
        <w:spacing w:before="34"/>
        <w:rPr>
          <w:rFonts w:ascii="Arial" w:eastAsia="Arial" w:hAnsi="Arial" w:cs="Arial"/>
          <w:b/>
          <w:lang w:val="es-MX"/>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4"/>
        <w:gridCol w:w="4535"/>
        <w:gridCol w:w="938"/>
        <w:gridCol w:w="1020"/>
        <w:gridCol w:w="1293"/>
        <w:gridCol w:w="1116"/>
      </w:tblGrid>
      <w:tr w:rsidR="004E66C6" w:rsidRPr="00D367F2" w14:paraId="3B4AFDA9" w14:textId="77777777" w:rsidTr="00B223F7">
        <w:trPr>
          <w:trHeight w:val="340"/>
        </w:trPr>
        <w:tc>
          <w:tcPr>
            <w:tcW w:w="1284" w:type="dxa"/>
            <w:hideMark/>
          </w:tcPr>
          <w:p w14:paraId="13A62893"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CLAVE</w:t>
            </w:r>
          </w:p>
        </w:tc>
        <w:tc>
          <w:tcPr>
            <w:tcW w:w="4535" w:type="dxa"/>
            <w:hideMark/>
          </w:tcPr>
          <w:p w14:paraId="686F529C"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CONCEPTO</w:t>
            </w:r>
          </w:p>
        </w:tc>
        <w:tc>
          <w:tcPr>
            <w:tcW w:w="938" w:type="dxa"/>
            <w:hideMark/>
          </w:tcPr>
          <w:p w14:paraId="11C12841"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UNIDAD</w:t>
            </w:r>
          </w:p>
        </w:tc>
        <w:tc>
          <w:tcPr>
            <w:tcW w:w="1020" w:type="dxa"/>
            <w:hideMark/>
          </w:tcPr>
          <w:p w14:paraId="3A320993"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P. U.</w:t>
            </w:r>
          </w:p>
        </w:tc>
        <w:tc>
          <w:tcPr>
            <w:tcW w:w="1293" w:type="dxa"/>
            <w:hideMark/>
          </w:tcPr>
          <w:p w14:paraId="2CA61C94" w14:textId="4FD76B2F" w:rsidR="004E66C6" w:rsidRPr="00D367F2" w:rsidRDefault="009823AD" w:rsidP="00B223F7">
            <w:pPr>
              <w:ind w:right="99"/>
              <w:jc w:val="center"/>
              <w:rPr>
                <w:rFonts w:ascii="Arial" w:eastAsia="Arial" w:hAnsi="Arial" w:cs="Arial"/>
                <w:b/>
                <w:bCs/>
                <w:noProof/>
                <w:sz w:val="16"/>
                <w:szCs w:val="16"/>
              </w:rPr>
            </w:pPr>
            <w:r>
              <w:rPr>
                <w:rFonts w:ascii="Arial" w:eastAsia="Arial" w:hAnsi="Arial" w:cs="Arial"/>
                <w:b/>
                <w:bCs/>
                <w:noProof/>
                <w:sz w:val="16"/>
                <w:szCs w:val="16"/>
              </w:rPr>
              <w:t>VOLUMEN</w:t>
            </w:r>
          </w:p>
        </w:tc>
        <w:tc>
          <w:tcPr>
            <w:tcW w:w="1116" w:type="dxa"/>
            <w:hideMark/>
          </w:tcPr>
          <w:p w14:paraId="7BA31AE0"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IMPORTE</w:t>
            </w:r>
          </w:p>
        </w:tc>
      </w:tr>
      <w:tr w:rsidR="004E66C6" w:rsidRPr="00D367F2" w14:paraId="315BC79F" w14:textId="77777777" w:rsidTr="00B223F7">
        <w:trPr>
          <w:trHeight w:val="255"/>
        </w:trPr>
        <w:tc>
          <w:tcPr>
            <w:tcW w:w="1284" w:type="dxa"/>
            <w:noWrap/>
            <w:hideMark/>
          </w:tcPr>
          <w:p w14:paraId="46F200A7"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w:t>
            </w:r>
          </w:p>
        </w:tc>
        <w:tc>
          <w:tcPr>
            <w:tcW w:w="4535" w:type="dxa"/>
            <w:hideMark/>
          </w:tcPr>
          <w:p w14:paraId="4D0FF2B7"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PAVIMENTO</w:t>
            </w:r>
          </w:p>
        </w:tc>
        <w:tc>
          <w:tcPr>
            <w:tcW w:w="938" w:type="dxa"/>
            <w:noWrap/>
            <w:hideMark/>
          </w:tcPr>
          <w:p w14:paraId="77DF2D78" w14:textId="77777777" w:rsidR="004E66C6" w:rsidRPr="00D367F2" w:rsidRDefault="004E66C6" w:rsidP="00B223F7">
            <w:pPr>
              <w:ind w:right="99"/>
              <w:jc w:val="center"/>
              <w:rPr>
                <w:rFonts w:ascii="Arial" w:eastAsia="Arial" w:hAnsi="Arial" w:cs="Arial"/>
                <w:bCs/>
                <w:noProof/>
                <w:sz w:val="16"/>
                <w:szCs w:val="16"/>
              </w:rPr>
            </w:pPr>
          </w:p>
        </w:tc>
        <w:tc>
          <w:tcPr>
            <w:tcW w:w="1020" w:type="dxa"/>
          </w:tcPr>
          <w:p w14:paraId="47E05060" w14:textId="77777777" w:rsidR="004E66C6" w:rsidRPr="00D367F2" w:rsidRDefault="004E66C6" w:rsidP="00B223F7">
            <w:pPr>
              <w:ind w:right="99"/>
              <w:jc w:val="center"/>
              <w:rPr>
                <w:rFonts w:ascii="Arial" w:eastAsia="Arial" w:hAnsi="Arial" w:cs="Arial"/>
                <w:bCs/>
                <w:noProof/>
                <w:sz w:val="16"/>
                <w:szCs w:val="16"/>
              </w:rPr>
            </w:pPr>
          </w:p>
        </w:tc>
        <w:tc>
          <w:tcPr>
            <w:tcW w:w="1293" w:type="dxa"/>
          </w:tcPr>
          <w:p w14:paraId="03784F6A" w14:textId="77777777" w:rsidR="004E66C6" w:rsidRPr="00D367F2" w:rsidRDefault="004E66C6" w:rsidP="00B223F7">
            <w:pPr>
              <w:ind w:right="99"/>
              <w:jc w:val="center"/>
              <w:rPr>
                <w:rFonts w:ascii="Arial" w:eastAsia="Arial" w:hAnsi="Arial" w:cs="Arial"/>
                <w:bCs/>
                <w:noProof/>
                <w:sz w:val="16"/>
                <w:szCs w:val="16"/>
              </w:rPr>
            </w:pPr>
          </w:p>
        </w:tc>
        <w:tc>
          <w:tcPr>
            <w:tcW w:w="1116" w:type="dxa"/>
          </w:tcPr>
          <w:p w14:paraId="398B557F"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6C6E3338" w14:textId="77777777" w:rsidTr="00B223F7">
        <w:trPr>
          <w:trHeight w:val="255"/>
        </w:trPr>
        <w:tc>
          <w:tcPr>
            <w:tcW w:w="1284" w:type="dxa"/>
            <w:noWrap/>
            <w:hideMark/>
          </w:tcPr>
          <w:p w14:paraId="2905FA7A"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A1</w:t>
            </w:r>
          </w:p>
        </w:tc>
        <w:tc>
          <w:tcPr>
            <w:tcW w:w="4535" w:type="dxa"/>
            <w:noWrap/>
            <w:hideMark/>
          </w:tcPr>
          <w:p w14:paraId="6566DA62"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PRELIMINARES</w:t>
            </w:r>
          </w:p>
        </w:tc>
        <w:tc>
          <w:tcPr>
            <w:tcW w:w="938" w:type="dxa"/>
            <w:noWrap/>
            <w:hideMark/>
          </w:tcPr>
          <w:p w14:paraId="35D4C70E" w14:textId="77777777" w:rsidR="004E66C6" w:rsidRPr="00D367F2" w:rsidRDefault="004E66C6" w:rsidP="00B223F7">
            <w:pPr>
              <w:ind w:right="99"/>
              <w:jc w:val="center"/>
              <w:rPr>
                <w:rFonts w:ascii="Arial" w:eastAsia="Arial" w:hAnsi="Arial" w:cs="Arial"/>
                <w:bCs/>
                <w:noProof/>
                <w:sz w:val="16"/>
                <w:szCs w:val="16"/>
              </w:rPr>
            </w:pPr>
          </w:p>
        </w:tc>
        <w:tc>
          <w:tcPr>
            <w:tcW w:w="1020" w:type="dxa"/>
            <w:noWrap/>
            <w:hideMark/>
          </w:tcPr>
          <w:p w14:paraId="3EE53BAD" w14:textId="77777777" w:rsidR="004E66C6" w:rsidRPr="00D367F2" w:rsidRDefault="004E66C6" w:rsidP="00B223F7">
            <w:pPr>
              <w:ind w:right="99"/>
              <w:jc w:val="center"/>
              <w:rPr>
                <w:rFonts w:ascii="Arial" w:eastAsia="Arial" w:hAnsi="Arial" w:cs="Arial"/>
                <w:bCs/>
                <w:noProof/>
                <w:sz w:val="16"/>
                <w:szCs w:val="16"/>
              </w:rPr>
            </w:pPr>
          </w:p>
        </w:tc>
        <w:tc>
          <w:tcPr>
            <w:tcW w:w="1293" w:type="dxa"/>
            <w:noWrap/>
            <w:hideMark/>
          </w:tcPr>
          <w:p w14:paraId="7B2F42A5" w14:textId="77777777" w:rsidR="004E66C6" w:rsidRPr="00D367F2" w:rsidRDefault="004E66C6" w:rsidP="00B223F7">
            <w:pPr>
              <w:ind w:right="99"/>
              <w:jc w:val="center"/>
              <w:rPr>
                <w:rFonts w:ascii="Arial" w:eastAsia="Arial" w:hAnsi="Arial" w:cs="Arial"/>
                <w:bCs/>
                <w:noProof/>
                <w:sz w:val="16"/>
                <w:szCs w:val="16"/>
              </w:rPr>
            </w:pPr>
          </w:p>
        </w:tc>
        <w:tc>
          <w:tcPr>
            <w:tcW w:w="1116" w:type="dxa"/>
            <w:noWrap/>
            <w:hideMark/>
          </w:tcPr>
          <w:p w14:paraId="5F1CBC3C"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36016C99" w14:textId="77777777" w:rsidTr="00B223F7">
        <w:trPr>
          <w:trHeight w:val="360"/>
        </w:trPr>
        <w:tc>
          <w:tcPr>
            <w:tcW w:w="1284" w:type="dxa"/>
            <w:noWrap/>
            <w:hideMark/>
          </w:tcPr>
          <w:p w14:paraId="5AAFDAFC"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23-PRLIMN-02</w:t>
            </w:r>
          </w:p>
        </w:tc>
        <w:tc>
          <w:tcPr>
            <w:tcW w:w="4535" w:type="dxa"/>
            <w:noWrap/>
            <w:hideMark/>
          </w:tcPr>
          <w:p w14:paraId="2770E844"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LIMPIEZA DEL TERRENO CON MEDIOS MANUALES, INCLUYE: MANO DE OBRA, EQUIPO Y HERRAMIENTA.</w:t>
            </w:r>
          </w:p>
        </w:tc>
        <w:tc>
          <w:tcPr>
            <w:tcW w:w="938" w:type="dxa"/>
            <w:hideMark/>
          </w:tcPr>
          <w:p w14:paraId="318B2FB4"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M2</w:t>
            </w:r>
          </w:p>
        </w:tc>
        <w:tc>
          <w:tcPr>
            <w:tcW w:w="1020" w:type="dxa"/>
            <w:hideMark/>
          </w:tcPr>
          <w:p w14:paraId="43B1CC4E"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13.53</w:t>
            </w:r>
          </w:p>
        </w:tc>
        <w:tc>
          <w:tcPr>
            <w:tcW w:w="1293" w:type="dxa"/>
            <w:hideMark/>
          </w:tcPr>
          <w:p w14:paraId="16F7A3DB"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5.50</w:t>
            </w:r>
          </w:p>
        </w:tc>
        <w:tc>
          <w:tcPr>
            <w:tcW w:w="1116" w:type="dxa"/>
            <w:hideMark/>
          </w:tcPr>
          <w:p w14:paraId="3555C208"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$74.42</w:t>
            </w:r>
          </w:p>
        </w:tc>
      </w:tr>
      <w:tr w:rsidR="004E66C6" w:rsidRPr="00D367F2" w14:paraId="62C94DC8" w14:textId="77777777" w:rsidTr="00B223F7">
        <w:trPr>
          <w:trHeight w:val="2880"/>
        </w:trPr>
        <w:tc>
          <w:tcPr>
            <w:tcW w:w="1284" w:type="dxa"/>
            <w:noWrap/>
            <w:hideMark/>
          </w:tcPr>
          <w:p w14:paraId="6FAFEC31"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TyN-ETTL-01</w:t>
            </w:r>
          </w:p>
        </w:tc>
        <w:tc>
          <w:tcPr>
            <w:tcW w:w="4535" w:type="dxa"/>
            <w:noWrap/>
            <w:hideMark/>
          </w:tcPr>
          <w:p w14:paraId="4B04FFFF"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 xml:space="preserve">TRAZO Y NIVELACIÓN CON APARATO ELECTRO-ÓPTICO (ESTACIÓN TOTAL) CON PRECISIÓN MÍNIMA DE 1 (UN) SEGUNDO EN ANGULOS, DE POLIGONALES Y EJES PARA VIALIDADES, INCLUYE: LA FABRICACIÓN DE ESTACAS Y TROMPOS Y LA CONSTRUCCIÓN DE MOJONERAS, TRAZO DE EJES PRELIMINARES Y EJES DEFITIVOS, UBICANDO EN EL TERRENO LOS PUNTOS CARACTERÍSTICOS DEL EJE POR TRAZAR MEDIANTE TROMPOS CON TACHUELA Y PINTURA O VARILLAS CORRUGADAS DE 3/8", CON CADENAMIENTOS A CADA 20 METROS,  ESTABLECIENDO EN CAMPO LOS VERTICES DE LA  POLIGONAL DE APOYO A TODO LO LARGO DE LA RUTA QUE PERMITIRAN REPONER EL TRAZO EN CUALQUIER MOMENTO, VERIFICANDO LOS BANCOS DE NIVEL EN TODOS LOS PUNTOS CARACTERÍSTICOS DEL EJE TRAZADO O CUANDO SE PRESENTEN DESNIVELES MAYORES A 50 CENTIMETROS, ESTACIONES CON CADENAMIENTOS A CADA 20 METROS, CON COMPROBACIÓN DE IDA Y VUELTA Y LA DE LOS BANCOS SUBSECUENTES, VERIFICANDO QUE </w:t>
            </w:r>
          </w:p>
        </w:tc>
        <w:tc>
          <w:tcPr>
            <w:tcW w:w="938" w:type="dxa"/>
            <w:hideMark/>
          </w:tcPr>
          <w:p w14:paraId="19DDBE91"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M2</w:t>
            </w:r>
          </w:p>
        </w:tc>
        <w:tc>
          <w:tcPr>
            <w:tcW w:w="1020" w:type="dxa"/>
            <w:hideMark/>
          </w:tcPr>
          <w:p w14:paraId="6AE48DDA"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26.75</w:t>
            </w:r>
          </w:p>
        </w:tc>
        <w:tc>
          <w:tcPr>
            <w:tcW w:w="1293" w:type="dxa"/>
            <w:hideMark/>
          </w:tcPr>
          <w:p w14:paraId="5D22C17B"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5.50</w:t>
            </w:r>
          </w:p>
        </w:tc>
        <w:tc>
          <w:tcPr>
            <w:tcW w:w="1116" w:type="dxa"/>
            <w:hideMark/>
          </w:tcPr>
          <w:p w14:paraId="19656B12"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$147.13</w:t>
            </w:r>
          </w:p>
        </w:tc>
      </w:tr>
      <w:tr w:rsidR="004E66C6" w:rsidRPr="00D367F2" w14:paraId="08356AF2" w14:textId="77777777" w:rsidTr="00B223F7">
        <w:trPr>
          <w:trHeight w:val="255"/>
        </w:trPr>
        <w:tc>
          <w:tcPr>
            <w:tcW w:w="1284" w:type="dxa"/>
            <w:noWrap/>
            <w:hideMark/>
          </w:tcPr>
          <w:p w14:paraId="5FB9CCFE"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A1</w:t>
            </w:r>
          </w:p>
        </w:tc>
        <w:tc>
          <w:tcPr>
            <w:tcW w:w="4535" w:type="dxa"/>
            <w:noWrap/>
            <w:hideMark/>
          </w:tcPr>
          <w:p w14:paraId="75FA1638"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TOTAL DE PRELIMINARES</w:t>
            </w:r>
          </w:p>
        </w:tc>
        <w:tc>
          <w:tcPr>
            <w:tcW w:w="938" w:type="dxa"/>
            <w:hideMark/>
          </w:tcPr>
          <w:p w14:paraId="16335C68" w14:textId="77777777" w:rsidR="004E66C6" w:rsidRPr="00D367F2" w:rsidRDefault="004E66C6" w:rsidP="00B223F7">
            <w:pPr>
              <w:ind w:right="99"/>
              <w:jc w:val="center"/>
              <w:rPr>
                <w:rFonts w:ascii="Arial" w:eastAsia="Arial" w:hAnsi="Arial" w:cs="Arial"/>
                <w:b/>
                <w:bCs/>
                <w:noProof/>
                <w:sz w:val="16"/>
                <w:szCs w:val="16"/>
              </w:rPr>
            </w:pPr>
          </w:p>
        </w:tc>
        <w:tc>
          <w:tcPr>
            <w:tcW w:w="1020" w:type="dxa"/>
            <w:hideMark/>
          </w:tcPr>
          <w:p w14:paraId="4B6CB136" w14:textId="77777777" w:rsidR="004E66C6" w:rsidRPr="00D367F2" w:rsidRDefault="004E66C6" w:rsidP="00B223F7">
            <w:pPr>
              <w:ind w:right="99"/>
              <w:jc w:val="center"/>
              <w:rPr>
                <w:rFonts w:ascii="Arial" w:eastAsia="Arial" w:hAnsi="Arial" w:cs="Arial"/>
                <w:b/>
                <w:bCs/>
                <w:noProof/>
                <w:sz w:val="16"/>
                <w:szCs w:val="16"/>
              </w:rPr>
            </w:pPr>
          </w:p>
        </w:tc>
        <w:tc>
          <w:tcPr>
            <w:tcW w:w="1293" w:type="dxa"/>
            <w:hideMark/>
          </w:tcPr>
          <w:p w14:paraId="23D73DA2" w14:textId="77777777" w:rsidR="004E66C6" w:rsidRPr="00D367F2" w:rsidRDefault="004E66C6" w:rsidP="00B223F7">
            <w:pPr>
              <w:ind w:right="99"/>
              <w:jc w:val="center"/>
              <w:rPr>
                <w:rFonts w:ascii="Arial" w:eastAsia="Arial" w:hAnsi="Arial" w:cs="Arial"/>
                <w:b/>
                <w:bCs/>
                <w:noProof/>
                <w:sz w:val="16"/>
                <w:szCs w:val="16"/>
              </w:rPr>
            </w:pPr>
          </w:p>
        </w:tc>
        <w:tc>
          <w:tcPr>
            <w:tcW w:w="1116" w:type="dxa"/>
            <w:hideMark/>
          </w:tcPr>
          <w:p w14:paraId="1364419A" w14:textId="714E1F34" w:rsidR="004E66C6" w:rsidRPr="00D367F2" w:rsidRDefault="009823AD" w:rsidP="00B223F7">
            <w:pPr>
              <w:ind w:right="99"/>
              <w:jc w:val="center"/>
              <w:rPr>
                <w:rFonts w:ascii="Arial" w:eastAsia="Arial" w:hAnsi="Arial" w:cs="Arial"/>
                <w:b/>
                <w:bCs/>
                <w:noProof/>
                <w:sz w:val="16"/>
                <w:szCs w:val="16"/>
              </w:rPr>
            </w:pPr>
            <w:r>
              <w:rPr>
                <w:rFonts w:ascii="Arial" w:eastAsia="Arial" w:hAnsi="Arial" w:cs="Arial"/>
                <w:b/>
                <w:bCs/>
                <w:noProof/>
                <w:sz w:val="16"/>
                <w:szCs w:val="16"/>
              </w:rPr>
              <w:t>$221.55</w:t>
            </w:r>
          </w:p>
        </w:tc>
      </w:tr>
      <w:tr w:rsidR="004E66C6" w:rsidRPr="00D367F2" w14:paraId="04A56286" w14:textId="77777777" w:rsidTr="00B223F7">
        <w:trPr>
          <w:trHeight w:val="255"/>
        </w:trPr>
        <w:tc>
          <w:tcPr>
            <w:tcW w:w="1284" w:type="dxa"/>
            <w:noWrap/>
            <w:hideMark/>
          </w:tcPr>
          <w:p w14:paraId="045469A9"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A2</w:t>
            </w:r>
          </w:p>
        </w:tc>
        <w:tc>
          <w:tcPr>
            <w:tcW w:w="4535" w:type="dxa"/>
            <w:noWrap/>
            <w:hideMark/>
          </w:tcPr>
          <w:p w14:paraId="35661E29"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DEMOLICIONES Y EXCAVACIONES</w:t>
            </w:r>
          </w:p>
        </w:tc>
        <w:tc>
          <w:tcPr>
            <w:tcW w:w="938" w:type="dxa"/>
            <w:hideMark/>
          </w:tcPr>
          <w:p w14:paraId="299FD35A"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737BEFF8"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74B1F9D9" w14:textId="77777777" w:rsidR="004E66C6" w:rsidRPr="00D367F2" w:rsidRDefault="004E66C6" w:rsidP="00B223F7">
            <w:pPr>
              <w:ind w:right="99"/>
              <w:jc w:val="center"/>
              <w:rPr>
                <w:rFonts w:ascii="Arial" w:eastAsia="Arial" w:hAnsi="Arial" w:cs="Arial"/>
                <w:bCs/>
                <w:noProof/>
                <w:sz w:val="16"/>
                <w:szCs w:val="16"/>
              </w:rPr>
            </w:pPr>
          </w:p>
        </w:tc>
        <w:tc>
          <w:tcPr>
            <w:tcW w:w="1116" w:type="dxa"/>
            <w:hideMark/>
          </w:tcPr>
          <w:p w14:paraId="6ACAE44E"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0BB2B7CC" w14:textId="77777777" w:rsidTr="00B223F7">
        <w:trPr>
          <w:trHeight w:val="1110"/>
        </w:trPr>
        <w:tc>
          <w:tcPr>
            <w:tcW w:w="1284" w:type="dxa"/>
            <w:noWrap/>
            <w:hideMark/>
          </w:tcPr>
          <w:p w14:paraId="57C16E98"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23-PRDMQHID-05</w:t>
            </w:r>
          </w:p>
        </w:tc>
        <w:tc>
          <w:tcPr>
            <w:tcW w:w="4535" w:type="dxa"/>
            <w:noWrap/>
            <w:hideMark/>
          </w:tcPr>
          <w:p w14:paraId="32BC94BC"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DEMOLICIÓN A MAQUINA DE CONCRETO HIDRÁULICO SIMPLE DE 10 CMS. DE ESPESOR PROMEDIO, CON RETROEXCAVADORA Y MARTILLO HIDRÁULICO; INCLUYE: EQUIPO, HERRAMIENTA, MANO DE OBRA Y ACARREO DEL MATERIAL PRODUCTO DE LOS TRABAJOS FUERA DEL LUGAR DE LA OBRA A TIRO LÍBRE.</w:t>
            </w:r>
          </w:p>
        </w:tc>
        <w:tc>
          <w:tcPr>
            <w:tcW w:w="938" w:type="dxa"/>
            <w:hideMark/>
          </w:tcPr>
          <w:p w14:paraId="07A2D022"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M2</w:t>
            </w:r>
          </w:p>
        </w:tc>
        <w:tc>
          <w:tcPr>
            <w:tcW w:w="1020" w:type="dxa"/>
            <w:hideMark/>
          </w:tcPr>
          <w:p w14:paraId="0C17680B"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244.98</w:t>
            </w:r>
          </w:p>
        </w:tc>
        <w:tc>
          <w:tcPr>
            <w:tcW w:w="1293" w:type="dxa"/>
            <w:hideMark/>
          </w:tcPr>
          <w:p w14:paraId="78FF309B"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0.35</w:t>
            </w:r>
          </w:p>
        </w:tc>
        <w:tc>
          <w:tcPr>
            <w:tcW w:w="1116" w:type="dxa"/>
            <w:hideMark/>
          </w:tcPr>
          <w:p w14:paraId="70F89681"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$85.74</w:t>
            </w:r>
          </w:p>
        </w:tc>
      </w:tr>
      <w:tr w:rsidR="004E66C6" w:rsidRPr="00D367F2" w14:paraId="01089CF3" w14:textId="77777777" w:rsidTr="00B223F7">
        <w:trPr>
          <w:trHeight w:val="1035"/>
        </w:trPr>
        <w:tc>
          <w:tcPr>
            <w:tcW w:w="1284" w:type="dxa"/>
            <w:noWrap/>
            <w:hideMark/>
          </w:tcPr>
          <w:p w14:paraId="6241B3FF"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23-PRDMQASF-01</w:t>
            </w:r>
          </w:p>
        </w:tc>
        <w:tc>
          <w:tcPr>
            <w:tcW w:w="4535" w:type="dxa"/>
            <w:noWrap/>
            <w:hideMark/>
          </w:tcPr>
          <w:p w14:paraId="0DA321E5"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 xml:space="preserve">DEMOLICIÓN A MAQUINA DE CONCRETO ASFÁLTICO DE 8 CMS. DE ESPESOR PROMEDIO, CON RETROEXCAVADORA Y MARTILLO HIDRÁULICO; INCLUYE: EQUIPO, HERRAMIENTA, MANO DE OBRA Y ACARREO DEL MATERIAL PRODUCTO DE LOS </w:t>
            </w:r>
            <w:r w:rsidRPr="00D367F2">
              <w:rPr>
                <w:rFonts w:ascii="Arial" w:eastAsia="Arial" w:hAnsi="Arial" w:cs="Arial"/>
                <w:bCs/>
                <w:noProof/>
                <w:sz w:val="16"/>
                <w:szCs w:val="16"/>
              </w:rPr>
              <w:lastRenderedPageBreak/>
              <w:t>TRABAJOS FUERA DEL LUGAR DE LA OBRA A TIRO LIBRE.</w:t>
            </w:r>
          </w:p>
        </w:tc>
        <w:tc>
          <w:tcPr>
            <w:tcW w:w="938" w:type="dxa"/>
            <w:hideMark/>
          </w:tcPr>
          <w:p w14:paraId="46580304"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lastRenderedPageBreak/>
              <w:t>M2</w:t>
            </w:r>
          </w:p>
        </w:tc>
        <w:tc>
          <w:tcPr>
            <w:tcW w:w="1020" w:type="dxa"/>
            <w:hideMark/>
          </w:tcPr>
          <w:p w14:paraId="39788C77"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200.23</w:t>
            </w:r>
          </w:p>
        </w:tc>
        <w:tc>
          <w:tcPr>
            <w:tcW w:w="1293" w:type="dxa"/>
            <w:hideMark/>
          </w:tcPr>
          <w:p w14:paraId="60B18D2A"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9.54</w:t>
            </w:r>
          </w:p>
        </w:tc>
        <w:tc>
          <w:tcPr>
            <w:tcW w:w="1116" w:type="dxa"/>
            <w:hideMark/>
          </w:tcPr>
          <w:p w14:paraId="16817F98"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$1,910.19</w:t>
            </w:r>
          </w:p>
        </w:tc>
      </w:tr>
      <w:tr w:rsidR="004E66C6" w:rsidRPr="00D367F2" w14:paraId="7AD5E11A" w14:textId="77777777" w:rsidTr="00B223F7">
        <w:trPr>
          <w:trHeight w:val="705"/>
        </w:trPr>
        <w:tc>
          <w:tcPr>
            <w:tcW w:w="1284" w:type="dxa"/>
            <w:noWrap/>
            <w:hideMark/>
          </w:tcPr>
          <w:p w14:paraId="4279C8A1"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lastRenderedPageBreak/>
              <w:t>23-CTCJMQM3-01</w:t>
            </w:r>
          </w:p>
        </w:tc>
        <w:tc>
          <w:tcPr>
            <w:tcW w:w="4535" w:type="dxa"/>
            <w:noWrap/>
            <w:hideMark/>
          </w:tcPr>
          <w:p w14:paraId="5512A4BA"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CORTE EN CAJA EN TERRENO NATURAL TIPO III, CON MOTONIVELADORA, INCLUYE: AFINE DE LOS TALUDES, RETIRO DE MATERIAL PRODUCTO DEL CORTE A PRIMERA ESTACIÓN DE 20 MTS.</w:t>
            </w:r>
          </w:p>
        </w:tc>
        <w:tc>
          <w:tcPr>
            <w:tcW w:w="938" w:type="dxa"/>
            <w:hideMark/>
          </w:tcPr>
          <w:p w14:paraId="47464983"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M3</w:t>
            </w:r>
          </w:p>
        </w:tc>
        <w:tc>
          <w:tcPr>
            <w:tcW w:w="1020" w:type="dxa"/>
            <w:hideMark/>
          </w:tcPr>
          <w:p w14:paraId="6E7F0D8A"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315.28</w:t>
            </w:r>
          </w:p>
        </w:tc>
        <w:tc>
          <w:tcPr>
            <w:tcW w:w="1293" w:type="dxa"/>
            <w:hideMark/>
          </w:tcPr>
          <w:p w14:paraId="1B375701"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1.49</w:t>
            </w:r>
          </w:p>
        </w:tc>
        <w:tc>
          <w:tcPr>
            <w:tcW w:w="1116" w:type="dxa"/>
            <w:hideMark/>
          </w:tcPr>
          <w:p w14:paraId="35117C2F"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$469.77</w:t>
            </w:r>
          </w:p>
        </w:tc>
      </w:tr>
      <w:tr w:rsidR="004E66C6" w:rsidRPr="00D367F2" w14:paraId="52F399F9" w14:textId="77777777" w:rsidTr="00B223F7">
        <w:trPr>
          <w:trHeight w:val="829"/>
        </w:trPr>
        <w:tc>
          <w:tcPr>
            <w:tcW w:w="1284" w:type="dxa"/>
            <w:noWrap/>
            <w:hideMark/>
          </w:tcPr>
          <w:p w14:paraId="7A298DF7"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23-TEACTNMQ-01</w:t>
            </w:r>
          </w:p>
        </w:tc>
        <w:tc>
          <w:tcPr>
            <w:tcW w:w="4535" w:type="dxa"/>
            <w:noWrap/>
            <w:hideMark/>
          </w:tcPr>
          <w:p w14:paraId="27382FBF"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AFINE Y COMPACTADO DE TERRENO NATURAL DE 10 CMS. DE ESPESOR PROMEDIO CON MOTOCONFORMADORA Y VIBROCOMPACTADOR DE 2 TON. AL 95% DE SU P.V.S.M., INCLUYE: AGUA PARA LA COMPACTACIÓN Y PRUEBAS DE LABORATORIO @ 200 M2.</w:t>
            </w:r>
          </w:p>
        </w:tc>
        <w:tc>
          <w:tcPr>
            <w:tcW w:w="938" w:type="dxa"/>
            <w:hideMark/>
          </w:tcPr>
          <w:p w14:paraId="318C8555"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M2</w:t>
            </w:r>
          </w:p>
        </w:tc>
        <w:tc>
          <w:tcPr>
            <w:tcW w:w="1020" w:type="dxa"/>
            <w:hideMark/>
          </w:tcPr>
          <w:p w14:paraId="76E3EAA3"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71.46</w:t>
            </w:r>
          </w:p>
        </w:tc>
        <w:tc>
          <w:tcPr>
            <w:tcW w:w="1293" w:type="dxa"/>
            <w:hideMark/>
          </w:tcPr>
          <w:p w14:paraId="20AD6A79"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5.50</w:t>
            </w:r>
          </w:p>
        </w:tc>
        <w:tc>
          <w:tcPr>
            <w:tcW w:w="1116" w:type="dxa"/>
            <w:hideMark/>
          </w:tcPr>
          <w:p w14:paraId="37DA7627"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$393.03</w:t>
            </w:r>
          </w:p>
        </w:tc>
      </w:tr>
      <w:tr w:rsidR="004E66C6" w:rsidRPr="00D367F2" w14:paraId="23835237" w14:textId="77777777" w:rsidTr="00B223F7">
        <w:trPr>
          <w:trHeight w:val="255"/>
        </w:trPr>
        <w:tc>
          <w:tcPr>
            <w:tcW w:w="1284" w:type="dxa"/>
            <w:noWrap/>
            <w:hideMark/>
          </w:tcPr>
          <w:p w14:paraId="6666BD32"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A2</w:t>
            </w:r>
          </w:p>
        </w:tc>
        <w:tc>
          <w:tcPr>
            <w:tcW w:w="4535" w:type="dxa"/>
            <w:noWrap/>
            <w:hideMark/>
          </w:tcPr>
          <w:p w14:paraId="0E751BE8"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TOTAL DEMOLICIONES Y EXCAVACIONES</w:t>
            </w:r>
          </w:p>
        </w:tc>
        <w:tc>
          <w:tcPr>
            <w:tcW w:w="938" w:type="dxa"/>
            <w:hideMark/>
          </w:tcPr>
          <w:p w14:paraId="3DBC469C" w14:textId="77777777" w:rsidR="004E66C6" w:rsidRPr="00D367F2" w:rsidRDefault="004E66C6" w:rsidP="00B223F7">
            <w:pPr>
              <w:ind w:right="99"/>
              <w:jc w:val="center"/>
              <w:rPr>
                <w:rFonts w:ascii="Arial" w:eastAsia="Arial" w:hAnsi="Arial" w:cs="Arial"/>
                <w:b/>
                <w:bCs/>
                <w:noProof/>
                <w:sz w:val="16"/>
                <w:szCs w:val="16"/>
              </w:rPr>
            </w:pPr>
          </w:p>
        </w:tc>
        <w:tc>
          <w:tcPr>
            <w:tcW w:w="1020" w:type="dxa"/>
            <w:hideMark/>
          </w:tcPr>
          <w:p w14:paraId="7AED9267" w14:textId="77777777" w:rsidR="004E66C6" w:rsidRPr="00D367F2" w:rsidRDefault="004E66C6" w:rsidP="00B223F7">
            <w:pPr>
              <w:ind w:right="99"/>
              <w:jc w:val="center"/>
              <w:rPr>
                <w:rFonts w:ascii="Arial" w:eastAsia="Arial" w:hAnsi="Arial" w:cs="Arial"/>
                <w:b/>
                <w:bCs/>
                <w:noProof/>
                <w:sz w:val="16"/>
                <w:szCs w:val="16"/>
              </w:rPr>
            </w:pPr>
          </w:p>
        </w:tc>
        <w:tc>
          <w:tcPr>
            <w:tcW w:w="1293" w:type="dxa"/>
            <w:hideMark/>
          </w:tcPr>
          <w:p w14:paraId="0716816B" w14:textId="77777777" w:rsidR="004E66C6" w:rsidRPr="00D367F2" w:rsidRDefault="004E66C6" w:rsidP="00B223F7">
            <w:pPr>
              <w:ind w:right="99"/>
              <w:jc w:val="center"/>
              <w:rPr>
                <w:rFonts w:ascii="Arial" w:eastAsia="Arial" w:hAnsi="Arial" w:cs="Arial"/>
                <w:b/>
                <w:bCs/>
                <w:noProof/>
                <w:sz w:val="16"/>
                <w:szCs w:val="16"/>
              </w:rPr>
            </w:pPr>
          </w:p>
        </w:tc>
        <w:tc>
          <w:tcPr>
            <w:tcW w:w="1116" w:type="dxa"/>
            <w:hideMark/>
          </w:tcPr>
          <w:p w14:paraId="056F8D10"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$2,858.73</w:t>
            </w:r>
          </w:p>
        </w:tc>
      </w:tr>
      <w:tr w:rsidR="004E66C6" w:rsidRPr="00D367F2" w14:paraId="7E0B168D" w14:textId="77777777" w:rsidTr="00B223F7">
        <w:trPr>
          <w:trHeight w:val="255"/>
        </w:trPr>
        <w:tc>
          <w:tcPr>
            <w:tcW w:w="1284" w:type="dxa"/>
            <w:noWrap/>
            <w:hideMark/>
          </w:tcPr>
          <w:p w14:paraId="7FF5D2AE"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A3</w:t>
            </w:r>
          </w:p>
        </w:tc>
        <w:tc>
          <w:tcPr>
            <w:tcW w:w="4535" w:type="dxa"/>
            <w:noWrap/>
            <w:hideMark/>
          </w:tcPr>
          <w:p w14:paraId="14A06116"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TERRACERIAS</w:t>
            </w:r>
          </w:p>
        </w:tc>
        <w:tc>
          <w:tcPr>
            <w:tcW w:w="938" w:type="dxa"/>
            <w:hideMark/>
          </w:tcPr>
          <w:p w14:paraId="67B956D7"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4C456BBE"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1E43389C" w14:textId="77777777" w:rsidR="004E66C6" w:rsidRPr="00D367F2" w:rsidRDefault="004E66C6" w:rsidP="00B223F7">
            <w:pPr>
              <w:ind w:right="99"/>
              <w:jc w:val="center"/>
              <w:rPr>
                <w:rFonts w:ascii="Arial" w:eastAsia="Arial" w:hAnsi="Arial" w:cs="Arial"/>
                <w:bCs/>
                <w:noProof/>
                <w:sz w:val="16"/>
                <w:szCs w:val="16"/>
              </w:rPr>
            </w:pPr>
          </w:p>
        </w:tc>
        <w:tc>
          <w:tcPr>
            <w:tcW w:w="1116" w:type="dxa"/>
            <w:hideMark/>
          </w:tcPr>
          <w:p w14:paraId="13DF7152"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45DA4E30" w14:textId="77777777" w:rsidTr="00B223F7">
        <w:trPr>
          <w:trHeight w:val="2640"/>
        </w:trPr>
        <w:tc>
          <w:tcPr>
            <w:tcW w:w="1284" w:type="dxa"/>
            <w:noWrap/>
            <w:hideMark/>
          </w:tcPr>
          <w:p w14:paraId="0A6D0F2B"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23-TEBHMQ-02</w:t>
            </w:r>
          </w:p>
        </w:tc>
        <w:tc>
          <w:tcPr>
            <w:tcW w:w="4535" w:type="dxa"/>
            <w:noWrap/>
            <w:hideMark/>
          </w:tcPr>
          <w:p w14:paraId="14EBA67C"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CON RODILLO VIBROCMPACTADOR DE 5 TON. PARA  OBTENER UN GRADO DE COMPACTACIÓN DEL 95% DE SU P.V.S.M. COMO MÍNIMO, RIEGO DE AGUA CON PIPA PARA EL MEZCLADO Y LA COMPACTACIÓN; PRUEBAS DE LABORATORIO @ 140 M3, ACARREOS LIBRES DENTRO Y FUERA DE LA OBRA Y EQUIPO DE TRABAJO.</w:t>
            </w:r>
          </w:p>
        </w:tc>
        <w:tc>
          <w:tcPr>
            <w:tcW w:w="938" w:type="dxa"/>
            <w:hideMark/>
          </w:tcPr>
          <w:p w14:paraId="2F5EAFED"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M3</w:t>
            </w:r>
          </w:p>
        </w:tc>
        <w:tc>
          <w:tcPr>
            <w:tcW w:w="1020" w:type="dxa"/>
            <w:hideMark/>
          </w:tcPr>
          <w:p w14:paraId="5E8FD882" w14:textId="489B2743" w:rsidR="004E66C6" w:rsidRPr="00D367F2" w:rsidRDefault="009823AD" w:rsidP="00B223F7">
            <w:pPr>
              <w:ind w:right="99"/>
              <w:jc w:val="center"/>
              <w:rPr>
                <w:rFonts w:ascii="Arial" w:eastAsia="Arial" w:hAnsi="Arial" w:cs="Arial"/>
                <w:bCs/>
                <w:noProof/>
                <w:sz w:val="16"/>
                <w:szCs w:val="16"/>
              </w:rPr>
            </w:pPr>
            <w:r>
              <w:rPr>
                <w:rFonts w:ascii="Arial" w:eastAsia="Arial" w:hAnsi="Arial" w:cs="Arial"/>
                <w:bCs/>
                <w:noProof/>
                <w:sz w:val="16"/>
                <w:szCs w:val="16"/>
              </w:rPr>
              <w:t xml:space="preserve">$ </w:t>
            </w:r>
            <w:r w:rsidR="004E66C6" w:rsidRPr="00D367F2">
              <w:rPr>
                <w:rFonts w:ascii="Arial" w:eastAsia="Arial" w:hAnsi="Arial" w:cs="Arial"/>
                <w:bCs/>
                <w:noProof/>
                <w:sz w:val="16"/>
                <w:szCs w:val="16"/>
              </w:rPr>
              <w:t>783.25</w:t>
            </w:r>
          </w:p>
        </w:tc>
        <w:tc>
          <w:tcPr>
            <w:tcW w:w="1293" w:type="dxa"/>
            <w:hideMark/>
          </w:tcPr>
          <w:p w14:paraId="4F71E305"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1.10</w:t>
            </w:r>
          </w:p>
        </w:tc>
        <w:tc>
          <w:tcPr>
            <w:tcW w:w="1116" w:type="dxa"/>
            <w:hideMark/>
          </w:tcPr>
          <w:p w14:paraId="5F1F10F4"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$861.58</w:t>
            </w:r>
          </w:p>
        </w:tc>
      </w:tr>
      <w:tr w:rsidR="004E66C6" w:rsidRPr="00D367F2" w14:paraId="7A7D9545" w14:textId="77777777" w:rsidTr="00B223F7">
        <w:trPr>
          <w:trHeight w:val="255"/>
        </w:trPr>
        <w:tc>
          <w:tcPr>
            <w:tcW w:w="1284" w:type="dxa"/>
            <w:noWrap/>
            <w:hideMark/>
          </w:tcPr>
          <w:p w14:paraId="62F65057"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A3</w:t>
            </w:r>
          </w:p>
        </w:tc>
        <w:tc>
          <w:tcPr>
            <w:tcW w:w="4535" w:type="dxa"/>
            <w:noWrap/>
            <w:hideMark/>
          </w:tcPr>
          <w:p w14:paraId="1E750FB2"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TOTAL TERRACERIAS</w:t>
            </w:r>
          </w:p>
        </w:tc>
        <w:tc>
          <w:tcPr>
            <w:tcW w:w="938" w:type="dxa"/>
            <w:hideMark/>
          </w:tcPr>
          <w:p w14:paraId="0BE7DD55" w14:textId="77777777" w:rsidR="004E66C6" w:rsidRPr="00D367F2" w:rsidRDefault="004E66C6" w:rsidP="00B223F7">
            <w:pPr>
              <w:ind w:right="99"/>
              <w:jc w:val="center"/>
              <w:rPr>
                <w:rFonts w:ascii="Arial" w:eastAsia="Arial" w:hAnsi="Arial" w:cs="Arial"/>
                <w:b/>
                <w:bCs/>
                <w:noProof/>
                <w:sz w:val="16"/>
                <w:szCs w:val="16"/>
              </w:rPr>
            </w:pPr>
          </w:p>
        </w:tc>
        <w:tc>
          <w:tcPr>
            <w:tcW w:w="1020" w:type="dxa"/>
            <w:hideMark/>
          </w:tcPr>
          <w:p w14:paraId="5922CC29" w14:textId="77777777" w:rsidR="004E66C6" w:rsidRPr="00D367F2" w:rsidRDefault="004E66C6" w:rsidP="00B223F7">
            <w:pPr>
              <w:ind w:right="99"/>
              <w:jc w:val="center"/>
              <w:rPr>
                <w:rFonts w:ascii="Arial" w:eastAsia="Arial" w:hAnsi="Arial" w:cs="Arial"/>
                <w:b/>
                <w:bCs/>
                <w:noProof/>
                <w:sz w:val="16"/>
                <w:szCs w:val="16"/>
              </w:rPr>
            </w:pPr>
          </w:p>
        </w:tc>
        <w:tc>
          <w:tcPr>
            <w:tcW w:w="1293" w:type="dxa"/>
            <w:hideMark/>
          </w:tcPr>
          <w:p w14:paraId="26FF2946" w14:textId="77777777" w:rsidR="004E66C6" w:rsidRPr="00D367F2" w:rsidRDefault="004E66C6" w:rsidP="00B223F7">
            <w:pPr>
              <w:ind w:right="99"/>
              <w:jc w:val="center"/>
              <w:rPr>
                <w:rFonts w:ascii="Arial" w:eastAsia="Arial" w:hAnsi="Arial" w:cs="Arial"/>
                <w:b/>
                <w:bCs/>
                <w:noProof/>
                <w:sz w:val="16"/>
                <w:szCs w:val="16"/>
              </w:rPr>
            </w:pPr>
          </w:p>
        </w:tc>
        <w:tc>
          <w:tcPr>
            <w:tcW w:w="1116" w:type="dxa"/>
            <w:hideMark/>
          </w:tcPr>
          <w:p w14:paraId="25DF16E2"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$861.58</w:t>
            </w:r>
          </w:p>
        </w:tc>
      </w:tr>
      <w:tr w:rsidR="004E66C6" w:rsidRPr="00D367F2" w14:paraId="03981CED" w14:textId="77777777" w:rsidTr="00B223F7">
        <w:trPr>
          <w:trHeight w:val="255"/>
        </w:trPr>
        <w:tc>
          <w:tcPr>
            <w:tcW w:w="1284" w:type="dxa"/>
            <w:noWrap/>
            <w:hideMark/>
          </w:tcPr>
          <w:p w14:paraId="3ED4689C"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A4</w:t>
            </w:r>
          </w:p>
        </w:tc>
        <w:tc>
          <w:tcPr>
            <w:tcW w:w="4535" w:type="dxa"/>
            <w:noWrap/>
            <w:hideMark/>
          </w:tcPr>
          <w:p w14:paraId="75BDFBEA"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PAVIMENTO</w:t>
            </w:r>
          </w:p>
        </w:tc>
        <w:tc>
          <w:tcPr>
            <w:tcW w:w="938" w:type="dxa"/>
            <w:hideMark/>
          </w:tcPr>
          <w:p w14:paraId="147638A5"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1667D681"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289CCE0F" w14:textId="77777777" w:rsidR="004E66C6" w:rsidRPr="00D367F2" w:rsidRDefault="004E66C6" w:rsidP="00B223F7">
            <w:pPr>
              <w:ind w:right="99"/>
              <w:jc w:val="center"/>
              <w:rPr>
                <w:rFonts w:ascii="Arial" w:eastAsia="Arial" w:hAnsi="Arial" w:cs="Arial"/>
                <w:bCs/>
                <w:noProof/>
                <w:sz w:val="16"/>
                <w:szCs w:val="16"/>
              </w:rPr>
            </w:pPr>
          </w:p>
        </w:tc>
        <w:tc>
          <w:tcPr>
            <w:tcW w:w="1116" w:type="dxa"/>
            <w:hideMark/>
          </w:tcPr>
          <w:p w14:paraId="2299DBF5"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391CC8DD" w14:textId="77777777" w:rsidTr="00B223F7">
        <w:trPr>
          <w:trHeight w:val="3360"/>
        </w:trPr>
        <w:tc>
          <w:tcPr>
            <w:tcW w:w="1284" w:type="dxa"/>
            <w:noWrap/>
            <w:hideMark/>
          </w:tcPr>
          <w:p w14:paraId="7D9A582E"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23-PH15OBAR-01</w:t>
            </w:r>
          </w:p>
        </w:tc>
        <w:tc>
          <w:tcPr>
            <w:tcW w:w="4535" w:type="dxa"/>
            <w:noWrap/>
            <w:hideMark/>
          </w:tcPr>
          <w:p w14:paraId="2535E3BC"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938" w:type="dxa"/>
            <w:hideMark/>
          </w:tcPr>
          <w:p w14:paraId="1F6E6310"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M2</w:t>
            </w:r>
          </w:p>
        </w:tc>
        <w:tc>
          <w:tcPr>
            <w:tcW w:w="1020" w:type="dxa"/>
            <w:hideMark/>
          </w:tcPr>
          <w:p w14:paraId="68DB2664"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853.01</w:t>
            </w:r>
          </w:p>
        </w:tc>
        <w:tc>
          <w:tcPr>
            <w:tcW w:w="1293" w:type="dxa"/>
            <w:hideMark/>
          </w:tcPr>
          <w:p w14:paraId="3A5CB267"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5.10</w:t>
            </w:r>
          </w:p>
        </w:tc>
        <w:tc>
          <w:tcPr>
            <w:tcW w:w="1116" w:type="dxa"/>
            <w:hideMark/>
          </w:tcPr>
          <w:p w14:paraId="1134FEB9"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$4,350.35</w:t>
            </w:r>
          </w:p>
        </w:tc>
      </w:tr>
      <w:tr w:rsidR="004E66C6" w:rsidRPr="00D367F2" w14:paraId="0D0EC801" w14:textId="77777777" w:rsidTr="00B223F7">
        <w:trPr>
          <w:trHeight w:val="255"/>
        </w:trPr>
        <w:tc>
          <w:tcPr>
            <w:tcW w:w="1284" w:type="dxa"/>
            <w:noWrap/>
            <w:hideMark/>
          </w:tcPr>
          <w:p w14:paraId="20528EF8"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A4</w:t>
            </w:r>
          </w:p>
        </w:tc>
        <w:tc>
          <w:tcPr>
            <w:tcW w:w="4535" w:type="dxa"/>
            <w:noWrap/>
            <w:hideMark/>
          </w:tcPr>
          <w:p w14:paraId="1A437AEA"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TOTAL PAVIMENTO</w:t>
            </w:r>
          </w:p>
        </w:tc>
        <w:tc>
          <w:tcPr>
            <w:tcW w:w="938" w:type="dxa"/>
            <w:hideMark/>
          </w:tcPr>
          <w:p w14:paraId="29CF2D0A" w14:textId="77777777" w:rsidR="004E66C6" w:rsidRPr="00D367F2" w:rsidRDefault="004E66C6" w:rsidP="00B223F7">
            <w:pPr>
              <w:ind w:right="99"/>
              <w:jc w:val="center"/>
              <w:rPr>
                <w:rFonts w:ascii="Arial" w:eastAsia="Arial" w:hAnsi="Arial" w:cs="Arial"/>
                <w:b/>
                <w:bCs/>
                <w:noProof/>
                <w:sz w:val="16"/>
                <w:szCs w:val="16"/>
              </w:rPr>
            </w:pPr>
          </w:p>
        </w:tc>
        <w:tc>
          <w:tcPr>
            <w:tcW w:w="1020" w:type="dxa"/>
            <w:hideMark/>
          </w:tcPr>
          <w:p w14:paraId="0BFF9DCC" w14:textId="77777777" w:rsidR="004E66C6" w:rsidRPr="00D367F2" w:rsidRDefault="004E66C6" w:rsidP="00B223F7">
            <w:pPr>
              <w:ind w:right="99"/>
              <w:jc w:val="center"/>
              <w:rPr>
                <w:rFonts w:ascii="Arial" w:eastAsia="Arial" w:hAnsi="Arial" w:cs="Arial"/>
                <w:b/>
                <w:bCs/>
                <w:noProof/>
                <w:sz w:val="16"/>
                <w:szCs w:val="16"/>
              </w:rPr>
            </w:pPr>
          </w:p>
        </w:tc>
        <w:tc>
          <w:tcPr>
            <w:tcW w:w="1293" w:type="dxa"/>
            <w:hideMark/>
          </w:tcPr>
          <w:p w14:paraId="68554152" w14:textId="77777777" w:rsidR="004E66C6" w:rsidRPr="00D367F2" w:rsidRDefault="004E66C6" w:rsidP="00B223F7">
            <w:pPr>
              <w:ind w:right="99"/>
              <w:jc w:val="center"/>
              <w:rPr>
                <w:rFonts w:ascii="Arial" w:eastAsia="Arial" w:hAnsi="Arial" w:cs="Arial"/>
                <w:b/>
                <w:bCs/>
                <w:noProof/>
                <w:sz w:val="16"/>
                <w:szCs w:val="16"/>
              </w:rPr>
            </w:pPr>
          </w:p>
        </w:tc>
        <w:tc>
          <w:tcPr>
            <w:tcW w:w="1116" w:type="dxa"/>
            <w:hideMark/>
          </w:tcPr>
          <w:p w14:paraId="29B7D90E"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$4,350.35</w:t>
            </w:r>
          </w:p>
        </w:tc>
      </w:tr>
      <w:tr w:rsidR="004E66C6" w:rsidRPr="00D367F2" w14:paraId="326B43A4" w14:textId="77777777" w:rsidTr="00B223F7">
        <w:trPr>
          <w:trHeight w:val="255"/>
        </w:trPr>
        <w:tc>
          <w:tcPr>
            <w:tcW w:w="1284" w:type="dxa"/>
            <w:noWrap/>
            <w:hideMark/>
          </w:tcPr>
          <w:p w14:paraId="0B1B80A5"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lastRenderedPageBreak/>
              <w:t>A6</w:t>
            </w:r>
          </w:p>
        </w:tc>
        <w:tc>
          <w:tcPr>
            <w:tcW w:w="4535" w:type="dxa"/>
            <w:noWrap/>
            <w:hideMark/>
          </w:tcPr>
          <w:p w14:paraId="3922E8D9"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LIMPIEZA Y ACARREOS</w:t>
            </w:r>
          </w:p>
        </w:tc>
        <w:tc>
          <w:tcPr>
            <w:tcW w:w="938" w:type="dxa"/>
            <w:hideMark/>
          </w:tcPr>
          <w:p w14:paraId="0B4B9B6F"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6E96B98D"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27595A53" w14:textId="77777777" w:rsidR="004E66C6" w:rsidRPr="00D367F2" w:rsidRDefault="004E66C6" w:rsidP="00B223F7">
            <w:pPr>
              <w:ind w:right="99"/>
              <w:jc w:val="center"/>
              <w:rPr>
                <w:rFonts w:ascii="Arial" w:eastAsia="Arial" w:hAnsi="Arial" w:cs="Arial"/>
                <w:bCs/>
                <w:noProof/>
                <w:sz w:val="16"/>
                <w:szCs w:val="16"/>
              </w:rPr>
            </w:pPr>
          </w:p>
        </w:tc>
        <w:tc>
          <w:tcPr>
            <w:tcW w:w="1116" w:type="dxa"/>
            <w:hideMark/>
          </w:tcPr>
          <w:p w14:paraId="29EADE9F"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1E7FAE6C" w14:textId="77777777" w:rsidTr="00B223F7">
        <w:trPr>
          <w:trHeight w:val="900"/>
        </w:trPr>
        <w:tc>
          <w:tcPr>
            <w:tcW w:w="1284" w:type="dxa"/>
            <w:noWrap/>
            <w:hideMark/>
          </w:tcPr>
          <w:p w14:paraId="580EC82A"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23-ACMTEDCV-02</w:t>
            </w:r>
          </w:p>
        </w:tc>
        <w:tc>
          <w:tcPr>
            <w:tcW w:w="4535" w:type="dxa"/>
            <w:noWrap/>
            <w:hideMark/>
          </w:tcPr>
          <w:p w14:paraId="4A21C814"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ACARREO DE MATERIAL PRODUCTO DE: CORTES Y/O EXCAVACIONES, EN CAMIÓN VOLTEO FUERA DE LA OBRA, A TIRO LIBRE, INCLUYE: CARGA CON CARGADOR FRONTAL Y/O A MANO, DE ACUERDO A LAS CONDICIONES DEL LUGAR, MANO DE OBRA Y EQUIPO.</w:t>
            </w:r>
          </w:p>
        </w:tc>
        <w:tc>
          <w:tcPr>
            <w:tcW w:w="938" w:type="dxa"/>
            <w:hideMark/>
          </w:tcPr>
          <w:p w14:paraId="0D05726C"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M3</w:t>
            </w:r>
          </w:p>
        </w:tc>
        <w:tc>
          <w:tcPr>
            <w:tcW w:w="1020" w:type="dxa"/>
            <w:hideMark/>
          </w:tcPr>
          <w:p w14:paraId="250353D5"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205.84</w:t>
            </w:r>
          </w:p>
        </w:tc>
        <w:tc>
          <w:tcPr>
            <w:tcW w:w="1293" w:type="dxa"/>
            <w:hideMark/>
          </w:tcPr>
          <w:p w14:paraId="0BB3C782"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3.35</w:t>
            </w:r>
          </w:p>
        </w:tc>
        <w:tc>
          <w:tcPr>
            <w:tcW w:w="1116" w:type="dxa"/>
            <w:hideMark/>
          </w:tcPr>
          <w:p w14:paraId="0AF97164"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$689.56</w:t>
            </w:r>
          </w:p>
        </w:tc>
      </w:tr>
      <w:tr w:rsidR="004E66C6" w:rsidRPr="00D367F2" w14:paraId="5EEC8B11" w14:textId="77777777" w:rsidTr="00B223F7">
        <w:trPr>
          <w:trHeight w:val="75"/>
        </w:trPr>
        <w:tc>
          <w:tcPr>
            <w:tcW w:w="1284" w:type="dxa"/>
            <w:noWrap/>
            <w:hideMark/>
          </w:tcPr>
          <w:p w14:paraId="23531557" w14:textId="77777777" w:rsidR="004E66C6" w:rsidRPr="00D367F2" w:rsidRDefault="004E66C6" w:rsidP="00B223F7">
            <w:pPr>
              <w:ind w:right="99"/>
              <w:jc w:val="center"/>
              <w:rPr>
                <w:rFonts w:ascii="Arial" w:eastAsia="Arial" w:hAnsi="Arial" w:cs="Arial"/>
                <w:bCs/>
                <w:noProof/>
                <w:sz w:val="16"/>
                <w:szCs w:val="16"/>
              </w:rPr>
            </w:pPr>
          </w:p>
        </w:tc>
        <w:tc>
          <w:tcPr>
            <w:tcW w:w="4535" w:type="dxa"/>
            <w:noWrap/>
            <w:hideMark/>
          </w:tcPr>
          <w:p w14:paraId="4566759C"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 </w:t>
            </w:r>
          </w:p>
        </w:tc>
        <w:tc>
          <w:tcPr>
            <w:tcW w:w="938" w:type="dxa"/>
            <w:hideMark/>
          </w:tcPr>
          <w:p w14:paraId="06BAB4B2"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43B2CE08"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3D96D9AE" w14:textId="77777777" w:rsidR="004E66C6" w:rsidRPr="00D367F2" w:rsidRDefault="004E66C6" w:rsidP="00B223F7">
            <w:pPr>
              <w:ind w:right="99"/>
              <w:jc w:val="center"/>
              <w:rPr>
                <w:rFonts w:ascii="Arial" w:eastAsia="Arial" w:hAnsi="Arial" w:cs="Arial"/>
                <w:bCs/>
                <w:noProof/>
                <w:sz w:val="16"/>
                <w:szCs w:val="16"/>
              </w:rPr>
            </w:pPr>
          </w:p>
        </w:tc>
        <w:tc>
          <w:tcPr>
            <w:tcW w:w="1116" w:type="dxa"/>
            <w:hideMark/>
          </w:tcPr>
          <w:p w14:paraId="5F29BAB5"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38FDCE90" w14:textId="77777777" w:rsidTr="00B223F7">
        <w:trPr>
          <w:trHeight w:val="525"/>
        </w:trPr>
        <w:tc>
          <w:tcPr>
            <w:tcW w:w="1284" w:type="dxa"/>
            <w:noWrap/>
            <w:hideMark/>
          </w:tcPr>
          <w:p w14:paraId="339FF8CC"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23-LYAMN-01</w:t>
            </w:r>
          </w:p>
        </w:tc>
        <w:tc>
          <w:tcPr>
            <w:tcW w:w="4535" w:type="dxa"/>
            <w:noWrap/>
            <w:hideMark/>
          </w:tcPr>
          <w:p w14:paraId="1B1879FC"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LIMPIEZA FINAL DE LA OBRA A MANO, PARA ENTREGA DE LA MISMA, INCLUYE: MANO DE OBRA Y HERRAMIENTA.</w:t>
            </w:r>
          </w:p>
        </w:tc>
        <w:tc>
          <w:tcPr>
            <w:tcW w:w="938" w:type="dxa"/>
            <w:hideMark/>
          </w:tcPr>
          <w:p w14:paraId="150C8427"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M2</w:t>
            </w:r>
          </w:p>
        </w:tc>
        <w:tc>
          <w:tcPr>
            <w:tcW w:w="1020" w:type="dxa"/>
            <w:hideMark/>
          </w:tcPr>
          <w:p w14:paraId="1C368A36"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13.40</w:t>
            </w:r>
          </w:p>
        </w:tc>
        <w:tc>
          <w:tcPr>
            <w:tcW w:w="1293" w:type="dxa"/>
            <w:hideMark/>
          </w:tcPr>
          <w:p w14:paraId="7360FC60"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5.50</w:t>
            </w:r>
          </w:p>
        </w:tc>
        <w:tc>
          <w:tcPr>
            <w:tcW w:w="1116" w:type="dxa"/>
            <w:hideMark/>
          </w:tcPr>
          <w:p w14:paraId="6ABEE901"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$73.70</w:t>
            </w:r>
          </w:p>
        </w:tc>
      </w:tr>
      <w:tr w:rsidR="004E66C6" w:rsidRPr="00D367F2" w14:paraId="1B277BBF" w14:textId="77777777" w:rsidTr="00B223F7">
        <w:trPr>
          <w:trHeight w:val="255"/>
        </w:trPr>
        <w:tc>
          <w:tcPr>
            <w:tcW w:w="1284" w:type="dxa"/>
            <w:noWrap/>
            <w:hideMark/>
          </w:tcPr>
          <w:p w14:paraId="7BEA462C"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A6</w:t>
            </w:r>
          </w:p>
        </w:tc>
        <w:tc>
          <w:tcPr>
            <w:tcW w:w="4535" w:type="dxa"/>
            <w:noWrap/>
            <w:hideMark/>
          </w:tcPr>
          <w:p w14:paraId="6592FA59"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TOTAL LIMPIEZA Y ACARREOS</w:t>
            </w:r>
          </w:p>
        </w:tc>
        <w:tc>
          <w:tcPr>
            <w:tcW w:w="938" w:type="dxa"/>
            <w:hideMark/>
          </w:tcPr>
          <w:p w14:paraId="529B059E" w14:textId="77777777" w:rsidR="004E66C6" w:rsidRPr="00D367F2" w:rsidRDefault="004E66C6" w:rsidP="00B223F7">
            <w:pPr>
              <w:ind w:right="99"/>
              <w:jc w:val="center"/>
              <w:rPr>
                <w:rFonts w:ascii="Arial" w:eastAsia="Arial" w:hAnsi="Arial" w:cs="Arial"/>
                <w:b/>
                <w:bCs/>
                <w:noProof/>
                <w:sz w:val="16"/>
                <w:szCs w:val="16"/>
              </w:rPr>
            </w:pPr>
          </w:p>
        </w:tc>
        <w:tc>
          <w:tcPr>
            <w:tcW w:w="1020" w:type="dxa"/>
            <w:hideMark/>
          </w:tcPr>
          <w:p w14:paraId="20335DB6" w14:textId="77777777" w:rsidR="004E66C6" w:rsidRPr="00D367F2" w:rsidRDefault="004E66C6" w:rsidP="00B223F7">
            <w:pPr>
              <w:ind w:right="99"/>
              <w:jc w:val="center"/>
              <w:rPr>
                <w:rFonts w:ascii="Arial" w:eastAsia="Arial" w:hAnsi="Arial" w:cs="Arial"/>
                <w:b/>
                <w:bCs/>
                <w:noProof/>
                <w:sz w:val="16"/>
                <w:szCs w:val="16"/>
              </w:rPr>
            </w:pPr>
          </w:p>
        </w:tc>
        <w:tc>
          <w:tcPr>
            <w:tcW w:w="1293" w:type="dxa"/>
            <w:hideMark/>
          </w:tcPr>
          <w:p w14:paraId="6D9EC464" w14:textId="77777777" w:rsidR="004E66C6" w:rsidRPr="00D367F2" w:rsidRDefault="004E66C6" w:rsidP="00B223F7">
            <w:pPr>
              <w:ind w:right="99"/>
              <w:jc w:val="center"/>
              <w:rPr>
                <w:rFonts w:ascii="Arial" w:eastAsia="Arial" w:hAnsi="Arial" w:cs="Arial"/>
                <w:b/>
                <w:bCs/>
                <w:noProof/>
                <w:sz w:val="16"/>
                <w:szCs w:val="16"/>
              </w:rPr>
            </w:pPr>
          </w:p>
        </w:tc>
        <w:tc>
          <w:tcPr>
            <w:tcW w:w="1116" w:type="dxa"/>
            <w:hideMark/>
          </w:tcPr>
          <w:p w14:paraId="7EE10FC9"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$763.26</w:t>
            </w:r>
          </w:p>
        </w:tc>
      </w:tr>
      <w:tr w:rsidR="004E66C6" w:rsidRPr="00D367F2" w14:paraId="0C84DE4F" w14:textId="77777777" w:rsidTr="00B223F7">
        <w:trPr>
          <w:trHeight w:val="255"/>
        </w:trPr>
        <w:tc>
          <w:tcPr>
            <w:tcW w:w="1284" w:type="dxa"/>
            <w:noWrap/>
            <w:hideMark/>
          </w:tcPr>
          <w:p w14:paraId="54C30D40"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B4</w:t>
            </w:r>
          </w:p>
        </w:tc>
        <w:tc>
          <w:tcPr>
            <w:tcW w:w="4535" w:type="dxa"/>
            <w:noWrap/>
            <w:hideMark/>
          </w:tcPr>
          <w:p w14:paraId="59E0394C"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PINTURA</w:t>
            </w:r>
          </w:p>
        </w:tc>
        <w:tc>
          <w:tcPr>
            <w:tcW w:w="938" w:type="dxa"/>
            <w:hideMark/>
          </w:tcPr>
          <w:p w14:paraId="0A030BC7"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31E78BBD"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1AE89F37" w14:textId="77777777" w:rsidR="004E66C6" w:rsidRPr="00D367F2" w:rsidRDefault="004E66C6" w:rsidP="00B223F7">
            <w:pPr>
              <w:ind w:right="99"/>
              <w:jc w:val="center"/>
              <w:rPr>
                <w:rFonts w:ascii="Arial" w:eastAsia="Arial" w:hAnsi="Arial" w:cs="Arial"/>
                <w:bCs/>
                <w:noProof/>
                <w:sz w:val="16"/>
                <w:szCs w:val="16"/>
              </w:rPr>
            </w:pPr>
          </w:p>
        </w:tc>
        <w:tc>
          <w:tcPr>
            <w:tcW w:w="1116" w:type="dxa"/>
            <w:hideMark/>
          </w:tcPr>
          <w:p w14:paraId="6930B461" w14:textId="77777777" w:rsidR="004E66C6" w:rsidRPr="00D367F2" w:rsidRDefault="004E66C6" w:rsidP="00B223F7">
            <w:pPr>
              <w:ind w:right="99"/>
              <w:jc w:val="center"/>
              <w:rPr>
                <w:rFonts w:ascii="Arial" w:eastAsia="Arial" w:hAnsi="Arial" w:cs="Arial"/>
                <w:bCs/>
                <w:noProof/>
                <w:sz w:val="16"/>
                <w:szCs w:val="16"/>
              </w:rPr>
            </w:pPr>
          </w:p>
        </w:tc>
      </w:tr>
      <w:tr w:rsidR="004E66C6" w:rsidRPr="00D367F2" w14:paraId="7D3F1435" w14:textId="77777777" w:rsidTr="00B223F7">
        <w:trPr>
          <w:trHeight w:val="1440"/>
        </w:trPr>
        <w:tc>
          <w:tcPr>
            <w:tcW w:w="1284" w:type="dxa"/>
            <w:noWrap/>
            <w:hideMark/>
          </w:tcPr>
          <w:p w14:paraId="605133D8"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23-URGUMPT-01</w:t>
            </w:r>
          </w:p>
        </w:tc>
        <w:tc>
          <w:tcPr>
            <w:tcW w:w="4535" w:type="dxa"/>
            <w:noWrap/>
            <w:hideMark/>
          </w:tcPr>
          <w:p w14:paraId="263ED9AF" w14:textId="77777777" w:rsidR="004E66C6" w:rsidRPr="00D367F2" w:rsidRDefault="004E66C6" w:rsidP="00B223F7">
            <w:pPr>
              <w:ind w:right="99"/>
              <w:rPr>
                <w:rFonts w:ascii="Arial" w:eastAsia="Arial" w:hAnsi="Arial" w:cs="Arial"/>
                <w:bCs/>
                <w:noProof/>
                <w:sz w:val="16"/>
                <w:szCs w:val="16"/>
              </w:rPr>
            </w:pPr>
            <w:r w:rsidRPr="00D367F2">
              <w:rPr>
                <w:rFonts w:ascii="Arial" w:eastAsia="Arial" w:hAnsi="Arial" w:cs="Arial"/>
                <w:bCs/>
                <w:noProof/>
                <w:sz w:val="16"/>
                <w:szCs w:val="16"/>
              </w:rPr>
              <w:t>SUMINISTRO Y APLICACIÓN DE PINTURA AMARILLO TRÁFICO BASE SOLVENTE, ACABADO MATE RESISTENTE A LA ABRASIÓN E INTEMPERIE, APLICADA A DOS MANOS EN CARAS VISIBLES DE GUARNICIONES TIPO MACHUELO DE 70 LTS., CON BROCHA, RODILLO O ASPERSOR, INCLUYE: LIMPIEZA Y PREPARACIÓN DE LA SUPERFICIE, PROTECCIÓN DE LAS ÁREAS CIRCUNDANTES PARA UNA CORRECTA DEFINICIÓN DE LA PINTURA, MATERIALES, ACARREO, DESPERDICIOS, EQUIPO, HERRAMIENTA Y MANO DE OBRA.</w:t>
            </w:r>
          </w:p>
        </w:tc>
        <w:tc>
          <w:tcPr>
            <w:tcW w:w="938" w:type="dxa"/>
            <w:hideMark/>
          </w:tcPr>
          <w:p w14:paraId="5431DDD9"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ML</w:t>
            </w:r>
          </w:p>
        </w:tc>
        <w:tc>
          <w:tcPr>
            <w:tcW w:w="1020" w:type="dxa"/>
            <w:hideMark/>
          </w:tcPr>
          <w:p w14:paraId="1818AE6B"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w:t>
            </w:r>
            <w:r>
              <w:rPr>
                <w:rFonts w:ascii="Arial" w:eastAsia="Arial" w:hAnsi="Arial" w:cs="Arial"/>
                <w:bCs/>
                <w:noProof/>
                <w:sz w:val="16"/>
                <w:szCs w:val="16"/>
              </w:rPr>
              <w:t xml:space="preserve"> </w:t>
            </w:r>
            <w:r w:rsidRPr="00D367F2">
              <w:rPr>
                <w:rFonts w:ascii="Arial" w:eastAsia="Arial" w:hAnsi="Arial" w:cs="Arial"/>
                <w:bCs/>
                <w:noProof/>
                <w:sz w:val="16"/>
                <w:szCs w:val="16"/>
              </w:rPr>
              <w:t>62.57</w:t>
            </w:r>
          </w:p>
        </w:tc>
        <w:tc>
          <w:tcPr>
            <w:tcW w:w="1293" w:type="dxa"/>
            <w:hideMark/>
          </w:tcPr>
          <w:p w14:paraId="05E7F785" w14:textId="77777777"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Cs/>
                <w:noProof/>
                <w:sz w:val="16"/>
                <w:szCs w:val="16"/>
              </w:rPr>
              <w:t>67.70</w:t>
            </w:r>
          </w:p>
        </w:tc>
        <w:tc>
          <w:tcPr>
            <w:tcW w:w="1116" w:type="dxa"/>
            <w:hideMark/>
          </w:tcPr>
          <w:p w14:paraId="2F0F6915" w14:textId="0AC22632" w:rsidR="004E66C6" w:rsidRPr="00D367F2" w:rsidRDefault="009823AD" w:rsidP="00B223F7">
            <w:pPr>
              <w:ind w:right="99"/>
              <w:jc w:val="center"/>
              <w:rPr>
                <w:rFonts w:ascii="Arial" w:eastAsia="Arial" w:hAnsi="Arial" w:cs="Arial"/>
                <w:bCs/>
                <w:noProof/>
                <w:sz w:val="16"/>
                <w:szCs w:val="16"/>
              </w:rPr>
            </w:pPr>
            <w:r>
              <w:rPr>
                <w:rFonts w:ascii="Arial" w:eastAsia="Arial" w:hAnsi="Arial" w:cs="Arial"/>
                <w:bCs/>
                <w:noProof/>
                <w:sz w:val="16"/>
                <w:szCs w:val="16"/>
              </w:rPr>
              <w:t>$4,235.99</w:t>
            </w:r>
          </w:p>
        </w:tc>
      </w:tr>
      <w:tr w:rsidR="004E66C6" w:rsidRPr="00D367F2" w14:paraId="4144A062" w14:textId="77777777" w:rsidTr="00B223F7">
        <w:trPr>
          <w:trHeight w:val="255"/>
        </w:trPr>
        <w:tc>
          <w:tcPr>
            <w:tcW w:w="1284" w:type="dxa"/>
            <w:noWrap/>
            <w:hideMark/>
          </w:tcPr>
          <w:p w14:paraId="77F71D54"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B4</w:t>
            </w:r>
          </w:p>
        </w:tc>
        <w:tc>
          <w:tcPr>
            <w:tcW w:w="4535" w:type="dxa"/>
            <w:noWrap/>
            <w:hideMark/>
          </w:tcPr>
          <w:p w14:paraId="5E2D04E4" w14:textId="77777777" w:rsidR="004E66C6" w:rsidRPr="00D367F2" w:rsidRDefault="004E66C6" w:rsidP="00B223F7">
            <w:pPr>
              <w:ind w:right="99"/>
              <w:rPr>
                <w:rFonts w:ascii="Arial" w:eastAsia="Arial" w:hAnsi="Arial" w:cs="Arial"/>
                <w:b/>
                <w:bCs/>
                <w:noProof/>
                <w:sz w:val="16"/>
                <w:szCs w:val="16"/>
              </w:rPr>
            </w:pPr>
            <w:r w:rsidRPr="00D367F2">
              <w:rPr>
                <w:rFonts w:ascii="Arial" w:eastAsia="Arial" w:hAnsi="Arial" w:cs="Arial"/>
                <w:b/>
                <w:bCs/>
                <w:noProof/>
                <w:sz w:val="16"/>
                <w:szCs w:val="16"/>
              </w:rPr>
              <w:t>TOTAL PINTURA</w:t>
            </w:r>
          </w:p>
        </w:tc>
        <w:tc>
          <w:tcPr>
            <w:tcW w:w="938" w:type="dxa"/>
            <w:hideMark/>
          </w:tcPr>
          <w:p w14:paraId="002195E5" w14:textId="77777777" w:rsidR="004E66C6" w:rsidRPr="00D367F2" w:rsidRDefault="004E66C6" w:rsidP="00B223F7">
            <w:pPr>
              <w:ind w:right="99"/>
              <w:jc w:val="center"/>
              <w:rPr>
                <w:rFonts w:ascii="Arial" w:eastAsia="Arial" w:hAnsi="Arial" w:cs="Arial"/>
                <w:b/>
                <w:bCs/>
                <w:noProof/>
                <w:sz w:val="16"/>
                <w:szCs w:val="16"/>
              </w:rPr>
            </w:pPr>
          </w:p>
        </w:tc>
        <w:tc>
          <w:tcPr>
            <w:tcW w:w="1020" w:type="dxa"/>
            <w:hideMark/>
          </w:tcPr>
          <w:p w14:paraId="2380175C" w14:textId="77777777" w:rsidR="004E66C6" w:rsidRPr="00D367F2" w:rsidRDefault="004E66C6" w:rsidP="00B223F7">
            <w:pPr>
              <w:ind w:right="99"/>
              <w:jc w:val="center"/>
              <w:rPr>
                <w:rFonts w:ascii="Arial" w:eastAsia="Arial" w:hAnsi="Arial" w:cs="Arial"/>
                <w:b/>
                <w:bCs/>
                <w:noProof/>
                <w:sz w:val="16"/>
                <w:szCs w:val="16"/>
              </w:rPr>
            </w:pPr>
          </w:p>
        </w:tc>
        <w:tc>
          <w:tcPr>
            <w:tcW w:w="1293" w:type="dxa"/>
            <w:hideMark/>
          </w:tcPr>
          <w:p w14:paraId="040CDB80" w14:textId="77777777" w:rsidR="004E66C6" w:rsidRPr="00D367F2" w:rsidRDefault="004E66C6" w:rsidP="00B223F7">
            <w:pPr>
              <w:ind w:right="99"/>
              <w:jc w:val="center"/>
              <w:rPr>
                <w:rFonts w:ascii="Arial" w:eastAsia="Arial" w:hAnsi="Arial" w:cs="Arial"/>
                <w:b/>
                <w:bCs/>
                <w:noProof/>
                <w:sz w:val="16"/>
                <w:szCs w:val="16"/>
              </w:rPr>
            </w:pPr>
          </w:p>
        </w:tc>
        <w:tc>
          <w:tcPr>
            <w:tcW w:w="1116" w:type="dxa"/>
            <w:hideMark/>
          </w:tcPr>
          <w:p w14:paraId="7C4D6C67" w14:textId="1C96B4FF" w:rsidR="004E66C6" w:rsidRPr="00D367F2" w:rsidRDefault="009823AD" w:rsidP="00B223F7">
            <w:pPr>
              <w:ind w:right="99"/>
              <w:jc w:val="center"/>
              <w:rPr>
                <w:rFonts w:ascii="Arial" w:eastAsia="Arial" w:hAnsi="Arial" w:cs="Arial"/>
                <w:b/>
                <w:bCs/>
                <w:noProof/>
                <w:sz w:val="16"/>
                <w:szCs w:val="16"/>
              </w:rPr>
            </w:pPr>
            <w:r>
              <w:rPr>
                <w:rFonts w:ascii="Arial" w:eastAsia="Arial" w:hAnsi="Arial" w:cs="Arial"/>
                <w:b/>
                <w:bCs/>
                <w:noProof/>
                <w:sz w:val="16"/>
                <w:szCs w:val="16"/>
              </w:rPr>
              <w:t>$4,235.99</w:t>
            </w:r>
          </w:p>
        </w:tc>
      </w:tr>
      <w:tr w:rsidR="004E66C6" w:rsidRPr="00D367F2" w14:paraId="2489AF2A" w14:textId="77777777" w:rsidTr="00B223F7">
        <w:trPr>
          <w:trHeight w:val="255"/>
        </w:trPr>
        <w:tc>
          <w:tcPr>
            <w:tcW w:w="1284" w:type="dxa"/>
            <w:noWrap/>
            <w:hideMark/>
          </w:tcPr>
          <w:p w14:paraId="00C997E9" w14:textId="77777777" w:rsidR="004E66C6" w:rsidRPr="00D367F2" w:rsidRDefault="004E66C6" w:rsidP="00B223F7">
            <w:pPr>
              <w:ind w:right="99"/>
              <w:jc w:val="center"/>
              <w:rPr>
                <w:rFonts w:ascii="Arial" w:eastAsia="Arial" w:hAnsi="Arial" w:cs="Arial"/>
                <w:bCs/>
                <w:noProof/>
                <w:sz w:val="16"/>
                <w:szCs w:val="16"/>
              </w:rPr>
            </w:pPr>
          </w:p>
        </w:tc>
        <w:tc>
          <w:tcPr>
            <w:tcW w:w="4535" w:type="dxa"/>
            <w:noWrap/>
            <w:hideMark/>
          </w:tcPr>
          <w:p w14:paraId="50D583FC" w14:textId="77777777" w:rsidR="004E66C6" w:rsidRPr="00D367F2" w:rsidRDefault="004E66C6" w:rsidP="00B223F7">
            <w:pPr>
              <w:ind w:right="99"/>
              <w:rPr>
                <w:rFonts w:ascii="Arial" w:eastAsia="Arial" w:hAnsi="Arial" w:cs="Arial"/>
                <w:bCs/>
                <w:noProof/>
                <w:sz w:val="16"/>
                <w:szCs w:val="16"/>
              </w:rPr>
            </w:pPr>
          </w:p>
        </w:tc>
        <w:tc>
          <w:tcPr>
            <w:tcW w:w="938" w:type="dxa"/>
            <w:hideMark/>
          </w:tcPr>
          <w:p w14:paraId="2A35392F"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56DF8ED3" w14:textId="77777777" w:rsidR="004E66C6" w:rsidRPr="00D367F2" w:rsidRDefault="004E66C6" w:rsidP="00B223F7">
            <w:pPr>
              <w:ind w:right="99"/>
              <w:jc w:val="center"/>
              <w:rPr>
                <w:rFonts w:ascii="Arial" w:eastAsia="Arial" w:hAnsi="Arial" w:cs="Arial"/>
                <w:bCs/>
                <w:noProof/>
                <w:sz w:val="16"/>
                <w:szCs w:val="16"/>
              </w:rPr>
            </w:pPr>
          </w:p>
        </w:tc>
        <w:tc>
          <w:tcPr>
            <w:tcW w:w="1293" w:type="dxa"/>
            <w:hideMark/>
          </w:tcPr>
          <w:p w14:paraId="59770AD2" w14:textId="77777777" w:rsidR="004E66C6" w:rsidRPr="00D367F2" w:rsidRDefault="004E66C6" w:rsidP="00B223F7">
            <w:pPr>
              <w:ind w:right="99"/>
              <w:jc w:val="center"/>
              <w:rPr>
                <w:rFonts w:ascii="Arial" w:eastAsia="Arial" w:hAnsi="Arial" w:cs="Arial"/>
                <w:b/>
                <w:bCs/>
                <w:noProof/>
                <w:sz w:val="16"/>
                <w:szCs w:val="16"/>
              </w:rPr>
            </w:pPr>
            <w:r w:rsidRPr="00D367F2">
              <w:rPr>
                <w:rFonts w:ascii="Arial" w:eastAsia="Arial" w:hAnsi="Arial" w:cs="Arial"/>
                <w:b/>
                <w:bCs/>
                <w:noProof/>
                <w:sz w:val="16"/>
                <w:szCs w:val="16"/>
              </w:rPr>
              <w:t>SUBTOTAL</w:t>
            </w:r>
          </w:p>
        </w:tc>
        <w:tc>
          <w:tcPr>
            <w:tcW w:w="1116" w:type="dxa"/>
            <w:hideMark/>
          </w:tcPr>
          <w:p w14:paraId="46E6EFC8" w14:textId="5CDE9EC5" w:rsidR="004E66C6" w:rsidRPr="00D367F2" w:rsidRDefault="009823AD" w:rsidP="00B223F7">
            <w:pPr>
              <w:ind w:right="99"/>
              <w:jc w:val="center"/>
              <w:rPr>
                <w:rFonts w:ascii="Arial" w:eastAsia="Arial" w:hAnsi="Arial" w:cs="Arial"/>
                <w:b/>
                <w:bCs/>
                <w:noProof/>
                <w:sz w:val="16"/>
                <w:szCs w:val="16"/>
              </w:rPr>
            </w:pPr>
            <w:r>
              <w:rPr>
                <w:rFonts w:ascii="Arial" w:eastAsia="Arial" w:hAnsi="Arial" w:cs="Arial"/>
                <w:b/>
                <w:bCs/>
                <w:noProof/>
                <w:sz w:val="16"/>
                <w:szCs w:val="16"/>
              </w:rPr>
              <w:t>$13,291.46</w:t>
            </w:r>
          </w:p>
        </w:tc>
      </w:tr>
      <w:tr w:rsidR="004E66C6" w:rsidRPr="00D367F2" w14:paraId="3CB3150E" w14:textId="77777777" w:rsidTr="00B223F7">
        <w:trPr>
          <w:trHeight w:val="270"/>
        </w:trPr>
        <w:tc>
          <w:tcPr>
            <w:tcW w:w="1284" w:type="dxa"/>
            <w:noWrap/>
            <w:hideMark/>
          </w:tcPr>
          <w:p w14:paraId="51119A20" w14:textId="77777777" w:rsidR="004E66C6" w:rsidRPr="00D367F2" w:rsidRDefault="004E66C6" w:rsidP="00B223F7">
            <w:pPr>
              <w:ind w:right="99"/>
              <w:jc w:val="center"/>
              <w:rPr>
                <w:rFonts w:ascii="Arial" w:eastAsia="Arial" w:hAnsi="Arial" w:cs="Arial"/>
                <w:bCs/>
                <w:noProof/>
                <w:sz w:val="16"/>
                <w:szCs w:val="16"/>
              </w:rPr>
            </w:pPr>
          </w:p>
        </w:tc>
        <w:tc>
          <w:tcPr>
            <w:tcW w:w="4535" w:type="dxa"/>
            <w:noWrap/>
            <w:hideMark/>
          </w:tcPr>
          <w:p w14:paraId="2B529C7C" w14:textId="77777777" w:rsidR="004E66C6" w:rsidRPr="00D367F2" w:rsidRDefault="004E66C6" w:rsidP="00B223F7">
            <w:pPr>
              <w:ind w:right="99"/>
              <w:rPr>
                <w:rFonts w:ascii="Arial" w:eastAsia="Arial" w:hAnsi="Arial" w:cs="Arial"/>
                <w:bCs/>
                <w:noProof/>
                <w:sz w:val="16"/>
                <w:szCs w:val="16"/>
              </w:rPr>
            </w:pPr>
          </w:p>
        </w:tc>
        <w:tc>
          <w:tcPr>
            <w:tcW w:w="938" w:type="dxa"/>
            <w:hideMark/>
          </w:tcPr>
          <w:p w14:paraId="1B4A193D"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04B70AFC" w14:textId="77777777" w:rsidR="004E66C6" w:rsidRPr="00D367F2" w:rsidRDefault="004E66C6" w:rsidP="00B223F7">
            <w:pPr>
              <w:ind w:right="99"/>
              <w:jc w:val="center"/>
              <w:rPr>
                <w:rFonts w:ascii="Arial" w:eastAsia="Arial" w:hAnsi="Arial" w:cs="Arial"/>
                <w:bCs/>
                <w:noProof/>
                <w:sz w:val="16"/>
                <w:szCs w:val="16"/>
              </w:rPr>
            </w:pPr>
          </w:p>
        </w:tc>
        <w:tc>
          <w:tcPr>
            <w:tcW w:w="1293" w:type="dxa"/>
          </w:tcPr>
          <w:p w14:paraId="7D2D2682" w14:textId="77777777" w:rsidR="004E66C6" w:rsidRPr="00D367F2" w:rsidRDefault="004E66C6" w:rsidP="00B223F7">
            <w:pPr>
              <w:ind w:right="99"/>
              <w:rPr>
                <w:rFonts w:ascii="Arial" w:eastAsia="Arial" w:hAnsi="Arial" w:cs="Arial"/>
                <w:bCs/>
                <w:noProof/>
                <w:sz w:val="16"/>
                <w:szCs w:val="16"/>
              </w:rPr>
            </w:pPr>
          </w:p>
        </w:tc>
        <w:tc>
          <w:tcPr>
            <w:tcW w:w="1116" w:type="dxa"/>
          </w:tcPr>
          <w:p w14:paraId="482B3593" w14:textId="529C2418"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
                <w:bCs/>
                <w:noProof/>
                <w:sz w:val="16"/>
                <w:szCs w:val="16"/>
              </w:rPr>
              <w:t>$</w:t>
            </w:r>
            <w:r w:rsidR="009823AD">
              <w:rPr>
                <w:rFonts w:ascii="Arial" w:eastAsia="Arial" w:hAnsi="Arial" w:cs="Arial"/>
                <w:b/>
                <w:bCs/>
                <w:noProof/>
                <w:sz w:val="16"/>
                <w:szCs w:val="16"/>
              </w:rPr>
              <w:t xml:space="preserve"> 2,126.63</w:t>
            </w:r>
          </w:p>
        </w:tc>
      </w:tr>
      <w:tr w:rsidR="004E66C6" w:rsidRPr="00D367F2" w14:paraId="0E6C3C07" w14:textId="77777777" w:rsidTr="00B223F7">
        <w:trPr>
          <w:trHeight w:val="330"/>
        </w:trPr>
        <w:tc>
          <w:tcPr>
            <w:tcW w:w="1284" w:type="dxa"/>
            <w:noWrap/>
            <w:hideMark/>
          </w:tcPr>
          <w:p w14:paraId="3D3B8CF5" w14:textId="77777777" w:rsidR="004E66C6" w:rsidRPr="00D367F2" w:rsidRDefault="004E66C6" w:rsidP="00B223F7">
            <w:pPr>
              <w:ind w:right="99"/>
              <w:jc w:val="center"/>
              <w:rPr>
                <w:rFonts w:ascii="Arial" w:eastAsia="Arial" w:hAnsi="Arial" w:cs="Arial"/>
                <w:bCs/>
                <w:noProof/>
                <w:sz w:val="16"/>
                <w:szCs w:val="16"/>
              </w:rPr>
            </w:pPr>
          </w:p>
        </w:tc>
        <w:tc>
          <w:tcPr>
            <w:tcW w:w="4535" w:type="dxa"/>
            <w:noWrap/>
            <w:hideMark/>
          </w:tcPr>
          <w:p w14:paraId="309B68CC" w14:textId="77777777" w:rsidR="004E66C6" w:rsidRPr="00D367F2" w:rsidRDefault="004E66C6" w:rsidP="00B223F7">
            <w:pPr>
              <w:ind w:right="99"/>
              <w:rPr>
                <w:rFonts w:ascii="Arial" w:eastAsia="Arial" w:hAnsi="Arial" w:cs="Arial"/>
                <w:bCs/>
                <w:noProof/>
                <w:sz w:val="16"/>
                <w:szCs w:val="16"/>
              </w:rPr>
            </w:pPr>
          </w:p>
        </w:tc>
        <w:tc>
          <w:tcPr>
            <w:tcW w:w="938" w:type="dxa"/>
            <w:hideMark/>
          </w:tcPr>
          <w:p w14:paraId="55103320" w14:textId="77777777" w:rsidR="004E66C6" w:rsidRPr="00D367F2" w:rsidRDefault="004E66C6" w:rsidP="00B223F7">
            <w:pPr>
              <w:ind w:right="99"/>
              <w:jc w:val="center"/>
              <w:rPr>
                <w:rFonts w:ascii="Arial" w:eastAsia="Arial" w:hAnsi="Arial" w:cs="Arial"/>
                <w:bCs/>
                <w:noProof/>
                <w:sz w:val="16"/>
                <w:szCs w:val="16"/>
              </w:rPr>
            </w:pPr>
          </w:p>
        </w:tc>
        <w:tc>
          <w:tcPr>
            <w:tcW w:w="1020" w:type="dxa"/>
            <w:hideMark/>
          </w:tcPr>
          <w:p w14:paraId="6986245F" w14:textId="77777777" w:rsidR="004E66C6" w:rsidRPr="00D367F2" w:rsidRDefault="004E66C6" w:rsidP="00B223F7">
            <w:pPr>
              <w:ind w:right="99"/>
              <w:jc w:val="center"/>
              <w:rPr>
                <w:rFonts w:ascii="Arial" w:eastAsia="Arial" w:hAnsi="Arial" w:cs="Arial"/>
                <w:bCs/>
                <w:noProof/>
                <w:sz w:val="16"/>
                <w:szCs w:val="16"/>
              </w:rPr>
            </w:pPr>
          </w:p>
        </w:tc>
        <w:tc>
          <w:tcPr>
            <w:tcW w:w="1293" w:type="dxa"/>
          </w:tcPr>
          <w:p w14:paraId="5A2E30DE" w14:textId="77777777" w:rsidR="004E66C6" w:rsidRPr="00D367F2" w:rsidRDefault="004E66C6" w:rsidP="00B223F7">
            <w:pPr>
              <w:ind w:right="99"/>
              <w:jc w:val="center"/>
              <w:rPr>
                <w:rFonts w:ascii="Arial" w:eastAsia="Arial" w:hAnsi="Arial" w:cs="Arial"/>
                <w:bCs/>
                <w:noProof/>
                <w:sz w:val="16"/>
                <w:szCs w:val="16"/>
              </w:rPr>
            </w:pPr>
          </w:p>
        </w:tc>
        <w:tc>
          <w:tcPr>
            <w:tcW w:w="1116" w:type="dxa"/>
            <w:noWrap/>
          </w:tcPr>
          <w:p w14:paraId="3915A51E" w14:textId="4BDC27C1" w:rsidR="004E66C6" w:rsidRPr="00D367F2" w:rsidRDefault="004E66C6" w:rsidP="00B223F7">
            <w:pPr>
              <w:ind w:right="99"/>
              <w:jc w:val="center"/>
              <w:rPr>
                <w:rFonts w:ascii="Arial" w:eastAsia="Arial" w:hAnsi="Arial" w:cs="Arial"/>
                <w:bCs/>
                <w:noProof/>
                <w:sz w:val="16"/>
                <w:szCs w:val="16"/>
              </w:rPr>
            </w:pPr>
            <w:r w:rsidRPr="00D367F2">
              <w:rPr>
                <w:rFonts w:ascii="Arial" w:eastAsia="Arial" w:hAnsi="Arial" w:cs="Arial"/>
                <w:b/>
                <w:bCs/>
                <w:noProof/>
                <w:sz w:val="16"/>
                <w:szCs w:val="16"/>
              </w:rPr>
              <w:t>$</w:t>
            </w:r>
            <w:r w:rsidR="009823AD">
              <w:rPr>
                <w:rFonts w:ascii="Arial" w:eastAsia="Arial" w:hAnsi="Arial" w:cs="Arial"/>
                <w:b/>
                <w:bCs/>
                <w:noProof/>
                <w:sz w:val="16"/>
                <w:szCs w:val="16"/>
              </w:rPr>
              <w:t>15,418.09</w:t>
            </w:r>
            <w:bookmarkStart w:id="0" w:name="_GoBack"/>
            <w:bookmarkEnd w:id="0"/>
          </w:p>
        </w:tc>
      </w:tr>
    </w:tbl>
    <w:p w14:paraId="27716B71" w14:textId="453389EB" w:rsidR="009166BE" w:rsidRDefault="009166BE" w:rsidP="00B232F1">
      <w:pPr>
        <w:spacing w:before="34"/>
        <w:rPr>
          <w:rFonts w:ascii="Arial" w:eastAsia="Arial" w:hAnsi="Arial" w:cs="Arial"/>
          <w:b/>
          <w:lang w:val="es-MX"/>
        </w:rPr>
      </w:pPr>
    </w:p>
    <w:p w14:paraId="653EDB3A" w14:textId="77777777" w:rsidR="009166BE" w:rsidRDefault="009166BE" w:rsidP="00B232F1">
      <w:pPr>
        <w:spacing w:before="34"/>
        <w:rPr>
          <w:rFonts w:ascii="Arial" w:eastAsia="Arial" w:hAnsi="Arial" w:cs="Arial"/>
          <w:b/>
          <w:lang w:val="es-MX"/>
        </w:rPr>
      </w:pPr>
    </w:p>
    <w:p w14:paraId="5C143F40" w14:textId="77777777" w:rsidR="009D4843" w:rsidRDefault="009D4843"/>
    <w:p w14:paraId="691DE982" w14:textId="77777777" w:rsidR="009D4843" w:rsidRDefault="009D4843" w:rsidP="00AB40A4">
      <w:pPr>
        <w:spacing w:before="34"/>
        <w:jc w:val="both"/>
        <w:rPr>
          <w:rFonts w:ascii="Arial" w:eastAsia="Arial" w:hAnsi="Arial" w:cs="Arial"/>
          <w:w w:val="102"/>
          <w:lang w:val="es-MX"/>
        </w:rPr>
      </w:pPr>
      <w:proofErr w:type="gramStart"/>
      <w:r w:rsidRPr="00DE1B98">
        <w:rPr>
          <w:rFonts w:ascii="Arial" w:eastAsia="Arial" w:hAnsi="Arial" w:cs="Arial"/>
          <w:b/>
          <w:bCs/>
          <w:noProof/>
          <w:lang w:val="es-ES"/>
        </w:rPr>
        <w:t>Tercera</w:t>
      </w:r>
      <w:r w:rsidRPr="00FA3B85">
        <w:rPr>
          <w:rFonts w:ascii="Arial" w:eastAsia="Arial" w:hAnsi="Arial" w:cs="Arial"/>
          <w:lang w:val="es-MX"/>
        </w:rPr>
        <w:t>.-</w:t>
      </w:r>
      <w:proofErr w:type="gramEnd"/>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3B941C29" w14:textId="77777777" w:rsidR="009D4843" w:rsidRPr="00FA3B85" w:rsidRDefault="009D4843" w:rsidP="00AB40A4">
      <w:pPr>
        <w:spacing w:before="34"/>
        <w:jc w:val="both"/>
        <w:rPr>
          <w:rFonts w:ascii="Arial" w:eastAsia="Arial" w:hAnsi="Arial" w:cs="Arial"/>
          <w:lang w:val="es-MX"/>
        </w:rPr>
      </w:pPr>
    </w:p>
    <w:p w14:paraId="3C091501" w14:textId="15A6D1D4" w:rsidR="009D4843" w:rsidRDefault="009D4843" w:rsidP="00FA3B85">
      <w:pPr>
        <w:ind w:right="73"/>
        <w:jc w:val="both"/>
        <w:rPr>
          <w:rFonts w:ascii="Arial" w:eastAsia="Arial" w:hAnsi="Arial" w:cs="Arial"/>
          <w:w w:val="102"/>
          <w:lang w:val="es-MX"/>
        </w:rPr>
      </w:pPr>
      <w:proofErr w:type="gramStart"/>
      <w:r w:rsidRPr="00DE1B98">
        <w:rPr>
          <w:rFonts w:ascii="Arial" w:eastAsia="Arial" w:hAnsi="Arial" w:cs="Arial"/>
          <w:b/>
          <w:bCs/>
          <w:noProof/>
          <w:lang w:val="es-ES"/>
        </w:rPr>
        <w:t>Cuarta</w:t>
      </w:r>
      <w:r w:rsidRPr="00FA3B85">
        <w:rPr>
          <w:rFonts w:ascii="Arial" w:eastAsia="Arial" w:hAnsi="Arial" w:cs="Arial"/>
          <w:lang w:val="es-MX"/>
        </w:rPr>
        <w:t>.–</w:t>
      </w:r>
      <w:proofErr w:type="gramEnd"/>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4377A579" w14:textId="77777777" w:rsidR="009D4843" w:rsidRDefault="009D4843" w:rsidP="00FA3B85">
      <w:pPr>
        <w:ind w:right="73"/>
        <w:jc w:val="both"/>
        <w:rPr>
          <w:rFonts w:ascii="Arial" w:eastAsia="Arial" w:hAnsi="Arial" w:cs="Arial"/>
          <w:lang w:val="es-MX"/>
        </w:rPr>
      </w:pPr>
    </w:p>
    <w:p w14:paraId="6013F230" w14:textId="3B31850D" w:rsidR="009D4843" w:rsidRPr="00FA3B85" w:rsidRDefault="009D4843" w:rsidP="00FA3B85">
      <w:pPr>
        <w:ind w:right="90" w:hanging="5"/>
        <w:jc w:val="both"/>
        <w:rPr>
          <w:rFonts w:ascii="Arial" w:eastAsia="Arial" w:hAnsi="Arial" w:cs="Arial"/>
          <w:lang w:val="es-MX"/>
        </w:rPr>
      </w:pPr>
      <w:proofErr w:type="gramStart"/>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proofErr w:type="gramEnd"/>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Pr="000F17B1">
        <w:rPr>
          <w:rFonts w:ascii="Arial" w:eastAsia="Arial" w:hAnsi="Arial" w:cs="Arial"/>
          <w:b/>
          <w:noProof/>
          <w:lang w:val="es-ES"/>
        </w:rPr>
        <w:t>DCSyCOP/FIII 0</w:t>
      </w:r>
      <w:r w:rsidR="003E6131">
        <w:rPr>
          <w:rFonts w:ascii="Arial" w:eastAsia="Arial" w:hAnsi="Arial" w:cs="Arial"/>
          <w:b/>
          <w:noProof/>
          <w:lang w:val="es-ES"/>
        </w:rPr>
        <w:t>30</w:t>
      </w:r>
      <w:r w:rsidRPr="000F17B1">
        <w:rPr>
          <w:rFonts w:ascii="Arial" w:eastAsia="Arial" w:hAnsi="Arial" w:cs="Arial"/>
          <w:b/>
          <w:noProof/>
          <w:lang w:val="es-ES"/>
        </w:rPr>
        <w:t>/2024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0F17B1">
        <w:rPr>
          <w:rFonts w:ascii="Arial" w:eastAsia="Arial" w:hAnsi="Arial" w:cs="Arial"/>
          <w:b/>
          <w:noProof/>
          <w:lang w:val="es-ES"/>
        </w:rPr>
        <w:t>20 de junio de 2024</w:t>
      </w:r>
      <w:r w:rsidRPr="00FA3B85">
        <w:rPr>
          <w:rFonts w:ascii="Arial" w:eastAsia="Arial" w:hAnsi="Arial" w:cs="Arial"/>
          <w:w w:val="102"/>
          <w:lang w:val="es-MX"/>
        </w:rPr>
        <w:t>.</w:t>
      </w:r>
    </w:p>
    <w:p w14:paraId="783F1677" w14:textId="77777777" w:rsidR="009D4843" w:rsidRDefault="009D4843" w:rsidP="00FA3B85">
      <w:pPr>
        <w:spacing w:before="6"/>
        <w:rPr>
          <w:rFonts w:ascii="Arial" w:hAnsi="Arial" w:cs="Arial"/>
          <w:lang w:val="es-MX"/>
        </w:rPr>
      </w:pPr>
    </w:p>
    <w:p w14:paraId="274DDD2D" w14:textId="77777777" w:rsidR="009D4843" w:rsidRDefault="009D4843" w:rsidP="00FA3B85">
      <w:pPr>
        <w:ind w:right="86" w:hanging="5"/>
        <w:jc w:val="both"/>
        <w:rPr>
          <w:rFonts w:ascii="Arial" w:eastAsia="Arial" w:hAnsi="Arial" w:cs="Arial"/>
          <w:w w:val="102"/>
          <w:lang w:val="es-MX"/>
        </w:rPr>
      </w:pPr>
      <w:proofErr w:type="gramStart"/>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proofErr w:type="gramEnd"/>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712ACA42" w14:textId="77777777" w:rsidR="009D4843" w:rsidRPr="00FA3B85" w:rsidRDefault="009D4843" w:rsidP="00FA3B85">
      <w:pPr>
        <w:spacing w:before="10"/>
        <w:rPr>
          <w:rFonts w:ascii="Arial" w:hAnsi="Arial" w:cs="Arial"/>
          <w:lang w:val="es-MX"/>
        </w:rPr>
      </w:pPr>
    </w:p>
    <w:p w14:paraId="119E27B0" w14:textId="77777777" w:rsidR="009D4843" w:rsidRDefault="009D4843" w:rsidP="00FA3B85">
      <w:pPr>
        <w:ind w:right="68" w:hanging="5"/>
        <w:jc w:val="both"/>
        <w:rPr>
          <w:rFonts w:ascii="Arial" w:eastAsia="Arial" w:hAnsi="Arial" w:cs="Arial"/>
          <w:lang w:val="es-ES"/>
        </w:rPr>
      </w:pPr>
      <w:proofErr w:type="gramStart"/>
      <w:r w:rsidRPr="00DE1B98">
        <w:rPr>
          <w:rFonts w:ascii="Arial" w:eastAsia="Arial" w:hAnsi="Arial" w:cs="Arial"/>
          <w:b/>
          <w:bCs/>
          <w:noProof/>
          <w:lang w:val="es-ES"/>
        </w:rPr>
        <w:t>Séptima</w:t>
      </w:r>
      <w:r w:rsidRPr="00FA3B85">
        <w:rPr>
          <w:rFonts w:ascii="Arial" w:eastAsia="Arial" w:hAnsi="Arial" w:cs="Arial"/>
          <w:lang w:val="es-MX"/>
        </w:rPr>
        <w:t>.-</w:t>
      </w:r>
      <w:proofErr w:type="gramEnd"/>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7B653904" w14:textId="77777777" w:rsidR="009D4843" w:rsidRDefault="009D4843" w:rsidP="00FA3B85">
      <w:pPr>
        <w:ind w:right="68" w:hanging="5"/>
        <w:jc w:val="both"/>
        <w:rPr>
          <w:rFonts w:ascii="Arial" w:eastAsia="Arial" w:hAnsi="Arial" w:cs="Arial"/>
          <w:w w:val="102"/>
          <w:lang w:val="es-MX"/>
        </w:rPr>
      </w:pPr>
    </w:p>
    <w:p w14:paraId="7549437D" w14:textId="7AB57669" w:rsidR="009D4843" w:rsidRDefault="009D4843" w:rsidP="00FA3B85">
      <w:pPr>
        <w:ind w:right="68" w:hanging="5"/>
        <w:jc w:val="both"/>
        <w:rPr>
          <w:rFonts w:ascii="Arial" w:eastAsia="Arial" w:hAnsi="Arial" w:cs="Arial"/>
          <w:lang w:val="es-ES"/>
        </w:rPr>
      </w:pPr>
      <w:r w:rsidRPr="00FA3B85">
        <w:rPr>
          <w:rFonts w:ascii="Arial" w:eastAsia="Arial" w:hAnsi="Arial" w:cs="Arial"/>
          <w:spacing w:val="2"/>
          <w:lang w:val="es-MX"/>
        </w:rPr>
        <w:lastRenderedPageBreak/>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Pr="000F17B1">
        <w:rPr>
          <w:rFonts w:ascii="Arial" w:eastAsia="Arial" w:hAnsi="Arial" w:cs="Arial"/>
          <w:b/>
          <w:bCs/>
          <w:noProof/>
          <w:spacing w:val="18"/>
          <w:lang w:val="es-MX"/>
        </w:rPr>
        <w:t>1</w:t>
      </w:r>
      <w:r w:rsidR="003E6131">
        <w:rPr>
          <w:rFonts w:ascii="Arial" w:eastAsia="Arial" w:hAnsi="Arial" w:cs="Arial"/>
          <w:b/>
          <w:bCs/>
          <w:noProof/>
          <w:spacing w:val="18"/>
          <w:lang w:val="es-MX"/>
        </w:rPr>
        <w:t>6</w:t>
      </w:r>
      <w:r w:rsidRPr="000F17B1">
        <w:rPr>
          <w:rFonts w:ascii="Arial" w:eastAsia="Arial" w:hAnsi="Arial" w:cs="Arial"/>
          <w:b/>
          <w:bCs/>
          <w:noProof/>
          <w:spacing w:val="18"/>
          <w:lang w:val="es-MX"/>
        </w:rPr>
        <w:t xml:space="preserve"> de agosto del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1E8C819F" w14:textId="0F5584C2" w:rsidR="00A90D17" w:rsidRDefault="00A90D17" w:rsidP="00FA3B85">
      <w:pPr>
        <w:ind w:right="68" w:hanging="5"/>
        <w:jc w:val="both"/>
        <w:rPr>
          <w:rFonts w:ascii="Arial" w:eastAsia="Arial" w:hAnsi="Arial" w:cs="Arial"/>
          <w:lang w:val="es-ES"/>
        </w:rPr>
      </w:pPr>
    </w:p>
    <w:p w14:paraId="5ED2D1B4" w14:textId="77777777" w:rsidR="00A90D17" w:rsidRPr="00FA3B85" w:rsidRDefault="00A90D17" w:rsidP="00FA3B85">
      <w:pPr>
        <w:ind w:right="68" w:hanging="5"/>
        <w:jc w:val="both"/>
        <w:rPr>
          <w:rFonts w:ascii="Arial" w:eastAsia="Arial" w:hAnsi="Arial" w:cs="Arial"/>
          <w:lang w:val="es-MX"/>
        </w:rPr>
      </w:pPr>
    </w:p>
    <w:p w14:paraId="16AF0820" w14:textId="77777777" w:rsidR="009D4843" w:rsidRDefault="009D4843" w:rsidP="00FA3B85">
      <w:pPr>
        <w:spacing w:before="7"/>
        <w:rPr>
          <w:rFonts w:ascii="Arial" w:hAnsi="Arial" w:cs="Arial"/>
          <w:lang w:val="es-MX"/>
        </w:rPr>
      </w:pPr>
    </w:p>
    <w:p w14:paraId="53D774E3" w14:textId="58C3CE51" w:rsidR="009D4843" w:rsidRDefault="009D4843" w:rsidP="00FA3B85">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6ACED0CA" w14:textId="77777777" w:rsidR="00A90D17" w:rsidRPr="00DE1B98" w:rsidRDefault="00A90D17" w:rsidP="00FA3B85">
      <w:pPr>
        <w:ind w:right="-43"/>
        <w:jc w:val="center"/>
        <w:rPr>
          <w:rFonts w:ascii="Arial" w:eastAsia="Arial" w:hAnsi="Arial" w:cs="Arial"/>
          <w:b/>
          <w:bCs/>
          <w:noProof/>
          <w:lang w:val="es-ES"/>
        </w:rPr>
      </w:pPr>
    </w:p>
    <w:p w14:paraId="0BAC0A53" w14:textId="77777777" w:rsidR="009D4843" w:rsidRDefault="009D4843" w:rsidP="00FA3B85">
      <w:pPr>
        <w:rPr>
          <w:rFonts w:ascii="Arial" w:eastAsia="Arial" w:hAnsi="Arial" w:cs="Arial"/>
          <w:b/>
          <w:bCs/>
          <w:noProof/>
          <w:lang w:val="es-ES"/>
        </w:rPr>
      </w:pPr>
    </w:p>
    <w:p w14:paraId="6214CE2B" w14:textId="77777777" w:rsidR="009D4843"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9D4843" w14:paraId="5AB3387B" w14:textId="77777777" w:rsidTr="00B94275">
        <w:tc>
          <w:tcPr>
            <w:tcW w:w="4673" w:type="dxa"/>
          </w:tcPr>
          <w:p w14:paraId="5336346B" w14:textId="77777777" w:rsidR="009D4843" w:rsidRPr="00DE1B98" w:rsidRDefault="009D4843"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6185BCD1" w14:textId="77777777" w:rsidR="009D4843" w:rsidRDefault="009D4843" w:rsidP="00495B41">
            <w:pPr>
              <w:jc w:val="center"/>
              <w:rPr>
                <w:rFonts w:ascii="Arial" w:eastAsia="Arial" w:hAnsi="Arial" w:cs="Arial"/>
                <w:b/>
                <w:bCs/>
                <w:noProof/>
                <w:lang w:val="es-ES"/>
              </w:rPr>
            </w:pPr>
          </w:p>
          <w:p w14:paraId="62A996DC" w14:textId="77777777" w:rsidR="009D4843" w:rsidRDefault="009D4843" w:rsidP="00495B41">
            <w:pPr>
              <w:jc w:val="center"/>
              <w:rPr>
                <w:rFonts w:ascii="Arial" w:eastAsia="Arial" w:hAnsi="Arial" w:cs="Arial"/>
                <w:b/>
                <w:bCs/>
                <w:noProof/>
                <w:lang w:val="es-ES"/>
              </w:rPr>
            </w:pPr>
          </w:p>
          <w:p w14:paraId="1F0D5635" w14:textId="77777777" w:rsidR="009D4843" w:rsidRDefault="009D4843" w:rsidP="00495B41">
            <w:pPr>
              <w:jc w:val="center"/>
              <w:rPr>
                <w:rFonts w:ascii="Arial" w:eastAsia="Arial" w:hAnsi="Arial" w:cs="Arial"/>
                <w:b/>
                <w:bCs/>
                <w:noProof/>
                <w:lang w:val="es-ES"/>
              </w:rPr>
            </w:pPr>
          </w:p>
          <w:p w14:paraId="5DB0F263" w14:textId="77777777" w:rsidR="009D4843" w:rsidRDefault="009D4843" w:rsidP="00495B41">
            <w:pPr>
              <w:jc w:val="center"/>
              <w:rPr>
                <w:rFonts w:ascii="Arial" w:eastAsia="Arial" w:hAnsi="Arial" w:cs="Arial"/>
                <w:b/>
                <w:bCs/>
                <w:noProof/>
                <w:lang w:val="es-ES"/>
              </w:rPr>
            </w:pPr>
          </w:p>
          <w:p w14:paraId="684FB693" w14:textId="77777777" w:rsidR="009D4843" w:rsidRPr="00DE1B98" w:rsidRDefault="009D4843"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551C13D8" w14:textId="77777777" w:rsidR="009D4843" w:rsidRPr="00DE1B98"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31323BA2" w14:textId="77777777" w:rsidR="009D4843"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6F267A7C" w14:textId="77777777" w:rsidR="009D4843" w:rsidRDefault="009D4843" w:rsidP="00495B41">
            <w:pPr>
              <w:rPr>
                <w:rFonts w:ascii="Arial" w:eastAsia="Arial" w:hAnsi="Arial" w:cs="Arial"/>
                <w:b/>
                <w:bCs/>
                <w:noProof/>
                <w:lang w:val="es-ES"/>
              </w:rPr>
            </w:pPr>
          </w:p>
        </w:tc>
        <w:tc>
          <w:tcPr>
            <w:tcW w:w="4915" w:type="dxa"/>
          </w:tcPr>
          <w:p w14:paraId="3235CF93" w14:textId="77777777" w:rsidR="009D4843" w:rsidRDefault="009D4843"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5568FCDD" w14:textId="77777777" w:rsidR="009D4843" w:rsidRDefault="009D4843" w:rsidP="007F51F3">
            <w:pPr>
              <w:jc w:val="center"/>
              <w:rPr>
                <w:rFonts w:ascii="Arial" w:eastAsia="Arial" w:hAnsi="Arial" w:cs="Arial"/>
                <w:b/>
                <w:bCs/>
                <w:noProof/>
                <w:lang w:val="es-ES"/>
              </w:rPr>
            </w:pPr>
          </w:p>
          <w:p w14:paraId="37B9888C" w14:textId="77777777" w:rsidR="009D4843" w:rsidRDefault="009D4843" w:rsidP="007F51F3">
            <w:pPr>
              <w:jc w:val="center"/>
              <w:rPr>
                <w:rFonts w:ascii="Arial" w:eastAsia="Arial" w:hAnsi="Arial" w:cs="Arial"/>
                <w:b/>
                <w:bCs/>
                <w:noProof/>
                <w:lang w:val="es-ES"/>
              </w:rPr>
            </w:pPr>
          </w:p>
          <w:p w14:paraId="63B829AA" w14:textId="77777777" w:rsidR="009D4843" w:rsidRDefault="009D4843" w:rsidP="007F51F3">
            <w:pPr>
              <w:jc w:val="center"/>
              <w:rPr>
                <w:rFonts w:ascii="Arial" w:eastAsia="Arial" w:hAnsi="Arial" w:cs="Arial"/>
                <w:b/>
                <w:bCs/>
                <w:noProof/>
                <w:lang w:val="es-ES"/>
              </w:rPr>
            </w:pPr>
          </w:p>
          <w:p w14:paraId="2B23518D" w14:textId="77777777" w:rsidR="009D4843" w:rsidRDefault="009D4843" w:rsidP="007F51F3">
            <w:pPr>
              <w:jc w:val="center"/>
              <w:rPr>
                <w:rFonts w:ascii="Arial" w:eastAsia="Arial" w:hAnsi="Arial" w:cs="Arial"/>
                <w:b/>
                <w:bCs/>
                <w:noProof/>
                <w:lang w:val="es-ES"/>
              </w:rPr>
            </w:pPr>
          </w:p>
          <w:p w14:paraId="04FC4C31" w14:textId="77777777" w:rsidR="009D4843"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Pr="000F17B1">
              <w:rPr>
                <w:rFonts w:ascii="Arial" w:eastAsia="Arial" w:hAnsi="Arial" w:cs="Arial"/>
                <w:b/>
                <w:bCs/>
                <w:noProof/>
                <w:lang w:val="es-ES"/>
              </w:rPr>
              <w:t>Nohemí del Carmen Alonso Bartolo</w:t>
            </w:r>
          </w:p>
          <w:p w14:paraId="5E03AF98" w14:textId="77777777" w:rsidR="009D4843" w:rsidRPr="00DE1B98"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4E74321C" w14:textId="77777777" w:rsidR="009D4843" w:rsidRDefault="009D4843" w:rsidP="007F51F3">
            <w:pPr>
              <w:ind w:right="-43"/>
              <w:jc w:val="center"/>
              <w:rPr>
                <w:rFonts w:ascii="Arial" w:eastAsia="Arial" w:hAnsi="Arial" w:cs="Arial"/>
                <w:b/>
                <w:bCs/>
                <w:noProof/>
                <w:lang w:val="es-ES"/>
              </w:rPr>
            </w:pPr>
            <w:r w:rsidRPr="000F17B1">
              <w:rPr>
                <w:rFonts w:ascii="Arial" w:eastAsia="Arial" w:hAnsi="Arial" w:cs="Arial"/>
                <w:b/>
                <w:bCs/>
                <w:noProof/>
                <w:lang w:val="es-ES"/>
              </w:rPr>
              <w:t>Desarrollos Inmobiliarios Burdalo, S.A. de C.V.</w:t>
            </w:r>
          </w:p>
        </w:tc>
      </w:tr>
    </w:tbl>
    <w:p w14:paraId="288ABE7F" w14:textId="77777777" w:rsidR="009D4843" w:rsidRDefault="009D4843" w:rsidP="00FA3B85">
      <w:pPr>
        <w:rPr>
          <w:rFonts w:ascii="Arial" w:eastAsia="Arial" w:hAnsi="Arial" w:cs="Arial"/>
          <w:b/>
          <w:bCs/>
          <w:noProof/>
          <w:lang w:val="es-ES"/>
        </w:rPr>
      </w:pPr>
    </w:p>
    <w:p w14:paraId="6DBAD29E" w14:textId="77777777" w:rsidR="009D4843" w:rsidRDefault="009D4843" w:rsidP="00FA3B85">
      <w:pPr>
        <w:rPr>
          <w:rFonts w:ascii="Arial" w:eastAsia="Arial" w:hAnsi="Arial" w:cs="Arial"/>
          <w:b/>
          <w:bCs/>
          <w:noProof/>
          <w:lang w:val="es-ES"/>
        </w:rPr>
      </w:pPr>
    </w:p>
    <w:p w14:paraId="332EF85A" w14:textId="77777777" w:rsidR="009D4843" w:rsidRPr="00DE1B98" w:rsidRDefault="009D4843" w:rsidP="00FA3B85">
      <w:pPr>
        <w:spacing w:before="34"/>
        <w:ind w:right="-43"/>
        <w:jc w:val="center"/>
        <w:rPr>
          <w:rFonts w:ascii="Arial" w:eastAsia="Arial" w:hAnsi="Arial" w:cs="Arial"/>
          <w:b/>
          <w:bCs/>
          <w:noProof/>
          <w:lang w:val="es-ES"/>
        </w:rPr>
      </w:pPr>
    </w:p>
    <w:p w14:paraId="2BFA5F66" w14:textId="77777777" w:rsidR="009D4843" w:rsidRPr="00DE1B98" w:rsidRDefault="009D4843"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3F2AA991" w14:textId="77777777" w:rsidR="009D4843" w:rsidRPr="00DE1B98" w:rsidRDefault="009D4843" w:rsidP="00FA3B85">
      <w:pPr>
        <w:spacing w:before="4"/>
        <w:rPr>
          <w:rFonts w:ascii="Arial" w:eastAsia="Arial" w:hAnsi="Arial" w:cs="Arial"/>
          <w:b/>
          <w:bCs/>
          <w:noProof/>
          <w:lang w:val="es-ES"/>
        </w:rPr>
      </w:pPr>
    </w:p>
    <w:p w14:paraId="62B7ED86" w14:textId="77777777" w:rsidR="009D4843" w:rsidRPr="00DE1B98" w:rsidRDefault="009D4843" w:rsidP="00FA3B85">
      <w:pPr>
        <w:rPr>
          <w:rFonts w:ascii="Arial" w:eastAsia="Arial" w:hAnsi="Arial" w:cs="Arial"/>
          <w:b/>
          <w:bCs/>
          <w:noProof/>
          <w:lang w:val="es-ES"/>
        </w:rPr>
      </w:pPr>
    </w:p>
    <w:p w14:paraId="45202351" w14:textId="77777777" w:rsidR="009D4843" w:rsidRDefault="009D4843" w:rsidP="00FA3B85">
      <w:pPr>
        <w:rPr>
          <w:rFonts w:ascii="Arial" w:eastAsia="Arial" w:hAnsi="Arial" w:cs="Arial"/>
          <w:b/>
          <w:bCs/>
          <w:noProof/>
          <w:lang w:val="es-ES"/>
        </w:rPr>
      </w:pPr>
    </w:p>
    <w:p w14:paraId="7CF7BB01" w14:textId="77777777" w:rsidR="009D4843" w:rsidRPr="00DE1B98"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9D4843" w14:paraId="1BA74492" w14:textId="77777777" w:rsidTr="00B94275">
        <w:tc>
          <w:tcPr>
            <w:tcW w:w="4815" w:type="dxa"/>
          </w:tcPr>
          <w:p w14:paraId="46CE1ABC"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6BE4846C"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38B9132E" w14:textId="77777777" w:rsidR="009D4843" w:rsidRDefault="009D4843" w:rsidP="00FA3B85">
            <w:pPr>
              <w:rPr>
                <w:rFonts w:ascii="Arial" w:eastAsia="Arial" w:hAnsi="Arial" w:cs="Arial"/>
                <w:b/>
                <w:bCs/>
                <w:noProof/>
                <w:lang w:val="es-ES"/>
              </w:rPr>
            </w:pPr>
          </w:p>
        </w:tc>
        <w:tc>
          <w:tcPr>
            <w:tcW w:w="5199" w:type="dxa"/>
          </w:tcPr>
          <w:p w14:paraId="2F218D93"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35410D48"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7AFE5E77" w14:textId="77777777" w:rsidR="009D4843" w:rsidRDefault="009D4843" w:rsidP="00640BA1">
      <w:pPr>
        <w:rPr>
          <w:rFonts w:ascii="Arial Narrow" w:hAnsi="Arial Narrow" w:cs="Tahoma"/>
          <w:sz w:val="16"/>
          <w:szCs w:val="16"/>
        </w:rPr>
      </w:pPr>
    </w:p>
    <w:p w14:paraId="0B7AFBBC" w14:textId="77777777" w:rsidR="009D4843" w:rsidRDefault="009D4843" w:rsidP="00640BA1">
      <w:pPr>
        <w:rPr>
          <w:rFonts w:ascii="Arial Narrow" w:hAnsi="Arial Narrow" w:cs="Tahoma"/>
          <w:sz w:val="16"/>
          <w:szCs w:val="16"/>
        </w:rPr>
      </w:pPr>
    </w:p>
    <w:p w14:paraId="0E2CA7DF" w14:textId="77777777" w:rsidR="00845526" w:rsidRDefault="00845526" w:rsidP="00B94275">
      <w:pPr>
        <w:rPr>
          <w:rFonts w:ascii="Arial Narrow" w:hAnsi="Arial Narrow" w:cs="Tahoma"/>
          <w:sz w:val="16"/>
          <w:szCs w:val="16"/>
        </w:rPr>
      </w:pPr>
    </w:p>
    <w:p w14:paraId="055B0A54" w14:textId="77777777" w:rsidR="00845526" w:rsidRDefault="00845526" w:rsidP="00B94275">
      <w:pPr>
        <w:rPr>
          <w:rFonts w:ascii="Arial Narrow" w:hAnsi="Arial Narrow" w:cs="Tahoma"/>
          <w:sz w:val="16"/>
          <w:szCs w:val="16"/>
        </w:rPr>
      </w:pPr>
    </w:p>
    <w:p w14:paraId="12749F36" w14:textId="77777777" w:rsidR="00845526" w:rsidRDefault="00845526" w:rsidP="00B94275">
      <w:pPr>
        <w:rPr>
          <w:rFonts w:ascii="Arial Narrow" w:hAnsi="Arial Narrow" w:cs="Tahoma"/>
          <w:sz w:val="16"/>
          <w:szCs w:val="16"/>
        </w:rPr>
      </w:pPr>
    </w:p>
    <w:p w14:paraId="406BF81D" w14:textId="77777777" w:rsidR="00845526" w:rsidRDefault="00845526" w:rsidP="00B94275">
      <w:pPr>
        <w:rPr>
          <w:rFonts w:ascii="Arial Narrow" w:hAnsi="Arial Narrow" w:cs="Tahoma"/>
          <w:sz w:val="16"/>
          <w:szCs w:val="16"/>
        </w:rPr>
      </w:pPr>
    </w:p>
    <w:p w14:paraId="514ACF0C" w14:textId="77777777" w:rsidR="00845526" w:rsidRDefault="00845526" w:rsidP="00B94275">
      <w:pPr>
        <w:rPr>
          <w:rFonts w:ascii="Arial Narrow" w:hAnsi="Arial Narrow" w:cs="Tahoma"/>
          <w:sz w:val="16"/>
          <w:szCs w:val="16"/>
        </w:rPr>
      </w:pPr>
    </w:p>
    <w:p w14:paraId="1A35DB3D" w14:textId="77777777" w:rsidR="00845526" w:rsidRDefault="00845526" w:rsidP="00B94275">
      <w:pPr>
        <w:rPr>
          <w:rFonts w:ascii="Arial Narrow" w:hAnsi="Arial Narrow" w:cs="Tahoma"/>
          <w:sz w:val="16"/>
          <w:szCs w:val="16"/>
        </w:rPr>
      </w:pPr>
    </w:p>
    <w:p w14:paraId="6DBC7873" w14:textId="77777777" w:rsidR="00845526" w:rsidRDefault="00845526" w:rsidP="00B94275">
      <w:pPr>
        <w:rPr>
          <w:rFonts w:ascii="Arial Narrow" w:hAnsi="Arial Narrow" w:cs="Tahoma"/>
          <w:sz w:val="16"/>
          <w:szCs w:val="16"/>
        </w:rPr>
      </w:pPr>
    </w:p>
    <w:p w14:paraId="479914E5" w14:textId="77777777" w:rsidR="00845526" w:rsidRDefault="00845526" w:rsidP="00B94275">
      <w:pPr>
        <w:rPr>
          <w:rFonts w:ascii="Arial Narrow" w:hAnsi="Arial Narrow" w:cs="Tahoma"/>
          <w:sz w:val="16"/>
          <w:szCs w:val="16"/>
        </w:rPr>
      </w:pPr>
    </w:p>
    <w:p w14:paraId="245342E3" w14:textId="77777777" w:rsidR="00845526" w:rsidRDefault="00845526" w:rsidP="00B94275">
      <w:pPr>
        <w:rPr>
          <w:rFonts w:ascii="Arial Narrow" w:hAnsi="Arial Narrow" w:cs="Tahoma"/>
          <w:sz w:val="16"/>
          <w:szCs w:val="16"/>
        </w:rPr>
      </w:pPr>
    </w:p>
    <w:p w14:paraId="2A06C733" w14:textId="77777777" w:rsidR="00845526" w:rsidRDefault="00845526" w:rsidP="00B94275">
      <w:pPr>
        <w:rPr>
          <w:rFonts w:ascii="Arial Narrow" w:hAnsi="Arial Narrow" w:cs="Tahoma"/>
          <w:sz w:val="16"/>
          <w:szCs w:val="16"/>
        </w:rPr>
      </w:pPr>
    </w:p>
    <w:p w14:paraId="752D7070" w14:textId="77777777" w:rsidR="00845526" w:rsidRDefault="00845526" w:rsidP="00B94275">
      <w:pPr>
        <w:rPr>
          <w:rFonts w:ascii="Arial Narrow" w:hAnsi="Arial Narrow" w:cs="Tahoma"/>
          <w:sz w:val="16"/>
          <w:szCs w:val="16"/>
        </w:rPr>
      </w:pPr>
    </w:p>
    <w:p w14:paraId="7D07D4D5" w14:textId="77777777" w:rsidR="00845526" w:rsidRDefault="00845526" w:rsidP="00B94275">
      <w:pPr>
        <w:rPr>
          <w:rFonts w:ascii="Arial Narrow" w:hAnsi="Arial Narrow" w:cs="Tahoma"/>
          <w:sz w:val="16"/>
          <w:szCs w:val="16"/>
        </w:rPr>
      </w:pPr>
    </w:p>
    <w:p w14:paraId="4079617C" w14:textId="77777777" w:rsidR="00845526" w:rsidRDefault="00845526" w:rsidP="00B94275">
      <w:pPr>
        <w:rPr>
          <w:rFonts w:ascii="Arial Narrow" w:hAnsi="Arial Narrow" w:cs="Tahoma"/>
          <w:sz w:val="16"/>
          <w:szCs w:val="16"/>
        </w:rPr>
      </w:pPr>
    </w:p>
    <w:p w14:paraId="3A455BBC" w14:textId="77777777" w:rsidR="00845526" w:rsidRDefault="00845526" w:rsidP="00B94275">
      <w:pPr>
        <w:rPr>
          <w:rFonts w:ascii="Arial Narrow" w:hAnsi="Arial Narrow" w:cs="Tahoma"/>
          <w:sz w:val="16"/>
          <w:szCs w:val="16"/>
        </w:rPr>
      </w:pPr>
    </w:p>
    <w:p w14:paraId="666FF4B1" w14:textId="77777777" w:rsidR="00845526" w:rsidRDefault="00845526" w:rsidP="00B94275">
      <w:pPr>
        <w:rPr>
          <w:rFonts w:ascii="Arial Narrow" w:hAnsi="Arial Narrow" w:cs="Tahoma"/>
          <w:sz w:val="16"/>
          <w:szCs w:val="16"/>
        </w:rPr>
      </w:pPr>
    </w:p>
    <w:p w14:paraId="737975ED" w14:textId="77777777" w:rsidR="00845526" w:rsidRDefault="00845526" w:rsidP="00B94275">
      <w:pPr>
        <w:rPr>
          <w:rFonts w:ascii="Arial Narrow" w:hAnsi="Arial Narrow" w:cs="Tahoma"/>
          <w:sz w:val="16"/>
          <w:szCs w:val="16"/>
        </w:rPr>
      </w:pPr>
    </w:p>
    <w:p w14:paraId="4E4DC0E5" w14:textId="77777777" w:rsidR="00845526" w:rsidRDefault="00845526" w:rsidP="00B94275">
      <w:pPr>
        <w:rPr>
          <w:rFonts w:ascii="Arial Narrow" w:hAnsi="Arial Narrow" w:cs="Tahoma"/>
          <w:sz w:val="16"/>
          <w:szCs w:val="16"/>
        </w:rPr>
      </w:pPr>
    </w:p>
    <w:p w14:paraId="1CF4085E" w14:textId="77777777" w:rsidR="00845526" w:rsidRDefault="00845526" w:rsidP="00B94275">
      <w:pPr>
        <w:rPr>
          <w:rFonts w:ascii="Arial Narrow" w:hAnsi="Arial Narrow" w:cs="Tahoma"/>
          <w:sz w:val="16"/>
          <w:szCs w:val="16"/>
        </w:rPr>
      </w:pPr>
    </w:p>
    <w:p w14:paraId="196A60FF" w14:textId="77777777" w:rsidR="00845526" w:rsidRDefault="00845526" w:rsidP="00B94275">
      <w:pPr>
        <w:rPr>
          <w:rFonts w:ascii="Arial Narrow" w:hAnsi="Arial Narrow" w:cs="Tahoma"/>
          <w:sz w:val="16"/>
          <w:szCs w:val="16"/>
        </w:rPr>
      </w:pPr>
    </w:p>
    <w:p w14:paraId="2C99DF34" w14:textId="77777777" w:rsidR="00845526" w:rsidRDefault="00845526" w:rsidP="00B94275">
      <w:pPr>
        <w:rPr>
          <w:rFonts w:ascii="Arial Narrow" w:hAnsi="Arial Narrow" w:cs="Tahoma"/>
          <w:sz w:val="16"/>
          <w:szCs w:val="16"/>
        </w:rPr>
      </w:pPr>
    </w:p>
    <w:p w14:paraId="7F2EDCBA" w14:textId="77777777" w:rsidR="00845526" w:rsidRDefault="00845526" w:rsidP="00B94275">
      <w:pPr>
        <w:rPr>
          <w:rFonts w:ascii="Arial Narrow" w:hAnsi="Arial Narrow" w:cs="Tahoma"/>
          <w:sz w:val="16"/>
          <w:szCs w:val="16"/>
        </w:rPr>
      </w:pPr>
    </w:p>
    <w:p w14:paraId="2088515F" w14:textId="77777777" w:rsidR="00845526" w:rsidRDefault="00845526" w:rsidP="00B94275">
      <w:pPr>
        <w:rPr>
          <w:rFonts w:ascii="Arial Narrow" w:hAnsi="Arial Narrow" w:cs="Tahoma"/>
          <w:sz w:val="16"/>
          <w:szCs w:val="16"/>
        </w:rPr>
      </w:pPr>
    </w:p>
    <w:p w14:paraId="10236CDB" w14:textId="77777777" w:rsidR="00864186" w:rsidRDefault="00864186" w:rsidP="00B94275">
      <w:pPr>
        <w:rPr>
          <w:rFonts w:ascii="Arial Narrow" w:hAnsi="Arial Narrow" w:cs="Tahoma"/>
          <w:sz w:val="16"/>
          <w:szCs w:val="16"/>
        </w:rPr>
      </w:pPr>
    </w:p>
    <w:p w14:paraId="2331C453" w14:textId="77777777" w:rsidR="00864186" w:rsidRDefault="00864186" w:rsidP="00B94275">
      <w:pPr>
        <w:rPr>
          <w:rFonts w:ascii="Arial Narrow" w:hAnsi="Arial Narrow" w:cs="Tahoma"/>
          <w:sz w:val="16"/>
          <w:szCs w:val="16"/>
        </w:rPr>
      </w:pPr>
    </w:p>
    <w:p w14:paraId="20F27176" w14:textId="3A13C322" w:rsidR="009D4843" w:rsidRPr="00FA3B85" w:rsidRDefault="009D4843" w:rsidP="00B94275">
      <w:pPr>
        <w:rPr>
          <w:rFonts w:ascii="Arial" w:eastAsia="Arial" w:hAnsi="Arial" w:cs="Arial"/>
          <w:lang w:val="es-MX"/>
        </w:rPr>
      </w:pPr>
      <w:r w:rsidRPr="007F2954">
        <w:rPr>
          <w:rFonts w:ascii="Arial Narrow" w:hAnsi="Arial Narrow" w:cs="Tahoma"/>
          <w:sz w:val="16"/>
          <w:szCs w:val="16"/>
        </w:rPr>
        <w:t>LA PRESENTE HOJA DE FIRMAS CORRESPONDE AL CONVENIO MODIFICATORIO No.</w:t>
      </w:r>
      <w:r w:rsidRPr="00D05B21">
        <w:rPr>
          <w:rFonts w:ascii="Arial Narrow" w:hAnsi="Arial Narrow" w:cs="Tahoma"/>
          <w:b/>
          <w:bCs/>
          <w:sz w:val="16"/>
          <w:szCs w:val="16"/>
        </w:rPr>
        <w:t xml:space="preserve"> </w:t>
      </w:r>
      <w:r w:rsidR="00193B0A" w:rsidRPr="00193B0A">
        <w:rPr>
          <w:rFonts w:ascii="Arial Narrow" w:hAnsi="Arial Narrow" w:cs="Tahoma"/>
          <w:b/>
          <w:bCs/>
          <w:noProof/>
          <w:sz w:val="16"/>
          <w:szCs w:val="16"/>
        </w:rPr>
        <w:t>DCSyCOP/FIII 030/CM-01/2024</w:t>
      </w:r>
      <w:r w:rsidR="00193B0A">
        <w:rPr>
          <w:rFonts w:ascii="Arial" w:eastAsia="Calibri" w:hAnsi="Arial" w:cs="Arial"/>
          <w:noProof/>
          <w:spacing w:val="-7"/>
          <w:position w:val="1"/>
        </w:rPr>
        <w:t xml:space="preserve"> </w:t>
      </w:r>
      <w:r w:rsidRPr="007F2954">
        <w:rPr>
          <w:rFonts w:ascii="Arial Narrow" w:hAnsi="Arial Narrow" w:cs="Tahoma"/>
          <w:sz w:val="16"/>
          <w:szCs w:val="16"/>
        </w:rPr>
        <w:t xml:space="preserve">DE </w:t>
      </w:r>
      <w:r>
        <w:rPr>
          <w:rFonts w:ascii="Arial Narrow" w:hAnsi="Arial Narrow" w:cs="Tahoma"/>
          <w:sz w:val="16"/>
          <w:szCs w:val="16"/>
        </w:rPr>
        <w:t xml:space="preserve">TÉRMINOS Y CONDICIONES DE FECHA </w:t>
      </w:r>
      <w:r w:rsidRPr="000F17B1">
        <w:rPr>
          <w:rFonts w:ascii="Arial Narrow" w:hAnsi="Arial Narrow" w:cs="Tahoma"/>
          <w:b/>
          <w:bCs/>
          <w:noProof/>
          <w:sz w:val="16"/>
          <w:szCs w:val="16"/>
        </w:rPr>
        <w:t>1</w:t>
      </w:r>
      <w:r w:rsidR="00845526">
        <w:rPr>
          <w:rFonts w:ascii="Arial Narrow" w:hAnsi="Arial Narrow" w:cs="Tahoma"/>
          <w:b/>
          <w:bCs/>
          <w:noProof/>
          <w:sz w:val="16"/>
          <w:szCs w:val="16"/>
        </w:rPr>
        <w:t>6</w:t>
      </w:r>
      <w:r w:rsidRPr="000F17B1">
        <w:rPr>
          <w:rFonts w:ascii="Arial Narrow" w:hAnsi="Arial Narrow" w:cs="Tahoma"/>
          <w:b/>
          <w:bCs/>
          <w:noProof/>
          <w:sz w:val="16"/>
          <w:szCs w:val="16"/>
        </w:rPr>
        <w:t xml:space="preserve"> </w:t>
      </w:r>
      <w:r w:rsidR="00193B0A" w:rsidRPr="000F17B1">
        <w:rPr>
          <w:rFonts w:ascii="Arial Narrow" w:hAnsi="Arial Narrow" w:cs="Tahoma"/>
          <w:b/>
          <w:bCs/>
          <w:noProof/>
          <w:sz w:val="16"/>
          <w:szCs w:val="16"/>
        </w:rPr>
        <w:t xml:space="preserve">DE AGOSTO DEL </w:t>
      </w:r>
      <w:r w:rsidRPr="000F17B1">
        <w:rPr>
          <w:rFonts w:ascii="Arial Narrow" w:hAnsi="Arial Narrow" w:cs="Tahoma"/>
          <w:b/>
          <w:bCs/>
          <w:noProof/>
          <w:sz w:val="16"/>
          <w:szCs w:val="16"/>
        </w:rPr>
        <w:t>2024</w:t>
      </w:r>
      <w:r>
        <w:rPr>
          <w:rFonts w:ascii="Arial Narrow" w:hAnsi="Arial Narrow" w:cs="Tahoma"/>
          <w:sz w:val="16"/>
          <w:szCs w:val="16"/>
        </w:rPr>
        <w:t>, DEL</w:t>
      </w:r>
      <w:r w:rsidRPr="007F2954">
        <w:rPr>
          <w:rFonts w:ascii="Arial Narrow" w:hAnsi="Arial Narrow" w:cs="Tahoma"/>
          <w:sz w:val="16"/>
          <w:szCs w:val="16"/>
        </w:rPr>
        <w:t xml:space="preserve"> CONTRATO DE OBRA PÚBLICA A PRECIOS UNITARIOS Y TIEMPO DETERMINADO No. </w:t>
      </w:r>
      <w:r w:rsidRPr="000F17B1">
        <w:rPr>
          <w:rFonts w:ascii="Arial Narrow" w:hAnsi="Arial Narrow" w:cs="Tahoma"/>
          <w:b/>
          <w:bCs/>
          <w:noProof/>
          <w:sz w:val="16"/>
          <w:szCs w:val="16"/>
        </w:rPr>
        <w:t>DCSyCOP/FIII 0</w:t>
      </w:r>
      <w:r w:rsidR="00845526">
        <w:rPr>
          <w:rFonts w:ascii="Arial Narrow" w:hAnsi="Arial Narrow" w:cs="Tahoma"/>
          <w:b/>
          <w:bCs/>
          <w:noProof/>
          <w:sz w:val="16"/>
          <w:szCs w:val="16"/>
        </w:rPr>
        <w:t>30</w:t>
      </w:r>
      <w:r w:rsidRPr="000F17B1">
        <w:rPr>
          <w:rFonts w:ascii="Arial Narrow" w:hAnsi="Arial Narrow" w:cs="Tahoma"/>
          <w:b/>
          <w:bCs/>
          <w:noProof/>
          <w:sz w:val="16"/>
          <w:szCs w:val="16"/>
        </w:rPr>
        <w:t>/2024</w:t>
      </w:r>
      <w:r w:rsidR="00845526">
        <w:rPr>
          <w:rFonts w:ascii="Arial Narrow" w:hAnsi="Arial Narrow" w:cs="Tahoma"/>
          <w:b/>
          <w:bCs/>
          <w:noProof/>
          <w:sz w:val="16"/>
          <w:szCs w:val="16"/>
        </w:rPr>
        <w:t>.</w:t>
      </w:r>
    </w:p>
    <w:sectPr w:rsidR="009D4843" w:rsidRPr="00FA3B85" w:rsidSect="009D4843">
      <w:headerReference w:type="default" r:id="rId8"/>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537E" w14:textId="77777777" w:rsidR="00A44AB5" w:rsidRDefault="00A44AB5">
      <w:r>
        <w:separator/>
      </w:r>
    </w:p>
  </w:endnote>
  <w:endnote w:type="continuationSeparator" w:id="0">
    <w:p w14:paraId="150A6958" w14:textId="77777777" w:rsidR="00A44AB5" w:rsidRDefault="00A4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5158E" w14:textId="77777777" w:rsidR="00A44AB5" w:rsidRDefault="00A44AB5">
      <w:r>
        <w:separator/>
      </w:r>
    </w:p>
  </w:footnote>
  <w:footnote w:type="continuationSeparator" w:id="0">
    <w:p w14:paraId="7C318A81" w14:textId="77777777" w:rsidR="00A44AB5" w:rsidRDefault="00A44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B7EA"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4E38E5FB" wp14:editId="77DBA3D3">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681A" w14:textId="77777777" w:rsidR="009166BE" w:rsidRPr="00FA3B85" w:rsidRDefault="009166BE"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4477252C" w:rsidR="009166BE" w:rsidRPr="00FA3B85" w:rsidRDefault="009166BE"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Pr="000F17B1">
                            <w:rPr>
                              <w:rFonts w:ascii="Arial" w:eastAsia="Calibri" w:hAnsi="Arial" w:cs="Arial"/>
                              <w:noProof/>
                              <w:spacing w:val="-5"/>
                            </w:rPr>
                            <w:t>DCSyCOP/FIII 0</w:t>
                          </w:r>
                          <w:r w:rsidR="004E66C6">
                            <w:rPr>
                              <w:rFonts w:ascii="Arial" w:eastAsia="Calibri" w:hAnsi="Arial" w:cs="Arial"/>
                              <w:noProof/>
                              <w:spacing w:val="-5"/>
                            </w:rPr>
                            <w:t>61</w:t>
                          </w:r>
                          <w:r w:rsidRPr="000F17B1">
                            <w:rPr>
                              <w:rFonts w:ascii="Arial" w:eastAsia="Calibri" w:hAnsi="Arial" w:cs="Arial"/>
                              <w:noProof/>
                              <w:spacing w:val="-5"/>
                            </w:rPr>
                            <w:t>/2024</w:t>
                          </w:r>
                        </w:p>
                        <w:p w14:paraId="0D6EA7F3" w14:textId="61878F51" w:rsidR="009166BE" w:rsidRDefault="009166BE"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Pr="000F17B1">
                            <w:rPr>
                              <w:rFonts w:ascii="Arial" w:eastAsia="Calibri" w:hAnsi="Arial" w:cs="Arial"/>
                              <w:noProof/>
                              <w:spacing w:val="-7"/>
                              <w:position w:val="1"/>
                            </w:rPr>
                            <w:t>DCSyCOP/FIII 0</w:t>
                          </w:r>
                          <w:r w:rsidR="004E66C6">
                            <w:rPr>
                              <w:rFonts w:ascii="Arial" w:eastAsia="Calibri" w:hAnsi="Arial" w:cs="Arial"/>
                              <w:noProof/>
                              <w:spacing w:val="-7"/>
                              <w:position w:val="1"/>
                            </w:rPr>
                            <w:t>61</w:t>
                          </w:r>
                          <w:r w:rsidRPr="000F17B1">
                            <w:rPr>
                              <w:rFonts w:ascii="Arial" w:eastAsia="Calibri" w:hAnsi="Arial" w:cs="Arial"/>
                              <w:noProof/>
                              <w:spacing w:val="-7"/>
                              <w:position w:val="1"/>
                            </w:rPr>
                            <w:t>/CM-01/2024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E5FB" id="_x0000_t202" coordsize="21600,21600" o:spt="202" path="m,l,21600r21600,l21600,xe">
              <v:stroke joinstyle="miter"/>
              <v:path gradientshapeok="t" o:connecttype="rect"/>
            </v:shapetype>
            <v:shape id="Cuadro de texto 7" o:spid="_x0000_s1026"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CWswIAALE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" filled="f" stroked="f">
              <v:textbox inset="0,0,0,0">
                <w:txbxContent>
                  <w:p w14:paraId="5502681A" w14:textId="77777777" w:rsidR="009166BE" w:rsidRPr="00FA3B85" w:rsidRDefault="009166BE"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4477252C" w:rsidR="009166BE" w:rsidRPr="00FA3B85" w:rsidRDefault="009166BE"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Pr="000F17B1">
                      <w:rPr>
                        <w:rFonts w:ascii="Arial" w:eastAsia="Calibri" w:hAnsi="Arial" w:cs="Arial"/>
                        <w:noProof/>
                        <w:spacing w:val="-5"/>
                      </w:rPr>
                      <w:t>DCSyCOP/FIII 0</w:t>
                    </w:r>
                    <w:r w:rsidR="004E66C6">
                      <w:rPr>
                        <w:rFonts w:ascii="Arial" w:eastAsia="Calibri" w:hAnsi="Arial" w:cs="Arial"/>
                        <w:noProof/>
                        <w:spacing w:val="-5"/>
                      </w:rPr>
                      <w:t>61</w:t>
                    </w:r>
                    <w:r w:rsidRPr="000F17B1">
                      <w:rPr>
                        <w:rFonts w:ascii="Arial" w:eastAsia="Calibri" w:hAnsi="Arial" w:cs="Arial"/>
                        <w:noProof/>
                        <w:spacing w:val="-5"/>
                      </w:rPr>
                      <w:t>/2024</w:t>
                    </w:r>
                  </w:p>
                  <w:p w14:paraId="0D6EA7F3" w14:textId="61878F51" w:rsidR="009166BE" w:rsidRDefault="009166BE"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Pr="000F17B1">
                      <w:rPr>
                        <w:rFonts w:ascii="Arial" w:eastAsia="Calibri" w:hAnsi="Arial" w:cs="Arial"/>
                        <w:noProof/>
                        <w:spacing w:val="-7"/>
                        <w:position w:val="1"/>
                      </w:rPr>
                      <w:t>DCSyCOP/FIII 0</w:t>
                    </w:r>
                    <w:r w:rsidR="004E66C6">
                      <w:rPr>
                        <w:rFonts w:ascii="Arial" w:eastAsia="Calibri" w:hAnsi="Arial" w:cs="Arial"/>
                        <w:noProof/>
                        <w:spacing w:val="-7"/>
                        <w:position w:val="1"/>
                      </w:rPr>
                      <w:t>61</w:t>
                    </w:r>
                    <w:r w:rsidRPr="000F17B1">
                      <w:rPr>
                        <w:rFonts w:ascii="Arial" w:eastAsia="Calibri" w:hAnsi="Arial" w:cs="Arial"/>
                        <w:noProof/>
                        <w:spacing w:val="-7"/>
                        <w:position w:val="1"/>
                      </w:rPr>
                      <w:t>/CM-01/2024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4028C718" wp14:editId="776ABDDB">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BBE71C3" w14:textId="77777777" w:rsidR="009166BE" w:rsidRDefault="009166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7"/>
    <w:rsid w:val="00025843"/>
    <w:rsid w:val="000267F9"/>
    <w:rsid w:val="00027EE1"/>
    <w:rsid w:val="0003016A"/>
    <w:rsid w:val="00030E95"/>
    <w:rsid w:val="00031CF5"/>
    <w:rsid w:val="000370B9"/>
    <w:rsid w:val="00051750"/>
    <w:rsid w:val="00062046"/>
    <w:rsid w:val="00063614"/>
    <w:rsid w:val="00075B47"/>
    <w:rsid w:val="00077F8F"/>
    <w:rsid w:val="0008480A"/>
    <w:rsid w:val="000B0E36"/>
    <w:rsid w:val="000C30E7"/>
    <w:rsid w:val="000D4B99"/>
    <w:rsid w:val="000D4DEB"/>
    <w:rsid w:val="000F029D"/>
    <w:rsid w:val="000F2D6D"/>
    <w:rsid w:val="000F4737"/>
    <w:rsid w:val="00102E28"/>
    <w:rsid w:val="001031FC"/>
    <w:rsid w:val="00103C5E"/>
    <w:rsid w:val="001072F8"/>
    <w:rsid w:val="00115C26"/>
    <w:rsid w:val="001161E5"/>
    <w:rsid w:val="001260D8"/>
    <w:rsid w:val="0013258D"/>
    <w:rsid w:val="00135CD1"/>
    <w:rsid w:val="00140AAE"/>
    <w:rsid w:val="001427DE"/>
    <w:rsid w:val="00145143"/>
    <w:rsid w:val="001541F5"/>
    <w:rsid w:val="00167EE0"/>
    <w:rsid w:val="00172EBB"/>
    <w:rsid w:val="00182544"/>
    <w:rsid w:val="00182FBB"/>
    <w:rsid w:val="00187443"/>
    <w:rsid w:val="001875DC"/>
    <w:rsid w:val="0019028A"/>
    <w:rsid w:val="00190308"/>
    <w:rsid w:val="00193B0A"/>
    <w:rsid w:val="00197283"/>
    <w:rsid w:val="001A0256"/>
    <w:rsid w:val="001A1481"/>
    <w:rsid w:val="001A231E"/>
    <w:rsid w:val="001A5119"/>
    <w:rsid w:val="001A5D1B"/>
    <w:rsid w:val="001B1FC4"/>
    <w:rsid w:val="001B36D8"/>
    <w:rsid w:val="001B3828"/>
    <w:rsid w:val="001B6E29"/>
    <w:rsid w:val="001C1025"/>
    <w:rsid w:val="001C231E"/>
    <w:rsid w:val="001C3E2A"/>
    <w:rsid w:val="001C56CA"/>
    <w:rsid w:val="001C5D64"/>
    <w:rsid w:val="001D5FA9"/>
    <w:rsid w:val="001D70B4"/>
    <w:rsid w:val="001D78A0"/>
    <w:rsid w:val="001E01D0"/>
    <w:rsid w:val="0020739B"/>
    <w:rsid w:val="00220695"/>
    <w:rsid w:val="00223C48"/>
    <w:rsid w:val="00230815"/>
    <w:rsid w:val="00233A0F"/>
    <w:rsid w:val="002401B0"/>
    <w:rsid w:val="00242F85"/>
    <w:rsid w:val="002439DE"/>
    <w:rsid w:val="00244AFA"/>
    <w:rsid w:val="0025541B"/>
    <w:rsid w:val="00265230"/>
    <w:rsid w:val="00272597"/>
    <w:rsid w:val="002758CE"/>
    <w:rsid w:val="00281D67"/>
    <w:rsid w:val="00281E4C"/>
    <w:rsid w:val="00284017"/>
    <w:rsid w:val="00291BDD"/>
    <w:rsid w:val="00291EF6"/>
    <w:rsid w:val="002968B3"/>
    <w:rsid w:val="00296A1C"/>
    <w:rsid w:val="002A04A9"/>
    <w:rsid w:val="002C58CE"/>
    <w:rsid w:val="002D6FC8"/>
    <w:rsid w:val="002E17EC"/>
    <w:rsid w:val="002F31D0"/>
    <w:rsid w:val="002F350B"/>
    <w:rsid w:val="002F387D"/>
    <w:rsid w:val="002F7F18"/>
    <w:rsid w:val="00312841"/>
    <w:rsid w:val="00312D93"/>
    <w:rsid w:val="0031755A"/>
    <w:rsid w:val="00321FDE"/>
    <w:rsid w:val="00343E84"/>
    <w:rsid w:val="00345791"/>
    <w:rsid w:val="00352627"/>
    <w:rsid w:val="00357164"/>
    <w:rsid w:val="00357FAB"/>
    <w:rsid w:val="00374584"/>
    <w:rsid w:val="003855FF"/>
    <w:rsid w:val="00385A54"/>
    <w:rsid w:val="003878E8"/>
    <w:rsid w:val="003879EB"/>
    <w:rsid w:val="003908C5"/>
    <w:rsid w:val="003921EB"/>
    <w:rsid w:val="003978CE"/>
    <w:rsid w:val="003B1763"/>
    <w:rsid w:val="003B3A0E"/>
    <w:rsid w:val="003D0F28"/>
    <w:rsid w:val="003D585F"/>
    <w:rsid w:val="003D6A5C"/>
    <w:rsid w:val="003E0E32"/>
    <w:rsid w:val="003E20F9"/>
    <w:rsid w:val="003E6131"/>
    <w:rsid w:val="00400717"/>
    <w:rsid w:val="00405A5B"/>
    <w:rsid w:val="0041117A"/>
    <w:rsid w:val="00426157"/>
    <w:rsid w:val="00431F65"/>
    <w:rsid w:val="00443928"/>
    <w:rsid w:val="00446BEE"/>
    <w:rsid w:val="00450A59"/>
    <w:rsid w:val="0045248E"/>
    <w:rsid w:val="00453BE6"/>
    <w:rsid w:val="00461A48"/>
    <w:rsid w:val="0046321A"/>
    <w:rsid w:val="004714A4"/>
    <w:rsid w:val="004761BC"/>
    <w:rsid w:val="00480C32"/>
    <w:rsid w:val="00481671"/>
    <w:rsid w:val="004863BD"/>
    <w:rsid w:val="004874C0"/>
    <w:rsid w:val="00492431"/>
    <w:rsid w:val="00495B41"/>
    <w:rsid w:val="00495FD2"/>
    <w:rsid w:val="004B57CA"/>
    <w:rsid w:val="004B652E"/>
    <w:rsid w:val="004C3E66"/>
    <w:rsid w:val="004D02C1"/>
    <w:rsid w:val="004E3E18"/>
    <w:rsid w:val="004E66C6"/>
    <w:rsid w:val="004F19D1"/>
    <w:rsid w:val="004F4048"/>
    <w:rsid w:val="005001DF"/>
    <w:rsid w:val="00512A5A"/>
    <w:rsid w:val="00516359"/>
    <w:rsid w:val="00521771"/>
    <w:rsid w:val="00532F72"/>
    <w:rsid w:val="00541DF1"/>
    <w:rsid w:val="00552A9A"/>
    <w:rsid w:val="00575D13"/>
    <w:rsid w:val="00581BD5"/>
    <w:rsid w:val="00587385"/>
    <w:rsid w:val="00594A1A"/>
    <w:rsid w:val="005A15CB"/>
    <w:rsid w:val="005A6D52"/>
    <w:rsid w:val="005C5BF5"/>
    <w:rsid w:val="005D1406"/>
    <w:rsid w:val="005D4194"/>
    <w:rsid w:val="005E2A7B"/>
    <w:rsid w:val="005F351E"/>
    <w:rsid w:val="005F5AD4"/>
    <w:rsid w:val="00613BD6"/>
    <w:rsid w:val="00620A75"/>
    <w:rsid w:val="00630373"/>
    <w:rsid w:val="00631AA9"/>
    <w:rsid w:val="00640BA1"/>
    <w:rsid w:val="006446D8"/>
    <w:rsid w:val="00655BF7"/>
    <w:rsid w:val="00656051"/>
    <w:rsid w:val="0065629E"/>
    <w:rsid w:val="006567A5"/>
    <w:rsid w:val="00660B40"/>
    <w:rsid w:val="006651B6"/>
    <w:rsid w:val="00670EFD"/>
    <w:rsid w:val="00671A40"/>
    <w:rsid w:val="00683E5B"/>
    <w:rsid w:val="006864AE"/>
    <w:rsid w:val="006873DB"/>
    <w:rsid w:val="006A1DDA"/>
    <w:rsid w:val="006A3999"/>
    <w:rsid w:val="006B45F7"/>
    <w:rsid w:val="006C1F29"/>
    <w:rsid w:val="006D5C5A"/>
    <w:rsid w:val="006E0AEB"/>
    <w:rsid w:val="006E3F27"/>
    <w:rsid w:val="006F14E6"/>
    <w:rsid w:val="007107F7"/>
    <w:rsid w:val="007263C4"/>
    <w:rsid w:val="007313F3"/>
    <w:rsid w:val="0073239F"/>
    <w:rsid w:val="00734E00"/>
    <w:rsid w:val="007372CE"/>
    <w:rsid w:val="007436AC"/>
    <w:rsid w:val="0075015E"/>
    <w:rsid w:val="00762C46"/>
    <w:rsid w:val="00762DFE"/>
    <w:rsid w:val="00766469"/>
    <w:rsid w:val="00772D7B"/>
    <w:rsid w:val="00783CDB"/>
    <w:rsid w:val="00792447"/>
    <w:rsid w:val="0079489F"/>
    <w:rsid w:val="007A0332"/>
    <w:rsid w:val="007A1EA9"/>
    <w:rsid w:val="007B0576"/>
    <w:rsid w:val="007B197C"/>
    <w:rsid w:val="007B6993"/>
    <w:rsid w:val="007D6380"/>
    <w:rsid w:val="007E0B8D"/>
    <w:rsid w:val="007E6C80"/>
    <w:rsid w:val="007F3613"/>
    <w:rsid w:val="007F4B0B"/>
    <w:rsid w:val="007F51F3"/>
    <w:rsid w:val="00800423"/>
    <w:rsid w:val="008004DB"/>
    <w:rsid w:val="00816298"/>
    <w:rsid w:val="00821879"/>
    <w:rsid w:val="00831005"/>
    <w:rsid w:val="00833F11"/>
    <w:rsid w:val="008367D1"/>
    <w:rsid w:val="00845526"/>
    <w:rsid w:val="00845F67"/>
    <w:rsid w:val="00855309"/>
    <w:rsid w:val="00864186"/>
    <w:rsid w:val="00864B91"/>
    <w:rsid w:val="008A1EEC"/>
    <w:rsid w:val="008A5125"/>
    <w:rsid w:val="008B676B"/>
    <w:rsid w:val="008C1B25"/>
    <w:rsid w:val="008C2455"/>
    <w:rsid w:val="008C7CEC"/>
    <w:rsid w:val="008D5DC0"/>
    <w:rsid w:val="008E7453"/>
    <w:rsid w:val="009022A0"/>
    <w:rsid w:val="00905FF9"/>
    <w:rsid w:val="00911209"/>
    <w:rsid w:val="009166BE"/>
    <w:rsid w:val="00917255"/>
    <w:rsid w:val="009267B8"/>
    <w:rsid w:val="00927533"/>
    <w:rsid w:val="00931E6D"/>
    <w:rsid w:val="009368AC"/>
    <w:rsid w:val="009411DE"/>
    <w:rsid w:val="0095052E"/>
    <w:rsid w:val="00960890"/>
    <w:rsid w:val="00972076"/>
    <w:rsid w:val="009823AD"/>
    <w:rsid w:val="00990E40"/>
    <w:rsid w:val="00996F5C"/>
    <w:rsid w:val="009A36F1"/>
    <w:rsid w:val="009B307B"/>
    <w:rsid w:val="009C52F6"/>
    <w:rsid w:val="009C5C25"/>
    <w:rsid w:val="009D4843"/>
    <w:rsid w:val="009E2423"/>
    <w:rsid w:val="009E544F"/>
    <w:rsid w:val="00A0153E"/>
    <w:rsid w:val="00A01EF6"/>
    <w:rsid w:val="00A12E36"/>
    <w:rsid w:val="00A15E3A"/>
    <w:rsid w:val="00A20396"/>
    <w:rsid w:val="00A211B2"/>
    <w:rsid w:val="00A305CE"/>
    <w:rsid w:val="00A37479"/>
    <w:rsid w:val="00A42596"/>
    <w:rsid w:val="00A44AB5"/>
    <w:rsid w:val="00A77F8A"/>
    <w:rsid w:val="00A824E3"/>
    <w:rsid w:val="00A90016"/>
    <w:rsid w:val="00A90D17"/>
    <w:rsid w:val="00A94EAD"/>
    <w:rsid w:val="00A95A75"/>
    <w:rsid w:val="00A97E7D"/>
    <w:rsid w:val="00AB0DB6"/>
    <w:rsid w:val="00AB0FDF"/>
    <w:rsid w:val="00AB40A4"/>
    <w:rsid w:val="00AB4B69"/>
    <w:rsid w:val="00AB4CAC"/>
    <w:rsid w:val="00AC4FDE"/>
    <w:rsid w:val="00AC51D0"/>
    <w:rsid w:val="00AD035C"/>
    <w:rsid w:val="00AD1F48"/>
    <w:rsid w:val="00AD4059"/>
    <w:rsid w:val="00AD555F"/>
    <w:rsid w:val="00AD571D"/>
    <w:rsid w:val="00AD5AA4"/>
    <w:rsid w:val="00AE135C"/>
    <w:rsid w:val="00AF0477"/>
    <w:rsid w:val="00AF582E"/>
    <w:rsid w:val="00AF6049"/>
    <w:rsid w:val="00B114AE"/>
    <w:rsid w:val="00B11E28"/>
    <w:rsid w:val="00B22209"/>
    <w:rsid w:val="00B232F1"/>
    <w:rsid w:val="00B24EB4"/>
    <w:rsid w:val="00B363CB"/>
    <w:rsid w:val="00B440A8"/>
    <w:rsid w:val="00B4458B"/>
    <w:rsid w:val="00B61BC8"/>
    <w:rsid w:val="00B7341C"/>
    <w:rsid w:val="00B82425"/>
    <w:rsid w:val="00B9395C"/>
    <w:rsid w:val="00B94275"/>
    <w:rsid w:val="00BA0316"/>
    <w:rsid w:val="00BB44E8"/>
    <w:rsid w:val="00BC35DC"/>
    <w:rsid w:val="00BC4FE9"/>
    <w:rsid w:val="00BC7B44"/>
    <w:rsid w:val="00BD2F78"/>
    <w:rsid w:val="00BD69E6"/>
    <w:rsid w:val="00BE07EC"/>
    <w:rsid w:val="00BE4CAD"/>
    <w:rsid w:val="00BE5ABE"/>
    <w:rsid w:val="00BF31B7"/>
    <w:rsid w:val="00BF5F0F"/>
    <w:rsid w:val="00BF6AC7"/>
    <w:rsid w:val="00C00355"/>
    <w:rsid w:val="00C058CE"/>
    <w:rsid w:val="00C10C01"/>
    <w:rsid w:val="00C1430B"/>
    <w:rsid w:val="00C20C12"/>
    <w:rsid w:val="00C22F04"/>
    <w:rsid w:val="00C248A4"/>
    <w:rsid w:val="00C31A83"/>
    <w:rsid w:val="00C43661"/>
    <w:rsid w:val="00C4570E"/>
    <w:rsid w:val="00C465BA"/>
    <w:rsid w:val="00C46C56"/>
    <w:rsid w:val="00C52EF2"/>
    <w:rsid w:val="00C5437E"/>
    <w:rsid w:val="00C60DE1"/>
    <w:rsid w:val="00C70945"/>
    <w:rsid w:val="00C8420B"/>
    <w:rsid w:val="00C94383"/>
    <w:rsid w:val="00C95F20"/>
    <w:rsid w:val="00CA2BC2"/>
    <w:rsid w:val="00CD0B35"/>
    <w:rsid w:val="00CD39F7"/>
    <w:rsid w:val="00CE435B"/>
    <w:rsid w:val="00CE5A8C"/>
    <w:rsid w:val="00CF1C1D"/>
    <w:rsid w:val="00D16A10"/>
    <w:rsid w:val="00D16EF6"/>
    <w:rsid w:val="00D25219"/>
    <w:rsid w:val="00D255F2"/>
    <w:rsid w:val="00D26BDC"/>
    <w:rsid w:val="00D30D64"/>
    <w:rsid w:val="00D33592"/>
    <w:rsid w:val="00D4556F"/>
    <w:rsid w:val="00D46BC3"/>
    <w:rsid w:val="00D50DE5"/>
    <w:rsid w:val="00D56EBA"/>
    <w:rsid w:val="00D7002F"/>
    <w:rsid w:val="00D77DFA"/>
    <w:rsid w:val="00D821A8"/>
    <w:rsid w:val="00D94B19"/>
    <w:rsid w:val="00DA7916"/>
    <w:rsid w:val="00DD15CB"/>
    <w:rsid w:val="00DD3866"/>
    <w:rsid w:val="00DD64F5"/>
    <w:rsid w:val="00DE0FCC"/>
    <w:rsid w:val="00DE1B98"/>
    <w:rsid w:val="00DE57A4"/>
    <w:rsid w:val="00DE5F91"/>
    <w:rsid w:val="00E143F7"/>
    <w:rsid w:val="00E160CD"/>
    <w:rsid w:val="00E24362"/>
    <w:rsid w:val="00E34550"/>
    <w:rsid w:val="00E37DED"/>
    <w:rsid w:val="00E604F6"/>
    <w:rsid w:val="00E62DF6"/>
    <w:rsid w:val="00E755F1"/>
    <w:rsid w:val="00E943D0"/>
    <w:rsid w:val="00EA00CC"/>
    <w:rsid w:val="00EA1918"/>
    <w:rsid w:val="00EA673B"/>
    <w:rsid w:val="00EB1246"/>
    <w:rsid w:val="00EC0111"/>
    <w:rsid w:val="00EC581C"/>
    <w:rsid w:val="00ED342A"/>
    <w:rsid w:val="00ED39F0"/>
    <w:rsid w:val="00ED6B2F"/>
    <w:rsid w:val="00EE15DF"/>
    <w:rsid w:val="00F04FA4"/>
    <w:rsid w:val="00F2436D"/>
    <w:rsid w:val="00F24D39"/>
    <w:rsid w:val="00F256F9"/>
    <w:rsid w:val="00F31EAE"/>
    <w:rsid w:val="00F34272"/>
    <w:rsid w:val="00F41069"/>
    <w:rsid w:val="00F44E85"/>
    <w:rsid w:val="00F510C7"/>
    <w:rsid w:val="00F5279C"/>
    <w:rsid w:val="00F63D0F"/>
    <w:rsid w:val="00F84C2C"/>
    <w:rsid w:val="00F85CEF"/>
    <w:rsid w:val="00F927A3"/>
    <w:rsid w:val="00F92E5E"/>
    <w:rsid w:val="00F94095"/>
    <w:rsid w:val="00FA0D82"/>
    <w:rsid w:val="00FA262D"/>
    <w:rsid w:val="00FA3B85"/>
    <w:rsid w:val="00FB18B8"/>
    <w:rsid w:val="00FB793F"/>
    <w:rsid w:val="00FC05CE"/>
    <w:rsid w:val="00FD2119"/>
    <w:rsid w:val="00FD4612"/>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6B57"/>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F9D7-6D3E-466A-A0AE-60C32280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Acer</cp:lastModifiedBy>
  <cp:revision>29</cp:revision>
  <cp:lastPrinted>2024-09-28T18:31:00Z</cp:lastPrinted>
  <dcterms:created xsi:type="dcterms:W3CDTF">2024-10-12T19:48:00Z</dcterms:created>
  <dcterms:modified xsi:type="dcterms:W3CDTF">2024-12-09T22:01:00Z</dcterms:modified>
</cp:coreProperties>
</file>