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ABBB" w14:textId="77777777" w:rsidR="00DC729B" w:rsidRPr="00B70122" w:rsidRDefault="00DC729B" w:rsidP="003A15B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A5C42B4" wp14:editId="4077E2A9">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00ED0" w14:textId="77777777" w:rsidR="00DC729B" w:rsidRPr="00FB4517" w:rsidRDefault="00DC729B"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64EC7">
                              <w:rPr>
                                <w:rFonts w:ascii="Microsoft Yi Baiti" w:eastAsia="Microsoft Yi Baiti" w:hAnsi="Microsoft Yi Baiti" w:cs="Arial"/>
                                <w:b/>
                                <w:noProof/>
                                <w:color w:val="0000CC"/>
                                <w:sz w:val="20"/>
                                <w:szCs w:val="20"/>
                              </w:rPr>
                              <w:t>LPE/SOPDU/DCSCOP/015/2024</w:t>
                            </w:r>
                          </w:p>
                          <w:p w14:paraId="10B504DA" w14:textId="77777777" w:rsidR="00DC729B" w:rsidRPr="00A53170" w:rsidRDefault="00DC729B"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0B87D705" w14:textId="77777777" w:rsidR="00DC729B" w:rsidRPr="002A3457" w:rsidRDefault="00DC729B"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5509AA7" w14:textId="77777777" w:rsidR="00DC729B" w:rsidRPr="00B70122" w:rsidRDefault="00DC729B" w:rsidP="003A15B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5C42B4"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2A300ED0" w14:textId="77777777" w:rsidR="00DC729B" w:rsidRPr="00FB4517" w:rsidRDefault="00DC729B"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64EC7">
                        <w:rPr>
                          <w:rFonts w:ascii="Microsoft Yi Baiti" w:eastAsia="Microsoft Yi Baiti" w:hAnsi="Microsoft Yi Baiti" w:cs="Arial"/>
                          <w:b/>
                          <w:noProof/>
                          <w:color w:val="0000CC"/>
                          <w:sz w:val="20"/>
                          <w:szCs w:val="20"/>
                        </w:rPr>
                        <w:t>LPE/SOPDU/DCSCOP/015/2024</w:t>
                      </w:r>
                    </w:p>
                    <w:p w14:paraId="10B504DA" w14:textId="77777777" w:rsidR="00DC729B" w:rsidRPr="00A53170" w:rsidRDefault="00DC729B"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0B87D705" w14:textId="77777777" w:rsidR="00DC729B" w:rsidRPr="002A3457" w:rsidRDefault="00DC729B"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5509AA7" w14:textId="77777777" w:rsidR="00DC729B" w:rsidRPr="00B70122" w:rsidRDefault="00DC729B" w:rsidP="003A15BC">
                      <w:pPr>
                        <w:rPr>
                          <w:rFonts w:ascii="Microsoft Yi Baiti" w:eastAsia="Microsoft Yi Baiti" w:hAnsi="Microsoft Yi Baiti"/>
                          <w:sz w:val="16"/>
                          <w:szCs w:val="16"/>
                        </w:rPr>
                      </w:pPr>
                    </w:p>
                  </w:txbxContent>
                </v:textbox>
                <w10:wrap anchorx="margin"/>
              </v:roundrect>
            </w:pict>
          </mc:Fallback>
        </mc:AlternateContent>
      </w:r>
    </w:p>
    <w:p w14:paraId="1B6A00A6" w14:textId="77777777" w:rsidR="00DC729B" w:rsidRPr="00B70122" w:rsidRDefault="00DC729B" w:rsidP="003A15BC">
      <w:pPr>
        <w:autoSpaceDE w:val="0"/>
        <w:autoSpaceDN w:val="0"/>
        <w:adjustRightInd w:val="0"/>
        <w:jc w:val="both"/>
        <w:rPr>
          <w:rFonts w:ascii="Microsoft Yi Baiti" w:eastAsia="Microsoft Yi Baiti" w:hAnsi="Microsoft Yi Baiti" w:cs="Arial"/>
          <w:sz w:val="16"/>
          <w:szCs w:val="16"/>
        </w:rPr>
      </w:pPr>
    </w:p>
    <w:p w14:paraId="4CA7A05E" w14:textId="77777777" w:rsidR="00DC729B" w:rsidRPr="00B70122" w:rsidRDefault="00DC729B" w:rsidP="003A15BC">
      <w:pPr>
        <w:autoSpaceDE w:val="0"/>
        <w:autoSpaceDN w:val="0"/>
        <w:adjustRightInd w:val="0"/>
        <w:jc w:val="both"/>
        <w:rPr>
          <w:rFonts w:ascii="Microsoft Yi Baiti" w:eastAsia="Microsoft Yi Baiti" w:hAnsi="Microsoft Yi Baiti" w:cs="Arial"/>
          <w:sz w:val="16"/>
          <w:szCs w:val="16"/>
        </w:rPr>
      </w:pPr>
    </w:p>
    <w:p w14:paraId="55C01B9A" w14:textId="77777777" w:rsidR="00DC729B" w:rsidRPr="00B70122" w:rsidRDefault="00DC729B" w:rsidP="003A15BC">
      <w:pPr>
        <w:autoSpaceDE w:val="0"/>
        <w:autoSpaceDN w:val="0"/>
        <w:adjustRightInd w:val="0"/>
        <w:jc w:val="both"/>
        <w:rPr>
          <w:rFonts w:ascii="Microsoft Yi Baiti" w:eastAsia="Microsoft Yi Baiti" w:hAnsi="Microsoft Yi Baiti" w:cs="Arial"/>
          <w:sz w:val="16"/>
          <w:szCs w:val="16"/>
        </w:rPr>
      </w:pPr>
    </w:p>
    <w:p w14:paraId="45EFBA89" w14:textId="77777777" w:rsidR="00DC729B" w:rsidRDefault="00DC729B" w:rsidP="00F65921">
      <w:pPr>
        <w:jc w:val="both"/>
        <w:rPr>
          <w:rFonts w:ascii="Microsoft Yi Baiti" w:eastAsia="Microsoft Yi Baiti" w:hAnsi="Microsoft Yi Baiti" w:cs="Arial"/>
          <w:sz w:val="20"/>
          <w:szCs w:val="18"/>
        </w:rPr>
      </w:pPr>
    </w:p>
    <w:p w14:paraId="18D40093" w14:textId="77777777" w:rsidR="00DC729B" w:rsidRDefault="00DC729B" w:rsidP="00F65921">
      <w:pPr>
        <w:jc w:val="both"/>
        <w:rPr>
          <w:rFonts w:ascii="Microsoft Yi Baiti" w:eastAsia="Microsoft Yi Baiti" w:hAnsi="Microsoft Yi Baiti" w:cs="Arial"/>
          <w:sz w:val="20"/>
          <w:szCs w:val="18"/>
        </w:rPr>
      </w:pPr>
    </w:p>
    <w:p w14:paraId="1826C2F9" w14:textId="77777777" w:rsidR="00DC729B" w:rsidRDefault="00DC729B" w:rsidP="00F65921">
      <w:pPr>
        <w:jc w:val="both"/>
        <w:rPr>
          <w:rFonts w:ascii="Microsoft Yi Baiti" w:eastAsia="Microsoft Yi Baiti" w:hAnsi="Microsoft Yi Baiti" w:cs="Arial"/>
          <w:sz w:val="20"/>
          <w:szCs w:val="18"/>
        </w:rPr>
      </w:pPr>
    </w:p>
    <w:p w14:paraId="22128D72" w14:textId="3554AF8C" w:rsidR="00DC729B" w:rsidRPr="00CC27F6" w:rsidRDefault="00DC729B" w:rsidP="00864FEF">
      <w:pPr>
        <w:jc w:val="both"/>
        <w:rPr>
          <w:rFonts w:ascii="Microsoft Yi Baiti" w:eastAsia="Microsoft Yi Baiti" w:hAnsi="Microsoft Yi Baiti" w:cs="Arial"/>
          <w:sz w:val="20"/>
          <w:szCs w:val="20"/>
        </w:rPr>
      </w:pPr>
      <w:r>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cs="Arial" w:hint="eastAsia"/>
          <w:sz w:val="22"/>
          <w:szCs w:val="18"/>
        </w:rPr>
        <w:t xml:space="preserve"> </w:t>
      </w:r>
      <w:r w:rsidRPr="00064EC7">
        <w:rPr>
          <w:rFonts w:ascii="Microsoft Yi Baiti" w:eastAsia="Microsoft Yi Baiti" w:hAnsi="Microsoft Yi Baiti" w:cs="Arial"/>
          <w:b/>
          <w:noProof/>
          <w:color w:val="0000CC"/>
          <w:sz w:val="22"/>
          <w:szCs w:val="18"/>
        </w:rPr>
        <w:t>16:00</w:t>
      </w:r>
      <w:r>
        <w:rPr>
          <w:rFonts w:ascii="Microsoft Yi Baiti" w:eastAsia="Microsoft Yi Baiti" w:hAnsi="Microsoft Yi Baiti" w:cs="Arial" w:hint="eastAsia"/>
          <w:b/>
          <w:color w:val="0000CC"/>
          <w:sz w:val="20"/>
          <w:szCs w:val="18"/>
        </w:rPr>
        <w:t xml:space="preserve"> </w:t>
      </w:r>
      <w:r>
        <w:rPr>
          <w:rFonts w:ascii="Microsoft Yi Baiti" w:eastAsia="Microsoft Yi Baiti" w:hAnsi="Microsoft Yi Baiti" w:cs="Arial" w:hint="eastAsia"/>
          <w:sz w:val="20"/>
          <w:szCs w:val="18"/>
        </w:rPr>
        <w:t>horas del día</w:t>
      </w:r>
      <w:r w:rsidR="00FD2A4D">
        <w:rPr>
          <w:rFonts w:ascii="Microsoft Yi Baiti" w:eastAsia="Microsoft Yi Baiti" w:hAnsi="Microsoft Yi Baiti" w:cs="Arial"/>
          <w:sz w:val="20"/>
          <w:szCs w:val="18"/>
        </w:rPr>
        <w:t xml:space="preserve"> </w:t>
      </w:r>
      <w:r w:rsidRPr="00064EC7">
        <w:rPr>
          <w:rFonts w:ascii="Microsoft Yi Baiti" w:eastAsia="Microsoft Yi Baiti" w:hAnsi="Microsoft Yi Baiti" w:cs="Arial"/>
          <w:b/>
          <w:noProof/>
          <w:color w:val="0000CC"/>
          <w:sz w:val="20"/>
          <w:szCs w:val="18"/>
        </w:rPr>
        <w:t>17 de junio de 2024</w:t>
      </w:r>
      <w:r>
        <w:rPr>
          <w:rFonts w:ascii="Microsoft Yi Baiti" w:eastAsia="Microsoft Yi Baiti" w:hAnsi="Microsoft Yi Baiti" w:cs="Arial"/>
          <w:b/>
          <w:color w:val="0000CC"/>
          <w:sz w:val="20"/>
          <w:szCs w:val="18"/>
        </w:rPr>
        <w:t xml:space="preserve"> </w:t>
      </w:r>
      <w:r>
        <w:rPr>
          <w:rFonts w:ascii="Microsoft Yi Baiti" w:eastAsia="Microsoft Yi Baiti" w:hAnsi="Microsoft Yi Baiti" w:cs="Arial" w:hint="eastAsia"/>
          <w:sz w:val="20"/>
          <w:szCs w:val="18"/>
        </w:rPr>
        <w:t xml:space="preserve">, </w:t>
      </w:r>
      <w:r>
        <w:rPr>
          <w:rFonts w:ascii="Microsoft Yi Baiti" w:eastAsia="Microsoft Yi Baiti" w:hAnsi="Microsoft Yi Baiti" w:cs="Arial" w:hint="eastAsia"/>
          <w:sz w:val="20"/>
          <w:szCs w:val="20"/>
        </w:rPr>
        <w:t xml:space="preserve">reunidos en la </w:t>
      </w:r>
      <w:r>
        <w:rPr>
          <w:rFonts w:ascii="Microsoft Yi Baiti" w:eastAsia="Microsoft Yi Baiti" w:hAnsi="Microsoft Yi Baiti" w:cs="Arial" w:hint="eastAsia"/>
          <w:bCs/>
          <w:sz w:val="20"/>
          <w:szCs w:val="20"/>
        </w:rPr>
        <w:t xml:space="preserve">Sala de Juntas de las oficinas de la </w:t>
      </w:r>
      <w:r>
        <w:rPr>
          <w:rFonts w:ascii="Microsoft Yi Baiti" w:eastAsia="Microsoft Yi Baiti" w:hAnsi="Microsoft Yi Baiti" w:cs="Arial" w:hint="eastAsia"/>
          <w:sz w:val="20"/>
          <w:szCs w:val="20"/>
        </w:rPr>
        <w:t xml:space="preserve">Dirección de Contratación, Seguimiento y Control de Obra Pública, ubicada en la Calle Plazuela Vicente Guerrero No. 105, Colonia Exmarquezado, código postal 68030, los CC. Eustorgio Ocampo Salinas y Marcela González Fuentes, Director De Contratación, Seguimiento y Control de Obra Pública y Jefa del Departamento de Licitaciones y Contratos, respectivamente, adscritos a la Secretaría de Obras Públicas y Desarrollo Urbano; el primero de los mencionados es competente para intervenir en el presente acto con fundamento en el artículo 134 de la Constitución Política de los Estados Unidos Mexicanos, 137 de la Constitución Política del Estado Libre y Soberano de Oaxaca, 2, 87, 88 fracción III y 98 de la Ley Orgánica Municipal del Estado de Oaxaca, artículos 1, 2, 3, 138, 139 fracción III y 142 del Bando de Policía y Gobierno del Municipio de Oaxaca de Juárez 2022-2024 y facultado mediante oficio </w:t>
      </w:r>
      <w:r w:rsidRPr="00250898">
        <w:rPr>
          <w:rFonts w:ascii="Microsoft Yi Baiti" w:eastAsia="Microsoft Yi Baiti" w:hAnsi="Microsoft Yi Baiti" w:cs="Arial" w:hint="eastAsia"/>
          <w:sz w:val="20"/>
          <w:szCs w:val="20"/>
        </w:rPr>
        <w:t>número PM/415/2024 de fecha 10 de abril de 2024,</w:t>
      </w:r>
      <w:r>
        <w:rPr>
          <w:rFonts w:ascii="Microsoft Yi Baiti" w:eastAsia="Microsoft Yi Baiti" w:hAnsi="Microsoft Yi Baiti" w:cs="Arial" w:hint="eastAsia"/>
          <w:sz w:val="20"/>
          <w:szCs w:val="20"/>
        </w:rPr>
        <w:t xml:space="preserve"> suscrito por el C. Francisco Martínez Neri, Presidente Municipal Constitucional del Municipio de Oaxaca de Juárez, en términos del primer párrafo del artículo 38 de la Ley de Obras Públicas y Servicios Relacionados del Estado de Oaxaca, quien auxiliará al Presidente Municipal para el cumplimiento de sus funciones; con el objeto</w:t>
      </w:r>
      <w:r>
        <w:rPr>
          <w:rFonts w:ascii="Microsoft Yi Baiti" w:eastAsia="Microsoft Yi Baiti" w:hAnsi="Microsoft Yi Baiti" w:cs="Arial"/>
          <w:sz w:val="20"/>
          <w:szCs w:val="20"/>
        </w:rPr>
        <w:t xml:space="preserve"> de llevar a cabo el acto de fallo de la  </w:t>
      </w:r>
      <w:r>
        <w:rPr>
          <w:rFonts w:ascii="Microsoft Yi Baiti" w:eastAsia="Microsoft Yi Baiti" w:hAnsi="Microsoft Yi Baiti" w:cs="Arial" w:hint="eastAsia"/>
          <w:b/>
          <w:sz w:val="20"/>
          <w:szCs w:val="20"/>
        </w:rPr>
        <w:t>LICITACIÓN PÚBLICA ESTATAL N</w:t>
      </w:r>
      <w:r w:rsidRPr="00F65921">
        <w:rPr>
          <w:rFonts w:ascii="Microsoft Yi Baiti" w:eastAsia="Microsoft Yi Baiti" w:hAnsi="Microsoft Yi Baiti" w:cs="Arial" w:hint="eastAsia"/>
          <w:b/>
          <w:sz w:val="20"/>
          <w:szCs w:val="20"/>
        </w:rPr>
        <w:t xml:space="preserve">° </w:t>
      </w:r>
      <w:r w:rsidRPr="00064EC7">
        <w:rPr>
          <w:rFonts w:ascii="Microsoft Yi Baiti" w:eastAsia="Microsoft Yi Baiti" w:hAnsi="Microsoft Yi Baiti" w:cs="Arial"/>
          <w:b/>
          <w:noProof/>
          <w:color w:val="0000CC"/>
          <w:sz w:val="20"/>
          <w:szCs w:val="20"/>
        </w:rPr>
        <w:t>LPE/SOPDU/DCSCOP/015/2024</w:t>
      </w:r>
      <w:r>
        <w:rPr>
          <w:rFonts w:ascii="Microsoft Yi Baiti" w:eastAsia="Microsoft Yi Baiti" w:hAnsi="Microsoft Yi Baiti" w:cs="Arial" w:hint="eastAsia"/>
          <w:b/>
          <w:color w:val="0000CC"/>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 xml:space="preserve">25 fracción I, artículos 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3CC910BA" w14:textId="77777777" w:rsidR="00DC729B" w:rsidRDefault="00DC729B" w:rsidP="00864FEF">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DC729B" w:rsidRPr="006E7CC2" w14:paraId="5B866D33" w14:textId="77777777" w:rsidTr="00773D0A">
        <w:tc>
          <w:tcPr>
            <w:tcW w:w="5817" w:type="dxa"/>
            <w:vAlign w:val="center"/>
          </w:tcPr>
          <w:p w14:paraId="08937FE6" w14:textId="77777777" w:rsidR="00DC729B" w:rsidRPr="006E7CC2" w:rsidRDefault="00DC729B"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1D9E433E" w14:textId="77777777" w:rsidR="00DC729B" w:rsidRPr="006E7CC2" w:rsidRDefault="00DC729B"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DC729B" w:rsidRPr="006E7CC2" w14:paraId="62226FF5" w14:textId="77777777" w:rsidTr="00773D0A">
        <w:tc>
          <w:tcPr>
            <w:tcW w:w="5817" w:type="dxa"/>
            <w:vAlign w:val="center"/>
          </w:tcPr>
          <w:p w14:paraId="4F1828E6" w14:textId="77777777" w:rsidR="00DC729B" w:rsidRPr="006E7CC2" w:rsidRDefault="00DC729B" w:rsidP="00773D0A">
            <w:pPr>
              <w:autoSpaceDE w:val="0"/>
              <w:autoSpaceDN w:val="0"/>
              <w:adjustRightInd w:val="0"/>
              <w:jc w:val="both"/>
              <w:rPr>
                <w:rFonts w:ascii="Microsoft Yi Baiti" w:eastAsia="Microsoft Yi Baiti" w:hAnsi="Microsoft Yi Baiti"/>
                <w:b/>
                <w:sz w:val="20"/>
                <w:szCs w:val="18"/>
              </w:rPr>
            </w:pPr>
            <w:r w:rsidRPr="00064EC7">
              <w:rPr>
                <w:rFonts w:ascii="Microsoft Yi Baiti" w:eastAsia="Microsoft Yi Baiti" w:hAnsi="Microsoft Yi Baiti"/>
                <w:b/>
                <w:noProof/>
                <w:color w:val="0000CC"/>
                <w:sz w:val="20"/>
                <w:szCs w:val="18"/>
              </w:rPr>
              <w:t>Rehabilitación de escalinatas del acceso a la plaza de la danza, Cabecera Municipal, Oaxaca de Juárez, Oaxaca.</w:t>
            </w:r>
            <w:r>
              <w:rPr>
                <w:rFonts w:ascii="Microsoft Yi Baiti" w:eastAsia="Microsoft Yi Baiti" w:hAnsi="Microsoft Yi Baiti"/>
                <w:b/>
                <w:color w:val="0000CC"/>
                <w:sz w:val="20"/>
                <w:szCs w:val="18"/>
              </w:rPr>
              <w:t xml:space="preserve"> </w:t>
            </w:r>
          </w:p>
        </w:tc>
        <w:tc>
          <w:tcPr>
            <w:tcW w:w="3011" w:type="dxa"/>
            <w:vAlign w:val="center"/>
          </w:tcPr>
          <w:p w14:paraId="6CE5E48E" w14:textId="77777777" w:rsidR="00DC729B" w:rsidRPr="006E7CC2" w:rsidRDefault="00DC729B" w:rsidP="00773D0A">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A7E1618" w14:textId="77777777" w:rsidR="00DC729B" w:rsidRPr="006E7CC2" w:rsidRDefault="00DC729B" w:rsidP="00773D0A">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E2DF0A7" w14:textId="77777777" w:rsidR="00DC729B" w:rsidRDefault="00DC729B" w:rsidP="00F65921"/>
    <w:p w14:paraId="23763107" w14:textId="3B400560" w:rsidR="00DC729B" w:rsidRDefault="00DC729B" w:rsidP="00864FEF">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w:t>
      </w:r>
      <w:r w:rsidRPr="00E86D09">
        <w:rPr>
          <w:rFonts w:ascii="Microsoft Yi Baiti" w:eastAsia="Microsoft Yi Baiti" w:hAnsi="Microsoft Yi Baiti" w:hint="eastAsia"/>
          <w:iCs/>
          <w:sz w:val="20"/>
          <w:szCs w:val="20"/>
        </w:rPr>
        <w:t xml:space="preserve">presente </w:t>
      </w:r>
      <w:r w:rsidRPr="00E86D09">
        <w:rPr>
          <w:rFonts w:ascii="Microsoft Yi Baiti" w:eastAsia="Microsoft Yi Baiti" w:hAnsi="Microsoft Yi Baiti"/>
          <w:iCs/>
          <w:sz w:val="20"/>
          <w:szCs w:val="20"/>
        </w:rPr>
        <w:t xml:space="preserve">la </w:t>
      </w:r>
      <w:r w:rsidRPr="00064EC7">
        <w:rPr>
          <w:rFonts w:ascii="Microsoft Yi Baiti" w:eastAsia="Microsoft Yi Baiti" w:hAnsi="Microsoft Yi Baiti" w:cs="Calibri"/>
          <w:b/>
          <w:bCs/>
          <w:noProof/>
          <w:color w:val="0000CC"/>
          <w:sz w:val="20"/>
          <w:szCs w:val="20"/>
        </w:rPr>
        <w:t xml:space="preserve">C. </w:t>
      </w:r>
      <w:r w:rsidR="00B0258F">
        <w:rPr>
          <w:rFonts w:ascii="Microsoft Yi Baiti" w:eastAsia="Microsoft Yi Baiti" w:hAnsi="Microsoft Yi Baiti" w:cs="Calibri"/>
          <w:b/>
          <w:bCs/>
          <w:noProof/>
          <w:color w:val="0000CC"/>
          <w:sz w:val="20"/>
          <w:szCs w:val="20"/>
        </w:rPr>
        <w:t>Soledad Concepcion Diaz Reyes</w:t>
      </w:r>
      <w:r w:rsidRPr="00E86D09">
        <w:rPr>
          <w:rFonts w:ascii="Microsoft Yi Baiti" w:eastAsia="Microsoft Yi Baiti" w:hAnsi="Microsoft Yi Baiti" w:cs="Calibri"/>
          <w:b/>
          <w:bCs/>
          <w:color w:val="0000CC"/>
          <w:sz w:val="20"/>
          <w:szCs w:val="20"/>
        </w:rPr>
        <w:t>,</w:t>
      </w:r>
      <w:r w:rsidRPr="00E86D09">
        <w:rPr>
          <w:rFonts w:ascii="Microsoft Yi Baiti" w:eastAsia="Microsoft Yi Baiti" w:hAnsi="Microsoft Yi Baiti" w:cs="Calibri"/>
          <w:sz w:val="20"/>
          <w:szCs w:val="20"/>
        </w:rPr>
        <w:t xml:space="preserve"> </w:t>
      </w:r>
      <w:r w:rsidRPr="00E86D09">
        <w:rPr>
          <w:rFonts w:ascii="Microsoft Yi Baiti" w:eastAsia="Microsoft Yi Baiti" w:hAnsi="Microsoft Yi Baiti"/>
          <w:iCs/>
          <w:sz w:val="20"/>
          <w:szCs w:val="18"/>
        </w:rPr>
        <w:t>representante del Órgano Interno de Control Municipal</w:t>
      </w:r>
      <w:r w:rsidRPr="00E86D09">
        <w:rPr>
          <w:rFonts w:ascii="Microsoft Yi Baiti" w:eastAsia="Microsoft Yi Baiti" w:hAnsi="Microsoft Yi Baiti" w:hint="eastAsia"/>
          <w:iCs/>
          <w:sz w:val="20"/>
          <w:szCs w:val="20"/>
        </w:rPr>
        <w:t xml:space="preserve"> en calidad de observador del presente acto.</w:t>
      </w:r>
    </w:p>
    <w:p w14:paraId="0843A4C6" w14:textId="77777777" w:rsidR="00DC729B" w:rsidRDefault="00DC729B" w:rsidP="00A72F39">
      <w:pPr>
        <w:jc w:val="both"/>
        <w:rPr>
          <w:rFonts w:ascii="Microsoft Yi Baiti" w:eastAsia="Microsoft Yi Baiti" w:hAnsi="Microsoft Yi Baiti" w:cs="Arial"/>
          <w:sz w:val="20"/>
          <w:szCs w:val="20"/>
        </w:rPr>
      </w:pPr>
    </w:p>
    <w:p w14:paraId="2615017E" w14:textId="77777777" w:rsidR="00DC729B" w:rsidRDefault="00DC729B" w:rsidP="00A72F39">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w:t>
      </w:r>
      <w:r w:rsidRPr="00A72F39">
        <w:rPr>
          <w:rFonts w:ascii="Microsoft Yi Baiti" w:eastAsia="Microsoft Yi Baiti" w:hAnsi="Microsoft Yi Baiti" w:cs="Arial"/>
          <w:sz w:val="20"/>
          <w:szCs w:val="20"/>
        </w:rPr>
        <w:t xml:space="preserve">l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 Eustorgio Ocampo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alinas, Director de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ontratación,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eguimiento y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ontrol de </w:t>
      </w:r>
      <w:r>
        <w:rPr>
          <w:rFonts w:ascii="Microsoft Yi Baiti" w:eastAsia="Microsoft Yi Baiti" w:hAnsi="Microsoft Yi Baiti" w:cs="Arial"/>
          <w:sz w:val="20"/>
          <w:szCs w:val="20"/>
        </w:rPr>
        <w:t>O</w:t>
      </w:r>
      <w:r w:rsidRPr="00A72F39">
        <w:rPr>
          <w:rFonts w:ascii="Microsoft Yi Baiti" w:eastAsia="Microsoft Yi Baiti" w:hAnsi="Microsoft Yi Baiti" w:cs="Arial"/>
          <w:sz w:val="20"/>
          <w:szCs w:val="20"/>
        </w:rPr>
        <w:t xml:space="preserve">bra, </w:t>
      </w:r>
      <w:r>
        <w:rPr>
          <w:rFonts w:ascii="Microsoft Yi Baiti" w:eastAsia="Microsoft Yi Baiti" w:hAnsi="Microsoft Yi Baiti" w:cs="Arial"/>
          <w:sz w:val="20"/>
          <w:szCs w:val="20"/>
        </w:rPr>
        <w:t xml:space="preserve">quien preside esta acto, </w:t>
      </w:r>
      <w:r w:rsidRPr="00A72F39">
        <w:rPr>
          <w:rFonts w:ascii="Microsoft Yi Baiti" w:eastAsia="Microsoft Yi Baiti" w:hAnsi="Microsoft Yi Baiti" w:cs="Arial"/>
          <w:sz w:val="20"/>
          <w:szCs w:val="20"/>
        </w:rPr>
        <w:t xml:space="preserve">informa </w:t>
      </w:r>
      <w:r>
        <w:rPr>
          <w:rFonts w:ascii="Microsoft Yi Baiti" w:eastAsia="Microsoft Yi Baiti" w:hAnsi="Microsoft Yi Baiti" w:cs="Arial"/>
          <w:sz w:val="20"/>
          <w:szCs w:val="20"/>
        </w:rPr>
        <w:t xml:space="preserve">a los presentes </w:t>
      </w:r>
      <w:r w:rsidRPr="00A72F39">
        <w:rPr>
          <w:rFonts w:ascii="Microsoft Yi Baiti" w:eastAsia="Microsoft Yi Baiti" w:hAnsi="Microsoft Yi Baiti" w:cs="Arial"/>
          <w:sz w:val="20"/>
          <w:szCs w:val="20"/>
        </w:rPr>
        <w:t xml:space="preserve">que se continúan analizando las propuestas económicas presentadas por las empresas participantes que no fueron desechadas en la primera etapa, por lo que el acto de fallo se difiere para el día </w:t>
      </w:r>
      <w:r w:rsidRPr="00064EC7">
        <w:rPr>
          <w:rFonts w:ascii="Microsoft Yi Baiti" w:eastAsia="Microsoft Yi Baiti" w:hAnsi="Microsoft Yi Baiti" w:cs="Arial"/>
          <w:b/>
          <w:bCs/>
          <w:noProof/>
          <w:color w:val="0000CC"/>
          <w:sz w:val="20"/>
          <w:szCs w:val="20"/>
        </w:rPr>
        <w:t>19 de junio de 2024</w:t>
      </w:r>
      <w:r w:rsidRPr="00A72F39">
        <w:rPr>
          <w:rFonts w:ascii="Microsoft Yi Baiti" w:eastAsia="Microsoft Yi Baiti" w:hAnsi="Microsoft Yi Baiti" w:cs="Arial"/>
          <w:sz w:val="20"/>
          <w:szCs w:val="20"/>
        </w:rPr>
        <w:t xml:space="preserve">, a las </w:t>
      </w:r>
      <w:r w:rsidRPr="00064EC7">
        <w:rPr>
          <w:rFonts w:ascii="Microsoft Yi Baiti" w:eastAsia="Microsoft Yi Baiti" w:hAnsi="Microsoft Yi Baiti" w:cs="Arial"/>
          <w:b/>
          <w:bCs/>
          <w:noProof/>
          <w:color w:val="0000CC"/>
          <w:sz w:val="20"/>
          <w:szCs w:val="20"/>
        </w:rPr>
        <w:t>16:00</w:t>
      </w:r>
      <w:r w:rsidRPr="00A72F39">
        <w:rPr>
          <w:rFonts w:ascii="Microsoft Yi Baiti" w:eastAsia="Microsoft Yi Baiti" w:hAnsi="Microsoft Yi Baiti" w:cs="Arial"/>
          <w:sz w:val="20"/>
          <w:szCs w:val="20"/>
        </w:rPr>
        <w:t xml:space="preserve"> horas, a realizarse en la Sala de Juntas de la Dirección de Contratación, Seguimiento y Control de Obra Pública,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ita en Plazuela Vicente Guerrero No. 105, Colonia Exmarquezado, Oaxaca de Juárez, Oaxaca, C.P. 68030. </w:t>
      </w:r>
      <w:r>
        <w:rPr>
          <w:rFonts w:ascii="Microsoft Yi Baiti" w:eastAsia="Microsoft Yi Baiti" w:hAnsi="Microsoft Yi Baiti" w:cs="Arial"/>
          <w:sz w:val="20"/>
          <w:szCs w:val="20"/>
        </w:rPr>
        <w:t>L</w:t>
      </w:r>
      <w:r w:rsidRPr="00A72F39">
        <w:rPr>
          <w:rFonts w:ascii="Microsoft Yi Baiti" w:eastAsia="Microsoft Yi Baiti" w:hAnsi="Microsoft Yi Baiti" w:cs="Arial"/>
          <w:sz w:val="20"/>
          <w:szCs w:val="20"/>
        </w:rPr>
        <w:t>o anterior con fundamento en el artículo 38 penúltimo párrafo de la Ley de Obras Públicas y Servicios Relacionados del Estado de Oaxaca y al numeral 5</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procedimiento de la licitación, 5.3</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fallo</w:t>
      </w:r>
      <w:r>
        <w:rPr>
          <w:rFonts w:ascii="Microsoft Yi Baiti" w:eastAsia="Microsoft Yi Baiti" w:hAnsi="Microsoft Yi Baiti" w:cs="Arial"/>
          <w:sz w:val="20"/>
          <w:szCs w:val="20"/>
        </w:rPr>
        <w:t>, de las bases de esta licitación.</w:t>
      </w:r>
    </w:p>
    <w:p w14:paraId="0EE71625" w14:textId="77777777" w:rsidR="00DC729B" w:rsidRDefault="00DC729B" w:rsidP="00A72F39">
      <w:pPr>
        <w:jc w:val="both"/>
        <w:rPr>
          <w:rFonts w:ascii="Microsoft Yi Baiti" w:eastAsia="Microsoft Yi Baiti" w:hAnsi="Microsoft Yi Baiti" w:cs="Arial"/>
          <w:sz w:val="20"/>
          <w:szCs w:val="20"/>
        </w:rPr>
      </w:pPr>
    </w:p>
    <w:p w14:paraId="524934F9" w14:textId="77777777" w:rsidR="00DC729B" w:rsidRDefault="00DC729B" w:rsidP="00A72F39">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064EC7">
        <w:rPr>
          <w:rFonts w:ascii="Microsoft Yi Baiti" w:eastAsia="Microsoft Yi Baiti" w:hAnsi="Microsoft Yi Baiti"/>
          <w:b/>
          <w:noProof/>
          <w:color w:val="0000CC"/>
          <w:sz w:val="20"/>
          <w:szCs w:val="20"/>
        </w:rPr>
        <w:t>16:05</w:t>
      </w:r>
      <w:r>
        <w:rPr>
          <w:rFonts w:ascii="Microsoft Yi Baiti" w:eastAsia="Microsoft Yi Baiti" w:hAnsi="Microsoft Yi Baiti"/>
          <w:b/>
          <w:color w:val="0000CC"/>
          <w:sz w:val="20"/>
          <w:szCs w:val="20"/>
        </w:rPr>
        <w:t xml:space="preserve"> </w:t>
      </w:r>
      <w:r w:rsidRPr="00642441">
        <w:rPr>
          <w:rFonts w:ascii="Microsoft Yi Baiti" w:eastAsia="Microsoft Yi Baiti" w:hAnsi="Microsoft Yi Baiti" w:hint="eastAsia"/>
          <w:sz w:val="20"/>
          <w:szCs w:val="20"/>
        </w:rPr>
        <w:t>horas,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5D8222C0" w14:textId="77777777" w:rsidR="00DC729B" w:rsidRDefault="00DC729B" w:rsidP="00A72F39">
      <w:pPr>
        <w:tabs>
          <w:tab w:val="left" w:pos="1053"/>
        </w:tabs>
        <w:jc w:val="both"/>
        <w:rPr>
          <w:rFonts w:ascii="Microsoft Yi Baiti" w:eastAsia="Microsoft Yi Baiti" w:hAnsi="Microsoft Yi Baiti"/>
          <w:sz w:val="20"/>
          <w:szCs w:val="20"/>
        </w:rPr>
      </w:pPr>
    </w:p>
    <w:p w14:paraId="647C07F9" w14:textId="77777777" w:rsidR="00DC729B" w:rsidRDefault="00DC729B" w:rsidP="00A72F39">
      <w:pPr>
        <w:tabs>
          <w:tab w:val="left" w:pos="1053"/>
        </w:tabs>
        <w:jc w:val="both"/>
        <w:rPr>
          <w:rFonts w:ascii="Microsoft Yi Baiti" w:eastAsia="Microsoft Yi Baiti" w:hAnsi="Microsoft Yi Baiti"/>
          <w:sz w:val="20"/>
          <w:szCs w:val="20"/>
        </w:rPr>
      </w:pPr>
    </w:p>
    <w:p w14:paraId="054ACEB3" w14:textId="77777777" w:rsidR="00DC729B" w:rsidRDefault="00DC729B" w:rsidP="00A72F39">
      <w:pPr>
        <w:tabs>
          <w:tab w:val="left" w:pos="1053"/>
        </w:tabs>
        <w:jc w:val="both"/>
        <w:rPr>
          <w:rFonts w:ascii="Microsoft Yi Baiti" w:eastAsia="Microsoft Yi Baiti" w:hAnsi="Microsoft Yi Baiti"/>
          <w:sz w:val="20"/>
          <w:szCs w:val="20"/>
        </w:rPr>
      </w:pPr>
    </w:p>
    <w:p w14:paraId="21E86A71" w14:textId="77777777" w:rsidR="00DC729B" w:rsidRDefault="00DC729B" w:rsidP="00A72F39">
      <w:pPr>
        <w:tabs>
          <w:tab w:val="left" w:pos="1053"/>
        </w:tabs>
        <w:jc w:val="both"/>
        <w:rPr>
          <w:rFonts w:ascii="Microsoft Yi Baiti" w:eastAsia="Microsoft Yi Baiti" w:hAnsi="Microsoft Yi Baiti"/>
          <w:sz w:val="20"/>
          <w:szCs w:val="20"/>
        </w:rPr>
      </w:pPr>
    </w:p>
    <w:p w14:paraId="6C483A7A" w14:textId="77777777" w:rsidR="00DC729B" w:rsidRPr="00450784" w:rsidRDefault="00DC729B" w:rsidP="00A72F3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DC729B" w:rsidRPr="00450784" w14:paraId="1211CDC7" w14:textId="77777777" w:rsidTr="00773D0A">
        <w:trPr>
          <w:trHeight w:hRule="exact" w:val="420"/>
        </w:trPr>
        <w:tc>
          <w:tcPr>
            <w:tcW w:w="426" w:type="dxa"/>
            <w:shd w:val="clear" w:color="auto" w:fill="auto"/>
            <w:vAlign w:val="center"/>
          </w:tcPr>
          <w:p w14:paraId="29F85AD3" w14:textId="77777777" w:rsidR="00DC729B" w:rsidRPr="00450784" w:rsidRDefault="00DC729B"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lastRenderedPageBreak/>
              <w:t>N°</w:t>
            </w:r>
          </w:p>
        </w:tc>
        <w:tc>
          <w:tcPr>
            <w:tcW w:w="3273" w:type="dxa"/>
            <w:shd w:val="clear" w:color="auto" w:fill="auto"/>
            <w:vAlign w:val="center"/>
          </w:tcPr>
          <w:p w14:paraId="37C117E9" w14:textId="77777777" w:rsidR="00DC729B" w:rsidRPr="00450784" w:rsidRDefault="00DC729B"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05BF1586" w14:textId="77777777" w:rsidR="00DC729B" w:rsidRPr="00450784" w:rsidRDefault="00DC729B"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0EA95AEC" w14:textId="77777777" w:rsidR="00DC729B" w:rsidRPr="00450784" w:rsidRDefault="00DC729B"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DC729B" w:rsidRPr="00450784" w14:paraId="68302FCE" w14:textId="77777777" w:rsidTr="00773D0A">
        <w:trPr>
          <w:trHeight w:val="469"/>
        </w:trPr>
        <w:tc>
          <w:tcPr>
            <w:tcW w:w="426" w:type="dxa"/>
            <w:shd w:val="clear" w:color="auto" w:fill="auto"/>
            <w:vAlign w:val="center"/>
          </w:tcPr>
          <w:p w14:paraId="50100E0E" w14:textId="77777777" w:rsidR="00DC729B" w:rsidRPr="00450784" w:rsidRDefault="00DC729B" w:rsidP="0057148C">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12F802DC" w14:textId="77777777" w:rsidR="00DC729B" w:rsidRPr="00450784" w:rsidRDefault="00DC729B" w:rsidP="0057148C">
            <w:pPr>
              <w:jc w:val="both"/>
              <w:rPr>
                <w:rFonts w:ascii="Microsoft Yi Baiti" w:eastAsia="Microsoft Yi Baiti" w:hAnsi="Microsoft Yi Baiti" w:cs="Arial"/>
                <w:b/>
                <w:color w:val="0000CC"/>
                <w:sz w:val="20"/>
                <w:szCs w:val="20"/>
              </w:rPr>
            </w:pPr>
            <w:r w:rsidRPr="00064EC7">
              <w:rPr>
                <w:rFonts w:ascii="Microsoft Yi Baiti" w:eastAsia="Microsoft Yi Baiti" w:hAnsi="Microsoft Yi Baiti" w:cs="Arial"/>
                <w:b/>
                <w:noProof/>
                <w:color w:val="0000CC"/>
                <w:sz w:val="20"/>
                <w:szCs w:val="20"/>
              </w:rPr>
              <w:t>GRUPO CONSTRUCTOR ALTOFONTE S.A. DE C.V.</w:t>
            </w:r>
          </w:p>
        </w:tc>
        <w:tc>
          <w:tcPr>
            <w:tcW w:w="3213" w:type="dxa"/>
            <w:shd w:val="clear" w:color="auto" w:fill="auto"/>
            <w:vAlign w:val="center"/>
          </w:tcPr>
          <w:p w14:paraId="4F92683F" w14:textId="77777777" w:rsidR="00DC729B" w:rsidRPr="00450784" w:rsidRDefault="00DC729B" w:rsidP="0057148C">
            <w:pPr>
              <w:jc w:val="center"/>
              <w:rPr>
                <w:rFonts w:ascii="Microsoft Yi Baiti" w:eastAsia="Microsoft Yi Baiti" w:hAnsi="Microsoft Yi Baiti" w:cs="Arial"/>
                <w:sz w:val="20"/>
                <w:szCs w:val="20"/>
              </w:rPr>
            </w:pPr>
          </w:p>
        </w:tc>
        <w:tc>
          <w:tcPr>
            <w:tcW w:w="1985" w:type="dxa"/>
            <w:shd w:val="clear" w:color="auto" w:fill="auto"/>
            <w:vAlign w:val="center"/>
          </w:tcPr>
          <w:p w14:paraId="3EB606D0" w14:textId="77777777" w:rsidR="00DC729B" w:rsidRPr="00450784" w:rsidRDefault="00DC729B" w:rsidP="0057148C">
            <w:pPr>
              <w:jc w:val="center"/>
              <w:rPr>
                <w:rFonts w:ascii="Microsoft Yi Baiti" w:eastAsia="Microsoft Yi Baiti" w:hAnsi="Microsoft Yi Baiti" w:cs="Arial"/>
                <w:b/>
                <w:sz w:val="20"/>
                <w:szCs w:val="20"/>
              </w:rPr>
            </w:pPr>
          </w:p>
        </w:tc>
      </w:tr>
    </w:tbl>
    <w:p w14:paraId="1BA6CE4D" w14:textId="77777777" w:rsidR="00DC729B" w:rsidRPr="006E7CC2" w:rsidRDefault="00DC729B" w:rsidP="00A72F39">
      <w:pPr>
        <w:jc w:val="both"/>
        <w:rPr>
          <w:rFonts w:ascii="Microsoft Yi Baiti" w:eastAsia="Microsoft Yi Baiti" w:hAnsi="Microsoft Yi Baiti" w:cs="Arial"/>
          <w:b/>
          <w:sz w:val="20"/>
          <w:szCs w:val="18"/>
        </w:rPr>
      </w:pPr>
    </w:p>
    <w:p w14:paraId="694518FE" w14:textId="77777777" w:rsidR="00DC729B" w:rsidRPr="0057148C" w:rsidRDefault="00DC729B" w:rsidP="0057148C">
      <w:pPr>
        <w:rPr>
          <w:rFonts w:ascii="Microsoft Yi Baiti" w:eastAsia="Microsoft Yi Baiti" w:hAnsi="Microsoft Yi Baiti"/>
          <w:bCs/>
          <w:sz w:val="20"/>
          <w:szCs w:val="20"/>
          <w:u w:val="single"/>
        </w:rPr>
      </w:pPr>
      <w:r>
        <w:rPr>
          <w:rFonts w:ascii="Microsoft Yi Baiti" w:eastAsia="Microsoft Yi Baiti" w:hAnsi="Microsoft Yi Baiti"/>
          <w:b/>
          <w:iCs/>
          <w:color w:val="0000CC"/>
          <w:sz w:val="20"/>
          <w:szCs w:val="18"/>
        </w:rPr>
        <w:t xml:space="preserve"> </w:t>
      </w:r>
      <w:r w:rsidRPr="006E7CC2">
        <w:rPr>
          <w:rFonts w:ascii="Microsoft Yi Baiti" w:eastAsia="Microsoft Yi Baiti" w:hAnsi="Microsoft Yi Baiti"/>
          <w:iCs/>
          <w:color w:val="0000CC"/>
          <w:sz w:val="20"/>
          <w:szCs w:val="18"/>
        </w:rPr>
        <w:t xml:space="preserve"> </w:t>
      </w:r>
    </w:p>
    <w:p w14:paraId="1ADCAAE2" w14:textId="77777777" w:rsidR="00DC729B" w:rsidRDefault="00DC729B" w:rsidP="00A72F39">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1E945514" w14:textId="77777777" w:rsidR="00DC729B" w:rsidRDefault="00DC729B" w:rsidP="00A72F39">
      <w:pPr>
        <w:jc w:val="both"/>
        <w:rPr>
          <w:rFonts w:ascii="Microsoft Yi Baiti" w:eastAsia="Microsoft Yi Baiti" w:hAnsi="Microsoft Yi Baiti" w:cs="Arial"/>
          <w:sz w:val="20"/>
          <w:szCs w:val="20"/>
        </w:rPr>
      </w:pPr>
    </w:p>
    <w:p w14:paraId="3B90A3DA" w14:textId="77777777" w:rsidR="00DC729B" w:rsidRPr="006E7CC2" w:rsidRDefault="00DC729B" w:rsidP="00A72F39">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6EAB5E4" w14:textId="77777777" w:rsidR="00DC729B" w:rsidRPr="006E7CC2" w:rsidRDefault="00DC729B" w:rsidP="00A72F39">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DC729B" w:rsidRPr="006E7CC2" w14:paraId="25BA74CA" w14:textId="77777777" w:rsidTr="00773D0A">
        <w:trPr>
          <w:trHeight w:hRule="exact" w:val="284"/>
        </w:trPr>
        <w:tc>
          <w:tcPr>
            <w:tcW w:w="3085" w:type="dxa"/>
            <w:shd w:val="clear" w:color="auto" w:fill="auto"/>
            <w:vAlign w:val="center"/>
          </w:tcPr>
          <w:p w14:paraId="6550C18B" w14:textId="77777777" w:rsidR="00DC729B" w:rsidRPr="006E7CC2" w:rsidRDefault="00DC729B"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661DE9E7" w14:textId="77777777" w:rsidR="00DC729B" w:rsidRPr="006E7CC2" w:rsidRDefault="00DC729B"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24A33F27" w14:textId="77777777" w:rsidR="00DC729B" w:rsidRPr="006E7CC2" w:rsidRDefault="00DC729B"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DC729B" w:rsidRPr="006E7CC2" w14:paraId="2EB4E289" w14:textId="77777777" w:rsidTr="00773D0A">
        <w:trPr>
          <w:trHeight w:hRule="exact" w:val="680"/>
        </w:trPr>
        <w:tc>
          <w:tcPr>
            <w:tcW w:w="3085" w:type="dxa"/>
            <w:shd w:val="clear" w:color="auto" w:fill="auto"/>
            <w:vAlign w:val="center"/>
          </w:tcPr>
          <w:p w14:paraId="7D1F3701" w14:textId="77777777" w:rsidR="00DC729B" w:rsidRPr="006E7CC2" w:rsidRDefault="00DC729B"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318E2876" w14:textId="77777777" w:rsidR="00DC729B" w:rsidRPr="006E7CC2" w:rsidRDefault="00DC729B"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DIRECTOR DE CONTRATACIÓN, SEGUIMIENTO Y CONTROL DE OBRA PÚBLICA</w:t>
            </w:r>
          </w:p>
        </w:tc>
        <w:tc>
          <w:tcPr>
            <w:tcW w:w="2624" w:type="dxa"/>
            <w:shd w:val="clear" w:color="auto" w:fill="auto"/>
            <w:vAlign w:val="center"/>
          </w:tcPr>
          <w:p w14:paraId="35B2FD87" w14:textId="77777777" w:rsidR="00DC729B" w:rsidRPr="006E7CC2" w:rsidRDefault="00DC729B" w:rsidP="00773D0A">
            <w:pPr>
              <w:jc w:val="center"/>
              <w:rPr>
                <w:rFonts w:ascii="Microsoft Yi Baiti" w:eastAsia="Microsoft Yi Baiti" w:hAnsi="Microsoft Yi Baiti" w:cs="Arial"/>
                <w:b/>
                <w:sz w:val="20"/>
                <w:szCs w:val="20"/>
              </w:rPr>
            </w:pPr>
          </w:p>
        </w:tc>
      </w:tr>
      <w:tr w:rsidR="00DC729B" w:rsidRPr="006E7CC2" w14:paraId="7E2A7085" w14:textId="77777777" w:rsidTr="00773D0A">
        <w:trPr>
          <w:trHeight w:hRule="exact" w:val="680"/>
        </w:trPr>
        <w:tc>
          <w:tcPr>
            <w:tcW w:w="3085" w:type="dxa"/>
            <w:shd w:val="clear" w:color="auto" w:fill="auto"/>
            <w:vAlign w:val="center"/>
          </w:tcPr>
          <w:p w14:paraId="6C6367FA" w14:textId="77777777" w:rsidR="00DC729B" w:rsidRPr="006E7CC2" w:rsidRDefault="00DC729B"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MARCELA GONZÁLEZ FUENTES</w:t>
            </w:r>
          </w:p>
        </w:tc>
        <w:tc>
          <w:tcPr>
            <w:tcW w:w="3119" w:type="dxa"/>
            <w:shd w:val="clear" w:color="auto" w:fill="auto"/>
            <w:vAlign w:val="center"/>
          </w:tcPr>
          <w:p w14:paraId="3C98C33A" w14:textId="77777777" w:rsidR="00DC729B" w:rsidRPr="006E7CC2" w:rsidRDefault="00DC729B"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JEFA DEL DEPARTAMENTO DE LICITACIONES Y CONTRATOS</w:t>
            </w:r>
          </w:p>
        </w:tc>
        <w:tc>
          <w:tcPr>
            <w:tcW w:w="2624" w:type="dxa"/>
            <w:shd w:val="clear" w:color="auto" w:fill="auto"/>
            <w:vAlign w:val="center"/>
          </w:tcPr>
          <w:p w14:paraId="4B866701" w14:textId="77777777" w:rsidR="00DC729B" w:rsidRPr="006E7CC2" w:rsidRDefault="00DC729B" w:rsidP="00773D0A">
            <w:pPr>
              <w:jc w:val="center"/>
              <w:rPr>
                <w:rFonts w:ascii="Microsoft Yi Baiti" w:eastAsia="Microsoft Yi Baiti" w:hAnsi="Microsoft Yi Baiti" w:cs="Arial"/>
                <w:b/>
                <w:sz w:val="20"/>
                <w:szCs w:val="20"/>
              </w:rPr>
            </w:pPr>
          </w:p>
        </w:tc>
      </w:tr>
    </w:tbl>
    <w:p w14:paraId="3D2B9261" w14:textId="77777777" w:rsidR="00DC729B" w:rsidRDefault="00DC729B" w:rsidP="00A72F39">
      <w:pPr>
        <w:jc w:val="both"/>
        <w:rPr>
          <w:rFonts w:ascii="Microsoft Yi Baiti" w:eastAsia="Microsoft Yi Baiti" w:hAnsi="Microsoft Yi Baiti" w:cs="Arial"/>
          <w:b/>
          <w:sz w:val="20"/>
          <w:szCs w:val="18"/>
        </w:rPr>
      </w:pPr>
    </w:p>
    <w:p w14:paraId="4B9B7B03" w14:textId="77777777" w:rsidR="00DC729B" w:rsidRPr="0057148C" w:rsidRDefault="00DC729B" w:rsidP="0057148C">
      <w:pPr>
        <w:jc w:val="both"/>
        <w:rPr>
          <w:rFonts w:ascii="Microsoft Yi Baiti" w:eastAsia="Microsoft Yi Baiti" w:hAnsi="Microsoft Yi Baiti"/>
          <w:sz w:val="14"/>
          <w:szCs w:val="14"/>
        </w:rPr>
      </w:pPr>
      <w:r>
        <w:rPr>
          <w:rFonts w:ascii="Microsoft Yi Baiti" w:eastAsia="Microsoft Yi Baiti" w:hAnsi="Microsoft Yi Baiti"/>
          <w:sz w:val="14"/>
          <w:szCs w:val="14"/>
        </w:rPr>
        <w:t>L</w:t>
      </w:r>
      <w:r w:rsidRPr="0057148C">
        <w:rPr>
          <w:rFonts w:ascii="Microsoft Yi Baiti" w:eastAsia="Microsoft Yi Baiti" w:hAnsi="Microsoft Yi Baiti"/>
          <w:sz w:val="14"/>
          <w:szCs w:val="14"/>
        </w:rPr>
        <w:t>a presente foja de firmas forma parte del acta de diferimiento de fallo</w:t>
      </w:r>
      <w:r w:rsidRPr="0057148C">
        <w:rPr>
          <w:rFonts w:asciiTheme="majorHAnsi" w:hAnsiTheme="majorHAnsi"/>
          <w:b/>
          <w:sz w:val="14"/>
          <w:szCs w:val="14"/>
        </w:rPr>
        <w:t xml:space="preserve"> </w:t>
      </w:r>
      <w:r w:rsidRPr="0057148C">
        <w:rPr>
          <w:rFonts w:ascii="Microsoft Yi Baiti" w:eastAsia="Microsoft Yi Baiti" w:hAnsi="Microsoft Yi Baiti"/>
          <w:sz w:val="14"/>
          <w:szCs w:val="14"/>
        </w:rPr>
        <w:t xml:space="preserve">correspondiente a la licitación pública estatal </w:t>
      </w:r>
      <w:r>
        <w:rPr>
          <w:rFonts w:ascii="Microsoft Yi Baiti" w:eastAsia="Microsoft Yi Baiti" w:hAnsi="Microsoft Yi Baiti"/>
          <w:sz w:val="14"/>
          <w:szCs w:val="14"/>
        </w:rPr>
        <w:t>N</w:t>
      </w:r>
      <w:r w:rsidRPr="0057148C">
        <w:rPr>
          <w:rFonts w:ascii="Microsoft Yi Baiti" w:eastAsia="Microsoft Yi Baiti" w:hAnsi="Microsoft Yi Baiti"/>
          <w:sz w:val="14"/>
          <w:szCs w:val="14"/>
        </w:rPr>
        <w:t>o</w:t>
      </w:r>
      <w:r w:rsidRPr="0057148C">
        <w:rPr>
          <w:rFonts w:ascii="Microsoft Yi Baiti" w:eastAsia="Microsoft Yi Baiti" w:hAnsi="Microsoft Yi Baiti"/>
          <w:b/>
          <w:sz w:val="14"/>
          <w:szCs w:val="14"/>
        </w:rPr>
        <w:t xml:space="preserve">. </w:t>
      </w:r>
      <w:r w:rsidRPr="00064EC7">
        <w:rPr>
          <w:rFonts w:ascii="Microsoft Yi Baiti" w:eastAsia="Microsoft Yi Baiti" w:hAnsi="Microsoft Yi Baiti"/>
          <w:b/>
          <w:noProof/>
          <w:color w:val="0000CC"/>
          <w:sz w:val="14"/>
          <w:szCs w:val="14"/>
        </w:rPr>
        <w:t>LPE/SOPDU/DCSCOP/015/2024</w:t>
      </w:r>
      <w:r w:rsidRPr="0057148C">
        <w:rPr>
          <w:rFonts w:ascii="Microsoft Yi Baiti" w:eastAsia="Microsoft Yi Baiti" w:hAnsi="Microsoft Yi Baiti"/>
          <w:sz w:val="14"/>
          <w:szCs w:val="14"/>
        </w:rPr>
        <w:t>, para la adjudicación de la obra</w:t>
      </w:r>
      <w:r>
        <w:rPr>
          <w:rFonts w:ascii="Microsoft Yi Baiti" w:eastAsia="Microsoft Yi Baiti" w:hAnsi="Microsoft Yi Baiti"/>
          <w:sz w:val="14"/>
          <w:szCs w:val="14"/>
        </w:rPr>
        <w:t xml:space="preserve"> </w:t>
      </w:r>
      <w:r w:rsidRPr="00064EC7">
        <w:rPr>
          <w:rFonts w:ascii="Microsoft Yi Baiti" w:eastAsia="Microsoft Yi Baiti" w:hAnsi="Microsoft Yi Baiti"/>
          <w:b/>
          <w:noProof/>
          <w:color w:val="0000CC"/>
          <w:sz w:val="14"/>
          <w:szCs w:val="14"/>
        </w:rPr>
        <w:t>Rehabilitación de escalinatas del acceso a la plaza de la danza, Cabecera Municipal, Oaxaca de Juárez, Oaxaca.</w:t>
      </w:r>
      <w:r w:rsidRPr="0057148C">
        <w:rPr>
          <w:rFonts w:ascii="Microsoft Yi Baiti" w:eastAsia="Microsoft Yi Baiti" w:hAnsi="Microsoft Yi Baiti"/>
          <w:sz w:val="14"/>
          <w:szCs w:val="14"/>
        </w:rPr>
        <w:t xml:space="preserve">, de fecha </w:t>
      </w:r>
      <w:r w:rsidRPr="00064EC7">
        <w:rPr>
          <w:rFonts w:ascii="Microsoft Yi Baiti" w:eastAsia="Microsoft Yi Baiti" w:hAnsi="Microsoft Yi Baiti"/>
          <w:b/>
          <w:noProof/>
          <w:color w:val="0000CC"/>
          <w:sz w:val="14"/>
          <w:szCs w:val="14"/>
        </w:rPr>
        <w:t>17 de junio de 2024</w:t>
      </w:r>
      <w:r w:rsidRPr="0057148C">
        <w:rPr>
          <w:rFonts w:ascii="Microsoft Yi Baiti" w:eastAsia="Microsoft Yi Baiti" w:hAnsi="Microsoft Yi Baiti"/>
          <w:sz w:val="14"/>
          <w:szCs w:val="14"/>
        </w:rPr>
        <w:t xml:space="preserve"> - - - - - - - - - - - - - - </w:t>
      </w:r>
    </w:p>
    <w:p w14:paraId="26CB11E2" w14:textId="77777777" w:rsidR="00DC729B" w:rsidRDefault="00DC729B" w:rsidP="00A72F39">
      <w:pPr>
        <w:jc w:val="both"/>
        <w:rPr>
          <w:rFonts w:ascii="Microsoft Yi Baiti" w:eastAsia="Microsoft Yi Baiti" w:hAnsi="Microsoft Yi Baiti" w:cs="Arial"/>
          <w:sz w:val="20"/>
          <w:szCs w:val="20"/>
        </w:rPr>
        <w:sectPr w:rsidR="00DC729B" w:rsidSect="00DC729B">
          <w:headerReference w:type="default" r:id="rId8"/>
          <w:footerReference w:type="default" r:id="rId9"/>
          <w:pgSz w:w="12240" w:h="15840"/>
          <w:pgMar w:top="2835" w:right="1701" w:bottom="2268" w:left="1701" w:header="709" w:footer="335" w:gutter="0"/>
          <w:pgNumType w:start="1"/>
          <w:cols w:space="708"/>
          <w:docGrid w:linePitch="360"/>
        </w:sectPr>
      </w:pPr>
    </w:p>
    <w:p w14:paraId="5779E53D" w14:textId="77777777" w:rsidR="00DC729B" w:rsidRPr="00A72F39" w:rsidRDefault="00DC729B" w:rsidP="00A72F39">
      <w:pPr>
        <w:jc w:val="both"/>
        <w:rPr>
          <w:rFonts w:ascii="Microsoft Yi Baiti" w:eastAsia="Microsoft Yi Baiti" w:hAnsi="Microsoft Yi Baiti" w:cs="Arial"/>
          <w:sz w:val="20"/>
          <w:szCs w:val="20"/>
        </w:rPr>
      </w:pPr>
    </w:p>
    <w:sectPr w:rsidR="00DC729B" w:rsidRPr="00A72F39" w:rsidSect="00DC729B">
      <w:headerReference w:type="default" r:id="rId10"/>
      <w:footerReference w:type="default" r:id="rId11"/>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DF3C" w14:textId="77777777" w:rsidR="00DC729B" w:rsidRDefault="00DC729B">
      <w:r>
        <w:separator/>
      </w:r>
    </w:p>
  </w:endnote>
  <w:endnote w:type="continuationSeparator" w:id="0">
    <w:p w14:paraId="03312869" w14:textId="77777777" w:rsidR="00DC729B" w:rsidRDefault="00DC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57EB" w14:textId="77777777" w:rsidR="00DC729B" w:rsidRPr="00DC327C" w:rsidRDefault="00DC729B">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7456" behindDoc="0" locked="0" layoutInCell="1" allowOverlap="1" wp14:anchorId="38B78277" wp14:editId="7314F368">
              <wp:simplePos x="0" y="0"/>
              <wp:positionH relativeFrom="margin">
                <wp:align>center</wp:align>
              </wp:positionH>
              <wp:positionV relativeFrom="paragraph">
                <wp:posOffset>-1095536</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16A02B2" w14:textId="77777777" w:rsidR="00DC729B" w:rsidRPr="008852C3" w:rsidRDefault="00DC729B"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AF654D0" w14:textId="77777777" w:rsidR="00DC729B" w:rsidRPr="008852C3" w:rsidRDefault="00DC729B"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78277" id="2 Rectángulo" o:spid="_x0000_s1028" style="position:absolute;left:0;text-align:left;margin-left:0;margin-top:-86.25pt;width:277.5pt;height:4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" fillcolor="white [3201]" stroked="f" strokeweight="1pt">
              <v:textbox>
                <w:txbxContent>
                  <w:p w14:paraId="716A02B2" w14:textId="77777777" w:rsidR="00DC729B" w:rsidRPr="008852C3" w:rsidRDefault="00DC729B"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AF654D0" w14:textId="77777777" w:rsidR="00DC729B" w:rsidRPr="008852C3" w:rsidRDefault="00DC729B"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6432" behindDoc="0" locked="0" layoutInCell="1" allowOverlap="1" wp14:anchorId="05CAD75E" wp14:editId="51B4EAEB">
              <wp:simplePos x="0" y="0"/>
              <wp:positionH relativeFrom="margin">
                <wp:align>center</wp:align>
              </wp:positionH>
              <wp:positionV relativeFrom="paragraph">
                <wp:posOffset>-242191</wp:posOffset>
              </wp:positionV>
              <wp:extent cx="6705600" cy="2000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209B4746" w14:textId="77777777" w:rsidR="00DC729B" w:rsidRPr="00393D88" w:rsidRDefault="00DC729B"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00A00DB" w14:textId="77777777" w:rsidR="00DC729B" w:rsidRDefault="00DC729B"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AD75E" id="_x0000_t202" coordsize="21600,21600" o:spt="202" path="m,l,21600r21600,l21600,xe">
              <v:stroke joinstyle="miter"/>
              <v:path gradientshapeok="t" o:connecttype="rect"/>
            </v:shapetype>
            <v:shape id="Cuadro de texto 3" o:spid="_x0000_s1029" type="#_x0000_t202" style="position:absolute;left:0;text-align:left;margin-left:0;margin-top:-19.05pt;width:528pt;height:15.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" fillcolor="window" stroked="f" strokeweight=".5pt">
              <v:textbox>
                <w:txbxContent>
                  <w:p w14:paraId="209B4746" w14:textId="77777777" w:rsidR="00DC729B" w:rsidRPr="00393D88" w:rsidRDefault="00DC729B"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00A00DB" w14:textId="77777777" w:rsidR="00DC729B" w:rsidRDefault="00DC729B"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32A4BF18" w14:textId="77777777" w:rsidR="00DC729B" w:rsidRDefault="00DC72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81A3" w14:textId="77777777" w:rsidR="00C03935" w:rsidRPr="00DC327C" w:rsidRDefault="00C0393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20071146" wp14:editId="4A2E68D8">
              <wp:simplePos x="0" y="0"/>
              <wp:positionH relativeFrom="margin">
                <wp:align>center</wp:align>
              </wp:positionH>
              <wp:positionV relativeFrom="paragraph">
                <wp:posOffset>-1095536</wp:posOffset>
              </wp:positionV>
              <wp:extent cx="3524250" cy="533400"/>
              <wp:effectExtent l="0" t="0" r="0" b="0"/>
              <wp:wrapNone/>
              <wp:docPr id="83990432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09E3448"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0486E5F"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71146" id="_x0000_s1031" style="position:absolute;left:0;text-align:left;margin-left:0;margin-top:-86.25pt;width:277.5pt;height: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" fillcolor="white [3201]" stroked="f" strokeweight="1pt">
              <v:textbox>
                <w:txbxContent>
                  <w:p w14:paraId="109E3448"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0486E5F"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1312" behindDoc="0" locked="0" layoutInCell="1" allowOverlap="1" wp14:anchorId="71790C12" wp14:editId="4BD0F411">
              <wp:simplePos x="0" y="0"/>
              <wp:positionH relativeFrom="margin">
                <wp:align>center</wp:align>
              </wp:positionH>
              <wp:positionV relativeFrom="paragraph">
                <wp:posOffset>-242191</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5B5E207B"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510F63C" w14:textId="77777777" w:rsidR="00C03935" w:rsidRDefault="00C03935"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90C12" id="_x0000_t202" coordsize="21600,21600" o:spt="202" path="m,l,21600r21600,l21600,xe">
              <v:stroke joinstyle="miter"/>
              <v:path gradientshapeok="t" o:connecttype="rect"/>
            </v:shapetype>
            <v:shape id="Cuadro de texto 5" o:spid="_x0000_s1032" type="#_x0000_t202" style="position:absolute;left:0;text-align:left;margin-left:0;margin-top:-19.05pt;width:528pt;height:1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" fillcolor="window" stroked="f" strokeweight=".5pt">
              <v:textbox>
                <w:txbxContent>
                  <w:p w14:paraId="5B5E207B"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510F63C" w14:textId="77777777" w:rsidR="00C03935" w:rsidRDefault="00C03935"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23EB5150" w14:textId="77777777" w:rsidR="00C03935" w:rsidRDefault="00C03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3D31" w14:textId="77777777" w:rsidR="00DC729B" w:rsidRDefault="00DC729B">
      <w:r>
        <w:separator/>
      </w:r>
    </w:p>
  </w:footnote>
  <w:footnote w:type="continuationSeparator" w:id="0">
    <w:p w14:paraId="3A0359A3" w14:textId="77777777" w:rsidR="00DC729B" w:rsidRDefault="00DC7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E840" w14:textId="77777777" w:rsidR="00DC729B" w:rsidRDefault="00DC729B">
    <w:pPr>
      <w:pStyle w:val="Encabezado"/>
    </w:pPr>
    <w:r>
      <w:rPr>
        <w:noProof/>
        <w:lang w:eastAsia="es-MX"/>
      </w:rPr>
      <mc:AlternateContent>
        <mc:Choice Requires="wps">
          <w:drawing>
            <wp:anchor distT="45720" distB="45720" distL="114300" distR="114300" simplePos="0" relativeHeight="251665408" behindDoc="0" locked="0" layoutInCell="1" allowOverlap="1" wp14:anchorId="53CD843C" wp14:editId="0E56D348">
              <wp:simplePos x="0" y="0"/>
              <wp:positionH relativeFrom="margin">
                <wp:align>center</wp:align>
              </wp:positionH>
              <wp:positionV relativeFrom="paragraph">
                <wp:posOffset>1112454</wp:posOffset>
              </wp:positionV>
              <wp:extent cx="4783455" cy="209550"/>
              <wp:effectExtent l="0" t="0" r="1714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7A15BE13" w14:textId="77777777" w:rsidR="00DC729B" w:rsidRPr="00C24126" w:rsidRDefault="00DC729B"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D843C" id="_x0000_t202" coordsize="21600,21600" o:spt="202" path="m,l,21600r21600,l21600,xe">
              <v:stroke joinstyle="miter"/>
              <v:path gradientshapeok="t" o:connecttype="rect"/>
            </v:shapetype>
            <v:shape id="Cuadro de texto 2" o:spid="_x0000_s1027" type="#_x0000_t202" style="position:absolute;margin-left:0;margin-top:87.6pt;width:376.65pt;height:1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" fillcolor="white [3212]" strokecolor="white [3212]">
              <v:textbox>
                <w:txbxContent>
                  <w:p w14:paraId="7A15BE13" w14:textId="77777777" w:rsidR="00DC729B" w:rsidRPr="00C24126" w:rsidRDefault="00DC729B"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3F430B2" wp14:editId="39FCF7B4">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DDB8" w14:textId="77777777" w:rsidR="00C03935" w:rsidRDefault="00C03935">
    <w:pPr>
      <w:pStyle w:val="Encabezado"/>
    </w:pPr>
    <w:r>
      <w:rPr>
        <w:noProof/>
        <w:lang w:eastAsia="es-MX"/>
      </w:rPr>
      <mc:AlternateContent>
        <mc:Choice Requires="wps">
          <w:drawing>
            <wp:anchor distT="45720" distB="45720" distL="114300" distR="114300" simplePos="0" relativeHeight="251660288" behindDoc="0" locked="0" layoutInCell="1" allowOverlap="1" wp14:anchorId="24A514EF" wp14:editId="6C20ED50">
              <wp:simplePos x="0" y="0"/>
              <wp:positionH relativeFrom="margin">
                <wp:align>center</wp:align>
              </wp:positionH>
              <wp:positionV relativeFrom="paragraph">
                <wp:posOffset>1112454</wp:posOffset>
              </wp:positionV>
              <wp:extent cx="4783455" cy="209550"/>
              <wp:effectExtent l="0" t="0" r="1714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7BEE2C64"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A514EF" id="_x0000_t202" coordsize="21600,21600" o:spt="202" path="m,l,21600r21600,l21600,xe">
              <v:stroke joinstyle="miter"/>
              <v:path gradientshapeok="t" o:connecttype="rect"/>
            </v:shapetype>
            <v:shape id="_x0000_s1030" type="#_x0000_t202" style="position:absolute;margin-left:0;margin-top:87.6pt;width:376.65pt;height:1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" fillcolor="white [3212]" strokecolor="white [3212]">
              <v:textbox>
                <w:txbxContent>
                  <w:p w14:paraId="7BEE2C64"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463D03C2" wp14:editId="2DC60052">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7B135FC"/>
    <w:multiLevelType w:val="hybridMultilevel"/>
    <w:tmpl w:val="109EEF30"/>
    <w:lvl w:ilvl="0" w:tplc="88D03C90">
      <w:start w:val="1"/>
      <w:numFmt w:val="lowerLetter"/>
      <w:lvlText w:val="%1)"/>
      <w:lvlJc w:val="left"/>
      <w:pPr>
        <w:tabs>
          <w:tab w:val="num" w:pos="2340"/>
        </w:tabs>
        <w:ind w:left="2340" w:hanging="360"/>
      </w:pPr>
      <w:rPr>
        <w:color w:val="auto"/>
      </w:rPr>
    </w:lvl>
    <w:lvl w:ilvl="1" w:tplc="0C0A0019">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C22F5"/>
    <w:rsid w:val="000D33E2"/>
    <w:rsid w:val="001749B4"/>
    <w:rsid w:val="0019091F"/>
    <w:rsid w:val="001C6929"/>
    <w:rsid w:val="001D52AA"/>
    <w:rsid w:val="001E1415"/>
    <w:rsid w:val="00250898"/>
    <w:rsid w:val="00293722"/>
    <w:rsid w:val="00337C1E"/>
    <w:rsid w:val="003A07A6"/>
    <w:rsid w:val="003A15BC"/>
    <w:rsid w:val="003B3619"/>
    <w:rsid w:val="003F1398"/>
    <w:rsid w:val="0040013C"/>
    <w:rsid w:val="004528F0"/>
    <w:rsid w:val="00460AC6"/>
    <w:rsid w:val="004716E5"/>
    <w:rsid w:val="004867C6"/>
    <w:rsid w:val="004D23EC"/>
    <w:rsid w:val="00544C30"/>
    <w:rsid w:val="00551718"/>
    <w:rsid w:val="0057148C"/>
    <w:rsid w:val="00585230"/>
    <w:rsid w:val="00596633"/>
    <w:rsid w:val="005D71B7"/>
    <w:rsid w:val="005E0D3C"/>
    <w:rsid w:val="0061717B"/>
    <w:rsid w:val="00671AEF"/>
    <w:rsid w:val="0076702F"/>
    <w:rsid w:val="00773385"/>
    <w:rsid w:val="00773D0A"/>
    <w:rsid w:val="007E4983"/>
    <w:rsid w:val="00804D1D"/>
    <w:rsid w:val="00855CD4"/>
    <w:rsid w:val="00864FEF"/>
    <w:rsid w:val="0087543A"/>
    <w:rsid w:val="008A25C0"/>
    <w:rsid w:val="00975CA5"/>
    <w:rsid w:val="00995C9D"/>
    <w:rsid w:val="009D7FBD"/>
    <w:rsid w:val="00A72F39"/>
    <w:rsid w:val="00A841A2"/>
    <w:rsid w:val="00B0258F"/>
    <w:rsid w:val="00B557F6"/>
    <w:rsid w:val="00B7626A"/>
    <w:rsid w:val="00B86284"/>
    <w:rsid w:val="00BA53FC"/>
    <w:rsid w:val="00C03935"/>
    <w:rsid w:val="00C25032"/>
    <w:rsid w:val="00C30846"/>
    <w:rsid w:val="00C3797F"/>
    <w:rsid w:val="00C73452"/>
    <w:rsid w:val="00C91777"/>
    <w:rsid w:val="00CB326C"/>
    <w:rsid w:val="00CC27F6"/>
    <w:rsid w:val="00CE3D25"/>
    <w:rsid w:val="00CF4E18"/>
    <w:rsid w:val="00D00786"/>
    <w:rsid w:val="00D21317"/>
    <w:rsid w:val="00D26B72"/>
    <w:rsid w:val="00D32910"/>
    <w:rsid w:val="00D4521D"/>
    <w:rsid w:val="00DB25DD"/>
    <w:rsid w:val="00DC729B"/>
    <w:rsid w:val="00DD1D5A"/>
    <w:rsid w:val="00E86D09"/>
    <w:rsid w:val="00F01B28"/>
    <w:rsid w:val="00F134A9"/>
    <w:rsid w:val="00F31040"/>
    <w:rsid w:val="00F43BE5"/>
    <w:rsid w:val="00F6565E"/>
    <w:rsid w:val="00F65921"/>
    <w:rsid w:val="00FA7DE4"/>
    <w:rsid w:val="00FD1058"/>
    <w:rsid w:val="00FD2A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57FDEC"/>
  <w15:chartTrackingRefBased/>
  <w15:docId w15:val="{692A2D27-CD21-4784-AB0E-AF86227A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1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773D0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4920-04D8-4404-AF34-F0CA0DAB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3779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4</cp:revision>
  <cp:lastPrinted>2024-06-17T21:36:00Z</cp:lastPrinted>
  <dcterms:created xsi:type="dcterms:W3CDTF">2024-06-17T15:53:00Z</dcterms:created>
  <dcterms:modified xsi:type="dcterms:W3CDTF">2024-06-17T21:36:00Z</dcterms:modified>
</cp:coreProperties>
</file>