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4969"/>
        <w:gridCol w:w="4973"/>
      </w:tblGrid>
      <w:tr w:rsidR="00ED615E" w:rsidRPr="004515E1" w14:paraId="51904EFB" w14:textId="77777777" w:rsidTr="00C703C0">
        <w:tc>
          <w:tcPr>
            <w:tcW w:w="4981" w:type="dxa"/>
          </w:tcPr>
          <w:p w14:paraId="7AFDD53B" w14:textId="77777777" w:rsidR="00BB69D0" w:rsidRDefault="00BB69D0" w:rsidP="00240B30"/>
          <w:p w14:paraId="3DE34663" w14:textId="6A38B019" w:rsidR="00ED615E" w:rsidRPr="00E527C3" w:rsidRDefault="00ED615E" w:rsidP="00240B30">
            <w:pPr>
              <w:rPr>
                <w:b/>
                <w:bCs/>
                <w:noProof/>
              </w:rPr>
            </w:pPr>
            <w:r w:rsidRPr="00417174">
              <w:rPr>
                <w:rFonts w:ascii="Arial Narrow" w:hAnsi="Arial Narrow"/>
                <w:sz w:val="18"/>
                <w:szCs w:val="18"/>
              </w:rPr>
              <w:t>Contratista:</w:t>
            </w:r>
            <w:r w:rsidRPr="004515E1">
              <w:t xml:space="preserve"> </w:t>
            </w:r>
            <w:r w:rsidRPr="00E527C3">
              <w:rPr>
                <w:b/>
                <w:bCs/>
              </w:rPr>
              <w:t>“</w:t>
            </w:r>
            <w:r w:rsidR="001A7192" w:rsidRPr="003A1935">
              <w:rPr>
                <w:rFonts w:ascii="Arial Narrow" w:hAnsi="Arial Narrow"/>
                <w:b/>
                <w:bCs/>
                <w:sz w:val="18"/>
                <w:szCs w:val="18"/>
              </w:rPr>
              <w:fldChar w:fldCharType="begin"/>
            </w:r>
            <w:r w:rsidR="001A7192" w:rsidRPr="003A1935">
              <w:rPr>
                <w:rFonts w:ascii="Arial Narrow" w:hAnsi="Arial Narrow"/>
                <w:b/>
                <w:bCs/>
                <w:sz w:val="18"/>
                <w:szCs w:val="18"/>
              </w:rPr>
              <w:instrText xml:space="preserve"> MERGEFIELD M_26_CONTRATISTA </w:instrText>
            </w:r>
            <w:r w:rsidR="001A7192" w:rsidRPr="003A1935">
              <w:rPr>
                <w:rFonts w:ascii="Arial Narrow" w:hAnsi="Arial Narrow"/>
                <w:b/>
                <w:bCs/>
                <w:sz w:val="18"/>
                <w:szCs w:val="18"/>
              </w:rPr>
              <w:fldChar w:fldCharType="separate"/>
            </w:r>
            <w:r w:rsidR="008607F9" w:rsidRPr="00233A6A">
              <w:rPr>
                <w:rFonts w:ascii="Arial Narrow" w:hAnsi="Arial Narrow"/>
                <w:b/>
                <w:bCs/>
                <w:noProof/>
                <w:sz w:val="18"/>
                <w:szCs w:val="18"/>
              </w:rPr>
              <w:t>Desarrollos Inmobiliarios Burdalo, S.A. de C.V.</w:t>
            </w:r>
            <w:r w:rsidR="001A7192" w:rsidRPr="003A1935">
              <w:rPr>
                <w:rFonts w:ascii="Arial Narrow" w:hAnsi="Arial Narrow"/>
                <w:b/>
                <w:bCs/>
                <w:sz w:val="18"/>
                <w:szCs w:val="18"/>
              </w:rPr>
              <w:fldChar w:fldCharType="end"/>
            </w:r>
            <w:r w:rsidRPr="00E527C3">
              <w:rPr>
                <w:b/>
                <w:bCs/>
                <w:noProof/>
              </w:rPr>
              <w:t>”</w:t>
            </w:r>
          </w:p>
          <w:p w14:paraId="53102991" w14:textId="4DDEA3E1" w:rsidR="00ED615E" w:rsidRPr="000A1D42" w:rsidRDefault="00ED615E" w:rsidP="00C703C0">
            <w:pPr>
              <w:jc w:val="both"/>
              <w:rPr>
                <w:rFonts w:ascii="Arial Narrow" w:hAnsi="Arial Narrow" w:cs="Tahoma"/>
                <w:b/>
                <w:noProof/>
                <w:sz w:val="18"/>
                <w:szCs w:val="18"/>
              </w:rPr>
            </w:pPr>
            <w:r w:rsidRPr="004515E1">
              <w:rPr>
                <w:rFonts w:ascii="Arial Narrow" w:hAnsi="Arial Narrow" w:cs="Tahoma"/>
                <w:noProof/>
                <w:sz w:val="18"/>
                <w:szCs w:val="18"/>
              </w:rPr>
              <w:t>Representante legal:</w:t>
            </w:r>
            <w:r w:rsidR="001A7192">
              <w:rPr>
                <w:rFonts w:ascii="Arial Narrow" w:hAnsi="Arial Narrow" w:cs="Tahoma"/>
                <w:noProof/>
                <w:sz w:val="18"/>
                <w:szCs w:val="18"/>
              </w:rPr>
              <w:t xml:space="preserve"> </w:t>
            </w:r>
            <w:r w:rsidR="001A7192" w:rsidRPr="000A1D42">
              <w:rPr>
                <w:rFonts w:ascii="Arial Narrow" w:hAnsi="Arial Narrow" w:cs="Tahoma"/>
                <w:b/>
                <w:noProof/>
                <w:sz w:val="18"/>
                <w:szCs w:val="18"/>
              </w:rPr>
              <w:fldChar w:fldCharType="begin"/>
            </w:r>
            <w:r w:rsidR="001A7192" w:rsidRPr="000A1D42">
              <w:rPr>
                <w:rFonts w:ascii="Arial Narrow" w:hAnsi="Arial Narrow" w:cs="Tahoma"/>
                <w:b/>
                <w:noProof/>
                <w:sz w:val="18"/>
                <w:szCs w:val="18"/>
              </w:rPr>
              <w:instrText xml:space="preserve"> MERGEFIELD M_27_REPRESENTANTE_LEGAL </w:instrText>
            </w:r>
            <w:r w:rsidR="001A7192" w:rsidRPr="000A1D42">
              <w:rPr>
                <w:rFonts w:ascii="Arial Narrow" w:hAnsi="Arial Narrow" w:cs="Tahoma"/>
                <w:b/>
                <w:noProof/>
                <w:sz w:val="18"/>
                <w:szCs w:val="18"/>
              </w:rPr>
              <w:fldChar w:fldCharType="separate"/>
            </w:r>
            <w:r w:rsidR="008607F9" w:rsidRPr="00233A6A">
              <w:rPr>
                <w:rFonts w:ascii="Arial Narrow" w:hAnsi="Arial Narrow" w:cs="Tahoma"/>
                <w:b/>
                <w:noProof/>
                <w:sz w:val="18"/>
                <w:szCs w:val="18"/>
              </w:rPr>
              <w:t>Nohemí del Carmen Alonso Bartolo</w:t>
            </w:r>
            <w:r w:rsidR="001A7192" w:rsidRPr="000A1D42">
              <w:rPr>
                <w:rFonts w:ascii="Arial Narrow" w:hAnsi="Arial Narrow" w:cs="Tahoma"/>
                <w:b/>
                <w:noProof/>
                <w:sz w:val="18"/>
                <w:szCs w:val="18"/>
              </w:rPr>
              <w:fldChar w:fldCharType="end"/>
            </w:r>
          </w:p>
          <w:p w14:paraId="2E178534" w14:textId="772ACACE" w:rsidR="00ED615E" w:rsidRPr="004515E1" w:rsidRDefault="00ED615E" w:rsidP="00C703C0">
            <w:pPr>
              <w:jc w:val="both"/>
              <w:rPr>
                <w:rFonts w:ascii="Arial Narrow" w:hAnsi="Arial Narrow" w:cs="Tahoma"/>
                <w:b/>
                <w:sz w:val="18"/>
                <w:szCs w:val="18"/>
              </w:rPr>
            </w:pPr>
            <w:r w:rsidRPr="004515E1">
              <w:rPr>
                <w:rFonts w:ascii="Arial Narrow" w:hAnsi="Arial Narrow" w:cs="Tahoma"/>
                <w:sz w:val="18"/>
                <w:szCs w:val="18"/>
              </w:rPr>
              <w:t xml:space="preserve">Domicilio: </w:t>
            </w:r>
            <w:r w:rsidR="001A7192" w:rsidRPr="000A1D42">
              <w:rPr>
                <w:rFonts w:ascii="Arial Narrow" w:hAnsi="Arial Narrow" w:cs="Tahoma"/>
                <w:b/>
                <w:sz w:val="18"/>
                <w:szCs w:val="18"/>
              </w:rPr>
              <w:fldChar w:fldCharType="begin"/>
            </w:r>
            <w:r w:rsidR="001A7192" w:rsidRPr="000A1D42">
              <w:rPr>
                <w:rFonts w:ascii="Arial Narrow" w:hAnsi="Arial Narrow" w:cs="Tahoma"/>
                <w:b/>
                <w:sz w:val="18"/>
                <w:szCs w:val="18"/>
              </w:rPr>
              <w:instrText xml:space="preserve"> MERGEFIELD M_29_DOMICILIO </w:instrText>
            </w:r>
            <w:r w:rsidR="001A7192" w:rsidRPr="000A1D42">
              <w:rPr>
                <w:rFonts w:ascii="Arial Narrow" w:hAnsi="Arial Narrow" w:cs="Tahoma"/>
                <w:b/>
                <w:sz w:val="18"/>
                <w:szCs w:val="18"/>
              </w:rPr>
              <w:fldChar w:fldCharType="separate"/>
            </w:r>
            <w:r w:rsidR="008607F9" w:rsidRPr="00233A6A">
              <w:rPr>
                <w:rFonts w:ascii="Arial Narrow" w:hAnsi="Arial Narrow" w:cs="Tahoma"/>
                <w:b/>
                <w:noProof/>
                <w:sz w:val="18"/>
                <w:szCs w:val="18"/>
              </w:rPr>
              <w:t>Calle Canal del Rosario No. 902 B, Col. 25 de Enero, Santa Lucía del Camino, Oaxaca C.P. 71243</w:t>
            </w:r>
            <w:r w:rsidR="001A7192" w:rsidRPr="000A1D42">
              <w:rPr>
                <w:rFonts w:ascii="Arial Narrow" w:hAnsi="Arial Narrow" w:cs="Tahoma"/>
                <w:b/>
                <w:sz w:val="18"/>
                <w:szCs w:val="18"/>
              </w:rPr>
              <w:fldChar w:fldCharType="end"/>
            </w:r>
          </w:p>
          <w:p w14:paraId="575DFA73" w14:textId="523511DE" w:rsidR="00ED615E" w:rsidRPr="000A1D42" w:rsidRDefault="00ED615E" w:rsidP="00C703C0">
            <w:pPr>
              <w:jc w:val="both"/>
              <w:rPr>
                <w:rFonts w:ascii="Arial Narrow" w:hAnsi="Arial Narrow" w:cs="Tahoma"/>
                <w:b/>
                <w:sz w:val="18"/>
                <w:szCs w:val="18"/>
              </w:rPr>
            </w:pPr>
            <w:r w:rsidRPr="004515E1">
              <w:rPr>
                <w:rFonts w:ascii="Arial Narrow" w:hAnsi="Arial Narrow" w:cs="Tahoma"/>
                <w:sz w:val="18"/>
                <w:szCs w:val="18"/>
              </w:rPr>
              <w:t xml:space="preserve">Teléfono: </w:t>
            </w:r>
            <w:r w:rsidR="001A7192" w:rsidRPr="000A1D42">
              <w:rPr>
                <w:rFonts w:ascii="Arial Narrow" w:hAnsi="Arial Narrow" w:cs="Tahoma"/>
                <w:b/>
                <w:sz w:val="18"/>
                <w:szCs w:val="18"/>
              </w:rPr>
              <w:fldChar w:fldCharType="begin"/>
            </w:r>
            <w:r w:rsidR="001A7192" w:rsidRPr="000A1D42">
              <w:rPr>
                <w:rFonts w:ascii="Arial Narrow" w:hAnsi="Arial Narrow" w:cs="Tahoma"/>
                <w:b/>
                <w:sz w:val="18"/>
                <w:szCs w:val="18"/>
              </w:rPr>
              <w:instrText xml:space="preserve"> MERGEFIELD M_30_TELEFONO </w:instrText>
            </w:r>
            <w:r w:rsidR="001A7192" w:rsidRPr="000A1D42">
              <w:rPr>
                <w:rFonts w:ascii="Arial Narrow" w:hAnsi="Arial Narrow" w:cs="Tahoma"/>
                <w:b/>
                <w:sz w:val="18"/>
                <w:szCs w:val="18"/>
              </w:rPr>
              <w:fldChar w:fldCharType="separate"/>
            </w:r>
            <w:r w:rsidR="008607F9" w:rsidRPr="00233A6A">
              <w:rPr>
                <w:rFonts w:ascii="Arial Narrow" w:hAnsi="Arial Narrow" w:cs="Tahoma"/>
                <w:b/>
                <w:noProof/>
                <w:sz w:val="18"/>
                <w:szCs w:val="18"/>
              </w:rPr>
              <w:t>951-205-31-75</w:t>
            </w:r>
            <w:r w:rsidR="001A7192" w:rsidRPr="000A1D42">
              <w:rPr>
                <w:rFonts w:ascii="Arial Narrow" w:hAnsi="Arial Narrow" w:cs="Tahoma"/>
                <w:b/>
                <w:sz w:val="18"/>
                <w:szCs w:val="18"/>
              </w:rPr>
              <w:fldChar w:fldCharType="end"/>
            </w:r>
          </w:p>
          <w:p w14:paraId="4B5DF075" w14:textId="02BADDD7" w:rsidR="00ED615E" w:rsidRPr="000A1D42" w:rsidRDefault="00ED615E" w:rsidP="00C703C0">
            <w:pPr>
              <w:jc w:val="both"/>
              <w:rPr>
                <w:rFonts w:ascii="Arial Narrow" w:hAnsi="Arial Narrow" w:cs="Tahoma"/>
                <w:b/>
                <w:sz w:val="18"/>
                <w:szCs w:val="18"/>
              </w:rPr>
            </w:pPr>
            <w:r w:rsidRPr="004515E1">
              <w:rPr>
                <w:rFonts w:ascii="Arial Narrow" w:hAnsi="Arial Narrow" w:cs="Tahoma"/>
                <w:sz w:val="18"/>
                <w:szCs w:val="18"/>
              </w:rPr>
              <w:t xml:space="preserve">R.F.C.: </w:t>
            </w:r>
            <w:r w:rsidR="001A7192" w:rsidRPr="000A1D42">
              <w:rPr>
                <w:rFonts w:ascii="Arial Narrow" w:hAnsi="Arial Narrow" w:cs="Tahoma"/>
                <w:b/>
                <w:sz w:val="18"/>
                <w:szCs w:val="18"/>
              </w:rPr>
              <w:fldChar w:fldCharType="begin"/>
            </w:r>
            <w:r w:rsidR="001A7192" w:rsidRPr="000A1D42">
              <w:rPr>
                <w:rFonts w:ascii="Arial Narrow" w:hAnsi="Arial Narrow" w:cs="Tahoma"/>
                <w:b/>
                <w:sz w:val="18"/>
                <w:szCs w:val="18"/>
              </w:rPr>
              <w:instrText xml:space="preserve"> MERGEFIELD M_31_RFC </w:instrText>
            </w:r>
            <w:r w:rsidR="001A7192" w:rsidRPr="000A1D42">
              <w:rPr>
                <w:rFonts w:ascii="Arial Narrow" w:hAnsi="Arial Narrow" w:cs="Tahoma"/>
                <w:b/>
                <w:sz w:val="18"/>
                <w:szCs w:val="18"/>
              </w:rPr>
              <w:fldChar w:fldCharType="separate"/>
            </w:r>
            <w:r w:rsidR="008607F9" w:rsidRPr="00233A6A">
              <w:rPr>
                <w:rFonts w:ascii="Arial Narrow" w:hAnsi="Arial Narrow" w:cs="Tahoma"/>
                <w:b/>
                <w:noProof/>
                <w:sz w:val="18"/>
                <w:szCs w:val="18"/>
              </w:rPr>
              <w:t>DIB200708989</w:t>
            </w:r>
            <w:r w:rsidR="001A7192" w:rsidRPr="000A1D42">
              <w:rPr>
                <w:rFonts w:ascii="Arial Narrow" w:hAnsi="Arial Narrow" w:cs="Tahoma"/>
                <w:b/>
                <w:sz w:val="18"/>
                <w:szCs w:val="18"/>
              </w:rPr>
              <w:fldChar w:fldCharType="end"/>
            </w:r>
          </w:p>
          <w:p w14:paraId="621DB310" w14:textId="7C33C0B8" w:rsidR="00ED615E" w:rsidRDefault="00ED615E" w:rsidP="00A0310E">
            <w:pPr>
              <w:jc w:val="both"/>
              <w:rPr>
                <w:rFonts w:ascii="Arial Narrow" w:hAnsi="Arial Narrow" w:cs="Tahoma"/>
                <w:b/>
                <w:bCs/>
                <w:noProof/>
                <w:sz w:val="18"/>
                <w:szCs w:val="18"/>
              </w:rPr>
            </w:pPr>
            <w:r w:rsidRPr="004515E1">
              <w:rPr>
                <w:rFonts w:ascii="Arial Narrow" w:hAnsi="Arial Narrow" w:cs="Tahoma"/>
                <w:sz w:val="18"/>
                <w:szCs w:val="18"/>
              </w:rPr>
              <w:t xml:space="preserve">I.M.S.S: </w:t>
            </w:r>
            <w:r w:rsidR="001A7192" w:rsidRPr="00E527C3">
              <w:rPr>
                <w:rFonts w:ascii="Arial Narrow" w:hAnsi="Arial Narrow" w:cs="Tahoma"/>
                <w:b/>
                <w:bCs/>
                <w:sz w:val="18"/>
                <w:szCs w:val="18"/>
              </w:rPr>
              <w:fldChar w:fldCharType="begin"/>
            </w:r>
            <w:r w:rsidR="001A7192" w:rsidRPr="00E527C3">
              <w:rPr>
                <w:rFonts w:ascii="Arial Narrow" w:hAnsi="Arial Narrow" w:cs="Tahoma"/>
                <w:b/>
                <w:bCs/>
                <w:sz w:val="18"/>
                <w:szCs w:val="18"/>
              </w:rPr>
              <w:instrText xml:space="preserve"> MERGEFIELD M_32_IMSS </w:instrText>
            </w:r>
            <w:r w:rsidR="001A7192" w:rsidRPr="00E527C3">
              <w:rPr>
                <w:rFonts w:ascii="Arial Narrow" w:hAnsi="Arial Narrow" w:cs="Tahoma"/>
                <w:b/>
                <w:bCs/>
                <w:sz w:val="18"/>
                <w:szCs w:val="18"/>
              </w:rPr>
              <w:fldChar w:fldCharType="separate"/>
            </w:r>
            <w:r w:rsidR="008607F9" w:rsidRPr="00233A6A">
              <w:rPr>
                <w:rFonts w:ascii="Arial Narrow" w:hAnsi="Arial Narrow" w:cs="Tahoma"/>
                <w:b/>
                <w:bCs/>
                <w:noProof/>
                <w:sz w:val="18"/>
                <w:szCs w:val="18"/>
              </w:rPr>
              <w:t>J25 16419 10 3</w:t>
            </w:r>
            <w:r w:rsidR="001A7192" w:rsidRPr="00E527C3">
              <w:rPr>
                <w:rFonts w:ascii="Arial Narrow" w:hAnsi="Arial Narrow" w:cs="Tahoma"/>
                <w:b/>
                <w:bCs/>
                <w:sz w:val="18"/>
                <w:szCs w:val="18"/>
              </w:rPr>
              <w:fldChar w:fldCharType="end"/>
            </w:r>
            <w:r w:rsidRPr="00E527C3">
              <w:rPr>
                <w:rFonts w:ascii="Arial Narrow" w:hAnsi="Arial Narrow" w:cs="Tahoma"/>
                <w:b/>
                <w:bCs/>
                <w:noProof/>
                <w:sz w:val="18"/>
                <w:szCs w:val="18"/>
              </w:rPr>
              <w:t xml:space="preserve"> </w:t>
            </w:r>
          </w:p>
          <w:p w14:paraId="53EE5637" w14:textId="0D827DB8" w:rsidR="002558BD" w:rsidRPr="004515E1" w:rsidRDefault="002558BD" w:rsidP="00A0310E">
            <w:pPr>
              <w:jc w:val="both"/>
              <w:rPr>
                <w:rFonts w:ascii="Arial Narrow" w:hAnsi="Arial Narrow" w:cs="Tahoma"/>
                <w:bCs/>
                <w:noProof/>
                <w:sz w:val="18"/>
                <w:szCs w:val="18"/>
              </w:rPr>
            </w:pPr>
          </w:p>
        </w:tc>
        <w:tc>
          <w:tcPr>
            <w:tcW w:w="4981" w:type="dxa"/>
          </w:tcPr>
          <w:p w14:paraId="0FF394C4" w14:textId="77777777" w:rsidR="00BB69D0" w:rsidRDefault="00BB69D0" w:rsidP="00C703C0">
            <w:pPr>
              <w:pStyle w:val="Textoindependiente3"/>
              <w:rPr>
                <w:b w:val="0"/>
                <w:bCs w:val="0"/>
                <w:szCs w:val="18"/>
              </w:rPr>
            </w:pPr>
          </w:p>
          <w:p w14:paraId="18A5AD8D" w14:textId="76EA2753" w:rsidR="00ED615E" w:rsidRPr="004515E1" w:rsidRDefault="00ED615E" w:rsidP="00C703C0">
            <w:pPr>
              <w:pStyle w:val="Textoindependiente3"/>
              <w:rPr>
                <w:szCs w:val="18"/>
              </w:rPr>
            </w:pPr>
            <w:r w:rsidRPr="004515E1">
              <w:rPr>
                <w:b w:val="0"/>
                <w:bCs w:val="0"/>
                <w:szCs w:val="18"/>
              </w:rPr>
              <w:t>Modalidad de Adjudicación:</w:t>
            </w:r>
            <w:r w:rsidRPr="004515E1">
              <w:rPr>
                <w:szCs w:val="18"/>
              </w:rPr>
              <w:t xml:space="preserve"> </w:t>
            </w:r>
            <w:r w:rsidRPr="004515E1">
              <w:rPr>
                <w:noProof/>
                <w:szCs w:val="18"/>
              </w:rPr>
              <w:t>Licitación Pública Estatal</w:t>
            </w:r>
          </w:p>
          <w:p w14:paraId="26FFB318" w14:textId="249846F1" w:rsidR="00ED615E" w:rsidRPr="003A1935" w:rsidRDefault="00ED615E" w:rsidP="00C703C0">
            <w:pPr>
              <w:pStyle w:val="Textoindependiente3"/>
              <w:rPr>
                <w:szCs w:val="18"/>
              </w:rPr>
            </w:pPr>
            <w:r w:rsidRPr="004515E1">
              <w:rPr>
                <w:b w:val="0"/>
                <w:bCs w:val="0"/>
                <w:szCs w:val="18"/>
              </w:rPr>
              <w:t xml:space="preserve">No. de Convocatoria: </w:t>
            </w:r>
            <w:r w:rsidR="005F4877" w:rsidRPr="003A1935">
              <w:rPr>
                <w:szCs w:val="18"/>
              </w:rPr>
              <w:fldChar w:fldCharType="begin"/>
            </w:r>
            <w:r w:rsidR="005F4877" w:rsidRPr="003A1935">
              <w:rPr>
                <w:szCs w:val="18"/>
              </w:rPr>
              <w:instrText xml:space="preserve"> MERGEFIELD M_20_NO_DE_CONVOCATORIA </w:instrText>
            </w:r>
            <w:r w:rsidR="005F4877" w:rsidRPr="003A1935">
              <w:rPr>
                <w:szCs w:val="18"/>
              </w:rPr>
              <w:fldChar w:fldCharType="separate"/>
            </w:r>
            <w:r w:rsidR="008607F9" w:rsidRPr="00233A6A">
              <w:rPr>
                <w:noProof/>
                <w:szCs w:val="18"/>
              </w:rPr>
              <w:t>001</w:t>
            </w:r>
            <w:r w:rsidR="005F4877" w:rsidRPr="003A1935">
              <w:rPr>
                <w:szCs w:val="18"/>
              </w:rPr>
              <w:fldChar w:fldCharType="end"/>
            </w:r>
          </w:p>
          <w:p w14:paraId="3A867463" w14:textId="5CD0A6DD" w:rsidR="00ED615E" w:rsidRPr="000A1D42" w:rsidRDefault="00ED615E" w:rsidP="00C703C0">
            <w:pPr>
              <w:pStyle w:val="Textoindependiente3"/>
              <w:rPr>
                <w:szCs w:val="18"/>
              </w:rPr>
            </w:pPr>
            <w:r w:rsidRPr="004515E1">
              <w:rPr>
                <w:b w:val="0"/>
                <w:szCs w:val="18"/>
              </w:rPr>
              <w:t xml:space="preserve">Fecha de Convocatoria: </w:t>
            </w:r>
            <w:r w:rsidR="005F4877">
              <w:rPr>
                <w:b w:val="0"/>
                <w:szCs w:val="18"/>
              </w:rPr>
              <w:fldChar w:fldCharType="begin"/>
            </w:r>
            <w:r w:rsidR="005F4877">
              <w:rPr>
                <w:b w:val="0"/>
                <w:szCs w:val="18"/>
              </w:rPr>
              <w:instrText xml:space="preserve"> MERGEFIELD M_21_FECHA_DE_PUBLICACIÓN </w:instrText>
            </w:r>
            <w:r w:rsidR="005F4877">
              <w:rPr>
                <w:b w:val="0"/>
                <w:szCs w:val="18"/>
              </w:rPr>
              <w:fldChar w:fldCharType="separate"/>
            </w:r>
            <w:r w:rsidR="008607F9" w:rsidRPr="00233A6A">
              <w:rPr>
                <w:noProof/>
                <w:szCs w:val="18"/>
              </w:rPr>
              <w:t>16 de mayo de 2024</w:t>
            </w:r>
            <w:r w:rsidR="005F4877">
              <w:rPr>
                <w:b w:val="0"/>
                <w:szCs w:val="18"/>
              </w:rPr>
              <w:fldChar w:fldCharType="end"/>
            </w:r>
          </w:p>
          <w:p w14:paraId="532BDD8B" w14:textId="06791570" w:rsidR="00ED615E" w:rsidRPr="000A1D42" w:rsidRDefault="00ED615E" w:rsidP="00C703C0">
            <w:pPr>
              <w:pStyle w:val="Textoindependiente3"/>
              <w:rPr>
                <w:szCs w:val="18"/>
              </w:rPr>
            </w:pPr>
            <w:r w:rsidRPr="004515E1">
              <w:rPr>
                <w:b w:val="0"/>
                <w:szCs w:val="18"/>
              </w:rPr>
              <w:t xml:space="preserve">No. de Licitación: </w:t>
            </w:r>
            <w:r w:rsidR="001A7192" w:rsidRPr="000A1D42">
              <w:rPr>
                <w:szCs w:val="18"/>
              </w:rPr>
              <w:fldChar w:fldCharType="begin"/>
            </w:r>
            <w:r w:rsidR="001A7192" w:rsidRPr="000A1D42">
              <w:rPr>
                <w:szCs w:val="18"/>
              </w:rPr>
              <w:instrText xml:space="preserve"> MERGEFIELD M_22_NO_DE_LICITACIÓN </w:instrText>
            </w:r>
            <w:r w:rsidR="001A7192" w:rsidRPr="000A1D42">
              <w:rPr>
                <w:szCs w:val="18"/>
              </w:rPr>
              <w:fldChar w:fldCharType="separate"/>
            </w:r>
            <w:r w:rsidR="008607F9" w:rsidRPr="00233A6A">
              <w:rPr>
                <w:noProof/>
                <w:szCs w:val="18"/>
              </w:rPr>
              <w:t>LPE/SOPDU/DCSCOP/003/2024</w:t>
            </w:r>
            <w:r w:rsidR="001A7192" w:rsidRPr="000A1D42">
              <w:rPr>
                <w:szCs w:val="18"/>
              </w:rPr>
              <w:fldChar w:fldCharType="end"/>
            </w:r>
          </w:p>
          <w:p w14:paraId="7BD3F2D2" w14:textId="3376CB65" w:rsidR="00ED615E" w:rsidRPr="004515E1" w:rsidRDefault="00ED615E" w:rsidP="00C703C0">
            <w:pPr>
              <w:pStyle w:val="Textoindependiente3"/>
              <w:rPr>
                <w:b w:val="0"/>
                <w:szCs w:val="18"/>
              </w:rPr>
            </w:pPr>
            <w:r w:rsidRPr="004515E1">
              <w:rPr>
                <w:b w:val="0"/>
                <w:szCs w:val="18"/>
              </w:rPr>
              <w:t>Fecha de Fallo:</w:t>
            </w:r>
            <w:r w:rsidRPr="004515E1">
              <w:rPr>
                <w:szCs w:val="18"/>
              </w:rPr>
              <w:t xml:space="preserve"> </w:t>
            </w:r>
            <w:r w:rsidR="001A7192">
              <w:rPr>
                <w:szCs w:val="18"/>
              </w:rPr>
              <w:fldChar w:fldCharType="begin"/>
            </w:r>
            <w:r w:rsidR="001A7192">
              <w:rPr>
                <w:szCs w:val="18"/>
              </w:rPr>
              <w:instrText xml:space="preserve"> MERGEFIELD M_25_FECHA_DE_FALLO_PARA_CONTRATO </w:instrText>
            </w:r>
            <w:r w:rsidR="001A7192">
              <w:rPr>
                <w:szCs w:val="18"/>
              </w:rPr>
              <w:fldChar w:fldCharType="separate"/>
            </w:r>
            <w:r w:rsidR="008607F9" w:rsidRPr="00233A6A">
              <w:rPr>
                <w:noProof/>
                <w:szCs w:val="18"/>
              </w:rPr>
              <w:t>19 de junio de 2024</w:t>
            </w:r>
            <w:r w:rsidR="001A7192">
              <w:rPr>
                <w:szCs w:val="18"/>
              </w:rPr>
              <w:fldChar w:fldCharType="end"/>
            </w:r>
          </w:p>
          <w:p w14:paraId="4A04E82F" w14:textId="394C427E" w:rsidR="00F01D40" w:rsidRPr="004515E1" w:rsidRDefault="00C7661F" w:rsidP="00C703C0">
            <w:pPr>
              <w:pStyle w:val="Textoindependiente3"/>
              <w:rPr>
                <w:noProof/>
                <w:szCs w:val="18"/>
              </w:rPr>
            </w:pPr>
            <w:r w:rsidRPr="004515E1">
              <w:rPr>
                <w:b w:val="0"/>
                <w:szCs w:val="18"/>
              </w:rPr>
              <w:t xml:space="preserve">Fuente de Financiamiento: </w:t>
            </w:r>
            <w:r w:rsidRPr="004515E1">
              <w:rPr>
                <w:noProof/>
                <w:szCs w:val="18"/>
              </w:rPr>
              <w:t>Ramo General 33 Fondo III (FAISMUN)</w:t>
            </w:r>
          </w:p>
          <w:p w14:paraId="4EC93732" w14:textId="31A728C1" w:rsidR="004515E1" w:rsidRDefault="00ED615E" w:rsidP="00C703C0">
            <w:pPr>
              <w:pStyle w:val="Textoindependiente3"/>
              <w:rPr>
                <w:szCs w:val="18"/>
              </w:rPr>
            </w:pPr>
            <w:r w:rsidRPr="004515E1">
              <w:rPr>
                <w:b w:val="0"/>
                <w:szCs w:val="18"/>
              </w:rPr>
              <w:t>Ejercicio Fiscal:</w:t>
            </w:r>
            <w:r w:rsidRPr="004515E1">
              <w:rPr>
                <w:b w:val="0"/>
                <w:bCs w:val="0"/>
                <w:szCs w:val="18"/>
              </w:rPr>
              <w:t xml:space="preserve"> </w:t>
            </w:r>
            <w:r w:rsidRPr="004515E1">
              <w:rPr>
                <w:bCs w:val="0"/>
                <w:szCs w:val="18"/>
              </w:rPr>
              <w:t>2024</w:t>
            </w:r>
          </w:p>
          <w:p w14:paraId="0D174A76" w14:textId="432A54D3" w:rsidR="00BD31DE" w:rsidRPr="004515E1" w:rsidRDefault="00BD31DE" w:rsidP="00C703C0">
            <w:pPr>
              <w:pStyle w:val="Textoindependiente3"/>
              <w:rPr>
                <w:szCs w:val="18"/>
              </w:rPr>
            </w:pPr>
          </w:p>
        </w:tc>
      </w:tr>
    </w:tbl>
    <w:p w14:paraId="148B333F" w14:textId="77777777" w:rsidR="00F55A58" w:rsidRPr="004515E1" w:rsidRDefault="00F55A58" w:rsidP="00ED615E">
      <w:pPr>
        <w:rPr>
          <w:rFonts w:ascii="Arial Narrow" w:hAnsi="Arial Narrow" w:cs="Tahoma"/>
          <w:sz w:val="18"/>
          <w:szCs w:val="18"/>
        </w:rPr>
      </w:pP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942"/>
      </w:tblGrid>
      <w:tr w:rsidR="00F55A58" w:rsidRPr="004515E1" w14:paraId="0200C5B3" w14:textId="77777777" w:rsidTr="00C703C0">
        <w:tc>
          <w:tcPr>
            <w:tcW w:w="9942" w:type="dxa"/>
          </w:tcPr>
          <w:p w14:paraId="44849BF9" w14:textId="77777777" w:rsidR="00BB69D0" w:rsidRDefault="00BB69D0" w:rsidP="004C01A9">
            <w:pPr>
              <w:pStyle w:val="Textoindependiente3"/>
              <w:tabs>
                <w:tab w:val="left" w:pos="3828"/>
              </w:tabs>
              <w:rPr>
                <w:b w:val="0"/>
                <w:bCs w:val="0"/>
                <w:szCs w:val="18"/>
              </w:rPr>
            </w:pPr>
          </w:p>
          <w:p w14:paraId="19D42C69" w14:textId="68E945FC" w:rsidR="004C01A9" w:rsidRDefault="00F55A58" w:rsidP="004C01A9">
            <w:pPr>
              <w:pStyle w:val="Textoindependiente3"/>
              <w:tabs>
                <w:tab w:val="left" w:pos="3828"/>
              </w:tabs>
              <w:rPr>
                <w:szCs w:val="18"/>
              </w:rPr>
            </w:pPr>
            <w:r w:rsidRPr="004515E1">
              <w:rPr>
                <w:b w:val="0"/>
                <w:bCs w:val="0"/>
                <w:szCs w:val="18"/>
              </w:rPr>
              <w:t xml:space="preserve">No. de </w:t>
            </w:r>
            <w:proofErr w:type="spellStart"/>
            <w:r w:rsidRPr="004515E1">
              <w:rPr>
                <w:b w:val="0"/>
                <w:bCs w:val="0"/>
                <w:szCs w:val="18"/>
              </w:rPr>
              <w:t>Of</w:t>
            </w:r>
            <w:proofErr w:type="spellEnd"/>
            <w:r w:rsidRPr="004515E1">
              <w:rPr>
                <w:b w:val="0"/>
                <w:bCs w:val="0"/>
                <w:szCs w:val="18"/>
              </w:rPr>
              <w:t>. Aprobación:</w:t>
            </w:r>
            <w:r w:rsidR="00F01D40" w:rsidRPr="004515E1">
              <w:rPr>
                <w:szCs w:val="18"/>
              </w:rPr>
              <w:t xml:space="preserve"> </w:t>
            </w:r>
            <w:r w:rsidR="004C01A9">
              <w:rPr>
                <w:szCs w:val="18"/>
              </w:rPr>
              <w:fldChar w:fldCharType="begin"/>
            </w:r>
            <w:r w:rsidR="004C01A9">
              <w:rPr>
                <w:szCs w:val="18"/>
              </w:rPr>
              <w:instrText xml:space="preserve"> MERGEFIELD M_02_N_OFICIO_APROBACION </w:instrText>
            </w:r>
            <w:r w:rsidR="004C01A9">
              <w:rPr>
                <w:szCs w:val="18"/>
              </w:rPr>
              <w:fldChar w:fldCharType="separate"/>
            </w:r>
            <w:r w:rsidR="008607F9" w:rsidRPr="00233A6A">
              <w:rPr>
                <w:noProof/>
                <w:szCs w:val="18"/>
              </w:rPr>
              <w:t>FISMDF/010/2024</w:t>
            </w:r>
            <w:r w:rsidR="004C01A9">
              <w:rPr>
                <w:szCs w:val="18"/>
              </w:rPr>
              <w:fldChar w:fldCharType="end"/>
            </w:r>
            <w:r w:rsidR="00C7661F" w:rsidRPr="004515E1">
              <w:rPr>
                <w:b w:val="0"/>
                <w:bCs w:val="0"/>
                <w:szCs w:val="18"/>
              </w:rPr>
              <w:tab/>
            </w:r>
            <w:r w:rsidRPr="004515E1">
              <w:rPr>
                <w:szCs w:val="18"/>
              </w:rPr>
              <w:t xml:space="preserve"> </w:t>
            </w:r>
            <w:r w:rsidR="00C7661F" w:rsidRPr="004515E1">
              <w:rPr>
                <w:b w:val="0"/>
                <w:bCs w:val="0"/>
                <w:noProof/>
                <w:szCs w:val="18"/>
              </w:rPr>
              <w:t>Clave presupuestal:</w:t>
            </w:r>
            <w:r w:rsidR="00F01D40" w:rsidRPr="004515E1">
              <w:rPr>
                <w:noProof/>
                <w:szCs w:val="18"/>
              </w:rPr>
              <w:t xml:space="preserve"> </w:t>
            </w:r>
            <w:r w:rsidR="004C01A9">
              <w:rPr>
                <w:szCs w:val="18"/>
              </w:rPr>
              <w:fldChar w:fldCharType="begin"/>
            </w:r>
            <w:r w:rsidR="004C01A9">
              <w:rPr>
                <w:szCs w:val="18"/>
              </w:rPr>
              <w:instrText xml:space="preserve"> MERGEFIELD M_08_CLAVE_PRESUPUESTAL </w:instrText>
            </w:r>
            <w:r w:rsidR="004C01A9">
              <w:rPr>
                <w:szCs w:val="18"/>
              </w:rPr>
              <w:fldChar w:fldCharType="separate"/>
            </w:r>
            <w:r w:rsidR="008607F9" w:rsidRPr="00233A6A">
              <w:rPr>
                <w:noProof/>
                <w:szCs w:val="18"/>
              </w:rPr>
              <w:t>30305-2130504K27020119-61412-2533324</w:t>
            </w:r>
            <w:r w:rsidR="004C01A9">
              <w:rPr>
                <w:szCs w:val="18"/>
              </w:rPr>
              <w:fldChar w:fldCharType="end"/>
            </w:r>
          </w:p>
          <w:p w14:paraId="1B9426B0" w14:textId="24F381ED" w:rsidR="004515E1" w:rsidRPr="004515E1" w:rsidRDefault="00F55A58" w:rsidP="004C01A9">
            <w:pPr>
              <w:pStyle w:val="Textoindependiente3"/>
              <w:tabs>
                <w:tab w:val="left" w:pos="3828"/>
              </w:tabs>
              <w:rPr>
                <w:noProof/>
                <w:szCs w:val="18"/>
              </w:rPr>
            </w:pPr>
            <w:r w:rsidRPr="004515E1">
              <w:rPr>
                <w:b w:val="0"/>
                <w:bCs w:val="0"/>
                <w:noProof/>
                <w:szCs w:val="18"/>
              </w:rPr>
              <w:t>Finalidad</w:t>
            </w:r>
            <w:r w:rsidRPr="004515E1">
              <w:rPr>
                <w:noProof/>
                <w:szCs w:val="18"/>
              </w:rPr>
              <w:t>:</w:t>
            </w:r>
            <w:r w:rsidR="00F01D40" w:rsidRPr="004515E1">
              <w:rPr>
                <w:noProof/>
                <w:szCs w:val="18"/>
              </w:rPr>
              <w:t xml:space="preserve"> </w:t>
            </w:r>
            <w:r w:rsidR="004C01A9">
              <w:rPr>
                <w:noProof/>
                <w:szCs w:val="18"/>
              </w:rPr>
              <w:fldChar w:fldCharType="begin"/>
            </w:r>
            <w:r w:rsidR="004C01A9">
              <w:rPr>
                <w:noProof/>
                <w:szCs w:val="18"/>
              </w:rPr>
              <w:instrText xml:space="preserve"> MERGEFIELD M_05_FINALIDAD </w:instrText>
            </w:r>
            <w:r w:rsidR="004C01A9">
              <w:rPr>
                <w:noProof/>
                <w:szCs w:val="18"/>
              </w:rPr>
              <w:fldChar w:fldCharType="separate"/>
            </w:r>
            <w:r w:rsidR="008607F9" w:rsidRPr="00233A6A">
              <w:rPr>
                <w:noProof/>
                <w:szCs w:val="18"/>
              </w:rPr>
              <w:t>2.- Desarrollo Social</w:t>
            </w:r>
            <w:r w:rsidR="004C01A9">
              <w:rPr>
                <w:noProof/>
                <w:szCs w:val="18"/>
              </w:rPr>
              <w:fldChar w:fldCharType="end"/>
            </w:r>
            <w:r w:rsidR="004C01A9">
              <w:rPr>
                <w:noProof/>
                <w:szCs w:val="18"/>
              </w:rPr>
              <w:t xml:space="preserve">                </w:t>
            </w:r>
            <w:r w:rsidRPr="004515E1">
              <w:rPr>
                <w:b w:val="0"/>
                <w:bCs w:val="0"/>
                <w:noProof/>
                <w:szCs w:val="18"/>
              </w:rPr>
              <w:t>Función:</w:t>
            </w:r>
            <w:r w:rsidRPr="004515E1">
              <w:rPr>
                <w:noProof/>
                <w:szCs w:val="18"/>
              </w:rPr>
              <w:t xml:space="preserve"> </w:t>
            </w:r>
            <w:r w:rsidR="004C01A9">
              <w:rPr>
                <w:noProof/>
                <w:szCs w:val="18"/>
              </w:rPr>
              <w:fldChar w:fldCharType="begin"/>
            </w:r>
            <w:r w:rsidR="004C01A9">
              <w:rPr>
                <w:noProof/>
                <w:szCs w:val="18"/>
              </w:rPr>
              <w:instrText xml:space="preserve"> MERGEFIELD M_06_FUNCIÓN </w:instrText>
            </w:r>
            <w:r w:rsidR="004C01A9">
              <w:rPr>
                <w:noProof/>
                <w:szCs w:val="18"/>
              </w:rPr>
              <w:fldChar w:fldCharType="separate"/>
            </w:r>
            <w:r w:rsidR="008607F9" w:rsidRPr="00233A6A">
              <w:rPr>
                <w:noProof/>
                <w:szCs w:val="18"/>
              </w:rPr>
              <w:t>2.2.- Vivienda y Servicios a la Comunidad</w:t>
            </w:r>
            <w:r w:rsidR="004C01A9">
              <w:rPr>
                <w:noProof/>
                <w:szCs w:val="18"/>
              </w:rPr>
              <w:fldChar w:fldCharType="end"/>
            </w:r>
            <w:r w:rsidR="004C01A9">
              <w:rPr>
                <w:noProof/>
                <w:szCs w:val="18"/>
              </w:rPr>
              <w:t xml:space="preserve">                       </w:t>
            </w:r>
            <w:r w:rsidRPr="004515E1">
              <w:rPr>
                <w:b w:val="0"/>
                <w:bCs w:val="0"/>
                <w:noProof/>
                <w:szCs w:val="18"/>
              </w:rPr>
              <w:t>Subfunción</w:t>
            </w:r>
            <w:r w:rsidRPr="004515E1">
              <w:rPr>
                <w:noProof/>
                <w:szCs w:val="18"/>
              </w:rPr>
              <w:t xml:space="preserve">: </w:t>
            </w:r>
            <w:r w:rsidR="004C01A9">
              <w:rPr>
                <w:noProof/>
                <w:szCs w:val="18"/>
              </w:rPr>
              <w:fldChar w:fldCharType="begin"/>
            </w:r>
            <w:r w:rsidR="004C01A9">
              <w:rPr>
                <w:noProof/>
                <w:szCs w:val="18"/>
              </w:rPr>
              <w:instrText xml:space="preserve"> MERGEFIELD M_07_SUBFUNCIÓN </w:instrText>
            </w:r>
            <w:r w:rsidR="004C01A9">
              <w:rPr>
                <w:noProof/>
                <w:szCs w:val="18"/>
              </w:rPr>
              <w:fldChar w:fldCharType="separate"/>
            </w:r>
            <w:r w:rsidR="008607F9" w:rsidRPr="00233A6A">
              <w:rPr>
                <w:noProof/>
                <w:szCs w:val="18"/>
              </w:rPr>
              <w:t>2.2.1.- Urbanización</w:t>
            </w:r>
            <w:r w:rsidR="004C01A9">
              <w:rPr>
                <w:noProof/>
                <w:szCs w:val="18"/>
              </w:rPr>
              <w:fldChar w:fldCharType="end"/>
            </w:r>
          </w:p>
          <w:p w14:paraId="0FBBAA8B" w14:textId="16F0AB23" w:rsidR="00F55A58" w:rsidRDefault="00F55A58" w:rsidP="00F55A58">
            <w:pPr>
              <w:pStyle w:val="Textoindependiente3"/>
              <w:tabs>
                <w:tab w:val="left" w:pos="5670"/>
              </w:tabs>
              <w:rPr>
                <w:bCs w:val="0"/>
                <w:szCs w:val="18"/>
              </w:rPr>
            </w:pPr>
            <w:r w:rsidRPr="004C01A9">
              <w:rPr>
                <w:b w:val="0"/>
                <w:bCs w:val="0"/>
                <w:noProof/>
                <w:szCs w:val="18"/>
              </w:rPr>
              <w:t>Partidas</w:t>
            </w:r>
            <w:r w:rsidRPr="004515E1">
              <w:rPr>
                <w:noProof/>
                <w:szCs w:val="18"/>
              </w:rPr>
              <w:t xml:space="preserve">: </w:t>
            </w:r>
            <w:r w:rsidR="004C01A9">
              <w:rPr>
                <w:bCs w:val="0"/>
                <w:szCs w:val="18"/>
              </w:rPr>
              <w:fldChar w:fldCharType="begin"/>
            </w:r>
            <w:r w:rsidR="004C01A9">
              <w:rPr>
                <w:bCs w:val="0"/>
                <w:szCs w:val="18"/>
              </w:rPr>
              <w:instrText xml:space="preserve"> MERGEFIELD M_15_PARTIDA_ </w:instrText>
            </w:r>
            <w:r w:rsidR="004C01A9">
              <w:rPr>
                <w:bCs w:val="0"/>
                <w:szCs w:val="18"/>
              </w:rPr>
              <w:fldChar w:fldCharType="separate"/>
            </w:r>
            <w:r w:rsidR="008607F9" w:rsidRPr="00233A6A">
              <w:rPr>
                <w:noProof/>
                <w:szCs w:val="18"/>
              </w:rPr>
              <w:t>Preliminares, Excavaciones, Tubería, Pozos e Interconexiones, Rellenos y Compactados, Reposiciones, Limpieza y Acarreos y Junta de Aclaraciones</w:t>
            </w:r>
            <w:r w:rsidR="004C01A9">
              <w:rPr>
                <w:bCs w:val="0"/>
                <w:szCs w:val="18"/>
              </w:rPr>
              <w:fldChar w:fldCharType="end"/>
            </w:r>
            <w:r w:rsidR="008B5373">
              <w:rPr>
                <w:bCs w:val="0"/>
                <w:szCs w:val="18"/>
              </w:rPr>
              <w:t>.</w:t>
            </w:r>
          </w:p>
          <w:p w14:paraId="2F7AEDA7" w14:textId="77777777" w:rsidR="00387BD8" w:rsidRDefault="00387BD8" w:rsidP="00F55A58">
            <w:pPr>
              <w:pStyle w:val="Textoindependiente3"/>
              <w:tabs>
                <w:tab w:val="left" w:pos="5670"/>
              </w:tabs>
              <w:rPr>
                <w:noProof/>
                <w:szCs w:val="18"/>
              </w:rPr>
            </w:pPr>
          </w:p>
          <w:p w14:paraId="5B69B991" w14:textId="51F8DBC5" w:rsidR="00387BD8" w:rsidRPr="004515E1" w:rsidRDefault="00387BD8" w:rsidP="00387BD8">
            <w:pPr>
              <w:pStyle w:val="Textoindependiente3"/>
              <w:tabs>
                <w:tab w:val="left" w:pos="5670"/>
              </w:tabs>
              <w:rPr>
                <w:noProof/>
                <w:szCs w:val="18"/>
              </w:rPr>
            </w:pPr>
          </w:p>
        </w:tc>
      </w:tr>
    </w:tbl>
    <w:p w14:paraId="2F0FD9FC" w14:textId="017C3B92" w:rsidR="00F55A58" w:rsidRDefault="00F55A58" w:rsidP="00ED615E">
      <w:pPr>
        <w:rPr>
          <w:rFonts w:ascii="Arial Narrow" w:hAnsi="Arial Narrow" w:cs="Tahoma"/>
          <w:sz w:val="18"/>
          <w:szCs w:val="18"/>
        </w:rPr>
      </w:pP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942"/>
      </w:tblGrid>
      <w:tr w:rsidR="00ED615E" w:rsidRPr="004515E1" w14:paraId="64DBC743" w14:textId="77777777" w:rsidTr="00C703C0">
        <w:tc>
          <w:tcPr>
            <w:tcW w:w="9942" w:type="dxa"/>
          </w:tcPr>
          <w:p w14:paraId="44B5BA51" w14:textId="77777777" w:rsidR="00BB69D0" w:rsidRDefault="00BB69D0" w:rsidP="00C703C0">
            <w:pPr>
              <w:rPr>
                <w:rFonts w:ascii="Arial Narrow" w:hAnsi="Arial Narrow" w:cs="Tahoma"/>
                <w:sz w:val="18"/>
                <w:szCs w:val="18"/>
              </w:rPr>
            </w:pPr>
          </w:p>
          <w:p w14:paraId="66D2F8F0" w14:textId="34395803" w:rsidR="00ED615E" w:rsidRDefault="00ED615E" w:rsidP="00C703C0">
            <w:pPr>
              <w:rPr>
                <w:rFonts w:ascii="Arial Narrow" w:hAnsi="Arial Narrow" w:cs="Tahoma"/>
                <w:b/>
                <w:bCs/>
                <w:sz w:val="18"/>
                <w:szCs w:val="18"/>
              </w:rPr>
            </w:pPr>
            <w:r w:rsidRPr="004515E1">
              <w:rPr>
                <w:rFonts w:ascii="Arial Narrow" w:hAnsi="Arial Narrow" w:cs="Tahoma"/>
                <w:sz w:val="18"/>
                <w:szCs w:val="18"/>
              </w:rPr>
              <w:t xml:space="preserve">No. de Obra: </w:t>
            </w:r>
            <w:r w:rsidR="004C01A9">
              <w:rPr>
                <w:rFonts w:ascii="Arial Narrow" w:hAnsi="Arial Narrow" w:cs="Tahoma"/>
                <w:b/>
                <w:bCs/>
                <w:sz w:val="18"/>
                <w:szCs w:val="18"/>
              </w:rPr>
              <w:fldChar w:fldCharType="begin"/>
            </w:r>
            <w:r w:rsidR="004C01A9">
              <w:rPr>
                <w:rFonts w:ascii="Arial Narrow" w:hAnsi="Arial Narrow" w:cs="Tahoma"/>
                <w:b/>
                <w:bCs/>
                <w:sz w:val="18"/>
                <w:szCs w:val="18"/>
              </w:rPr>
              <w:instrText xml:space="preserve"> MERGEFIELD M_01_N_OBRA </w:instrText>
            </w:r>
            <w:r w:rsidR="004C01A9">
              <w:rPr>
                <w:rFonts w:ascii="Arial Narrow" w:hAnsi="Arial Narrow" w:cs="Tahoma"/>
                <w:b/>
                <w:bCs/>
                <w:sz w:val="18"/>
                <w:szCs w:val="18"/>
              </w:rPr>
              <w:fldChar w:fldCharType="separate"/>
            </w:r>
            <w:r w:rsidR="008607F9" w:rsidRPr="00233A6A">
              <w:rPr>
                <w:rFonts w:ascii="Arial Narrow" w:hAnsi="Arial Narrow" w:cs="Tahoma"/>
                <w:b/>
                <w:bCs/>
                <w:noProof/>
                <w:sz w:val="18"/>
                <w:szCs w:val="18"/>
              </w:rPr>
              <w:t>FIII/010/2024</w:t>
            </w:r>
            <w:r w:rsidR="004C01A9">
              <w:rPr>
                <w:rFonts w:ascii="Arial Narrow" w:hAnsi="Arial Narrow" w:cs="Tahoma"/>
                <w:b/>
                <w:bCs/>
                <w:sz w:val="18"/>
                <w:szCs w:val="18"/>
              </w:rPr>
              <w:fldChar w:fldCharType="end"/>
            </w:r>
          </w:p>
          <w:p w14:paraId="267433F7" w14:textId="77777777" w:rsidR="00390F86" w:rsidRPr="004515E1" w:rsidRDefault="00390F86" w:rsidP="00C703C0">
            <w:pPr>
              <w:rPr>
                <w:rFonts w:ascii="Arial Narrow" w:hAnsi="Arial Narrow" w:cs="Tahoma"/>
                <w:sz w:val="18"/>
                <w:szCs w:val="18"/>
              </w:rPr>
            </w:pPr>
          </w:p>
          <w:p w14:paraId="46A4F743" w14:textId="4D25C1BE" w:rsidR="00ED615E" w:rsidRDefault="00ED615E" w:rsidP="00C703C0">
            <w:pPr>
              <w:ind w:left="518" w:hanging="518"/>
              <w:jc w:val="both"/>
              <w:rPr>
                <w:rFonts w:ascii="Arial Narrow" w:hAnsi="Arial Narrow" w:cs="Tahoma"/>
                <w:b/>
                <w:bCs/>
                <w:noProof/>
                <w:sz w:val="18"/>
                <w:szCs w:val="18"/>
              </w:rPr>
            </w:pPr>
            <w:r w:rsidRPr="004515E1">
              <w:rPr>
                <w:rFonts w:ascii="Arial Narrow" w:hAnsi="Arial Narrow" w:cs="Tahoma"/>
                <w:sz w:val="18"/>
                <w:szCs w:val="18"/>
              </w:rPr>
              <w:t>Obra:</w:t>
            </w:r>
            <w:r w:rsidRPr="004515E1">
              <w:rPr>
                <w:rFonts w:ascii="Arial Narrow" w:hAnsi="Arial Narrow" w:cs="Tahoma"/>
                <w:b/>
                <w:bCs/>
                <w:sz w:val="18"/>
                <w:szCs w:val="18"/>
              </w:rPr>
              <w:t xml:space="preserve"> “</w:t>
            </w:r>
            <w:r w:rsidR="004C01A9">
              <w:rPr>
                <w:rFonts w:ascii="Arial Narrow" w:hAnsi="Arial Narrow" w:cs="Tahoma"/>
                <w:b/>
                <w:sz w:val="18"/>
                <w:szCs w:val="18"/>
              </w:rPr>
              <w:fldChar w:fldCharType="begin"/>
            </w:r>
            <w:r w:rsidR="004C01A9">
              <w:rPr>
                <w:rFonts w:ascii="Arial Narrow" w:hAnsi="Arial Narrow" w:cs="Tahoma"/>
                <w:b/>
                <w:sz w:val="18"/>
                <w:szCs w:val="18"/>
              </w:rPr>
              <w:instrText xml:space="preserve"> MERGEFIELD M_13_NOMBRE__DE_LA_OBRA </w:instrText>
            </w:r>
            <w:r w:rsidR="004C01A9">
              <w:rPr>
                <w:rFonts w:ascii="Arial Narrow" w:hAnsi="Arial Narrow" w:cs="Tahoma"/>
                <w:b/>
                <w:sz w:val="18"/>
                <w:szCs w:val="18"/>
              </w:rPr>
              <w:fldChar w:fldCharType="separate"/>
            </w:r>
            <w:r w:rsidR="008607F9" w:rsidRPr="00233A6A">
              <w:rPr>
                <w:rFonts w:ascii="Arial Narrow" w:hAnsi="Arial Narrow" w:cs="Tahoma"/>
                <w:b/>
                <w:noProof/>
                <w:sz w:val="18"/>
                <w:szCs w:val="18"/>
              </w:rPr>
              <w:t>Rehabilitación de drenaje sanitario en la calle Vicente Guerrero, Colonia Hidalgo, Agencia San Martín Mexicapam de Cárdenas, Oaxaca de Juárez, Oaxaca</w:t>
            </w:r>
            <w:r w:rsidR="004C01A9">
              <w:rPr>
                <w:rFonts w:ascii="Arial Narrow" w:hAnsi="Arial Narrow" w:cs="Tahoma"/>
                <w:b/>
                <w:sz w:val="18"/>
                <w:szCs w:val="18"/>
              </w:rPr>
              <w:fldChar w:fldCharType="end"/>
            </w:r>
            <w:r w:rsidRPr="004515E1">
              <w:rPr>
                <w:rFonts w:ascii="Arial Narrow" w:hAnsi="Arial Narrow" w:cs="Tahoma"/>
                <w:b/>
                <w:bCs/>
                <w:noProof/>
                <w:sz w:val="18"/>
                <w:szCs w:val="18"/>
              </w:rPr>
              <w:t>”</w:t>
            </w:r>
          </w:p>
          <w:p w14:paraId="36763F6D" w14:textId="716C0B05" w:rsidR="00387BD8" w:rsidRDefault="00387BD8" w:rsidP="00387BD8">
            <w:pPr>
              <w:ind w:left="518" w:hanging="518"/>
              <w:jc w:val="both"/>
              <w:rPr>
                <w:rFonts w:ascii="Arial Narrow" w:hAnsi="Arial Narrow" w:cs="Tahoma"/>
                <w:b/>
                <w:bCs/>
                <w:noProof/>
                <w:sz w:val="18"/>
                <w:szCs w:val="18"/>
              </w:rPr>
            </w:pPr>
          </w:p>
          <w:p w14:paraId="6A5715CB" w14:textId="2C3950B9" w:rsidR="00ED615E" w:rsidRDefault="00ED615E" w:rsidP="00C703C0">
            <w:pPr>
              <w:tabs>
                <w:tab w:val="left" w:pos="1210"/>
                <w:tab w:val="left" w:pos="6259"/>
              </w:tabs>
              <w:rPr>
                <w:rFonts w:ascii="Arial Narrow" w:hAnsi="Arial Narrow" w:cs="Tahoma"/>
                <w:b/>
                <w:bCs/>
                <w:sz w:val="18"/>
                <w:szCs w:val="18"/>
              </w:rPr>
            </w:pPr>
            <w:r w:rsidRPr="004515E1">
              <w:rPr>
                <w:rFonts w:ascii="Arial Narrow" w:hAnsi="Arial Narrow" w:cs="Tahoma"/>
                <w:sz w:val="18"/>
                <w:szCs w:val="18"/>
              </w:rPr>
              <w:tab/>
              <w:t xml:space="preserve">Municipio: </w:t>
            </w:r>
            <w:r w:rsidRPr="004515E1">
              <w:rPr>
                <w:rFonts w:ascii="Arial Narrow" w:hAnsi="Arial Narrow" w:cs="Tahoma"/>
                <w:b/>
                <w:bCs/>
                <w:sz w:val="18"/>
                <w:szCs w:val="18"/>
              </w:rPr>
              <w:t>Oaxaca de Juárez</w:t>
            </w:r>
            <w:r w:rsidRPr="004515E1">
              <w:rPr>
                <w:rFonts w:ascii="Arial Narrow" w:hAnsi="Arial Narrow" w:cs="Tahoma"/>
                <w:b/>
                <w:bCs/>
                <w:sz w:val="18"/>
                <w:szCs w:val="18"/>
              </w:rPr>
              <w:tab/>
            </w:r>
            <w:r w:rsidRPr="004515E1">
              <w:rPr>
                <w:rFonts w:ascii="Arial Narrow" w:hAnsi="Arial Narrow" w:cs="Tahoma"/>
                <w:sz w:val="18"/>
                <w:szCs w:val="18"/>
              </w:rPr>
              <w:t xml:space="preserve">Estado: </w:t>
            </w:r>
            <w:r w:rsidRPr="004515E1">
              <w:rPr>
                <w:rFonts w:ascii="Arial Narrow" w:hAnsi="Arial Narrow" w:cs="Tahoma"/>
                <w:b/>
                <w:bCs/>
                <w:sz w:val="18"/>
                <w:szCs w:val="18"/>
              </w:rPr>
              <w:t>Oaxaca</w:t>
            </w:r>
          </w:p>
          <w:p w14:paraId="2DDA9BB4" w14:textId="77777777" w:rsidR="003674BF" w:rsidRDefault="003674BF" w:rsidP="00C703C0">
            <w:pPr>
              <w:tabs>
                <w:tab w:val="left" w:pos="1210"/>
                <w:tab w:val="left" w:pos="6259"/>
              </w:tabs>
              <w:rPr>
                <w:rFonts w:ascii="Arial Narrow" w:hAnsi="Arial Narrow" w:cs="Tahoma"/>
                <w:b/>
                <w:bCs/>
                <w:sz w:val="18"/>
                <w:szCs w:val="18"/>
              </w:rPr>
            </w:pPr>
          </w:p>
          <w:p w14:paraId="64D54598" w14:textId="2FBC6AB9" w:rsidR="00AC1457" w:rsidRPr="004515E1" w:rsidRDefault="00AC1457" w:rsidP="00C703C0">
            <w:pPr>
              <w:tabs>
                <w:tab w:val="left" w:pos="1210"/>
                <w:tab w:val="left" w:pos="6259"/>
              </w:tabs>
              <w:rPr>
                <w:rFonts w:ascii="Arial Narrow" w:hAnsi="Arial Narrow" w:cs="Tahoma"/>
                <w:sz w:val="18"/>
                <w:szCs w:val="18"/>
              </w:rPr>
            </w:pPr>
          </w:p>
        </w:tc>
      </w:tr>
    </w:tbl>
    <w:p w14:paraId="5E783685" w14:textId="77777777" w:rsidR="00ED615E" w:rsidRPr="004515E1" w:rsidRDefault="00ED615E" w:rsidP="00ED615E">
      <w:pPr>
        <w:rPr>
          <w:rFonts w:ascii="Arial Narrow" w:hAnsi="Arial Narrow" w:cs="Tahoma"/>
          <w:sz w:val="18"/>
          <w:szCs w:val="18"/>
        </w:rPr>
      </w:pP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4971"/>
        <w:gridCol w:w="4971"/>
      </w:tblGrid>
      <w:tr w:rsidR="00ED615E" w:rsidRPr="004515E1" w14:paraId="54BC92E0" w14:textId="77777777" w:rsidTr="00C703C0">
        <w:tc>
          <w:tcPr>
            <w:tcW w:w="4981" w:type="dxa"/>
          </w:tcPr>
          <w:p w14:paraId="44D07CB5" w14:textId="77777777" w:rsidR="00ED615E" w:rsidRPr="004515E1" w:rsidRDefault="00ED615E" w:rsidP="00C703C0">
            <w:pPr>
              <w:rPr>
                <w:rFonts w:ascii="Arial Narrow" w:hAnsi="Arial Narrow" w:cs="Tahoma"/>
                <w:sz w:val="18"/>
                <w:szCs w:val="18"/>
              </w:rPr>
            </w:pPr>
          </w:p>
          <w:p w14:paraId="375E6778" w14:textId="1CCF2329" w:rsidR="00ED615E" w:rsidRDefault="00ED615E" w:rsidP="00C703C0">
            <w:pPr>
              <w:jc w:val="center"/>
              <w:rPr>
                <w:rFonts w:ascii="Arial Narrow" w:hAnsi="Arial Narrow" w:cs="Tahoma"/>
                <w:b/>
                <w:bCs/>
                <w:sz w:val="18"/>
                <w:szCs w:val="18"/>
              </w:rPr>
            </w:pPr>
            <w:r w:rsidRPr="004515E1">
              <w:rPr>
                <w:rFonts w:ascii="Arial Narrow" w:hAnsi="Arial Narrow" w:cs="Tahoma"/>
                <w:sz w:val="18"/>
                <w:szCs w:val="18"/>
              </w:rPr>
              <w:t xml:space="preserve">Monto: </w:t>
            </w:r>
            <w:r w:rsidRPr="004515E1">
              <w:rPr>
                <w:rFonts w:ascii="Arial Narrow" w:hAnsi="Arial Narrow" w:cs="Tahoma"/>
                <w:b/>
                <w:sz w:val="18"/>
                <w:szCs w:val="18"/>
              </w:rPr>
              <w:t>$</w:t>
            </w:r>
            <w:r w:rsidR="00C1639A">
              <w:rPr>
                <w:rFonts w:ascii="Arial Narrow" w:hAnsi="Arial Narrow" w:cs="Tahoma"/>
                <w:b/>
                <w:sz w:val="18"/>
                <w:szCs w:val="18"/>
              </w:rPr>
              <w:t xml:space="preserve"> </w:t>
            </w:r>
            <w:r w:rsidR="00C1639A">
              <w:rPr>
                <w:rFonts w:ascii="Arial Narrow" w:hAnsi="Arial Narrow" w:cs="Tahoma"/>
                <w:b/>
                <w:sz w:val="18"/>
                <w:szCs w:val="18"/>
              </w:rPr>
              <w:fldChar w:fldCharType="begin"/>
            </w:r>
            <w:r w:rsidR="00C1639A">
              <w:rPr>
                <w:rFonts w:ascii="Arial Narrow" w:hAnsi="Arial Narrow" w:cs="Tahoma"/>
                <w:b/>
                <w:sz w:val="18"/>
                <w:szCs w:val="18"/>
              </w:rPr>
              <w:instrText xml:space="preserve"> MERGEFIELD M_66_MONTO_CONTRATO </w:instrText>
            </w:r>
            <w:r w:rsidR="00C1639A">
              <w:rPr>
                <w:rFonts w:ascii="Arial Narrow" w:hAnsi="Arial Narrow" w:cs="Tahoma"/>
                <w:b/>
                <w:sz w:val="18"/>
                <w:szCs w:val="18"/>
              </w:rPr>
              <w:fldChar w:fldCharType="separate"/>
            </w:r>
            <w:r w:rsidR="008607F9" w:rsidRPr="00233A6A">
              <w:rPr>
                <w:rFonts w:ascii="Arial Narrow" w:hAnsi="Arial Narrow" w:cs="Tahoma"/>
                <w:b/>
                <w:noProof/>
                <w:sz w:val="18"/>
                <w:szCs w:val="18"/>
              </w:rPr>
              <w:t>379,153.16</w:t>
            </w:r>
            <w:r w:rsidR="00C1639A">
              <w:rPr>
                <w:rFonts w:ascii="Arial Narrow" w:hAnsi="Arial Narrow" w:cs="Tahoma"/>
                <w:b/>
                <w:sz w:val="18"/>
                <w:szCs w:val="18"/>
              </w:rPr>
              <w:fldChar w:fldCharType="end"/>
            </w:r>
            <w:r w:rsidR="00C1639A">
              <w:rPr>
                <w:rFonts w:ascii="Arial Narrow" w:hAnsi="Arial Narrow" w:cs="Tahoma"/>
                <w:b/>
                <w:sz w:val="18"/>
                <w:szCs w:val="18"/>
              </w:rPr>
              <w:t xml:space="preserve">  </w:t>
            </w:r>
            <w:r w:rsidRPr="004515E1">
              <w:rPr>
                <w:rFonts w:ascii="Arial Narrow" w:hAnsi="Arial Narrow" w:cs="Tahoma"/>
                <w:b/>
                <w:sz w:val="18"/>
                <w:szCs w:val="18"/>
              </w:rPr>
              <w:t xml:space="preserve"> Incluye</w:t>
            </w:r>
            <w:r w:rsidRPr="004515E1">
              <w:rPr>
                <w:rFonts w:ascii="Arial Narrow" w:hAnsi="Arial Narrow" w:cs="Tahoma"/>
                <w:b/>
                <w:bCs/>
                <w:sz w:val="18"/>
                <w:szCs w:val="18"/>
              </w:rPr>
              <w:t xml:space="preserve"> el I.V.A.</w:t>
            </w:r>
          </w:p>
          <w:p w14:paraId="09A91B93" w14:textId="77777777" w:rsidR="00387BD8" w:rsidRDefault="00387BD8" w:rsidP="00C703C0">
            <w:pPr>
              <w:jc w:val="center"/>
              <w:rPr>
                <w:rFonts w:ascii="Arial Narrow" w:hAnsi="Arial Narrow" w:cs="Tahoma"/>
                <w:sz w:val="18"/>
                <w:szCs w:val="18"/>
              </w:rPr>
            </w:pPr>
          </w:p>
          <w:p w14:paraId="0D4D1748" w14:textId="25882368" w:rsidR="00387BD8" w:rsidRPr="004515E1" w:rsidRDefault="00387BD8" w:rsidP="00BB69D0">
            <w:pPr>
              <w:jc w:val="center"/>
              <w:rPr>
                <w:rFonts w:ascii="Arial Narrow" w:hAnsi="Arial Narrow" w:cs="Tahoma"/>
                <w:sz w:val="18"/>
                <w:szCs w:val="18"/>
              </w:rPr>
            </w:pPr>
          </w:p>
        </w:tc>
        <w:tc>
          <w:tcPr>
            <w:tcW w:w="4981" w:type="dxa"/>
          </w:tcPr>
          <w:p w14:paraId="6182CB5E" w14:textId="77777777" w:rsidR="00ED615E" w:rsidRPr="004515E1" w:rsidRDefault="00ED615E" w:rsidP="00C703C0">
            <w:pPr>
              <w:jc w:val="center"/>
              <w:rPr>
                <w:rFonts w:ascii="Arial Narrow" w:hAnsi="Arial Narrow" w:cs="Tahoma"/>
                <w:sz w:val="18"/>
                <w:szCs w:val="18"/>
              </w:rPr>
            </w:pPr>
          </w:p>
          <w:p w14:paraId="71C0C769" w14:textId="3C778157" w:rsidR="00ED615E" w:rsidRPr="004515E1" w:rsidRDefault="00ED615E" w:rsidP="00C703C0">
            <w:pPr>
              <w:jc w:val="center"/>
              <w:rPr>
                <w:rFonts w:ascii="Arial Narrow" w:hAnsi="Arial Narrow" w:cs="Tahoma"/>
                <w:sz w:val="18"/>
                <w:szCs w:val="18"/>
              </w:rPr>
            </w:pPr>
            <w:r w:rsidRPr="004515E1">
              <w:rPr>
                <w:rFonts w:ascii="Arial Narrow" w:hAnsi="Arial Narrow" w:cs="Tahoma"/>
                <w:sz w:val="18"/>
                <w:szCs w:val="18"/>
              </w:rPr>
              <w:t>Anticipo 30%:</w:t>
            </w:r>
            <w:r w:rsidR="003B1FFD">
              <w:rPr>
                <w:rFonts w:ascii="Arial Narrow" w:hAnsi="Arial Narrow" w:cs="Tahoma"/>
                <w:sz w:val="18"/>
                <w:szCs w:val="18"/>
              </w:rPr>
              <w:t xml:space="preserve"> </w:t>
            </w:r>
            <w:r w:rsidR="003B1FFD" w:rsidRPr="00C64EAE">
              <w:rPr>
                <w:rFonts w:ascii="Arial Narrow" w:hAnsi="Arial Narrow" w:cs="Tahoma"/>
                <w:b/>
                <w:bCs/>
                <w:sz w:val="18"/>
                <w:szCs w:val="18"/>
              </w:rPr>
              <w:t>$</w:t>
            </w:r>
            <w:r w:rsidRPr="00C64EAE">
              <w:rPr>
                <w:rFonts w:ascii="Arial Narrow" w:hAnsi="Arial Narrow" w:cs="Tahoma"/>
                <w:b/>
                <w:bCs/>
                <w:sz w:val="18"/>
                <w:szCs w:val="18"/>
              </w:rPr>
              <w:t xml:space="preserve"> </w:t>
            </w:r>
            <w:r w:rsidR="003B1FFD" w:rsidRPr="00C64EAE">
              <w:rPr>
                <w:rFonts w:ascii="Arial Narrow" w:hAnsi="Arial Narrow" w:cs="Tahoma"/>
                <w:b/>
                <w:bCs/>
                <w:sz w:val="18"/>
                <w:szCs w:val="18"/>
              </w:rPr>
              <w:t xml:space="preserve"> </w:t>
            </w:r>
            <w:r w:rsidR="00C64EAE" w:rsidRPr="00C64EAE">
              <w:rPr>
                <w:rFonts w:ascii="Arial Narrow" w:hAnsi="Arial Narrow" w:cs="Tahoma"/>
                <w:b/>
                <w:bCs/>
                <w:sz w:val="18"/>
                <w:szCs w:val="18"/>
              </w:rPr>
              <w:fldChar w:fldCharType="begin"/>
            </w:r>
            <w:r w:rsidR="00C64EAE" w:rsidRPr="00C64EAE">
              <w:rPr>
                <w:rFonts w:ascii="Arial Narrow" w:hAnsi="Arial Narrow" w:cs="Tahoma"/>
                <w:b/>
                <w:bCs/>
                <w:sz w:val="18"/>
                <w:szCs w:val="18"/>
              </w:rPr>
              <w:instrText xml:space="preserve"> MERGEFIELD "M_68_ANTICIPO" </w:instrText>
            </w:r>
            <w:r w:rsidR="00C64EAE" w:rsidRPr="00C64EAE">
              <w:rPr>
                <w:rFonts w:ascii="Arial Narrow" w:hAnsi="Arial Narrow" w:cs="Tahoma"/>
                <w:b/>
                <w:bCs/>
                <w:sz w:val="18"/>
                <w:szCs w:val="18"/>
              </w:rPr>
              <w:fldChar w:fldCharType="separate"/>
            </w:r>
            <w:r w:rsidR="008607F9" w:rsidRPr="00233A6A">
              <w:rPr>
                <w:rFonts w:ascii="Arial Narrow" w:hAnsi="Arial Narrow" w:cs="Tahoma"/>
                <w:b/>
                <w:bCs/>
                <w:noProof/>
                <w:sz w:val="18"/>
                <w:szCs w:val="18"/>
              </w:rPr>
              <w:t>113,745.95</w:t>
            </w:r>
            <w:r w:rsidR="00C64EAE" w:rsidRPr="00C64EAE">
              <w:rPr>
                <w:rFonts w:ascii="Arial Narrow" w:hAnsi="Arial Narrow" w:cs="Tahoma"/>
                <w:b/>
                <w:bCs/>
                <w:sz w:val="18"/>
                <w:szCs w:val="18"/>
              </w:rPr>
              <w:fldChar w:fldCharType="end"/>
            </w:r>
            <w:r w:rsidR="003B1FFD">
              <w:rPr>
                <w:rFonts w:ascii="Arial Narrow" w:hAnsi="Arial Narrow" w:cs="Tahoma"/>
                <w:sz w:val="18"/>
                <w:szCs w:val="18"/>
              </w:rPr>
              <w:t xml:space="preserve">  </w:t>
            </w:r>
            <w:r w:rsidRPr="004515E1">
              <w:rPr>
                <w:rFonts w:ascii="Arial Narrow" w:hAnsi="Arial Narrow" w:cs="Tahoma"/>
                <w:b/>
                <w:bCs/>
                <w:sz w:val="18"/>
                <w:szCs w:val="18"/>
              </w:rPr>
              <w:t>Incluye el I.V.A.</w:t>
            </w:r>
          </w:p>
          <w:p w14:paraId="2A94A596" w14:textId="77777777" w:rsidR="00ED615E" w:rsidRDefault="00ED615E" w:rsidP="00C703C0">
            <w:pPr>
              <w:rPr>
                <w:rFonts w:ascii="Arial Narrow" w:hAnsi="Arial Narrow" w:cs="Tahoma"/>
                <w:sz w:val="18"/>
                <w:szCs w:val="18"/>
              </w:rPr>
            </w:pPr>
          </w:p>
          <w:p w14:paraId="0BAF076D" w14:textId="4A4094AE" w:rsidR="00387BD8" w:rsidRPr="00387BD8" w:rsidRDefault="00387BD8" w:rsidP="00BB69D0">
            <w:pPr>
              <w:jc w:val="center"/>
              <w:rPr>
                <w:rFonts w:ascii="Arial Narrow" w:hAnsi="Arial Narrow" w:cs="Tahoma"/>
                <w:sz w:val="18"/>
                <w:szCs w:val="18"/>
              </w:rPr>
            </w:pPr>
          </w:p>
        </w:tc>
      </w:tr>
    </w:tbl>
    <w:p w14:paraId="615B70A4" w14:textId="77777777" w:rsidR="00ED615E" w:rsidRPr="004515E1" w:rsidRDefault="00ED615E" w:rsidP="00ED615E">
      <w:pPr>
        <w:rPr>
          <w:rFonts w:ascii="Arial Narrow" w:hAnsi="Arial Narrow" w:cs="Tahoma"/>
          <w:sz w:val="18"/>
          <w:szCs w:val="18"/>
        </w:rPr>
      </w:pP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942"/>
      </w:tblGrid>
      <w:tr w:rsidR="00ED615E" w:rsidRPr="004515E1" w14:paraId="0B1FEBA2" w14:textId="77777777" w:rsidTr="00C703C0">
        <w:tc>
          <w:tcPr>
            <w:tcW w:w="9962" w:type="dxa"/>
          </w:tcPr>
          <w:p w14:paraId="0BFD388B" w14:textId="77777777" w:rsidR="00ED615E" w:rsidRPr="004515E1" w:rsidRDefault="00ED615E" w:rsidP="00C703C0">
            <w:pPr>
              <w:jc w:val="center"/>
              <w:rPr>
                <w:rFonts w:ascii="Arial Narrow" w:hAnsi="Arial Narrow" w:cs="Tahoma"/>
                <w:sz w:val="18"/>
                <w:szCs w:val="18"/>
              </w:rPr>
            </w:pPr>
          </w:p>
          <w:p w14:paraId="0C6EF4BB" w14:textId="77777777" w:rsidR="00ED615E" w:rsidRPr="004515E1" w:rsidRDefault="00ED615E" w:rsidP="00C703C0">
            <w:pPr>
              <w:jc w:val="center"/>
              <w:rPr>
                <w:rFonts w:ascii="Arial Narrow" w:hAnsi="Arial Narrow" w:cs="Tahoma"/>
                <w:sz w:val="18"/>
                <w:szCs w:val="18"/>
              </w:rPr>
            </w:pPr>
            <w:r w:rsidRPr="004515E1">
              <w:rPr>
                <w:rFonts w:ascii="Arial Narrow" w:hAnsi="Arial Narrow" w:cs="Tahoma"/>
                <w:sz w:val="18"/>
                <w:szCs w:val="18"/>
              </w:rPr>
              <w:t>Plazo de Ejecución:</w:t>
            </w:r>
          </w:p>
          <w:p w14:paraId="17AF614F" w14:textId="2C266898" w:rsidR="00ED615E" w:rsidRDefault="00C1639A" w:rsidP="00C703C0">
            <w:pPr>
              <w:jc w:val="center"/>
              <w:rPr>
                <w:rFonts w:ascii="Arial Narrow" w:hAnsi="Arial Narrow" w:cs="Tahoma"/>
                <w:b/>
                <w:sz w:val="18"/>
                <w:szCs w:val="18"/>
              </w:rPr>
            </w:pPr>
            <w:r>
              <w:rPr>
                <w:rFonts w:ascii="Arial Narrow" w:hAnsi="Arial Narrow" w:cs="Tahoma"/>
                <w:b/>
                <w:sz w:val="18"/>
                <w:szCs w:val="18"/>
              </w:rPr>
              <w:fldChar w:fldCharType="begin"/>
            </w:r>
            <w:r>
              <w:rPr>
                <w:rFonts w:ascii="Arial Narrow" w:hAnsi="Arial Narrow" w:cs="Tahoma"/>
                <w:b/>
                <w:sz w:val="18"/>
                <w:szCs w:val="18"/>
              </w:rPr>
              <w:instrText xml:space="preserve"> MERGEFIELD M_63_PLAZO_ </w:instrText>
            </w:r>
            <w:r>
              <w:rPr>
                <w:rFonts w:ascii="Arial Narrow" w:hAnsi="Arial Narrow" w:cs="Tahoma"/>
                <w:b/>
                <w:sz w:val="18"/>
                <w:szCs w:val="18"/>
              </w:rPr>
              <w:fldChar w:fldCharType="separate"/>
            </w:r>
            <w:r w:rsidR="008607F9" w:rsidRPr="00233A6A">
              <w:rPr>
                <w:rFonts w:ascii="Arial Narrow" w:hAnsi="Arial Narrow" w:cs="Tahoma"/>
                <w:b/>
                <w:noProof/>
                <w:sz w:val="18"/>
                <w:szCs w:val="18"/>
              </w:rPr>
              <w:t>30</w:t>
            </w:r>
            <w:r>
              <w:rPr>
                <w:rFonts w:ascii="Arial Narrow" w:hAnsi="Arial Narrow" w:cs="Tahoma"/>
                <w:b/>
                <w:sz w:val="18"/>
                <w:szCs w:val="18"/>
              </w:rPr>
              <w:fldChar w:fldCharType="end"/>
            </w:r>
            <w:r>
              <w:rPr>
                <w:rFonts w:ascii="Arial Narrow" w:hAnsi="Arial Narrow" w:cs="Tahoma"/>
                <w:b/>
                <w:sz w:val="18"/>
                <w:szCs w:val="18"/>
              </w:rPr>
              <w:t xml:space="preserve"> </w:t>
            </w:r>
            <w:r w:rsidR="00ED615E" w:rsidRPr="004515E1">
              <w:rPr>
                <w:rFonts w:ascii="Arial Narrow" w:hAnsi="Arial Narrow" w:cs="Tahoma"/>
                <w:b/>
                <w:sz w:val="18"/>
                <w:szCs w:val="18"/>
              </w:rPr>
              <w:t>días Naturales</w:t>
            </w:r>
          </w:p>
          <w:p w14:paraId="3B816CCA" w14:textId="77777777" w:rsidR="002558BD" w:rsidRPr="004515E1" w:rsidRDefault="002558BD" w:rsidP="00C703C0">
            <w:pPr>
              <w:jc w:val="center"/>
              <w:rPr>
                <w:rFonts w:ascii="Arial Narrow" w:hAnsi="Arial Narrow" w:cs="Tahoma"/>
                <w:b/>
                <w:sz w:val="18"/>
                <w:szCs w:val="18"/>
              </w:rPr>
            </w:pPr>
          </w:p>
          <w:p w14:paraId="3E34D018" w14:textId="77777777" w:rsidR="00ED615E" w:rsidRPr="004515E1" w:rsidRDefault="00ED615E" w:rsidP="00C703C0">
            <w:pPr>
              <w:jc w:val="center"/>
              <w:rPr>
                <w:rFonts w:ascii="Arial Narrow" w:hAnsi="Arial Narrow" w:cs="Tahoma"/>
                <w:sz w:val="18"/>
                <w:szCs w:val="18"/>
              </w:rPr>
            </w:pPr>
          </w:p>
        </w:tc>
      </w:tr>
    </w:tbl>
    <w:p w14:paraId="629F6131" w14:textId="77777777" w:rsidR="00ED615E" w:rsidRPr="004515E1" w:rsidRDefault="00ED615E" w:rsidP="00ED615E">
      <w:pPr>
        <w:rPr>
          <w:rFonts w:ascii="Arial Narrow" w:hAnsi="Arial Narrow" w:cs="Tahoma"/>
          <w:sz w:val="18"/>
          <w:szCs w:val="18"/>
        </w:rPr>
      </w:pP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4971"/>
        <w:gridCol w:w="4971"/>
      </w:tblGrid>
      <w:tr w:rsidR="00ED615E" w:rsidRPr="004515E1" w14:paraId="084DAA81" w14:textId="77777777" w:rsidTr="00C703C0">
        <w:tc>
          <w:tcPr>
            <w:tcW w:w="4981" w:type="dxa"/>
          </w:tcPr>
          <w:p w14:paraId="5199123F" w14:textId="77777777" w:rsidR="00BB69D0" w:rsidRDefault="00BB69D0" w:rsidP="00C703C0">
            <w:pPr>
              <w:jc w:val="center"/>
              <w:rPr>
                <w:rFonts w:ascii="Arial Narrow" w:hAnsi="Arial Narrow" w:cs="Tahoma"/>
                <w:sz w:val="18"/>
                <w:szCs w:val="18"/>
              </w:rPr>
            </w:pPr>
          </w:p>
          <w:p w14:paraId="6E722258" w14:textId="580BA3D5" w:rsidR="00ED615E" w:rsidRPr="004515E1" w:rsidRDefault="00ED615E" w:rsidP="00C703C0">
            <w:pPr>
              <w:jc w:val="center"/>
              <w:rPr>
                <w:rFonts w:ascii="Arial Narrow" w:hAnsi="Arial Narrow" w:cs="Tahoma"/>
                <w:sz w:val="18"/>
                <w:szCs w:val="18"/>
              </w:rPr>
            </w:pPr>
            <w:r w:rsidRPr="004515E1">
              <w:rPr>
                <w:rFonts w:ascii="Arial Narrow" w:hAnsi="Arial Narrow" w:cs="Tahoma"/>
                <w:sz w:val="18"/>
                <w:szCs w:val="18"/>
              </w:rPr>
              <w:t xml:space="preserve">Inicio </w:t>
            </w:r>
            <w:r w:rsidR="00B050CA">
              <w:rPr>
                <w:rFonts w:ascii="Arial Narrow" w:hAnsi="Arial Narrow" w:cs="Tahoma"/>
                <w:sz w:val="18"/>
                <w:szCs w:val="18"/>
              </w:rPr>
              <w:t xml:space="preserve">obra </w:t>
            </w:r>
          </w:p>
          <w:p w14:paraId="7AB612F4" w14:textId="74554E9B" w:rsidR="00B050CA" w:rsidRDefault="00C1639A" w:rsidP="00C703C0">
            <w:pPr>
              <w:jc w:val="center"/>
              <w:rPr>
                <w:rFonts w:ascii="Arial Narrow" w:hAnsi="Arial Narrow" w:cs="Tahoma"/>
                <w:b/>
                <w:sz w:val="18"/>
                <w:szCs w:val="18"/>
              </w:rPr>
            </w:pPr>
            <w:r w:rsidRPr="000A1D42">
              <w:rPr>
                <w:rFonts w:ascii="Arial Narrow" w:hAnsi="Arial Narrow" w:cs="Tahoma"/>
                <w:b/>
                <w:sz w:val="18"/>
                <w:szCs w:val="18"/>
              </w:rPr>
              <w:fldChar w:fldCharType="begin"/>
            </w:r>
            <w:r w:rsidRPr="000A1D42">
              <w:rPr>
                <w:rFonts w:ascii="Arial Narrow" w:hAnsi="Arial Narrow" w:cs="Tahoma"/>
                <w:b/>
                <w:sz w:val="18"/>
                <w:szCs w:val="18"/>
              </w:rPr>
              <w:instrText xml:space="preserve"> MERGEFIELD M_64_INICIO </w:instrText>
            </w:r>
            <w:r w:rsidRPr="000A1D42">
              <w:rPr>
                <w:rFonts w:ascii="Arial Narrow" w:hAnsi="Arial Narrow" w:cs="Tahoma"/>
                <w:b/>
                <w:sz w:val="18"/>
                <w:szCs w:val="18"/>
              </w:rPr>
              <w:fldChar w:fldCharType="separate"/>
            </w:r>
            <w:r w:rsidR="008607F9" w:rsidRPr="00233A6A">
              <w:rPr>
                <w:rFonts w:ascii="Arial Narrow" w:hAnsi="Arial Narrow" w:cs="Tahoma"/>
                <w:b/>
                <w:noProof/>
                <w:sz w:val="18"/>
                <w:szCs w:val="18"/>
              </w:rPr>
              <w:t>21 de junio de 2024</w:t>
            </w:r>
            <w:r w:rsidRPr="000A1D42">
              <w:rPr>
                <w:rFonts w:ascii="Arial Narrow" w:hAnsi="Arial Narrow" w:cs="Tahoma"/>
                <w:b/>
                <w:sz w:val="18"/>
                <w:szCs w:val="18"/>
              </w:rPr>
              <w:fldChar w:fldCharType="end"/>
            </w:r>
          </w:p>
          <w:p w14:paraId="2B9C7F88" w14:textId="58006B2B" w:rsidR="0000489C" w:rsidRPr="000A1D42" w:rsidRDefault="00B050CA" w:rsidP="0000489C">
            <w:pPr>
              <w:jc w:val="center"/>
              <w:rPr>
                <w:rFonts w:ascii="Arial Narrow" w:hAnsi="Arial Narrow" w:cs="Tahoma"/>
                <w:b/>
                <w:sz w:val="18"/>
                <w:szCs w:val="18"/>
              </w:rPr>
            </w:pPr>
            <w:r>
              <w:rPr>
                <w:rFonts w:ascii="Arial Narrow" w:hAnsi="Arial Narrow" w:cs="Tahoma"/>
                <w:b/>
                <w:sz w:val="18"/>
                <w:szCs w:val="18"/>
              </w:rPr>
              <w:fldChar w:fldCharType="begin"/>
            </w:r>
            <w:r>
              <w:rPr>
                <w:rFonts w:ascii="Arial Narrow" w:hAnsi="Arial Narrow" w:cs="Tahoma"/>
                <w:b/>
                <w:sz w:val="18"/>
                <w:szCs w:val="18"/>
              </w:rPr>
              <w:instrText xml:space="preserve"> MERGEFIELD "M_64_INICIO_2" </w:instrText>
            </w:r>
            <w:r>
              <w:rPr>
                <w:rFonts w:ascii="Arial Narrow" w:hAnsi="Arial Narrow" w:cs="Tahoma"/>
                <w:b/>
                <w:sz w:val="18"/>
                <w:szCs w:val="18"/>
              </w:rPr>
              <w:fldChar w:fldCharType="end"/>
            </w:r>
          </w:p>
        </w:tc>
        <w:tc>
          <w:tcPr>
            <w:tcW w:w="4981" w:type="dxa"/>
          </w:tcPr>
          <w:p w14:paraId="117BDE4B" w14:textId="77777777" w:rsidR="00BB69D0" w:rsidRDefault="00BB69D0" w:rsidP="00C703C0">
            <w:pPr>
              <w:jc w:val="center"/>
              <w:rPr>
                <w:rFonts w:ascii="Arial Narrow" w:hAnsi="Arial Narrow" w:cs="Tahoma"/>
                <w:sz w:val="18"/>
                <w:szCs w:val="18"/>
              </w:rPr>
            </w:pPr>
          </w:p>
          <w:p w14:paraId="6D87A8D1" w14:textId="63B0D22C" w:rsidR="00ED615E" w:rsidRPr="004515E1" w:rsidRDefault="00ED615E" w:rsidP="00C703C0">
            <w:pPr>
              <w:jc w:val="center"/>
              <w:rPr>
                <w:rFonts w:ascii="Arial Narrow" w:hAnsi="Arial Narrow" w:cs="Tahoma"/>
                <w:sz w:val="18"/>
                <w:szCs w:val="18"/>
              </w:rPr>
            </w:pPr>
            <w:r w:rsidRPr="004515E1">
              <w:rPr>
                <w:rFonts w:ascii="Arial Narrow" w:hAnsi="Arial Narrow" w:cs="Tahoma"/>
                <w:sz w:val="18"/>
                <w:szCs w:val="18"/>
              </w:rPr>
              <w:t>Término</w:t>
            </w:r>
            <w:r w:rsidR="00B050CA">
              <w:rPr>
                <w:rFonts w:ascii="Arial Narrow" w:hAnsi="Arial Narrow" w:cs="Tahoma"/>
                <w:sz w:val="18"/>
                <w:szCs w:val="18"/>
              </w:rPr>
              <w:t xml:space="preserve"> obra </w:t>
            </w:r>
          </w:p>
          <w:p w14:paraId="34F22A46" w14:textId="1C5D3134" w:rsidR="00ED615E" w:rsidRDefault="00C1639A" w:rsidP="00C703C0">
            <w:pPr>
              <w:jc w:val="center"/>
              <w:rPr>
                <w:rFonts w:ascii="Arial Narrow" w:hAnsi="Arial Narrow" w:cs="Tahoma"/>
                <w:b/>
                <w:sz w:val="18"/>
                <w:szCs w:val="18"/>
              </w:rPr>
            </w:pPr>
            <w:r w:rsidRPr="000A1D42">
              <w:rPr>
                <w:rFonts w:ascii="Arial Narrow" w:hAnsi="Arial Narrow" w:cs="Tahoma"/>
                <w:b/>
                <w:sz w:val="18"/>
                <w:szCs w:val="18"/>
              </w:rPr>
              <w:fldChar w:fldCharType="begin"/>
            </w:r>
            <w:r w:rsidRPr="000A1D42">
              <w:rPr>
                <w:rFonts w:ascii="Arial Narrow" w:hAnsi="Arial Narrow" w:cs="Tahoma"/>
                <w:b/>
                <w:sz w:val="18"/>
                <w:szCs w:val="18"/>
              </w:rPr>
              <w:instrText xml:space="preserve"> MERGEFIELD M_65_TERMINO </w:instrText>
            </w:r>
            <w:r w:rsidRPr="000A1D42">
              <w:rPr>
                <w:rFonts w:ascii="Arial Narrow" w:hAnsi="Arial Narrow" w:cs="Tahoma"/>
                <w:b/>
                <w:sz w:val="18"/>
                <w:szCs w:val="18"/>
              </w:rPr>
              <w:fldChar w:fldCharType="separate"/>
            </w:r>
            <w:r w:rsidR="008607F9" w:rsidRPr="00233A6A">
              <w:rPr>
                <w:rFonts w:ascii="Arial Narrow" w:hAnsi="Arial Narrow" w:cs="Tahoma"/>
                <w:b/>
                <w:noProof/>
                <w:sz w:val="18"/>
                <w:szCs w:val="18"/>
              </w:rPr>
              <w:t>20 de julio de 2024</w:t>
            </w:r>
            <w:r w:rsidRPr="000A1D42">
              <w:rPr>
                <w:rFonts w:ascii="Arial Narrow" w:hAnsi="Arial Narrow" w:cs="Tahoma"/>
                <w:b/>
                <w:sz w:val="18"/>
                <w:szCs w:val="18"/>
              </w:rPr>
              <w:fldChar w:fldCharType="end"/>
            </w:r>
          </w:p>
          <w:p w14:paraId="1BFC8E18" w14:textId="77777777" w:rsidR="00B050CA" w:rsidRDefault="00B050CA" w:rsidP="00C703C0">
            <w:pPr>
              <w:jc w:val="center"/>
              <w:rPr>
                <w:rFonts w:ascii="Arial Narrow" w:hAnsi="Arial Narrow" w:cs="Tahoma"/>
                <w:b/>
                <w:sz w:val="18"/>
                <w:szCs w:val="18"/>
              </w:rPr>
            </w:pPr>
          </w:p>
          <w:p w14:paraId="08643B90" w14:textId="1D76A860" w:rsidR="00B050CA" w:rsidRPr="000A1D42" w:rsidRDefault="00B050CA" w:rsidP="00C703C0">
            <w:pPr>
              <w:jc w:val="center"/>
              <w:rPr>
                <w:rFonts w:ascii="Arial Narrow" w:hAnsi="Arial Narrow" w:cs="Tahoma"/>
                <w:b/>
                <w:sz w:val="18"/>
                <w:szCs w:val="18"/>
              </w:rPr>
            </w:pPr>
            <w:r>
              <w:rPr>
                <w:rFonts w:ascii="Arial Narrow" w:hAnsi="Arial Narrow" w:cs="Tahoma"/>
                <w:b/>
                <w:sz w:val="18"/>
                <w:szCs w:val="18"/>
              </w:rPr>
              <w:fldChar w:fldCharType="begin"/>
            </w:r>
            <w:r>
              <w:rPr>
                <w:rFonts w:ascii="Arial Narrow" w:hAnsi="Arial Narrow" w:cs="Tahoma"/>
                <w:b/>
                <w:sz w:val="18"/>
                <w:szCs w:val="18"/>
              </w:rPr>
              <w:instrText xml:space="preserve"> MERGEFIELD "M_65_TERMINO_2" </w:instrText>
            </w:r>
            <w:r>
              <w:rPr>
                <w:rFonts w:ascii="Arial Narrow" w:hAnsi="Arial Narrow" w:cs="Tahoma"/>
                <w:b/>
                <w:sz w:val="18"/>
                <w:szCs w:val="18"/>
              </w:rPr>
              <w:fldChar w:fldCharType="end"/>
            </w:r>
          </w:p>
        </w:tc>
      </w:tr>
    </w:tbl>
    <w:p w14:paraId="2692CA44" w14:textId="5B1581BE" w:rsidR="00ED615E" w:rsidRPr="004515E1" w:rsidRDefault="000A1D42" w:rsidP="000A1D42">
      <w:pPr>
        <w:tabs>
          <w:tab w:val="left" w:pos="6240"/>
        </w:tabs>
        <w:rPr>
          <w:rFonts w:ascii="Arial Narrow" w:hAnsi="Arial Narrow" w:cs="Tahoma"/>
          <w:sz w:val="18"/>
          <w:szCs w:val="18"/>
        </w:rPr>
      </w:pPr>
      <w:r>
        <w:rPr>
          <w:rFonts w:ascii="Arial Narrow" w:hAnsi="Arial Narrow" w:cs="Tahoma"/>
          <w:sz w:val="18"/>
          <w:szCs w:val="18"/>
        </w:rPr>
        <w:tab/>
      </w: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942"/>
      </w:tblGrid>
      <w:tr w:rsidR="00ED615E" w:rsidRPr="004515E1" w14:paraId="4553A95B" w14:textId="77777777" w:rsidTr="00C703C0">
        <w:tc>
          <w:tcPr>
            <w:tcW w:w="9942" w:type="dxa"/>
          </w:tcPr>
          <w:p w14:paraId="43CD88B3" w14:textId="1F4C8D51" w:rsidR="00BB69D0" w:rsidRDefault="00BB69D0" w:rsidP="00C703C0">
            <w:pPr>
              <w:jc w:val="center"/>
              <w:rPr>
                <w:rFonts w:ascii="Arial Narrow" w:hAnsi="Arial Narrow" w:cs="Tahoma"/>
                <w:sz w:val="18"/>
                <w:szCs w:val="18"/>
              </w:rPr>
            </w:pPr>
          </w:p>
          <w:p w14:paraId="3A1A3C4B" w14:textId="785DDBFE" w:rsidR="00ED615E" w:rsidRDefault="00ED615E" w:rsidP="00C703C0">
            <w:pPr>
              <w:jc w:val="center"/>
              <w:rPr>
                <w:rFonts w:ascii="Arial Narrow" w:hAnsi="Arial Narrow" w:cs="Tahoma"/>
                <w:sz w:val="18"/>
                <w:szCs w:val="18"/>
              </w:rPr>
            </w:pPr>
            <w:r w:rsidRPr="004515E1">
              <w:rPr>
                <w:rFonts w:ascii="Arial Narrow" w:hAnsi="Arial Narrow" w:cs="Tahoma"/>
                <w:sz w:val="18"/>
                <w:szCs w:val="18"/>
              </w:rPr>
              <w:t>Fecha de Contrato:</w:t>
            </w:r>
          </w:p>
          <w:p w14:paraId="11976907" w14:textId="765F9002" w:rsidR="00C1639A" w:rsidRPr="000A1D42" w:rsidRDefault="00C1639A" w:rsidP="00C703C0">
            <w:pPr>
              <w:jc w:val="center"/>
              <w:rPr>
                <w:rFonts w:ascii="Arial Narrow" w:hAnsi="Arial Narrow" w:cs="Tahoma"/>
                <w:b/>
                <w:bCs/>
                <w:sz w:val="18"/>
                <w:szCs w:val="18"/>
              </w:rPr>
            </w:pPr>
            <w:r w:rsidRPr="000A1D42">
              <w:rPr>
                <w:rFonts w:ascii="Arial Narrow" w:hAnsi="Arial Narrow" w:cs="Tahoma"/>
                <w:b/>
                <w:sz w:val="18"/>
                <w:szCs w:val="18"/>
              </w:rPr>
              <w:fldChar w:fldCharType="begin"/>
            </w:r>
            <w:r w:rsidRPr="000A1D42">
              <w:rPr>
                <w:rFonts w:ascii="Arial Narrow" w:hAnsi="Arial Narrow" w:cs="Tahoma"/>
                <w:b/>
                <w:sz w:val="18"/>
                <w:szCs w:val="18"/>
              </w:rPr>
              <w:instrText xml:space="preserve"> MERGEFIELD M_62_FECHACONTRATO </w:instrText>
            </w:r>
            <w:r w:rsidRPr="000A1D42">
              <w:rPr>
                <w:rFonts w:ascii="Arial Narrow" w:hAnsi="Arial Narrow" w:cs="Tahoma"/>
                <w:b/>
                <w:sz w:val="18"/>
                <w:szCs w:val="18"/>
              </w:rPr>
              <w:fldChar w:fldCharType="separate"/>
            </w:r>
            <w:r w:rsidR="008607F9" w:rsidRPr="00233A6A">
              <w:rPr>
                <w:rFonts w:ascii="Arial Narrow" w:hAnsi="Arial Narrow" w:cs="Tahoma"/>
                <w:b/>
                <w:noProof/>
                <w:sz w:val="18"/>
                <w:szCs w:val="18"/>
              </w:rPr>
              <w:t>20 de junio de 2024</w:t>
            </w:r>
            <w:r w:rsidRPr="000A1D42">
              <w:rPr>
                <w:rFonts w:ascii="Arial Narrow" w:hAnsi="Arial Narrow" w:cs="Tahoma"/>
                <w:b/>
                <w:sz w:val="18"/>
                <w:szCs w:val="18"/>
              </w:rPr>
              <w:fldChar w:fldCharType="end"/>
            </w:r>
          </w:p>
          <w:p w14:paraId="3AC47F18" w14:textId="77777777" w:rsidR="00ED615E" w:rsidRDefault="00ED615E" w:rsidP="00C703C0">
            <w:pPr>
              <w:jc w:val="center"/>
              <w:rPr>
                <w:rFonts w:ascii="Arial Narrow" w:hAnsi="Arial Narrow" w:cs="Tahoma"/>
                <w:sz w:val="18"/>
                <w:szCs w:val="18"/>
              </w:rPr>
            </w:pPr>
          </w:p>
          <w:p w14:paraId="1B87D719" w14:textId="6F376256" w:rsidR="002558BD" w:rsidRPr="004515E1" w:rsidRDefault="002558BD" w:rsidP="00C703C0">
            <w:pPr>
              <w:jc w:val="center"/>
              <w:rPr>
                <w:rFonts w:ascii="Arial Narrow" w:hAnsi="Arial Narrow" w:cs="Tahoma"/>
                <w:sz w:val="18"/>
                <w:szCs w:val="18"/>
              </w:rPr>
            </w:pPr>
          </w:p>
        </w:tc>
      </w:tr>
    </w:tbl>
    <w:p w14:paraId="3594E8A4" w14:textId="77777777" w:rsidR="00ED615E" w:rsidRDefault="00ED615E" w:rsidP="00ED615E"/>
    <w:p w14:paraId="7B8CEB17" w14:textId="77777777" w:rsidR="00843326" w:rsidRDefault="00843326" w:rsidP="00ED615E"/>
    <w:p w14:paraId="64069D03" w14:textId="6CC27911" w:rsidR="003A1935" w:rsidRDefault="003A1935" w:rsidP="0095098D">
      <w:pPr>
        <w:jc w:val="center"/>
        <w:rPr>
          <w:rFonts w:ascii="Tahoma" w:hAnsi="Tahoma" w:cs="Tahoma"/>
          <w:b/>
          <w:bCs/>
          <w:sz w:val="18"/>
          <w:szCs w:val="18"/>
        </w:rPr>
      </w:pPr>
    </w:p>
    <w:tbl>
      <w:tblPr>
        <w:tblW w:w="0" w:type="auto"/>
        <w:jc w:val="center"/>
        <w:tblLayout w:type="fixed"/>
        <w:tblLook w:val="04A0" w:firstRow="1" w:lastRow="0" w:firstColumn="1" w:lastColumn="0" w:noHBand="0" w:noVBand="1"/>
      </w:tblPr>
      <w:tblGrid>
        <w:gridCol w:w="3402"/>
        <w:gridCol w:w="5895"/>
      </w:tblGrid>
      <w:tr w:rsidR="00843E35" w:rsidRPr="00AA2B4C" w14:paraId="6A1020D2" w14:textId="77777777" w:rsidTr="00F83EFD">
        <w:trPr>
          <w:trHeight w:val="340"/>
          <w:jc w:val="center"/>
        </w:trPr>
        <w:tc>
          <w:tcPr>
            <w:tcW w:w="9297" w:type="dxa"/>
            <w:gridSpan w:val="2"/>
            <w:vAlign w:val="center"/>
          </w:tcPr>
          <w:p w14:paraId="7BB501B9" w14:textId="768959BB" w:rsidR="00843E35" w:rsidRPr="00AA2B4C" w:rsidRDefault="00843E35" w:rsidP="00ED615E">
            <w:pPr>
              <w:jc w:val="center"/>
              <w:outlineLvl w:val="0"/>
              <w:rPr>
                <w:rFonts w:ascii="Tahoma" w:hAnsi="Tahoma" w:cs="Tahoma"/>
                <w:sz w:val="18"/>
                <w:szCs w:val="18"/>
              </w:rPr>
            </w:pPr>
            <w:r w:rsidRPr="00AA2B4C">
              <w:rPr>
                <w:rFonts w:ascii="Tahoma" w:hAnsi="Tahoma" w:cs="Tahoma"/>
                <w:b/>
                <w:bCs/>
                <w:sz w:val="18"/>
                <w:szCs w:val="18"/>
              </w:rPr>
              <w:t>Í N D I C E</w:t>
            </w:r>
          </w:p>
        </w:tc>
      </w:tr>
      <w:tr w:rsidR="00843E35" w:rsidRPr="00AA2B4C" w14:paraId="2A086A1E" w14:textId="77777777" w:rsidTr="00F83EFD">
        <w:trPr>
          <w:trHeight w:val="72"/>
          <w:jc w:val="center"/>
        </w:trPr>
        <w:tc>
          <w:tcPr>
            <w:tcW w:w="3402" w:type="dxa"/>
          </w:tcPr>
          <w:p w14:paraId="07C819FE" w14:textId="77777777" w:rsidR="00843E35" w:rsidRDefault="00843E35" w:rsidP="00AA2B4C">
            <w:pPr>
              <w:outlineLvl w:val="0"/>
              <w:rPr>
                <w:rFonts w:ascii="Tahoma" w:hAnsi="Tahoma" w:cs="Tahoma"/>
                <w:b/>
                <w:sz w:val="18"/>
                <w:szCs w:val="18"/>
              </w:rPr>
            </w:pPr>
            <w:r w:rsidRPr="00AA2B4C">
              <w:rPr>
                <w:rFonts w:ascii="Tahoma" w:hAnsi="Tahoma" w:cs="Tahoma"/>
                <w:b/>
                <w:sz w:val="18"/>
                <w:szCs w:val="18"/>
              </w:rPr>
              <w:t>Declaraciones:</w:t>
            </w:r>
          </w:p>
          <w:p w14:paraId="2299E8DC" w14:textId="77777777" w:rsidR="00843E35" w:rsidRPr="00AA2B4C" w:rsidRDefault="00843E35" w:rsidP="00AA2B4C">
            <w:pPr>
              <w:outlineLvl w:val="0"/>
              <w:rPr>
                <w:rFonts w:ascii="Tahoma" w:hAnsi="Tahoma" w:cs="Tahoma"/>
                <w:b/>
                <w:sz w:val="18"/>
                <w:szCs w:val="18"/>
              </w:rPr>
            </w:pPr>
          </w:p>
        </w:tc>
        <w:tc>
          <w:tcPr>
            <w:tcW w:w="5895" w:type="dxa"/>
          </w:tcPr>
          <w:p w14:paraId="0587139F" w14:textId="77777777" w:rsidR="00843E35" w:rsidRPr="00AA2B4C" w:rsidRDefault="00843E35" w:rsidP="00AA2B4C">
            <w:pPr>
              <w:jc w:val="center"/>
              <w:outlineLvl w:val="0"/>
              <w:rPr>
                <w:rFonts w:ascii="Tahoma" w:hAnsi="Tahoma" w:cs="Tahoma"/>
                <w:sz w:val="18"/>
                <w:szCs w:val="18"/>
              </w:rPr>
            </w:pPr>
          </w:p>
        </w:tc>
      </w:tr>
      <w:tr w:rsidR="00843E35" w:rsidRPr="00AA2B4C" w14:paraId="3DEC4998" w14:textId="77777777" w:rsidTr="00F83EFD">
        <w:trPr>
          <w:trHeight w:val="340"/>
          <w:jc w:val="center"/>
        </w:trPr>
        <w:tc>
          <w:tcPr>
            <w:tcW w:w="3402" w:type="dxa"/>
          </w:tcPr>
          <w:tbl>
            <w:tblPr>
              <w:tblW w:w="4341" w:type="dxa"/>
              <w:jc w:val="center"/>
              <w:tblLayout w:type="fixed"/>
              <w:tblLook w:val="04A0" w:firstRow="1" w:lastRow="0" w:firstColumn="1" w:lastColumn="0" w:noHBand="0" w:noVBand="1"/>
            </w:tblPr>
            <w:tblGrid>
              <w:gridCol w:w="4341"/>
            </w:tblGrid>
            <w:tr w:rsidR="00843E35" w:rsidRPr="00AA2B4C" w14:paraId="4158CFA4" w14:textId="77777777" w:rsidTr="00F83EFD">
              <w:trPr>
                <w:trHeight w:val="340"/>
                <w:jc w:val="center"/>
              </w:trPr>
              <w:tc>
                <w:tcPr>
                  <w:tcW w:w="4341" w:type="dxa"/>
                  <w:vAlign w:val="bottom"/>
                </w:tcPr>
                <w:p w14:paraId="1FDBD2F2" w14:textId="77777777" w:rsidR="00843E35" w:rsidRPr="00AA2B4C" w:rsidRDefault="00843E35" w:rsidP="00AA2B4C">
                  <w:pPr>
                    <w:ind w:left="601"/>
                    <w:jc w:val="both"/>
                    <w:rPr>
                      <w:rFonts w:ascii="Tahoma" w:hAnsi="Tahoma" w:cs="Tahoma"/>
                      <w:sz w:val="18"/>
                      <w:szCs w:val="18"/>
                    </w:rPr>
                  </w:pPr>
                  <w:r w:rsidRPr="00AA2B4C">
                    <w:rPr>
                      <w:rFonts w:ascii="Tahoma" w:hAnsi="Tahoma" w:cs="Tahoma"/>
                      <w:sz w:val="18"/>
                      <w:szCs w:val="18"/>
                    </w:rPr>
                    <w:t>I.-</w:t>
                  </w:r>
                  <w:r>
                    <w:rPr>
                      <w:rFonts w:ascii="Tahoma" w:hAnsi="Tahoma" w:cs="Tahoma"/>
                      <w:sz w:val="18"/>
                      <w:szCs w:val="18"/>
                    </w:rPr>
                    <w:t xml:space="preserve"> </w:t>
                  </w:r>
                  <w:r w:rsidRPr="00AA2B4C">
                    <w:rPr>
                      <w:rFonts w:ascii="Tahoma" w:hAnsi="Tahoma" w:cs="Tahoma"/>
                      <w:sz w:val="18"/>
                      <w:szCs w:val="18"/>
                    </w:rPr>
                    <w:t>Del Municipio</w:t>
                  </w:r>
                  <w:r>
                    <w:rPr>
                      <w:rFonts w:ascii="Tahoma" w:hAnsi="Tahoma" w:cs="Tahoma"/>
                      <w:sz w:val="18"/>
                      <w:szCs w:val="18"/>
                    </w:rPr>
                    <w:t>.</w:t>
                  </w:r>
                </w:p>
                <w:p w14:paraId="4F3863C8" w14:textId="77777777" w:rsidR="00843E35" w:rsidRPr="00AA2B4C" w:rsidRDefault="00843E35" w:rsidP="006F4A55">
                  <w:pPr>
                    <w:ind w:left="601"/>
                    <w:jc w:val="both"/>
                    <w:rPr>
                      <w:rFonts w:ascii="Tahoma" w:hAnsi="Tahoma" w:cs="Tahoma"/>
                      <w:sz w:val="18"/>
                      <w:szCs w:val="18"/>
                    </w:rPr>
                  </w:pPr>
                  <w:r w:rsidRPr="00AA2B4C">
                    <w:rPr>
                      <w:rFonts w:ascii="Tahoma" w:hAnsi="Tahoma" w:cs="Tahoma"/>
                      <w:sz w:val="18"/>
                      <w:szCs w:val="18"/>
                    </w:rPr>
                    <w:t xml:space="preserve">      </w:t>
                  </w:r>
                </w:p>
              </w:tc>
            </w:tr>
            <w:tr w:rsidR="00843E35" w:rsidRPr="00AA2B4C" w14:paraId="29C7E4A4" w14:textId="77777777" w:rsidTr="00F83EFD">
              <w:trPr>
                <w:trHeight w:val="340"/>
                <w:jc w:val="center"/>
              </w:trPr>
              <w:tc>
                <w:tcPr>
                  <w:tcW w:w="4341" w:type="dxa"/>
                  <w:vAlign w:val="bottom"/>
                </w:tcPr>
                <w:p w14:paraId="07229435" w14:textId="77777777" w:rsidR="00843E35" w:rsidRDefault="00843E35" w:rsidP="00AA2B4C">
                  <w:pPr>
                    <w:ind w:left="601"/>
                    <w:jc w:val="both"/>
                    <w:rPr>
                      <w:rFonts w:ascii="Tahoma" w:hAnsi="Tahoma" w:cs="Tahoma"/>
                      <w:sz w:val="18"/>
                      <w:szCs w:val="18"/>
                    </w:rPr>
                  </w:pPr>
                  <w:r w:rsidRPr="00AA2B4C">
                    <w:rPr>
                      <w:rFonts w:ascii="Tahoma" w:hAnsi="Tahoma" w:cs="Tahoma"/>
                      <w:sz w:val="18"/>
                      <w:szCs w:val="18"/>
                    </w:rPr>
                    <w:t>II.- Del Contratista</w:t>
                  </w:r>
                  <w:r>
                    <w:rPr>
                      <w:rFonts w:ascii="Tahoma" w:hAnsi="Tahoma" w:cs="Tahoma"/>
                      <w:sz w:val="18"/>
                      <w:szCs w:val="18"/>
                    </w:rPr>
                    <w:t>.</w:t>
                  </w:r>
                </w:p>
                <w:p w14:paraId="549C6F9F" w14:textId="77777777" w:rsidR="00843E35" w:rsidRDefault="00843E35" w:rsidP="00AA2B4C">
                  <w:pPr>
                    <w:ind w:left="601"/>
                    <w:jc w:val="both"/>
                    <w:rPr>
                      <w:rFonts w:ascii="Tahoma" w:hAnsi="Tahoma" w:cs="Tahoma"/>
                      <w:sz w:val="18"/>
                      <w:szCs w:val="18"/>
                    </w:rPr>
                  </w:pPr>
                </w:p>
                <w:p w14:paraId="107313B6" w14:textId="77777777" w:rsidR="00843E35" w:rsidRPr="00AA2B4C" w:rsidRDefault="00843E35" w:rsidP="00AA2B4C">
                  <w:pPr>
                    <w:ind w:left="601"/>
                    <w:jc w:val="both"/>
                    <w:rPr>
                      <w:rFonts w:ascii="Tahoma" w:hAnsi="Tahoma" w:cs="Tahoma"/>
                      <w:sz w:val="18"/>
                      <w:szCs w:val="18"/>
                    </w:rPr>
                  </w:pPr>
                  <w:r>
                    <w:rPr>
                      <w:rFonts w:ascii="Tahoma" w:hAnsi="Tahoma" w:cs="Tahoma"/>
                      <w:sz w:val="18"/>
                      <w:szCs w:val="18"/>
                    </w:rPr>
                    <w:t xml:space="preserve">III.- Las Partes. </w:t>
                  </w:r>
                </w:p>
              </w:tc>
            </w:tr>
          </w:tbl>
          <w:p w14:paraId="749B31E7" w14:textId="77777777" w:rsidR="00843E35" w:rsidRPr="00AA2B4C" w:rsidRDefault="00843E35" w:rsidP="00AA2B4C">
            <w:pPr>
              <w:ind w:left="601"/>
              <w:jc w:val="both"/>
              <w:rPr>
                <w:rFonts w:ascii="Tahoma" w:hAnsi="Tahoma" w:cs="Tahoma"/>
                <w:sz w:val="18"/>
                <w:szCs w:val="18"/>
              </w:rPr>
            </w:pPr>
          </w:p>
        </w:tc>
        <w:tc>
          <w:tcPr>
            <w:tcW w:w="5895" w:type="dxa"/>
          </w:tcPr>
          <w:p w14:paraId="00D67251" w14:textId="77777777" w:rsidR="00843E35" w:rsidRPr="00AA2B4C" w:rsidRDefault="00843E35" w:rsidP="00AA2B4C">
            <w:pPr>
              <w:ind w:left="689"/>
              <w:jc w:val="center"/>
              <w:outlineLvl w:val="0"/>
              <w:rPr>
                <w:rFonts w:ascii="Tahoma" w:hAnsi="Tahoma" w:cs="Tahoma"/>
                <w:sz w:val="18"/>
                <w:szCs w:val="18"/>
              </w:rPr>
            </w:pPr>
          </w:p>
        </w:tc>
      </w:tr>
      <w:tr w:rsidR="00843E35" w:rsidRPr="00AA2B4C" w14:paraId="71301BD8" w14:textId="77777777" w:rsidTr="00F83EFD">
        <w:trPr>
          <w:trHeight w:val="340"/>
          <w:jc w:val="center"/>
        </w:trPr>
        <w:tc>
          <w:tcPr>
            <w:tcW w:w="3402" w:type="dxa"/>
          </w:tcPr>
          <w:p w14:paraId="2CD02097" w14:textId="77777777" w:rsidR="00843E35" w:rsidRPr="00AA2B4C" w:rsidRDefault="00843E35" w:rsidP="00AA2B4C">
            <w:pPr>
              <w:ind w:left="601"/>
              <w:jc w:val="both"/>
              <w:rPr>
                <w:rFonts w:ascii="Tahoma" w:hAnsi="Tahoma" w:cs="Tahoma"/>
                <w:sz w:val="18"/>
                <w:szCs w:val="18"/>
              </w:rPr>
            </w:pPr>
          </w:p>
        </w:tc>
        <w:tc>
          <w:tcPr>
            <w:tcW w:w="5895" w:type="dxa"/>
          </w:tcPr>
          <w:p w14:paraId="477F1407" w14:textId="77777777" w:rsidR="00843E35" w:rsidRPr="00AA2B4C" w:rsidRDefault="00843E35" w:rsidP="00AA2B4C">
            <w:pPr>
              <w:jc w:val="center"/>
              <w:outlineLvl w:val="0"/>
              <w:rPr>
                <w:rFonts w:ascii="Tahoma" w:hAnsi="Tahoma" w:cs="Tahoma"/>
                <w:sz w:val="18"/>
                <w:szCs w:val="18"/>
              </w:rPr>
            </w:pPr>
          </w:p>
        </w:tc>
      </w:tr>
      <w:tr w:rsidR="00843E35" w:rsidRPr="00AA2B4C" w14:paraId="11112120" w14:textId="77777777" w:rsidTr="00F83EFD">
        <w:trPr>
          <w:trHeight w:val="340"/>
          <w:jc w:val="center"/>
        </w:trPr>
        <w:tc>
          <w:tcPr>
            <w:tcW w:w="3402" w:type="dxa"/>
          </w:tcPr>
          <w:p w14:paraId="5DA91C5C" w14:textId="77777777" w:rsidR="00843E35" w:rsidRPr="00AA2B4C" w:rsidRDefault="00843E35" w:rsidP="00AA2B4C">
            <w:pPr>
              <w:tabs>
                <w:tab w:val="left" w:pos="2322"/>
              </w:tabs>
              <w:outlineLvl w:val="0"/>
              <w:rPr>
                <w:rFonts w:ascii="Tahoma" w:hAnsi="Tahoma" w:cs="Tahoma"/>
                <w:b/>
                <w:sz w:val="18"/>
                <w:szCs w:val="18"/>
              </w:rPr>
            </w:pPr>
            <w:r w:rsidRPr="00AA2B4C">
              <w:rPr>
                <w:rFonts w:ascii="Tahoma" w:hAnsi="Tahoma" w:cs="Tahoma"/>
                <w:b/>
                <w:sz w:val="18"/>
                <w:szCs w:val="18"/>
              </w:rPr>
              <w:t>Cláusulas:</w:t>
            </w:r>
            <w:r w:rsidRPr="00AA2B4C">
              <w:rPr>
                <w:rFonts w:ascii="Tahoma" w:hAnsi="Tahoma" w:cs="Tahoma"/>
                <w:b/>
                <w:sz w:val="18"/>
                <w:szCs w:val="18"/>
              </w:rPr>
              <w:tab/>
            </w:r>
          </w:p>
          <w:p w14:paraId="3BB1EF08" w14:textId="77777777" w:rsidR="00843E35" w:rsidRPr="00AA2B4C" w:rsidRDefault="00843E35" w:rsidP="00AA2B4C">
            <w:pPr>
              <w:tabs>
                <w:tab w:val="left" w:pos="2322"/>
              </w:tabs>
              <w:outlineLvl w:val="0"/>
              <w:rPr>
                <w:rFonts w:ascii="Tahoma" w:hAnsi="Tahoma" w:cs="Tahoma"/>
                <w:b/>
                <w:sz w:val="18"/>
                <w:szCs w:val="18"/>
              </w:rPr>
            </w:pPr>
          </w:p>
        </w:tc>
        <w:tc>
          <w:tcPr>
            <w:tcW w:w="5895" w:type="dxa"/>
          </w:tcPr>
          <w:p w14:paraId="342BD82E" w14:textId="77777777" w:rsidR="00843E35" w:rsidRPr="00AA2B4C" w:rsidRDefault="00843E35" w:rsidP="00AA2B4C">
            <w:pPr>
              <w:jc w:val="center"/>
              <w:outlineLvl w:val="0"/>
              <w:rPr>
                <w:rFonts w:ascii="Tahoma" w:hAnsi="Tahoma" w:cs="Tahoma"/>
                <w:sz w:val="18"/>
                <w:szCs w:val="18"/>
              </w:rPr>
            </w:pPr>
          </w:p>
        </w:tc>
      </w:tr>
      <w:tr w:rsidR="00843E35" w:rsidRPr="00AA2B4C" w14:paraId="0116DA5E" w14:textId="77777777" w:rsidTr="00F83EFD">
        <w:trPr>
          <w:trHeight w:val="340"/>
          <w:jc w:val="center"/>
        </w:trPr>
        <w:tc>
          <w:tcPr>
            <w:tcW w:w="3402" w:type="dxa"/>
            <w:vAlign w:val="bottom"/>
          </w:tcPr>
          <w:p w14:paraId="593075E1" w14:textId="77777777" w:rsidR="00843E35" w:rsidRPr="00AA2B4C" w:rsidRDefault="00843E35" w:rsidP="00AA2B4C">
            <w:pPr>
              <w:ind w:left="601"/>
              <w:jc w:val="both"/>
              <w:rPr>
                <w:rFonts w:ascii="Tahoma" w:hAnsi="Tahoma" w:cs="Tahoma"/>
                <w:sz w:val="18"/>
                <w:szCs w:val="18"/>
              </w:rPr>
            </w:pPr>
            <w:r w:rsidRPr="00AA2B4C">
              <w:rPr>
                <w:rFonts w:ascii="Tahoma" w:hAnsi="Tahoma" w:cs="Tahoma"/>
                <w:sz w:val="18"/>
                <w:szCs w:val="18"/>
              </w:rPr>
              <w:t>Primera. -</w:t>
            </w:r>
          </w:p>
        </w:tc>
        <w:tc>
          <w:tcPr>
            <w:tcW w:w="5895" w:type="dxa"/>
            <w:vAlign w:val="bottom"/>
          </w:tcPr>
          <w:p w14:paraId="33272DDA" w14:textId="77777777" w:rsidR="00843E35" w:rsidRPr="00AA2B4C" w:rsidRDefault="00843E35" w:rsidP="009A7C67">
            <w:pPr>
              <w:jc w:val="both"/>
              <w:rPr>
                <w:rFonts w:ascii="Tahoma" w:hAnsi="Tahoma" w:cs="Tahoma"/>
                <w:sz w:val="18"/>
                <w:szCs w:val="18"/>
              </w:rPr>
            </w:pPr>
            <w:r w:rsidRPr="00AA2B4C">
              <w:rPr>
                <w:rFonts w:ascii="Tahoma" w:hAnsi="Tahoma" w:cs="Tahoma"/>
                <w:sz w:val="18"/>
                <w:szCs w:val="18"/>
              </w:rPr>
              <w:t>Objeto</w:t>
            </w:r>
            <w:r>
              <w:rPr>
                <w:rFonts w:ascii="Tahoma" w:hAnsi="Tahoma" w:cs="Tahoma"/>
                <w:sz w:val="18"/>
                <w:szCs w:val="18"/>
              </w:rPr>
              <w:t xml:space="preserve"> del contrato.</w:t>
            </w:r>
          </w:p>
        </w:tc>
      </w:tr>
      <w:tr w:rsidR="00843E35" w:rsidRPr="00AA2B4C" w14:paraId="04E64B4F" w14:textId="77777777" w:rsidTr="00F83EFD">
        <w:trPr>
          <w:trHeight w:val="340"/>
          <w:jc w:val="center"/>
        </w:trPr>
        <w:tc>
          <w:tcPr>
            <w:tcW w:w="3402" w:type="dxa"/>
            <w:vAlign w:val="bottom"/>
          </w:tcPr>
          <w:p w14:paraId="64C3F747" w14:textId="77777777" w:rsidR="00843E35" w:rsidRPr="00AA2B4C" w:rsidRDefault="00843E35" w:rsidP="00AA2B4C">
            <w:pPr>
              <w:ind w:left="601"/>
              <w:jc w:val="both"/>
              <w:rPr>
                <w:rFonts w:ascii="Tahoma" w:hAnsi="Tahoma" w:cs="Tahoma"/>
                <w:sz w:val="18"/>
                <w:szCs w:val="18"/>
              </w:rPr>
            </w:pPr>
            <w:r w:rsidRPr="00AA2B4C">
              <w:rPr>
                <w:rFonts w:ascii="Tahoma" w:hAnsi="Tahoma" w:cs="Tahoma"/>
                <w:sz w:val="18"/>
                <w:szCs w:val="18"/>
              </w:rPr>
              <w:t>Segunda. -</w:t>
            </w:r>
          </w:p>
        </w:tc>
        <w:tc>
          <w:tcPr>
            <w:tcW w:w="5895" w:type="dxa"/>
            <w:vAlign w:val="bottom"/>
          </w:tcPr>
          <w:p w14:paraId="4CF2424C" w14:textId="77777777" w:rsidR="00843E35" w:rsidRPr="00AA2B4C" w:rsidRDefault="00843E35" w:rsidP="009A7C67">
            <w:pPr>
              <w:jc w:val="both"/>
              <w:rPr>
                <w:rFonts w:ascii="Tahoma" w:hAnsi="Tahoma" w:cs="Tahoma"/>
                <w:sz w:val="18"/>
                <w:szCs w:val="18"/>
              </w:rPr>
            </w:pPr>
            <w:r w:rsidRPr="00AA2B4C">
              <w:rPr>
                <w:rFonts w:ascii="Tahoma" w:hAnsi="Tahoma" w:cs="Tahoma"/>
                <w:sz w:val="18"/>
                <w:szCs w:val="18"/>
              </w:rPr>
              <w:t xml:space="preserve">Monto del </w:t>
            </w:r>
            <w:r>
              <w:rPr>
                <w:rFonts w:ascii="Tahoma" w:hAnsi="Tahoma" w:cs="Tahoma"/>
                <w:sz w:val="18"/>
                <w:szCs w:val="18"/>
              </w:rPr>
              <w:t>c</w:t>
            </w:r>
            <w:r w:rsidRPr="00AA2B4C">
              <w:rPr>
                <w:rFonts w:ascii="Tahoma" w:hAnsi="Tahoma" w:cs="Tahoma"/>
                <w:sz w:val="18"/>
                <w:szCs w:val="18"/>
              </w:rPr>
              <w:t>ontrato</w:t>
            </w:r>
            <w:r>
              <w:rPr>
                <w:rFonts w:ascii="Tahoma" w:hAnsi="Tahoma" w:cs="Tahoma"/>
                <w:sz w:val="18"/>
                <w:szCs w:val="18"/>
              </w:rPr>
              <w:t>.</w:t>
            </w:r>
          </w:p>
        </w:tc>
      </w:tr>
      <w:tr w:rsidR="00843E35" w:rsidRPr="00AA2B4C" w14:paraId="4BC62E94" w14:textId="77777777" w:rsidTr="00F83EFD">
        <w:trPr>
          <w:trHeight w:val="340"/>
          <w:jc w:val="center"/>
        </w:trPr>
        <w:tc>
          <w:tcPr>
            <w:tcW w:w="3402" w:type="dxa"/>
            <w:vAlign w:val="bottom"/>
          </w:tcPr>
          <w:p w14:paraId="11E3C62E" w14:textId="77777777" w:rsidR="00843E35" w:rsidRPr="00AA2B4C" w:rsidRDefault="00843E35" w:rsidP="00AA2B4C">
            <w:pPr>
              <w:ind w:left="601"/>
              <w:jc w:val="both"/>
              <w:rPr>
                <w:rFonts w:ascii="Tahoma" w:hAnsi="Tahoma" w:cs="Tahoma"/>
                <w:sz w:val="18"/>
                <w:szCs w:val="18"/>
              </w:rPr>
            </w:pPr>
            <w:r w:rsidRPr="00AA2B4C">
              <w:rPr>
                <w:rFonts w:ascii="Tahoma" w:hAnsi="Tahoma" w:cs="Tahoma"/>
                <w:sz w:val="18"/>
                <w:szCs w:val="18"/>
              </w:rPr>
              <w:t>Tercera-</w:t>
            </w:r>
          </w:p>
        </w:tc>
        <w:tc>
          <w:tcPr>
            <w:tcW w:w="5895" w:type="dxa"/>
            <w:vAlign w:val="bottom"/>
          </w:tcPr>
          <w:p w14:paraId="6A369A31" w14:textId="77777777" w:rsidR="00843E35" w:rsidRPr="00AA2B4C" w:rsidRDefault="00843E35" w:rsidP="00AA2B4C">
            <w:pPr>
              <w:jc w:val="both"/>
              <w:rPr>
                <w:rFonts w:ascii="Tahoma" w:hAnsi="Tahoma" w:cs="Tahoma"/>
                <w:sz w:val="18"/>
                <w:szCs w:val="18"/>
              </w:rPr>
            </w:pPr>
            <w:r w:rsidRPr="00AA2B4C">
              <w:rPr>
                <w:rFonts w:ascii="Tahoma" w:hAnsi="Tahoma" w:cs="Tahoma"/>
                <w:sz w:val="18"/>
                <w:szCs w:val="18"/>
              </w:rPr>
              <w:t>Plazo de ejecución</w:t>
            </w:r>
            <w:r>
              <w:rPr>
                <w:rFonts w:ascii="Tahoma" w:hAnsi="Tahoma" w:cs="Tahoma"/>
                <w:sz w:val="18"/>
                <w:szCs w:val="18"/>
              </w:rPr>
              <w:t>.</w:t>
            </w:r>
          </w:p>
        </w:tc>
      </w:tr>
      <w:tr w:rsidR="00843E35" w:rsidRPr="00AA2B4C" w14:paraId="0E95CB69" w14:textId="77777777" w:rsidTr="00F83EFD">
        <w:trPr>
          <w:trHeight w:val="340"/>
          <w:jc w:val="center"/>
        </w:trPr>
        <w:tc>
          <w:tcPr>
            <w:tcW w:w="3402" w:type="dxa"/>
            <w:vAlign w:val="bottom"/>
          </w:tcPr>
          <w:p w14:paraId="0CF5C95F" w14:textId="77777777" w:rsidR="00843E35" w:rsidRPr="00AA2B4C" w:rsidRDefault="00843E35" w:rsidP="00AA2B4C">
            <w:pPr>
              <w:ind w:left="601"/>
              <w:jc w:val="both"/>
              <w:rPr>
                <w:rFonts w:ascii="Tahoma" w:hAnsi="Tahoma" w:cs="Tahoma"/>
                <w:sz w:val="18"/>
                <w:szCs w:val="18"/>
              </w:rPr>
            </w:pPr>
            <w:r w:rsidRPr="00AA2B4C">
              <w:rPr>
                <w:rFonts w:ascii="Tahoma" w:hAnsi="Tahoma" w:cs="Tahoma"/>
                <w:sz w:val="18"/>
                <w:szCs w:val="18"/>
              </w:rPr>
              <w:t>Cuarta. -</w:t>
            </w:r>
          </w:p>
        </w:tc>
        <w:tc>
          <w:tcPr>
            <w:tcW w:w="5895" w:type="dxa"/>
            <w:vAlign w:val="bottom"/>
          </w:tcPr>
          <w:p w14:paraId="4C3B00AD" w14:textId="77777777" w:rsidR="00843E35" w:rsidRPr="00AA2B4C" w:rsidRDefault="00843E35" w:rsidP="00AA2B4C">
            <w:pPr>
              <w:jc w:val="both"/>
              <w:rPr>
                <w:rFonts w:ascii="Tahoma" w:hAnsi="Tahoma" w:cs="Tahoma"/>
                <w:sz w:val="18"/>
                <w:szCs w:val="18"/>
              </w:rPr>
            </w:pPr>
            <w:r w:rsidRPr="00AA2B4C">
              <w:rPr>
                <w:rFonts w:ascii="Tahoma" w:hAnsi="Tahoma" w:cs="Tahoma"/>
                <w:sz w:val="18"/>
                <w:szCs w:val="18"/>
              </w:rPr>
              <w:t>Disponibilidad del inmueble y documentos administrativos</w:t>
            </w:r>
            <w:r>
              <w:rPr>
                <w:rFonts w:ascii="Tahoma" w:hAnsi="Tahoma" w:cs="Tahoma"/>
                <w:sz w:val="18"/>
                <w:szCs w:val="18"/>
              </w:rPr>
              <w:t>.</w:t>
            </w:r>
          </w:p>
        </w:tc>
      </w:tr>
      <w:tr w:rsidR="00843E35" w:rsidRPr="00AA2B4C" w14:paraId="752B59CF" w14:textId="77777777" w:rsidTr="00F83EFD">
        <w:trPr>
          <w:trHeight w:val="340"/>
          <w:jc w:val="center"/>
        </w:trPr>
        <w:tc>
          <w:tcPr>
            <w:tcW w:w="3402" w:type="dxa"/>
            <w:vAlign w:val="bottom"/>
          </w:tcPr>
          <w:p w14:paraId="23A93777" w14:textId="77777777" w:rsidR="00843E35" w:rsidRPr="00AA2B4C" w:rsidRDefault="00843E35" w:rsidP="00AA2B4C">
            <w:pPr>
              <w:ind w:left="601"/>
              <w:jc w:val="both"/>
              <w:rPr>
                <w:rFonts w:ascii="Tahoma" w:hAnsi="Tahoma" w:cs="Tahoma"/>
                <w:sz w:val="18"/>
                <w:szCs w:val="18"/>
              </w:rPr>
            </w:pPr>
            <w:r w:rsidRPr="00AA2B4C">
              <w:rPr>
                <w:rFonts w:ascii="Tahoma" w:hAnsi="Tahoma" w:cs="Tahoma"/>
                <w:sz w:val="18"/>
                <w:szCs w:val="18"/>
              </w:rPr>
              <w:t>Quinta. -</w:t>
            </w:r>
          </w:p>
        </w:tc>
        <w:tc>
          <w:tcPr>
            <w:tcW w:w="5895" w:type="dxa"/>
            <w:vAlign w:val="bottom"/>
          </w:tcPr>
          <w:p w14:paraId="2DC18C2D" w14:textId="77777777" w:rsidR="00843E35" w:rsidRPr="00AA2B4C" w:rsidRDefault="00843E35" w:rsidP="00AA2B4C">
            <w:pPr>
              <w:jc w:val="both"/>
              <w:rPr>
                <w:rFonts w:ascii="Tahoma" w:hAnsi="Tahoma" w:cs="Tahoma"/>
                <w:sz w:val="18"/>
                <w:szCs w:val="18"/>
              </w:rPr>
            </w:pPr>
            <w:r w:rsidRPr="00AA2B4C">
              <w:rPr>
                <w:rFonts w:ascii="Tahoma" w:hAnsi="Tahoma" w:cs="Tahoma"/>
                <w:sz w:val="18"/>
                <w:szCs w:val="18"/>
              </w:rPr>
              <w:t>De los anticipos</w:t>
            </w:r>
            <w:r>
              <w:rPr>
                <w:rFonts w:ascii="Tahoma" w:hAnsi="Tahoma" w:cs="Tahoma"/>
                <w:sz w:val="18"/>
                <w:szCs w:val="18"/>
              </w:rPr>
              <w:t>.</w:t>
            </w:r>
          </w:p>
        </w:tc>
      </w:tr>
      <w:tr w:rsidR="00843E35" w:rsidRPr="00AA2B4C" w14:paraId="0D7378E9" w14:textId="77777777" w:rsidTr="00F83EFD">
        <w:trPr>
          <w:trHeight w:val="340"/>
          <w:jc w:val="center"/>
        </w:trPr>
        <w:tc>
          <w:tcPr>
            <w:tcW w:w="3402" w:type="dxa"/>
            <w:vAlign w:val="bottom"/>
          </w:tcPr>
          <w:p w14:paraId="1B2154A2" w14:textId="77777777" w:rsidR="00843E35" w:rsidRPr="00AA2B4C" w:rsidRDefault="00843E35" w:rsidP="00AA2B4C">
            <w:pPr>
              <w:ind w:left="601"/>
              <w:jc w:val="both"/>
              <w:rPr>
                <w:rFonts w:ascii="Tahoma" w:hAnsi="Tahoma" w:cs="Tahoma"/>
                <w:sz w:val="18"/>
                <w:szCs w:val="18"/>
              </w:rPr>
            </w:pPr>
            <w:r w:rsidRPr="00AA2B4C">
              <w:rPr>
                <w:rFonts w:ascii="Tahoma" w:hAnsi="Tahoma" w:cs="Tahoma"/>
                <w:sz w:val="18"/>
                <w:szCs w:val="18"/>
              </w:rPr>
              <w:t>Sexta. -</w:t>
            </w:r>
          </w:p>
        </w:tc>
        <w:tc>
          <w:tcPr>
            <w:tcW w:w="5895" w:type="dxa"/>
            <w:vAlign w:val="bottom"/>
          </w:tcPr>
          <w:p w14:paraId="68B89D32" w14:textId="77777777" w:rsidR="00843E35" w:rsidRPr="00AA2B4C" w:rsidRDefault="00843E35" w:rsidP="00AA2B4C">
            <w:pPr>
              <w:jc w:val="both"/>
              <w:rPr>
                <w:rFonts w:ascii="Tahoma" w:hAnsi="Tahoma" w:cs="Tahoma"/>
                <w:sz w:val="18"/>
                <w:szCs w:val="18"/>
              </w:rPr>
            </w:pPr>
            <w:r w:rsidRPr="00AA2B4C">
              <w:rPr>
                <w:rFonts w:ascii="Tahoma" w:hAnsi="Tahoma" w:cs="Tahoma"/>
                <w:sz w:val="18"/>
                <w:szCs w:val="18"/>
              </w:rPr>
              <w:t>Forma de pago</w:t>
            </w:r>
            <w:r>
              <w:rPr>
                <w:rFonts w:ascii="Tahoma" w:hAnsi="Tahoma" w:cs="Tahoma"/>
                <w:sz w:val="18"/>
                <w:szCs w:val="18"/>
              </w:rPr>
              <w:t>.</w:t>
            </w:r>
          </w:p>
        </w:tc>
      </w:tr>
      <w:tr w:rsidR="00843E35" w:rsidRPr="00AA2B4C" w14:paraId="5921D94D" w14:textId="77777777" w:rsidTr="00F83EFD">
        <w:trPr>
          <w:trHeight w:val="340"/>
          <w:jc w:val="center"/>
        </w:trPr>
        <w:tc>
          <w:tcPr>
            <w:tcW w:w="3402" w:type="dxa"/>
            <w:vAlign w:val="bottom"/>
          </w:tcPr>
          <w:p w14:paraId="21F22BC8" w14:textId="77777777" w:rsidR="00843E35" w:rsidRPr="00AA2B4C" w:rsidRDefault="00843E35" w:rsidP="00AA2B4C">
            <w:pPr>
              <w:ind w:left="601"/>
              <w:jc w:val="both"/>
              <w:rPr>
                <w:rFonts w:ascii="Tahoma" w:hAnsi="Tahoma" w:cs="Tahoma"/>
                <w:sz w:val="18"/>
                <w:szCs w:val="18"/>
              </w:rPr>
            </w:pPr>
            <w:r w:rsidRPr="00AA2B4C">
              <w:rPr>
                <w:rFonts w:ascii="Tahoma" w:hAnsi="Tahoma" w:cs="Tahoma"/>
                <w:sz w:val="18"/>
                <w:szCs w:val="18"/>
              </w:rPr>
              <w:t>Séptima. -</w:t>
            </w:r>
          </w:p>
        </w:tc>
        <w:tc>
          <w:tcPr>
            <w:tcW w:w="5895" w:type="dxa"/>
            <w:vAlign w:val="bottom"/>
          </w:tcPr>
          <w:p w14:paraId="628666C7" w14:textId="77777777" w:rsidR="00843E35" w:rsidRPr="00AA2B4C" w:rsidRDefault="00843E35" w:rsidP="00AA2B4C">
            <w:pPr>
              <w:jc w:val="both"/>
              <w:rPr>
                <w:rFonts w:ascii="Tahoma" w:hAnsi="Tahoma" w:cs="Tahoma"/>
                <w:sz w:val="18"/>
                <w:szCs w:val="18"/>
              </w:rPr>
            </w:pPr>
            <w:r w:rsidRPr="00AA2B4C">
              <w:rPr>
                <w:rFonts w:ascii="Tahoma" w:hAnsi="Tahoma" w:cs="Tahoma"/>
                <w:sz w:val="18"/>
                <w:szCs w:val="18"/>
              </w:rPr>
              <w:t>Lugar de pago</w:t>
            </w:r>
            <w:r>
              <w:rPr>
                <w:rFonts w:ascii="Tahoma" w:hAnsi="Tahoma" w:cs="Tahoma"/>
                <w:sz w:val="18"/>
                <w:szCs w:val="18"/>
              </w:rPr>
              <w:t>.</w:t>
            </w:r>
          </w:p>
        </w:tc>
      </w:tr>
      <w:tr w:rsidR="00843E35" w:rsidRPr="00AA2B4C" w14:paraId="4B48C29E" w14:textId="77777777" w:rsidTr="00F83EFD">
        <w:trPr>
          <w:trHeight w:val="340"/>
          <w:jc w:val="center"/>
        </w:trPr>
        <w:tc>
          <w:tcPr>
            <w:tcW w:w="3402" w:type="dxa"/>
            <w:vAlign w:val="bottom"/>
          </w:tcPr>
          <w:p w14:paraId="029A463A" w14:textId="77777777" w:rsidR="00843E35" w:rsidRPr="00AA2B4C" w:rsidRDefault="00843E35" w:rsidP="00AA2B4C">
            <w:pPr>
              <w:ind w:left="601"/>
              <w:jc w:val="both"/>
              <w:rPr>
                <w:rFonts w:ascii="Tahoma" w:hAnsi="Tahoma" w:cs="Tahoma"/>
                <w:sz w:val="18"/>
                <w:szCs w:val="18"/>
              </w:rPr>
            </w:pPr>
            <w:r w:rsidRPr="00AA2B4C">
              <w:rPr>
                <w:rFonts w:ascii="Tahoma" w:hAnsi="Tahoma" w:cs="Tahoma"/>
                <w:sz w:val="18"/>
                <w:szCs w:val="18"/>
              </w:rPr>
              <w:t>Octava. -</w:t>
            </w:r>
          </w:p>
        </w:tc>
        <w:tc>
          <w:tcPr>
            <w:tcW w:w="5895" w:type="dxa"/>
            <w:vAlign w:val="bottom"/>
          </w:tcPr>
          <w:p w14:paraId="7384DE15" w14:textId="77777777" w:rsidR="00843E35" w:rsidRPr="00AA2B4C" w:rsidRDefault="00843E35" w:rsidP="00AA2B4C">
            <w:pPr>
              <w:jc w:val="both"/>
              <w:rPr>
                <w:rFonts w:ascii="Tahoma" w:hAnsi="Tahoma" w:cs="Tahoma"/>
                <w:sz w:val="18"/>
                <w:szCs w:val="18"/>
              </w:rPr>
            </w:pPr>
            <w:r>
              <w:rPr>
                <w:rFonts w:ascii="Tahoma" w:hAnsi="Tahoma" w:cs="Tahoma"/>
                <w:sz w:val="18"/>
                <w:szCs w:val="18"/>
              </w:rPr>
              <w:t>Vigencia.</w:t>
            </w:r>
          </w:p>
        </w:tc>
      </w:tr>
      <w:tr w:rsidR="00843E35" w:rsidRPr="00AA2B4C" w14:paraId="41737C25" w14:textId="77777777" w:rsidTr="00F83EFD">
        <w:trPr>
          <w:trHeight w:val="340"/>
          <w:jc w:val="center"/>
        </w:trPr>
        <w:tc>
          <w:tcPr>
            <w:tcW w:w="3402" w:type="dxa"/>
            <w:vAlign w:val="bottom"/>
          </w:tcPr>
          <w:p w14:paraId="415F0309" w14:textId="77777777" w:rsidR="00843E35" w:rsidRPr="00AA2B4C" w:rsidRDefault="00843E35" w:rsidP="00A5046E">
            <w:pPr>
              <w:ind w:left="601"/>
              <w:jc w:val="both"/>
              <w:rPr>
                <w:rFonts w:ascii="Tahoma" w:hAnsi="Tahoma" w:cs="Tahoma"/>
                <w:sz w:val="18"/>
                <w:szCs w:val="18"/>
              </w:rPr>
            </w:pPr>
            <w:r w:rsidRPr="00AA2B4C">
              <w:rPr>
                <w:rFonts w:ascii="Tahoma" w:hAnsi="Tahoma" w:cs="Tahoma"/>
                <w:sz w:val="18"/>
                <w:szCs w:val="18"/>
              </w:rPr>
              <w:t>Novena. -</w:t>
            </w:r>
          </w:p>
        </w:tc>
        <w:tc>
          <w:tcPr>
            <w:tcW w:w="5895" w:type="dxa"/>
            <w:vAlign w:val="bottom"/>
          </w:tcPr>
          <w:p w14:paraId="75044FBA" w14:textId="77777777" w:rsidR="00843E35" w:rsidRPr="00AA2B4C" w:rsidRDefault="00843E35" w:rsidP="00A5046E">
            <w:pPr>
              <w:jc w:val="both"/>
              <w:rPr>
                <w:rFonts w:ascii="Tahoma" w:hAnsi="Tahoma" w:cs="Tahoma"/>
                <w:sz w:val="18"/>
                <w:szCs w:val="18"/>
              </w:rPr>
            </w:pPr>
            <w:r w:rsidRPr="00AA2B4C">
              <w:rPr>
                <w:rFonts w:ascii="Tahoma" w:hAnsi="Tahoma" w:cs="Tahoma"/>
                <w:sz w:val="18"/>
                <w:szCs w:val="18"/>
              </w:rPr>
              <w:t>Garantías</w:t>
            </w:r>
            <w:r>
              <w:rPr>
                <w:rFonts w:ascii="Tahoma" w:hAnsi="Tahoma" w:cs="Tahoma"/>
                <w:sz w:val="18"/>
                <w:szCs w:val="18"/>
              </w:rPr>
              <w:t>.</w:t>
            </w:r>
          </w:p>
        </w:tc>
      </w:tr>
      <w:tr w:rsidR="00843E35" w:rsidRPr="00AA2B4C" w14:paraId="338B9620" w14:textId="77777777" w:rsidTr="00F83EFD">
        <w:trPr>
          <w:trHeight w:val="340"/>
          <w:jc w:val="center"/>
        </w:trPr>
        <w:tc>
          <w:tcPr>
            <w:tcW w:w="3402" w:type="dxa"/>
            <w:vAlign w:val="bottom"/>
          </w:tcPr>
          <w:p w14:paraId="066E6EBD" w14:textId="77777777" w:rsidR="00843E35" w:rsidRPr="00AA2B4C" w:rsidRDefault="00843E35" w:rsidP="00A5046E">
            <w:pPr>
              <w:ind w:left="601"/>
              <w:jc w:val="both"/>
              <w:rPr>
                <w:rFonts w:ascii="Tahoma" w:hAnsi="Tahoma" w:cs="Tahoma"/>
                <w:sz w:val="18"/>
                <w:szCs w:val="18"/>
              </w:rPr>
            </w:pPr>
            <w:r w:rsidRPr="00AA2B4C">
              <w:rPr>
                <w:rFonts w:ascii="Tahoma" w:hAnsi="Tahoma" w:cs="Tahoma"/>
                <w:sz w:val="18"/>
                <w:szCs w:val="18"/>
              </w:rPr>
              <w:t>Décima. -</w:t>
            </w:r>
          </w:p>
        </w:tc>
        <w:tc>
          <w:tcPr>
            <w:tcW w:w="5895" w:type="dxa"/>
            <w:vAlign w:val="bottom"/>
          </w:tcPr>
          <w:p w14:paraId="559AED39" w14:textId="77777777" w:rsidR="00843E35" w:rsidRPr="00AA2B4C" w:rsidRDefault="00843E35" w:rsidP="00A5046E">
            <w:pPr>
              <w:jc w:val="both"/>
              <w:rPr>
                <w:rFonts w:ascii="Tahoma" w:hAnsi="Tahoma" w:cs="Tahoma"/>
                <w:sz w:val="18"/>
                <w:szCs w:val="18"/>
              </w:rPr>
            </w:pPr>
            <w:r w:rsidRPr="00AA2B4C">
              <w:rPr>
                <w:rFonts w:ascii="Tahoma" w:hAnsi="Tahoma" w:cs="Tahoma"/>
                <w:sz w:val="18"/>
                <w:szCs w:val="18"/>
              </w:rPr>
              <w:t>Ajuste de costos</w:t>
            </w:r>
            <w:r>
              <w:rPr>
                <w:rFonts w:ascii="Tahoma" w:hAnsi="Tahoma" w:cs="Tahoma"/>
                <w:sz w:val="18"/>
                <w:szCs w:val="18"/>
              </w:rPr>
              <w:t>.</w:t>
            </w:r>
          </w:p>
        </w:tc>
      </w:tr>
      <w:tr w:rsidR="00843E35" w:rsidRPr="00AA2B4C" w14:paraId="1626D1D8" w14:textId="77777777" w:rsidTr="00F83EFD">
        <w:trPr>
          <w:trHeight w:val="340"/>
          <w:jc w:val="center"/>
        </w:trPr>
        <w:tc>
          <w:tcPr>
            <w:tcW w:w="3402" w:type="dxa"/>
            <w:vAlign w:val="bottom"/>
          </w:tcPr>
          <w:p w14:paraId="0D0B0B1E" w14:textId="77777777" w:rsidR="00843E35" w:rsidRPr="00AA2B4C" w:rsidRDefault="00843E35" w:rsidP="00A5046E">
            <w:pPr>
              <w:ind w:left="601"/>
              <w:jc w:val="both"/>
              <w:rPr>
                <w:rFonts w:ascii="Tahoma" w:hAnsi="Tahoma" w:cs="Tahoma"/>
                <w:sz w:val="18"/>
                <w:szCs w:val="18"/>
              </w:rPr>
            </w:pPr>
            <w:r w:rsidRPr="00AA2B4C">
              <w:rPr>
                <w:rFonts w:ascii="Tahoma" w:hAnsi="Tahoma" w:cs="Tahoma"/>
                <w:sz w:val="18"/>
                <w:szCs w:val="18"/>
              </w:rPr>
              <w:t>Décima Primera. -</w:t>
            </w:r>
          </w:p>
        </w:tc>
        <w:tc>
          <w:tcPr>
            <w:tcW w:w="5895" w:type="dxa"/>
            <w:vAlign w:val="bottom"/>
          </w:tcPr>
          <w:p w14:paraId="7BB627EE" w14:textId="77777777" w:rsidR="00843E35" w:rsidRPr="00AA2B4C" w:rsidRDefault="00843E35" w:rsidP="00A5046E">
            <w:pPr>
              <w:jc w:val="both"/>
              <w:rPr>
                <w:rFonts w:ascii="Tahoma" w:hAnsi="Tahoma" w:cs="Tahoma"/>
                <w:sz w:val="18"/>
                <w:szCs w:val="18"/>
              </w:rPr>
            </w:pPr>
            <w:r w:rsidRPr="00AA2B4C">
              <w:rPr>
                <w:rFonts w:ascii="Tahoma" w:hAnsi="Tahoma" w:cs="Tahoma"/>
                <w:sz w:val="18"/>
                <w:szCs w:val="18"/>
              </w:rPr>
              <w:t>Subcontratación y cesión de derechos de cobro</w:t>
            </w:r>
            <w:r>
              <w:rPr>
                <w:rFonts w:ascii="Tahoma" w:hAnsi="Tahoma" w:cs="Tahoma"/>
                <w:sz w:val="18"/>
                <w:szCs w:val="18"/>
              </w:rPr>
              <w:t>.</w:t>
            </w:r>
          </w:p>
        </w:tc>
      </w:tr>
      <w:tr w:rsidR="00843E35" w:rsidRPr="00AA2B4C" w14:paraId="06C63D95" w14:textId="77777777" w:rsidTr="00F83EFD">
        <w:trPr>
          <w:trHeight w:val="340"/>
          <w:jc w:val="center"/>
        </w:trPr>
        <w:tc>
          <w:tcPr>
            <w:tcW w:w="3402" w:type="dxa"/>
            <w:vAlign w:val="bottom"/>
          </w:tcPr>
          <w:p w14:paraId="6A4D1306" w14:textId="77777777" w:rsidR="00843E35" w:rsidRPr="00AA2B4C" w:rsidRDefault="00843E35" w:rsidP="00A5046E">
            <w:pPr>
              <w:ind w:left="601"/>
              <w:jc w:val="both"/>
              <w:rPr>
                <w:rFonts w:ascii="Tahoma" w:hAnsi="Tahoma" w:cs="Tahoma"/>
                <w:sz w:val="18"/>
                <w:szCs w:val="18"/>
              </w:rPr>
            </w:pPr>
            <w:r w:rsidRPr="00AA2B4C">
              <w:rPr>
                <w:rFonts w:ascii="Tahoma" w:hAnsi="Tahoma" w:cs="Tahoma"/>
                <w:sz w:val="18"/>
                <w:szCs w:val="18"/>
              </w:rPr>
              <w:t>Décima Segunda. -</w:t>
            </w:r>
          </w:p>
        </w:tc>
        <w:tc>
          <w:tcPr>
            <w:tcW w:w="5895" w:type="dxa"/>
            <w:vAlign w:val="bottom"/>
          </w:tcPr>
          <w:p w14:paraId="29DFB8EE" w14:textId="77777777" w:rsidR="00843E35" w:rsidRPr="00AA2B4C" w:rsidRDefault="00843E35" w:rsidP="00A5046E">
            <w:pPr>
              <w:jc w:val="both"/>
              <w:rPr>
                <w:rFonts w:ascii="Tahoma" w:hAnsi="Tahoma" w:cs="Tahoma"/>
                <w:sz w:val="18"/>
                <w:szCs w:val="18"/>
              </w:rPr>
            </w:pPr>
            <w:r w:rsidRPr="00AA2B4C">
              <w:rPr>
                <w:rFonts w:ascii="Tahoma" w:hAnsi="Tahoma" w:cs="Tahoma"/>
                <w:sz w:val="18"/>
                <w:szCs w:val="18"/>
              </w:rPr>
              <w:t>Recepción de los trabajos</w:t>
            </w:r>
            <w:r>
              <w:rPr>
                <w:rFonts w:ascii="Tahoma" w:hAnsi="Tahoma" w:cs="Tahoma"/>
                <w:sz w:val="18"/>
                <w:szCs w:val="18"/>
              </w:rPr>
              <w:t>.</w:t>
            </w:r>
          </w:p>
        </w:tc>
      </w:tr>
      <w:tr w:rsidR="00843E35" w:rsidRPr="00AA2B4C" w14:paraId="5767BE0B" w14:textId="77777777" w:rsidTr="00F83EFD">
        <w:trPr>
          <w:trHeight w:val="340"/>
          <w:jc w:val="center"/>
        </w:trPr>
        <w:tc>
          <w:tcPr>
            <w:tcW w:w="3402" w:type="dxa"/>
            <w:vAlign w:val="bottom"/>
          </w:tcPr>
          <w:p w14:paraId="7E353CAA" w14:textId="77777777" w:rsidR="00843E35" w:rsidRPr="00AA2B4C" w:rsidRDefault="00843E35" w:rsidP="00A5046E">
            <w:pPr>
              <w:ind w:left="601"/>
              <w:jc w:val="both"/>
              <w:rPr>
                <w:rFonts w:ascii="Tahoma" w:hAnsi="Tahoma" w:cs="Tahoma"/>
                <w:sz w:val="18"/>
                <w:szCs w:val="18"/>
              </w:rPr>
            </w:pPr>
            <w:r w:rsidRPr="00AA2B4C">
              <w:rPr>
                <w:rFonts w:ascii="Tahoma" w:hAnsi="Tahoma" w:cs="Tahoma"/>
                <w:sz w:val="18"/>
                <w:szCs w:val="18"/>
              </w:rPr>
              <w:t>Décima Tercera. -</w:t>
            </w:r>
          </w:p>
        </w:tc>
        <w:tc>
          <w:tcPr>
            <w:tcW w:w="5895" w:type="dxa"/>
            <w:vAlign w:val="bottom"/>
          </w:tcPr>
          <w:p w14:paraId="5B654728" w14:textId="1D5ED9EE" w:rsidR="00843E35" w:rsidRPr="00F824D2" w:rsidRDefault="00843E35" w:rsidP="00A578AC">
            <w:pPr>
              <w:jc w:val="both"/>
              <w:rPr>
                <w:rFonts w:ascii="Tahoma" w:hAnsi="Tahoma" w:cs="Tahoma"/>
                <w:sz w:val="18"/>
                <w:szCs w:val="18"/>
              </w:rPr>
            </w:pPr>
            <w:r w:rsidRPr="00F824D2">
              <w:rPr>
                <w:rFonts w:ascii="Tahoma" w:hAnsi="Tahoma" w:cs="Tahoma"/>
                <w:sz w:val="18"/>
                <w:szCs w:val="18"/>
              </w:rPr>
              <w:t xml:space="preserve">Representante </w:t>
            </w:r>
            <w:proofErr w:type="spellStart"/>
            <w:r w:rsidRPr="00F824D2">
              <w:rPr>
                <w:rFonts w:ascii="Tahoma" w:hAnsi="Tahoma" w:cs="Tahoma"/>
                <w:sz w:val="18"/>
                <w:szCs w:val="18"/>
              </w:rPr>
              <w:t>de</w:t>
            </w:r>
            <w:r w:rsidR="00F36B9B">
              <w:rPr>
                <w:rFonts w:ascii="Tahoma" w:hAnsi="Tahoma" w:cs="Tahoma"/>
                <w:sz w:val="18"/>
                <w:szCs w:val="18"/>
              </w:rPr>
              <w:t xml:space="preserve"> e</w:t>
            </w:r>
            <w:r w:rsidRPr="00F824D2">
              <w:rPr>
                <w:rFonts w:ascii="Tahoma" w:hAnsi="Tahoma" w:cs="Tahoma"/>
                <w:sz w:val="18"/>
                <w:szCs w:val="18"/>
              </w:rPr>
              <w:t>l</w:t>
            </w:r>
            <w:proofErr w:type="spellEnd"/>
            <w:r w:rsidRPr="00F824D2">
              <w:rPr>
                <w:rFonts w:ascii="Tahoma" w:hAnsi="Tahoma" w:cs="Tahoma"/>
                <w:sz w:val="18"/>
                <w:szCs w:val="18"/>
              </w:rPr>
              <w:t xml:space="preserve"> </w:t>
            </w:r>
            <w:r>
              <w:rPr>
                <w:rFonts w:ascii="Tahoma" w:hAnsi="Tahoma" w:cs="Tahoma"/>
                <w:sz w:val="18"/>
                <w:szCs w:val="18"/>
              </w:rPr>
              <w:t>c</w:t>
            </w:r>
            <w:r w:rsidRPr="00F824D2">
              <w:rPr>
                <w:rFonts w:ascii="Tahoma" w:hAnsi="Tahoma" w:cs="Tahoma"/>
                <w:sz w:val="18"/>
                <w:szCs w:val="18"/>
              </w:rPr>
              <w:t>ontratista</w:t>
            </w:r>
            <w:r>
              <w:rPr>
                <w:rFonts w:ascii="Tahoma" w:hAnsi="Tahoma" w:cs="Tahoma"/>
                <w:sz w:val="18"/>
                <w:szCs w:val="18"/>
              </w:rPr>
              <w:t>.</w:t>
            </w:r>
          </w:p>
        </w:tc>
      </w:tr>
      <w:tr w:rsidR="00843E35" w:rsidRPr="00AA2B4C" w14:paraId="34422CA4" w14:textId="77777777" w:rsidTr="00F83EFD">
        <w:trPr>
          <w:trHeight w:val="340"/>
          <w:jc w:val="center"/>
        </w:trPr>
        <w:tc>
          <w:tcPr>
            <w:tcW w:w="3402" w:type="dxa"/>
            <w:vAlign w:val="bottom"/>
          </w:tcPr>
          <w:p w14:paraId="41F29725" w14:textId="77777777" w:rsidR="00843E35" w:rsidRPr="00AA2B4C" w:rsidRDefault="00843E35" w:rsidP="00A5046E">
            <w:pPr>
              <w:ind w:left="601"/>
              <w:jc w:val="both"/>
              <w:rPr>
                <w:rFonts w:ascii="Tahoma" w:hAnsi="Tahoma" w:cs="Tahoma"/>
                <w:sz w:val="18"/>
                <w:szCs w:val="18"/>
              </w:rPr>
            </w:pPr>
            <w:r w:rsidRPr="00AA2B4C">
              <w:rPr>
                <w:rFonts w:ascii="Tahoma" w:hAnsi="Tahoma" w:cs="Tahoma"/>
                <w:sz w:val="18"/>
                <w:szCs w:val="18"/>
              </w:rPr>
              <w:t>Décima Cuarta. -</w:t>
            </w:r>
          </w:p>
        </w:tc>
        <w:tc>
          <w:tcPr>
            <w:tcW w:w="5895" w:type="dxa"/>
            <w:vAlign w:val="bottom"/>
          </w:tcPr>
          <w:p w14:paraId="129D368B" w14:textId="77777777" w:rsidR="00843E35" w:rsidRPr="00F824D2" w:rsidRDefault="00843E35" w:rsidP="00A5046E">
            <w:pPr>
              <w:jc w:val="both"/>
              <w:rPr>
                <w:rFonts w:ascii="Tahoma" w:hAnsi="Tahoma" w:cs="Tahoma"/>
                <w:sz w:val="18"/>
                <w:szCs w:val="18"/>
              </w:rPr>
            </w:pPr>
            <w:r w:rsidRPr="00F824D2">
              <w:rPr>
                <w:rFonts w:ascii="Tahoma" w:hAnsi="Tahoma" w:cs="Tahoma"/>
                <w:sz w:val="18"/>
                <w:szCs w:val="18"/>
              </w:rPr>
              <w:t>Relaciones laborales</w:t>
            </w:r>
            <w:r>
              <w:rPr>
                <w:rFonts w:ascii="Tahoma" w:hAnsi="Tahoma" w:cs="Tahoma"/>
                <w:sz w:val="18"/>
                <w:szCs w:val="18"/>
              </w:rPr>
              <w:t>.</w:t>
            </w:r>
          </w:p>
        </w:tc>
      </w:tr>
      <w:tr w:rsidR="00843E35" w:rsidRPr="00AA2B4C" w14:paraId="26E56383" w14:textId="77777777" w:rsidTr="00F83EFD">
        <w:trPr>
          <w:trHeight w:val="340"/>
          <w:jc w:val="center"/>
        </w:trPr>
        <w:tc>
          <w:tcPr>
            <w:tcW w:w="3402" w:type="dxa"/>
            <w:vAlign w:val="bottom"/>
          </w:tcPr>
          <w:p w14:paraId="69B7679E" w14:textId="77777777" w:rsidR="00843E35" w:rsidRPr="00AA2B4C" w:rsidRDefault="00843E35" w:rsidP="00A5046E">
            <w:pPr>
              <w:ind w:left="601"/>
              <w:jc w:val="both"/>
              <w:rPr>
                <w:rFonts w:ascii="Tahoma" w:hAnsi="Tahoma" w:cs="Tahoma"/>
                <w:sz w:val="18"/>
                <w:szCs w:val="18"/>
              </w:rPr>
            </w:pPr>
            <w:r w:rsidRPr="00AA2B4C">
              <w:rPr>
                <w:rFonts w:ascii="Tahoma" w:hAnsi="Tahoma" w:cs="Tahoma"/>
                <w:sz w:val="18"/>
                <w:szCs w:val="18"/>
              </w:rPr>
              <w:t>Décima Quinta. -</w:t>
            </w:r>
          </w:p>
        </w:tc>
        <w:tc>
          <w:tcPr>
            <w:tcW w:w="5895" w:type="dxa"/>
            <w:vAlign w:val="bottom"/>
          </w:tcPr>
          <w:p w14:paraId="3C0F02A6" w14:textId="258E9AC0" w:rsidR="00843E35" w:rsidRPr="00F824D2" w:rsidRDefault="00843E35" w:rsidP="00A578AC">
            <w:pPr>
              <w:jc w:val="both"/>
              <w:rPr>
                <w:rFonts w:ascii="Tahoma" w:hAnsi="Tahoma" w:cs="Tahoma"/>
                <w:sz w:val="18"/>
                <w:szCs w:val="18"/>
              </w:rPr>
            </w:pPr>
            <w:r w:rsidRPr="00F824D2">
              <w:rPr>
                <w:rFonts w:ascii="Tahoma" w:hAnsi="Tahoma" w:cs="Tahoma"/>
                <w:sz w:val="18"/>
                <w:szCs w:val="18"/>
              </w:rPr>
              <w:t xml:space="preserve">Responsabilidades </w:t>
            </w:r>
            <w:proofErr w:type="spellStart"/>
            <w:r w:rsidRPr="00F824D2">
              <w:rPr>
                <w:rFonts w:ascii="Tahoma" w:hAnsi="Tahoma" w:cs="Tahoma"/>
                <w:sz w:val="18"/>
                <w:szCs w:val="18"/>
              </w:rPr>
              <w:t>de</w:t>
            </w:r>
            <w:r w:rsidR="00F36B9B">
              <w:rPr>
                <w:rFonts w:ascii="Tahoma" w:hAnsi="Tahoma" w:cs="Tahoma"/>
                <w:sz w:val="18"/>
                <w:szCs w:val="18"/>
              </w:rPr>
              <w:t xml:space="preserve"> e</w:t>
            </w:r>
            <w:r w:rsidRPr="00F824D2">
              <w:rPr>
                <w:rFonts w:ascii="Tahoma" w:hAnsi="Tahoma" w:cs="Tahoma"/>
                <w:sz w:val="18"/>
                <w:szCs w:val="18"/>
              </w:rPr>
              <w:t>l</w:t>
            </w:r>
            <w:proofErr w:type="spellEnd"/>
            <w:r w:rsidRPr="00F824D2">
              <w:rPr>
                <w:rFonts w:ascii="Tahoma" w:hAnsi="Tahoma" w:cs="Tahoma"/>
                <w:sz w:val="18"/>
                <w:szCs w:val="18"/>
              </w:rPr>
              <w:t xml:space="preserve"> </w:t>
            </w:r>
            <w:r>
              <w:rPr>
                <w:rFonts w:ascii="Tahoma" w:hAnsi="Tahoma" w:cs="Tahoma"/>
                <w:sz w:val="18"/>
                <w:szCs w:val="18"/>
              </w:rPr>
              <w:t>c</w:t>
            </w:r>
            <w:r w:rsidRPr="00F824D2">
              <w:rPr>
                <w:rFonts w:ascii="Tahoma" w:hAnsi="Tahoma" w:cs="Tahoma"/>
                <w:sz w:val="18"/>
                <w:szCs w:val="18"/>
              </w:rPr>
              <w:t>ontratista</w:t>
            </w:r>
            <w:r>
              <w:rPr>
                <w:rFonts w:ascii="Tahoma" w:hAnsi="Tahoma" w:cs="Tahoma"/>
                <w:sz w:val="18"/>
                <w:szCs w:val="18"/>
              </w:rPr>
              <w:t>.</w:t>
            </w:r>
          </w:p>
        </w:tc>
      </w:tr>
      <w:tr w:rsidR="00843E35" w:rsidRPr="00AA2B4C" w14:paraId="75B6DB4E" w14:textId="77777777" w:rsidTr="00F83EFD">
        <w:trPr>
          <w:trHeight w:val="340"/>
          <w:jc w:val="center"/>
        </w:trPr>
        <w:tc>
          <w:tcPr>
            <w:tcW w:w="3402" w:type="dxa"/>
            <w:vAlign w:val="bottom"/>
          </w:tcPr>
          <w:p w14:paraId="49275DD3" w14:textId="77777777" w:rsidR="00843E35" w:rsidRPr="00AA2B4C" w:rsidRDefault="00843E35" w:rsidP="00A5046E">
            <w:pPr>
              <w:ind w:left="601"/>
              <w:jc w:val="both"/>
              <w:rPr>
                <w:rFonts w:ascii="Tahoma" w:hAnsi="Tahoma" w:cs="Tahoma"/>
                <w:sz w:val="18"/>
                <w:szCs w:val="18"/>
              </w:rPr>
            </w:pPr>
            <w:r w:rsidRPr="00AA2B4C">
              <w:rPr>
                <w:rFonts w:ascii="Tahoma" w:hAnsi="Tahoma" w:cs="Tahoma"/>
                <w:sz w:val="18"/>
                <w:szCs w:val="18"/>
              </w:rPr>
              <w:t>Décima Sexta. -</w:t>
            </w:r>
          </w:p>
        </w:tc>
        <w:tc>
          <w:tcPr>
            <w:tcW w:w="5895" w:type="dxa"/>
            <w:vAlign w:val="bottom"/>
          </w:tcPr>
          <w:p w14:paraId="06473B34" w14:textId="77777777" w:rsidR="00843E35" w:rsidRPr="00AA2B4C" w:rsidRDefault="00843E35" w:rsidP="00A5046E">
            <w:pPr>
              <w:jc w:val="both"/>
              <w:rPr>
                <w:rFonts w:ascii="Tahoma" w:hAnsi="Tahoma" w:cs="Tahoma"/>
                <w:sz w:val="18"/>
                <w:szCs w:val="18"/>
              </w:rPr>
            </w:pPr>
            <w:r w:rsidRPr="00AA2B4C">
              <w:rPr>
                <w:rFonts w:ascii="Tahoma" w:hAnsi="Tahoma" w:cs="Tahoma"/>
                <w:sz w:val="18"/>
                <w:szCs w:val="18"/>
              </w:rPr>
              <w:t>Penas convencionales y retenciones</w:t>
            </w:r>
            <w:r>
              <w:rPr>
                <w:rFonts w:ascii="Tahoma" w:hAnsi="Tahoma" w:cs="Tahoma"/>
                <w:sz w:val="18"/>
                <w:szCs w:val="18"/>
              </w:rPr>
              <w:t>.</w:t>
            </w:r>
          </w:p>
        </w:tc>
      </w:tr>
      <w:tr w:rsidR="00843E35" w:rsidRPr="00AA2B4C" w14:paraId="7DD6AD70" w14:textId="77777777" w:rsidTr="00F83EFD">
        <w:trPr>
          <w:trHeight w:val="340"/>
          <w:jc w:val="center"/>
        </w:trPr>
        <w:tc>
          <w:tcPr>
            <w:tcW w:w="3402" w:type="dxa"/>
            <w:vAlign w:val="bottom"/>
          </w:tcPr>
          <w:p w14:paraId="03083FFE" w14:textId="77777777" w:rsidR="00843E35" w:rsidRPr="00AA2B4C" w:rsidRDefault="00843E35" w:rsidP="00A5046E">
            <w:pPr>
              <w:ind w:left="601"/>
              <w:jc w:val="both"/>
              <w:rPr>
                <w:rFonts w:ascii="Tahoma" w:hAnsi="Tahoma" w:cs="Tahoma"/>
                <w:sz w:val="18"/>
                <w:szCs w:val="18"/>
              </w:rPr>
            </w:pPr>
            <w:r w:rsidRPr="00AA2B4C">
              <w:rPr>
                <w:rFonts w:ascii="Tahoma" w:hAnsi="Tahoma" w:cs="Tahoma"/>
                <w:sz w:val="18"/>
                <w:szCs w:val="18"/>
              </w:rPr>
              <w:t>Décima Séptima. -</w:t>
            </w:r>
          </w:p>
        </w:tc>
        <w:tc>
          <w:tcPr>
            <w:tcW w:w="5895" w:type="dxa"/>
            <w:vAlign w:val="bottom"/>
          </w:tcPr>
          <w:p w14:paraId="6E8BA21A" w14:textId="77777777" w:rsidR="00843E35" w:rsidRPr="00AA2B4C" w:rsidRDefault="00843E35" w:rsidP="00A5046E">
            <w:pPr>
              <w:jc w:val="both"/>
              <w:rPr>
                <w:rFonts w:ascii="Tahoma" w:hAnsi="Tahoma" w:cs="Tahoma"/>
                <w:sz w:val="18"/>
                <w:szCs w:val="18"/>
              </w:rPr>
            </w:pPr>
            <w:r w:rsidRPr="00AA2B4C">
              <w:rPr>
                <w:rFonts w:ascii="Tahoma" w:hAnsi="Tahoma" w:cs="Tahoma"/>
                <w:sz w:val="18"/>
                <w:szCs w:val="18"/>
              </w:rPr>
              <w:t>Suspensión temporal del contrato</w:t>
            </w:r>
            <w:r>
              <w:rPr>
                <w:rFonts w:ascii="Tahoma" w:hAnsi="Tahoma" w:cs="Tahoma"/>
                <w:sz w:val="18"/>
                <w:szCs w:val="18"/>
              </w:rPr>
              <w:t>.</w:t>
            </w:r>
          </w:p>
        </w:tc>
      </w:tr>
      <w:tr w:rsidR="00843E35" w:rsidRPr="00AA2B4C" w14:paraId="5A34CEC4" w14:textId="77777777" w:rsidTr="00F83EFD">
        <w:trPr>
          <w:trHeight w:val="340"/>
          <w:jc w:val="center"/>
        </w:trPr>
        <w:tc>
          <w:tcPr>
            <w:tcW w:w="3402" w:type="dxa"/>
            <w:vAlign w:val="bottom"/>
          </w:tcPr>
          <w:p w14:paraId="2FC8AB7B" w14:textId="77777777" w:rsidR="00843E35" w:rsidRPr="00AA2B4C" w:rsidRDefault="00843E35" w:rsidP="00A5046E">
            <w:pPr>
              <w:ind w:left="601"/>
              <w:jc w:val="both"/>
              <w:rPr>
                <w:rFonts w:ascii="Tahoma" w:hAnsi="Tahoma" w:cs="Tahoma"/>
                <w:sz w:val="18"/>
                <w:szCs w:val="18"/>
              </w:rPr>
            </w:pPr>
            <w:r w:rsidRPr="00AA2B4C">
              <w:rPr>
                <w:rFonts w:ascii="Tahoma" w:hAnsi="Tahoma" w:cs="Tahoma"/>
                <w:sz w:val="18"/>
                <w:szCs w:val="18"/>
              </w:rPr>
              <w:t>Décima Octava. -</w:t>
            </w:r>
          </w:p>
        </w:tc>
        <w:tc>
          <w:tcPr>
            <w:tcW w:w="5895" w:type="dxa"/>
            <w:vAlign w:val="bottom"/>
          </w:tcPr>
          <w:p w14:paraId="40676905" w14:textId="77777777" w:rsidR="00843E35" w:rsidRPr="00AA2B4C" w:rsidRDefault="00843E35" w:rsidP="00A5046E">
            <w:pPr>
              <w:jc w:val="both"/>
              <w:rPr>
                <w:rFonts w:ascii="Tahoma" w:hAnsi="Tahoma" w:cs="Tahoma"/>
                <w:sz w:val="18"/>
                <w:szCs w:val="18"/>
              </w:rPr>
            </w:pPr>
            <w:r w:rsidRPr="00AA2B4C">
              <w:rPr>
                <w:rFonts w:ascii="Tahoma" w:hAnsi="Tahoma" w:cs="Tahoma"/>
                <w:sz w:val="18"/>
                <w:szCs w:val="18"/>
              </w:rPr>
              <w:t>De la terminación anticipada del contrato</w:t>
            </w:r>
            <w:r>
              <w:rPr>
                <w:rFonts w:ascii="Tahoma" w:hAnsi="Tahoma" w:cs="Tahoma"/>
                <w:sz w:val="18"/>
                <w:szCs w:val="18"/>
              </w:rPr>
              <w:t>.</w:t>
            </w:r>
          </w:p>
        </w:tc>
      </w:tr>
      <w:tr w:rsidR="00843E35" w:rsidRPr="00AA2B4C" w14:paraId="17B7907B" w14:textId="77777777" w:rsidTr="00F83EFD">
        <w:trPr>
          <w:trHeight w:val="340"/>
          <w:jc w:val="center"/>
        </w:trPr>
        <w:tc>
          <w:tcPr>
            <w:tcW w:w="3402" w:type="dxa"/>
            <w:vAlign w:val="bottom"/>
          </w:tcPr>
          <w:p w14:paraId="36ED08E6" w14:textId="77777777" w:rsidR="00843E35" w:rsidRPr="00AA2B4C" w:rsidRDefault="00843E35" w:rsidP="00A5046E">
            <w:pPr>
              <w:ind w:left="601"/>
              <w:jc w:val="both"/>
              <w:rPr>
                <w:rFonts w:ascii="Tahoma" w:hAnsi="Tahoma" w:cs="Tahoma"/>
                <w:sz w:val="18"/>
                <w:szCs w:val="18"/>
              </w:rPr>
            </w:pPr>
            <w:r w:rsidRPr="00AA2B4C">
              <w:rPr>
                <w:rFonts w:ascii="Tahoma" w:hAnsi="Tahoma" w:cs="Tahoma"/>
                <w:sz w:val="18"/>
                <w:szCs w:val="18"/>
              </w:rPr>
              <w:t>Décima Novena. -</w:t>
            </w:r>
          </w:p>
        </w:tc>
        <w:tc>
          <w:tcPr>
            <w:tcW w:w="5895" w:type="dxa"/>
            <w:vAlign w:val="bottom"/>
          </w:tcPr>
          <w:p w14:paraId="3E7B3546" w14:textId="77777777" w:rsidR="00843E35" w:rsidRPr="00AA2B4C" w:rsidRDefault="00843E35" w:rsidP="00A5046E">
            <w:pPr>
              <w:jc w:val="both"/>
              <w:rPr>
                <w:rFonts w:ascii="Tahoma" w:hAnsi="Tahoma" w:cs="Tahoma"/>
                <w:sz w:val="18"/>
                <w:szCs w:val="18"/>
              </w:rPr>
            </w:pPr>
            <w:r w:rsidRPr="00AA2B4C">
              <w:rPr>
                <w:rFonts w:ascii="Tahoma" w:hAnsi="Tahoma" w:cs="Tahoma"/>
                <w:sz w:val="18"/>
                <w:szCs w:val="18"/>
              </w:rPr>
              <w:t>Rescisión administrativa del contrato</w:t>
            </w:r>
            <w:r>
              <w:rPr>
                <w:rFonts w:ascii="Tahoma" w:hAnsi="Tahoma" w:cs="Tahoma"/>
                <w:sz w:val="18"/>
                <w:szCs w:val="18"/>
              </w:rPr>
              <w:t>.</w:t>
            </w:r>
          </w:p>
        </w:tc>
      </w:tr>
      <w:tr w:rsidR="00843E35" w:rsidRPr="00AA2B4C" w14:paraId="219787F0" w14:textId="77777777" w:rsidTr="00F83EFD">
        <w:trPr>
          <w:trHeight w:val="340"/>
          <w:jc w:val="center"/>
        </w:trPr>
        <w:tc>
          <w:tcPr>
            <w:tcW w:w="3402" w:type="dxa"/>
            <w:vAlign w:val="bottom"/>
          </w:tcPr>
          <w:p w14:paraId="782E6E2F" w14:textId="77777777" w:rsidR="00843E35" w:rsidRPr="00AA2B4C" w:rsidRDefault="00843E35" w:rsidP="00A5046E">
            <w:pPr>
              <w:ind w:left="601"/>
              <w:jc w:val="both"/>
              <w:rPr>
                <w:rFonts w:ascii="Tahoma" w:hAnsi="Tahoma" w:cs="Tahoma"/>
                <w:sz w:val="18"/>
                <w:szCs w:val="18"/>
              </w:rPr>
            </w:pPr>
            <w:r w:rsidRPr="00AA2B4C">
              <w:rPr>
                <w:rFonts w:ascii="Tahoma" w:hAnsi="Tahoma" w:cs="Tahoma"/>
                <w:sz w:val="18"/>
                <w:szCs w:val="18"/>
              </w:rPr>
              <w:t>Vigésima. -</w:t>
            </w:r>
          </w:p>
        </w:tc>
        <w:tc>
          <w:tcPr>
            <w:tcW w:w="5895" w:type="dxa"/>
            <w:vAlign w:val="bottom"/>
          </w:tcPr>
          <w:p w14:paraId="2846076C" w14:textId="77777777" w:rsidR="00843E35" w:rsidRPr="00AA2B4C" w:rsidRDefault="00843E35" w:rsidP="00A5046E">
            <w:pPr>
              <w:jc w:val="both"/>
              <w:rPr>
                <w:rFonts w:ascii="Tahoma" w:hAnsi="Tahoma" w:cs="Tahoma"/>
                <w:sz w:val="18"/>
                <w:szCs w:val="18"/>
              </w:rPr>
            </w:pPr>
            <w:r w:rsidRPr="00AA2B4C">
              <w:rPr>
                <w:rFonts w:ascii="Tahoma" w:hAnsi="Tahoma" w:cs="Tahoma"/>
                <w:sz w:val="18"/>
                <w:szCs w:val="18"/>
              </w:rPr>
              <w:t>Modificaciones</w:t>
            </w:r>
            <w:r>
              <w:rPr>
                <w:rFonts w:ascii="Tahoma" w:hAnsi="Tahoma" w:cs="Tahoma"/>
                <w:sz w:val="18"/>
                <w:szCs w:val="18"/>
              </w:rPr>
              <w:t>.</w:t>
            </w:r>
          </w:p>
        </w:tc>
      </w:tr>
      <w:tr w:rsidR="00843E35" w:rsidRPr="00AA2B4C" w14:paraId="43303720" w14:textId="77777777" w:rsidTr="00F83EFD">
        <w:trPr>
          <w:trHeight w:val="340"/>
          <w:jc w:val="center"/>
        </w:trPr>
        <w:tc>
          <w:tcPr>
            <w:tcW w:w="3402" w:type="dxa"/>
            <w:vAlign w:val="bottom"/>
          </w:tcPr>
          <w:p w14:paraId="4D46C386" w14:textId="77777777" w:rsidR="00843E35" w:rsidRPr="00AA2B4C" w:rsidRDefault="00843E35" w:rsidP="00A5046E">
            <w:pPr>
              <w:ind w:left="601"/>
              <w:jc w:val="both"/>
              <w:rPr>
                <w:rFonts w:ascii="Tahoma" w:hAnsi="Tahoma" w:cs="Tahoma"/>
                <w:sz w:val="18"/>
                <w:szCs w:val="18"/>
              </w:rPr>
            </w:pPr>
            <w:r w:rsidRPr="00AA2B4C">
              <w:rPr>
                <w:rFonts w:ascii="Tahoma" w:hAnsi="Tahoma" w:cs="Tahoma"/>
                <w:sz w:val="18"/>
                <w:szCs w:val="18"/>
              </w:rPr>
              <w:t>Vigésima Primera. -</w:t>
            </w:r>
          </w:p>
        </w:tc>
        <w:tc>
          <w:tcPr>
            <w:tcW w:w="5895" w:type="dxa"/>
            <w:vAlign w:val="bottom"/>
          </w:tcPr>
          <w:p w14:paraId="2EC7D481" w14:textId="77777777" w:rsidR="00843E35" w:rsidRPr="00AA2B4C" w:rsidRDefault="00843E35" w:rsidP="00A5046E">
            <w:pPr>
              <w:jc w:val="both"/>
              <w:rPr>
                <w:rFonts w:ascii="Tahoma" w:hAnsi="Tahoma" w:cs="Tahoma"/>
                <w:sz w:val="18"/>
                <w:szCs w:val="18"/>
              </w:rPr>
            </w:pPr>
            <w:r w:rsidRPr="00AA2B4C">
              <w:rPr>
                <w:rFonts w:ascii="Tahoma" w:hAnsi="Tahoma" w:cs="Tahoma"/>
                <w:sz w:val="18"/>
                <w:szCs w:val="18"/>
              </w:rPr>
              <w:t>Normatividad aplicable</w:t>
            </w:r>
            <w:r>
              <w:rPr>
                <w:rFonts w:ascii="Tahoma" w:hAnsi="Tahoma" w:cs="Tahoma"/>
                <w:sz w:val="18"/>
                <w:szCs w:val="18"/>
              </w:rPr>
              <w:t>.</w:t>
            </w:r>
          </w:p>
        </w:tc>
      </w:tr>
      <w:tr w:rsidR="00843E35" w:rsidRPr="00AA2B4C" w14:paraId="4AAD5514" w14:textId="77777777" w:rsidTr="00A5046E">
        <w:trPr>
          <w:trHeight w:val="340"/>
          <w:jc w:val="center"/>
        </w:trPr>
        <w:tc>
          <w:tcPr>
            <w:tcW w:w="3402" w:type="dxa"/>
            <w:vAlign w:val="bottom"/>
          </w:tcPr>
          <w:p w14:paraId="2BBF8D6F" w14:textId="77777777" w:rsidR="00843E35" w:rsidRPr="00AA2B4C" w:rsidRDefault="00843E35" w:rsidP="00A5046E">
            <w:pPr>
              <w:ind w:left="601"/>
              <w:jc w:val="both"/>
              <w:rPr>
                <w:rFonts w:ascii="Tahoma" w:hAnsi="Tahoma" w:cs="Tahoma"/>
                <w:sz w:val="18"/>
                <w:szCs w:val="18"/>
              </w:rPr>
            </w:pPr>
            <w:r>
              <w:rPr>
                <w:rFonts w:ascii="Tahoma" w:hAnsi="Tahoma" w:cs="Tahoma"/>
                <w:sz w:val="18"/>
                <w:szCs w:val="18"/>
              </w:rPr>
              <w:t>Vigésima Segunda. -</w:t>
            </w:r>
          </w:p>
        </w:tc>
        <w:tc>
          <w:tcPr>
            <w:tcW w:w="5895" w:type="dxa"/>
            <w:vAlign w:val="bottom"/>
          </w:tcPr>
          <w:p w14:paraId="6EA1A7C0" w14:textId="77777777" w:rsidR="00843E35" w:rsidRPr="00AA2B4C" w:rsidRDefault="00843E35" w:rsidP="00A5046E">
            <w:pPr>
              <w:jc w:val="both"/>
              <w:rPr>
                <w:rFonts w:ascii="Tahoma" w:hAnsi="Tahoma" w:cs="Tahoma"/>
                <w:sz w:val="18"/>
                <w:szCs w:val="18"/>
              </w:rPr>
            </w:pPr>
            <w:r>
              <w:rPr>
                <w:rFonts w:ascii="Tahoma" w:hAnsi="Tahoma" w:cs="Tahoma"/>
                <w:sz w:val="18"/>
                <w:szCs w:val="18"/>
              </w:rPr>
              <w:t>Confidencialidad y reserva.</w:t>
            </w:r>
          </w:p>
        </w:tc>
      </w:tr>
      <w:tr w:rsidR="00843E35" w:rsidRPr="00AA2B4C" w14:paraId="784CEEF9" w14:textId="77777777" w:rsidTr="00A5046E">
        <w:trPr>
          <w:trHeight w:val="340"/>
          <w:jc w:val="center"/>
        </w:trPr>
        <w:tc>
          <w:tcPr>
            <w:tcW w:w="3402" w:type="dxa"/>
            <w:vAlign w:val="bottom"/>
          </w:tcPr>
          <w:p w14:paraId="76A5C27E" w14:textId="77777777" w:rsidR="00843E35" w:rsidRPr="00AA2B4C" w:rsidRDefault="00843E35" w:rsidP="00A5046E">
            <w:pPr>
              <w:ind w:left="601"/>
              <w:jc w:val="both"/>
              <w:rPr>
                <w:rFonts w:ascii="Tahoma" w:hAnsi="Tahoma" w:cs="Tahoma"/>
                <w:sz w:val="18"/>
                <w:szCs w:val="18"/>
              </w:rPr>
            </w:pPr>
            <w:r>
              <w:rPr>
                <w:rFonts w:ascii="Tahoma" w:hAnsi="Tahoma" w:cs="Tahoma"/>
                <w:sz w:val="18"/>
                <w:szCs w:val="18"/>
              </w:rPr>
              <w:t>Vigésima Tercer</w:t>
            </w:r>
            <w:r w:rsidRPr="00AA2B4C">
              <w:rPr>
                <w:rFonts w:ascii="Tahoma" w:hAnsi="Tahoma" w:cs="Tahoma"/>
                <w:sz w:val="18"/>
                <w:szCs w:val="18"/>
              </w:rPr>
              <w:t>a. -</w:t>
            </w:r>
          </w:p>
        </w:tc>
        <w:tc>
          <w:tcPr>
            <w:tcW w:w="5895" w:type="dxa"/>
            <w:vAlign w:val="bottom"/>
          </w:tcPr>
          <w:p w14:paraId="502360FF" w14:textId="77777777" w:rsidR="00843E35" w:rsidRPr="00AA2B4C" w:rsidRDefault="00843E35" w:rsidP="005F4F19">
            <w:pPr>
              <w:jc w:val="both"/>
              <w:rPr>
                <w:rFonts w:ascii="Tahoma" w:hAnsi="Tahoma" w:cs="Tahoma"/>
                <w:sz w:val="18"/>
                <w:szCs w:val="18"/>
              </w:rPr>
            </w:pPr>
            <w:r>
              <w:rPr>
                <w:rFonts w:ascii="Tahoma" w:hAnsi="Tahoma" w:cs="Tahoma"/>
                <w:sz w:val="18"/>
                <w:szCs w:val="18"/>
              </w:rPr>
              <w:t>Jurisdicción y tribunales competentes.</w:t>
            </w:r>
          </w:p>
        </w:tc>
      </w:tr>
      <w:tr w:rsidR="00843E35" w:rsidRPr="00AA2B4C" w14:paraId="762AB9AA" w14:textId="77777777" w:rsidTr="00A5046E">
        <w:trPr>
          <w:trHeight w:val="340"/>
          <w:jc w:val="center"/>
        </w:trPr>
        <w:tc>
          <w:tcPr>
            <w:tcW w:w="3402" w:type="dxa"/>
            <w:vAlign w:val="bottom"/>
          </w:tcPr>
          <w:p w14:paraId="3A78CC94" w14:textId="77777777" w:rsidR="00843E35" w:rsidRPr="00AA2B4C" w:rsidRDefault="00843E35" w:rsidP="00A5046E">
            <w:pPr>
              <w:ind w:left="601"/>
              <w:jc w:val="both"/>
              <w:rPr>
                <w:rFonts w:ascii="Tahoma" w:hAnsi="Tahoma" w:cs="Tahoma"/>
                <w:sz w:val="18"/>
                <w:szCs w:val="18"/>
              </w:rPr>
            </w:pPr>
            <w:r>
              <w:rPr>
                <w:rFonts w:ascii="Tahoma" w:hAnsi="Tahoma" w:cs="Tahoma"/>
                <w:sz w:val="18"/>
                <w:szCs w:val="18"/>
              </w:rPr>
              <w:t>Vigésima Cuarta. -</w:t>
            </w:r>
          </w:p>
        </w:tc>
        <w:tc>
          <w:tcPr>
            <w:tcW w:w="5895" w:type="dxa"/>
            <w:vAlign w:val="bottom"/>
          </w:tcPr>
          <w:p w14:paraId="474D2900" w14:textId="77777777" w:rsidR="00843E35" w:rsidRPr="00AA2B4C" w:rsidRDefault="00843E35" w:rsidP="00A5046E">
            <w:pPr>
              <w:jc w:val="both"/>
              <w:rPr>
                <w:rFonts w:ascii="Tahoma" w:hAnsi="Tahoma" w:cs="Tahoma"/>
                <w:sz w:val="18"/>
                <w:szCs w:val="18"/>
              </w:rPr>
            </w:pPr>
            <w:r>
              <w:rPr>
                <w:rFonts w:ascii="Tahoma" w:hAnsi="Tahoma" w:cs="Tahoma"/>
                <w:sz w:val="18"/>
                <w:szCs w:val="18"/>
              </w:rPr>
              <w:t xml:space="preserve">De los títulos de las cláusulas. </w:t>
            </w:r>
          </w:p>
        </w:tc>
      </w:tr>
    </w:tbl>
    <w:p w14:paraId="307ABDB0" w14:textId="77777777" w:rsidR="005C755F" w:rsidRDefault="005C755F" w:rsidP="00084046">
      <w:pPr>
        <w:overflowPunct w:val="0"/>
        <w:autoSpaceDE w:val="0"/>
        <w:autoSpaceDN w:val="0"/>
        <w:adjustRightInd w:val="0"/>
        <w:jc w:val="both"/>
        <w:textAlignment w:val="baseline"/>
        <w:rPr>
          <w:rFonts w:ascii="Tahoma" w:eastAsia="Times New Roman" w:hAnsi="Tahoma" w:cs="Tahoma"/>
          <w:sz w:val="18"/>
          <w:szCs w:val="18"/>
          <w:lang w:val="es-ES" w:eastAsia="es-ES"/>
        </w:rPr>
      </w:pPr>
    </w:p>
    <w:p w14:paraId="5F4EFAA7" w14:textId="772A0AEE" w:rsidR="00843E35" w:rsidRPr="00AC2321" w:rsidRDefault="00843E35" w:rsidP="00084046">
      <w:pPr>
        <w:overflowPunct w:val="0"/>
        <w:autoSpaceDE w:val="0"/>
        <w:autoSpaceDN w:val="0"/>
        <w:adjustRightInd w:val="0"/>
        <w:jc w:val="both"/>
        <w:textAlignment w:val="baseline"/>
        <w:rPr>
          <w:rFonts w:ascii="Tahoma" w:eastAsia="Times New Roman" w:hAnsi="Tahoma" w:cs="Tahoma"/>
          <w:sz w:val="16"/>
          <w:szCs w:val="18"/>
          <w:lang w:val="es-ES" w:eastAsia="es-ES"/>
        </w:rPr>
      </w:pPr>
      <w:r w:rsidRPr="00CE4EB8">
        <w:rPr>
          <w:rFonts w:ascii="Tahoma" w:eastAsia="Times New Roman" w:hAnsi="Tahoma" w:cs="Tahoma"/>
          <w:sz w:val="18"/>
          <w:szCs w:val="18"/>
          <w:lang w:val="es-ES" w:eastAsia="es-ES"/>
        </w:rPr>
        <w:lastRenderedPageBreak/>
        <w:t>Contrato de Obra Pública a Precios Unitarios y Tiempo Determinado, que celebran por una parte</w:t>
      </w:r>
      <w:r w:rsidRPr="00EE4E8A">
        <w:rPr>
          <w:rFonts w:ascii="Tahoma" w:eastAsia="Times New Roman" w:hAnsi="Tahoma" w:cs="Tahoma"/>
          <w:sz w:val="18"/>
          <w:szCs w:val="18"/>
          <w:lang w:val="es-ES" w:eastAsia="es-ES"/>
        </w:rPr>
        <w:t xml:space="preserve">, </w:t>
      </w:r>
      <w:r>
        <w:rPr>
          <w:rFonts w:ascii="Tahoma" w:eastAsia="Times New Roman" w:hAnsi="Tahoma" w:cs="Tahoma"/>
          <w:sz w:val="18"/>
          <w:szCs w:val="18"/>
          <w:lang w:val="es-ES" w:eastAsia="es-ES"/>
        </w:rPr>
        <w:t>e</w:t>
      </w:r>
      <w:r w:rsidRPr="00EE4E8A">
        <w:rPr>
          <w:rFonts w:ascii="Tahoma" w:eastAsia="Times New Roman" w:hAnsi="Tahoma" w:cs="Tahoma"/>
          <w:sz w:val="18"/>
          <w:szCs w:val="18"/>
          <w:lang w:val="es-ES" w:eastAsia="es-ES"/>
        </w:rPr>
        <w:t>l Municipio</w:t>
      </w:r>
      <w:r w:rsidRPr="00CE4EB8">
        <w:rPr>
          <w:rFonts w:ascii="Tahoma" w:eastAsia="Times New Roman" w:hAnsi="Tahoma" w:cs="Tahoma"/>
          <w:sz w:val="18"/>
          <w:szCs w:val="18"/>
          <w:lang w:val="es-ES" w:eastAsia="es-ES"/>
        </w:rPr>
        <w:t xml:space="preserve"> de Oaxaca de Juárez, representado en este acto por </w:t>
      </w:r>
      <w:r>
        <w:rPr>
          <w:rFonts w:ascii="Tahoma" w:eastAsia="Times New Roman" w:hAnsi="Tahoma" w:cs="Tahoma"/>
          <w:sz w:val="18"/>
          <w:szCs w:val="18"/>
          <w:lang w:val="es-ES" w:eastAsia="es-ES"/>
        </w:rPr>
        <w:t xml:space="preserve">la </w:t>
      </w:r>
      <w:r w:rsidRPr="006E4093">
        <w:rPr>
          <w:rFonts w:ascii="Tahoma" w:eastAsia="Times New Roman" w:hAnsi="Tahoma" w:cs="Tahoma"/>
          <w:b/>
          <w:sz w:val="18"/>
          <w:szCs w:val="18"/>
          <w:lang w:val="es-ES" w:eastAsia="es-ES"/>
        </w:rPr>
        <w:t>L.C.E</w:t>
      </w:r>
      <w:r>
        <w:rPr>
          <w:rFonts w:ascii="Tahoma" w:eastAsia="Times New Roman" w:hAnsi="Tahoma" w:cs="Tahoma"/>
          <w:sz w:val="18"/>
          <w:szCs w:val="18"/>
          <w:lang w:val="es-ES" w:eastAsia="es-ES"/>
        </w:rPr>
        <w:t xml:space="preserve"> </w:t>
      </w:r>
      <w:r w:rsidRPr="008F169F">
        <w:rPr>
          <w:rFonts w:ascii="Tahoma" w:eastAsia="Times New Roman" w:hAnsi="Tahoma" w:cs="Tahoma"/>
          <w:b/>
          <w:sz w:val="18"/>
          <w:szCs w:val="18"/>
          <w:lang w:val="es-ES" w:eastAsia="es-ES"/>
        </w:rPr>
        <w:t>Nancy Belem Mota Figueroa</w:t>
      </w:r>
      <w:r w:rsidRPr="00CE4EB8">
        <w:rPr>
          <w:rFonts w:ascii="Tahoma" w:eastAsia="Times New Roman" w:hAnsi="Tahoma" w:cs="Tahoma"/>
          <w:sz w:val="18"/>
          <w:szCs w:val="18"/>
          <w:lang w:val="es-ES" w:eastAsia="es-ES"/>
        </w:rPr>
        <w:t xml:space="preserve"> en su carácter de </w:t>
      </w:r>
      <w:r w:rsidRPr="008F169F">
        <w:rPr>
          <w:rFonts w:ascii="Tahoma" w:eastAsia="Times New Roman" w:hAnsi="Tahoma" w:cs="Tahoma"/>
          <w:b/>
          <w:sz w:val="18"/>
          <w:szCs w:val="18"/>
          <w:lang w:val="es-ES" w:eastAsia="es-ES"/>
        </w:rPr>
        <w:t>Síndica Primera</w:t>
      </w:r>
      <w:r>
        <w:rPr>
          <w:rFonts w:ascii="Tahoma" w:eastAsia="Times New Roman" w:hAnsi="Tahoma" w:cs="Tahoma"/>
          <w:b/>
          <w:sz w:val="18"/>
          <w:szCs w:val="18"/>
          <w:lang w:val="es-ES" w:eastAsia="es-ES"/>
        </w:rPr>
        <w:t xml:space="preserve"> Municipal </w:t>
      </w:r>
      <w:r w:rsidRPr="00CE4EB8">
        <w:rPr>
          <w:rFonts w:ascii="Tahoma" w:eastAsia="Times New Roman" w:hAnsi="Tahoma" w:cs="Tahoma"/>
          <w:sz w:val="18"/>
          <w:szCs w:val="18"/>
          <w:lang w:val="es-ES" w:eastAsia="es-ES"/>
        </w:rPr>
        <w:t xml:space="preserve">y Representante Legal del Municipio de Oaxaca de Juárez y como testigos </w:t>
      </w:r>
      <w:r w:rsidRPr="00A5046E">
        <w:rPr>
          <w:rFonts w:ascii="Tahoma" w:eastAsia="Times New Roman" w:hAnsi="Tahoma" w:cs="Tahoma"/>
          <w:sz w:val="18"/>
          <w:szCs w:val="18"/>
          <w:lang w:val="es-ES" w:eastAsia="es-ES"/>
        </w:rPr>
        <w:t xml:space="preserve">la </w:t>
      </w:r>
      <w:r w:rsidRPr="00A5046E">
        <w:rPr>
          <w:rFonts w:ascii="Tahoma" w:eastAsia="Times New Roman" w:hAnsi="Tahoma" w:cs="Tahoma"/>
          <w:b/>
          <w:sz w:val="18"/>
          <w:szCs w:val="18"/>
          <w:lang w:val="es-ES" w:eastAsia="es-ES"/>
        </w:rPr>
        <w:t>Mtra</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sz w:val="18"/>
          <w:szCs w:val="18"/>
          <w:lang w:eastAsia="es-ES"/>
        </w:rPr>
        <w:t xml:space="preserve">Yvonne Denisse </w:t>
      </w:r>
      <w:proofErr w:type="spellStart"/>
      <w:r w:rsidRPr="00A5046E">
        <w:rPr>
          <w:rFonts w:ascii="Tahoma" w:eastAsia="Times New Roman" w:hAnsi="Tahoma" w:cs="Tahoma"/>
          <w:b/>
          <w:sz w:val="18"/>
          <w:szCs w:val="18"/>
          <w:lang w:eastAsia="es-ES"/>
        </w:rPr>
        <w:t>Arandia</w:t>
      </w:r>
      <w:proofErr w:type="spellEnd"/>
      <w:r w:rsidRPr="00A5046E">
        <w:rPr>
          <w:rFonts w:ascii="Tahoma" w:eastAsia="Times New Roman" w:hAnsi="Tahoma" w:cs="Tahoma"/>
          <w:b/>
          <w:sz w:val="18"/>
          <w:szCs w:val="18"/>
          <w:lang w:eastAsia="es-ES"/>
        </w:rPr>
        <w:t xml:space="preserve"> Valencia, Secretar</w:t>
      </w:r>
      <w:r>
        <w:rPr>
          <w:rFonts w:ascii="Tahoma" w:eastAsia="Times New Roman" w:hAnsi="Tahoma" w:cs="Tahoma"/>
          <w:b/>
          <w:sz w:val="18"/>
          <w:szCs w:val="18"/>
          <w:lang w:eastAsia="es-ES"/>
        </w:rPr>
        <w:t>i</w:t>
      </w:r>
      <w:r w:rsidRPr="00A5046E">
        <w:rPr>
          <w:rFonts w:ascii="Tahoma" w:eastAsia="Times New Roman" w:hAnsi="Tahoma" w:cs="Tahoma"/>
          <w:b/>
          <w:sz w:val="18"/>
          <w:szCs w:val="18"/>
          <w:lang w:eastAsia="es-ES"/>
        </w:rPr>
        <w:t>a de Obras Públicas y Desarrollo Urbano del Municipio de Oaxaca de Juárez</w:t>
      </w:r>
      <w:r w:rsidRPr="00A5046E">
        <w:rPr>
          <w:rFonts w:ascii="Tahoma" w:eastAsia="Times New Roman" w:hAnsi="Tahoma" w:cs="Tahoma"/>
          <w:sz w:val="18"/>
          <w:szCs w:val="18"/>
          <w:lang w:val="es-ES" w:eastAsia="es-ES"/>
        </w:rPr>
        <w:t xml:space="preserve"> y los </w:t>
      </w:r>
      <w:r w:rsidRPr="00A5046E">
        <w:rPr>
          <w:rFonts w:ascii="Tahoma" w:eastAsia="Times New Roman" w:hAnsi="Tahoma" w:cs="Tahoma"/>
          <w:b/>
          <w:sz w:val="18"/>
          <w:szCs w:val="18"/>
          <w:lang w:val="es-ES" w:eastAsia="es-ES"/>
        </w:rPr>
        <w:t>Ciudadanos</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sz w:val="18"/>
          <w:szCs w:val="18"/>
          <w:lang w:val="es-ES" w:eastAsia="es-ES"/>
        </w:rPr>
        <w:t>Eustorgio Ocampo Salinas</w:t>
      </w:r>
      <w:r w:rsidRPr="00A5046E">
        <w:rPr>
          <w:rFonts w:ascii="Tahoma" w:hAnsi="Tahoma" w:cs="Tahoma"/>
          <w:b/>
          <w:sz w:val="18"/>
          <w:szCs w:val="18"/>
        </w:rPr>
        <w:t xml:space="preserve"> </w:t>
      </w:r>
      <w:r w:rsidRPr="00A5046E">
        <w:rPr>
          <w:rFonts w:ascii="Tahoma" w:eastAsia="Times New Roman" w:hAnsi="Tahoma" w:cs="Tahoma"/>
          <w:b/>
          <w:sz w:val="18"/>
          <w:szCs w:val="18"/>
          <w:lang w:val="es-ES" w:eastAsia="es-ES"/>
        </w:rPr>
        <w:t xml:space="preserve">y </w:t>
      </w:r>
      <w:r w:rsidRPr="00A5046E">
        <w:rPr>
          <w:rFonts w:ascii="Tahoma" w:hAnsi="Tahoma" w:cs="Tahoma"/>
          <w:b/>
          <w:sz w:val="18"/>
          <w:szCs w:val="18"/>
        </w:rPr>
        <w:t>Armando Cruz Mendoza</w:t>
      </w:r>
      <w:r w:rsidRPr="00A5046E">
        <w:rPr>
          <w:rFonts w:ascii="Tahoma" w:eastAsia="Times New Roman" w:hAnsi="Tahoma" w:cs="Tahoma"/>
          <w:b/>
          <w:bCs/>
          <w:sz w:val="18"/>
          <w:szCs w:val="18"/>
          <w:lang w:val="es-ES" w:eastAsia="es-ES"/>
        </w:rPr>
        <w:t xml:space="preserve">, </w:t>
      </w:r>
      <w:r w:rsidRPr="00A5046E">
        <w:rPr>
          <w:rFonts w:ascii="Tahoma" w:eastAsia="Times New Roman" w:hAnsi="Tahoma" w:cs="Tahoma"/>
          <w:sz w:val="18"/>
          <w:szCs w:val="18"/>
          <w:lang w:val="es-ES" w:eastAsia="es-ES"/>
        </w:rPr>
        <w:t xml:space="preserve">con los cargos de </w:t>
      </w:r>
      <w:r w:rsidRPr="00A5046E">
        <w:rPr>
          <w:rFonts w:ascii="Tahoma" w:eastAsia="Times New Roman" w:hAnsi="Tahoma" w:cs="Tahoma"/>
          <w:b/>
          <w:sz w:val="18"/>
          <w:szCs w:val="18"/>
          <w:lang w:val="es-ES" w:eastAsia="es-ES"/>
        </w:rPr>
        <w:t>Director de Contratación, Seguimiento y Control de Obra Pública</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bCs/>
          <w:sz w:val="18"/>
          <w:szCs w:val="18"/>
          <w:lang w:val="es-ES" w:eastAsia="es-ES"/>
        </w:rPr>
        <w:t>y Director de Obras Públicas y Mantenimiento</w:t>
      </w:r>
      <w:r w:rsidRPr="00A5046E">
        <w:rPr>
          <w:rFonts w:ascii="Tahoma" w:eastAsia="Times New Roman" w:hAnsi="Tahoma" w:cs="Tahoma"/>
          <w:sz w:val="18"/>
          <w:szCs w:val="18"/>
          <w:lang w:val="es-ES" w:eastAsia="es-ES"/>
        </w:rPr>
        <w:t xml:space="preserve"> de la </w:t>
      </w:r>
      <w:r w:rsidRPr="00A5046E">
        <w:rPr>
          <w:rFonts w:ascii="Tahoma" w:eastAsia="Times New Roman" w:hAnsi="Tahoma" w:cs="Tahoma"/>
          <w:b/>
          <w:bCs/>
          <w:sz w:val="18"/>
          <w:szCs w:val="18"/>
          <w:lang w:val="es-ES" w:eastAsia="es-ES"/>
        </w:rPr>
        <w:t>Secretar</w:t>
      </w:r>
      <w:r>
        <w:rPr>
          <w:rFonts w:ascii="Tahoma" w:eastAsia="Times New Roman" w:hAnsi="Tahoma" w:cs="Tahoma"/>
          <w:b/>
          <w:bCs/>
          <w:sz w:val="18"/>
          <w:szCs w:val="18"/>
          <w:lang w:val="es-ES" w:eastAsia="es-ES"/>
        </w:rPr>
        <w:t>ía</w:t>
      </w:r>
      <w:r w:rsidRPr="00A5046E">
        <w:rPr>
          <w:rFonts w:ascii="Tahoma" w:eastAsia="Times New Roman" w:hAnsi="Tahoma" w:cs="Tahoma"/>
          <w:b/>
          <w:bCs/>
          <w:sz w:val="18"/>
          <w:szCs w:val="18"/>
          <w:lang w:val="es-ES" w:eastAsia="es-ES"/>
        </w:rPr>
        <w:t xml:space="preserve"> de Obras Públicas y Desarrollo Urbano</w:t>
      </w:r>
      <w:r w:rsidRPr="00A5046E">
        <w:rPr>
          <w:rFonts w:ascii="Tahoma" w:eastAsia="Times New Roman" w:hAnsi="Tahoma" w:cs="Tahoma"/>
          <w:sz w:val="18"/>
          <w:szCs w:val="18"/>
          <w:lang w:val="es-ES" w:eastAsia="es-ES"/>
        </w:rPr>
        <w:t xml:space="preserve"> respectivamente</w:t>
      </w:r>
      <w:r w:rsidRPr="00CE4EB8">
        <w:rPr>
          <w:rFonts w:ascii="Tahoma" w:eastAsia="Times New Roman" w:hAnsi="Tahoma" w:cs="Tahoma"/>
          <w:bCs/>
          <w:sz w:val="18"/>
          <w:szCs w:val="18"/>
          <w:lang w:val="es-ES" w:eastAsia="es-ES"/>
        </w:rPr>
        <w:t>,</w:t>
      </w:r>
      <w:r w:rsidRPr="00CE4EB8">
        <w:rPr>
          <w:rFonts w:ascii="Tahoma" w:eastAsia="Times New Roman" w:hAnsi="Tahoma" w:cs="Tahoma"/>
          <w:sz w:val="18"/>
          <w:szCs w:val="18"/>
          <w:lang w:val="es-ES" w:eastAsia="es-ES"/>
        </w:rPr>
        <w:t xml:space="preserve"> a quienes en lo sucesivo y para efectos de este </w:t>
      </w:r>
      <w:r>
        <w:rPr>
          <w:rFonts w:ascii="Tahoma" w:eastAsia="Times New Roman" w:hAnsi="Tahoma" w:cs="Tahoma"/>
          <w:sz w:val="18"/>
          <w:szCs w:val="18"/>
          <w:lang w:val="es-ES" w:eastAsia="es-ES"/>
        </w:rPr>
        <w:t>c</w:t>
      </w:r>
      <w:r w:rsidRPr="00CE4EB8">
        <w:rPr>
          <w:rFonts w:ascii="Tahoma" w:eastAsia="Times New Roman" w:hAnsi="Tahoma" w:cs="Tahoma"/>
          <w:sz w:val="18"/>
          <w:szCs w:val="18"/>
          <w:lang w:val="es-ES" w:eastAsia="es-ES"/>
        </w:rPr>
        <w:t>ontrato se le</w:t>
      </w:r>
      <w:r>
        <w:rPr>
          <w:rFonts w:ascii="Tahoma" w:eastAsia="Times New Roman" w:hAnsi="Tahoma" w:cs="Tahoma"/>
          <w:sz w:val="18"/>
          <w:szCs w:val="18"/>
          <w:lang w:val="es-ES" w:eastAsia="es-ES"/>
        </w:rPr>
        <w:t>s</w:t>
      </w:r>
      <w:r w:rsidRPr="00CE4EB8">
        <w:rPr>
          <w:rFonts w:ascii="Tahoma" w:eastAsia="Times New Roman" w:hAnsi="Tahoma" w:cs="Tahoma"/>
          <w:sz w:val="18"/>
          <w:szCs w:val="18"/>
          <w:lang w:val="es-ES" w:eastAsia="es-ES"/>
        </w:rPr>
        <w:t xml:space="preserve"> denominará </w:t>
      </w:r>
      <w:r w:rsidRPr="00CE4EB8">
        <w:rPr>
          <w:rFonts w:ascii="Tahoma" w:eastAsia="Times New Roman" w:hAnsi="Tahoma" w:cs="Tahoma"/>
          <w:b/>
          <w:sz w:val="18"/>
          <w:szCs w:val="18"/>
          <w:lang w:val="es-ES" w:eastAsia="es-ES"/>
        </w:rPr>
        <w:t>“El Municipio”</w:t>
      </w:r>
      <w:r w:rsidRPr="00CE4EB8">
        <w:rPr>
          <w:rFonts w:ascii="Tahoma" w:eastAsia="Times New Roman" w:hAnsi="Tahoma" w:cs="Tahoma"/>
          <w:sz w:val="18"/>
          <w:szCs w:val="18"/>
          <w:lang w:val="es-ES" w:eastAsia="es-ES"/>
        </w:rPr>
        <w:t xml:space="preserve">, y por la otra </w:t>
      </w:r>
      <w:r w:rsidRPr="00F824D2">
        <w:rPr>
          <w:rFonts w:ascii="Tahoma" w:eastAsia="Times New Roman" w:hAnsi="Tahoma" w:cs="Tahoma"/>
          <w:sz w:val="18"/>
          <w:szCs w:val="18"/>
          <w:lang w:val="es-ES" w:eastAsia="es-ES"/>
        </w:rPr>
        <w:t xml:space="preserve">parte </w:t>
      </w:r>
      <w:r w:rsidR="00EC3AAC">
        <w:rPr>
          <w:rFonts w:ascii="Tahoma" w:eastAsia="Times New Roman" w:hAnsi="Tahoma" w:cs="Tahoma"/>
          <w:b/>
          <w:bCs/>
          <w:noProof/>
          <w:sz w:val="18"/>
          <w:szCs w:val="18"/>
          <w:lang w:val="es-ES" w:eastAsia="es-ES"/>
        </w:rPr>
        <w:fldChar w:fldCharType="begin"/>
      </w:r>
      <w:r w:rsidR="00EC3AAC">
        <w:rPr>
          <w:rFonts w:ascii="Tahoma" w:eastAsia="Times New Roman" w:hAnsi="Tahoma" w:cs="Tahoma"/>
          <w:b/>
          <w:bCs/>
          <w:noProof/>
          <w:sz w:val="18"/>
          <w:szCs w:val="18"/>
          <w:lang w:val="es-ES" w:eastAsia="es-ES"/>
        </w:rPr>
        <w:instrText xml:space="preserve"> MERGEFIELD M_26_CONTRATISTA </w:instrText>
      </w:r>
      <w:r w:rsidR="00EC3AAC">
        <w:rPr>
          <w:rFonts w:ascii="Tahoma" w:eastAsia="Times New Roman" w:hAnsi="Tahoma" w:cs="Tahoma"/>
          <w:b/>
          <w:bCs/>
          <w:noProof/>
          <w:sz w:val="18"/>
          <w:szCs w:val="18"/>
          <w:lang w:val="es-ES" w:eastAsia="es-ES"/>
        </w:rPr>
        <w:fldChar w:fldCharType="separate"/>
      </w:r>
      <w:r w:rsidR="008607F9" w:rsidRPr="00233A6A">
        <w:rPr>
          <w:rFonts w:ascii="Tahoma" w:eastAsia="Times New Roman" w:hAnsi="Tahoma" w:cs="Tahoma"/>
          <w:b/>
          <w:bCs/>
          <w:noProof/>
          <w:sz w:val="18"/>
          <w:szCs w:val="18"/>
          <w:lang w:val="es-ES" w:eastAsia="es-ES"/>
        </w:rPr>
        <w:t>Desarrollos Inmobiliarios Burdalo, S.A. de C.V.</w:t>
      </w:r>
      <w:r w:rsidR="00EC3AAC">
        <w:rPr>
          <w:rFonts w:ascii="Tahoma" w:eastAsia="Times New Roman" w:hAnsi="Tahoma" w:cs="Tahoma"/>
          <w:b/>
          <w:bCs/>
          <w:noProof/>
          <w:sz w:val="18"/>
          <w:szCs w:val="18"/>
          <w:lang w:val="es-ES" w:eastAsia="es-ES"/>
        </w:rPr>
        <w:fldChar w:fldCharType="end"/>
      </w:r>
      <w:r w:rsidR="008E211C" w:rsidRPr="008E211C">
        <w:rPr>
          <w:rFonts w:ascii="Tahoma" w:eastAsia="Times New Roman" w:hAnsi="Tahoma" w:cs="Tahoma"/>
          <w:sz w:val="18"/>
          <w:szCs w:val="18"/>
          <w:lang w:val="es-ES" w:eastAsia="es-ES"/>
        </w:rPr>
        <w:t xml:space="preserve"> </w:t>
      </w:r>
      <w:r w:rsidR="008E211C" w:rsidRPr="00F824D2">
        <w:rPr>
          <w:rFonts w:ascii="Tahoma" w:eastAsia="Times New Roman" w:hAnsi="Tahoma" w:cs="Tahoma"/>
          <w:sz w:val="18"/>
          <w:szCs w:val="18"/>
          <w:lang w:val="es-ES" w:eastAsia="es-ES"/>
        </w:rPr>
        <w:t>representad</w:t>
      </w:r>
      <w:r w:rsidR="008E211C">
        <w:rPr>
          <w:rFonts w:ascii="Tahoma" w:eastAsia="Times New Roman" w:hAnsi="Tahoma" w:cs="Tahoma"/>
          <w:sz w:val="18"/>
          <w:szCs w:val="18"/>
          <w:lang w:val="es-ES" w:eastAsia="es-ES"/>
        </w:rPr>
        <w:t>o</w:t>
      </w:r>
      <w:r w:rsidR="008E211C" w:rsidRPr="00F824D2">
        <w:rPr>
          <w:rFonts w:ascii="Tahoma" w:eastAsia="Times New Roman" w:hAnsi="Tahoma" w:cs="Tahoma"/>
          <w:sz w:val="18"/>
          <w:szCs w:val="18"/>
          <w:lang w:val="es-ES" w:eastAsia="es-ES"/>
        </w:rPr>
        <w:t xml:space="preserve"> en este acto por</w:t>
      </w:r>
      <w:r w:rsidR="008E211C">
        <w:rPr>
          <w:rFonts w:ascii="Tahoma" w:eastAsia="Times New Roman" w:hAnsi="Tahoma" w:cs="Tahoma"/>
          <w:sz w:val="18"/>
          <w:szCs w:val="18"/>
          <w:lang w:val="es-ES" w:eastAsia="es-ES"/>
        </w:rPr>
        <w:t xml:space="preserve"> </w:t>
      </w:r>
      <w:r w:rsidR="00EC3AAC" w:rsidRPr="003A1935">
        <w:rPr>
          <w:rFonts w:ascii="Tahoma" w:eastAsia="Times New Roman" w:hAnsi="Tahoma" w:cs="Tahoma"/>
          <w:b/>
          <w:bCs/>
          <w:sz w:val="18"/>
          <w:szCs w:val="18"/>
          <w:lang w:val="es-ES" w:eastAsia="es-ES"/>
        </w:rPr>
        <w:fldChar w:fldCharType="begin"/>
      </w:r>
      <w:r w:rsidR="00EC3AAC" w:rsidRPr="003A1935">
        <w:rPr>
          <w:rFonts w:ascii="Tahoma" w:eastAsia="Times New Roman" w:hAnsi="Tahoma" w:cs="Tahoma"/>
          <w:b/>
          <w:bCs/>
          <w:sz w:val="18"/>
          <w:szCs w:val="18"/>
          <w:lang w:val="es-ES" w:eastAsia="es-ES"/>
        </w:rPr>
        <w:instrText xml:space="preserve"> MERGEFIELD M_27_REPRESENTANTE_LEGAL </w:instrText>
      </w:r>
      <w:r w:rsidR="00EC3AAC" w:rsidRPr="003A1935">
        <w:rPr>
          <w:rFonts w:ascii="Tahoma" w:eastAsia="Times New Roman" w:hAnsi="Tahoma" w:cs="Tahoma"/>
          <w:b/>
          <w:bCs/>
          <w:sz w:val="18"/>
          <w:szCs w:val="18"/>
          <w:lang w:val="es-ES" w:eastAsia="es-ES"/>
        </w:rPr>
        <w:fldChar w:fldCharType="separate"/>
      </w:r>
      <w:r w:rsidR="008607F9" w:rsidRPr="00233A6A">
        <w:rPr>
          <w:rFonts w:ascii="Tahoma" w:eastAsia="Times New Roman" w:hAnsi="Tahoma" w:cs="Tahoma"/>
          <w:b/>
          <w:bCs/>
          <w:noProof/>
          <w:sz w:val="18"/>
          <w:szCs w:val="18"/>
          <w:lang w:val="es-ES" w:eastAsia="es-ES"/>
        </w:rPr>
        <w:t>Nohemí del Carmen Alonso Bartolo</w:t>
      </w:r>
      <w:r w:rsidR="00EC3AAC" w:rsidRPr="003A1935">
        <w:rPr>
          <w:rFonts w:ascii="Tahoma" w:eastAsia="Times New Roman" w:hAnsi="Tahoma" w:cs="Tahoma"/>
          <w:b/>
          <w:bCs/>
          <w:sz w:val="18"/>
          <w:szCs w:val="18"/>
          <w:lang w:val="es-ES" w:eastAsia="es-ES"/>
        </w:rPr>
        <w:fldChar w:fldCharType="end"/>
      </w:r>
      <w:r w:rsidR="008E211C" w:rsidRPr="00F824D2">
        <w:rPr>
          <w:rFonts w:ascii="Tahoma" w:eastAsia="Times New Roman" w:hAnsi="Tahoma" w:cs="Tahoma"/>
          <w:b/>
          <w:sz w:val="18"/>
          <w:szCs w:val="18"/>
          <w:lang w:val="es-ES" w:eastAsia="es-ES"/>
        </w:rPr>
        <w:t xml:space="preserve">, </w:t>
      </w:r>
      <w:r w:rsidR="008E211C" w:rsidRPr="00F824D2">
        <w:rPr>
          <w:rFonts w:ascii="Tahoma" w:eastAsia="Times New Roman" w:hAnsi="Tahoma" w:cs="Tahoma"/>
          <w:sz w:val="18"/>
          <w:szCs w:val="18"/>
          <w:lang w:val="es-ES" w:eastAsia="es-ES"/>
        </w:rPr>
        <w:t>en su carácter de</w:t>
      </w:r>
      <w:r w:rsidR="008E211C" w:rsidRPr="00F824D2">
        <w:rPr>
          <w:rFonts w:ascii="Tahoma" w:eastAsia="Times New Roman" w:hAnsi="Tahoma" w:cs="Tahoma"/>
          <w:b/>
          <w:sz w:val="18"/>
          <w:szCs w:val="18"/>
          <w:lang w:val="es-ES" w:eastAsia="es-ES"/>
        </w:rPr>
        <w:t xml:space="preserve"> </w:t>
      </w:r>
      <w:r w:rsidR="008E211C">
        <w:rPr>
          <w:rFonts w:ascii="Tahoma" w:eastAsia="Times New Roman" w:hAnsi="Tahoma" w:cs="Tahoma"/>
          <w:b/>
          <w:sz w:val="18"/>
          <w:szCs w:val="18"/>
          <w:lang w:val="es-ES" w:eastAsia="es-ES"/>
        </w:rPr>
        <w:t>Representante Legal</w:t>
      </w:r>
      <w:r w:rsidR="008E211C" w:rsidRPr="00F824D2">
        <w:rPr>
          <w:rFonts w:ascii="Tahoma" w:eastAsia="Times New Roman" w:hAnsi="Tahoma" w:cs="Tahoma"/>
          <w:b/>
          <w:noProof/>
          <w:sz w:val="18"/>
          <w:szCs w:val="18"/>
          <w:lang w:val="es-ES" w:eastAsia="es-ES"/>
        </w:rPr>
        <w:t xml:space="preserve"> </w:t>
      </w:r>
      <w:r w:rsidR="008E211C" w:rsidRPr="00F824D2">
        <w:rPr>
          <w:rFonts w:ascii="Tahoma" w:eastAsia="Times New Roman" w:hAnsi="Tahoma" w:cs="Tahoma"/>
          <w:sz w:val="18"/>
          <w:szCs w:val="18"/>
          <w:lang w:val="es-ES" w:eastAsia="es-ES"/>
        </w:rPr>
        <w:t>a</w:t>
      </w:r>
      <w:r w:rsidR="008E211C" w:rsidRPr="00CE4EB8">
        <w:rPr>
          <w:rFonts w:ascii="Tahoma" w:eastAsia="Times New Roman" w:hAnsi="Tahoma" w:cs="Tahoma"/>
          <w:sz w:val="18"/>
          <w:szCs w:val="18"/>
          <w:lang w:val="es-ES" w:eastAsia="es-ES"/>
        </w:rPr>
        <w:t xml:space="preserve"> quien en lo sucesivo y para efectos de este contrato se le denominará </w:t>
      </w:r>
      <w:r w:rsidR="008E211C" w:rsidRPr="00CE4EB8">
        <w:rPr>
          <w:rFonts w:ascii="Tahoma" w:eastAsia="Times New Roman" w:hAnsi="Tahoma" w:cs="Tahoma"/>
          <w:b/>
          <w:sz w:val="18"/>
          <w:szCs w:val="18"/>
          <w:lang w:val="es-ES" w:eastAsia="es-ES"/>
        </w:rPr>
        <w:t>“El Contr</w:t>
      </w:r>
      <w:r w:rsidR="008E211C">
        <w:rPr>
          <w:rFonts w:ascii="Tahoma" w:eastAsia="Times New Roman" w:hAnsi="Tahoma" w:cs="Tahoma"/>
          <w:b/>
          <w:sz w:val="18"/>
          <w:szCs w:val="18"/>
          <w:lang w:val="es-ES" w:eastAsia="es-ES"/>
        </w:rPr>
        <w:t>atista”</w:t>
      </w:r>
      <w:r>
        <w:rPr>
          <w:rFonts w:ascii="Tahoma" w:eastAsia="Times New Roman" w:hAnsi="Tahoma" w:cs="Tahoma"/>
          <w:b/>
          <w:sz w:val="18"/>
          <w:szCs w:val="18"/>
          <w:lang w:val="es-ES" w:eastAsia="es-ES"/>
        </w:rPr>
        <w:t xml:space="preserve">, </w:t>
      </w:r>
      <w:r w:rsidRPr="00084046">
        <w:rPr>
          <w:rFonts w:ascii="Tahoma" w:eastAsia="Times New Roman" w:hAnsi="Tahoma" w:cs="Tahoma"/>
          <w:sz w:val="18"/>
          <w:szCs w:val="18"/>
          <w:lang w:val="es-ES" w:eastAsia="es-ES"/>
        </w:rPr>
        <w:t xml:space="preserve">y cuando actúen de forma conjunta se les denominarán </w:t>
      </w:r>
      <w:r w:rsidRPr="00084046">
        <w:rPr>
          <w:rFonts w:ascii="Tahoma" w:eastAsia="Times New Roman" w:hAnsi="Tahoma" w:cs="Tahoma"/>
          <w:b/>
          <w:sz w:val="18"/>
          <w:szCs w:val="18"/>
          <w:lang w:val="es-ES" w:eastAsia="es-ES"/>
        </w:rPr>
        <w:t xml:space="preserve">“Las </w:t>
      </w:r>
      <w:r>
        <w:rPr>
          <w:rFonts w:ascii="Tahoma" w:eastAsia="Times New Roman" w:hAnsi="Tahoma" w:cs="Tahoma"/>
          <w:b/>
          <w:sz w:val="18"/>
          <w:szCs w:val="18"/>
          <w:lang w:val="es-ES" w:eastAsia="es-ES"/>
        </w:rPr>
        <w:t>P</w:t>
      </w:r>
      <w:r w:rsidRPr="00084046">
        <w:rPr>
          <w:rFonts w:ascii="Tahoma" w:eastAsia="Times New Roman" w:hAnsi="Tahoma" w:cs="Tahoma"/>
          <w:b/>
          <w:sz w:val="18"/>
          <w:szCs w:val="18"/>
          <w:lang w:val="es-ES" w:eastAsia="es-ES"/>
        </w:rPr>
        <w:t xml:space="preserve">artes”, </w:t>
      </w:r>
      <w:r w:rsidRPr="00084046">
        <w:rPr>
          <w:rFonts w:ascii="Tahoma" w:eastAsia="Times New Roman" w:hAnsi="Tahoma" w:cs="Tahoma"/>
          <w:sz w:val="18"/>
          <w:szCs w:val="18"/>
          <w:lang w:val="es-ES" w:eastAsia="es-ES"/>
        </w:rPr>
        <w:t>mismos que sujetan su acuerdo de voluntades al tenor de las siguientes Declaraciones y Cláusulas:</w:t>
      </w:r>
    </w:p>
    <w:p w14:paraId="73F2CDB4" w14:textId="77777777" w:rsidR="00843E35" w:rsidRPr="00BD1480" w:rsidRDefault="00843E35" w:rsidP="00FF5B64">
      <w:pPr>
        <w:overflowPunct w:val="0"/>
        <w:autoSpaceDE w:val="0"/>
        <w:autoSpaceDN w:val="0"/>
        <w:adjustRightInd w:val="0"/>
        <w:jc w:val="both"/>
        <w:textAlignment w:val="baseline"/>
        <w:rPr>
          <w:rFonts w:ascii="Tahoma" w:hAnsi="Tahoma" w:cs="Tahoma"/>
          <w:b/>
          <w:sz w:val="18"/>
          <w:szCs w:val="18"/>
          <w:lang w:val="es-ES"/>
        </w:rPr>
      </w:pPr>
    </w:p>
    <w:p w14:paraId="44CA67F4" w14:textId="77777777" w:rsidR="00843E35" w:rsidRPr="00BD1480" w:rsidRDefault="00843E35" w:rsidP="0095098D">
      <w:pPr>
        <w:ind w:left="360"/>
        <w:jc w:val="center"/>
        <w:rPr>
          <w:rFonts w:ascii="Tahoma" w:hAnsi="Tahoma" w:cs="Tahoma"/>
          <w:b/>
          <w:sz w:val="18"/>
          <w:szCs w:val="18"/>
        </w:rPr>
      </w:pPr>
      <w:r w:rsidRPr="00BD1480">
        <w:rPr>
          <w:rFonts w:ascii="Tahoma" w:hAnsi="Tahoma" w:cs="Tahoma"/>
          <w:b/>
          <w:sz w:val="18"/>
          <w:szCs w:val="18"/>
        </w:rPr>
        <w:t>D E C L A R A C I O N E S:</w:t>
      </w:r>
    </w:p>
    <w:p w14:paraId="2402D555" w14:textId="77777777" w:rsidR="00843E35" w:rsidRPr="00BD1480" w:rsidRDefault="00843E35" w:rsidP="0095098D">
      <w:pPr>
        <w:ind w:left="360"/>
        <w:jc w:val="center"/>
        <w:rPr>
          <w:rFonts w:ascii="Tahoma" w:hAnsi="Tahoma" w:cs="Tahoma"/>
          <w:sz w:val="18"/>
          <w:szCs w:val="18"/>
        </w:rPr>
      </w:pPr>
    </w:p>
    <w:p w14:paraId="1BBEE19E" w14:textId="77777777" w:rsidR="00843E35" w:rsidRPr="00BD1480" w:rsidRDefault="00843E35" w:rsidP="0095098D">
      <w:pPr>
        <w:jc w:val="both"/>
        <w:rPr>
          <w:rFonts w:ascii="Tahoma" w:hAnsi="Tahoma" w:cs="Tahoma"/>
          <w:sz w:val="18"/>
          <w:szCs w:val="18"/>
        </w:rPr>
      </w:pPr>
      <w:r w:rsidRPr="00BD1480">
        <w:rPr>
          <w:rFonts w:ascii="Tahoma" w:hAnsi="Tahoma" w:cs="Tahoma"/>
          <w:b/>
          <w:sz w:val="18"/>
          <w:szCs w:val="18"/>
        </w:rPr>
        <w:t xml:space="preserve">I.- </w:t>
      </w:r>
      <w:r w:rsidRPr="00BD1480">
        <w:rPr>
          <w:rFonts w:ascii="Tahoma" w:hAnsi="Tahoma" w:cs="Tahoma"/>
          <w:sz w:val="18"/>
          <w:szCs w:val="18"/>
        </w:rPr>
        <w:t>Declara</w:t>
      </w:r>
      <w:r w:rsidRPr="00BD1480">
        <w:rPr>
          <w:rFonts w:ascii="Tahoma" w:hAnsi="Tahoma" w:cs="Tahoma"/>
          <w:b/>
          <w:sz w:val="18"/>
          <w:szCs w:val="18"/>
        </w:rPr>
        <w:t xml:space="preserve"> "El Municipio"</w:t>
      </w:r>
      <w:r w:rsidRPr="00BD1480">
        <w:rPr>
          <w:rFonts w:ascii="Tahoma" w:hAnsi="Tahoma" w:cs="Tahoma"/>
          <w:sz w:val="18"/>
          <w:szCs w:val="18"/>
        </w:rPr>
        <w:t>, que:</w:t>
      </w:r>
    </w:p>
    <w:p w14:paraId="04E225AC" w14:textId="77777777" w:rsidR="00843E35" w:rsidRPr="00BD1480" w:rsidRDefault="00843E35" w:rsidP="0095098D">
      <w:pPr>
        <w:jc w:val="both"/>
        <w:rPr>
          <w:rFonts w:ascii="Tahoma" w:hAnsi="Tahoma" w:cs="Tahoma"/>
          <w:sz w:val="18"/>
          <w:szCs w:val="18"/>
        </w:rPr>
      </w:pPr>
    </w:p>
    <w:p w14:paraId="12276662" w14:textId="34358D55" w:rsidR="00843E35" w:rsidRDefault="00843E35" w:rsidP="0040156A">
      <w:pPr>
        <w:ind w:left="284"/>
        <w:jc w:val="both"/>
        <w:rPr>
          <w:rFonts w:ascii="Tahoma" w:hAnsi="Tahoma" w:cs="Tahoma"/>
          <w:sz w:val="18"/>
          <w:szCs w:val="18"/>
        </w:rPr>
      </w:pPr>
      <w:r w:rsidRPr="00BD1480">
        <w:rPr>
          <w:rFonts w:ascii="Tahoma" w:hAnsi="Tahoma" w:cs="Tahoma"/>
          <w:b/>
          <w:sz w:val="18"/>
          <w:szCs w:val="18"/>
        </w:rPr>
        <w:t>I.1.-</w:t>
      </w:r>
      <w:r w:rsidRPr="00BD1480">
        <w:rPr>
          <w:rFonts w:ascii="Tahoma" w:hAnsi="Tahoma" w:cs="Tahoma"/>
          <w:sz w:val="18"/>
          <w:szCs w:val="18"/>
        </w:rPr>
        <w:t xml:space="preserve"> El Municipio de Oa</w:t>
      </w:r>
      <w:r w:rsidR="002C4700">
        <w:rPr>
          <w:rFonts w:ascii="Tahoma" w:hAnsi="Tahoma" w:cs="Tahoma"/>
          <w:sz w:val="18"/>
          <w:szCs w:val="18"/>
        </w:rPr>
        <w:t>xaca de Juárez, es un orden de G</w:t>
      </w:r>
      <w:r w:rsidRPr="00BD1480">
        <w:rPr>
          <w:rFonts w:ascii="Tahoma" w:hAnsi="Tahoma" w:cs="Tahoma"/>
          <w:sz w:val="18"/>
          <w:szCs w:val="18"/>
        </w:rPr>
        <w:t xml:space="preserve">obierno regido por un Ayuntamiento, investido de personalidad jurídica, con territorio y patrimonio propio, autónomo en su régimen interior y con libre administración de su Hacienda Pública, de conformidad con lo establecido por los artículos 115 de la Constitución Política de los Estados Unidos Mexicanos; 113 de la Constitución Política del Estado Libre y Soberano de Oaxaca; 2 y 30 de la Ley Orgánica Municipal del Estado de Oaxaca, 1, 2, 3, 4, 5 y 24 del Bando de Policía y Gobierno del Municipio de Oaxaca de Juárez </w:t>
      </w:r>
      <w:r>
        <w:rPr>
          <w:rFonts w:ascii="Tahoma" w:hAnsi="Tahoma" w:cs="Tahoma"/>
          <w:sz w:val="18"/>
          <w:szCs w:val="18"/>
        </w:rPr>
        <w:t>vigente</w:t>
      </w:r>
      <w:r w:rsidR="00B2224D">
        <w:rPr>
          <w:rFonts w:ascii="Tahoma" w:hAnsi="Tahoma" w:cs="Tahoma"/>
          <w:sz w:val="18"/>
          <w:szCs w:val="18"/>
        </w:rPr>
        <w:t>.</w:t>
      </w:r>
    </w:p>
    <w:p w14:paraId="5D5ABE75" w14:textId="77777777" w:rsidR="00B2224D" w:rsidRPr="00BD1480" w:rsidRDefault="00B2224D" w:rsidP="0040156A">
      <w:pPr>
        <w:ind w:left="284"/>
        <w:jc w:val="both"/>
        <w:rPr>
          <w:rFonts w:ascii="Tahoma" w:hAnsi="Tahoma" w:cs="Tahoma"/>
          <w:sz w:val="18"/>
          <w:szCs w:val="18"/>
        </w:rPr>
      </w:pPr>
    </w:p>
    <w:p w14:paraId="0C8F6624" w14:textId="77777777" w:rsidR="00843E35" w:rsidRPr="00BD1480" w:rsidRDefault="00843E35" w:rsidP="0040156A">
      <w:pPr>
        <w:ind w:left="284"/>
        <w:jc w:val="both"/>
        <w:rPr>
          <w:rFonts w:ascii="Tahoma" w:hAnsi="Tahoma" w:cs="Tahoma"/>
          <w:sz w:val="18"/>
          <w:szCs w:val="18"/>
        </w:rPr>
      </w:pPr>
      <w:r w:rsidRPr="00BD1480">
        <w:rPr>
          <w:rFonts w:ascii="Tahoma" w:hAnsi="Tahoma" w:cs="Tahoma"/>
          <w:sz w:val="18"/>
          <w:szCs w:val="18"/>
        </w:rPr>
        <w:t xml:space="preserve">Cuenta con un órgano administrativo de apoyo denominado </w:t>
      </w:r>
      <w:r w:rsidRPr="00BD1480">
        <w:rPr>
          <w:rFonts w:ascii="Tahoma" w:hAnsi="Tahoma" w:cs="Tahoma"/>
          <w:noProof/>
          <w:sz w:val="18"/>
          <w:szCs w:val="18"/>
        </w:rPr>
        <w:t>“</w:t>
      </w:r>
      <w:r w:rsidRPr="00BD1480">
        <w:rPr>
          <w:rFonts w:ascii="Tahoma" w:hAnsi="Tahoma" w:cs="Tahoma"/>
          <w:sz w:val="18"/>
          <w:szCs w:val="18"/>
        </w:rPr>
        <w:t xml:space="preserve">Comité de Obras Públicas y Servicios Relacionados con las Mismas del Municipio de Oaxaca de Juárez, para el </w:t>
      </w:r>
      <w:r>
        <w:rPr>
          <w:rFonts w:ascii="Tahoma" w:hAnsi="Tahoma" w:cs="Tahoma"/>
          <w:sz w:val="18"/>
          <w:szCs w:val="18"/>
        </w:rPr>
        <w:t>P</w:t>
      </w:r>
      <w:r w:rsidRPr="00BD1480">
        <w:rPr>
          <w:rFonts w:ascii="Tahoma" w:hAnsi="Tahoma" w:cs="Tahoma"/>
          <w:sz w:val="18"/>
          <w:szCs w:val="18"/>
        </w:rPr>
        <w:t xml:space="preserve">eríodo 2022-2024”, en términos de lo establecido en los artículos 69 de la Ley Orgánica Municipal del Estado de Oaxaca y 55 del Bando de Policía y Gobierno del Municipio de Oaxaca de Juárez vigente. </w:t>
      </w:r>
    </w:p>
    <w:p w14:paraId="744E30D1" w14:textId="77777777" w:rsidR="00843E35" w:rsidRPr="00BD1480" w:rsidRDefault="00843E35" w:rsidP="0040156A">
      <w:pPr>
        <w:ind w:left="284"/>
        <w:jc w:val="both"/>
        <w:rPr>
          <w:rFonts w:ascii="Tahoma" w:hAnsi="Tahoma" w:cs="Tahoma"/>
          <w:sz w:val="18"/>
          <w:szCs w:val="18"/>
        </w:rPr>
      </w:pPr>
    </w:p>
    <w:p w14:paraId="76B3B58A" w14:textId="5BC4AF9C" w:rsidR="00843E35" w:rsidRPr="00BD1480" w:rsidRDefault="00843E35" w:rsidP="0040156A">
      <w:pPr>
        <w:ind w:left="284"/>
        <w:jc w:val="both"/>
        <w:rPr>
          <w:rFonts w:ascii="Tahoma" w:hAnsi="Tahoma" w:cs="Tahoma"/>
          <w:sz w:val="18"/>
          <w:szCs w:val="18"/>
        </w:rPr>
      </w:pPr>
      <w:r w:rsidRPr="00BD1480">
        <w:rPr>
          <w:rFonts w:ascii="Tahoma" w:hAnsi="Tahoma" w:cs="Tahoma"/>
          <w:b/>
          <w:sz w:val="18"/>
          <w:szCs w:val="18"/>
        </w:rPr>
        <w:t>I.2.-</w:t>
      </w:r>
      <w:r w:rsidRPr="00BD1480">
        <w:rPr>
          <w:rFonts w:ascii="Tahoma" w:hAnsi="Tahoma" w:cs="Tahoma"/>
          <w:sz w:val="18"/>
          <w:szCs w:val="18"/>
        </w:rPr>
        <w:t xml:space="preserve"> La </w:t>
      </w:r>
      <w:r w:rsidRPr="00BD1480">
        <w:rPr>
          <w:rFonts w:ascii="Tahoma" w:hAnsi="Tahoma" w:cs="Tahoma"/>
          <w:b/>
          <w:sz w:val="18"/>
          <w:szCs w:val="18"/>
        </w:rPr>
        <w:t>L.C.E.</w:t>
      </w:r>
      <w:r w:rsidRPr="00BD1480">
        <w:rPr>
          <w:rFonts w:ascii="Tahoma" w:hAnsi="Tahoma" w:cs="Tahoma"/>
          <w:sz w:val="18"/>
          <w:szCs w:val="18"/>
        </w:rPr>
        <w:t xml:space="preserve"> </w:t>
      </w:r>
      <w:r w:rsidRPr="00BD1480">
        <w:rPr>
          <w:rFonts w:ascii="Tahoma" w:hAnsi="Tahoma" w:cs="Tahoma"/>
          <w:b/>
          <w:sz w:val="18"/>
          <w:szCs w:val="18"/>
        </w:rPr>
        <w:t>Nancy Belem Mota Figueroa,</w:t>
      </w:r>
      <w:r w:rsidRPr="00BD1480">
        <w:rPr>
          <w:rFonts w:ascii="Tahoma" w:hAnsi="Tahoma" w:cs="Tahoma"/>
          <w:sz w:val="18"/>
          <w:szCs w:val="18"/>
        </w:rPr>
        <w:t xml:space="preserve"> acredita su personalidad como Síndica Primera Municipal y Representante Legal del Munici</w:t>
      </w:r>
      <w:r w:rsidR="002C4700">
        <w:rPr>
          <w:rFonts w:ascii="Tahoma" w:hAnsi="Tahoma" w:cs="Tahoma"/>
          <w:sz w:val="18"/>
          <w:szCs w:val="18"/>
        </w:rPr>
        <w:t>pio de Oaxaca de Juárez con el Acta de Sesión Solemne de C</w:t>
      </w:r>
      <w:r w:rsidRPr="00BD1480">
        <w:rPr>
          <w:rFonts w:ascii="Tahoma" w:hAnsi="Tahoma" w:cs="Tahoma"/>
          <w:sz w:val="18"/>
          <w:szCs w:val="18"/>
        </w:rPr>
        <w:t>abildo de fecha 1 de enero del año 2022</w:t>
      </w:r>
      <w:r>
        <w:rPr>
          <w:rFonts w:ascii="Tahoma" w:hAnsi="Tahoma" w:cs="Tahoma"/>
          <w:sz w:val="18"/>
          <w:szCs w:val="18"/>
        </w:rPr>
        <w:t>,</w:t>
      </w:r>
      <w:r w:rsidRPr="00BD1480">
        <w:rPr>
          <w:rFonts w:ascii="Tahoma" w:hAnsi="Tahoma" w:cs="Tahoma"/>
          <w:sz w:val="18"/>
          <w:szCs w:val="18"/>
        </w:rPr>
        <w:t xml:space="preserve"> quien está facultada para suscribir el presente contrato, de conformidad con lo dispuesto por los artículos 115 fracción I de la Constitución Política de los Estados Unidos Mexicanos, 113 fracción I de la Constitución Política del Estado Libre y Soberano de Oaxaca, 30 y 71 fracciones I, II </w:t>
      </w:r>
      <w:r>
        <w:rPr>
          <w:rFonts w:ascii="Tahoma" w:hAnsi="Tahoma" w:cs="Tahoma"/>
          <w:sz w:val="18"/>
          <w:szCs w:val="18"/>
        </w:rPr>
        <w:t>y</w:t>
      </w:r>
      <w:r w:rsidRPr="00BD1480">
        <w:rPr>
          <w:rFonts w:ascii="Tahoma" w:hAnsi="Tahoma" w:cs="Tahoma"/>
          <w:sz w:val="18"/>
          <w:szCs w:val="18"/>
        </w:rPr>
        <w:t xml:space="preserve"> XXI de la Ley Orgánica Municipal del Estado de Oaxaca, y 57 fracciones I, IV, XIII </w:t>
      </w:r>
      <w:r>
        <w:rPr>
          <w:rFonts w:ascii="Tahoma" w:hAnsi="Tahoma" w:cs="Tahoma"/>
          <w:sz w:val="18"/>
          <w:szCs w:val="18"/>
        </w:rPr>
        <w:t>y</w:t>
      </w:r>
      <w:r w:rsidRPr="00BD1480">
        <w:rPr>
          <w:rFonts w:ascii="Tahoma" w:hAnsi="Tahoma" w:cs="Tahoma"/>
          <w:sz w:val="18"/>
          <w:szCs w:val="18"/>
        </w:rPr>
        <w:t xml:space="preserve"> XVIII del Bando de Policía y Gobierno del Municipio de Oaxaca de Juárez</w:t>
      </w:r>
      <w:r>
        <w:rPr>
          <w:rFonts w:ascii="Tahoma" w:hAnsi="Tahoma" w:cs="Tahoma"/>
          <w:sz w:val="18"/>
          <w:szCs w:val="18"/>
        </w:rPr>
        <w:t xml:space="preserve"> vigente</w:t>
      </w:r>
      <w:r w:rsidRPr="00BD1480">
        <w:rPr>
          <w:rFonts w:ascii="Tahoma" w:hAnsi="Tahoma" w:cs="Tahoma"/>
          <w:sz w:val="18"/>
          <w:szCs w:val="18"/>
        </w:rPr>
        <w:t>.</w:t>
      </w:r>
    </w:p>
    <w:p w14:paraId="67485376" w14:textId="77777777" w:rsidR="00843E35" w:rsidRPr="00BD1480" w:rsidRDefault="00843E35" w:rsidP="0040156A">
      <w:pPr>
        <w:ind w:left="284"/>
        <w:jc w:val="both"/>
        <w:rPr>
          <w:rFonts w:ascii="Tahoma" w:hAnsi="Tahoma" w:cs="Tahoma"/>
          <w:b/>
          <w:sz w:val="18"/>
          <w:szCs w:val="18"/>
        </w:rPr>
      </w:pPr>
    </w:p>
    <w:p w14:paraId="5CB6B819" w14:textId="77777777" w:rsidR="00843E35" w:rsidRPr="00BD1480" w:rsidRDefault="00843E35" w:rsidP="00B64F45">
      <w:pPr>
        <w:ind w:left="284"/>
        <w:jc w:val="both"/>
        <w:rPr>
          <w:rFonts w:ascii="Tahoma" w:hAnsi="Tahoma" w:cs="Tahoma"/>
          <w:sz w:val="18"/>
          <w:szCs w:val="18"/>
        </w:rPr>
      </w:pPr>
      <w:r w:rsidRPr="00BD1480">
        <w:rPr>
          <w:rFonts w:ascii="Tahoma" w:hAnsi="Tahoma" w:cs="Tahoma"/>
          <w:b/>
          <w:sz w:val="18"/>
          <w:szCs w:val="18"/>
        </w:rPr>
        <w:t>I.3.-</w:t>
      </w:r>
      <w:r w:rsidRPr="00BD1480">
        <w:rPr>
          <w:rFonts w:ascii="Tahoma" w:hAnsi="Tahoma" w:cs="Tahoma"/>
          <w:sz w:val="18"/>
          <w:szCs w:val="18"/>
        </w:rPr>
        <w:t xml:space="preserve"> De conformidad a lo dispuesto en los artículos 139 </w:t>
      </w:r>
      <w:r>
        <w:rPr>
          <w:rFonts w:ascii="Tahoma" w:hAnsi="Tahoma" w:cs="Tahoma"/>
          <w:sz w:val="18"/>
          <w:szCs w:val="18"/>
        </w:rPr>
        <w:t>f</w:t>
      </w:r>
      <w:r w:rsidRPr="00BD1480">
        <w:rPr>
          <w:rFonts w:ascii="Tahoma" w:hAnsi="Tahoma" w:cs="Tahoma"/>
          <w:sz w:val="18"/>
          <w:szCs w:val="18"/>
        </w:rPr>
        <w:t>racción III y IV, 142 y 143 del Bando de Policía y Gobierno del Municipio de Oaxaca de Juárez</w:t>
      </w:r>
      <w:r>
        <w:rPr>
          <w:rFonts w:ascii="Tahoma" w:hAnsi="Tahoma" w:cs="Tahoma"/>
          <w:sz w:val="18"/>
          <w:szCs w:val="18"/>
        </w:rPr>
        <w:t xml:space="preserve"> vigente</w:t>
      </w:r>
      <w:r w:rsidRPr="00BD1480">
        <w:rPr>
          <w:rFonts w:ascii="Tahoma" w:hAnsi="Tahoma" w:cs="Tahoma"/>
          <w:sz w:val="18"/>
          <w:szCs w:val="18"/>
        </w:rPr>
        <w:t xml:space="preserve">, en todo lo relativo al presente contrato se auxiliará del </w:t>
      </w:r>
      <w:r w:rsidRPr="00BD1480">
        <w:rPr>
          <w:rFonts w:ascii="Tahoma" w:eastAsia="Times New Roman" w:hAnsi="Tahoma" w:cs="Tahoma"/>
          <w:b/>
          <w:sz w:val="18"/>
          <w:szCs w:val="18"/>
          <w:lang w:val="es-ES" w:eastAsia="es-ES"/>
        </w:rPr>
        <w:t>Director de Contratación, Seguimiento y Control de Obra Pública,</w:t>
      </w:r>
      <w:r w:rsidRPr="00BD1480">
        <w:rPr>
          <w:rFonts w:ascii="Tahoma" w:eastAsia="Times New Roman" w:hAnsi="Tahoma" w:cs="Tahoma"/>
          <w:b/>
          <w:bCs/>
          <w:sz w:val="18"/>
          <w:szCs w:val="18"/>
          <w:lang w:val="es-ES" w:eastAsia="es-ES"/>
        </w:rPr>
        <w:t xml:space="preserve"> así como del Director de Obras Públicas y Mantenimiento, ambos adscritos a</w:t>
      </w:r>
      <w:r w:rsidRPr="00BD1480">
        <w:rPr>
          <w:rFonts w:ascii="Tahoma" w:eastAsia="Times New Roman" w:hAnsi="Tahoma" w:cs="Tahoma"/>
          <w:sz w:val="18"/>
          <w:szCs w:val="18"/>
          <w:lang w:val="es-ES" w:eastAsia="es-ES"/>
        </w:rPr>
        <w:t xml:space="preserve"> </w:t>
      </w:r>
      <w:r w:rsidRPr="00080DB9">
        <w:rPr>
          <w:rFonts w:ascii="Tahoma" w:eastAsia="Times New Roman" w:hAnsi="Tahoma" w:cs="Tahoma"/>
          <w:b/>
          <w:bCs/>
          <w:sz w:val="18"/>
          <w:szCs w:val="18"/>
          <w:lang w:val="es-ES" w:eastAsia="es-ES"/>
        </w:rPr>
        <w:t>la</w:t>
      </w:r>
      <w:r w:rsidRPr="00BD1480">
        <w:rPr>
          <w:rFonts w:ascii="Tahoma" w:eastAsia="Times New Roman" w:hAnsi="Tahoma" w:cs="Tahoma"/>
          <w:sz w:val="18"/>
          <w:szCs w:val="18"/>
          <w:lang w:val="es-ES" w:eastAsia="es-ES"/>
        </w:rPr>
        <w:t xml:space="preserve"> </w:t>
      </w:r>
      <w:r w:rsidRPr="00BD1480">
        <w:rPr>
          <w:rFonts w:ascii="Tahoma" w:eastAsia="Times New Roman" w:hAnsi="Tahoma" w:cs="Tahoma"/>
          <w:b/>
          <w:bCs/>
          <w:sz w:val="18"/>
          <w:szCs w:val="18"/>
          <w:lang w:val="es-ES" w:eastAsia="es-ES"/>
        </w:rPr>
        <w:t xml:space="preserve">Secretaría de Obras Públicas y Desarrollo Urbano de </w:t>
      </w:r>
      <w:r w:rsidRPr="00BD1480">
        <w:rPr>
          <w:rFonts w:ascii="Tahoma" w:eastAsia="Times New Roman" w:hAnsi="Tahoma" w:cs="Tahoma"/>
          <w:b/>
          <w:sz w:val="18"/>
          <w:szCs w:val="18"/>
          <w:lang w:val="es-ES" w:eastAsia="es-ES"/>
        </w:rPr>
        <w:t>“El Municipio”</w:t>
      </w:r>
      <w:r w:rsidRPr="00BD1480">
        <w:rPr>
          <w:rFonts w:ascii="Tahoma" w:hAnsi="Tahoma" w:cs="Tahoma"/>
          <w:sz w:val="18"/>
          <w:szCs w:val="18"/>
        </w:rPr>
        <w:t xml:space="preserve">, quienes acreditan su personalidad con los nombramientos respectivos, expedidos por el Presidente Municipal Constitucional de Oaxaca de Juárez, de fecha 16 de enero del 2022 y en lo conducente se entenderán con </w:t>
      </w:r>
      <w:r w:rsidRPr="00BD1480">
        <w:rPr>
          <w:rFonts w:ascii="Tahoma" w:hAnsi="Tahoma" w:cs="Tahoma"/>
          <w:b/>
          <w:sz w:val="18"/>
          <w:szCs w:val="18"/>
        </w:rPr>
        <w:t>“El Contratista” para la ejecución, integración, comprobación y finiquito de la obra</w:t>
      </w:r>
      <w:r>
        <w:rPr>
          <w:rFonts w:ascii="Tahoma" w:hAnsi="Tahoma" w:cs="Tahoma"/>
          <w:b/>
          <w:sz w:val="18"/>
          <w:szCs w:val="18"/>
        </w:rPr>
        <w:t>,</w:t>
      </w:r>
      <w:r w:rsidRPr="00BD1480">
        <w:rPr>
          <w:rFonts w:ascii="Tahoma" w:hAnsi="Tahoma" w:cs="Tahoma"/>
          <w:b/>
          <w:sz w:val="18"/>
          <w:szCs w:val="18"/>
        </w:rPr>
        <w:t xml:space="preserve"> objeto del presente contrato.</w:t>
      </w:r>
    </w:p>
    <w:p w14:paraId="68C175F0" w14:textId="77777777" w:rsidR="00843E35" w:rsidRPr="00BD1480" w:rsidRDefault="00843E35" w:rsidP="00463F38">
      <w:pPr>
        <w:ind w:left="284"/>
        <w:jc w:val="both"/>
        <w:rPr>
          <w:rFonts w:ascii="Tahoma" w:hAnsi="Tahoma" w:cs="Tahoma"/>
          <w:sz w:val="18"/>
          <w:szCs w:val="18"/>
        </w:rPr>
      </w:pPr>
    </w:p>
    <w:p w14:paraId="60D676BD" w14:textId="718C932F" w:rsidR="00843E35" w:rsidRDefault="00843E35" w:rsidP="00463F38">
      <w:pPr>
        <w:ind w:left="284"/>
        <w:jc w:val="both"/>
        <w:rPr>
          <w:rFonts w:ascii="Tahoma" w:hAnsi="Tahoma" w:cs="Tahoma"/>
          <w:sz w:val="18"/>
          <w:szCs w:val="18"/>
        </w:rPr>
      </w:pPr>
      <w:r w:rsidRPr="00BD1480">
        <w:rPr>
          <w:rFonts w:ascii="Tahoma" w:hAnsi="Tahoma" w:cs="Tahoma"/>
          <w:b/>
          <w:sz w:val="18"/>
          <w:szCs w:val="18"/>
        </w:rPr>
        <w:t>I.4.-</w:t>
      </w:r>
      <w:r w:rsidRPr="00BD1480">
        <w:rPr>
          <w:rFonts w:ascii="Tahoma" w:hAnsi="Tahoma" w:cs="Tahoma"/>
          <w:sz w:val="18"/>
          <w:szCs w:val="18"/>
        </w:rPr>
        <w:t xml:space="preserve"> Tiene como base para la elaboración de los contratos, la Ley de Obras Públicas y Servicios Relacionados del Estado de Oaxaca y atendiendo a lo establecido por e</w:t>
      </w:r>
      <w:r w:rsidRPr="00BD1480">
        <w:rPr>
          <w:rFonts w:ascii="Tahoma" w:hAnsi="Tahoma" w:cs="Tahoma"/>
          <w:noProof/>
          <w:sz w:val="18"/>
          <w:szCs w:val="18"/>
        </w:rPr>
        <w:t>l Acuerdo número PM/PA/07/2022 de fecha 06 de enero de 2022 y el Acuerdo número PM/PA/67/2022 de fecha 02 de junio de 2022, emitidos por el Presidente Municipal Constitucional y autorizados por el Cabildo en los que se establece, la integración, atribuciones y operación del “</w:t>
      </w:r>
      <w:r w:rsidRPr="00BD1480">
        <w:rPr>
          <w:rFonts w:ascii="Tahoma" w:hAnsi="Tahoma" w:cs="Tahoma"/>
          <w:sz w:val="18"/>
          <w:szCs w:val="18"/>
        </w:rPr>
        <w:t xml:space="preserve">Comité de Obras Públicas y Servicios Relacionados con las Mismas del Municipio de Oaxaca de Juárez, para el </w:t>
      </w:r>
      <w:r>
        <w:rPr>
          <w:rFonts w:ascii="Tahoma" w:hAnsi="Tahoma" w:cs="Tahoma"/>
          <w:sz w:val="18"/>
          <w:szCs w:val="18"/>
        </w:rPr>
        <w:t>P</w:t>
      </w:r>
      <w:r w:rsidRPr="00BD1480">
        <w:rPr>
          <w:rFonts w:ascii="Tahoma" w:hAnsi="Tahoma" w:cs="Tahoma"/>
          <w:sz w:val="18"/>
          <w:szCs w:val="18"/>
        </w:rPr>
        <w:t xml:space="preserve">eríodo 2022-2024”, por el </w:t>
      </w:r>
      <w:r w:rsidRPr="00BD1480">
        <w:rPr>
          <w:rFonts w:ascii="Tahoma" w:hAnsi="Tahoma" w:cs="Tahoma"/>
          <w:noProof/>
          <w:sz w:val="18"/>
          <w:szCs w:val="18"/>
        </w:rPr>
        <w:t xml:space="preserve"> que se faculta a diversos servidores públicos de la Administración Pública del Municipio de Oaxaca de Juárez, para que en forma colegiada a través del “</w:t>
      </w:r>
      <w:r w:rsidRPr="00BD1480">
        <w:rPr>
          <w:rFonts w:ascii="Tahoma" w:hAnsi="Tahoma" w:cs="Tahoma"/>
          <w:sz w:val="18"/>
          <w:szCs w:val="18"/>
        </w:rPr>
        <w:t xml:space="preserve">Comité de Obras Públicas y Servicios Relacionados con las Mismas del Municipio de Oaxaca de Juárez para el </w:t>
      </w:r>
      <w:r>
        <w:rPr>
          <w:rFonts w:ascii="Tahoma" w:hAnsi="Tahoma" w:cs="Tahoma"/>
          <w:sz w:val="18"/>
          <w:szCs w:val="18"/>
        </w:rPr>
        <w:t>P</w:t>
      </w:r>
      <w:r w:rsidRPr="00BD1480">
        <w:rPr>
          <w:rFonts w:ascii="Tahoma" w:hAnsi="Tahoma" w:cs="Tahoma"/>
          <w:sz w:val="18"/>
          <w:szCs w:val="18"/>
        </w:rPr>
        <w:t>eríodo 2022-2024”, determinen los procedimientos para la contratación y ejecución de la obra pública y servicios relacionados con las mismas, que ejecute el Municipio de Oaxaca de Juárez</w:t>
      </w:r>
      <w:r w:rsidRPr="00BD1480">
        <w:rPr>
          <w:rFonts w:ascii="Tahoma" w:hAnsi="Tahoma" w:cs="Tahoma"/>
          <w:noProof/>
          <w:sz w:val="18"/>
          <w:szCs w:val="18"/>
        </w:rPr>
        <w:t>.</w:t>
      </w:r>
      <w:r w:rsidRPr="00BD1480">
        <w:rPr>
          <w:rFonts w:ascii="Tahoma" w:hAnsi="Tahoma" w:cs="Tahoma"/>
          <w:sz w:val="18"/>
          <w:szCs w:val="18"/>
        </w:rPr>
        <w:t xml:space="preserve"> </w:t>
      </w:r>
    </w:p>
    <w:p w14:paraId="4F3C423D" w14:textId="77777777" w:rsidR="00AC454F" w:rsidRDefault="00AC454F" w:rsidP="00A157D3">
      <w:pPr>
        <w:pStyle w:val="Textoindependiente3"/>
        <w:ind w:left="284"/>
        <w:rPr>
          <w:rFonts w:ascii="Tahoma" w:hAnsi="Tahoma"/>
          <w:szCs w:val="18"/>
        </w:rPr>
      </w:pPr>
    </w:p>
    <w:p w14:paraId="1E9628D9" w14:textId="64AB648C" w:rsidR="00843E35" w:rsidRPr="00BD1480" w:rsidRDefault="00843E35" w:rsidP="00A157D3">
      <w:pPr>
        <w:pStyle w:val="Textoindependiente3"/>
        <w:ind w:left="284"/>
        <w:rPr>
          <w:rFonts w:ascii="Tahoma" w:hAnsi="Tahoma"/>
          <w:b w:val="0"/>
          <w:szCs w:val="18"/>
        </w:rPr>
      </w:pPr>
      <w:r w:rsidRPr="00BD1480">
        <w:rPr>
          <w:rFonts w:ascii="Tahoma" w:hAnsi="Tahoma"/>
          <w:szCs w:val="18"/>
        </w:rPr>
        <w:lastRenderedPageBreak/>
        <w:t>I.5.-</w:t>
      </w:r>
      <w:r w:rsidRPr="00BD1480">
        <w:rPr>
          <w:rFonts w:ascii="Tahoma" w:hAnsi="Tahoma"/>
          <w:b w:val="0"/>
          <w:szCs w:val="18"/>
        </w:rPr>
        <w:t xml:space="preserve"> La adjudicación del presente </w:t>
      </w:r>
      <w:r>
        <w:rPr>
          <w:rFonts w:ascii="Tahoma" w:hAnsi="Tahoma"/>
          <w:b w:val="0"/>
          <w:szCs w:val="18"/>
        </w:rPr>
        <w:t>c</w:t>
      </w:r>
      <w:r w:rsidRPr="00BD1480">
        <w:rPr>
          <w:rFonts w:ascii="Tahoma" w:hAnsi="Tahoma"/>
          <w:b w:val="0"/>
          <w:szCs w:val="18"/>
        </w:rPr>
        <w:t xml:space="preserve">ontrato, se realiza con fundamento en lo dispuesto en los </w:t>
      </w:r>
      <w:r w:rsidRPr="00106D9A">
        <w:rPr>
          <w:rFonts w:ascii="Tahoma" w:hAnsi="Tahoma"/>
          <w:noProof/>
          <w:szCs w:val="18"/>
        </w:rPr>
        <w:t>artículos 24, 25 fracción I, y 28 fracción I de la Ley de Obras Públicas y Servicios Relacionados del Estado de Oaxaca</w:t>
      </w:r>
      <w:r w:rsidRPr="00BD1480">
        <w:rPr>
          <w:rFonts w:ascii="Tahoma" w:hAnsi="Tahoma"/>
          <w:b w:val="0"/>
          <w:szCs w:val="18"/>
        </w:rPr>
        <w:t xml:space="preserve">, y con la finalidad de asegurar las mejores condiciones disponibles en cuanto a precio, calidad, financiamiento y oportunidad, el </w:t>
      </w:r>
      <w:r w:rsidRPr="00BD1480">
        <w:rPr>
          <w:rFonts w:ascii="Tahoma" w:hAnsi="Tahoma"/>
          <w:b w:val="0"/>
          <w:noProof/>
          <w:szCs w:val="18"/>
        </w:rPr>
        <w:t>“</w:t>
      </w:r>
      <w:r w:rsidRPr="00BD1480">
        <w:rPr>
          <w:rFonts w:ascii="Tahoma" w:hAnsi="Tahoma"/>
          <w:b w:val="0"/>
          <w:szCs w:val="18"/>
        </w:rPr>
        <w:t xml:space="preserve">Comité de Obras Públicas y Servicios Relacionados con las Mismas del Municipio de Oaxaca de Juárez para el </w:t>
      </w:r>
      <w:r>
        <w:rPr>
          <w:rFonts w:ascii="Tahoma" w:hAnsi="Tahoma"/>
          <w:b w:val="0"/>
          <w:szCs w:val="18"/>
        </w:rPr>
        <w:t>P</w:t>
      </w:r>
      <w:r w:rsidRPr="00BD1480">
        <w:rPr>
          <w:rFonts w:ascii="Tahoma" w:hAnsi="Tahoma"/>
          <w:b w:val="0"/>
          <w:szCs w:val="18"/>
        </w:rPr>
        <w:t xml:space="preserve">eríodo 2022-2024 ” </w:t>
      </w:r>
      <w:r w:rsidRPr="00BD1480">
        <w:rPr>
          <w:rFonts w:ascii="Tahoma" w:hAnsi="Tahoma"/>
          <w:szCs w:val="18"/>
        </w:rPr>
        <w:t xml:space="preserve">aprobó el procedimiento de contratación por </w:t>
      </w:r>
      <w:r w:rsidRPr="00106D9A">
        <w:rPr>
          <w:rFonts w:ascii="Tahoma" w:hAnsi="Tahoma"/>
          <w:noProof/>
          <w:szCs w:val="18"/>
        </w:rPr>
        <w:t>Licitación Pública Estatal</w:t>
      </w:r>
      <w:r w:rsidRPr="00BD1480">
        <w:rPr>
          <w:rFonts w:ascii="Tahoma" w:hAnsi="Tahoma"/>
          <w:b w:val="0"/>
          <w:szCs w:val="18"/>
        </w:rPr>
        <w:t xml:space="preserve">, según consta en el Acta de la </w:t>
      </w:r>
      <w:r w:rsidR="00EC3AAC" w:rsidRPr="003A1935">
        <w:rPr>
          <w:rFonts w:ascii="Tahoma" w:hAnsi="Tahoma"/>
          <w:bCs w:val="0"/>
          <w:szCs w:val="18"/>
        </w:rPr>
        <w:fldChar w:fldCharType="begin"/>
      </w:r>
      <w:r w:rsidR="00EC3AAC" w:rsidRPr="003A1935">
        <w:rPr>
          <w:rFonts w:ascii="Tahoma" w:hAnsi="Tahoma"/>
          <w:bCs w:val="0"/>
          <w:szCs w:val="18"/>
        </w:rPr>
        <w:instrText xml:space="preserve"> MERGEFIELD M_17_No_DE_ACTA_COMITÉ </w:instrText>
      </w:r>
      <w:r w:rsidR="00EC3AAC" w:rsidRPr="003A1935">
        <w:rPr>
          <w:rFonts w:ascii="Tahoma" w:hAnsi="Tahoma"/>
          <w:bCs w:val="0"/>
          <w:szCs w:val="18"/>
        </w:rPr>
        <w:fldChar w:fldCharType="separate"/>
      </w:r>
      <w:r w:rsidR="008607F9" w:rsidRPr="00233A6A">
        <w:rPr>
          <w:rFonts w:ascii="Tahoma" w:hAnsi="Tahoma"/>
          <w:noProof/>
          <w:szCs w:val="18"/>
        </w:rPr>
        <w:t>cuarta sesión ordinaria</w:t>
      </w:r>
      <w:r w:rsidR="00EC3AAC" w:rsidRPr="003A1935">
        <w:rPr>
          <w:rFonts w:ascii="Tahoma" w:hAnsi="Tahoma"/>
          <w:bCs w:val="0"/>
          <w:szCs w:val="18"/>
        </w:rPr>
        <w:fldChar w:fldCharType="end"/>
      </w:r>
      <w:r w:rsidRPr="00BD1480">
        <w:rPr>
          <w:rFonts w:ascii="Tahoma" w:hAnsi="Tahoma"/>
          <w:b w:val="0"/>
          <w:szCs w:val="18"/>
        </w:rPr>
        <w:t xml:space="preserve"> celebrada el día </w:t>
      </w:r>
      <w:r w:rsidR="00EC3AAC">
        <w:rPr>
          <w:rFonts w:ascii="Tahoma" w:hAnsi="Tahoma"/>
          <w:noProof/>
          <w:szCs w:val="18"/>
        </w:rPr>
        <w:fldChar w:fldCharType="begin"/>
      </w:r>
      <w:r w:rsidR="00EC3AAC">
        <w:rPr>
          <w:rFonts w:ascii="Tahoma" w:hAnsi="Tahoma"/>
          <w:noProof/>
          <w:szCs w:val="18"/>
        </w:rPr>
        <w:instrText xml:space="preserve"> MERGEFIELD M_18_FCHA_DE_LA_SESIÓN </w:instrText>
      </w:r>
      <w:r w:rsidR="00EC3AAC">
        <w:rPr>
          <w:rFonts w:ascii="Tahoma" w:hAnsi="Tahoma"/>
          <w:noProof/>
          <w:szCs w:val="18"/>
        </w:rPr>
        <w:fldChar w:fldCharType="separate"/>
      </w:r>
      <w:r w:rsidR="008607F9" w:rsidRPr="00233A6A">
        <w:rPr>
          <w:rFonts w:ascii="Tahoma" w:hAnsi="Tahoma"/>
          <w:noProof/>
          <w:szCs w:val="18"/>
        </w:rPr>
        <w:t>06 de mayo de 2024</w:t>
      </w:r>
      <w:r w:rsidR="00EC3AAC">
        <w:rPr>
          <w:rFonts w:ascii="Tahoma" w:hAnsi="Tahoma"/>
          <w:noProof/>
          <w:szCs w:val="18"/>
        </w:rPr>
        <w:fldChar w:fldCharType="end"/>
      </w:r>
      <w:r w:rsidRPr="00BD1480">
        <w:rPr>
          <w:rFonts w:ascii="Tahoma" w:hAnsi="Tahoma"/>
          <w:b w:val="0"/>
          <w:szCs w:val="18"/>
        </w:rPr>
        <w:t xml:space="preserve"> y el Acuerdo número: COP/</w:t>
      </w:r>
      <w:r w:rsidR="00EC3AAC" w:rsidRPr="003A1935">
        <w:rPr>
          <w:rFonts w:ascii="Tahoma" w:hAnsi="Tahoma"/>
          <w:bCs w:val="0"/>
          <w:szCs w:val="18"/>
        </w:rPr>
        <w:fldChar w:fldCharType="begin"/>
      </w:r>
      <w:r w:rsidR="00EC3AAC" w:rsidRPr="003A1935">
        <w:rPr>
          <w:rFonts w:ascii="Tahoma" w:hAnsi="Tahoma"/>
          <w:bCs w:val="0"/>
          <w:szCs w:val="18"/>
        </w:rPr>
        <w:instrText xml:space="preserve"> MERGEFIELD M_19_ACUERDO_No </w:instrText>
      </w:r>
      <w:r w:rsidR="00EC3AAC" w:rsidRPr="003A1935">
        <w:rPr>
          <w:rFonts w:ascii="Tahoma" w:hAnsi="Tahoma"/>
          <w:bCs w:val="0"/>
          <w:szCs w:val="18"/>
        </w:rPr>
        <w:fldChar w:fldCharType="separate"/>
      </w:r>
      <w:r w:rsidR="008607F9" w:rsidRPr="00233A6A">
        <w:rPr>
          <w:rFonts w:ascii="Tahoma" w:hAnsi="Tahoma"/>
          <w:noProof/>
          <w:szCs w:val="18"/>
        </w:rPr>
        <w:t>001</w:t>
      </w:r>
      <w:r w:rsidR="00EC3AAC" w:rsidRPr="003A1935">
        <w:rPr>
          <w:rFonts w:ascii="Tahoma" w:hAnsi="Tahoma"/>
          <w:bCs w:val="0"/>
          <w:szCs w:val="18"/>
        </w:rPr>
        <w:fldChar w:fldCharType="end"/>
      </w:r>
      <w:r w:rsidRPr="003A1935">
        <w:rPr>
          <w:rFonts w:ascii="Tahoma" w:hAnsi="Tahoma"/>
          <w:bCs w:val="0"/>
          <w:szCs w:val="18"/>
        </w:rPr>
        <w:t>/</w:t>
      </w:r>
      <w:r w:rsidRPr="00BD1480">
        <w:rPr>
          <w:rFonts w:ascii="Tahoma" w:hAnsi="Tahoma"/>
          <w:b w:val="0"/>
          <w:szCs w:val="18"/>
        </w:rPr>
        <w:t>202</w:t>
      </w:r>
      <w:r w:rsidR="00F022A6">
        <w:rPr>
          <w:rFonts w:ascii="Tahoma" w:hAnsi="Tahoma"/>
          <w:b w:val="0"/>
          <w:szCs w:val="18"/>
        </w:rPr>
        <w:t>4</w:t>
      </w:r>
      <w:r w:rsidRPr="00BD1480">
        <w:rPr>
          <w:rFonts w:ascii="Tahoma" w:hAnsi="Tahoma"/>
          <w:b w:val="0"/>
          <w:szCs w:val="18"/>
        </w:rPr>
        <w:t xml:space="preserve"> del </w:t>
      </w:r>
      <w:r w:rsidRPr="00BD1480">
        <w:rPr>
          <w:rFonts w:ascii="Tahoma" w:hAnsi="Tahoma"/>
          <w:b w:val="0"/>
          <w:noProof/>
          <w:szCs w:val="18"/>
        </w:rPr>
        <w:t>“</w:t>
      </w:r>
      <w:r w:rsidRPr="00BD1480">
        <w:rPr>
          <w:rFonts w:ascii="Tahoma" w:hAnsi="Tahoma"/>
          <w:b w:val="0"/>
          <w:szCs w:val="18"/>
        </w:rPr>
        <w:t>Comité de Obras Públicas y Servicios Relacionados con las Mismas del Municipio de Oaxaca de Juárez</w:t>
      </w:r>
      <w:r>
        <w:rPr>
          <w:rFonts w:ascii="Tahoma" w:hAnsi="Tahoma"/>
          <w:b w:val="0"/>
          <w:szCs w:val="18"/>
        </w:rPr>
        <w:t xml:space="preserve"> </w:t>
      </w:r>
      <w:r w:rsidRPr="00BD1480">
        <w:rPr>
          <w:rFonts w:ascii="Tahoma" w:hAnsi="Tahoma"/>
          <w:b w:val="0"/>
          <w:szCs w:val="18"/>
        </w:rPr>
        <w:t xml:space="preserve">para el </w:t>
      </w:r>
      <w:r>
        <w:rPr>
          <w:rFonts w:ascii="Tahoma" w:hAnsi="Tahoma"/>
          <w:b w:val="0"/>
          <w:szCs w:val="18"/>
        </w:rPr>
        <w:t>P</w:t>
      </w:r>
      <w:r w:rsidRPr="00BD1480">
        <w:rPr>
          <w:rFonts w:ascii="Tahoma" w:hAnsi="Tahoma"/>
          <w:b w:val="0"/>
          <w:szCs w:val="18"/>
        </w:rPr>
        <w:t xml:space="preserve">eríodo 2022-2024”,  para lo cual la Dirección de Contratación, Seguimiento y Control de Obra Pública llevó a cabo la </w:t>
      </w:r>
      <w:r w:rsidRPr="00106D9A">
        <w:rPr>
          <w:rFonts w:ascii="Tahoma" w:hAnsi="Tahoma"/>
          <w:noProof/>
          <w:szCs w:val="18"/>
        </w:rPr>
        <w:t>Licitación Pública Estatal</w:t>
      </w:r>
      <w:r w:rsidRPr="00BD1480">
        <w:rPr>
          <w:rFonts w:ascii="Tahoma" w:hAnsi="Tahoma"/>
          <w:b w:val="0"/>
          <w:szCs w:val="18"/>
        </w:rPr>
        <w:t xml:space="preserve"> número </w:t>
      </w:r>
      <w:r w:rsidR="00EC3AAC">
        <w:rPr>
          <w:rFonts w:ascii="Tahoma" w:hAnsi="Tahoma"/>
          <w:noProof/>
          <w:szCs w:val="18"/>
        </w:rPr>
        <w:fldChar w:fldCharType="begin"/>
      </w:r>
      <w:r w:rsidR="00EC3AAC">
        <w:rPr>
          <w:rFonts w:ascii="Tahoma" w:hAnsi="Tahoma"/>
          <w:noProof/>
          <w:szCs w:val="18"/>
        </w:rPr>
        <w:instrText xml:space="preserve"> MERGEFIELD M_22_NO_DE_LICITACIÓN </w:instrText>
      </w:r>
      <w:r w:rsidR="00EC3AAC">
        <w:rPr>
          <w:rFonts w:ascii="Tahoma" w:hAnsi="Tahoma"/>
          <w:noProof/>
          <w:szCs w:val="18"/>
        </w:rPr>
        <w:fldChar w:fldCharType="separate"/>
      </w:r>
      <w:r w:rsidR="008607F9" w:rsidRPr="00233A6A">
        <w:rPr>
          <w:rFonts w:ascii="Tahoma" w:hAnsi="Tahoma"/>
          <w:noProof/>
          <w:szCs w:val="18"/>
        </w:rPr>
        <w:t>LPE/SOPDU/DCSCOP/003/2024</w:t>
      </w:r>
      <w:r w:rsidR="00EC3AAC">
        <w:rPr>
          <w:rFonts w:ascii="Tahoma" w:hAnsi="Tahoma"/>
          <w:noProof/>
          <w:szCs w:val="18"/>
        </w:rPr>
        <w:fldChar w:fldCharType="end"/>
      </w:r>
      <w:r w:rsidRPr="00BD1480">
        <w:rPr>
          <w:rFonts w:ascii="Tahoma" w:hAnsi="Tahoma"/>
          <w:b w:val="0"/>
          <w:szCs w:val="18"/>
        </w:rPr>
        <w:t xml:space="preserve"> que fue adjudicada a </w:t>
      </w:r>
      <w:r w:rsidRPr="00BD1480">
        <w:rPr>
          <w:rFonts w:ascii="Tahoma" w:hAnsi="Tahoma"/>
          <w:szCs w:val="18"/>
        </w:rPr>
        <w:t>“El Contratista”</w:t>
      </w:r>
      <w:r w:rsidRPr="00BD1480">
        <w:rPr>
          <w:rFonts w:ascii="Tahoma" w:hAnsi="Tahoma"/>
          <w:b w:val="0"/>
          <w:szCs w:val="18"/>
        </w:rPr>
        <w:t xml:space="preserve"> </w:t>
      </w:r>
      <w:r w:rsidRPr="000D16D6">
        <w:rPr>
          <w:rFonts w:ascii="Tahoma" w:hAnsi="Tahoma"/>
          <w:b w:val="0"/>
          <w:szCs w:val="18"/>
        </w:rPr>
        <w:t>mediante fallo emitido con fecha</w:t>
      </w:r>
      <w:r w:rsidR="004B0658" w:rsidRPr="000D16D6">
        <w:rPr>
          <w:rFonts w:ascii="Tahoma" w:hAnsi="Tahoma"/>
          <w:b w:val="0"/>
          <w:szCs w:val="18"/>
        </w:rPr>
        <w:t xml:space="preserve"> </w:t>
      </w:r>
      <w:r w:rsidR="00EC3AAC" w:rsidRPr="000D16D6">
        <w:rPr>
          <w:rFonts w:ascii="Tahoma" w:hAnsi="Tahoma"/>
          <w:b w:val="0"/>
          <w:szCs w:val="18"/>
        </w:rPr>
        <w:fldChar w:fldCharType="begin"/>
      </w:r>
      <w:r w:rsidR="00EC3AAC" w:rsidRPr="000D16D6">
        <w:rPr>
          <w:rFonts w:ascii="Tahoma" w:hAnsi="Tahoma"/>
          <w:b w:val="0"/>
          <w:szCs w:val="18"/>
        </w:rPr>
        <w:instrText xml:space="preserve"> MERGEFIELD M_25_FECHA_DE_FALLO_PARA_CONTRATO </w:instrText>
      </w:r>
      <w:r w:rsidR="00EC3AAC" w:rsidRPr="000D16D6">
        <w:rPr>
          <w:rFonts w:ascii="Tahoma" w:hAnsi="Tahoma"/>
          <w:b w:val="0"/>
          <w:szCs w:val="18"/>
        </w:rPr>
        <w:fldChar w:fldCharType="separate"/>
      </w:r>
      <w:r w:rsidR="008607F9" w:rsidRPr="00233A6A">
        <w:rPr>
          <w:rFonts w:ascii="Tahoma" w:hAnsi="Tahoma"/>
          <w:noProof/>
          <w:szCs w:val="18"/>
        </w:rPr>
        <w:t>19 de junio de 2024</w:t>
      </w:r>
      <w:r w:rsidR="00EC3AAC" w:rsidRPr="000D16D6">
        <w:rPr>
          <w:rFonts w:ascii="Tahoma" w:hAnsi="Tahoma"/>
          <w:b w:val="0"/>
          <w:szCs w:val="18"/>
        </w:rPr>
        <w:fldChar w:fldCharType="end"/>
      </w:r>
      <w:r w:rsidR="00F4432F" w:rsidRPr="000D16D6">
        <w:rPr>
          <w:rFonts w:ascii="Tahoma" w:hAnsi="Tahoma"/>
          <w:b w:val="0"/>
          <w:szCs w:val="18"/>
        </w:rPr>
        <w:t xml:space="preserve">, </w:t>
      </w:r>
      <w:r w:rsidR="00D9176E" w:rsidRPr="000D16D6">
        <w:rPr>
          <w:rFonts w:ascii="Tahoma" w:hAnsi="Tahoma"/>
          <w:b w:val="0"/>
          <w:szCs w:val="18"/>
        </w:rPr>
        <w:t xml:space="preserve">de acuerdo a su propuesta </w:t>
      </w:r>
      <w:r w:rsidR="007A0042" w:rsidRPr="000D16D6">
        <w:rPr>
          <w:rFonts w:ascii="Tahoma" w:hAnsi="Tahoma"/>
          <w:b w:val="0"/>
          <w:szCs w:val="18"/>
        </w:rPr>
        <w:t>técnica</w:t>
      </w:r>
      <w:r w:rsidR="00D9176E" w:rsidRPr="000D16D6">
        <w:rPr>
          <w:rFonts w:ascii="Tahoma" w:hAnsi="Tahoma"/>
          <w:b w:val="0"/>
          <w:szCs w:val="18"/>
        </w:rPr>
        <w:t xml:space="preserve"> y económica presentada motivo de la obra.</w:t>
      </w:r>
    </w:p>
    <w:p w14:paraId="01A9CDCD" w14:textId="77777777" w:rsidR="00843E35" w:rsidRPr="00BD1480" w:rsidRDefault="00843E35" w:rsidP="0004271D">
      <w:pPr>
        <w:ind w:left="284"/>
        <w:jc w:val="both"/>
        <w:rPr>
          <w:rFonts w:ascii="Tahoma" w:hAnsi="Tahoma" w:cs="Tahoma"/>
          <w:b/>
          <w:sz w:val="18"/>
          <w:szCs w:val="18"/>
        </w:rPr>
      </w:pPr>
    </w:p>
    <w:p w14:paraId="3AAD0B37" w14:textId="371217D6" w:rsidR="007146F6" w:rsidRDefault="00843E35" w:rsidP="00436741">
      <w:pPr>
        <w:ind w:left="284"/>
        <w:jc w:val="both"/>
        <w:rPr>
          <w:rFonts w:ascii="Tahoma" w:hAnsi="Tahoma" w:cs="Tahoma"/>
          <w:sz w:val="18"/>
          <w:szCs w:val="18"/>
        </w:rPr>
      </w:pPr>
      <w:r w:rsidRPr="00BD1480">
        <w:rPr>
          <w:rFonts w:ascii="Tahoma" w:hAnsi="Tahoma" w:cs="Tahoma"/>
          <w:b/>
          <w:sz w:val="18"/>
          <w:szCs w:val="18"/>
        </w:rPr>
        <w:t xml:space="preserve">I.6.- </w:t>
      </w:r>
      <w:r w:rsidRPr="00BD1480">
        <w:rPr>
          <w:rFonts w:ascii="Tahoma" w:hAnsi="Tahoma" w:cs="Tahoma"/>
          <w:sz w:val="18"/>
          <w:szCs w:val="18"/>
        </w:rPr>
        <w:t>Las erogaciones que se generen como consecuencia de la ejecución de los trabajos objeto del presente contrato, se cubrirán con</w:t>
      </w:r>
      <w:r w:rsidR="007A0042">
        <w:rPr>
          <w:rFonts w:ascii="Tahoma" w:hAnsi="Tahoma" w:cs="Tahoma"/>
          <w:sz w:val="18"/>
          <w:szCs w:val="18"/>
        </w:rPr>
        <w:t xml:space="preserve"> </w:t>
      </w:r>
      <w:r w:rsidR="007A0042" w:rsidRPr="007A0042">
        <w:rPr>
          <w:rFonts w:ascii="Tahoma" w:hAnsi="Tahoma" w:cs="Tahoma"/>
          <w:b/>
          <w:bCs/>
          <w:sz w:val="18"/>
          <w:szCs w:val="18"/>
        </w:rPr>
        <w:fldChar w:fldCharType="begin"/>
      </w:r>
      <w:r w:rsidR="007A0042" w:rsidRPr="007A0042">
        <w:rPr>
          <w:rFonts w:ascii="Tahoma" w:hAnsi="Tahoma" w:cs="Tahoma"/>
          <w:b/>
          <w:bCs/>
          <w:sz w:val="18"/>
          <w:szCs w:val="18"/>
        </w:rPr>
        <w:instrText xml:space="preserve"> MERGEFIELD M_04_RAMO </w:instrText>
      </w:r>
      <w:r w:rsidR="007A0042" w:rsidRPr="007A0042">
        <w:rPr>
          <w:rFonts w:ascii="Tahoma" w:hAnsi="Tahoma" w:cs="Tahoma"/>
          <w:b/>
          <w:bCs/>
          <w:sz w:val="18"/>
          <w:szCs w:val="18"/>
        </w:rPr>
        <w:fldChar w:fldCharType="separate"/>
      </w:r>
      <w:r w:rsidR="008607F9" w:rsidRPr="00233A6A">
        <w:rPr>
          <w:rFonts w:ascii="Tahoma" w:hAnsi="Tahoma" w:cs="Tahoma"/>
          <w:b/>
          <w:bCs/>
          <w:noProof/>
          <w:sz w:val="18"/>
          <w:szCs w:val="18"/>
        </w:rPr>
        <w:t>Recursos provenientes del "Ramo 33,  Fondo de Aportaciones Federales para Entidades Federativas y Municipios para el Ejercicio Fiscal 2024", asignados a este Municipio, correspondientes al Fondo III, "Fondo de Aportaciones para la Infraestructura Social Municipal y de las Demarcaciones Territoriales del Distrito Federal"</w:t>
      </w:r>
      <w:r w:rsidR="007A0042" w:rsidRPr="007A0042">
        <w:rPr>
          <w:rFonts w:ascii="Tahoma" w:hAnsi="Tahoma" w:cs="Tahoma"/>
          <w:b/>
          <w:bCs/>
          <w:sz w:val="18"/>
          <w:szCs w:val="18"/>
        </w:rPr>
        <w:fldChar w:fldCharType="end"/>
      </w:r>
      <w:r w:rsidR="007A0042">
        <w:rPr>
          <w:rFonts w:ascii="Tahoma" w:hAnsi="Tahoma" w:cs="Tahoma"/>
          <w:sz w:val="18"/>
          <w:szCs w:val="18"/>
        </w:rPr>
        <w:t xml:space="preserve"> </w:t>
      </w:r>
      <w:r w:rsidRPr="00BD1480">
        <w:rPr>
          <w:rFonts w:ascii="Tahoma" w:hAnsi="Tahoma" w:cs="Tahoma"/>
          <w:sz w:val="18"/>
          <w:szCs w:val="18"/>
        </w:rPr>
        <w:t>según Oficio</w:t>
      </w:r>
      <w:r w:rsidR="00CF7C46">
        <w:rPr>
          <w:rFonts w:ascii="Tahoma" w:hAnsi="Tahoma" w:cs="Tahoma"/>
          <w:sz w:val="18"/>
          <w:szCs w:val="18"/>
        </w:rPr>
        <w:t>s</w:t>
      </w:r>
      <w:r w:rsidRPr="00BD1480">
        <w:rPr>
          <w:rFonts w:ascii="Tahoma" w:hAnsi="Tahoma" w:cs="Tahoma"/>
          <w:sz w:val="18"/>
          <w:szCs w:val="18"/>
        </w:rPr>
        <w:t xml:space="preserve"> de Aprobación del Ejercicio de los Recursos</w:t>
      </w:r>
      <w:r w:rsidR="007146F6">
        <w:rPr>
          <w:rFonts w:ascii="Tahoma" w:hAnsi="Tahoma" w:cs="Tahoma"/>
          <w:sz w:val="18"/>
          <w:szCs w:val="18"/>
        </w:rPr>
        <w:t>, conforme a lo siguiente:</w:t>
      </w:r>
    </w:p>
    <w:p w14:paraId="2B1542BA" w14:textId="77777777" w:rsidR="007146F6" w:rsidRDefault="007146F6" w:rsidP="00000529">
      <w:pPr>
        <w:jc w:val="both"/>
        <w:rPr>
          <w:rFonts w:ascii="Tahoma" w:hAnsi="Tahoma" w:cs="Tahoma"/>
          <w:sz w:val="18"/>
          <w:szCs w:val="18"/>
        </w:rPr>
      </w:pPr>
    </w:p>
    <w:tbl>
      <w:tblPr>
        <w:tblStyle w:val="Tablaconcuadrcula"/>
        <w:tblW w:w="9761" w:type="dxa"/>
        <w:tblInd w:w="270" w:type="dxa"/>
        <w:tblLayout w:type="fixed"/>
        <w:tblLook w:val="04A0" w:firstRow="1" w:lastRow="0" w:firstColumn="1" w:lastColumn="0" w:noHBand="0" w:noVBand="1"/>
      </w:tblPr>
      <w:tblGrid>
        <w:gridCol w:w="425"/>
        <w:gridCol w:w="2107"/>
        <w:gridCol w:w="2126"/>
        <w:gridCol w:w="5103"/>
      </w:tblGrid>
      <w:tr w:rsidR="00000529" w14:paraId="2F4F9E8B" w14:textId="77777777" w:rsidTr="001963FF">
        <w:tc>
          <w:tcPr>
            <w:tcW w:w="425" w:type="dxa"/>
          </w:tcPr>
          <w:p w14:paraId="7A66F65A" w14:textId="2F7818E7" w:rsidR="00000529" w:rsidRPr="00BA41C9" w:rsidRDefault="00000529" w:rsidP="00C703C0">
            <w:pPr>
              <w:pStyle w:val="Textoindependiente3"/>
              <w:jc w:val="center"/>
              <w:rPr>
                <w:rFonts w:ascii="Tahoma" w:hAnsi="Tahoma"/>
                <w:b w:val="0"/>
                <w:szCs w:val="18"/>
              </w:rPr>
            </w:pPr>
            <w:proofErr w:type="spellStart"/>
            <w:r>
              <w:rPr>
                <w:rFonts w:ascii="Tahoma" w:hAnsi="Tahoma"/>
                <w:b w:val="0"/>
                <w:szCs w:val="18"/>
              </w:rPr>
              <w:t>Nº</w:t>
            </w:r>
            <w:proofErr w:type="spellEnd"/>
          </w:p>
        </w:tc>
        <w:tc>
          <w:tcPr>
            <w:tcW w:w="2107" w:type="dxa"/>
          </w:tcPr>
          <w:p w14:paraId="0D8F6C26" w14:textId="7739C66B" w:rsidR="00000529" w:rsidRPr="00BA41C9" w:rsidRDefault="00000529" w:rsidP="00C703C0">
            <w:pPr>
              <w:pStyle w:val="Textoindependiente3"/>
              <w:jc w:val="center"/>
              <w:rPr>
                <w:rFonts w:ascii="Tahoma" w:hAnsi="Tahoma"/>
                <w:b w:val="0"/>
                <w:szCs w:val="18"/>
              </w:rPr>
            </w:pPr>
            <w:r>
              <w:rPr>
                <w:rFonts w:ascii="Tahoma" w:hAnsi="Tahoma"/>
                <w:b w:val="0"/>
                <w:szCs w:val="18"/>
              </w:rPr>
              <w:t>Oficio de aprobación</w:t>
            </w:r>
          </w:p>
        </w:tc>
        <w:tc>
          <w:tcPr>
            <w:tcW w:w="2126" w:type="dxa"/>
          </w:tcPr>
          <w:p w14:paraId="52349C1C" w14:textId="69C511F0" w:rsidR="00000529" w:rsidRPr="00BA41C9" w:rsidRDefault="00000529" w:rsidP="00C703C0">
            <w:pPr>
              <w:pStyle w:val="Textoindependiente3"/>
              <w:jc w:val="center"/>
              <w:rPr>
                <w:rFonts w:ascii="Tahoma" w:hAnsi="Tahoma"/>
                <w:b w:val="0"/>
                <w:szCs w:val="18"/>
              </w:rPr>
            </w:pPr>
            <w:r>
              <w:rPr>
                <w:rFonts w:ascii="Tahoma" w:hAnsi="Tahoma"/>
                <w:b w:val="0"/>
                <w:szCs w:val="18"/>
              </w:rPr>
              <w:t>Fecha de oficio</w:t>
            </w:r>
          </w:p>
        </w:tc>
        <w:tc>
          <w:tcPr>
            <w:tcW w:w="5103" w:type="dxa"/>
          </w:tcPr>
          <w:p w14:paraId="7FDBD38C" w14:textId="7B3B24D7" w:rsidR="00000529" w:rsidRPr="00BA41C9" w:rsidRDefault="00000529" w:rsidP="00C703C0">
            <w:pPr>
              <w:pStyle w:val="Textoindependiente3"/>
              <w:jc w:val="center"/>
              <w:rPr>
                <w:rFonts w:ascii="Tahoma" w:hAnsi="Tahoma"/>
                <w:b w:val="0"/>
                <w:szCs w:val="18"/>
              </w:rPr>
            </w:pPr>
            <w:r>
              <w:rPr>
                <w:rFonts w:ascii="Tahoma" w:hAnsi="Tahoma"/>
                <w:b w:val="0"/>
                <w:szCs w:val="18"/>
              </w:rPr>
              <w:t xml:space="preserve">Clasificación Funcional </w:t>
            </w:r>
          </w:p>
        </w:tc>
      </w:tr>
      <w:tr w:rsidR="007146F6" w14:paraId="6ABE4FDB" w14:textId="77777777" w:rsidTr="001963FF">
        <w:tc>
          <w:tcPr>
            <w:tcW w:w="425" w:type="dxa"/>
          </w:tcPr>
          <w:p w14:paraId="0475EB0F" w14:textId="77777777" w:rsidR="007146F6" w:rsidRDefault="007146F6" w:rsidP="00C703C0">
            <w:pPr>
              <w:pStyle w:val="Textoindependiente3"/>
              <w:rPr>
                <w:rFonts w:ascii="Tahoma" w:hAnsi="Tahoma"/>
                <w:szCs w:val="18"/>
              </w:rPr>
            </w:pPr>
            <w:r>
              <w:rPr>
                <w:rFonts w:ascii="Tahoma" w:hAnsi="Tahoma"/>
                <w:szCs w:val="18"/>
              </w:rPr>
              <w:t>1</w:t>
            </w:r>
          </w:p>
        </w:tc>
        <w:tc>
          <w:tcPr>
            <w:tcW w:w="2107" w:type="dxa"/>
          </w:tcPr>
          <w:p w14:paraId="3AC755BF" w14:textId="7E7C29B4" w:rsidR="007146F6" w:rsidRPr="00BA41C9" w:rsidRDefault="00C703C0" w:rsidP="00C703C0">
            <w:pPr>
              <w:pStyle w:val="Textoindependiente3"/>
              <w:rPr>
                <w:rFonts w:ascii="Tahoma" w:hAnsi="Tahoma"/>
                <w:szCs w:val="18"/>
              </w:rPr>
            </w:pPr>
            <w:r>
              <w:rPr>
                <w:rFonts w:ascii="Tahoma" w:hAnsi="Tahoma"/>
                <w:szCs w:val="18"/>
              </w:rPr>
              <w:fldChar w:fldCharType="begin"/>
            </w:r>
            <w:r>
              <w:rPr>
                <w:rFonts w:ascii="Tahoma" w:hAnsi="Tahoma"/>
                <w:szCs w:val="18"/>
              </w:rPr>
              <w:instrText xml:space="preserve"> MERGEFIELD M_02_N_OFICIO_APROBACION </w:instrText>
            </w:r>
            <w:r>
              <w:rPr>
                <w:rFonts w:ascii="Tahoma" w:hAnsi="Tahoma"/>
                <w:szCs w:val="18"/>
              </w:rPr>
              <w:fldChar w:fldCharType="separate"/>
            </w:r>
            <w:r w:rsidR="008607F9" w:rsidRPr="00233A6A">
              <w:rPr>
                <w:rFonts w:ascii="Tahoma" w:hAnsi="Tahoma"/>
                <w:noProof/>
                <w:szCs w:val="18"/>
              </w:rPr>
              <w:t>FISMDF/010/2024</w:t>
            </w:r>
            <w:r>
              <w:rPr>
                <w:rFonts w:ascii="Tahoma" w:hAnsi="Tahoma"/>
                <w:szCs w:val="18"/>
              </w:rPr>
              <w:fldChar w:fldCharType="end"/>
            </w:r>
          </w:p>
        </w:tc>
        <w:tc>
          <w:tcPr>
            <w:tcW w:w="2126" w:type="dxa"/>
          </w:tcPr>
          <w:p w14:paraId="0C315C2D" w14:textId="642258C3" w:rsidR="007146F6" w:rsidRPr="00BA41C9" w:rsidRDefault="00C703C0" w:rsidP="00C703C0">
            <w:pPr>
              <w:pStyle w:val="Textoindependiente3"/>
              <w:rPr>
                <w:rFonts w:ascii="Tahoma" w:hAnsi="Tahoma"/>
                <w:b w:val="0"/>
                <w:noProof/>
                <w:szCs w:val="18"/>
              </w:rPr>
            </w:pPr>
            <w:r>
              <w:rPr>
                <w:rFonts w:ascii="Tahoma" w:hAnsi="Tahoma"/>
                <w:szCs w:val="18"/>
              </w:rPr>
              <w:fldChar w:fldCharType="begin"/>
            </w:r>
            <w:r>
              <w:rPr>
                <w:rFonts w:ascii="Tahoma" w:hAnsi="Tahoma"/>
                <w:szCs w:val="18"/>
              </w:rPr>
              <w:instrText xml:space="preserve"> MERGEFIELD M_03_FECHA_OFICIO_APROBACION </w:instrText>
            </w:r>
            <w:r>
              <w:rPr>
                <w:rFonts w:ascii="Tahoma" w:hAnsi="Tahoma"/>
                <w:szCs w:val="18"/>
              </w:rPr>
              <w:fldChar w:fldCharType="separate"/>
            </w:r>
            <w:r w:rsidR="008607F9" w:rsidRPr="00233A6A">
              <w:rPr>
                <w:rFonts w:ascii="Tahoma" w:hAnsi="Tahoma"/>
                <w:noProof/>
                <w:szCs w:val="18"/>
              </w:rPr>
              <w:t>08 de abril del 2024</w:t>
            </w:r>
            <w:r>
              <w:rPr>
                <w:rFonts w:ascii="Tahoma" w:hAnsi="Tahoma"/>
                <w:szCs w:val="18"/>
              </w:rPr>
              <w:fldChar w:fldCharType="end"/>
            </w:r>
          </w:p>
        </w:tc>
        <w:tc>
          <w:tcPr>
            <w:tcW w:w="5103" w:type="dxa"/>
          </w:tcPr>
          <w:p w14:paraId="1207F4CB" w14:textId="05FD0250" w:rsidR="00C703C0" w:rsidRDefault="007146F6" w:rsidP="00C703C0">
            <w:pPr>
              <w:pStyle w:val="Textoindependiente3"/>
              <w:rPr>
                <w:rFonts w:ascii="Tahoma" w:hAnsi="Tahoma"/>
                <w:noProof/>
                <w:szCs w:val="18"/>
              </w:rPr>
            </w:pPr>
            <w:r w:rsidRPr="00BA41C9">
              <w:rPr>
                <w:rFonts w:ascii="Tahoma" w:hAnsi="Tahoma"/>
                <w:b w:val="0"/>
                <w:noProof/>
                <w:szCs w:val="18"/>
              </w:rPr>
              <w:t>Finalidad:</w:t>
            </w:r>
            <w:r w:rsidRPr="00BA41C9">
              <w:rPr>
                <w:rFonts w:ascii="Tahoma" w:hAnsi="Tahoma"/>
                <w:noProof/>
                <w:szCs w:val="18"/>
              </w:rPr>
              <w:t xml:space="preserve"> </w:t>
            </w:r>
            <w:r w:rsidR="00C703C0">
              <w:rPr>
                <w:rFonts w:ascii="Tahoma" w:hAnsi="Tahoma"/>
                <w:noProof/>
                <w:szCs w:val="18"/>
              </w:rPr>
              <w:fldChar w:fldCharType="begin"/>
            </w:r>
            <w:r w:rsidR="00C703C0">
              <w:rPr>
                <w:rFonts w:ascii="Tahoma" w:hAnsi="Tahoma"/>
                <w:noProof/>
                <w:szCs w:val="18"/>
              </w:rPr>
              <w:instrText xml:space="preserve"> MERGEFIELD M_05_FINALIDAD </w:instrText>
            </w:r>
            <w:r w:rsidR="00C703C0">
              <w:rPr>
                <w:rFonts w:ascii="Tahoma" w:hAnsi="Tahoma"/>
                <w:noProof/>
                <w:szCs w:val="18"/>
              </w:rPr>
              <w:fldChar w:fldCharType="separate"/>
            </w:r>
            <w:r w:rsidR="008607F9" w:rsidRPr="00233A6A">
              <w:rPr>
                <w:rFonts w:ascii="Tahoma" w:hAnsi="Tahoma"/>
                <w:noProof/>
                <w:szCs w:val="18"/>
              </w:rPr>
              <w:t>2.- Desarrollo Social</w:t>
            </w:r>
            <w:r w:rsidR="00C703C0">
              <w:rPr>
                <w:rFonts w:ascii="Tahoma" w:hAnsi="Tahoma"/>
                <w:noProof/>
                <w:szCs w:val="18"/>
              </w:rPr>
              <w:fldChar w:fldCharType="end"/>
            </w:r>
          </w:p>
          <w:p w14:paraId="12116848" w14:textId="648E9DD8" w:rsidR="00C703C0" w:rsidRDefault="007146F6" w:rsidP="00C703C0">
            <w:pPr>
              <w:pStyle w:val="Textoindependiente3"/>
              <w:rPr>
                <w:rFonts w:ascii="Tahoma" w:hAnsi="Tahoma"/>
                <w:noProof/>
                <w:szCs w:val="18"/>
              </w:rPr>
            </w:pPr>
            <w:r w:rsidRPr="002802A4">
              <w:rPr>
                <w:rFonts w:ascii="Tahoma" w:hAnsi="Tahoma"/>
                <w:b w:val="0"/>
                <w:bCs w:val="0"/>
                <w:noProof/>
                <w:szCs w:val="18"/>
              </w:rPr>
              <w:t>F</w:t>
            </w:r>
            <w:r w:rsidRPr="00BA41C9">
              <w:rPr>
                <w:rFonts w:ascii="Tahoma" w:hAnsi="Tahoma"/>
                <w:b w:val="0"/>
                <w:noProof/>
                <w:szCs w:val="18"/>
              </w:rPr>
              <w:t>unción:</w:t>
            </w:r>
            <w:r w:rsidRPr="00BA41C9">
              <w:rPr>
                <w:rFonts w:ascii="Tahoma" w:hAnsi="Tahoma"/>
                <w:noProof/>
                <w:szCs w:val="18"/>
              </w:rPr>
              <w:t xml:space="preserve"> </w:t>
            </w:r>
            <w:r w:rsidR="00C703C0">
              <w:rPr>
                <w:rFonts w:ascii="Tahoma" w:hAnsi="Tahoma"/>
                <w:noProof/>
                <w:szCs w:val="18"/>
              </w:rPr>
              <w:fldChar w:fldCharType="begin"/>
            </w:r>
            <w:r w:rsidR="00C703C0">
              <w:rPr>
                <w:rFonts w:ascii="Tahoma" w:hAnsi="Tahoma"/>
                <w:noProof/>
                <w:szCs w:val="18"/>
              </w:rPr>
              <w:instrText xml:space="preserve"> MERGEFIELD M_06_FUNCIÓN </w:instrText>
            </w:r>
            <w:r w:rsidR="00C703C0">
              <w:rPr>
                <w:rFonts w:ascii="Tahoma" w:hAnsi="Tahoma"/>
                <w:noProof/>
                <w:szCs w:val="18"/>
              </w:rPr>
              <w:fldChar w:fldCharType="separate"/>
            </w:r>
            <w:r w:rsidR="008607F9" w:rsidRPr="00233A6A">
              <w:rPr>
                <w:rFonts w:ascii="Tahoma" w:hAnsi="Tahoma"/>
                <w:noProof/>
                <w:szCs w:val="18"/>
              </w:rPr>
              <w:t>2.2.- Vivienda y Servicios a la Comunidad</w:t>
            </w:r>
            <w:r w:rsidR="00C703C0">
              <w:rPr>
                <w:rFonts w:ascii="Tahoma" w:hAnsi="Tahoma"/>
                <w:noProof/>
                <w:szCs w:val="18"/>
              </w:rPr>
              <w:fldChar w:fldCharType="end"/>
            </w:r>
          </w:p>
          <w:p w14:paraId="694F6029" w14:textId="54F958ED" w:rsidR="001963FF" w:rsidRDefault="007146F6" w:rsidP="00C703C0">
            <w:pPr>
              <w:pStyle w:val="Textoindependiente3"/>
              <w:rPr>
                <w:rFonts w:ascii="Tahoma" w:hAnsi="Tahoma"/>
                <w:b w:val="0"/>
                <w:noProof/>
                <w:szCs w:val="18"/>
              </w:rPr>
            </w:pPr>
            <w:r w:rsidRPr="00BA41C9">
              <w:rPr>
                <w:rFonts w:ascii="Tahoma" w:hAnsi="Tahoma"/>
                <w:b w:val="0"/>
                <w:noProof/>
                <w:szCs w:val="18"/>
              </w:rPr>
              <w:t>Subfunción:</w:t>
            </w:r>
            <w:r w:rsidR="00C703C0">
              <w:rPr>
                <w:rFonts w:ascii="Tahoma" w:hAnsi="Tahoma"/>
                <w:b w:val="0"/>
                <w:noProof/>
                <w:szCs w:val="18"/>
              </w:rPr>
              <w:t xml:space="preserve"> </w:t>
            </w:r>
            <w:r w:rsidR="00C703C0">
              <w:rPr>
                <w:rFonts w:ascii="Tahoma" w:hAnsi="Tahoma"/>
                <w:b w:val="0"/>
                <w:noProof/>
                <w:szCs w:val="18"/>
              </w:rPr>
              <w:fldChar w:fldCharType="begin"/>
            </w:r>
            <w:r w:rsidR="00C703C0">
              <w:rPr>
                <w:rFonts w:ascii="Tahoma" w:hAnsi="Tahoma"/>
                <w:b w:val="0"/>
                <w:noProof/>
                <w:szCs w:val="18"/>
              </w:rPr>
              <w:instrText xml:space="preserve"> MERGEFIELD M_07_SUBFUNCIÓN </w:instrText>
            </w:r>
            <w:r w:rsidR="00C703C0">
              <w:rPr>
                <w:rFonts w:ascii="Tahoma" w:hAnsi="Tahoma"/>
                <w:b w:val="0"/>
                <w:noProof/>
                <w:szCs w:val="18"/>
              </w:rPr>
              <w:fldChar w:fldCharType="separate"/>
            </w:r>
            <w:r w:rsidR="008607F9" w:rsidRPr="00233A6A">
              <w:rPr>
                <w:rFonts w:ascii="Tahoma" w:hAnsi="Tahoma"/>
                <w:noProof/>
                <w:szCs w:val="18"/>
              </w:rPr>
              <w:t>2.2.1.- Urbanización</w:t>
            </w:r>
            <w:r w:rsidR="00C703C0">
              <w:rPr>
                <w:rFonts w:ascii="Tahoma" w:hAnsi="Tahoma"/>
                <w:b w:val="0"/>
                <w:noProof/>
                <w:szCs w:val="18"/>
              </w:rPr>
              <w:fldChar w:fldCharType="end"/>
            </w:r>
            <w:r w:rsidRPr="00BA41C9">
              <w:rPr>
                <w:rFonts w:ascii="Tahoma" w:hAnsi="Tahoma"/>
                <w:b w:val="0"/>
                <w:noProof/>
                <w:szCs w:val="18"/>
              </w:rPr>
              <w:t xml:space="preserve"> </w:t>
            </w:r>
          </w:p>
          <w:p w14:paraId="4D23A002" w14:textId="3C50DC59" w:rsidR="007146F6" w:rsidRDefault="007146F6" w:rsidP="00C703C0">
            <w:pPr>
              <w:pStyle w:val="Textoindependiente3"/>
              <w:rPr>
                <w:rFonts w:ascii="Tahoma" w:hAnsi="Tahoma"/>
                <w:szCs w:val="18"/>
              </w:rPr>
            </w:pPr>
            <w:r w:rsidRPr="00BE1D45">
              <w:rPr>
                <w:rFonts w:ascii="Tahoma" w:hAnsi="Tahoma"/>
                <w:b w:val="0"/>
                <w:bCs w:val="0"/>
                <w:szCs w:val="18"/>
              </w:rPr>
              <w:t>Clave presupuestal</w:t>
            </w:r>
            <w:r w:rsidRPr="00BE1D45">
              <w:rPr>
                <w:rFonts w:ascii="Tahoma" w:hAnsi="Tahoma"/>
                <w:b w:val="0"/>
                <w:szCs w:val="18"/>
              </w:rPr>
              <w:t xml:space="preserve">: </w:t>
            </w:r>
            <w:r w:rsidR="00C703C0">
              <w:rPr>
                <w:rFonts w:ascii="Tahoma" w:hAnsi="Tahoma"/>
                <w:szCs w:val="18"/>
              </w:rPr>
              <w:fldChar w:fldCharType="begin"/>
            </w:r>
            <w:r w:rsidR="00C703C0">
              <w:rPr>
                <w:rFonts w:ascii="Tahoma" w:hAnsi="Tahoma"/>
                <w:szCs w:val="18"/>
              </w:rPr>
              <w:instrText xml:space="preserve"> MERGEFIELD M_08_CLAVE_PRESUPUESTAL </w:instrText>
            </w:r>
            <w:r w:rsidR="00C703C0">
              <w:rPr>
                <w:rFonts w:ascii="Tahoma" w:hAnsi="Tahoma"/>
                <w:szCs w:val="18"/>
              </w:rPr>
              <w:fldChar w:fldCharType="separate"/>
            </w:r>
            <w:r w:rsidR="008607F9" w:rsidRPr="00233A6A">
              <w:rPr>
                <w:rFonts w:ascii="Tahoma" w:hAnsi="Tahoma"/>
                <w:noProof/>
                <w:szCs w:val="18"/>
              </w:rPr>
              <w:t>30305-2130504K27020119-61412-2533324</w:t>
            </w:r>
            <w:r w:rsidR="00C703C0">
              <w:rPr>
                <w:rFonts w:ascii="Tahoma" w:hAnsi="Tahoma"/>
                <w:szCs w:val="18"/>
              </w:rPr>
              <w:fldChar w:fldCharType="end"/>
            </w:r>
          </w:p>
        </w:tc>
      </w:tr>
    </w:tbl>
    <w:p w14:paraId="068A523A" w14:textId="3CD8C41F" w:rsidR="00843E35" w:rsidRDefault="00843E35" w:rsidP="009A2763">
      <w:pPr>
        <w:jc w:val="both"/>
        <w:rPr>
          <w:rFonts w:ascii="Tahoma" w:hAnsi="Tahoma" w:cs="Tahoma"/>
          <w:sz w:val="18"/>
          <w:szCs w:val="18"/>
        </w:rPr>
      </w:pPr>
    </w:p>
    <w:p w14:paraId="0381251C" w14:textId="1D105F41" w:rsidR="00843E35" w:rsidRPr="00BD1480" w:rsidRDefault="00843E35" w:rsidP="00436741">
      <w:pPr>
        <w:ind w:left="284"/>
        <w:jc w:val="both"/>
        <w:rPr>
          <w:rFonts w:ascii="Tahoma" w:hAnsi="Tahoma" w:cs="Tahoma"/>
          <w:sz w:val="18"/>
          <w:szCs w:val="18"/>
        </w:rPr>
      </w:pPr>
      <w:r w:rsidRPr="00BD1480">
        <w:rPr>
          <w:rFonts w:ascii="Tahoma" w:hAnsi="Tahoma" w:cs="Tahoma"/>
          <w:b/>
          <w:sz w:val="18"/>
          <w:szCs w:val="18"/>
        </w:rPr>
        <w:t>I.7.-</w:t>
      </w:r>
      <w:r w:rsidRPr="00BD1480">
        <w:rPr>
          <w:rFonts w:ascii="Tahoma" w:hAnsi="Tahoma" w:cs="Tahoma"/>
          <w:sz w:val="18"/>
          <w:szCs w:val="18"/>
        </w:rPr>
        <w:t xml:space="preserve"> </w:t>
      </w:r>
      <w:r w:rsidRPr="00BD1480">
        <w:rPr>
          <w:rFonts w:ascii="Tahoma" w:hAnsi="Tahoma" w:cs="Tahoma"/>
          <w:sz w:val="18"/>
          <w:szCs w:val="18"/>
          <w:lang w:val="es-ES"/>
        </w:rPr>
        <w:t xml:space="preserve">Cuenta con Registro Federal de Contribuyentes </w:t>
      </w:r>
      <w:r w:rsidRPr="007A0042">
        <w:rPr>
          <w:rFonts w:ascii="Tahoma" w:hAnsi="Tahoma" w:cs="Tahoma"/>
          <w:bCs/>
          <w:sz w:val="18"/>
          <w:szCs w:val="18"/>
          <w:lang w:val="es-ES"/>
        </w:rPr>
        <w:t>MOJ7210102H1</w:t>
      </w:r>
      <w:r w:rsidR="007A0042">
        <w:rPr>
          <w:rFonts w:ascii="Tahoma" w:hAnsi="Tahoma" w:cs="Tahoma"/>
          <w:b/>
          <w:sz w:val="18"/>
          <w:szCs w:val="18"/>
          <w:lang w:val="es-ES"/>
        </w:rPr>
        <w:t>.</w:t>
      </w:r>
    </w:p>
    <w:p w14:paraId="0C7952D4" w14:textId="77777777" w:rsidR="00843E35" w:rsidRPr="00BD1480" w:rsidRDefault="00843E35" w:rsidP="00BE349F">
      <w:pPr>
        <w:tabs>
          <w:tab w:val="left" w:pos="3186"/>
        </w:tabs>
        <w:ind w:left="284"/>
        <w:jc w:val="both"/>
        <w:rPr>
          <w:rFonts w:ascii="Tahoma" w:hAnsi="Tahoma" w:cs="Tahoma"/>
          <w:sz w:val="18"/>
          <w:szCs w:val="18"/>
        </w:rPr>
      </w:pPr>
      <w:r w:rsidRPr="00BD1480">
        <w:rPr>
          <w:rFonts w:ascii="Tahoma" w:hAnsi="Tahoma" w:cs="Tahoma"/>
          <w:sz w:val="18"/>
          <w:szCs w:val="18"/>
        </w:rPr>
        <w:tab/>
      </w:r>
    </w:p>
    <w:p w14:paraId="256B5693" w14:textId="77777777" w:rsidR="00843E35" w:rsidRPr="00BD1480" w:rsidRDefault="00843E35" w:rsidP="00C65F6D">
      <w:pPr>
        <w:ind w:left="284"/>
        <w:jc w:val="both"/>
        <w:rPr>
          <w:rFonts w:ascii="Tahoma" w:hAnsi="Tahoma" w:cs="Tahoma"/>
          <w:sz w:val="18"/>
          <w:szCs w:val="18"/>
          <w:lang w:val="es-ES"/>
        </w:rPr>
      </w:pPr>
      <w:r w:rsidRPr="00BD1480">
        <w:rPr>
          <w:rFonts w:ascii="Tahoma" w:hAnsi="Tahoma" w:cs="Tahoma"/>
          <w:b/>
          <w:sz w:val="18"/>
          <w:szCs w:val="18"/>
        </w:rPr>
        <w:t>I.8.-</w:t>
      </w:r>
      <w:r w:rsidRPr="00BD1480">
        <w:rPr>
          <w:rFonts w:ascii="Tahoma" w:hAnsi="Tahoma" w:cs="Tahoma"/>
          <w:sz w:val="18"/>
          <w:szCs w:val="18"/>
        </w:rPr>
        <w:t xml:space="preserve"> </w:t>
      </w:r>
      <w:r w:rsidRPr="00BD1480">
        <w:rPr>
          <w:rFonts w:ascii="Tahoma" w:hAnsi="Tahoma" w:cs="Tahoma"/>
          <w:sz w:val="18"/>
          <w:szCs w:val="18"/>
          <w:lang w:val="es-ES"/>
        </w:rPr>
        <w:t>Para los efectos legales que se deriven del presente contrato señala como su domicilio legal el ubicado en, Avenida   Morelos, Número 108, Colonia Centro, Oaxaca de Juárez, Distrito del Centro, Código Postal 68000, edificio que ocupa el Palacio Municipal de la Ciudad de Oaxaca de Juárez, Oaxaca.</w:t>
      </w:r>
    </w:p>
    <w:p w14:paraId="21E50ACA" w14:textId="77777777" w:rsidR="00843E35" w:rsidRPr="00BD1480" w:rsidRDefault="00843E35" w:rsidP="00BE349F">
      <w:pPr>
        <w:ind w:left="284"/>
        <w:jc w:val="both"/>
        <w:rPr>
          <w:rFonts w:ascii="Tahoma" w:hAnsi="Tahoma" w:cs="Tahoma"/>
          <w:sz w:val="18"/>
          <w:szCs w:val="18"/>
        </w:rPr>
      </w:pPr>
    </w:p>
    <w:p w14:paraId="6ADBA280" w14:textId="77777777" w:rsidR="00843E35" w:rsidRPr="00BD1480" w:rsidRDefault="00843E35" w:rsidP="00436741">
      <w:pPr>
        <w:ind w:left="284"/>
        <w:jc w:val="both"/>
        <w:rPr>
          <w:rFonts w:ascii="Tahoma" w:hAnsi="Tahoma" w:cs="Tahoma"/>
          <w:sz w:val="18"/>
          <w:szCs w:val="18"/>
          <w:lang w:val="es-ES"/>
        </w:rPr>
      </w:pPr>
      <w:r w:rsidRPr="00BD1480">
        <w:rPr>
          <w:rFonts w:ascii="Tahoma" w:hAnsi="Tahoma" w:cs="Tahoma"/>
          <w:b/>
          <w:sz w:val="18"/>
          <w:szCs w:val="18"/>
        </w:rPr>
        <w:t>I.9.-</w:t>
      </w:r>
      <w:r w:rsidRPr="00BD1480">
        <w:rPr>
          <w:rFonts w:ascii="Tahoma" w:hAnsi="Tahoma" w:cs="Tahoma"/>
          <w:sz w:val="18"/>
          <w:szCs w:val="18"/>
        </w:rPr>
        <w:t xml:space="preserve"> </w:t>
      </w:r>
      <w:r w:rsidRPr="00BD1480">
        <w:rPr>
          <w:rFonts w:ascii="Tahoma" w:hAnsi="Tahoma" w:cs="Tahoma"/>
          <w:sz w:val="18"/>
          <w:szCs w:val="18"/>
          <w:lang w:val="es-ES"/>
        </w:rPr>
        <w:t xml:space="preserve">Por parte de </w:t>
      </w:r>
      <w:r w:rsidRPr="00BD1480">
        <w:rPr>
          <w:rFonts w:ascii="Tahoma" w:hAnsi="Tahoma" w:cs="Tahoma"/>
          <w:b/>
          <w:sz w:val="18"/>
          <w:szCs w:val="18"/>
          <w:lang w:val="es-ES"/>
        </w:rPr>
        <w:t>“El Municipio”,</w:t>
      </w:r>
      <w:r w:rsidRPr="00BD1480">
        <w:rPr>
          <w:rFonts w:ascii="Tahoma" w:hAnsi="Tahoma" w:cs="Tahoma"/>
          <w:sz w:val="18"/>
          <w:szCs w:val="18"/>
          <w:lang w:val="es-ES"/>
        </w:rPr>
        <w:t xml:space="preserve"> firman como testigos de asistencia el presente contrato la </w:t>
      </w:r>
      <w:r w:rsidRPr="007A0042">
        <w:rPr>
          <w:rFonts w:ascii="Tahoma" w:hAnsi="Tahoma" w:cs="Tahoma"/>
          <w:sz w:val="18"/>
          <w:szCs w:val="18"/>
          <w:lang w:val="es-ES"/>
        </w:rPr>
        <w:t xml:space="preserve">Mtra. </w:t>
      </w:r>
      <w:r w:rsidRPr="007A0042">
        <w:rPr>
          <w:rFonts w:ascii="Tahoma" w:hAnsi="Tahoma" w:cs="Tahoma"/>
          <w:sz w:val="18"/>
          <w:szCs w:val="18"/>
        </w:rPr>
        <w:t xml:space="preserve">Yvonne Denisse </w:t>
      </w:r>
      <w:proofErr w:type="spellStart"/>
      <w:r w:rsidRPr="007A0042">
        <w:rPr>
          <w:rFonts w:ascii="Tahoma" w:hAnsi="Tahoma" w:cs="Tahoma"/>
          <w:sz w:val="18"/>
          <w:szCs w:val="18"/>
        </w:rPr>
        <w:t>Arandia</w:t>
      </w:r>
      <w:proofErr w:type="spellEnd"/>
      <w:r w:rsidRPr="007A0042">
        <w:rPr>
          <w:rFonts w:ascii="Tahoma" w:hAnsi="Tahoma" w:cs="Tahoma"/>
          <w:sz w:val="18"/>
          <w:szCs w:val="18"/>
        </w:rPr>
        <w:t xml:space="preserve"> Valencia, </w:t>
      </w:r>
      <w:proofErr w:type="gramStart"/>
      <w:r w:rsidRPr="007A0042">
        <w:rPr>
          <w:rFonts w:ascii="Tahoma" w:hAnsi="Tahoma" w:cs="Tahoma"/>
          <w:sz w:val="18"/>
          <w:szCs w:val="18"/>
        </w:rPr>
        <w:t>Secretaria</w:t>
      </w:r>
      <w:proofErr w:type="gramEnd"/>
      <w:r w:rsidRPr="007A0042">
        <w:rPr>
          <w:rFonts w:ascii="Tahoma" w:hAnsi="Tahoma" w:cs="Tahoma"/>
          <w:sz w:val="18"/>
          <w:szCs w:val="18"/>
        </w:rPr>
        <w:t xml:space="preserve"> de Obras Públicas y Desarrollo Urbano, </w:t>
      </w:r>
      <w:r w:rsidRPr="007A0042">
        <w:rPr>
          <w:rFonts w:ascii="Tahoma" w:hAnsi="Tahoma" w:cs="Tahoma"/>
          <w:sz w:val="18"/>
          <w:szCs w:val="18"/>
          <w:lang w:val="es-ES"/>
        </w:rPr>
        <w:t xml:space="preserve">el Ciudadano Eustorgio Ocampo Salinas, Director de Contratación, Seguimiento y Control de Obra Pública y el Ciudadano </w:t>
      </w:r>
      <w:r w:rsidRPr="007A0042">
        <w:rPr>
          <w:rFonts w:ascii="Tahoma" w:hAnsi="Tahoma" w:cs="Tahoma"/>
          <w:sz w:val="18"/>
          <w:szCs w:val="18"/>
        </w:rPr>
        <w:t>Armando Cruz Mendoza,</w:t>
      </w:r>
      <w:r w:rsidRPr="007A0042">
        <w:rPr>
          <w:rFonts w:ascii="Tahoma" w:hAnsi="Tahoma" w:cs="Tahoma"/>
          <w:sz w:val="18"/>
          <w:szCs w:val="18"/>
          <w:lang w:val="es-ES"/>
        </w:rPr>
        <w:t xml:space="preserve"> Director de Obras Públicas y Mantenimiento de la Secretaría de Obras Públicas y Desarrollo Urbano,</w:t>
      </w:r>
      <w:r w:rsidRPr="00BD1480">
        <w:rPr>
          <w:rFonts w:ascii="Tahoma" w:hAnsi="Tahoma" w:cs="Tahoma"/>
          <w:sz w:val="18"/>
          <w:szCs w:val="18"/>
          <w:lang w:val="es-ES"/>
        </w:rPr>
        <w:t xml:space="preserve"> todos del Municipio de Oaxaca de Juárez.</w:t>
      </w:r>
    </w:p>
    <w:p w14:paraId="06F5EE68" w14:textId="77777777" w:rsidR="00843E35" w:rsidRPr="00BD1480" w:rsidRDefault="00843E35" w:rsidP="0095098D">
      <w:pPr>
        <w:jc w:val="both"/>
        <w:rPr>
          <w:rFonts w:ascii="Tahoma" w:hAnsi="Tahoma" w:cs="Tahoma"/>
          <w:b/>
          <w:sz w:val="18"/>
          <w:szCs w:val="18"/>
        </w:rPr>
      </w:pPr>
    </w:p>
    <w:p w14:paraId="23C7C075" w14:textId="77777777" w:rsidR="00843E35" w:rsidRPr="00CE4EB8" w:rsidRDefault="00843E35" w:rsidP="0095098D">
      <w:pPr>
        <w:jc w:val="both"/>
        <w:rPr>
          <w:rFonts w:ascii="Tahoma" w:hAnsi="Tahoma" w:cs="Tahoma"/>
          <w:b/>
          <w:sz w:val="18"/>
          <w:szCs w:val="18"/>
        </w:rPr>
      </w:pPr>
      <w:r w:rsidRPr="00CE4EB8">
        <w:rPr>
          <w:rFonts w:ascii="Tahoma" w:hAnsi="Tahoma" w:cs="Tahoma"/>
          <w:b/>
          <w:sz w:val="18"/>
          <w:szCs w:val="18"/>
        </w:rPr>
        <w:t>II.-</w:t>
      </w:r>
      <w:r w:rsidRPr="00CE4EB8">
        <w:rPr>
          <w:rFonts w:ascii="Tahoma" w:hAnsi="Tahoma" w:cs="Tahoma"/>
          <w:sz w:val="18"/>
          <w:szCs w:val="18"/>
        </w:rPr>
        <w:t xml:space="preserve"> Declara</w:t>
      </w:r>
      <w:r w:rsidRPr="00CE4EB8">
        <w:rPr>
          <w:rFonts w:ascii="Tahoma" w:hAnsi="Tahoma" w:cs="Tahoma"/>
          <w:b/>
          <w:sz w:val="18"/>
          <w:szCs w:val="18"/>
        </w:rPr>
        <w:t xml:space="preserve"> “El Contratista”,</w:t>
      </w:r>
      <w:r>
        <w:rPr>
          <w:rFonts w:ascii="Tahoma" w:hAnsi="Tahoma" w:cs="Tahoma"/>
          <w:b/>
          <w:sz w:val="18"/>
          <w:szCs w:val="18"/>
        </w:rPr>
        <w:t xml:space="preserve"> </w:t>
      </w:r>
      <w:r w:rsidRPr="00274DEF">
        <w:rPr>
          <w:rFonts w:ascii="Tahoma" w:hAnsi="Tahoma" w:cs="Tahoma"/>
          <w:sz w:val="18"/>
          <w:szCs w:val="18"/>
        </w:rPr>
        <w:t>que</w:t>
      </w:r>
      <w:r w:rsidRPr="00CE4EB8">
        <w:rPr>
          <w:rFonts w:ascii="Tahoma" w:hAnsi="Tahoma" w:cs="Tahoma"/>
          <w:sz w:val="18"/>
          <w:szCs w:val="18"/>
        </w:rPr>
        <w:t>:</w:t>
      </w:r>
    </w:p>
    <w:p w14:paraId="412F1694" w14:textId="77777777" w:rsidR="00843E35" w:rsidRPr="00CE4EB8" w:rsidRDefault="00843E35" w:rsidP="0095098D">
      <w:pPr>
        <w:ind w:left="284"/>
        <w:jc w:val="both"/>
        <w:rPr>
          <w:rFonts w:ascii="Tahoma" w:hAnsi="Tahoma" w:cs="Tahoma"/>
          <w:b/>
          <w:sz w:val="18"/>
          <w:szCs w:val="18"/>
        </w:rPr>
      </w:pPr>
    </w:p>
    <w:p w14:paraId="20B96CF1" w14:textId="7C108C57" w:rsidR="00ED7E10" w:rsidRPr="00732132" w:rsidRDefault="00ED7E10" w:rsidP="00ED7E10">
      <w:pPr>
        <w:ind w:left="284"/>
        <w:jc w:val="both"/>
        <w:rPr>
          <w:rFonts w:ascii="Tahoma" w:hAnsi="Tahoma" w:cs="Tahoma"/>
          <w:sz w:val="18"/>
          <w:szCs w:val="18"/>
        </w:rPr>
      </w:pPr>
      <w:r w:rsidRPr="004517B5">
        <w:rPr>
          <w:rFonts w:ascii="Tahoma" w:hAnsi="Tahoma" w:cs="Tahoma"/>
          <w:b/>
          <w:sz w:val="18"/>
          <w:szCs w:val="18"/>
        </w:rPr>
        <w:t>II.1.-</w:t>
      </w:r>
      <w:r w:rsidRPr="004517B5">
        <w:rPr>
          <w:rFonts w:ascii="Tahoma" w:hAnsi="Tahoma" w:cs="Tahoma"/>
          <w:sz w:val="18"/>
          <w:szCs w:val="18"/>
        </w:rPr>
        <w:t xml:space="preserve"> </w:t>
      </w:r>
      <w:r>
        <w:rPr>
          <w:rFonts w:ascii="Tahoma" w:hAnsi="Tahoma" w:cs="Tahoma"/>
          <w:sz w:val="18"/>
          <w:szCs w:val="18"/>
        </w:rPr>
        <w:t>Es</w:t>
      </w:r>
      <w:r w:rsidRPr="00CE4EB8">
        <w:rPr>
          <w:rFonts w:ascii="Tahoma" w:hAnsi="Tahoma" w:cs="Tahoma"/>
          <w:sz w:val="18"/>
          <w:szCs w:val="18"/>
        </w:rPr>
        <w:t xml:space="preserve"> una</w:t>
      </w:r>
      <w:r>
        <w:rPr>
          <w:rFonts w:ascii="Tahoma" w:hAnsi="Tahoma" w:cs="Tahoma"/>
          <w:sz w:val="18"/>
          <w:szCs w:val="18"/>
        </w:rPr>
        <w:t xml:space="preserve"> </w:t>
      </w:r>
      <w:r w:rsidR="00C779C2" w:rsidRPr="008E6514">
        <w:rPr>
          <w:rFonts w:ascii="Tahoma" w:hAnsi="Tahoma" w:cs="Tahoma"/>
          <w:b/>
          <w:sz w:val="18"/>
          <w:szCs w:val="18"/>
        </w:rPr>
        <w:fldChar w:fldCharType="begin"/>
      </w:r>
      <w:r w:rsidR="00C779C2" w:rsidRPr="008E6514">
        <w:rPr>
          <w:rFonts w:ascii="Tahoma" w:hAnsi="Tahoma" w:cs="Tahoma"/>
          <w:b/>
          <w:sz w:val="18"/>
          <w:szCs w:val="18"/>
        </w:rPr>
        <w:instrText xml:space="preserve"> MERGEFIELD M_33_TIPO_DE_SOCIEDAD </w:instrText>
      </w:r>
      <w:r w:rsidR="00C779C2" w:rsidRPr="008E6514">
        <w:rPr>
          <w:rFonts w:ascii="Tahoma" w:hAnsi="Tahoma" w:cs="Tahoma"/>
          <w:b/>
          <w:sz w:val="18"/>
          <w:szCs w:val="18"/>
        </w:rPr>
        <w:fldChar w:fldCharType="separate"/>
      </w:r>
      <w:r w:rsidR="008607F9" w:rsidRPr="00233A6A">
        <w:rPr>
          <w:rFonts w:ascii="Tahoma" w:hAnsi="Tahoma" w:cs="Tahoma"/>
          <w:b/>
          <w:noProof/>
          <w:sz w:val="18"/>
          <w:szCs w:val="18"/>
        </w:rPr>
        <w:t>Sociedad Anónima de Capital Variable</w:t>
      </w:r>
      <w:r w:rsidR="00C779C2" w:rsidRPr="008E6514">
        <w:rPr>
          <w:rFonts w:ascii="Tahoma" w:hAnsi="Tahoma" w:cs="Tahoma"/>
          <w:b/>
          <w:sz w:val="18"/>
          <w:szCs w:val="18"/>
        </w:rPr>
        <w:fldChar w:fldCharType="end"/>
      </w:r>
      <w:r>
        <w:rPr>
          <w:rFonts w:ascii="Tahoma" w:hAnsi="Tahoma" w:cs="Tahoma"/>
          <w:b/>
          <w:sz w:val="18"/>
          <w:szCs w:val="18"/>
        </w:rPr>
        <w:t xml:space="preserve">, </w:t>
      </w:r>
      <w:r>
        <w:rPr>
          <w:rFonts w:ascii="Tahoma" w:hAnsi="Tahoma" w:cs="Tahoma"/>
          <w:bCs/>
          <w:sz w:val="18"/>
          <w:szCs w:val="18"/>
        </w:rPr>
        <w:t>que se acredita con</w:t>
      </w:r>
      <w:r w:rsidRPr="00CE4EB8">
        <w:rPr>
          <w:rFonts w:ascii="Tahoma" w:hAnsi="Tahoma" w:cs="Tahoma"/>
          <w:b/>
          <w:sz w:val="18"/>
          <w:szCs w:val="18"/>
        </w:rPr>
        <w:t xml:space="preserve"> </w:t>
      </w:r>
      <w:r w:rsidR="00C12035">
        <w:rPr>
          <w:rFonts w:ascii="Tahoma" w:hAnsi="Tahoma" w:cs="Tahoma"/>
          <w:bCs/>
          <w:sz w:val="18"/>
          <w:szCs w:val="18"/>
        </w:rPr>
        <w:t>el</w:t>
      </w:r>
      <w:r w:rsidRPr="004517B5">
        <w:rPr>
          <w:rFonts w:ascii="Tahoma" w:hAnsi="Tahoma" w:cs="Tahoma"/>
          <w:sz w:val="18"/>
          <w:szCs w:val="18"/>
        </w:rPr>
        <w:t xml:space="preserve"> </w:t>
      </w:r>
      <w:r w:rsidR="001963FF">
        <w:rPr>
          <w:rFonts w:ascii="Tahoma" w:hAnsi="Tahoma" w:cs="Tahoma"/>
          <w:b/>
          <w:sz w:val="18"/>
          <w:szCs w:val="18"/>
        </w:rPr>
        <w:fldChar w:fldCharType="begin"/>
      </w:r>
      <w:r w:rsidR="001963FF">
        <w:rPr>
          <w:rFonts w:ascii="Tahoma" w:hAnsi="Tahoma" w:cs="Tahoma"/>
          <w:b/>
          <w:sz w:val="18"/>
          <w:szCs w:val="18"/>
        </w:rPr>
        <w:instrText xml:space="preserve"> MERGEFIELD M_34_ACTA_CONST1 </w:instrText>
      </w:r>
      <w:r w:rsidR="001963FF">
        <w:rPr>
          <w:rFonts w:ascii="Tahoma" w:hAnsi="Tahoma" w:cs="Tahoma"/>
          <w:b/>
          <w:sz w:val="18"/>
          <w:szCs w:val="18"/>
        </w:rPr>
        <w:fldChar w:fldCharType="separate"/>
      </w:r>
      <w:r w:rsidR="008607F9" w:rsidRPr="00233A6A">
        <w:rPr>
          <w:rFonts w:ascii="Tahoma" w:hAnsi="Tahoma" w:cs="Tahoma"/>
          <w:b/>
          <w:noProof/>
          <w:sz w:val="18"/>
          <w:szCs w:val="18"/>
        </w:rPr>
        <w:t>Instrumento número 134,674 volumen número 2,162, de fecha 08 de julio del 2020, pasada ante la fe del Licenciado Omar Abacuc Sánchez Heras, titular de la Notaría Pública número 38, en el Estado de Oaxaca, con residencia en la Ciudad de Oaxaca de Juárez</w:t>
      </w:r>
      <w:r w:rsidR="001963FF">
        <w:rPr>
          <w:rFonts w:ascii="Tahoma" w:hAnsi="Tahoma" w:cs="Tahoma"/>
          <w:b/>
          <w:sz w:val="18"/>
          <w:szCs w:val="18"/>
        </w:rPr>
        <w:fldChar w:fldCharType="end"/>
      </w:r>
      <w:r w:rsidR="00F36B9B">
        <w:rPr>
          <w:rFonts w:ascii="Tahoma" w:hAnsi="Tahoma" w:cs="Tahoma"/>
          <w:b/>
          <w:sz w:val="18"/>
          <w:szCs w:val="18"/>
        </w:rPr>
        <w:t>.</w:t>
      </w:r>
      <w:r w:rsidR="001963FF">
        <w:rPr>
          <w:rFonts w:ascii="Tahoma" w:hAnsi="Tahoma" w:cs="Tahoma"/>
          <w:b/>
          <w:sz w:val="18"/>
          <w:szCs w:val="18"/>
        </w:rPr>
        <w:t xml:space="preserve"> </w:t>
      </w:r>
      <w:r w:rsidR="001963FF">
        <w:rPr>
          <w:rFonts w:ascii="Tahoma" w:hAnsi="Tahoma" w:cs="Tahoma"/>
          <w:b/>
          <w:sz w:val="18"/>
          <w:szCs w:val="18"/>
        </w:rPr>
        <w:fldChar w:fldCharType="begin"/>
      </w:r>
      <w:r w:rsidR="001963FF">
        <w:rPr>
          <w:rFonts w:ascii="Tahoma" w:hAnsi="Tahoma" w:cs="Tahoma"/>
          <w:b/>
          <w:sz w:val="18"/>
          <w:szCs w:val="18"/>
        </w:rPr>
        <w:instrText xml:space="preserve"> MERGEFIELD M_35_REGISTRO_PUBLICO_1 </w:instrText>
      </w:r>
      <w:r w:rsidR="001963FF">
        <w:rPr>
          <w:rFonts w:ascii="Tahoma" w:hAnsi="Tahoma" w:cs="Tahoma"/>
          <w:b/>
          <w:sz w:val="18"/>
          <w:szCs w:val="18"/>
        </w:rPr>
        <w:fldChar w:fldCharType="separate"/>
      </w:r>
      <w:r w:rsidR="008607F9" w:rsidRPr="00233A6A">
        <w:rPr>
          <w:rFonts w:ascii="Tahoma" w:hAnsi="Tahoma" w:cs="Tahoma"/>
          <w:b/>
          <w:noProof/>
          <w:sz w:val="18"/>
          <w:szCs w:val="18"/>
        </w:rPr>
        <w:t>Registro Público de la Propiedad y de Comercio del Estado de Oaxaca, con  NCI 202000116964, con fecha de inscripción 23 de julio del 2020</w:t>
      </w:r>
      <w:r w:rsidR="001963FF">
        <w:rPr>
          <w:rFonts w:ascii="Tahoma" w:hAnsi="Tahoma" w:cs="Tahoma"/>
          <w:b/>
          <w:sz w:val="18"/>
          <w:szCs w:val="18"/>
        </w:rPr>
        <w:fldChar w:fldCharType="end"/>
      </w:r>
      <w:r w:rsidR="00F86679">
        <w:rPr>
          <w:rFonts w:ascii="Tahoma" w:hAnsi="Tahoma" w:cs="Tahoma"/>
          <w:b/>
          <w:sz w:val="18"/>
          <w:szCs w:val="18"/>
        </w:rPr>
        <w:t>.</w:t>
      </w:r>
    </w:p>
    <w:p w14:paraId="0495174C" w14:textId="77777777" w:rsidR="00ED7E10" w:rsidRPr="005A1729" w:rsidRDefault="00ED7E10" w:rsidP="00ED7E10">
      <w:pPr>
        <w:ind w:left="284"/>
        <w:jc w:val="both"/>
        <w:rPr>
          <w:rFonts w:ascii="Tahoma" w:hAnsi="Tahoma" w:cs="Tahoma"/>
          <w:caps/>
          <w:sz w:val="18"/>
          <w:szCs w:val="18"/>
        </w:rPr>
      </w:pPr>
    </w:p>
    <w:p w14:paraId="66AB657F" w14:textId="2E5A27D3" w:rsidR="00ED7E10" w:rsidRDefault="00ED7E10" w:rsidP="00ED7E10">
      <w:pPr>
        <w:ind w:left="284"/>
        <w:jc w:val="both"/>
        <w:rPr>
          <w:rFonts w:ascii="Tahoma" w:hAnsi="Tahoma" w:cs="Tahoma"/>
          <w:b/>
          <w:sz w:val="18"/>
          <w:szCs w:val="18"/>
        </w:rPr>
      </w:pPr>
      <w:r w:rsidRPr="004517B5">
        <w:rPr>
          <w:rFonts w:ascii="Tahoma" w:hAnsi="Tahoma" w:cs="Tahoma"/>
          <w:b/>
          <w:sz w:val="18"/>
          <w:szCs w:val="18"/>
        </w:rPr>
        <w:t>II.2.-</w:t>
      </w:r>
      <w:r>
        <w:rPr>
          <w:rFonts w:ascii="Tahoma" w:hAnsi="Tahoma" w:cs="Tahoma"/>
          <w:sz w:val="18"/>
          <w:szCs w:val="18"/>
        </w:rPr>
        <w:t xml:space="preserve"> Dentro de su objeto social se encuentra: </w:t>
      </w:r>
      <w:r w:rsidR="00F050B7" w:rsidRPr="008E6514">
        <w:rPr>
          <w:rFonts w:ascii="Tahoma" w:hAnsi="Tahoma" w:cs="Tahoma"/>
          <w:b/>
          <w:sz w:val="18"/>
          <w:szCs w:val="18"/>
        </w:rPr>
        <w:fldChar w:fldCharType="begin"/>
      </w:r>
      <w:r w:rsidR="00F050B7" w:rsidRPr="008E6514">
        <w:rPr>
          <w:rFonts w:ascii="Tahoma" w:hAnsi="Tahoma" w:cs="Tahoma"/>
          <w:b/>
          <w:sz w:val="18"/>
          <w:szCs w:val="18"/>
        </w:rPr>
        <w:instrText xml:space="preserve"> MERGEFIELD M_44_OBJETO_SOCIAL_1 </w:instrText>
      </w:r>
      <w:r w:rsidR="00F050B7" w:rsidRPr="008E6514">
        <w:rPr>
          <w:rFonts w:ascii="Tahoma" w:hAnsi="Tahoma" w:cs="Tahoma"/>
          <w:b/>
          <w:sz w:val="18"/>
          <w:szCs w:val="18"/>
        </w:rPr>
        <w:fldChar w:fldCharType="separate"/>
      </w:r>
      <w:r w:rsidR="008607F9" w:rsidRPr="00233A6A">
        <w:rPr>
          <w:rFonts w:ascii="Tahoma" w:hAnsi="Tahoma" w:cs="Tahoma"/>
          <w:b/>
          <w:noProof/>
          <w:sz w:val="18"/>
          <w:szCs w:val="18"/>
        </w:rPr>
        <w:t>realizar obras públicas y privadas en especial obra civil, construcción y proyectos de ingeniería civil, de estructura de concreto y metálicas, edificación de infraestructura en zonas urbanas y sub-urbanas, movimientos de tierras, pavimentos, obra marítima, fluviales y de electrificación.</w:t>
      </w:r>
      <w:r w:rsidR="00F050B7" w:rsidRPr="008E6514">
        <w:rPr>
          <w:rFonts w:ascii="Tahoma" w:hAnsi="Tahoma" w:cs="Tahoma"/>
          <w:b/>
          <w:sz w:val="18"/>
          <w:szCs w:val="18"/>
        </w:rPr>
        <w:fldChar w:fldCharType="end"/>
      </w:r>
      <w:r w:rsidR="00F050B7" w:rsidRPr="008E6514">
        <w:rPr>
          <w:rFonts w:ascii="Tahoma" w:hAnsi="Tahoma" w:cs="Tahoma"/>
          <w:b/>
          <w:sz w:val="18"/>
          <w:szCs w:val="18"/>
        </w:rPr>
        <w:t xml:space="preserve"> </w:t>
      </w:r>
      <w:r w:rsidR="00F050B7" w:rsidRPr="008E6514">
        <w:rPr>
          <w:rFonts w:ascii="Tahoma" w:hAnsi="Tahoma" w:cs="Tahoma"/>
          <w:b/>
          <w:sz w:val="18"/>
          <w:szCs w:val="18"/>
        </w:rPr>
        <w:fldChar w:fldCharType="begin"/>
      </w:r>
      <w:r w:rsidR="00F050B7" w:rsidRPr="008E6514">
        <w:rPr>
          <w:rFonts w:ascii="Tahoma" w:hAnsi="Tahoma" w:cs="Tahoma"/>
          <w:b/>
          <w:sz w:val="18"/>
          <w:szCs w:val="18"/>
        </w:rPr>
        <w:instrText xml:space="preserve"> MERGEFIELD M_45_OBJETO_SOCIAL_2 </w:instrText>
      </w:r>
      <w:r w:rsidR="00F050B7" w:rsidRPr="008E6514">
        <w:rPr>
          <w:rFonts w:ascii="Tahoma" w:hAnsi="Tahoma" w:cs="Tahoma"/>
          <w:b/>
          <w:sz w:val="18"/>
          <w:szCs w:val="18"/>
        </w:rPr>
        <w:fldChar w:fldCharType="separate"/>
      </w:r>
      <w:r w:rsidR="008607F9" w:rsidRPr="00233A6A">
        <w:rPr>
          <w:rFonts w:ascii="Tahoma" w:hAnsi="Tahoma" w:cs="Tahoma"/>
          <w:b/>
          <w:noProof/>
          <w:sz w:val="18"/>
          <w:szCs w:val="18"/>
        </w:rPr>
        <w:t>La ejecución de toda clase de construcciones, carreteras, pavimentos, puentes, caminos, drenes, bordes, presas, estructuras, excavaciones, nivelaciones, demoliciones, acarreos, montajes técnicos y mecánicos, instalaciones electromecánicas, eléctricas, de tubería y pailería, edificaciones civiles, vivienda e industriales, pozos y sistemas de agua potable, ramales eléctricos, sistemas de bombeo,</w:t>
      </w:r>
      <w:r w:rsidR="00F050B7" w:rsidRPr="008E6514">
        <w:rPr>
          <w:rFonts w:ascii="Tahoma" w:hAnsi="Tahoma" w:cs="Tahoma"/>
          <w:b/>
          <w:sz w:val="18"/>
          <w:szCs w:val="18"/>
        </w:rPr>
        <w:fldChar w:fldCharType="end"/>
      </w:r>
      <w:r w:rsidR="00A76CB2">
        <w:rPr>
          <w:rFonts w:ascii="Tahoma" w:hAnsi="Tahoma" w:cs="Tahoma"/>
          <w:b/>
          <w:sz w:val="18"/>
          <w:szCs w:val="18"/>
        </w:rPr>
        <w:t>.</w:t>
      </w:r>
      <w:r w:rsidR="001F6E57">
        <w:rPr>
          <w:rFonts w:ascii="Tahoma" w:hAnsi="Tahoma" w:cs="Tahoma"/>
          <w:b/>
          <w:sz w:val="18"/>
          <w:szCs w:val="18"/>
        </w:rPr>
        <w:t xml:space="preserve"> </w:t>
      </w:r>
      <w:r w:rsidR="001F6E57">
        <w:rPr>
          <w:rFonts w:ascii="Tahoma" w:hAnsi="Tahoma" w:cs="Tahoma"/>
          <w:b/>
          <w:sz w:val="18"/>
          <w:szCs w:val="18"/>
        </w:rPr>
        <w:fldChar w:fldCharType="begin"/>
      </w:r>
      <w:r w:rsidR="001F6E57">
        <w:rPr>
          <w:rFonts w:ascii="Tahoma" w:hAnsi="Tahoma" w:cs="Tahoma"/>
          <w:b/>
          <w:sz w:val="18"/>
          <w:szCs w:val="18"/>
        </w:rPr>
        <w:instrText xml:space="preserve"> MERGEFIELD "M_46_OBJETO_SOCIAL_3" </w:instrText>
      </w:r>
      <w:r w:rsidR="008607F9">
        <w:rPr>
          <w:rFonts w:ascii="Tahoma" w:hAnsi="Tahoma" w:cs="Tahoma"/>
          <w:b/>
          <w:sz w:val="18"/>
          <w:szCs w:val="18"/>
        </w:rPr>
        <w:fldChar w:fldCharType="separate"/>
      </w:r>
      <w:r w:rsidR="008607F9" w:rsidRPr="00233A6A">
        <w:rPr>
          <w:rFonts w:ascii="Tahoma" w:hAnsi="Tahoma" w:cs="Tahoma"/>
          <w:b/>
          <w:noProof/>
          <w:sz w:val="18"/>
          <w:szCs w:val="18"/>
        </w:rPr>
        <w:t>riego especializado, drenajes, alcantarillado, señalamiento, urbanizaciones, obras de infraestructura civil, industrial, urbana, rural e hidráulica en general y trabajos relacionados con la agroindustria. El estudio, diseño, planeación, contratación, realización, construcción,</w:t>
      </w:r>
      <w:r w:rsidR="001F6E57">
        <w:rPr>
          <w:rFonts w:ascii="Tahoma" w:hAnsi="Tahoma" w:cs="Tahoma"/>
          <w:b/>
          <w:sz w:val="18"/>
          <w:szCs w:val="18"/>
        </w:rPr>
        <w:fldChar w:fldCharType="end"/>
      </w:r>
      <w:r w:rsidR="00FE777C">
        <w:rPr>
          <w:rFonts w:ascii="Tahoma" w:hAnsi="Tahoma" w:cs="Tahoma"/>
          <w:b/>
          <w:sz w:val="18"/>
          <w:szCs w:val="18"/>
        </w:rPr>
        <w:t xml:space="preserve"> </w:t>
      </w:r>
      <w:r w:rsidR="001F6E57">
        <w:rPr>
          <w:rFonts w:ascii="Tahoma" w:hAnsi="Tahoma" w:cs="Tahoma"/>
          <w:b/>
          <w:sz w:val="18"/>
          <w:szCs w:val="18"/>
        </w:rPr>
        <w:fldChar w:fldCharType="begin"/>
      </w:r>
      <w:r w:rsidR="001F6E57">
        <w:rPr>
          <w:rFonts w:ascii="Tahoma" w:hAnsi="Tahoma" w:cs="Tahoma"/>
          <w:b/>
          <w:sz w:val="18"/>
          <w:szCs w:val="18"/>
        </w:rPr>
        <w:instrText xml:space="preserve"> MERGEFIELD "M_47_OBJETO_SOCIAL_4" </w:instrText>
      </w:r>
      <w:r w:rsidR="008607F9">
        <w:rPr>
          <w:rFonts w:ascii="Tahoma" w:hAnsi="Tahoma" w:cs="Tahoma"/>
          <w:b/>
          <w:sz w:val="18"/>
          <w:szCs w:val="18"/>
        </w:rPr>
        <w:fldChar w:fldCharType="separate"/>
      </w:r>
      <w:r w:rsidR="008607F9" w:rsidRPr="00233A6A">
        <w:rPr>
          <w:rFonts w:ascii="Tahoma" w:hAnsi="Tahoma" w:cs="Tahoma"/>
          <w:b/>
          <w:noProof/>
          <w:sz w:val="18"/>
          <w:szCs w:val="18"/>
        </w:rPr>
        <w:t xml:space="preserve">financiación, </w:t>
      </w:r>
      <w:r w:rsidR="008607F9" w:rsidRPr="00233A6A">
        <w:rPr>
          <w:rFonts w:ascii="Tahoma" w:hAnsi="Tahoma" w:cs="Tahoma"/>
          <w:b/>
          <w:noProof/>
          <w:sz w:val="18"/>
          <w:szCs w:val="18"/>
        </w:rPr>
        <w:lastRenderedPageBreak/>
        <w:t>explotación y administración de negocios de infraestructura y la ejecución de todas las actividades y obras propias de la ingeniería y la arquitectura en todas sus manifestaciones, modalidades y especialidades, dentro o fuera del Territorio Nacional.</w:t>
      </w:r>
      <w:r w:rsidR="001F6E57">
        <w:rPr>
          <w:rFonts w:ascii="Tahoma" w:hAnsi="Tahoma" w:cs="Tahoma"/>
          <w:b/>
          <w:sz w:val="18"/>
          <w:szCs w:val="18"/>
        </w:rPr>
        <w:fldChar w:fldCharType="end"/>
      </w:r>
    </w:p>
    <w:p w14:paraId="58619D64" w14:textId="77777777" w:rsidR="00ED7E10" w:rsidRPr="003A0D47" w:rsidRDefault="00ED7E10" w:rsidP="00ED7E10">
      <w:pPr>
        <w:ind w:left="284"/>
        <w:jc w:val="both"/>
        <w:rPr>
          <w:rFonts w:ascii="Tahoma" w:hAnsi="Tahoma" w:cs="Tahoma"/>
          <w:b/>
          <w:caps/>
          <w:sz w:val="18"/>
          <w:szCs w:val="18"/>
        </w:rPr>
      </w:pPr>
    </w:p>
    <w:p w14:paraId="33DFE084" w14:textId="4CD03B81" w:rsidR="00ED7E10" w:rsidRDefault="00ED7E10" w:rsidP="00ED7E10">
      <w:pPr>
        <w:ind w:left="284"/>
        <w:jc w:val="both"/>
        <w:rPr>
          <w:rFonts w:ascii="Tahoma" w:hAnsi="Tahoma" w:cs="Tahoma"/>
          <w:noProof/>
          <w:sz w:val="18"/>
          <w:szCs w:val="18"/>
        </w:rPr>
      </w:pPr>
      <w:r w:rsidRPr="004517B5">
        <w:rPr>
          <w:rFonts w:ascii="Tahoma" w:hAnsi="Tahoma" w:cs="Tahoma"/>
          <w:b/>
          <w:sz w:val="18"/>
          <w:szCs w:val="18"/>
        </w:rPr>
        <w:t>II.3</w:t>
      </w:r>
      <w:r w:rsidRPr="004517B5">
        <w:rPr>
          <w:rFonts w:ascii="Tahoma" w:hAnsi="Tahoma" w:cs="Tahoma"/>
          <w:sz w:val="18"/>
          <w:szCs w:val="18"/>
        </w:rPr>
        <w:t>.</w:t>
      </w:r>
      <w:r w:rsidRPr="004517B5">
        <w:rPr>
          <w:rFonts w:ascii="Tahoma" w:hAnsi="Tahoma" w:cs="Tahoma"/>
          <w:b/>
          <w:sz w:val="18"/>
          <w:szCs w:val="18"/>
        </w:rPr>
        <w:t>-</w:t>
      </w:r>
      <w:r w:rsidRPr="004517B5">
        <w:rPr>
          <w:rFonts w:ascii="Tahoma" w:hAnsi="Tahoma" w:cs="Tahoma"/>
          <w:sz w:val="18"/>
          <w:szCs w:val="18"/>
        </w:rPr>
        <w:t xml:space="preserve"> </w:t>
      </w:r>
      <w:r w:rsidR="00F050B7">
        <w:rPr>
          <w:rFonts w:ascii="Tahoma" w:hAnsi="Tahoma" w:cs="Tahoma"/>
          <w:b/>
          <w:sz w:val="18"/>
          <w:szCs w:val="18"/>
        </w:rPr>
        <w:fldChar w:fldCharType="begin"/>
      </w:r>
      <w:r w:rsidR="00F050B7">
        <w:rPr>
          <w:rFonts w:ascii="Tahoma" w:hAnsi="Tahoma" w:cs="Tahoma"/>
          <w:b/>
          <w:sz w:val="18"/>
          <w:szCs w:val="18"/>
        </w:rPr>
        <w:instrText xml:space="preserve"> MERGEFIELD M_27_REPRESENTANTE_LEGAL </w:instrText>
      </w:r>
      <w:r w:rsidR="00F050B7">
        <w:rPr>
          <w:rFonts w:ascii="Tahoma" w:hAnsi="Tahoma" w:cs="Tahoma"/>
          <w:b/>
          <w:sz w:val="18"/>
          <w:szCs w:val="18"/>
        </w:rPr>
        <w:fldChar w:fldCharType="separate"/>
      </w:r>
      <w:r w:rsidR="008607F9" w:rsidRPr="00233A6A">
        <w:rPr>
          <w:rFonts w:ascii="Tahoma" w:hAnsi="Tahoma" w:cs="Tahoma"/>
          <w:b/>
          <w:noProof/>
          <w:sz w:val="18"/>
          <w:szCs w:val="18"/>
        </w:rPr>
        <w:t>Nohemí del Carmen Alonso Bartolo</w:t>
      </w:r>
      <w:r w:rsidR="00F050B7">
        <w:rPr>
          <w:rFonts w:ascii="Tahoma" w:hAnsi="Tahoma" w:cs="Tahoma"/>
          <w:b/>
          <w:sz w:val="18"/>
          <w:szCs w:val="18"/>
        </w:rPr>
        <w:fldChar w:fldCharType="end"/>
      </w:r>
      <w:r w:rsidRPr="004517B5">
        <w:rPr>
          <w:rFonts w:ascii="Tahoma" w:hAnsi="Tahoma" w:cs="Tahoma"/>
          <w:sz w:val="18"/>
          <w:szCs w:val="18"/>
        </w:rPr>
        <w:t xml:space="preserve"> acredita su </w:t>
      </w:r>
      <w:r>
        <w:rPr>
          <w:rFonts w:ascii="Tahoma" w:hAnsi="Tahoma" w:cs="Tahoma"/>
          <w:sz w:val="18"/>
          <w:szCs w:val="18"/>
        </w:rPr>
        <w:t>p</w:t>
      </w:r>
      <w:r w:rsidRPr="004517B5">
        <w:rPr>
          <w:rFonts w:ascii="Tahoma" w:hAnsi="Tahoma" w:cs="Tahoma"/>
          <w:sz w:val="18"/>
          <w:szCs w:val="18"/>
        </w:rPr>
        <w:t xml:space="preserve">ersonalidad </w:t>
      </w:r>
      <w:r w:rsidRPr="00343B7D">
        <w:rPr>
          <w:rFonts w:ascii="Tahoma" w:hAnsi="Tahoma" w:cs="Tahoma"/>
          <w:sz w:val="18"/>
          <w:szCs w:val="18"/>
        </w:rPr>
        <w:t xml:space="preserve">como </w:t>
      </w:r>
      <w:r w:rsidR="00F050B7">
        <w:rPr>
          <w:rFonts w:ascii="Tahoma" w:hAnsi="Tahoma" w:cs="Tahoma"/>
          <w:sz w:val="18"/>
          <w:szCs w:val="18"/>
        </w:rPr>
        <w:t>Representante Legal</w:t>
      </w:r>
      <w:r w:rsidRPr="00343B7D">
        <w:rPr>
          <w:rFonts w:ascii="Tahoma" w:hAnsi="Tahoma" w:cs="Tahoma"/>
          <w:sz w:val="18"/>
          <w:szCs w:val="18"/>
        </w:rPr>
        <w:t xml:space="preserve"> de </w:t>
      </w:r>
      <w:r w:rsidRPr="003659FD">
        <w:rPr>
          <w:rFonts w:ascii="Tahoma" w:hAnsi="Tahoma" w:cs="Tahoma"/>
          <w:b/>
          <w:sz w:val="18"/>
          <w:szCs w:val="18"/>
        </w:rPr>
        <w:t xml:space="preserve">“El Contratista” </w:t>
      </w:r>
      <w:r w:rsidR="00C64428" w:rsidRPr="008E6514">
        <w:rPr>
          <w:rFonts w:ascii="Tahoma" w:hAnsi="Tahoma" w:cs="Tahoma"/>
          <w:b/>
          <w:sz w:val="18"/>
          <w:szCs w:val="18"/>
        </w:rPr>
        <w:fldChar w:fldCharType="begin"/>
      </w:r>
      <w:r w:rsidR="00C64428" w:rsidRPr="008E6514">
        <w:rPr>
          <w:rFonts w:ascii="Tahoma" w:hAnsi="Tahoma" w:cs="Tahoma"/>
          <w:b/>
          <w:sz w:val="18"/>
          <w:szCs w:val="18"/>
        </w:rPr>
        <w:instrText xml:space="preserve"> MERGEFIELD M_26_CONTRATISTA </w:instrText>
      </w:r>
      <w:r w:rsidR="00C64428" w:rsidRPr="008E6514">
        <w:rPr>
          <w:rFonts w:ascii="Tahoma" w:hAnsi="Tahoma" w:cs="Tahoma"/>
          <w:b/>
          <w:sz w:val="18"/>
          <w:szCs w:val="18"/>
        </w:rPr>
        <w:fldChar w:fldCharType="separate"/>
      </w:r>
      <w:r w:rsidR="008607F9" w:rsidRPr="00233A6A">
        <w:rPr>
          <w:rFonts w:ascii="Tahoma" w:hAnsi="Tahoma" w:cs="Tahoma"/>
          <w:b/>
          <w:noProof/>
          <w:sz w:val="18"/>
          <w:szCs w:val="18"/>
        </w:rPr>
        <w:t>Desarrollos Inmobiliarios Burdalo, S.A. de C.V.</w:t>
      </w:r>
      <w:r w:rsidR="00C64428" w:rsidRPr="008E6514">
        <w:rPr>
          <w:rFonts w:ascii="Tahoma" w:hAnsi="Tahoma" w:cs="Tahoma"/>
          <w:b/>
          <w:sz w:val="18"/>
          <w:szCs w:val="18"/>
        </w:rPr>
        <w:fldChar w:fldCharType="end"/>
      </w:r>
      <w:r w:rsidRPr="004517B5">
        <w:rPr>
          <w:rFonts w:ascii="Tahoma" w:hAnsi="Tahoma" w:cs="Tahoma"/>
          <w:b/>
          <w:bCs/>
          <w:sz w:val="18"/>
          <w:szCs w:val="18"/>
        </w:rPr>
        <w:t xml:space="preserve"> </w:t>
      </w:r>
      <w:r w:rsidRPr="004517B5">
        <w:rPr>
          <w:rFonts w:ascii="Tahoma" w:hAnsi="Tahoma" w:cs="Tahoma"/>
          <w:sz w:val="18"/>
          <w:szCs w:val="18"/>
        </w:rPr>
        <w:t xml:space="preserve">con el </w:t>
      </w:r>
      <w:r w:rsidR="00514083" w:rsidRPr="00514083">
        <w:rPr>
          <w:rFonts w:ascii="Tahoma" w:hAnsi="Tahoma" w:cs="Tahoma"/>
          <w:b/>
          <w:bCs/>
          <w:sz w:val="18"/>
          <w:szCs w:val="18"/>
        </w:rPr>
        <w:fldChar w:fldCharType="begin"/>
      </w:r>
      <w:r w:rsidR="00514083" w:rsidRPr="00514083">
        <w:rPr>
          <w:rFonts w:ascii="Tahoma" w:hAnsi="Tahoma" w:cs="Tahoma"/>
          <w:b/>
          <w:bCs/>
          <w:sz w:val="18"/>
          <w:szCs w:val="18"/>
        </w:rPr>
        <w:instrText xml:space="preserve"> MERGEFIELD M_42_ACTA_REPRESENTANTE_LEGAL </w:instrText>
      </w:r>
      <w:r w:rsidR="00514083" w:rsidRPr="00514083">
        <w:rPr>
          <w:rFonts w:ascii="Tahoma" w:hAnsi="Tahoma" w:cs="Tahoma"/>
          <w:b/>
          <w:bCs/>
          <w:sz w:val="18"/>
          <w:szCs w:val="18"/>
        </w:rPr>
        <w:fldChar w:fldCharType="separate"/>
      </w:r>
      <w:r w:rsidR="008607F9" w:rsidRPr="00233A6A">
        <w:rPr>
          <w:rFonts w:ascii="Tahoma" w:hAnsi="Tahoma" w:cs="Tahoma"/>
          <w:b/>
          <w:bCs/>
          <w:noProof/>
          <w:sz w:val="18"/>
          <w:szCs w:val="18"/>
        </w:rPr>
        <w:t>Instrumento número 134,674 volumen número 2,162, de fecha 08 de julio del 2020, pasada ante la fe del Licenciado Omar Abacuc Sánchez Heras, titular de la Notaría Pública número 38, en el Estado de Oaxaca, con residencia en la Ciudad de Oaxaca de Juárez</w:t>
      </w:r>
      <w:r w:rsidR="00514083" w:rsidRPr="00514083">
        <w:rPr>
          <w:rFonts w:ascii="Tahoma" w:hAnsi="Tahoma" w:cs="Tahoma"/>
          <w:b/>
          <w:bCs/>
          <w:sz w:val="18"/>
          <w:szCs w:val="18"/>
        </w:rPr>
        <w:fldChar w:fldCharType="end"/>
      </w:r>
      <w:r w:rsidR="00434A04">
        <w:rPr>
          <w:rFonts w:ascii="Tahoma" w:hAnsi="Tahoma" w:cs="Tahoma"/>
          <w:b/>
          <w:bCs/>
          <w:sz w:val="18"/>
          <w:szCs w:val="18"/>
        </w:rPr>
        <w:t>.</w:t>
      </w:r>
      <w:r w:rsidR="00514083" w:rsidRPr="00514083">
        <w:rPr>
          <w:rFonts w:ascii="Tahoma" w:hAnsi="Tahoma" w:cs="Tahoma"/>
          <w:b/>
          <w:bCs/>
          <w:sz w:val="18"/>
          <w:szCs w:val="18"/>
        </w:rPr>
        <w:t xml:space="preserve"> </w:t>
      </w:r>
      <w:r w:rsidR="00514083" w:rsidRPr="00514083">
        <w:rPr>
          <w:rFonts w:ascii="Tahoma" w:hAnsi="Tahoma" w:cs="Tahoma"/>
          <w:b/>
          <w:bCs/>
          <w:sz w:val="18"/>
          <w:szCs w:val="18"/>
        </w:rPr>
        <w:fldChar w:fldCharType="begin"/>
      </w:r>
      <w:r w:rsidR="00514083" w:rsidRPr="00514083">
        <w:rPr>
          <w:rFonts w:ascii="Tahoma" w:hAnsi="Tahoma" w:cs="Tahoma"/>
          <w:b/>
          <w:bCs/>
          <w:sz w:val="18"/>
          <w:szCs w:val="18"/>
        </w:rPr>
        <w:instrText xml:space="preserve"> MERGEFIELD M_43_REGISTRO_PUBLICO_REPLEGAL </w:instrText>
      </w:r>
      <w:r w:rsidR="00514083" w:rsidRPr="00514083">
        <w:rPr>
          <w:rFonts w:ascii="Tahoma" w:hAnsi="Tahoma" w:cs="Tahoma"/>
          <w:b/>
          <w:bCs/>
          <w:sz w:val="18"/>
          <w:szCs w:val="18"/>
        </w:rPr>
        <w:fldChar w:fldCharType="separate"/>
      </w:r>
      <w:r w:rsidR="008607F9" w:rsidRPr="00233A6A">
        <w:rPr>
          <w:rFonts w:ascii="Tahoma" w:hAnsi="Tahoma" w:cs="Tahoma"/>
          <w:b/>
          <w:bCs/>
          <w:noProof/>
          <w:sz w:val="18"/>
          <w:szCs w:val="18"/>
        </w:rPr>
        <w:t>Registro Público de la Propiedad y de Comercio del Estado de Oaxaca, con  NCI 202000116964, con fecha de inscripción 23 de julio del 2020</w:t>
      </w:r>
      <w:r w:rsidR="00514083" w:rsidRPr="00514083">
        <w:rPr>
          <w:rFonts w:ascii="Tahoma" w:hAnsi="Tahoma" w:cs="Tahoma"/>
          <w:b/>
          <w:bCs/>
          <w:sz w:val="18"/>
          <w:szCs w:val="18"/>
        </w:rPr>
        <w:fldChar w:fldCharType="end"/>
      </w:r>
      <w:r w:rsidRPr="008E6514">
        <w:rPr>
          <w:rFonts w:ascii="Tahoma" w:hAnsi="Tahoma" w:cs="Tahoma"/>
          <w:sz w:val="18"/>
          <w:szCs w:val="18"/>
        </w:rPr>
        <w:t>,</w:t>
      </w:r>
      <w:r>
        <w:rPr>
          <w:rFonts w:ascii="Tahoma" w:hAnsi="Tahoma" w:cs="Tahoma"/>
          <w:b/>
          <w:sz w:val="18"/>
          <w:szCs w:val="18"/>
        </w:rPr>
        <w:t xml:space="preserve"> </w:t>
      </w:r>
      <w:r>
        <w:rPr>
          <w:rFonts w:ascii="Tahoma" w:hAnsi="Tahoma" w:cs="Tahoma"/>
          <w:noProof/>
          <w:sz w:val="18"/>
          <w:szCs w:val="18"/>
        </w:rPr>
        <w:t>p</w:t>
      </w:r>
      <w:r w:rsidRPr="004517B5">
        <w:rPr>
          <w:rFonts w:ascii="Tahoma" w:hAnsi="Tahoma" w:cs="Tahoma"/>
          <w:noProof/>
          <w:sz w:val="18"/>
          <w:szCs w:val="18"/>
        </w:rPr>
        <w:t>ersonalidad que a la fecha no le ha sido revocada, modificada o limitada en forma alguna.</w:t>
      </w:r>
    </w:p>
    <w:p w14:paraId="2EB503F7" w14:textId="77777777" w:rsidR="00ED7E10" w:rsidRDefault="00ED7E10" w:rsidP="00ED7E10">
      <w:pPr>
        <w:ind w:left="284"/>
        <w:jc w:val="both"/>
        <w:rPr>
          <w:rFonts w:ascii="Tahoma" w:hAnsi="Tahoma" w:cs="Tahoma"/>
          <w:noProof/>
          <w:sz w:val="18"/>
          <w:szCs w:val="18"/>
        </w:rPr>
      </w:pPr>
    </w:p>
    <w:p w14:paraId="7165F6AA" w14:textId="68A1BCF0" w:rsidR="00ED7E10" w:rsidRDefault="00ED7E10" w:rsidP="00ED7E10">
      <w:pPr>
        <w:ind w:left="284"/>
        <w:jc w:val="both"/>
        <w:rPr>
          <w:rFonts w:ascii="Tahoma" w:hAnsi="Tahoma" w:cs="Tahoma"/>
          <w:b/>
          <w:noProof/>
          <w:sz w:val="18"/>
          <w:szCs w:val="18"/>
        </w:rPr>
      </w:pPr>
      <w:r w:rsidRPr="004517B5">
        <w:rPr>
          <w:rFonts w:ascii="Tahoma" w:hAnsi="Tahoma" w:cs="Tahoma"/>
          <w:b/>
          <w:sz w:val="18"/>
          <w:szCs w:val="18"/>
        </w:rPr>
        <w:t xml:space="preserve">II.4.- </w:t>
      </w:r>
      <w:r w:rsidR="00C12035">
        <w:rPr>
          <w:rFonts w:ascii="Tahoma" w:hAnsi="Tahoma" w:cs="Tahoma"/>
          <w:sz w:val="18"/>
          <w:szCs w:val="18"/>
        </w:rPr>
        <w:t>E</w:t>
      </w:r>
      <w:r w:rsidR="00C12035" w:rsidRPr="004517B5">
        <w:rPr>
          <w:rFonts w:ascii="Tahoma" w:hAnsi="Tahoma" w:cs="Tahoma"/>
          <w:sz w:val="18"/>
          <w:szCs w:val="18"/>
        </w:rPr>
        <w:t xml:space="preserve">n este acto </w:t>
      </w:r>
      <w:r w:rsidR="003659FD">
        <w:rPr>
          <w:rFonts w:ascii="Tahoma" w:hAnsi="Tahoma" w:cs="Tahoma"/>
          <w:b/>
          <w:sz w:val="18"/>
          <w:szCs w:val="18"/>
        </w:rPr>
        <w:fldChar w:fldCharType="begin"/>
      </w:r>
      <w:r w:rsidR="003659FD">
        <w:rPr>
          <w:rFonts w:ascii="Tahoma" w:hAnsi="Tahoma" w:cs="Tahoma"/>
          <w:b/>
          <w:sz w:val="18"/>
          <w:szCs w:val="18"/>
        </w:rPr>
        <w:instrText xml:space="preserve"> MERGEFIELD M_27_REPRESENTANTE_LEGAL </w:instrText>
      </w:r>
      <w:r w:rsidR="003659FD">
        <w:rPr>
          <w:rFonts w:ascii="Tahoma" w:hAnsi="Tahoma" w:cs="Tahoma"/>
          <w:b/>
          <w:sz w:val="18"/>
          <w:szCs w:val="18"/>
        </w:rPr>
        <w:fldChar w:fldCharType="separate"/>
      </w:r>
      <w:r w:rsidR="008607F9" w:rsidRPr="00233A6A">
        <w:rPr>
          <w:rFonts w:ascii="Tahoma" w:hAnsi="Tahoma" w:cs="Tahoma"/>
          <w:b/>
          <w:noProof/>
          <w:sz w:val="18"/>
          <w:szCs w:val="18"/>
        </w:rPr>
        <w:t>Nohemí del Carmen Alonso Bartolo</w:t>
      </w:r>
      <w:r w:rsidR="003659FD">
        <w:rPr>
          <w:rFonts w:ascii="Tahoma" w:hAnsi="Tahoma" w:cs="Tahoma"/>
          <w:b/>
          <w:sz w:val="18"/>
          <w:szCs w:val="18"/>
        </w:rPr>
        <w:fldChar w:fldCharType="end"/>
      </w:r>
      <w:r>
        <w:rPr>
          <w:rFonts w:ascii="Tahoma" w:hAnsi="Tahoma" w:cs="Tahoma"/>
          <w:b/>
          <w:sz w:val="18"/>
          <w:szCs w:val="18"/>
        </w:rPr>
        <w:t xml:space="preserve"> </w:t>
      </w:r>
      <w:r w:rsidR="00C12035" w:rsidRPr="00C12035">
        <w:rPr>
          <w:rFonts w:ascii="Tahoma" w:hAnsi="Tahoma" w:cs="Tahoma"/>
          <w:bCs/>
          <w:sz w:val="18"/>
          <w:szCs w:val="18"/>
        </w:rPr>
        <w:t>a</w:t>
      </w:r>
      <w:r w:rsidR="00C12035" w:rsidRPr="004517B5">
        <w:rPr>
          <w:rFonts w:ascii="Tahoma" w:hAnsi="Tahoma" w:cs="Tahoma"/>
          <w:sz w:val="18"/>
          <w:szCs w:val="18"/>
        </w:rPr>
        <w:t xml:space="preserve">credita su identidad </w:t>
      </w:r>
      <w:r>
        <w:rPr>
          <w:rFonts w:ascii="Tahoma" w:hAnsi="Tahoma" w:cs="Tahoma"/>
          <w:sz w:val="18"/>
          <w:szCs w:val="18"/>
        </w:rPr>
        <w:t>con su</w:t>
      </w:r>
      <w:r w:rsidR="00434A04">
        <w:rPr>
          <w:rFonts w:ascii="Tahoma" w:hAnsi="Tahoma" w:cs="Tahoma"/>
          <w:sz w:val="18"/>
          <w:szCs w:val="18"/>
        </w:rPr>
        <w:t xml:space="preserve"> </w:t>
      </w:r>
      <w:r w:rsidR="00434A04">
        <w:rPr>
          <w:rFonts w:ascii="Tahoma" w:hAnsi="Tahoma" w:cs="Tahoma"/>
          <w:sz w:val="18"/>
          <w:szCs w:val="18"/>
        </w:rPr>
        <w:fldChar w:fldCharType="begin"/>
      </w:r>
      <w:r w:rsidR="00434A04">
        <w:rPr>
          <w:rFonts w:ascii="Tahoma" w:hAnsi="Tahoma" w:cs="Tahoma"/>
          <w:sz w:val="18"/>
          <w:szCs w:val="18"/>
        </w:rPr>
        <w:instrText xml:space="preserve"> MERGEFIELD M_28_INE_REPRESENTANTE_LEGAL </w:instrText>
      </w:r>
      <w:r w:rsidR="00434A04">
        <w:rPr>
          <w:rFonts w:ascii="Tahoma" w:hAnsi="Tahoma" w:cs="Tahoma"/>
          <w:sz w:val="18"/>
          <w:szCs w:val="18"/>
        </w:rPr>
        <w:fldChar w:fldCharType="separate"/>
      </w:r>
      <w:r w:rsidR="008607F9" w:rsidRPr="00233A6A">
        <w:rPr>
          <w:rFonts w:ascii="Tahoma" w:hAnsi="Tahoma" w:cs="Tahoma"/>
          <w:noProof/>
          <w:sz w:val="18"/>
          <w:szCs w:val="18"/>
        </w:rPr>
        <w:t>credencial para votar con fotografía con folio número 0521099534521 expedida por el Instituto Nacional Electoral</w:t>
      </w:r>
      <w:r w:rsidR="00434A04">
        <w:rPr>
          <w:rFonts w:ascii="Tahoma" w:hAnsi="Tahoma" w:cs="Tahoma"/>
          <w:sz w:val="18"/>
          <w:szCs w:val="18"/>
        </w:rPr>
        <w:fldChar w:fldCharType="end"/>
      </w:r>
      <w:r w:rsidRPr="004517B5">
        <w:rPr>
          <w:rFonts w:ascii="Tahoma" w:hAnsi="Tahoma" w:cs="Tahoma"/>
          <w:b/>
          <w:noProof/>
          <w:sz w:val="18"/>
          <w:szCs w:val="18"/>
        </w:rPr>
        <w:t>.</w:t>
      </w:r>
    </w:p>
    <w:p w14:paraId="6FB4D316" w14:textId="77777777" w:rsidR="00ED7E10" w:rsidRDefault="00ED7E10" w:rsidP="00ED7E10">
      <w:pPr>
        <w:ind w:left="284"/>
        <w:jc w:val="both"/>
        <w:rPr>
          <w:rFonts w:ascii="Tahoma" w:hAnsi="Tahoma" w:cs="Tahoma"/>
          <w:b/>
          <w:noProof/>
          <w:sz w:val="18"/>
          <w:szCs w:val="18"/>
        </w:rPr>
      </w:pPr>
    </w:p>
    <w:p w14:paraId="0712F299" w14:textId="786F99D7" w:rsidR="00ED7E10" w:rsidRDefault="00ED7E10" w:rsidP="00ED7E10">
      <w:pPr>
        <w:ind w:left="284"/>
        <w:jc w:val="both"/>
        <w:rPr>
          <w:rFonts w:ascii="Tahoma" w:hAnsi="Tahoma" w:cs="Tahoma"/>
          <w:sz w:val="18"/>
          <w:szCs w:val="18"/>
          <w:lang w:val="es-ES_tradnl"/>
        </w:rPr>
      </w:pPr>
      <w:r w:rsidRPr="004517B5">
        <w:rPr>
          <w:rFonts w:ascii="Tahoma" w:hAnsi="Tahoma" w:cs="Tahoma"/>
          <w:b/>
          <w:bCs/>
          <w:sz w:val="18"/>
          <w:szCs w:val="18"/>
          <w:lang w:val="es-ES_tradnl"/>
        </w:rPr>
        <w:t>II.5.-</w:t>
      </w:r>
      <w:r w:rsidRPr="004517B5">
        <w:rPr>
          <w:rFonts w:ascii="Tahoma" w:hAnsi="Tahoma" w:cs="Tahoma"/>
          <w:bCs/>
          <w:sz w:val="18"/>
          <w:szCs w:val="18"/>
          <w:lang w:val="es-ES_tradnl"/>
        </w:rPr>
        <w:t xml:space="preserve"> </w:t>
      </w:r>
      <w:r w:rsidR="003659FD">
        <w:rPr>
          <w:rFonts w:ascii="Tahoma" w:hAnsi="Tahoma" w:cs="Tahoma"/>
          <w:b/>
          <w:sz w:val="18"/>
          <w:szCs w:val="18"/>
        </w:rPr>
        <w:fldChar w:fldCharType="begin"/>
      </w:r>
      <w:r w:rsidR="003659FD">
        <w:rPr>
          <w:rFonts w:ascii="Tahoma" w:hAnsi="Tahoma" w:cs="Tahoma"/>
          <w:b/>
          <w:sz w:val="18"/>
          <w:szCs w:val="18"/>
        </w:rPr>
        <w:instrText xml:space="preserve"> MERGEFIELD M_27_REPRESENTANTE_LEGAL </w:instrText>
      </w:r>
      <w:r w:rsidR="003659FD">
        <w:rPr>
          <w:rFonts w:ascii="Tahoma" w:hAnsi="Tahoma" w:cs="Tahoma"/>
          <w:b/>
          <w:sz w:val="18"/>
          <w:szCs w:val="18"/>
        </w:rPr>
        <w:fldChar w:fldCharType="separate"/>
      </w:r>
      <w:r w:rsidR="008607F9" w:rsidRPr="00233A6A">
        <w:rPr>
          <w:rFonts w:ascii="Tahoma" w:hAnsi="Tahoma" w:cs="Tahoma"/>
          <w:b/>
          <w:noProof/>
          <w:sz w:val="18"/>
          <w:szCs w:val="18"/>
        </w:rPr>
        <w:t>Nohemí del Carmen Alonso Bartolo</w:t>
      </w:r>
      <w:r w:rsidR="003659FD">
        <w:rPr>
          <w:rFonts w:ascii="Tahoma" w:hAnsi="Tahoma" w:cs="Tahoma"/>
          <w:b/>
          <w:sz w:val="18"/>
          <w:szCs w:val="18"/>
        </w:rPr>
        <w:fldChar w:fldCharType="end"/>
      </w:r>
      <w:r>
        <w:rPr>
          <w:rFonts w:ascii="Tahoma" w:hAnsi="Tahoma" w:cs="Tahoma"/>
          <w:b/>
          <w:sz w:val="18"/>
          <w:szCs w:val="18"/>
        </w:rPr>
        <w:t>,</w:t>
      </w:r>
      <w:r>
        <w:rPr>
          <w:rFonts w:ascii="Tahoma" w:hAnsi="Tahoma" w:cs="Tahoma"/>
          <w:b/>
          <w:sz w:val="18"/>
          <w:szCs w:val="18"/>
          <w:lang w:val="es-ES_tradnl"/>
        </w:rPr>
        <w:t xml:space="preserve"> </w:t>
      </w:r>
      <w:r w:rsidR="003659FD" w:rsidRPr="003659FD">
        <w:rPr>
          <w:rFonts w:ascii="Tahoma" w:hAnsi="Tahoma" w:cs="Tahoma"/>
          <w:b/>
          <w:sz w:val="18"/>
          <w:szCs w:val="18"/>
        </w:rPr>
        <w:t>Representante Legal</w:t>
      </w:r>
      <w:r w:rsidRPr="004517B5">
        <w:rPr>
          <w:rFonts w:ascii="Tahoma" w:hAnsi="Tahoma" w:cs="Tahoma"/>
          <w:bCs/>
          <w:sz w:val="18"/>
          <w:szCs w:val="18"/>
          <w:lang w:val="es-ES_tradnl"/>
        </w:rPr>
        <w:t>,</w:t>
      </w:r>
      <w:r w:rsidRPr="004517B5">
        <w:rPr>
          <w:rFonts w:ascii="Tahoma" w:hAnsi="Tahoma" w:cs="Tahoma"/>
          <w:sz w:val="18"/>
          <w:szCs w:val="18"/>
          <w:lang w:val="es-ES_tradnl"/>
        </w:rPr>
        <w:t xml:space="preserve"> </w:t>
      </w:r>
      <w:r>
        <w:rPr>
          <w:rFonts w:ascii="Tahoma" w:hAnsi="Tahoma" w:cs="Tahoma"/>
          <w:sz w:val="18"/>
          <w:szCs w:val="18"/>
          <w:lang w:val="es-ES_tradnl"/>
        </w:rPr>
        <w:t>d</w:t>
      </w:r>
      <w:r w:rsidRPr="004517B5">
        <w:rPr>
          <w:rFonts w:ascii="Tahoma" w:hAnsi="Tahoma" w:cs="Tahoma"/>
          <w:sz w:val="18"/>
          <w:szCs w:val="18"/>
          <w:lang w:val="es-ES_tradnl"/>
        </w:rPr>
        <w:t xml:space="preserve">eclara bajo protesta de decir verdad, que tanto </w:t>
      </w:r>
      <w:r>
        <w:rPr>
          <w:rFonts w:ascii="Tahoma" w:hAnsi="Tahoma" w:cs="Tahoma"/>
          <w:sz w:val="18"/>
          <w:szCs w:val="18"/>
          <w:lang w:val="es-ES_tradnl"/>
        </w:rPr>
        <w:t>su representada</w:t>
      </w:r>
      <w:r w:rsidRPr="004517B5">
        <w:rPr>
          <w:rFonts w:ascii="Tahoma" w:hAnsi="Tahoma" w:cs="Tahoma"/>
          <w:sz w:val="18"/>
          <w:szCs w:val="18"/>
          <w:lang w:val="es-ES_tradnl"/>
        </w:rPr>
        <w:t>, así como sus socios o las personas que la integran no se encuentran en ningun</w:t>
      </w:r>
      <w:r>
        <w:rPr>
          <w:rFonts w:ascii="Tahoma" w:hAnsi="Tahoma" w:cs="Tahoma"/>
          <w:sz w:val="18"/>
          <w:szCs w:val="18"/>
          <w:lang w:val="es-ES_tradnl"/>
        </w:rPr>
        <w:t xml:space="preserve">o de los supuestos previstos </w:t>
      </w:r>
      <w:r w:rsidRPr="007521DB">
        <w:rPr>
          <w:rFonts w:ascii="Tahoma" w:hAnsi="Tahoma" w:cs="Tahoma"/>
          <w:sz w:val="18"/>
          <w:szCs w:val="18"/>
          <w:lang w:val="es-ES_tradnl"/>
        </w:rPr>
        <w:t xml:space="preserve">en </w:t>
      </w:r>
      <w:r>
        <w:rPr>
          <w:rFonts w:ascii="Tahoma" w:hAnsi="Tahoma" w:cs="Tahoma"/>
          <w:sz w:val="18"/>
          <w:szCs w:val="18"/>
          <w:lang w:val="es-ES_tradnl"/>
        </w:rPr>
        <w:t>los</w:t>
      </w:r>
      <w:r w:rsidRPr="007521DB">
        <w:rPr>
          <w:rFonts w:ascii="Tahoma" w:hAnsi="Tahoma" w:cs="Tahoma"/>
          <w:b/>
          <w:sz w:val="18"/>
          <w:szCs w:val="18"/>
          <w:lang w:val="es-ES_tradnl"/>
        </w:rPr>
        <w:t xml:space="preserve"> </w:t>
      </w:r>
      <w:r w:rsidRPr="006255BC">
        <w:rPr>
          <w:rFonts w:ascii="Tahoma" w:hAnsi="Tahoma" w:cs="Tahoma"/>
          <w:b/>
          <w:sz w:val="18"/>
          <w:szCs w:val="18"/>
          <w:lang w:val="es-ES_tradnl"/>
        </w:rPr>
        <w:t xml:space="preserve">artículos 32 y 86 de la </w:t>
      </w:r>
      <w:r w:rsidRPr="006255BC">
        <w:rPr>
          <w:rFonts w:ascii="Tahoma" w:hAnsi="Tahoma" w:cs="Tahoma"/>
          <w:b/>
          <w:sz w:val="18"/>
          <w:szCs w:val="18"/>
        </w:rPr>
        <w:t>Ley de Obras Públicas y Servicios Relacionados del Estado de Oaxaca</w:t>
      </w:r>
      <w:r w:rsidRPr="006255BC">
        <w:rPr>
          <w:rFonts w:ascii="Tahoma" w:hAnsi="Tahoma" w:cs="Tahoma"/>
          <w:sz w:val="18"/>
          <w:szCs w:val="18"/>
          <w:lang w:val="es-ES_tradnl"/>
        </w:rPr>
        <w:t>.</w:t>
      </w:r>
    </w:p>
    <w:p w14:paraId="7CF197F1" w14:textId="77777777" w:rsidR="00ED7E10" w:rsidRDefault="00ED7E10" w:rsidP="00ED7E10">
      <w:pPr>
        <w:ind w:left="284"/>
        <w:jc w:val="both"/>
        <w:rPr>
          <w:rFonts w:ascii="Tahoma" w:hAnsi="Tahoma" w:cs="Tahoma"/>
          <w:sz w:val="18"/>
          <w:szCs w:val="18"/>
          <w:lang w:val="es-ES_tradnl"/>
        </w:rPr>
      </w:pPr>
    </w:p>
    <w:p w14:paraId="5B5EF9E0" w14:textId="77777777" w:rsidR="00ED7E10" w:rsidRDefault="00ED7E10" w:rsidP="00ED7E10">
      <w:pPr>
        <w:ind w:left="284"/>
        <w:jc w:val="both"/>
        <w:rPr>
          <w:rFonts w:ascii="Tahoma" w:hAnsi="Tahoma" w:cs="Tahoma"/>
          <w:sz w:val="18"/>
          <w:szCs w:val="18"/>
          <w:lang w:val="es-ES_tradnl"/>
        </w:rPr>
      </w:pPr>
      <w:r w:rsidRPr="004517B5">
        <w:rPr>
          <w:rFonts w:ascii="Tahoma" w:hAnsi="Tahoma" w:cs="Tahoma"/>
          <w:b/>
          <w:sz w:val="18"/>
          <w:szCs w:val="18"/>
          <w:lang w:val="es-ES_tradnl"/>
        </w:rPr>
        <w:t>II.6.-</w:t>
      </w:r>
      <w:r w:rsidRPr="004517B5">
        <w:rPr>
          <w:rFonts w:ascii="Tahoma" w:hAnsi="Tahoma" w:cs="Tahoma"/>
          <w:sz w:val="18"/>
          <w:szCs w:val="18"/>
          <w:lang w:val="es-ES_tradnl"/>
        </w:rPr>
        <w:t xml:space="preserve"> Tiene capacidad jurídica para contratar y reúne, asimismo, las condiciones técnicas y económicas para obligarse a ejecutar la obra objeto de este contrato.</w:t>
      </w:r>
    </w:p>
    <w:p w14:paraId="145B2B93" w14:textId="77777777" w:rsidR="003659FD" w:rsidRPr="004517B5" w:rsidRDefault="003659FD" w:rsidP="00ED7E10">
      <w:pPr>
        <w:ind w:left="284"/>
        <w:jc w:val="both"/>
        <w:rPr>
          <w:rFonts w:ascii="Tahoma" w:hAnsi="Tahoma" w:cs="Tahoma"/>
          <w:sz w:val="18"/>
          <w:szCs w:val="18"/>
          <w:lang w:val="es-ES_tradnl"/>
        </w:rPr>
      </w:pPr>
    </w:p>
    <w:p w14:paraId="65A4F3FE" w14:textId="14BD665E" w:rsidR="00ED7E10" w:rsidRPr="007521DB" w:rsidRDefault="00ED7E10" w:rsidP="00ED7E10">
      <w:pPr>
        <w:ind w:left="284"/>
        <w:jc w:val="both"/>
        <w:rPr>
          <w:rFonts w:ascii="Tahoma" w:hAnsi="Tahoma" w:cs="Tahoma"/>
          <w:b/>
          <w:sz w:val="18"/>
          <w:szCs w:val="18"/>
        </w:rPr>
      </w:pPr>
      <w:r w:rsidRPr="007521DB">
        <w:rPr>
          <w:rFonts w:ascii="Tahoma" w:hAnsi="Tahoma" w:cs="Tahoma"/>
          <w:b/>
          <w:sz w:val="18"/>
          <w:szCs w:val="18"/>
        </w:rPr>
        <w:t xml:space="preserve">II.7.- </w:t>
      </w:r>
      <w:r w:rsidRPr="007521DB">
        <w:rPr>
          <w:rFonts w:ascii="Tahoma" w:hAnsi="Tahoma" w:cs="Tahoma"/>
          <w:sz w:val="18"/>
          <w:szCs w:val="18"/>
        </w:rPr>
        <w:t xml:space="preserve">Se encuentra al corriente de sus obligaciones fiscales, además de no encontrarse en alguno de los supuestos establecidos en el </w:t>
      </w:r>
      <w:r w:rsidRPr="00ED63AE">
        <w:rPr>
          <w:rFonts w:ascii="Tahoma" w:hAnsi="Tahoma" w:cs="Tahoma"/>
          <w:b/>
          <w:sz w:val="18"/>
          <w:szCs w:val="18"/>
        </w:rPr>
        <w:t xml:space="preserve">artículo </w:t>
      </w:r>
      <w:r w:rsidRPr="007521DB">
        <w:rPr>
          <w:rFonts w:ascii="Tahoma" w:hAnsi="Tahoma" w:cs="Tahoma"/>
          <w:b/>
          <w:sz w:val="18"/>
          <w:szCs w:val="18"/>
        </w:rPr>
        <w:t>32-D del Código Fiscal de la Federación</w:t>
      </w:r>
      <w:r>
        <w:rPr>
          <w:rFonts w:ascii="Tahoma" w:hAnsi="Tahoma" w:cs="Tahoma"/>
          <w:b/>
          <w:sz w:val="18"/>
          <w:szCs w:val="18"/>
        </w:rPr>
        <w:t>, y cuyas opiniones de cumplimiento de sus obligaciones fiscales y en materia de seg</w:t>
      </w:r>
      <w:r w:rsidR="002C4700">
        <w:rPr>
          <w:rFonts w:ascii="Tahoma" w:hAnsi="Tahoma" w:cs="Tahoma"/>
          <w:b/>
          <w:sz w:val="18"/>
          <w:szCs w:val="18"/>
        </w:rPr>
        <w:t>uridad social forman parte del Expediente Unitario de O</w:t>
      </w:r>
      <w:r>
        <w:rPr>
          <w:rFonts w:ascii="Tahoma" w:hAnsi="Tahoma" w:cs="Tahoma"/>
          <w:b/>
          <w:sz w:val="18"/>
          <w:szCs w:val="18"/>
        </w:rPr>
        <w:t>bra.</w:t>
      </w:r>
    </w:p>
    <w:p w14:paraId="04314D84" w14:textId="77777777" w:rsidR="00ED7E10" w:rsidRPr="004517B5" w:rsidRDefault="00ED7E10" w:rsidP="00ED7E10">
      <w:pPr>
        <w:ind w:left="284"/>
        <w:jc w:val="both"/>
        <w:rPr>
          <w:rFonts w:ascii="Tahoma" w:hAnsi="Tahoma" w:cs="Tahoma"/>
          <w:b/>
          <w:sz w:val="18"/>
          <w:szCs w:val="18"/>
        </w:rPr>
      </w:pPr>
    </w:p>
    <w:p w14:paraId="72776631" w14:textId="77777777" w:rsidR="00ED7E10" w:rsidRPr="004517B5" w:rsidRDefault="00ED7E10" w:rsidP="00ED7E10">
      <w:pPr>
        <w:ind w:left="284"/>
        <w:jc w:val="both"/>
        <w:rPr>
          <w:rFonts w:ascii="Tahoma" w:hAnsi="Tahoma" w:cs="Tahoma"/>
          <w:sz w:val="18"/>
          <w:szCs w:val="18"/>
        </w:rPr>
      </w:pPr>
      <w:r w:rsidRPr="004517B5">
        <w:rPr>
          <w:rFonts w:ascii="Tahoma" w:hAnsi="Tahoma" w:cs="Tahoma"/>
          <w:b/>
          <w:sz w:val="18"/>
          <w:szCs w:val="18"/>
        </w:rPr>
        <w:t>II.8.-</w:t>
      </w:r>
      <w:r w:rsidRPr="004517B5">
        <w:rPr>
          <w:rFonts w:ascii="Tahoma" w:hAnsi="Tahoma" w:cs="Tahoma"/>
          <w:sz w:val="18"/>
          <w:szCs w:val="18"/>
        </w:rPr>
        <w:t xml:space="preserve"> Su representada cuenta con los registros que se citan a continuación, los cuales se encuentran vigentes:</w:t>
      </w:r>
    </w:p>
    <w:p w14:paraId="69984A34" w14:textId="77777777" w:rsidR="00ED7E10" w:rsidRPr="004517B5" w:rsidRDefault="00ED7E10" w:rsidP="00ED7E10">
      <w:pPr>
        <w:ind w:left="284"/>
        <w:jc w:val="both"/>
        <w:rPr>
          <w:rFonts w:ascii="Tahoma" w:hAnsi="Tahoma" w:cs="Tahoma"/>
          <w:sz w:val="18"/>
          <w:szCs w:val="18"/>
        </w:rPr>
      </w:pPr>
    </w:p>
    <w:p w14:paraId="12639605" w14:textId="0213EEE0" w:rsidR="00ED7E10" w:rsidRDefault="00ED7E10" w:rsidP="00ED7E10">
      <w:pPr>
        <w:ind w:left="284"/>
        <w:jc w:val="both"/>
        <w:rPr>
          <w:rFonts w:ascii="Tahoma" w:hAnsi="Tahoma" w:cs="Tahoma"/>
          <w:sz w:val="18"/>
          <w:szCs w:val="18"/>
        </w:rPr>
      </w:pPr>
      <w:r w:rsidRPr="004517B5">
        <w:rPr>
          <w:rFonts w:ascii="Tahoma" w:hAnsi="Tahoma" w:cs="Tahoma"/>
          <w:b/>
          <w:sz w:val="18"/>
          <w:szCs w:val="18"/>
        </w:rPr>
        <w:t>a</w:t>
      </w:r>
      <w:proofErr w:type="gramStart"/>
      <w:r w:rsidRPr="004517B5">
        <w:rPr>
          <w:rFonts w:ascii="Tahoma" w:hAnsi="Tahoma" w:cs="Tahoma"/>
          <w:b/>
          <w:sz w:val="18"/>
          <w:szCs w:val="18"/>
        </w:rPr>
        <w:t>).-</w:t>
      </w:r>
      <w:proofErr w:type="gramEnd"/>
      <w:r w:rsidRPr="004517B5">
        <w:rPr>
          <w:rFonts w:ascii="Tahoma" w:hAnsi="Tahoma" w:cs="Tahoma"/>
          <w:sz w:val="18"/>
          <w:szCs w:val="18"/>
        </w:rPr>
        <w:t xml:space="preserve"> Registro Federal de Contribuyentes de la Secretar</w:t>
      </w:r>
      <w:r>
        <w:rPr>
          <w:rFonts w:ascii="Tahoma" w:hAnsi="Tahoma" w:cs="Tahoma"/>
          <w:sz w:val="18"/>
          <w:szCs w:val="18"/>
        </w:rPr>
        <w:t>í</w:t>
      </w:r>
      <w:r w:rsidRPr="004517B5">
        <w:rPr>
          <w:rFonts w:ascii="Tahoma" w:hAnsi="Tahoma" w:cs="Tahoma"/>
          <w:sz w:val="18"/>
          <w:szCs w:val="18"/>
        </w:rPr>
        <w:t>a de Hacienda y Crédito Público número</w:t>
      </w:r>
      <w:r w:rsidRPr="004517B5">
        <w:rPr>
          <w:rFonts w:ascii="Tahoma" w:hAnsi="Tahoma" w:cs="Tahoma"/>
          <w:b/>
          <w:sz w:val="18"/>
          <w:szCs w:val="18"/>
        </w:rPr>
        <w:t xml:space="preserve"> </w:t>
      </w:r>
      <w:r w:rsidR="003659FD">
        <w:rPr>
          <w:rFonts w:ascii="Tahoma" w:hAnsi="Tahoma" w:cs="Tahoma"/>
          <w:b/>
          <w:sz w:val="18"/>
          <w:szCs w:val="18"/>
        </w:rPr>
        <w:fldChar w:fldCharType="begin"/>
      </w:r>
      <w:r w:rsidR="003659FD">
        <w:rPr>
          <w:rFonts w:ascii="Tahoma" w:hAnsi="Tahoma" w:cs="Tahoma"/>
          <w:b/>
          <w:sz w:val="18"/>
          <w:szCs w:val="18"/>
        </w:rPr>
        <w:instrText xml:space="preserve"> MERGEFIELD M_31_RFC </w:instrText>
      </w:r>
      <w:r w:rsidR="003659FD">
        <w:rPr>
          <w:rFonts w:ascii="Tahoma" w:hAnsi="Tahoma" w:cs="Tahoma"/>
          <w:b/>
          <w:sz w:val="18"/>
          <w:szCs w:val="18"/>
        </w:rPr>
        <w:fldChar w:fldCharType="separate"/>
      </w:r>
      <w:r w:rsidR="008607F9" w:rsidRPr="00233A6A">
        <w:rPr>
          <w:rFonts w:ascii="Tahoma" w:hAnsi="Tahoma" w:cs="Tahoma"/>
          <w:b/>
          <w:noProof/>
          <w:sz w:val="18"/>
          <w:szCs w:val="18"/>
        </w:rPr>
        <w:t>DIB200708989</w:t>
      </w:r>
      <w:r w:rsidR="003659FD">
        <w:rPr>
          <w:rFonts w:ascii="Tahoma" w:hAnsi="Tahoma" w:cs="Tahoma"/>
          <w:b/>
          <w:sz w:val="18"/>
          <w:szCs w:val="18"/>
        </w:rPr>
        <w:fldChar w:fldCharType="end"/>
      </w:r>
      <w:r>
        <w:rPr>
          <w:rFonts w:ascii="Tahoma" w:hAnsi="Tahoma" w:cs="Tahoma"/>
          <w:b/>
          <w:sz w:val="18"/>
          <w:szCs w:val="18"/>
        </w:rPr>
        <w:t xml:space="preserve"> </w:t>
      </w:r>
      <w:r w:rsidRPr="004517B5">
        <w:rPr>
          <w:rFonts w:ascii="Tahoma" w:hAnsi="Tahoma" w:cs="Tahoma"/>
          <w:sz w:val="18"/>
          <w:szCs w:val="18"/>
        </w:rPr>
        <w:t>sin adeudo alguno por concepto de Impuesto Federal, Estatal o Municipal.</w:t>
      </w:r>
    </w:p>
    <w:p w14:paraId="117EEB3A" w14:textId="77777777" w:rsidR="00ED7E10" w:rsidRPr="004517B5" w:rsidRDefault="00ED7E10" w:rsidP="00ED7E10">
      <w:pPr>
        <w:ind w:left="284"/>
        <w:jc w:val="both"/>
        <w:rPr>
          <w:rFonts w:ascii="Tahoma" w:hAnsi="Tahoma" w:cs="Tahoma"/>
          <w:sz w:val="18"/>
          <w:szCs w:val="18"/>
        </w:rPr>
      </w:pPr>
    </w:p>
    <w:p w14:paraId="4D12C665" w14:textId="159623B5" w:rsidR="00ED7E10" w:rsidRPr="004517B5" w:rsidRDefault="00ED7E10" w:rsidP="00ED7E10">
      <w:pPr>
        <w:ind w:left="284"/>
        <w:jc w:val="both"/>
        <w:rPr>
          <w:rFonts w:ascii="Tahoma" w:hAnsi="Tahoma" w:cs="Tahoma"/>
          <w:sz w:val="18"/>
          <w:szCs w:val="18"/>
        </w:rPr>
      </w:pPr>
      <w:r w:rsidRPr="004517B5">
        <w:rPr>
          <w:rFonts w:ascii="Tahoma" w:hAnsi="Tahoma" w:cs="Tahoma"/>
          <w:b/>
          <w:sz w:val="18"/>
          <w:szCs w:val="18"/>
        </w:rPr>
        <w:t>b</w:t>
      </w:r>
      <w:proofErr w:type="gramStart"/>
      <w:r w:rsidRPr="004517B5">
        <w:rPr>
          <w:rFonts w:ascii="Tahoma" w:hAnsi="Tahoma" w:cs="Tahoma"/>
          <w:b/>
          <w:sz w:val="18"/>
          <w:szCs w:val="18"/>
        </w:rPr>
        <w:t>).-</w:t>
      </w:r>
      <w:proofErr w:type="gramEnd"/>
      <w:r w:rsidRPr="004517B5">
        <w:rPr>
          <w:rFonts w:ascii="Tahoma" w:hAnsi="Tahoma" w:cs="Tahoma"/>
          <w:b/>
          <w:sz w:val="18"/>
          <w:szCs w:val="18"/>
        </w:rPr>
        <w:t xml:space="preserve"> </w:t>
      </w:r>
      <w:r w:rsidRPr="004517B5">
        <w:rPr>
          <w:rFonts w:ascii="Tahoma" w:hAnsi="Tahoma" w:cs="Tahoma"/>
          <w:sz w:val="18"/>
          <w:szCs w:val="18"/>
        </w:rPr>
        <w:t>Cuenta con el Registro Patronal del Instituto Mexicano del Seguro Social</w:t>
      </w:r>
      <w:r w:rsidRPr="004517B5">
        <w:rPr>
          <w:rFonts w:ascii="Tahoma" w:hAnsi="Tahoma" w:cs="Tahoma"/>
          <w:b/>
          <w:sz w:val="18"/>
          <w:szCs w:val="18"/>
        </w:rPr>
        <w:t xml:space="preserve"> </w:t>
      </w:r>
      <w:r>
        <w:rPr>
          <w:rFonts w:ascii="Tahoma" w:hAnsi="Tahoma" w:cs="Tahoma"/>
          <w:sz w:val="18"/>
          <w:szCs w:val="18"/>
        </w:rPr>
        <w:t xml:space="preserve">número </w:t>
      </w:r>
      <w:r w:rsidR="003659FD">
        <w:rPr>
          <w:rFonts w:ascii="Tahoma" w:hAnsi="Tahoma" w:cs="Tahoma"/>
          <w:b/>
          <w:sz w:val="18"/>
          <w:szCs w:val="18"/>
        </w:rPr>
        <w:fldChar w:fldCharType="begin"/>
      </w:r>
      <w:r w:rsidR="003659FD">
        <w:rPr>
          <w:rFonts w:ascii="Tahoma" w:hAnsi="Tahoma" w:cs="Tahoma"/>
          <w:b/>
          <w:sz w:val="18"/>
          <w:szCs w:val="18"/>
        </w:rPr>
        <w:instrText xml:space="preserve"> MERGEFIELD M_32_IMSS </w:instrText>
      </w:r>
      <w:r w:rsidR="003659FD">
        <w:rPr>
          <w:rFonts w:ascii="Tahoma" w:hAnsi="Tahoma" w:cs="Tahoma"/>
          <w:b/>
          <w:sz w:val="18"/>
          <w:szCs w:val="18"/>
        </w:rPr>
        <w:fldChar w:fldCharType="separate"/>
      </w:r>
      <w:r w:rsidR="008607F9" w:rsidRPr="00233A6A">
        <w:rPr>
          <w:rFonts w:ascii="Tahoma" w:hAnsi="Tahoma" w:cs="Tahoma"/>
          <w:b/>
          <w:noProof/>
          <w:sz w:val="18"/>
          <w:szCs w:val="18"/>
        </w:rPr>
        <w:t>J25 16419 10 3</w:t>
      </w:r>
      <w:r w:rsidR="003659FD">
        <w:rPr>
          <w:rFonts w:ascii="Tahoma" w:hAnsi="Tahoma" w:cs="Tahoma"/>
          <w:b/>
          <w:sz w:val="18"/>
          <w:szCs w:val="18"/>
        </w:rPr>
        <w:fldChar w:fldCharType="end"/>
      </w:r>
      <w:r>
        <w:rPr>
          <w:rFonts w:ascii="Tahoma" w:hAnsi="Tahoma" w:cs="Tahoma"/>
          <w:b/>
          <w:sz w:val="18"/>
          <w:szCs w:val="18"/>
        </w:rPr>
        <w:t xml:space="preserve"> </w:t>
      </w:r>
      <w:r w:rsidRPr="004517B5">
        <w:rPr>
          <w:rFonts w:ascii="Tahoma" w:hAnsi="Tahoma" w:cs="Tahoma"/>
          <w:sz w:val="18"/>
          <w:szCs w:val="18"/>
        </w:rPr>
        <w:t>sin adeudo por obligaciones patronales, ni sanción alguna.</w:t>
      </w:r>
    </w:p>
    <w:p w14:paraId="6451DE9D" w14:textId="77777777" w:rsidR="00ED7E10" w:rsidRPr="004517B5" w:rsidRDefault="00ED7E10" w:rsidP="00ED7E10">
      <w:pPr>
        <w:ind w:left="284"/>
        <w:jc w:val="both"/>
        <w:rPr>
          <w:rFonts w:ascii="Tahoma" w:hAnsi="Tahoma" w:cs="Tahoma"/>
          <w:sz w:val="18"/>
          <w:szCs w:val="18"/>
        </w:rPr>
      </w:pPr>
    </w:p>
    <w:p w14:paraId="33D629A4" w14:textId="54AD1FE0" w:rsidR="00ED7E10" w:rsidRDefault="00ED7E10" w:rsidP="00ED7E10">
      <w:pPr>
        <w:ind w:left="284"/>
        <w:jc w:val="both"/>
        <w:rPr>
          <w:rFonts w:ascii="Tahoma" w:hAnsi="Tahoma" w:cs="Tahoma"/>
          <w:sz w:val="18"/>
          <w:szCs w:val="18"/>
        </w:rPr>
      </w:pPr>
      <w:r w:rsidRPr="004517B5">
        <w:rPr>
          <w:rFonts w:ascii="Tahoma" w:hAnsi="Tahoma" w:cs="Tahoma"/>
          <w:b/>
          <w:sz w:val="18"/>
          <w:szCs w:val="18"/>
        </w:rPr>
        <w:t>II.9.-</w:t>
      </w:r>
      <w:r w:rsidRPr="004517B5">
        <w:rPr>
          <w:rFonts w:ascii="Tahoma" w:hAnsi="Tahoma" w:cs="Tahoma"/>
          <w:sz w:val="18"/>
          <w:szCs w:val="18"/>
        </w:rPr>
        <w:t xml:space="preserve"> Tiene establecido su </w:t>
      </w:r>
      <w:r>
        <w:rPr>
          <w:rFonts w:ascii="Tahoma" w:hAnsi="Tahoma" w:cs="Tahoma"/>
          <w:sz w:val="18"/>
          <w:szCs w:val="18"/>
        </w:rPr>
        <w:t>d</w:t>
      </w:r>
      <w:r w:rsidRPr="004517B5">
        <w:rPr>
          <w:rFonts w:ascii="Tahoma" w:hAnsi="Tahoma" w:cs="Tahoma"/>
          <w:sz w:val="18"/>
          <w:szCs w:val="18"/>
        </w:rPr>
        <w:t xml:space="preserve">omicilio </w:t>
      </w:r>
      <w:r>
        <w:rPr>
          <w:rFonts w:ascii="Tahoma" w:hAnsi="Tahoma" w:cs="Tahoma"/>
          <w:sz w:val="18"/>
          <w:szCs w:val="18"/>
        </w:rPr>
        <w:t xml:space="preserve">fiscal en </w:t>
      </w:r>
      <w:r w:rsidR="003659FD" w:rsidRPr="008E6514">
        <w:rPr>
          <w:rFonts w:ascii="Tahoma" w:hAnsi="Tahoma" w:cs="Tahoma"/>
          <w:b/>
          <w:sz w:val="18"/>
          <w:szCs w:val="18"/>
        </w:rPr>
        <w:fldChar w:fldCharType="begin"/>
      </w:r>
      <w:r w:rsidR="003659FD" w:rsidRPr="008E6514">
        <w:rPr>
          <w:rFonts w:ascii="Tahoma" w:hAnsi="Tahoma" w:cs="Tahoma"/>
          <w:b/>
          <w:sz w:val="18"/>
          <w:szCs w:val="18"/>
        </w:rPr>
        <w:instrText xml:space="preserve"> MERGEFIELD M_29_DOMICILIO </w:instrText>
      </w:r>
      <w:r w:rsidR="003659FD" w:rsidRPr="008E6514">
        <w:rPr>
          <w:rFonts w:ascii="Tahoma" w:hAnsi="Tahoma" w:cs="Tahoma"/>
          <w:b/>
          <w:sz w:val="18"/>
          <w:szCs w:val="18"/>
        </w:rPr>
        <w:fldChar w:fldCharType="separate"/>
      </w:r>
      <w:r w:rsidR="008607F9" w:rsidRPr="00233A6A">
        <w:rPr>
          <w:rFonts w:ascii="Tahoma" w:hAnsi="Tahoma" w:cs="Tahoma"/>
          <w:b/>
          <w:noProof/>
          <w:sz w:val="18"/>
          <w:szCs w:val="18"/>
        </w:rPr>
        <w:t>Calle Canal del Rosario No. 902 B, Col. 25 de Enero, Santa Lucía del Camino, Oaxaca C.P. 71243</w:t>
      </w:r>
      <w:r w:rsidR="003659FD" w:rsidRPr="008E6514">
        <w:rPr>
          <w:rFonts w:ascii="Tahoma" w:hAnsi="Tahoma" w:cs="Tahoma"/>
          <w:b/>
          <w:sz w:val="18"/>
          <w:szCs w:val="18"/>
        </w:rPr>
        <w:fldChar w:fldCharType="end"/>
      </w:r>
      <w:r w:rsidRPr="004517B5">
        <w:rPr>
          <w:rFonts w:ascii="Tahoma" w:hAnsi="Tahoma" w:cs="Tahoma"/>
          <w:b/>
          <w:sz w:val="18"/>
          <w:szCs w:val="18"/>
        </w:rPr>
        <w:t xml:space="preserve">, </w:t>
      </w:r>
      <w:r w:rsidRPr="004517B5">
        <w:rPr>
          <w:rFonts w:ascii="Tahoma" w:hAnsi="Tahoma" w:cs="Tahoma"/>
          <w:sz w:val="18"/>
          <w:szCs w:val="18"/>
        </w:rPr>
        <w:t>mismo que señala para los fines y efectos legales del presente contrato</w:t>
      </w:r>
      <w:r>
        <w:rPr>
          <w:rFonts w:ascii="Tahoma" w:hAnsi="Tahoma" w:cs="Tahoma"/>
          <w:sz w:val="18"/>
          <w:szCs w:val="18"/>
        </w:rPr>
        <w:t>,</w:t>
      </w:r>
      <w:r w:rsidRPr="00001AC5">
        <w:rPr>
          <w:rFonts w:ascii="Tahoma" w:hAnsi="Tahoma" w:cs="Tahoma"/>
          <w:sz w:val="18"/>
          <w:szCs w:val="18"/>
        </w:rPr>
        <w:t xml:space="preserve"> </w:t>
      </w:r>
      <w:r>
        <w:rPr>
          <w:rFonts w:ascii="Tahoma" w:hAnsi="Tahoma" w:cs="Tahoma"/>
          <w:sz w:val="18"/>
          <w:szCs w:val="18"/>
        </w:rPr>
        <w:t xml:space="preserve">conforme a lo señalado por el </w:t>
      </w:r>
      <w:r w:rsidRPr="00ED63AE">
        <w:rPr>
          <w:rFonts w:ascii="Tahoma" w:hAnsi="Tahoma" w:cs="Tahoma"/>
          <w:b/>
          <w:sz w:val="18"/>
          <w:szCs w:val="18"/>
        </w:rPr>
        <w:t>artículo 10 del Código Fiscal de la Federación</w:t>
      </w:r>
      <w:r>
        <w:rPr>
          <w:rFonts w:ascii="Tahoma" w:hAnsi="Tahoma" w:cs="Tahoma"/>
          <w:b/>
          <w:sz w:val="18"/>
          <w:szCs w:val="18"/>
        </w:rPr>
        <w:t xml:space="preserve"> y el artículo 307 del Código Federal de Procedimientos Civiles</w:t>
      </w:r>
      <w:r>
        <w:rPr>
          <w:rFonts w:ascii="Tahoma" w:hAnsi="Tahoma" w:cs="Tahoma"/>
          <w:sz w:val="18"/>
          <w:szCs w:val="18"/>
        </w:rPr>
        <w:t>.</w:t>
      </w:r>
    </w:p>
    <w:p w14:paraId="3A08550A" w14:textId="77777777" w:rsidR="00ED7E10" w:rsidRPr="00A81657" w:rsidRDefault="00ED7E10" w:rsidP="00ED7E10">
      <w:pPr>
        <w:ind w:left="284"/>
        <w:jc w:val="both"/>
        <w:rPr>
          <w:rFonts w:ascii="Tahoma" w:hAnsi="Tahoma" w:cs="Tahoma"/>
          <w:sz w:val="18"/>
          <w:szCs w:val="18"/>
        </w:rPr>
      </w:pPr>
    </w:p>
    <w:p w14:paraId="6CB34004" w14:textId="77777777" w:rsidR="00ED7E10" w:rsidRPr="0085038F" w:rsidRDefault="00ED7E10" w:rsidP="00ED7E10">
      <w:pPr>
        <w:ind w:left="284"/>
        <w:jc w:val="both"/>
        <w:rPr>
          <w:rFonts w:ascii="Tahoma" w:hAnsi="Tahoma" w:cs="Tahoma"/>
          <w:sz w:val="18"/>
          <w:szCs w:val="18"/>
        </w:rPr>
      </w:pPr>
      <w:r w:rsidRPr="0085038F">
        <w:rPr>
          <w:rFonts w:ascii="Tahoma" w:hAnsi="Tahoma" w:cs="Tahoma"/>
          <w:b/>
          <w:sz w:val="18"/>
          <w:szCs w:val="18"/>
        </w:rPr>
        <w:t>II.10.-</w:t>
      </w:r>
      <w:r w:rsidRPr="0085038F">
        <w:rPr>
          <w:rFonts w:ascii="Tahoma" w:hAnsi="Tahoma" w:cs="Tahoma"/>
          <w:sz w:val="18"/>
          <w:szCs w:val="18"/>
          <w:lang w:val="es-ES"/>
        </w:rPr>
        <w:t xml:space="preserve"> Manifiesta que tanto su representante legal, al igual que sus socios y/o accionistas, no desempeñan empleo, cargo o comisión en el servicio público de la presente Administración Municipal, por ende, no se actualiza o configura, de ninguna forma, el supuesto de conflicto de intereses con la celebración del presente contrato.</w:t>
      </w:r>
    </w:p>
    <w:p w14:paraId="33ABBC0F" w14:textId="77777777" w:rsidR="00ED7E10" w:rsidRPr="0085038F" w:rsidRDefault="00ED7E10" w:rsidP="00ED7E10">
      <w:pPr>
        <w:ind w:left="284"/>
        <w:jc w:val="both"/>
        <w:rPr>
          <w:rFonts w:ascii="Tahoma" w:hAnsi="Tahoma" w:cs="Tahoma"/>
          <w:b/>
          <w:sz w:val="18"/>
          <w:szCs w:val="18"/>
        </w:rPr>
      </w:pPr>
    </w:p>
    <w:p w14:paraId="5B29E145" w14:textId="67FB4392" w:rsidR="002076F3" w:rsidRPr="000D16D6" w:rsidRDefault="00EF7C22" w:rsidP="009B2925">
      <w:pPr>
        <w:ind w:left="284"/>
        <w:jc w:val="both"/>
        <w:rPr>
          <w:rFonts w:ascii="Tahoma" w:hAnsi="Tahoma" w:cs="Tahoma"/>
          <w:sz w:val="18"/>
          <w:szCs w:val="18"/>
        </w:rPr>
      </w:pPr>
      <w:r w:rsidRPr="0085038F">
        <w:rPr>
          <w:rFonts w:ascii="Tahoma" w:hAnsi="Tahoma" w:cs="Tahoma"/>
          <w:b/>
          <w:sz w:val="18"/>
          <w:szCs w:val="18"/>
        </w:rPr>
        <w:t xml:space="preserve">II.11.- </w:t>
      </w:r>
      <w:r w:rsidRPr="0085038F">
        <w:rPr>
          <w:rFonts w:ascii="Tahoma" w:hAnsi="Tahoma" w:cs="Tahoma"/>
          <w:sz w:val="18"/>
          <w:szCs w:val="18"/>
        </w:rPr>
        <w:t xml:space="preserve">Conoce el contenido y los requisitos que establece la </w:t>
      </w:r>
      <w:r w:rsidRPr="0085038F">
        <w:rPr>
          <w:rFonts w:ascii="Tahoma" w:hAnsi="Tahoma" w:cs="Tahoma"/>
          <w:b/>
          <w:sz w:val="18"/>
          <w:szCs w:val="18"/>
        </w:rPr>
        <w:t xml:space="preserve">Ley de Obras Públicas y Servicios Relacionados del </w:t>
      </w:r>
      <w:r w:rsidR="009B2925">
        <w:rPr>
          <w:rFonts w:ascii="Tahoma" w:hAnsi="Tahoma" w:cs="Tahoma"/>
          <w:b/>
          <w:sz w:val="18"/>
          <w:szCs w:val="18"/>
        </w:rPr>
        <w:t xml:space="preserve">   </w:t>
      </w:r>
      <w:r w:rsidRPr="0085038F">
        <w:rPr>
          <w:rFonts w:ascii="Tahoma" w:hAnsi="Tahoma" w:cs="Tahoma"/>
          <w:b/>
          <w:sz w:val="18"/>
          <w:szCs w:val="18"/>
        </w:rPr>
        <w:t>Estado de Oaxaca</w:t>
      </w:r>
      <w:r w:rsidRPr="0085038F">
        <w:rPr>
          <w:rFonts w:ascii="Tahoma" w:hAnsi="Tahoma" w:cs="Tahoma"/>
          <w:sz w:val="18"/>
          <w:szCs w:val="18"/>
        </w:rPr>
        <w:t xml:space="preserve"> y demás disposiciones administrativas aplicables en materia de obra pública, </w:t>
      </w:r>
      <w:r w:rsidR="00805544" w:rsidRPr="006A588D">
        <w:rPr>
          <w:rFonts w:ascii="Tahoma" w:hAnsi="Tahoma" w:cs="Tahoma"/>
          <w:sz w:val="18"/>
          <w:szCs w:val="18"/>
        </w:rPr>
        <w:t xml:space="preserve">en </w:t>
      </w:r>
      <w:r w:rsidR="00805544">
        <w:rPr>
          <w:rFonts w:ascii="Tahoma" w:hAnsi="Tahoma" w:cs="Tahoma"/>
          <w:sz w:val="18"/>
          <w:szCs w:val="18"/>
        </w:rPr>
        <w:t>relación con</w:t>
      </w:r>
      <w:r w:rsidR="00805544" w:rsidRPr="006A588D">
        <w:rPr>
          <w:rFonts w:ascii="Tahoma" w:hAnsi="Tahoma" w:cs="Tahoma"/>
          <w:sz w:val="18"/>
          <w:szCs w:val="18"/>
        </w:rPr>
        <w:t xml:space="preserve"> asentamientos humanos, desarrollo urbano</w:t>
      </w:r>
      <w:r w:rsidR="00805544">
        <w:rPr>
          <w:rFonts w:ascii="Tahoma" w:hAnsi="Tahoma" w:cs="Tahoma"/>
          <w:sz w:val="18"/>
          <w:szCs w:val="18"/>
        </w:rPr>
        <w:t xml:space="preserve">, </w:t>
      </w:r>
      <w:r w:rsidR="00805544" w:rsidRPr="006A588D">
        <w:rPr>
          <w:rFonts w:ascii="Tahoma" w:hAnsi="Tahoma" w:cs="Tahoma"/>
          <w:sz w:val="18"/>
          <w:szCs w:val="18"/>
        </w:rPr>
        <w:t>medio ambiente</w:t>
      </w:r>
      <w:r w:rsidR="00805544">
        <w:rPr>
          <w:rFonts w:ascii="Tahoma" w:hAnsi="Tahoma" w:cs="Tahoma"/>
          <w:sz w:val="18"/>
          <w:szCs w:val="18"/>
        </w:rPr>
        <w:t xml:space="preserve"> y construcción, comprometiéndose a la ejecución de los trabajos conforme al </w:t>
      </w:r>
      <w:r w:rsidRPr="0085038F">
        <w:rPr>
          <w:rFonts w:ascii="Tahoma" w:hAnsi="Tahoma" w:cs="Tahoma"/>
          <w:sz w:val="18"/>
          <w:szCs w:val="18"/>
        </w:rPr>
        <w:t>proyecto ejecutivo conformado por los proyectos arquitectónicos y/o de ingeniería</w:t>
      </w:r>
      <w:r>
        <w:rPr>
          <w:rFonts w:ascii="Tahoma" w:hAnsi="Tahoma" w:cs="Tahoma"/>
          <w:sz w:val="18"/>
          <w:szCs w:val="18"/>
        </w:rPr>
        <w:t>,</w:t>
      </w:r>
      <w:r w:rsidRPr="0085038F">
        <w:rPr>
          <w:rFonts w:ascii="Tahoma" w:hAnsi="Tahoma" w:cs="Tahoma"/>
          <w:sz w:val="18"/>
          <w:szCs w:val="18"/>
        </w:rPr>
        <w:t xml:space="preserve"> las especificaciones generales y particulares de construcción, las normas de calidad, los programas</w:t>
      </w:r>
      <w:r w:rsidR="00805544">
        <w:rPr>
          <w:rFonts w:ascii="Tahoma" w:hAnsi="Tahoma" w:cs="Tahoma"/>
          <w:sz w:val="18"/>
          <w:szCs w:val="18"/>
        </w:rPr>
        <w:t xml:space="preserve"> </w:t>
      </w:r>
      <w:r w:rsidR="00805544" w:rsidRPr="000D16D6">
        <w:rPr>
          <w:rFonts w:ascii="Tahoma" w:hAnsi="Tahoma" w:cs="Tahoma"/>
          <w:sz w:val="18"/>
          <w:szCs w:val="18"/>
        </w:rPr>
        <w:t>y</w:t>
      </w:r>
      <w:r w:rsidRPr="000D16D6">
        <w:rPr>
          <w:rFonts w:ascii="Tahoma" w:hAnsi="Tahoma" w:cs="Tahoma"/>
          <w:sz w:val="18"/>
          <w:szCs w:val="18"/>
        </w:rPr>
        <w:t xml:space="preserve"> el </w:t>
      </w:r>
      <w:r w:rsidR="002076F3" w:rsidRPr="000D16D6">
        <w:rPr>
          <w:rFonts w:ascii="Tahoma" w:hAnsi="Tahoma" w:cs="Tahoma"/>
          <w:sz w:val="18"/>
          <w:szCs w:val="18"/>
        </w:rPr>
        <w:t>presupuesto</w:t>
      </w:r>
      <w:r w:rsidR="00805544" w:rsidRPr="000D16D6">
        <w:rPr>
          <w:rFonts w:ascii="Tahoma" w:hAnsi="Tahoma" w:cs="Tahoma"/>
          <w:sz w:val="18"/>
          <w:szCs w:val="18"/>
        </w:rPr>
        <w:t xml:space="preserve"> de conceptos que </w:t>
      </w:r>
      <w:r w:rsidRPr="000D16D6">
        <w:rPr>
          <w:rFonts w:ascii="Tahoma" w:hAnsi="Tahoma" w:cs="Tahoma"/>
          <w:sz w:val="18"/>
          <w:szCs w:val="18"/>
        </w:rPr>
        <w:t>integran</w:t>
      </w:r>
      <w:r w:rsidR="00805544" w:rsidRPr="000D16D6">
        <w:rPr>
          <w:rFonts w:ascii="Tahoma" w:hAnsi="Tahoma" w:cs="Tahoma"/>
          <w:sz w:val="18"/>
          <w:szCs w:val="18"/>
        </w:rPr>
        <w:t xml:space="preserve"> su propuesta técnica y económica, </w:t>
      </w:r>
      <w:r w:rsidR="002076F3" w:rsidRPr="000D16D6">
        <w:rPr>
          <w:rFonts w:ascii="Tahoma" w:hAnsi="Tahoma" w:cs="Tahoma"/>
          <w:sz w:val="18"/>
          <w:szCs w:val="18"/>
        </w:rPr>
        <w:t>presentada para la adjudicación del presente contrato.</w:t>
      </w:r>
    </w:p>
    <w:p w14:paraId="3B920999" w14:textId="6FA31D9E" w:rsidR="00843E35" w:rsidRDefault="00843E35" w:rsidP="002076F3">
      <w:pPr>
        <w:jc w:val="both"/>
        <w:rPr>
          <w:rFonts w:ascii="Tahoma" w:hAnsi="Tahoma" w:cs="Tahoma"/>
          <w:sz w:val="18"/>
          <w:szCs w:val="18"/>
        </w:rPr>
      </w:pPr>
    </w:p>
    <w:p w14:paraId="5FB42823" w14:textId="1D74BCBB" w:rsidR="00B10D57" w:rsidRDefault="00B10D57" w:rsidP="002076F3">
      <w:pPr>
        <w:jc w:val="both"/>
        <w:rPr>
          <w:rFonts w:ascii="Tahoma" w:hAnsi="Tahoma" w:cs="Tahoma"/>
          <w:sz w:val="18"/>
          <w:szCs w:val="18"/>
        </w:rPr>
      </w:pPr>
    </w:p>
    <w:p w14:paraId="227908A2" w14:textId="184CF942" w:rsidR="00B10D57" w:rsidRDefault="00B10D57" w:rsidP="002076F3">
      <w:pPr>
        <w:jc w:val="both"/>
        <w:rPr>
          <w:rFonts w:ascii="Tahoma" w:hAnsi="Tahoma" w:cs="Tahoma"/>
          <w:sz w:val="18"/>
          <w:szCs w:val="18"/>
        </w:rPr>
      </w:pPr>
    </w:p>
    <w:p w14:paraId="5C031A9D" w14:textId="77777777" w:rsidR="00B10D57" w:rsidRDefault="00B10D57" w:rsidP="002076F3">
      <w:pPr>
        <w:jc w:val="both"/>
        <w:rPr>
          <w:rFonts w:ascii="Tahoma" w:hAnsi="Tahoma" w:cs="Tahoma"/>
          <w:sz w:val="18"/>
          <w:szCs w:val="18"/>
        </w:rPr>
      </w:pPr>
    </w:p>
    <w:p w14:paraId="6C86FE08" w14:textId="77777777" w:rsidR="00843E35" w:rsidRPr="0085038F" w:rsidRDefault="00843E35" w:rsidP="00BE349F">
      <w:pPr>
        <w:ind w:left="284"/>
        <w:jc w:val="both"/>
        <w:rPr>
          <w:rFonts w:ascii="Tahoma" w:hAnsi="Tahoma" w:cs="Tahoma"/>
          <w:b/>
          <w:sz w:val="18"/>
          <w:szCs w:val="18"/>
        </w:rPr>
      </w:pPr>
      <w:r w:rsidRPr="0085038F">
        <w:rPr>
          <w:rFonts w:ascii="Tahoma" w:hAnsi="Tahoma" w:cs="Tahoma"/>
          <w:b/>
          <w:sz w:val="18"/>
          <w:szCs w:val="18"/>
        </w:rPr>
        <w:lastRenderedPageBreak/>
        <w:t xml:space="preserve">III. </w:t>
      </w:r>
      <w:r w:rsidRPr="0085038F">
        <w:rPr>
          <w:rFonts w:ascii="Tahoma" w:hAnsi="Tahoma" w:cs="Tahoma"/>
          <w:sz w:val="18"/>
          <w:szCs w:val="18"/>
        </w:rPr>
        <w:t>Declaran</w:t>
      </w:r>
      <w:r w:rsidRPr="0085038F">
        <w:rPr>
          <w:rFonts w:ascii="Tahoma" w:hAnsi="Tahoma" w:cs="Tahoma"/>
          <w:b/>
          <w:sz w:val="18"/>
          <w:szCs w:val="18"/>
        </w:rPr>
        <w:t xml:space="preserve"> “Las Partes” </w:t>
      </w:r>
      <w:r w:rsidRPr="0085038F">
        <w:rPr>
          <w:rFonts w:ascii="Tahoma" w:hAnsi="Tahoma" w:cs="Tahoma"/>
          <w:sz w:val="18"/>
          <w:szCs w:val="18"/>
        </w:rPr>
        <w:t>que</w:t>
      </w:r>
      <w:r w:rsidRPr="0085038F">
        <w:rPr>
          <w:rFonts w:ascii="Tahoma" w:hAnsi="Tahoma" w:cs="Tahoma"/>
          <w:b/>
          <w:sz w:val="18"/>
          <w:szCs w:val="18"/>
        </w:rPr>
        <w:t xml:space="preserve">: </w:t>
      </w:r>
    </w:p>
    <w:p w14:paraId="11CC75BD" w14:textId="77777777" w:rsidR="00843E35" w:rsidRPr="0085038F" w:rsidRDefault="00843E35" w:rsidP="00BE349F">
      <w:pPr>
        <w:ind w:left="284"/>
        <w:jc w:val="both"/>
        <w:rPr>
          <w:rFonts w:ascii="Tahoma" w:hAnsi="Tahoma" w:cs="Tahoma"/>
          <w:b/>
          <w:sz w:val="18"/>
          <w:szCs w:val="18"/>
        </w:rPr>
      </w:pPr>
    </w:p>
    <w:p w14:paraId="6BCD9ED0" w14:textId="7967C4E2" w:rsidR="00843E35" w:rsidRDefault="00843E35" w:rsidP="00BE349F">
      <w:pPr>
        <w:ind w:left="284"/>
        <w:jc w:val="both"/>
        <w:rPr>
          <w:rFonts w:ascii="Tahoma" w:hAnsi="Tahoma" w:cs="Tahoma"/>
          <w:b/>
          <w:sz w:val="18"/>
          <w:szCs w:val="18"/>
          <w:lang w:val="es-ES"/>
        </w:rPr>
      </w:pPr>
      <w:r w:rsidRPr="0085038F">
        <w:rPr>
          <w:rFonts w:ascii="Tahoma" w:hAnsi="Tahoma" w:cs="Tahoma"/>
          <w:b/>
          <w:sz w:val="18"/>
          <w:szCs w:val="18"/>
        </w:rPr>
        <w:t xml:space="preserve">III.1.- </w:t>
      </w:r>
      <w:r w:rsidRPr="0085038F">
        <w:rPr>
          <w:rFonts w:ascii="Tahoma" w:hAnsi="Tahoma" w:cs="Tahoma"/>
          <w:sz w:val="18"/>
          <w:szCs w:val="18"/>
          <w:lang w:val="es-ES"/>
        </w:rPr>
        <w:t>Se reconocen mutuamente la personalidad jurídica y las facultades con las que se ostentan, así como la capacidad legal, para suscribir el presente y están de acuerdo en la formalización del contrato</w:t>
      </w:r>
      <w:r w:rsidRPr="0085038F">
        <w:rPr>
          <w:rFonts w:ascii="Tahoma" w:hAnsi="Tahoma" w:cs="Tahoma"/>
          <w:b/>
          <w:sz w:val="18"/>
          <w:szCs w:val="18"/>
          <w:lang w:val="es-ES"/>
        </w:rPr>
        <w:t>.</w:t>
      </w:r>
    </w:p>
    <w:p w14:paraId="4A527285" w14:textId="77777777" w:rsidR="00843E35" w:rsidRDefault="00843E35" w:rsidP="00BE349F">
      <w:pPr>
        <w:ind w:left="284"/>
        <w:jc w:val="both"/>
        <w:rPr>
          <w:rFonts w:ascii="Tahoma" w:hAnsi="Tahoma" w:cs="Tahoma"/>
          <w:sz w:val="18"/>
          <w:szCs w:val="18"/>
        </w:rPr>
      </w:pPr>
      <w:r w:rsidRPr="0085038F">
        <w:rPr>
          <w:rFonts w:ascii="Tahoma" w:hAnsi="Tahoma" w:cs="Tahoma"/>
          <w:sz w:val="18"/>
          <w:szCs w:val="18"/>
        </w:rPr>
        <w:t xml:space="preserve"> </w:t>
      </w:r>
    </w:p>
    <w:p w14:paraId="580033F4" w14:textId="77777777" w:rsidR="00843E35" w:rsidRDefault="00843E35" w:rsidP="00BE349F">
      <w:pPr>
        <w:ind w:left="284"/>
        <w:jc w:val="both"/>
        <w:rPr>
          <w:rFonts w:ascii="Tahoma" w:hAnsi="Tahoma" w:cs="Tahoma"/>
          <w:sz w:val="18"/>
          <w:szCs w:val="18"/>
          <w:lang w:val="es-ES"/>
        </w:rPr>
      </w:pPr>
      <w:r w:rsidRPr="0085038F">
        <w:rPr>
          <w:rFonts w:ascii="Tahoma" w:hAnsi="Tahoma" w:cs="Tahoma"/>
          <w:b/>
          <w:sz w:val="18"/>
          <w:szCs w:val="18"/>
        </w:rPr>
        <w:t>III.2.-</w:t>
      </w:r>
      <w:r w:rsidRPr="0085038F">
        <w:rPr>
          <w:rFonts w:ascii="Tahoma" w:hAnsi="Tahoma" w:cs="Tahoma"/>
          <w:sz w:val="18"/>
          <w:szCs w:val="18"/>
        </w:rPr>
        <w:t xml:space="preserve"> </w:t>
      </w:r>
      <w:r w:rsidRPr="0085038F">
        <w:rPr>
          <w:rFonts w:ascii="Tahoma" w:hAnsi="Tahoma" w:cs="Tahoma"/>
          <w:sz w:val="18"/>
          <w:szCs w:val="18"/>
          <w:lang w:val="es-ES"/>
        </w:rPr>
        <w:t>Cuentan con los recursos técnicos y humanos para el cumplimiento del presente instrumento jurídico.</w:t>
      </w:r>
    </w:p>
    <w:p w14:paraId="1AD5F71A" w14:textId="77777777" w:rsidR="00843E35" w:rsidRDefault="00843E35" w:rsidP="00BE349F">
      <w:pPr>
        <w:ind w:left="284"/>
        <w:jc w:val="both"/>
        <w:rPr>
          <w:rFonts w:ascii="Tahoma" w:hAnsi="Tahoma" w:cs="Tahoma"/>
          <w:sz w:val="18"/>
          <w:szCs w:val="18"/>
          <w:lang w:val="es-ES"/>
        </w:rPr>
      </w:pPr>
    </w:p>
    <w:p w14:paraId="1D7563A9" w14:textId="77777777" w:rsidR="00843E35" w:rsidRDefault="00843E35" w:rsidP="00BE349F">
      <w:pPr>
        <w:ind w:left="284"/>
        <w:jc w:val="both"/>
        <w:rPr>
          <w:rFonts w:ascii="Tahoma" w:hAnsi="Tahoma" w:cs="Tahoma"/>
          <w:sz w:val="18"/>
          <w:szCs w:val="18"/>
          <w:lang w:val="es-ES"/>
        </w:rPr>
      </w:pPr>
      <w:r w:rsidRPr="0085038F">
        <w:rPr>
          <w:rFonts w:ascii="Tahoma" w:hAnsi="Tahoma" w:cs="Tahoma"/>
          <w:b/>
          <w:sz w:val="18"/>
          <w:szCs w:val="18"/>
          <w:lang w:val="es-ES"/>
        </w:rPr>
        <w:t>III.3.-</w:t>
      </w:r>
      <w:r w:rsidRPr="0085038F">
        <w:rPr>
          <w:rFonts w:ascii="Tahoma" w:hAnsi="Tahoma" w:cs="Tahoma"/>
          <w:sz w:val="18"/>
          <w:szCs w:val="18"/>
          <w:lang w:val="es-ES"/>
        </w:rPr>
        <w:t xml:space="preserve"> Están de acuerdo en sujetarse a los términos y condiciones previstas en este contrato para el desarrollo y cumplimiento de las obligaciones y compromisos que se establecen en el mismo.</w:t>
      </w:r>
    </w:p>
    <w:p w14:paraId="3B7CFB40" w14:textId="77777777" w:rsidR="00843E35" w:rsidRDefault="00843E35" w:rsidP="00BE349F">
      <w:pPr>
        <w:ind w:left="284"/>
        <w:jc w:val="both"/>
        <w:rPr>
          <w:rFonts w:ascii="Tahoma" w:hAnsi="Tahoma" w:cs="Tahoma"/>
          <w:sz w:val="18"/>
          <w:szCs w:val="18"/>
          <w:lang w:val="es-ES"/>
        </w:rPr>
      </w:pPr>
    </w:p>
    <w:p w14:paraId="44BF8A36" w14:textId="77777777" w:rsidR="00843E35" w:rsidRPr="0085038F" w:rsidRDefault="00843E35" w:rsidP="00BE349F">
      <w:pPr>
        <w:ind w:left="284"/>
        <w:jc w:val="both"/>
        <w:rPr>
          <w:rFonts w:ascii="Tahoma" w:hAnsi="Tahoma" w:cs="Tahoma"/>
          <w:sz w:val="18"/>
          <w:szCs w:val="18"/>
        </w:rPr>
      </w:pPr>
      <w:r w:rsidRPr="0085038F">
        <w:rPr>
          <w:rFonts w:ascii="Tahoma" w:hAnsi="Tahoma" w:cs="Tahoma"/>
          <w:b/>
          <w:sz w:val="18"/>
          <w:szCs w:val="18"/>
        </w:rPr>
        <w:t>III.4.-</w:t>
      </w:r>
      <w:r w:rsidRPr="0085038F">
        <w:rPr>
          <w:rFonts w:ascii="Tahoma" w:hAnsi="Tahoma" w:cs="Tahoma"/>
          <w:sz w:val="18"/>
          <w:szCs w:val="18"/>
        </w:rPr>
        <w:t xml:space="preserve"> </w:t>
      </w:r>
      <w:r w:rsidRPr="0085038F">
        <w:rPr>
          <w:rFonts w:ascii="Tahoma" w:hAnsi="Tahoma" w:cs="Tahoma"/>
          <w:sz w:val="18"/>
          <w:szCs w:val="18"/>
          <w:lang w:val="es-ES"/>
        </w:rPr>
        <w:t xml:space="preserve">Conocen el contenido y alcance legal del presente instrumento jurídico y manifiestan que es su voluntad celebrar el mismo; por lo que vistas las declaraciones que preceden, acuerdan sujetar su compromiso al tenor de las siguientes: </w:t>
      </w:r>
    </w:p>
    <w:p w14:paraId="032609CB" w14:textId="77777777" w:rsidR="00843E35" w:rsidRDefault="00843E35" w:rsidP="00332799">
      <w:pPr>
        <w:rPr>
          <w:rFonts w:ascii="Tahoma" w:hAnsi="Tahoma" w:cs="Tahoma"/>
          <w:b/>
          <w:sz w:val="18"/>
          <w:szCs w:val="18"/>
        </w:rPr>
      </w:pPr>
    </w:p>
    <w:p w14:paraId="655271DB" w14:textId="77777777" w:rsidR="00843E35" w:rsidRDefault="00843E35" w:rsidP="0095098D">
      <w:pPr>
        <w:ind w:left="360"/>
        <w:jc w:val="center"/>
        <w:rPr>
          <w:rFonts w:ascii="Tahoma" w:hAnsi="Tahoma" w:cs="Tahoma"/>
          <w:b/>
          <w:sz w:val="18"/>
          <w:szCs w:val="18"/>
        </w:rPr>
      </w:pPr>
      <w:r w:rsidRPr="0085038F">
        <w:rPr>
          <w:rFonts w:ascii="Tahoma" w:hAnsi="Tahoma" w:cs="Tahoma"/>
          <w:b/>
          <w:sz w:val="18"/>
          <w:szCs w:val="18"/>
        </w:rPr>
        <w:t xml:space="preserve">C L </w:t>
      </w:r>
      <w:proofErr w:type="spellStart"/>
      <w:r>
        <w:rPr>
          <w:rFonts w:ascii="Tahoma" w:hAnsi="Tahoma" w:cs="Tahoma"/>
          <w:b/>
          <w:sz w:val="18"/>
          <w:szCs w:val="18"/>
        </w:rPr>
        <w:t>Á</w:t>
      </w:r>
      <w:proofErr w:type="spellEnd"/>
      <w:r w:rsidRPr="0085038F">
        <w:rPr>
          <w:rFonts w:ascii="Tahoma" w:hAnsi="Tahoma" w:cs="Tahoma"/>
          <w:b/>
          <w:sz w:val="18"/>
          <w:szCs w:val="18"/>
        </w:rPr>
        <w:t xml:space="preserve"> U S U L A S:</w:t>
      </w:r>
    </w:p>
    <w:p w14:paraId="26E6D8D9" w14:textId="77777777" w:rsidR="00843E35" w:rsidRPr="00CE4EB8" w:rsidRDefault="00843E35" w:rsidP="0095098D">
      <w:pPr>
        <w:ind w:left="360"/>
        <w:jc w:val="center"/>
        <w:rPr>
          <w:rFonts w:ascii="Tahoma" w:hAnsi="Tahoma" w:cs="Tahoma"/>
          <w:b/>
          <w:sz w:val="18"/>
          <w:szCs w:val="18"/>
        </w:rPr>
      </w:pPr>
    </w:p>
    <w:p w14:paraId="0119B1BC" w14:textId="77777777" w:rsidR="00843E35" w:rsidRPr="00CE4EB8" w:rsidRDefault="00843E35" w:rsidP="0095098D">
      <w:pPr>
        <w:jc w:val="both"/>
        <w:rPr>
          <w:rFonts w:ascii="Tahoma" w:hAnsi="Tahoma" w:cs="Tahoma"/>
          <w:sz w:val="18"/>
          <w:szCs w:val="18"/>
        </w:rPr>
      </w:pPr>
      <w:proofErr w:type="gramStart"/>
      <w:r w:rsidRPr="00CE4EB8">
        <w:rPr>
          <w:rFonts w:ascii="Tahoma" w:hAnsi="Tahoma" w:cs="Tahoma"/>
          <w:b/>
          <w:sz w:val="18"/>
          <w:szCs w:val="18"/>
        </w:rPr>
        <w:t>Primera.-</w:t>
      </w:r>
      <w:proofErr w:type="gramEnd"/>
      <w:r w:rsidRPr="00CE4EB8">
        <w:rPr>
          <w:rFonts w:ascii="Tahoma" w:hAnsi="Tahoma" w:cs="Tahoma"/>
          <w:sz w:val="18"/>
          <w:szCs w:val="18"/>
        </w:rPr>
        <w:t xml:space="preserve"> Objeto del </w:t>
      </w:r>
      <w:r>
        <w:rPr>
          <w:rFonts w:ascii="Tahoma" w:hAnsi="Tahoma" w:cs="Tahoma"/>
          <w:sz w:val="18"/>
          <w:szCs w:val="18"/>
        </w:rPr>
        <w:t>c</w:t>
      </w:r>
      <w:r w:rsidRPr="00CE4EB8">
        <w:rPr>
          <w:rFonts w:ascii="Tahoma" w:hAnsi="Tahoma" w:cs="Tahoma"/>
          <w:sz w:val="18"/>
          <w:szCs w:val="18"/>
        </w:rPr>
        <w:t>ontrato.</w:t>
      </w:r>
    </w:p>
    <w:p w14:paraId="51C435EA" w14:textId="77777777" w:rsidR="00843E35" w:rsidRPr="00CE4EB8" w:rsidRDefault="00843E35" w:rsidP="0095098D">
      <w:pPr>
        <w:jc w:val="both"/>
        <w:rPr>
          <w:rFonts w:ascii="Tahoma" w:hAnsi="Tahoma" w:cs="Tahoma"/>
          <w:sz w:val="18"/>
          <w:szCs w:val="18"/>
        </w:rPr>
      </w:pPr>
    </w:p>
    <w:p w14:paraId="398FAD48" w14:textId="471A0A28" w:rsidR="00322E51" w:rsidRDefault="00843E35" w:rsidP="00322E51">
      <w:pPr>
        <w:ind w:left="360"/>
        <w:jc w:val="both"/>
        <w:rPr>
          <w:rFonts w:ascii="Tahoma" w:hAnsi="Tahoma" w:cs="Tahoma"/>
          <w:sz w:val="18"/>
          <w:szCs w:val="18"/>
        </w:rPr>
      </w:pPr>
      <w:r w:rsidRPr="00CE4EB8">
        <w:rPr>
          <w:rFonts w:ascii="Tahoma" w:hAnsi="Tahoma" w:cs="Tahoma"/>
          <w:sz w:val="18"/>
          <w:szCs w:val="18"/>
        </w:rPr>
        <w:t xml:space="preserve">El objeto del presente </w:t>
      </w:r>
      <w:r>
        <w:rPr>
          <w:rFonts w:ascii="Tahoma" w:hAnsi="Tahoma" w:cs="Tahoma"/>
          <w:sz w:val="18"/>
          <w:szCs w:val="18"/>
        </w:rPr>
        <w:t>c</w:t>
      </w:r>
      <w:r w:rsidRPr="00CE4EB8">
        <w:rPr>
          <w:rFonts w:ascii="Tahoma" w:hAnsi="Tahoma" w:cs="Tahoma"/>
          <w:sz w:val="18"/>
          <w:szCs w:val="18"/>
        </w:rPr>
        <w:t xml:space="preserve">ontrato consiste en establecer las bases, términos y condiciones, sobre las cuales </w:t>
      </w:r>
      <w:r w:rsidRPr="00CE4EB8">
        <w:rPr>
          <w:rFonts w:ascii="Tahoma" w:hAnsi="Tahoma" w:cs="Tahoma"/>
          <w:b/>
          <w:sz w:val="18"/>
          <w:szCs w:val="18"/>
        </w:rPr>
        <w:t>“El Municipio”,</w:t>
      </w:r>
      <w:r w:rsidRPr="00CE4EB8">
        <w:rPr>
          <w:rFonts w:ascii="Tahoma" w:hAnsi="Tahoma" w:cs="Tahoma"/>
          <w:sz w:val="18"/>
          <w:szCs w:val="18"/>
        </w:rPr>
        <w:t xml:space="preserve"> encomienda a </w:t>
      </w:r>
      <w:r w:rsidRPr="00CE4EB8">
        <w:rPr>
          <w:rFonts w:ascii="Tahoma" w:hAnsi="Tahoma" w:cs="Tahoma"/>
          <w:b/>
          <w:sz w:val="18"/>
          <w:szCs w:val="18"/>
        </w:rPr>
        <w:t>“El Contratista”,</w:t>
      </w:r>
      <w:r w:rsidRPr="00CE4EB8">
        <w:rPr>
          <w:rFonts w:ascii="Tahoma" w:hAnsi="Tahoma" w:cs="Tahoma"/>
          <w:sz w:val="18"/>
          <w:szCs w:val="18"/>
        </w:rPr>
        <w:t xml:space="preserve"> la ejecución de los trabajos de la</w:t>
      </w:r>
      <w:r w:rsidR="000C23BB">
        <w:rPr>
          <w:rFonts w:ascii="Tahoma" w:hAnsi="Tahoma" w:cs="Tahoma"/>
          <w:sz w:val="18"/>
          <w:szCs w:val="18"/>
        </w:rPr>
        <w:t xml:space="preserve"> </w:t>
      </w:r>
      <w:r>
        <w:rPr>
          <w:rFonts w:ascii="Tahoma" w:hAnsi="Tahoma" w:cs="Tahoma"/>
          <w:sz w:val="18"/>
          <w:szCs w:val="18"/>
        </w:rPr>
        <w:t>o</w:t>
      </w:r>
      <w:r w:rsidRPr="00CE4EB8">
        <w:rPr>
          <w:rFonts w:ascii="Tahoma" w:hAnsi="Tahoma" w:cs="Tahoma"/>
          <w:sz w:val="18"/>
          <w:szCs w:val="18"/>
        </w:rPr>
        <w:t>bra</w:t>
      </w:r>
      <w:r w:rsidR="000C23BB">
        <w:rPr>
          <w:rFonts w:ascii="Tahoma" w:hAnsi="Tahoma" w:cs="Tahoma"/>
          <w:sz w:val="18"/>
          <w:szCs w:val="18"/>
        </w:rPr>
        <w:t xml:space="preserve"> </w:t>
      </w:r>
      <w:r>
        <w:rPr>
          <w:rFonts w:ascii="Tahoma" w:hAnsi="Tahoma" w:cs="Tahoma"/>
          <w:sz w:val="18"/>
          <w:szCs w:val="18"/>
        </w:rPr>
        <w:t>p</w:t>
      </w:r>
      <w:r w:rsidRPr="00CE4EB8">
        <w:rPr>
          <w:rFonts w:ascii="Tahoma" w:hAnsi="Tahoma" w:cs="Tahoma"/>
          <w:sz w:val="18"/>
          <w:szCs w:val="18"/>
        </w:rPr>
        <w:t>ública denominada</w:t>
      </w:r>
      <w:r>
        <w:rPr>
          <w:rFonts w:ascii="Tahoma" w:hAnsi="Tahoma" w:cs="Tahoma"/>
          <w:sz w:val="18"/>
          <w:szCs w:val="18"/>
        </w:rPr>
        <w:t>:</w:t>
      </w:r>
      <w:r w:rsidR="00CF7C46">
        <w:rPr>
          <w:rFonts w:ascii="Tahoma" w:hAnsi="Tahoma" w:cs="Tahoma"/>
          <w:sz w:val="18"/>
          <w:szCs w:val="18"/>
        </w:rPr>
        <w:t xml:space="preserve"> </w:t>
      </w:r>
      <w:r w:rsidR="00C81AFA">
        <w:rPr>
          <w:rFonts w:ascii="Tahoma" w:hAnsi="Tahoma" w:cs="Tahoma"/>
          <w:sz w:val="18"/>
          <w:szCs w:val="18"/>
        </w:rPr>
        <w:t>“</w:t>
      </w:r>
      <w:r w:rsidR="008E6514">
        <w:rPr>
          <w:rFonts w:ascii="Tahoma" w:hAnsi="Tahoma" w:cs="Tahoma"/>
          <w:b/>
          <w:sz w:val="18"/>
          <w:szCs w:val="18"/>
        </w:rPr>
        <w:fldChar w:fldCharType="begin"/>
      </w:r>
      <w:r w:rsidR="008E6514">
        <w:rPr>
          <w:rFonts w:ascii="Tahoma" w:hAnsi="Tahoma" w:cs="Tahoma"/>
          <w:b/>
          <w:sz w:val="18"/>
          <w:szCs w:val="18"/>
        </w:rPr>
        <w:instrText xml:space="preserve"> MERGEFIELD M_13_NOMBRE__DE_LA_OBRA </w:instrText>
      </w:r>
      <w:r w:rsidR="008E6514">
        <w:rPr>
          <w:rFonts w:ascii="Tahoma" w:hAnsi="Tahoma" w:cs="Tahoma"/>
          <w:b/>
          <w:sz w:val="18"/>
          <w:szCs w:val="18"/>
        </w:rPr>
        <w:fldChar w:fldCharType="separate"/>
      </w:r>
      <w:r w:rsidR="008607F9" w:rsidRPr="00233A6A">
        <w:rPr>
          <w:rFonts w:ascii="Tahoma" w:hAnsi="Tahoma" w:cs="Tahoma"/>
          <w:b/>
          <w:noProof/>
          <w:sz w:val="18"/>
          <w:szCs w:val="18"/>
        </w:rPr>
        <w:t>Rehabilitación de drenaje sanitario en la calle Vicente Guerrero, Colonia Hidalgo, Agencia San Martín Mexicapam de Cárdenas, Oaxaca de Juárez, Oaxaca</w:t>
      </w:r>
      <w:r w:rsidR="008E6514">
        <w:rPr>
          <w:rFonts w:ascii="Tahoma" w:hAnsi="Tahoma" w:cs="Tahoma"/>
          <w:b/>
          <w:sz w:val="18"/>
          <w:szCs w:val="18"/>
        </w:rPr>
        <w:fldChar w:fldCharType="end"/>
      </w:r>
      <w:r w:rsidR="00C81AFA">
        <w:rPr>
          <w:rFonts w:ascii="Tahoma" w:hAnsi="Tahoma" w:cs="Tahoma"/>
          <w:b/>
          <w:sz w:val="18"/>
          <w:szCs w:val="18"/>
        </w:rPr>
        <w:t>”</w:t>
      </w:r>
      <w:r>
        <w:rPr>
          <w:rFonts w:ascii="Tahoma" w:hAnsi="Tahoma" w:cs="Tahoma"/>
          <w:b/>
          <w:sz w:val="18"/>
          <w:szCs w:val="18"/>
        </w:rPr>
        <w:t>,</w:t>
      </w:r>
      <w:r w:rsidRPr="00CE4EB8">
        <w:rPr>
          <w:rFonts w:ascii="Tahoma" w:hAnsi="Tahoma" w:cs="Tahoma"/>
          <w:b/>
          <w:sz w:val="18"/>
          <w:szCs w:val="18"/>
        </w:rPr>
        <w:t xml:space="preserve"> </w:t>
      </w:r>
      <w:r w:rsidRPr="00453607">
        <w:rPr>
          <w:rFonts w:ascii="Tahoma" w:hAnsi="Tahoma" w:cs="Tahoma"/>
          <w:sz w:val="18"/>
          <w:szCs w:val="18"/>
        </w:rPr>
        <w:t>e</w:t>
      </w:r>
      <w:r w:rsidRPr="00CE4EB8">
        <w:rPr>
          <w:rFonts w:ascii="Tahoma" w:hAnsi="Tahoma" w:cs="Tahoma"/>
          <w:sz w:val="18"/>
          <w:szCs w:val="18"/>
        </w:rPr>
        <w:t>n el Municipio de Oaxaca de Juárez</w:t>
      </w:r>
      <w:r w:rsidRPr="007146F6">
        <w:rPr>
          <w:rFonts w:ascii="Tahoma" w:hAnsi="Tahoma" w:cs="Tahoma"/>
          <w:sz w:val="18"/>
          <w:szCs w:val="18"/>
        </w:rPr>
        <w:t xml:space="preserve">. </w:t>
      </w:r>
      <w:r w:rsidRPr="000D16D6">
        <w:rPr>
          <w:rFonts w:ascii="Tahoma" w:hAnsi="Tahoma" w:cs="Tahoma"/>
          <w:sz w:val="18"/>
          <w:szCs w:val="18"/>
        </w:rPr>
        <w:t xml:space="preserve">Misma que incluye las siguientes partidas: </w:t>
      </w:r>
      <w:r w:rsidR="008E6514" w:rsidRPr="000D16D6">
        <w:rPr>
          <w:rFonts w:ascii="Tahoma" w:hAnsi="Tahoma" w:cs="Tahoma"/>
          <w:b/>
          <w:noProof/>
          <w:sz w:val="18"/>
          <w:szCs w:val="18"/>
        </w:rPr>
        <w:fldChar w:fldCharType="begin"/>
      </w:r>
      <w:r w:rsidR="008E6514" w:rsidRPr="000D16D6">
        <w:rPr>
          <w:rFonts w:ascii="Tahoma" w:hAnsi="Tahoma" w:cs="Tahoma"/>
          <w:b/>
          <w:noProof/>
          <w:sz w:val="18"/>
          <w:szCs w:val="18"/>
        </w:rPr>
        <w:instrText xml:space="preserve"> MERGEFIELD M_15_PARTIDA_ </w:instrText>
      </w:r>
      <w:r w:rsidR="008E6514" w:rsidRPr="000D16D6">
        <w:rPr>
          <w:rFonts w:ascii="Tahoma" w:hAnsi="Tahoma" w:cs="Tahoma"/>
          <w:b/>
          <w:noProof/>
          <w:sz w:val="18"/>
          <w:szCs w:val="18"/>
        </w:rPr>
        <w:fldChar w:fldCharType="separate"/>
      </w:r>
      <w:r w:rsidR="008607F9" w:rsidRPr="00233A6A">
        <w:rPr>
          <w:rFonts w:ascii="Tahoma" w:hAnsi="Tahoma" w:cs="Tahoma"/>
          <w:b/>
          <w:noProof/>
          <w:sz w:val="18"/>
          <w:szCs w:val="18"/>
        </w:rPr>
        <w:t>Preliminares, Excavaciones, Tubería, Pozos e Interconexiones, Rellenos y Compactados, Reposiciones, Limpieza y Acarreos y Junta de Aclaraciones</w:t>
      </w:r>
      <w:r w:rsidR="008E6514" w:rsidRPr="000D16D6">
        <w:rPr>
          <w:rFonts w:ascii="Tahoma" w:hAnsi="Tahoma" w:cs="Tahoma"/>
          <w:b/>
          <w:noProof/>
          <w:sz w:val="18"/>
          <w:szCs w:val="18"/>
        </w:rPr>
        <w:fldChar w:fldCharType="end"/>
      </w:r>
      <w:r w:rsidR="00A961A2">
        <w:rPr>
          <w:rFonts w:ascii="Tahoma" w:hAnsi="Tahoma" w:cs="Tahoma"/>
          <w:b/>
          <w:sz w:val="18"/>
          <w:szCs w:val="18"/>
        </w:rPr>
        <w:t>.</w:t>
      </w:r>
      <w:r w:rsidR="00CF7C46" w:rsidRPr="000D16D6">
        <w:rPr>
          <w:rFonts w:ascii="Tahoma" w:hAnsi="Tahoma" w:cs="Tahoma"/>
          <w:b/>
          <w:sz w:val="18"/>
          <w:szCs w:val="18"/>
        </w:rPr>
        <w:t xml:space="preserve"> </w:t>
      </w:r>
      <w:r w:rsidR="00A961A2">
        <w:rPr>
          <w:rFonts w:ascii="Tahoma" w:hAnsi="Tahoma" w:cs="Tahoma"/>
          <w:sz w:val="18"/>
          <w:szCs w:val="18"/>
        </w:rPr>
        <w:t>O</w:t>
      </w:r>
      <w:r w:rsidRPr="000D16D6">
        <w:rPr>
          <w:rFonts w:ascii="Tahoma" w:hAnsi="Tahoma" w:cs="Tahoma"/>
          <w:sz w:val="18"/>
          <w:szCs w:val="18"/>
        </w:rPr>
        <w:t xml:space="preserve">bligándose </w:t>
      </w:r>
      <w:r w:rsidRPr="000D16D6">
        <w:rPr>
          <w:rFonts w:ascii="Tahoma" w:hAnsi="Tahoma" w:cs="Tahoma"/>
          <w:b/>
          <w:sz w:val="18"/>
          <w:szCs w:val="18"/>
        </w:rPr>
        <w:t>“El Contratista”</w:t>
      </w:r>
      <w:r w:rsidRPr="000D16D6">
        <w:rPr>
          <w:rFonts w:ascii="Tahoma" w:hAnsi="Tahoma" w:cs="Tahoma"/>
          <w:sz w:val="18"/>
          <w:szCs w:val="18"/>
        </w:rPr>
        <w:t xml:space="preserve"> a realizarla hasta su total terminación de acuerdo con el proyecto ejecutivo, especificaciones, programa y presupuesto de obra presentado por </w:t>
      </w:r>
      <w:r w:rsidRPr="000D16D6">
        <w:rPr>
          <w:rFonts w:ascii="Tahoma" w:hAnsi="Tahoma" w:cs="Tahoma"/>
          <w:b/>
          <w:sz w:val="18"/>
          <w:szCs w:val="18"/>
        </w:rPr>
        <w:t xml:space="preserve">“El Contratista” </w:t>
      </w:r>
      <w:r w:rsidRPr="000D16D6">
        <w:rPr>
          <w:rFonts w:ascii="Tahoma" w:hAnsi="Tahoma" w:cs="Tahoma"/>
          <w:sz w:val="18"/>
          <w:szCs w:val="18"/>
        </w:rPr>
        <w:t xml:space="preserve">y acta de junta de aclaraciones aprobados por </w:t>
      </w:r>
      <w:r w:rsidRPr="000D16D6">
        <w:rPr>
          <w:rFonts w:ascii="Tahoma" w:hAnsi="Tahoma" w:cs="Tahoma"/>
          <w:b/>
          <w:sz w:val="18"/>
          <w:szCs w:val="18"/>
        </w:rPr>
        <w:t>“El Municipio”</w:t>
      </w:r>
      <w:r w:rsidR="002076F3" w:rsidRPr="000D16D6">
        <w:rPr>
          <w:rFonts w:ascii="Tahoma" w:hAnsi="Tahoma" w:cs="Tahoma"/>
          <w:b/>
          <w:sz w:val="18"/>
          <w:szCs w:val="18"/>
        </w:rPr>
        <w:t xml:space="preserve">, los cuales </w:t>
      </w:r>
      <w:r w:rsidRPr="000D16D6">
        <w:rPr>
          <w:rFonts w:ascii="Tahoma" w:hAnsi="Tahoma" w:cs="Tahoma"/>
          <w:b/>
          <w:sz w:val="18"/>
          <w:szCs w:val="18"/>
        </w:rPr>
        <w:t xml:space="preserve">forman parte íntegra del </w:t>
      </w:r>
      <w:r w:rsidR="002076F3" w:rsidRPr="000D16D6">
        <w:rPr>
          <w:rFonts w:ascii="Tahoma" w:hAnsi="Tahoma" w:cs="Tahoma"/>
          <w:b/>
          <w:sz w:val="18"/>
          <w:szCs w:val="18"/>
        </w:rPr>
        <w:t xml:space="preserve">presente </w:t>
      </w:r>
      <w:r w:rsidRPr="000D16D6">
        <w:rPr>
          <w:rFonts w:ascii="Tahoma" w:hAnsi="Tahoma" w:cs="Tahoma"/>
          <w:b/>
          <w:sz w:val="18"/>
          <w:szCs w:val="18"/>
        </w:rPr>
        <w:t>contrato</w:t>
      </w:r>
      <w:r w:rsidR="00322E51" w:rsidRPr="000D16D6">
        <w:rPr>
          <w:rFonts w:ascii="Tahoma" w:hAnsi="Tahoma" w:cs="Tahoma"/>
          <w:sz w:val="18"/>
          <w:szCs w:val="18"/>
        </w:rPr>
        <w:t xml:space="preserve">, </w:t>
      </w:r>
      <w:r w:rsidRPr="000D16D6">
        <w:rPr>
          <w:rFonts w:ascii="Tahoma" w:hAnsi="Tahoma" w:cs="Tahoma"/>
          <w:sz w:val="18"/>
          <w:szCs w:val="18"/>
        </w:rPr>
        <w:t xml:space="preserve">acatando para ello lo establecido por los diversos ordenamientos, normas y anexos señalados en el punto </w:t>
      </w:r>
      <w:r w:rsidRPr="000D16D6">
        <w:rPr>
          <w:rFonts w:ascii="Tahoma" w:hAnsi="Tahoma" w:cs="Tahoma"/>
          <w:b/>
          <w:sz w:val="18"/>
          <w:szCs w:val="18"/>
        </w:rPr>
        <w:t xml:space="preserve">II.11 </w:t>
      </w:r>
      <w:r w:rsidRPr="000D16D6">
        <w:rPr>
          <w:rFonts w:ascii="Tahoma" w:hAnsi="Tahoma" w:cs="Tahoma"/>
          <w:sz w:val="18"/>
          <w:szCs w:val="18"/>
        </w:rPr>
        <w:t>del capítulo de declaraciones de este contrato, así como las normas de construcción vigentes en el lugar donde deberán realizarse los trabajos, mismos que se tienen por reproducidos como parte integrante de este contrato</w:t>
      </w:r>
      <w:r w:rsidR="00322E51" w:rsidRPr="000D16D6">
        <w:rPr>
          <w:rFonts w:ascii="Tahoma" w:hAnsi="Tahoma" w:cs="Tahoma"/>
          <w:sz w:val="18"/>
          <w:szCs w:val="18"/>
        </w:rPr>
        <w:t>.</w:t>
      </w:r>
      <w:r w:rsidRPr="006A588D">
        <w:rPr>
          <w:rFonts w:ascii="Tahoma" w:hAnsi="Tahoma" w:cs="Tahoma"/>
          <w:sz w:val="18"/>
          <w:szCs w:val="18"/>
        </w:rPr>
        <w:t xml:space="preserve"> </w:t>
      </w:r>
    </w:p>
    <w:p w14:paraId="4BDF3BAE" w14:textId="77777777" w:rsidR="00322E51" w:rsidRDefault="00322E51" w:rsidP="00322E51">
      <w:pPr>
        <w:ind w:left="360"/>
        <w:jc w:val="both"/>
        <w:rPr>
          <w:rFonts w:ascii="Tahoma" w:hAnsi="Tahoma" w:cs="Tahoma"/>
          <w:sz w:val="18"/>
          <w:szCs w:val="18"/>
        </w:rPr>
      </w:pPr>
    </w:p>
    <w:p w14:paraId="7544D06A" w14:textId="797CD59B" w:rsidR="00843E35" w:rsidRDefault="00843E35" w:rsidP="00322E51">
      <w:pPr>
        <w:ind w:left="360"/>
        <w:jc w:val="both"/>
        <w:rPr>
          <w:rFonts w:ascii="Tahoma" w:hAnsi="Tahoma" w:cs="Tahoma"/>
          <w:sz w:val="18"/>
          <w:szCs w:val="18"/>
        </w:rPr>
      </w:pPr>
      <w:r w:rsidRPr="00E76959">
        <w:rPr>
          <w:rFonts w:ascii="Tahoma" w:hAnsi="Tahoma" w:cs="Tahoma"/>
          <w:sz w:val="18"/>
          <w:szCs w:val="18"/>
        </w:rPr>
        <w:t xml:space="preserve">El proyecto ejecutivo, especificaciones, programa y presupuesto de obra presentado por </w:t>
      </w:r>
      <w:r w:rsidRPr="00E76959">
        <w:rPr>
          <w:rFonts w:ascii="Tahoma" w:hAnsi="Tahoma" w:cs="Tahoma"/>
          <w:b/>
          <w:sz w:val="18"/>
          <w:szCs w:val="18"/>
        </w:rPr>
        <w:t xml:space="preserve">“El Contratista” </w:t>
      </w:r>
      <w:r w:rsidRPr="00E76959">
        <w:rPr>
          <w:rFonts w:ascii="Tahoma" w:hAnsi="Tahoma" w:cs="Tahoma"/>
          <w:sz w:val="18"/>
          <w:szCs w:val="18"/>
        </w:rPr>
        <w:t xml:space="preserve">y acta de junta de aclaraciones aprobados por </w:t>
      </w:r>
      <w:r w:rsidRPr="00E76959">
        <w:rPr>
          <w:rFonts w:ascii="Tahoma" w:hAnsi="Tahoma" w:cs="Tahoma"/>
          <w:b/>
          <w:sz w:val="18"/>
          <w:szCs w:val="18"/>
        </w:rPr>
        <w:t xml:space="preserve">“El Municipio”, </w:t>
      </w:r>
      <w:r w:rsidR="00125B4B" w:rsidRPr="00125B4B">
        <w:rPr>
          <w:rFonts w:ascii="Tahoma" w:hAnsi="Tahoma" w:cs="Tahoma"/>
          <w:sz w:val="18"/>
          <w:szCs w:val="18"/>
        </w:rPr>
        <w:t>contenidos en la propuesta técnica y económica</w:t>
      </w:r>
      <w:r w:rsidR="00125B4B">
        <w:rPr>
          <w:rFonts w:ascii="Tahoma" w:hAnsi="Tahoma" w:cs="Tahoma"/>
          <w:b/>
          <w:sz w:val="18"/>
          <w:szCs w:val="18"/>
        </w:rPr>
        <w:t xml:space="preserve"> </w:t>
      </w:r>
      <w:r w:rsidRPr="00E76959">
        <w:rPr>
          <w:rFonts w:ascii="Tahoma" w:hAnsi="Tahoma" w:cs="Tahoma"/>
          <w:sz w:val="18"/>
          <w:szCs w:val="18"/>
        </w:rPr>
        <w:t xml:space="preserve">a que se alude en esta cláusula, debidamente firmados por los otorgantes, </w:t>
      </w:r>
      <w:r w:rsidR="00C12035">
        <w:rPr>
          <w:rFonts w:ascii="Tahoma" w:hAnsi="Tahoma" w:cs="Tahoma"/>
          <w:sz w:val="18"/>
          <w:szCs w:val="18"/>
        </w:rPr>
        <w:t>forman</w:t>
      </w:r>
      <w:r w:rsidRPr="00E76959">
        <w:rPr>
          <w:rFonts w:ascii="Tahoma" w:hAnsi="Tahoma" w:cs="Tahoma"/>
          <w:sz w:val="18"/>
          <w:szCs w:val="18"/>
        </w:rPr>
        <w:t xml:space="preserve"> parte integrante del presente </w:t>
      </w:r>
      <w:r w:rsidR="00C12035">
        <w:rPr>
          <w:rFonts w:ascii="Tahoma" w:hAnsi="Tahoma" w:cs="Tahoma"/>
          <w:sz w:val="18"/>
          <w:szCs w:val="18"/>
        </w:rPr>
        <w:t>contrato para los efectos legales correspondientes</w:t>
      </w:r>
      <w:r w:rsidRPr="00E76959">
        <w:rPr>
          <w:rFonts w:ascii="Tahoma" w:hAnsi="Tahoma" w:cs="Tahoma"/>
          <w:sz w:val="18"/>
          <w:szCs w:val="18"/>
        </w:rPr>
        <w:t xml:space="preserve">; quedando en el entendido por </w:t>
      </w:r>
      <w:r w:rsidR="00C12035" w:rsidRPr="00084046">
        <w:rPr>
          <w:rFonts w:ascii="Tahoma" w:eastAsia="Times New Roman" w:hAnsi="Tahoma" w:cs="Tahoma"/>
          <w:b/>
          <w:sz w:val="18"/>
          <w:szCs w:val="18"/>
          <w:lang w:val="es-ES" w:eastAsia="es-ES"/>
        </w:rPr>
        <w:t xml:space="preserve">“Las </w:t>
      </w:r>
      <w:r w:rsidR="00C12035">
        <w:rPr>
          <w:rFonts w:ascii="Tahoma" w:eastAsia="Times New Roman" w:hAnsi="Tahoma" w:cs="Tahoma"/>
          <w:b/>
          <w:sz w:val="18"/>
          <w:szCs w:val="18"/>
          <w:lang w:val="es-ES" w:eastAsia="es-ES"/>
        </w:rPr>
        <w:t>P</w:t>
      </w:r>
      <w:r w:rsidR="00C12035" w:rsidRPr="00084046">
        <w:rPr>
          <w:rFonts w:ascii="Tahoma" w:eastAsia="Times New Roman" w:hAnsi="Tahoma" w:cs="Tahoma"/>
          <w:b/>
          <w:sz w:val="18"/>
          <w:szCs w:val="18"/>
          <w:lang w:val="es-ES" w:eastAsia="es-ES"/>
        </w:rPr>
        <w:t>artes”</w:t>
      </w:r>
      <w:r w:rsidR="00C12035">
        <w:rPr>
          <w:rFonts w:ascii="Tahoma" w:eastAsia="Times New Roman" w:hAnsi="Tahoma" w:cs="Tahoma"/>
          <w:b/>
          <w:sz w:val="18"/>
          <w:szCs w:val="18"/>
          <w:lang w:val="es-ES" w:eastAsia="es-ES"/>
        </w:rPr>
        <w:t xml:space="preserve"> </w:t>
      </w:r>
      <w:r w:rsidRPr="00E76959">
        <w:rPr>
          <w:rFonts w:ascii="Tahoma" w:hAnsi="Tahoma" w:cs="Tahoma"/>
          <w:sz w:val="18"/>
          <w:szCs w:val="18"/>
        </w:rPr>
        <w:t>que la bitácora que se genere con motivo de la realización de los trabajos materia de este contrato, formar</w:t>
      </w:r>
      <w:r>
        <w:rPr>
          <w:rFonts w:ascii="Tahoma" w:hAnsi="Tahoma" w:cs="Tahoma"/>
          <w:sz w:val="18"/>
          <w:szCs w:val="18"/>
        </w:rPr>
        <w:t>á</w:t>
      </w:r>
      <w:r w:rsidRPr="00E76959">
        <w:rPr>
          <w:rFonts w:ascii="Tahoma" w:hAnsi="Tahoma" w:cs="Tahoma"/>
          <w:sz w:val="18"/>
          <w:szCs w:val="18"/>
        </w:rPr>
        <w:t xml:space="preserve"> parte del mismo y su observancia será obligatoria.</w:t>
      </w:r>
    </w:p>
    <w:p w14:paraId="6BFC72A2" w14:textId="77777777" w:rsidR="00843E35" w:rsidRDefault="00843E35" w:rsidP="001922DD">
      <w:pPr>
        <w:ind w:left="360"/>
        <w:jc w:val="both"/>
        <w:rPr>
          <w:rFonts w:ascii="Tahoma" w:hAnsi="Tahoma" w:cs="Tahoma"/>
          <w:sz w:val="18"/>
          <w:szCs w:val="18"/>
        </w:rPr>
      </w:pPr>
    </w:p>
    <w:p w14:paraId="4EC6A211" w14:textId="21E3C05A" w:rsidR="00843E35" w:rsidRPr="00CE4EB8" w:rsidRDefault="00843E35" w:rsidP="0003238C">
      <w:pPr>
        <w:jc w:val="both"/>
        <w:rPr>
          <w:rFonts w:ascii="Tahoma" w:hAnsi="Tahoma" w:cs="Tahoma"/>
          <w:sz w:val="18"/>
          <w:szCs w:val="18"/>
        </w:rPr>
      </w:pPr>
      <w:proofErr w:type="gramStart"/>
      <w:r w:rsidRPr="00CE4EB8">
        <w:rPr>
          <w:rFonts w:ascii="Tahoma" w:hAnsi="Tahoma" w:cs="Tahoma"/>
          <w:b/>
          <w:sz w:val="18"/>
          <w:szCs w:val="18"/>
        </w:rPr>
        <w:t>Segunda.-</w:t>
      </w:r>
      <w:proofErr w:type="gramEnd"/>
      <w:r w:rsidRPr="00CE4EB8">
        <w:rPr>
          <w:rFonts w:ascii="Tahoma" w:hAnsi="Tahoma" w:cs="Tahoma"/>
          <w:sz w:val="18"/>
          <w:szCs w:val="18"/>
        </w:rPr>
        <w:t xml:space="preserve"> Monto de </w:t>
      </w:r>
      <w:r>
        <w:rPr>
          <w:rFonts w:ascii="Tahoma" w:hAnsi="Tahoma" w:cs="Tahoma"/>
          <w:sz w:val="18"/>
          <w:szCs w:val="18"/>
        </w:rPr>
        <w:t>c</w:t>
      </w:r>
      <w:r w:rsidRPr="00CE4EB8">
        <w:rPr>
          <w:rFonts w:ascii="Tahoma" w:hAnsi="Tahoma" w:cs="Tahoma"/>
          <w:sz w:val="18"/>
          <w:szCs w:val="18"/>
        </w:rPr>
        <w:t>ontrato.</w:t>
      </w:r>
    </w:p>
    <w:p w14:paraId="354451B3" w14:textId="77777777" w:rsidR="00843E35" w:rsidRPr="00CE4EB8" w:rsidRDefault="00843E35" w:rsidP="0003238C">
      <w:pPr>
        <w:jc w:val="both"/>
        <w:rPr>
          <w:rFonts w:ascii="Tahoma" w:hAnsi="Tahoma" w:cs="Tahoma"/>
          <w:sz w:val="18"/>
          <w:szCs w:val="18"/>
        </w:rPr>
      </w:pPr>
    </w:p>
    <w:p w14:paraId="18FF0C9B" w14:textId="3CB96072" w:rsidR="00843E35" w:rsidRDefault="00843E35" w:rsidP="0003238C">
      <w:pPr>
        <w:ind w:left="426"/>
        <w:jc w:val="both"/>
        <w:rPr>
          <w:rFonts w:ascii="Tahoma" w:hAnsi="Tahoma" w:cs="Tahoma"/>
          <w:sz w:val="18"/>
          <w:szCs w:val="18"/>
        </w:rPr>
      </w:pPr>
      <w:r w:rsidRPr="00CE4EB8">
        <w:rPr>
          <w:rFonts w:ascii="Tahoma" w:hAnsi="Tahoma" w:cs="Tahoma"/>
          <w:sz w:val="18"/>
          <w:szCs w:val="18"/>
        </w:rPr>
        <w:t xml:space="preserve">El monto total de la obra objeto del presente </w:t>
      </w:r>
      <w:r>
        <w:rPr>
          <w:rFonts w:ascii="Tahoma" w:hAnsi="Tahoma" w:cs="Tahoma"/>
          <w:sz w:val="18"/>
          <w:szCs w:val="18"/>
        </w:rPr>
        <w:t>c</w:t>
      </w:r>
      <w:r w:rsidRPr="00CE4EB8">
        <w:rPr>
          <w:rFonts w:ascii="Tahoma" w:hAnsi="Tahoma" w:cs="Tahoma"/>
          <w:sz w:val="18"/>
          <w:szCs w:val="18"/>
        </w:rPr>
        <w:t>ontrato es de</w:t>
      </w:r>
      <w:r w:rsidR="00D8313E">
        <w:rPr>
          <w:rFonts w:ascii="Tahoma" w:hAnsi="Tahoma" w:cs="Tahoma"/>
          <w:sz w:val="18"/>
          <w:szCs w:val="18"/>
        </w:rPr>
        <w:t xml:space="preserve"> </w:t>
      </w:r>
      <w:r w:rsidR="00034D30" w:rsidRPr="006D3E37">
        <w:rPr>
          <w:rFonts w:ascii="Tahoma" w:hAnsi="Tahoma" w:cs="Tahoma"/>
          <w:b/>
          <w:bCs/>
          <w:sz w:val="18"/>
          <w:szCs w:val="18"/>
        </w:rPr>
        <w:t>$</w:t>
      </w:r>
      <w:r w:rsidR="00034D30">
        <w:rPr>
          <w:rFonts w:ascii="Tahoma" w:hAnsi="Tahoma" w:cs="Tahoma"/>
          <w:sz w:val="18"/>
          <w:szCs w:val="18"/>
        </w:rPr>
        <w:t xml:space="preserve"> </w:t>
      </w:r>
      <w:r w:rsidR="00034D30">
        <w:rPr>
          <w:rFonts w:ascii="Tahoma" w:hAnsi="Tahoma" w:cs="Tahoma"/>
          <w:b/>
          <w:sz w:val="18"/>
          <w:szCs w:val="18"/>
        </w:rPr>
        <w:fldChar w:fldCharType="begin"/>
      </w:r>
      <w:r w:rsidR="00034D30">
        <w:rPr>
          <w:rFonts w:ascii="Tahoma" w:hAnsi="Tahoma" w:cs="Tahoma"/>
          <w:b/>
          <w:sz w:val="18"/>
          <w:szCs w:val="18"/>
        </w:rPr>
        <w:instrText xml:space="preserve"> MERGEFIELD M_66_MONTO_CONTRATO </w:instrText>
      </w:r>
      <w:r w:rsidR="00034D30">
        <w:rPr>
          <w:rFonts w:ascii="Tahoma" w:hAnsi="Tahoma" w:cs="Tahoma"/>
          <w:b/>
          <w:sz w:val="18"/>
          <w:szCs w:val="18"/>
        </w:rPr>
        <w:fldChar w:fldCharType="separate"/>
      </w:r>
      <w:r w:rsidR="008607F9" w:rsidRPr="00233A6A">
        <w:rPr>
          <w:rFonts w:ascii="Tahoma" w:hAnsi="Tahoma" w:cs="Tahoma"/>
          <w:b/>
          <w:noProof/>
          <w:sz w:val="18"/>
          <w:szCs w:val="18"/>
        </w:rPr>
        <w:t>379,153.16</w:t>
      </w:r>
      <w:r w:rsidR="00034D30">
        <w:rPr>
          <w:rFonts w:ascii="Tahoma" w:hAnsi="Tahoma" w:cs="Tahoma"/>
          <w:b/>
          <w:sz w:val="18"/>
          <w:szCs w:val="18"/>
        </w:rPr>
        <w:fldChar w:fldCharType="end"/>
      </w:r>
      <w:r w:rsidR="00034D30">
        <w:rPr>
          <w:rFonts w:ascii="Tahoma" w:hAnsi="Tahoma" w:cs="Tahoma"/>
          <w:b/>
          <w:sz w:val="18"/>
          <w:szCs w:val="18"/>
        </w:rPr>
        <w:t xml:space="preserve"> </w:t>
      </w:r>
      <w:r w:rsidR="00034D30">
        <w:rPr>
          <w:rFonts w:ascii="Tahoma" w:hAnsi="Tahoma" w:cs="Tahoma"/>
          <w:b/>
          <w:sz w:val="18"/>
          <w:szCs w:val="18"/>
        </w:rPr>
        <w:fldChar w:fldCharType="begin"/>
      </w:r>
      <w:r w:rsidR="00034D30">
        <w:rPr>
          <w:rFonts w:ascii="Tahoma" w:hAnsi="Tahoma" w:cs="Tahoma"/>
          <w:b/>
          <w:sz w:val="18"/>
          <w:szCs w:val="18"/>
        </w:rPr>
        <w:instrText xml:space="preserve"> MERGEFIELD M_67_MONTO_CLETRA </w:instrText>
      </w:r>
      <w:r w:rsidR="00034D30">
        <w:rPr>
          <w:rFonts w:ascii="Tahoma" w:hAnsi="Tahoma" w:cs="Tahoma"/>
          <w:b/>
          <w:sz w:val="18"/>
          <w:szCs w:val="18"/>
        </w:rPr>
        <w:fldChar w:fldCharType="separate"/>
      </w:r>
      <w:r w:rsidR="008607F9" w:rsidRPr="00233A6A">
        <w:rPr>
          <w:rFonts w:ascii="Tahoma" w:hAnsi="Tahoma" w:cs="Tahoma"/>
          <w:b/>
          <w:noProof/>
          <w:sz w:val="18"/>
          <w:szCs w:val="18"/>
        </w:rPr>
        <w:t>(Trescientos setenta y nueve mil ciento cincuenta y tres pesos 16/100 M.N.)</w:t>
      </w:r>
      <w:r w:rsidR="00034D30">
        <w:rPr>
          <w:rFonts w:ascii="Tahoma" w:hAnsi="Tahoma" w:cs="Tahoma"/>
          <w:b/>
          <w:sz w:val="18"/>
          <w:szCs w:val="18"/>
        </w:rPr>
        <w:fldChar w:fldCharType="end"/>
      </w:r>
      <w:r w:rsidRPr="00CE4EB8">
        <w:rPr>
          <w:rFonts w:ascii="Tahoma" w:hAnsi="Tahoma" w:cs="Tahoma"/>
          <w:b/>
          <w:sz w:val="18"/>
          <w:szCs w:val="18"/>
        </w:rPr>
        <w:t>,</w:t>
      </w:r>
      <w:r w:rsidRPr="00CE4EB8">
        <w:rPr>
          <w:rFonts w:ascii="Tahoma" w:hAnsi="Tahoma" w:cs="Tahoma"/>
          <w:sz w:val="18"/>
          <w:szCs w:val="18"/>
        </w:rPr>
        <w:t xml:space="preserve"> incluyendo el Impuesto al Valor Agregado. </w:t>
      </w:r>
    </w:p>
    <w:p w14:paraId="0B936237" w14:textId="77777777" w:rsidR="00843E35" w:rsidRDefault="00843E35" w:rsidP="0003238C">
      <w:pPr>
        <w:ind w:left="426"/>
        <w:jc w:val="both"/>
        <w:rPr>
          <w:rFonts w:ascii="Tahoma" w:hAnsi="Tahoma" w:cs="Tahoma"/>
          <w:sz w:val="18"/>
          <w:szCs w:val="18"/>
        </w:rPr>
      </w:pPr>
    </w:p>
    <w:p w14:paraId="302B8B88" w14:textId="77777777" w:rsidR="00843E35" w:rsidRPr="00CE4EB8" w:rsidRDefault="00843E35" w:rsidP="0003238C">
      <w:pPr>
        <w:jc w:val="both"/>
        <w:rPr>
          <w:rFonts w:ascii="Tahoma" w:hAnsi="Tahoma" w:cs="Tahoma"/>
          <w:sz w:val="18"/>
          <w:szCs w:val="18"/>
        </w:rPr>
      </w:pPr>
      <w:proofErr w:type="gramStart"/>
      <w:r w:rsidRPr="00CE4EB8">
        <w:rPr>
          <w:rFonts w:ascii="Tahoma" w:hAnsi="Tahoma" w:cs="Tahoma"/>
          <w:b/>
          <w:sz w:val="18"/>
          <w:szCs w:val="18"/>
        </w:rPr>
        <w:t>Tercera.-</w:t>
      </w:r>
      <w:proofErr w:type="gramEnd"/>
      <w:r w:rsidRPr="00CE4EB8">
        <w:rPr>
          <w:rFonts w:ascii="Tahoma" w:hAnsi="Tahoma" w:cs="Tahoma"/>
          <w:sz w:val="18"/>
          <w:szCs w:val="18"/>
        </w:rPr>
        <w:t xml:space="preserve"> Plazo de </w:t>
      </w:r>
      <w:r>
        <w:rPr>
          <w:rFonts w:ascii="Tahoma" w:hAnsi="Tahoma" w:cs="Tahoma"/>
          <w:sz w:val="18"/>
          <w:szCs w:val="18"/>
        </w:rPr>
        <w:t>e</w:t>
      </w:r>
      <w:r w:rsidRPr="00CE4EB8">
        <w:rPr>
          <w:rFonts w:ascii="Tahoma" w:hAnsi="Tahoma" w:cs="Tahoma"/>
          <w:sz w:val="18"/>
          <w:szCs w:val="18"/>
        </w:rPr>
        <w:t>jecución.</w:t>
      </w:r>
    </w:p>
    <w:p w14:paraId="1194B90D" w14:textId="77777777" w:rsidR="00843E35" w:rsidRPr="00CE4EB8" w:rsidRDefault="00843E35" w:rsidP="0003238C">
      <w:pPr>
        <w:ind w:left="426"/>
        <w:jc w:val="both"/>
        <w:rPr>
          <w:rFonts w:ascii="Tahoma" w:hAnsi="Tahoma" w:cs="Tahoma"/>
          <w:b/>
          <w:sz w:val="18"/>
          <w:szCs w:val="18"/>
        </w:rPr>
      </w:pPr>
    </w:p>
    <w:p w14:paraId="118BD6A2" w14:textId="1E4F8888" w:rsidR="00843E35" w:rsidRDefault="00843E35" w:rsidP="0003238C">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sz w:val="18"/>
          <w:szCs w:val="18"/>
        </w:rPr>
        <w:t xml:space="preserve"> se obliga a ejecutar la obra en un plazo de:</w:t>
      </w:r>
      <w:r w:rsidRPr="00CE4EB8">
        <w:rPr>
          <w:rFonts w:ascii="Tahoma" w:hAnsi="Tahoma" w:cs="Tahoma"/>
          <w:b/>
          <w:noProof/>
          <w:sz w:val="18"/>
          <w:szCs w:val="18"/>
        </w:rPr>
        <w:t xml:space="preserve"> </w:t>
      </w:r>
      <w:r w:rsidR="00034D30" w:rsidRPr="00C81AFA">
        <w:rPr>
          <w:rFonts w:ascii="Tahoma" w:hAnsi="Tahoma" w:cs="Tahoma"/>
          <w:b/>
          <w:noProof/>
          <w:sz w:val="18"/>
          <w:szCs w:val="18"/>
        </w:rPr>
        <w:fldChar w:fldCharType="begin"/>
      </w:r>
      <w:r w:rsidR="00034D30" w:rsidRPr="00C81AFA">
        <w:rPr>
          <w:rFonts w:ascii="Tahoma" w:hAnsi="Tahoma" w:cs="Tahoma"/>
          <w:b/>
          <w:noProof/>
          <w:sz w:val="18"/>
          <w:szCs w:val="18"/>
        </w:rPr>
        <w:instrText xml:space="preserve"> MERGEFIELD M_63_PLAZO_ </w:instrText>
      </w:r>
      <w:r w:rsidR="00034D30" w:rsidRPr="00C81AFA">
        <w:rPr>
          <w:rFonts w:ascii="Tahoma" w:hAnsi="Tahoma" w:cs="Tahoma"/>
          <w:b/>
          <w:noProof/>
          <w:sz w:val="18"/>
          <w:szCs w:val="18"/>
        </w:rPr>
        <w:fldChar w:fldCharType="separate"/>
      </w:r>
      <w:r w:rsidR="008607F9" w:rsidRPr="00233A6A">
        <w:rPr>
          <w:rFonts w:ascii="Tahoma" w:hAnsi="Tahoma" w:cs="Tahoma"/>
          <w:b/>
          <w:noProof/>
          <w:sz w:val="18"/>
          <w:szCs w:val="18"/>
        </w:rPr>
        <w:t>30</w:t>
      </w:r>
      <w:r w:rsidR="00034D30" w:rsidRPr="00C81AFA">
        <w:rPr>
          <w:rFonts w:ascii="Tahoma" w:hAnsi="Tahoma" w:cs="Tahoma"/>
          <w:b/>
          <w:noProof/>
          <w:sz w:val="18"/>
          <w:szCs w:val="18"/>
        </w:rPr>
        <w:fldChar w:fldCharType="end"/>
      </w:r>
      <w:r w:rsidRPr="00C81AFA">
        <w:rPr>
          <w:rFonts w:ascii="Tahoma" w:hAnsi="Tahoma" w:cs="Tahoma"/>
          <w:b/>
          <w:sz w:val="18"/>
          <w:szCs w:val="18"/>
        </w:rPr>
        <w:t xml:space="preserve"> días naturales</w:t>
      </w:r>
      <w:r w:rsidRPr="00CE4EB8">
        <w:rPr>
          <w:rFonts w:ascii="Tahoma" w:hAnsi="Tahoma" w:cs="Tahoma"/>
          <w:sz w:val="18"/>
          <w:szCs w:val="18"/>
        </w:rPr>
        <w:t xml:space="preserve">, fijándose como fecha de inicio el día </w:t>
      </w:r>
      <w:r w:rsidR="00034D30">
        <w:rPr>
          <w:rFonts w:ascii="Tahoma" w:hAnsi="Tahoma" w:cs="Tahoma"/>
          <w:b/>
          <w:noProof/>
          <w:sz w:val="18"/>
          <w:szCs w:val="18"/>
        </w:rPr>
        <w:fldChar w:fldCharType="begin"/>
      </w:r>
      <w:r w:rsidR="00034D30">
        <w:rPr>
          <w:rFonts w:ascii="Tahoma" w:hAnsi="Tahoma" w:cs="Tahoma"/>
          <w:b/>
          <w:noProof/>
          <w:sz w:val="18"/>
          <w:szCs w:val="18"/>
        </w:rPr>
        <w:instrText xml:space="preserve"> MERGEFIELD M_64_INICIO </w:instrText>
      </w:r>
      <w:r w:rsidR="00034D30">
        <w:rPr>
          <w:rFonts w:ascii="Tahoma" w:hAnsi="Tahoma" w:cs="Tahoma"/>
          <w:b/>
          <w:noProof/>
          <w:sz w:val="18"/>
          <w:szCs w:val="18"/>
        </w:rPr>
        <w:fldChar w:fldCharType="separate"/>
      </w:r>
      <w:r w:rsidR="008607F9" w:rsidRPr="00233A6A">
        <w:rPr>
          <w:rFonts w:ascii="Tahoma" w:hAnsi="Tahoma" w:cs="Tahoma"/>
          <w:b/>
          <w:noProof/>
          <w:sz w:val="18"/>
          <w:szCs w:val="18"/>
        </w:rPr>
        <w:t>21 de junio de 2024</w:t>
      </w:r>
      <w:r w:rsidR="00034D30">
        <w:rPr>
          <w:rFonts w:ascii="Tahoma" w:hAnsi="Tahoma" w:cs="Tahoma"/>
          <w:b/>
          <w:noProof/>
          <w:sz w:val="18"/>
          <w:szCs w:val="18"/>
        </w:rPr>
        <w:fldChar w:fldCharType="end"/>
      </w:r>
      <w:r w:rsidR="003A1935">
        <w:rPr>
          <w:rFonts w:ascii="Tahoma" w:hAnsi="Tahoma" w:cs="Tahoma"/>
          <w:b/>
          <w:noProof/>
          <w:sz w:val="18"/>
          <w:szCs w:val="18"/>
        </w:rPr>
        <w:t xml:space="preserve">, </w:t>
      </w:r>
      <w:r w:rsidRPr="00CE4EB8">
        <w:rPr>
          <w:rFonts w:ascii="Tahoma" w:hAnsi="Tahoma" w:cs="Tahoma"/>
          <w:sz w:val="18"/>
          <w:szCs w:val="18"/>
        </w:rPr>
        <w:t xml:space="preserve">y de terminación el día </w:t>
      </w:r>
      <w:r w:rsidR="00034D30">
        <w:rPr>
          <w:rFonts w:ascii="Tahoma" w:hAnsi="Tahoma" w:cs="Tahoma"/>
          <w:b/>
          <w:noProof/>
          <w:sz w:val="18"/>
          <w:szCs w:val="18"/>
        </w:rPr>
        <w:fldChar w:fldCharType="begin"/>
      </w:r>
      <w:r w:rsidR="00034D30">
        <w:rPr>
          <w:rFonts w:ascii="Tahoma" w:hAnsi="Tahoma" w:cs="Tahoma"/>
          <w:b/>
          <w:noProof/>
          <w:sz w:val="18"/>
          <w:szCs w:val="18"/>
        </w:rPr>
        <w:instrText xml:space="preserve"> MERGEFIELD M_65_TERMINO </w:instrText>
      </w:r>
      <w:r w:rsidR="00034D30">
        <w:rPr>
          <w:rFonts w:ascii="Tahoma" w:hAnsi="Tahoma" w:cs="Tahoma"/>
          <w:b/>
          <w:noProof/>
          <w:sz w:val="18"/>
          <w:szCs w:val="18"/>
        </w:rPr>
        <w:fldChar w:fldCharType="separate"/>
      </w:r>
      <w:r w:rsidR="008607F9" w:rsidRPr="00233A6A">
        <w:rPr>
          <w:rFonts w:ascii="Tahoma" w:hAnsi="Tahoma" w:cs="Tahoma"/>
          <w:b/>
          <w:noProof/>
          <w:sz w:val="18"/>
          <w:szCs w:val="18"/>
        </w:rPr>
        <w:t>20 de julio de 2024</w:t>
      </w:r>
      <w:r w:rsidR="00034D30">
        <w:rPr>
          <w:rFonts w:ascii="Tahoma" w:hAnsi="Tahoma" w:cs="Tahoma"/>
          <w:b/>
          <w:noProof/>
          <w:sz w:val="18"/>
          <w:szCs w:val="18"/>
        </w:rPr>
        <w:fldChar w:fldCharType="end"/>
      </w:r>
      <w:r w:rsidR="003A1935">
        <w:rPr>
          <w:rFonts w:ascii="Tahoma" w:hAnsi="Tahoma" w:cs="Tahoma"/>
          <w:sz w:val="18"/>
          <w:szCs w:val="18"/>
        </w:rPr>
        <w:t xml:space="preserve">, </w:t>
      </w:r>
      <w:r w:rsidRPr="00CE4EB8">
        <w:rPr>
          <w:rFonts w:ascii="Tahoma" w:hAnsi="Tahoma" w:cs="Tahoma"/>
          <w:sz w:val="18"/>
          <w:szCs w:val="18"/>
        </w:rPr>
        <w:t>de conformidad con el programa calendarizado de ejecución general de los trabajos.</w:t>
      </w:r>
    </w:p>
    <w:p w14:paraId="3CB5AD17" w14:textId="77777777" w:rsidR="00843E35" w:rsidRPr="00CE4EB8" w:rsidRDefault="00843E35" w:rsidP="0003238C">
      <w:pPr>
        <w:ind w:left="426"/>
        <w:jc w:val="both"/>
        <w:rPr>
          <w:rFonts w:ascii="Tahoma" w:hAnsi="Tahoma" w:cs="Tahoma"/>
          <w:sz w:val="18"/>
          <w:szCs w:val="18"/>
        </w:rPr>
      </w:pPr>
    </w:p>
    <w:p w14:paraId="20BE1397" w14:textId="77777777" w:rsidR="00843E35" w:rsidRPr="00CE4EB8" w:rsidRDefault="00843E35" w:rsidP="0095098D">
      <w:pPr>
        <w:jc w:val="both"/>
        <w:rPr>
          <w:rFonts w:ascii="Tahoma" w:hAnsi="Tahoma" w:cs="Tahoma"/>
          <w:sz w:val="18"/>
          <w:szCs w:val="18"/>
        </w:rPr>
      </w:pPr>
      <w:proofErr w:type="gramStart"/>
      <w:r w:rsidRPr="00CE4EB8">
        <w:rPr>
          <w:rFonts w:ascii="Tahoma" w:hAnsi="Tahoma" w:cs="Tahoma"/>
          <w:b/>
          <w:sz w:val="18"/>
          <w:szCs w:val="18"/>
        </w:rPr>
        <w:t>Cuarta.-</w:t>
      </w:r>
      <w:proofErr w:type="gramEnd"/>
      <w:r w:rsidRPr="00CE4EB8">
        <w:rPr>
          <w:rFonts w:ascii="Tahoma" w:hAnsi="Tahoma" w:cs="Tahoma"/>
          <w:sz w:val="18"/>
          <w:szCs w:val="18"/>
        </w:rPr>
        <w:t xml:space="preserve"> Disponibilidad del inmueble y documentos administrativos.</w:t>
      </w:r>
    </w:p>
    <w:p w14:paraId="37023F3A" w14:textId="77777777" w:rsidR="00843E35" w:rsidRPr="00CE4EB8" w:rsidRDefault="00843E35" w:rsidP="0095098D">
      <w:pPr>
        <w:ind w:left="426"/>
        <w:jc w:val="both"/>
        <w:rPr>
          <w:rFonts w:ascii="Tahoma" w:hAnsi="Tahoma" w:cs="Tahoma"/>
          <w:b/>
          <w:sz w:val="18"/>
          <w:szCs w:val="18"/>
        </w:rPr>
      </w:pPr>
    </w:p>
    <w:p w14:paraId="6C4076D3" w14:textId="77777777" w:rsidR="00843E35" w:rsidRPr="00CE4EB8" w:rsidRDefault="00843E35" w:rsidP="0095098D">
      <w:pPr>
        <w:ind w:left="426"/>
        <w:jc w:val="both"/>
        <w:rPr>
          <w:rFonts w:ascii="Tahoma" w:hAnsi="Tahoma" w:cs="Tahoma"/>
          <w:sz w:val="18"/>
          <w:szCs w:val="18"/>
        </w:rPr>
      </w:pPr>
      <w:r w:rsidRPr="00CE4EB8">
        <w:rPr>
          <w:rFonts w:ascii="Tahoma" w:hAnsi="Tahoma" w:cs="Tahoma"/>
          <w:b/>
          <w:sz w:val="18"/>
          <w:szCs w:val="18"/>
        </w:rPr>
        <w:t>“El Municipio”,</w:t>
      </w:r>
      <w:r w:rsidRPr="00CE4EB8">
        <w:rPr>
          <w:rFonts w:ascii="Tahoma" w:hAnsi="Tahoma" w:cs="Tahoma"/>
          <w:sz w:val="18"/>
          <w:szCs w:val="18"/>
        </w:rPr>
        <w:t xml:space="preserve"> se obliga a poner a disposición de </w:t>
      </w:r>
      <w:r w:rsidRPr="00CE4EB8">
        <w:rPr>
          <w:rFonts w:ascii="Tahoma" w:hAnsi="Tahoma" w:cs="Tahoma"/>
          <w:b/>
          <w:sz w:val="18"/>
          <w:szCs w:val="18"/>
        </w:rPr>
        <w:t>“El Contratista”,</w:t>
      </w:r>
      <w:r w:rsidRPr="00CE4EB8">
        <w:rPr>
          <w:rFonts w:ascii="Tahoma" w:hAnsi="Tahoma" w:cs="Tahoma"/>
          <w:sz w:val="18"/>
          <w:szCs w:val="18"/>
        </w:rPr>
        <w:t xml:space="preserve"> el o los inmuebles en que se llevarán a cabo los trabajos materia de este contrato, así como los dictámenes, permisos, licencias y demás autorizaciones que sean necesarias para su realización, con excepción de las que corresponda obtener a </w:t>
      </w:r>
      <w:r w:rsidRPr="00CE4EB8">
        <w:rPr>
          <w:rFonts w:ascii="Tahoma" w:hAnsi="Tahoma" w:cs="Tahoma"/>
          <w:b/>
          <w:sz w:val="18"/>
          <w:szCs w:val="18"/>
        </w:rPr>
        <w:t>“El Contratista”</w:t>
      </w:r>
      <w:r w:rsidRPr="00CE4EB8">
        <w:rPr>
          <w:rFonts w:ascii="Tahoma" w:hAnsi="Tahoma" w:cs="Tahoma"/>
          <w:sz w:val="18"/>
          <w:szCs w:val="18"/>
        </w:rPr>
        <w:t>, por ser inherentes al objeto de este contrato.</w:t>
      </w:r>
    </w:p>
    <w:p w14:paraId="001B65EE" w14:textId="77777777" w:rsidR="00843E35" w:rsidRPr="00CE4EB8" w:rsidRDefault="00843E35" w:rsidP="0095098D">
      <w:pPr>
        <w:ind w:left="426"/>
        <w:jc w:val="both"/>
        <w:rPr>
          <w:rFonts w:ascii="Tahoma" w:hAnsi="Tahoma" w:cs="Tahoma"/>
          <w:sz w:val="18"/>
          <w:szCs w:val="18"/>
        </w:rPr>
      </w:pPr>
    </w:p>
    <w:p w14:paraId="362216E1" w14:textId="1F926BE2" w:rsidR="00843E35" w:rsidRDefault="00843E35" w:rsidP="0095098D">
      <w:pPr>
        <w:ind w:left="426"/>
        <w:jc w:val="both"/>
        <w:rPr>
          <w:rFonts w:ascii="Tahoma" w:hAnsi="Tahoma" w:cs="Tahoma"/>
          <w:sz w:val="18"/>
          <w:szCs w:val="18"/>
        </w:rPr>
      </w:pPr>
      <w:r w:rsidRPr="00470BE1">
        <w:rPr>
          <w:rFonts w:ascii="Tahoma" w:hAnsi="Tahoma" w:cs="Tahoma"/>
          <w:sz w:val="18"/>
          <w:szCs w:val="18"/>
        </w:rPr>
        <w:t xml:space="preserve">Con fundamento en el </w:t>
      </w:r>
      <w:r>
        <w:rPr>
          <w:rFonts w:ascii="Tahoma" w:hAnsi="Tahoma" w:cs="Tahoma"/>
          <w:sz w:val="18"/>
          <w:szCs w:val="18"/>
        </w:rPr>
        <w:t>a</w:t>
      </w:r>
      <w:r w:rsidRPr="00470BE1">
        <w:rPr>
          <w:rFonts w:ascii="Tahoma" w:hAnsi="Tahoma" w:cs="Tahoma"/>
          <w:sz w:val="18"/>
          <w:szCs w:val="18"/>
        </w:rPr>
        <w:t>rtículo 61 de la Ley de Obras Públicas y Servicios Relacionados del Estado de Oaxaca</w:t>
      </w:r>
      <w:r w:rsidRPr="00CE4EB8">
        <w:rPr>
          <w:rFonts w:ascii="Tahoma" w:hAnsi="Tahoma" w:cs="Tahoma"/>
          <w:sz w:val="18"/>
          <w:szCs w:val="18"/>
        </w:rPr>
        <w:t xml:space="preserve">, </w:t>
      </w:r>
      <w:r w:rsidRPr="00CE4EB8">
        <w:rPr>
          <w:rFonts w:ascii="Tahoma" w:hAnsi="Tahoma" w:cs="Tahoma"/>
          <w:b/>
          <w:sz w:val="18"/>
          <w:szCs w:val="18"/>
        </w:rPr>
        <w:t>“El Municipio”</w:t>
      </w:r>
      <w:r w:rsidRPr="00CE4EB8">
        <w:rPr>
          <w:rFonts w:ascii="Tahoma" w:hAnsi="Tahoma" w:cs="Tahoma"/>
          <w:sz w:val="18"/>
          <w:szCs w:val="18"/>
        </w:rPr>
        <w:t xml:space="preserve"> mediante escrito dirigido a </w:t>
      </w:r>
      <w:r w:rsidRPr="00CE4EB8">
        <w:rPr>
          <w:rFonts w:ascii="Tahoma" w:hAnsi="Tahoma" w:cs="Tahoma"/>
          <w:b/>
          <w:sz w:val="18"/>
          <w:szCs w:val="18"/>
        </w:rPr>
        <w:t>“El Contratista”</w:t>
      </w:r>
      <w:r w:rsidRPr="00CE4EB8">
        <w:rPr>
          <w:rFonts w:ascii="Tahoma" w:hAnsi="Tahoma" w:cs="Tahoma"/>
          <w:sz w:val="18"/>
          <w:szCs w:val="18"/>
        </w:rPr>
        <w:t xml:space="preserve"> designará a su representante en la obra, quien fungirá como residente de la misma y que tendrá las facultades y obligaciones del artículo en mención.</w:t>
      </w:r>
    </w:p>
    <w:p w14:paraId="54D49127" w14:textId="4A62B03D" w:rsidR="00843E35" w:rsidRDefault="00843E35" w:rsidP="0095098D">
      <w:pPr>
        <w:ind w:left="426"/>
        <w:jc w:val="both"/>
        <w:rPr>
          <w:rFonts w:ascii="Tahoma" w:hAnsi="Tahoma" w:cs="Tahoma"/>
          <w:sz w:val="18"/>
          <w:szCs w:val="18"/>
        </w:rPr>
      </w:pPr>
    </w:p>
    <w:p w14:paraId="701422F3" w14:textId="77777777" w:rsidR="00843E35" w:rsidRDefault="00843E35" w:rsidP="0095098D">
      <w:pPr>
        <w:jc w:val="both"/>
        <w:rPr>
          <w:rFonts w:ascii="Tahoma" w:hAnsi="Tahoma" w:cs="Tahoma"/>
          <w:sz w:val="18"/>
          <w:szCs w:val="18"/>
        </w:rPr>
      </w:pPr>
      <w:proofErr w:type="gramStart"/>
      <w:r w:rsidRPr="00CE4EB8">
        <w:rPr>
          <w:rFonts w:ascii="Tahoma" w:hAnsi="Tahoma" w:cs="Tahoma"/>
          <w:b/>
          <w:sz w:val="18"/>
          <w:szCs w:val="18"/>
        </w:rPr>
        <w:t>Quinta.-</w:t>
      </w:r>
      <w:proofErr w:type="gramEnd"/>
      <w:r w:rsidRPr="00CE4EB8">
        <w:rPr>
          <w:rFonts w:ascii="Tahoma" w:hAnsi="Tahoma" w:cs="Tahoma"/>
          <w:sz w:val="18"/>
          <w:szCs w:val="18"/>
        </w:rPr>
        <w:t xml:space="preserve"> De los anticipos.</w:t>
      </w:r>
    </w:p>
    <w:p w14:paraId="4F8DA8E8" w14:textId="77777777" w:rsidR="00843E35" w:rsidRPr="00CE4EB8" w:rsidRDefault="00843E35" w:rsidP="0095098D">
      <w:pPr>
        <w:jc w:val="both"/>
        <w:rPr>
          <w:rFonts w:ascii="Tahoma" w:hAnsi="Tahoma" w:cs="Tahoma"/>
          <w:sz w:val="18"/>
          <w:szCs w:val="18"/>
        </w:rPr>
      </w:pPr>
    </w:p>
    <w:p w14:paraId="0895A407" w14:textId="7EE5AB15" w:rsidR="00843E35" w:rsidRDefault="00843E35" w:rsidP="0003238C">
      <w:pPr>
        <w:ind w:left="426"/>
        <w:jc w:val="both"/>
        <w:rPr>
          <w:rFonts w:ascii="Tahoma" w:hAnsi="Tahoma" w:cs="Tahoma"/>
          <w:sz w:val="18"/>
          <w:szCs w:val="18"/>
        </w:rPr>
      </w:pPr>
      <w:r w:rsidRPr="00DF1DCC">
        <w:rPr>
          <w:rFonts w:ascii="Tahoma" w:hAnsi="Tahoma" w:cs="Tahoma"/>
          <w:sz w:val="18"/>
          <w:szCs w:val="18"/>
        </w:rPr>
        <w:t xml:space="preserve">En los términos del </w:t>
      </w:r>
      <w:r>
        <w:rPr>
          <w:rFonts w:ascii="Tahoma" w:hAnsi="Tahoma" w:cs="Tahoma"/>
          <w:sz w:val="18"/>
          <w:szCs w:val="18"/>
        </w:rPr>
        <w:t>a</w:t>
      </w:r>
      <w:r w:rsidRPr="00DF1DCC">
        <w:rPr>
          <w:rFonts w:ascii="Tahoma" w:hAnsi="Tahoma" w:cs="Tahoma"/>
          <w:sz w:val="18"/>
          <w:szCs w:val="18"/>
        </w:rPr>
        <w:t xml:space="preserve">rtículo </w:t>
      </w:r>
      <w:r w:rsidRPr="00470BE1">
        <w:rPr>
          <w:rFonts w:ascii="Tahoma" w:hAnsi="Tahoma" w:cs="Tahoma"/>
          <w:sz w:val="18"/>
          <w:szCs w:val="18"/>
        </w:rPr>
        <w:t xml:space="preserve">53 de la Ley </w:t>
      </w:r>
      <w:r>
        <w:rPr>
          <w:rFonts w:ascii="Tahoma" w:hAnsi="Tahoma" w:cs="Tahoma"/>
          <w:sz w:val="18"/>
          <w:szCs w:val="18"/>
        </w:rPr>
        <w:t>d</w:t>
      </w:r>
      <w:r w:rsidRPr="00470BE1">
        <w:rPr>
          <w:rFonts w:ascii="Tahoma" w:hAnsi="Tahoma" w:cs="Tahoma"/>
          <w:sz w:val="18"/>
          <w:szCs w:val="18"/>
        </w:rPr>
        <w:t xml:space="preserve">e Obras Públicas y Servicios Relacionados del Estado de Oaxaca, </w:t>
      </w:r>
      <w:r w:rsidRPr="00DF1DCC">
        <w:rPr>
          <w:rFonts w:ascii="Tahoma" w:hAnsi="Tahoma" w:cs="Tahoma"/>
          <w:b/>
          <w:sz w:val="18"/>
          <w:szCs w:val="18"/>
        </w:rPr>
        <w:t>“El Municipio”</w:t>
      </w:r>
      <w:r w:rsidRPr="00DF1DCC">
        <w:rPr>
          <w:rFonts w:ascii="Tahoma" w:hAnsi="Tahoma" w:cs="Tahoma"/>
          <w:sz w:val="18"/>
          <w:szCs w:val="18"/>
        </w:rPr>
        <w:t xml:space="preserve"> otorgará a </w:t>
      </w:r>
      <w:r w:rsidRPr="00DF1DCC">
        <w:rPr>
          <w:rFonts w:ascii="Tahoma" w:hAnsi="Tahoma" w:cs="Tahoma"/>
          <w:b/>
          <w:sz w:val="18"/>
          <w:szCs w:val="18"/>
        </w:rPr>
        <w:t>“El Contratista”</w:t>
      </w:r>
      <w:r w:rsidR="000C23BB">
        <w:rPr>
          <w:rFonts w:ascii="Tahoma" w:hAnsi="Tahoma" w:cs="Tahoma"/>
          <w:sz w:val="18"/>
          <w:szCs w:val="18"/>
        </w:rPr>
        <w:t xml:space="preserve"> el </w:t>
      </w:r>
      <w:r w:rsidRPr="00470BE1">
        <w:rPr>
          <w:rFonts w:ascii="Tahoma" w:hAnsi="Tahoma" w:cs="Tahoma"/>
          <w:b/>
          <w:sz w:val="18"/>
          <w:szCs w:val="18"/>
        </w:rPr>
        <w:t>anticipo</w:t>
      </w:r>
      <w:r w:rsidRPr="00DF1DCC">
        <w:rPr>
          <w:rFonts w:ascii="Tahoma" w:hAnsi="Tahoma" w:cs="Tahoma"/>
          <w:sz w:val="18"/>
          <w:szCs w:val="18"/>
        </w:rPr>
        <w:t xml:space="preserve"> por la cantidad de </w:t>
      </w:r>
      <w:r w:rsidR="00DC1843">
        <w:rPr>
          <w:rFonts w:ascii="Tahoma" w:hAnsi="Tahoma" w:cs="Tahoma"/>
          <w:b/>
          <w:bCs/>
          <w:sz w:val="18"/>
          <w:szCs w:val="18"/>
        </w:rPr>
        <w:t>$</w:t>
      </w:r>
      <w:r w:rsidR="003A1935" w:rsidRPr="003A1935">
        <w:rPr>
          <w:rFonts w:ascii="Tahoma" w:hAnsi="Tahoma" w:cs="Tahoma"/>
          <w:b/>
          <w:bCs/>
          <w:sz w:val="18"/>
          <w:szCs w:val="18"/>
        </w:rPr>
        <w:fldChar w:fldCharType="begin"/>
      </w:r>
      <w:r w:rsidR="003A1935" w:rsidRPr="003A1935">
        <w:rPr>
          <w:rFonts w:ascii="Tahoma" w:hAnsi="Tahoma" w:cs="Tahoma"/>
          <w:b/>
          <w:bCs/>
          <w:sz w:val="18"/>
          <w:szCs w:val="18"/>
        </w:rPr>
        <w:instrText xml:space="preserve"> MERGEFIELD "M_68_ANTICIPO" </w:instrText>
      </w:r>
      <w:r w:rsidR="003A1935" w:rsidRPr="003A1935">
        <w:rPr>
          <w:rFonts w:ascii="Tahoma" w:hAnsi="Tahoma" w:cs="Tahoma"/>
          <w:b/>
          <w:bCs/>
          <w:sz w:val="18"/>
          <w:szCs w:val="18"/>
        </w:rPr>
        <w:fldChar w:fldCharType="separate"/>
      </w:r>
      <w:r w:rsidR="008607F9" w:rsidRPr="00233A6A">
        <w:rPr>
          <w:rFonts w:ascii="Tahoma" w:hAnsi="Tahoma" w:cs="Tahoma"/>
          <w:b/>
          <w:bCs/>
          <w:noProof/>
          <w:sz w:val="18"/>
          <w:szCs w:val="18"/>
        </w:rPr>
        <w:t>113,745.95</w:t>
      </w:r>
      <w:r w:rsidR="003A1935" w:rsidRPr="003A1935">
        <w:rPr>
          <w:rFonts w:ascii="Tahoma" w:hAnsi="Tahoma" w:cs="Tahoma"/>
          <w:b/>
          <w:bCs/>
          <w:sz w:val="18"/>
          <w:szCs w:val="18"/>
        </w:rPr>
        <w:fldChar w:fldCharType="end"/>
      </w:r>
      <w:r w:rsidR="003A1935">
        <w:rPr>
          <w:rFonts w:ascii="Tahoma" w:hAnsi="Tahoma" w:cs="Tahoma"/>
          <w:sz w:val="18"/>
          <w:szCs w:val="18"/>
        </w:rPr>
        <w:t xml:space="preserve"> </w:t>
      </w:r>
      <w:r w:rsidR="003A1935" w:rsidRPr="003A1935">
        <w:rPr>
          <w:rFonts w:ascii="Tahoma" w:hAnsi="Tahoma" w:cs="Tahoma"/>
          <w:b/>
          <w:bCs/>
          <w:sz w:val="18"/>
          <w:szCs w:val="18"/>
        </w:rPr>
        <w:fldChar w:fldCharType="begin"/>
      </w:r>
      <w:r w:rsidR="003A1935" w:rsidRPr="003A1935">
        <w:rPr>
          <w:rFonts w:ascii="Tahoma" w:hAnsi="Tahoma" w:cs="Tahoma"/>
          <w:b/>
          <w:bCs/>
          <w:sz w:val="18"/>
          <w:szCs w:val="18"/>
        </w:rPr>
        <w:instrText xml:space="preserve"> MERGEFIELD "M_70_ANTICIPO_CLETRA" </w:instrText>
      </w:r>
      <w:r w:rsidR="003A1935" w:rsidRPr="003A1935">
        <w:rPr>
          <w:rFonts w:ascii="Tahoma" w:hAnsi="Tahoma" w:cs="Tahoma"/>
          <w:b/>
          <w:bCs/>
          <w:sz w:val="18"/>
          <w:szCs w:val="18"/>
        </w:rPr>
        <w:fldChar w:fldCharType="separate"/>
      </w:r>
      <w:r w:rsidR="008607F9" w:rsidRPr="00233A6A">
        <w:rPr>
          <w:rFonts w:ascii="Tahoma" w:hAnsi="Tahoma" w:cs="Tahoma"/>
          <w:b/>
          <w:bCs/>
          <w:noProof/>
          <w:sz w:val="18"/>
          <w:szCs w:val="18"/>
        </w:rPr>
        <w:t>(Ciento trece mil setecientos cuarenta y cinco pesos 95/100 M.N.)</w:t>
      </w:r>
      <w:r w:rsidR="003A1935" w:rsidRPr="003A1935">
        <w:rPr>
          <w:rFonts w:ascii="Tahoma" w:hAnsi="Tahoma" w:cs="Tahoma"/>
          <w:b/>
          <w:bCs/>
          <w:sz w:val="18"/>
          <w:szCs w:val="18"/>
        </w:rPr>
        <w:fldChar w:fldCharType="end"/>
      </w:r>
      <w:r>
        <w:rPr>
          <w:rFonts w:ascii="Tahoma" w:hAnsi="Tahoma" w:cs="Tahoma"/>
          <w:b/>
          <w:sz w:val="18"/>
          <w:szCs w:val="18"/>
        </w:rPr>
        <w:t>,</w:t>
      </w:r>
      <w:r w:rsidR="003A1935">
        <w:rPr>
          <w:rFonts w:ascii="Tahoma" w:hAnsi="Tahoma" w:cs="Tahoma"/>
          <w:b/>
          <w:sz w:val="18"/>
          <w:szCs w:val="18"/>
        </w:rPr>
        <w:t xml:space="preserve"> </w:t>
      </w:r>
      <w:r w:rsidRPr="00DF1DCC">
        <w:rPr>
          <w:rFonts w:ascii="Tahoma" w:hAnsi="Tahoma" w:cs="Tahoma"/>
          <w:sz w:val="18"/>
          <w:szCs w:val="18"/>
        </w:rPr>
        <w:t xml:space="preserve">este monto incluye el </w:t>
      </w:r>
      <w:r>
        <w:rPr>
          <w:rFonts w:ascii="Tahoma" w:hAnsi="Tahoma" w:cs="Tahoma"/>
          <w:sz w:val="18"/>
          <w:szCs w:val="18"/>
        </w:rPr>
        <w:t>Impuesto al Valor Agregado</w:t>
      </w:r>
      <w:r w:rsidRPr="00DF1DCC">
        <w:rPr>
          <w:rFonts w:ascii="Tahoma" w:hAnsi="Tahoma" w:cs="Tahoma"/>
          <w:sz w:val="18"/>
          <w:szCs w:val="18"/>
        </w:rPr>
        <w:t xml:space="preserve">, equivalente al </w:t>
      </w:r>
      <w:r w:rsidRPr="00DF1DCC">
        <w:rPr>
          <w:rFonts w:ascii="Tahoma" w:hAnsi="Tahoma" w:cs="Tahoma"/>
          <w:b/>
          <w:sz w:val="18"/>
          <w:szCs w:val="18"/>
        </w:rPr>
        <w:t>30 %</w:t>
      </w:r>
      <w:r w:rsidRPr="00DF1DCC">
        <w:rPr>
          <w:rFonts w:ascii="Tahoma" w:hAnsi="Tahoma" w:cs="Tahoma"/>
          <w:sz w:val="18"/>
          <w:szCs w:val="18"/>
        </w:rPr>
        <w:t xml:space="preserve"> del valor de los trabajos objeto de este contrato.</w:t>
      </w:r>
    </w:p>
    <w:p w14:paraId="6FC2488D" w14:textId="77777777" w:rsidR="00843E35" w:rsidRDefault="00843E35" w:rsidP="003E007D">
      <w:pPr>
        <w:ind w:left="426"/>
        <w:jc w:val="both"/>
        <w:rPr>
          <w:rFonts w:ascii="Tahoma" w:hAnsi="Tahoma" w:cs="Tahoma"/>
          <w:sz w:val="18"/>
          <w:szCs w:val="18"/>
        </w:rPr>
      </w:pPr>
    </w:p>
    <w:p w14:paraId="0B664947" w14:textId="3BC91E8F" w:rsidR="00843E35" w:rsidRPr="003905AA" w:rsidRDefault="00843E35" w:rsidP="00BE349F">
      <w:pPr>
        <w:ind w:left="426"/>
        <w:jc w:val="both"/>
        <w:rPr>
          <w:rFonts w:ascii="Tahoma" w:hAnsi="Tahoma" w:cs="Tahoma"/>
          <w:b/>
          <w:sz w:val="18"/>
          <w:szCs w:val="18"/>
        </w:rPr>
      </w:pPr>
      <w:r w:rsidRPr="00DF1DCC">
        <w:rPr>
          <w:rFonts w:ascii="Tahoma" w:hAnsi="Tahoma" w:cs="Tahoma"/>
          <w:sz w:val="18"/>
          <w:szCs w:val="18"/>
        </w:rPr>
        <w:t>Dicho</w:t>
      </w:r>
      <w:r w:rsidR="000D16D6">
        <w:rPr>
          <w:rFonts w:ascii="Tahoma" w:hAnsi="Tahoma" w:cs="Tahoma"/>
          <w:sz w:val="18"/>
          <w:szCs w:val="18"/>
        </w:rPr>
        <w:t xml:space="preserve"> </w:t>
      </w:r>
      <w:r w:rsidRPr="00DF1DCC">
        <w:rPr>
          <w:rFonts w:ascii="Tahoma" w:hAnsi="Tahoma" w:cs="Tahoma"/>
          <w:sz w:val="18"/>
          <w:szCs w:val="18"/>
        </w:rPr>
        <w:t xml:space="preserve">anticipo deberá ser aplicado por </w:t>
      </w:r>
      <w:r w:rsidRPr="00DF1DCC">
        <w:rPr>
          <w:rFonts w:ascii="Tahoma" w:hAnsi="Tahoma" w:cs="Tahoma"/>
          <w:b/>
          <w:sz w:val="18"/>
          <w:szCs w:val="18"/>
        </w:rPr>
        <w:t>“El Contratista”</w:t>
      </w:r>
      <w:r w:rsidRPr="00DF1DCC">
        <w:rPr>
          <w:rFonts w:ascii="Tahoma" w:hAnsi="Tahoma" w:cs="Tahoma"/>
          <w:sz w:val="18"/>
          <w:szCs w:val="18"/>
        </w:rPr>
        <w:t xml:space="preserve"> para realizar en el sitio de la obra, la construcción de sus oficinas, almacenes, bodegas e instalaciones y, en su caso, para los gastos de traslado de maquinaria y equipos de construcción e inicio de los trabajos, así como para la compra y producción de materiales de construcción, la adquisición de equipos que se instalen permanentemente y demás insumos necesarios para la realización de los t</w:t>
      </w:r>
      <w:r>
        <w:rPr>
          <w:rFonts w:ascii="Tahoma" w:hAnsi="Tahoma" w:cs="Tahoma"/>
          <w:sz w:val="18"/>
          <w:szCs w:val="18"/>
        </w:rPr>
        <w:t xml:space="preserve">rabajos objeto de este contrato; </w:t>
      </w:r>
      <w:r w:rsidRPr="00C0073F">
        <w:rPr>
          <w:rFonts w:ascii="Tahoma" w:hAnsi="Tahoma" w:cs="Tahoma"/>
          <w:b/>
          <w:sz w:val="18"/>
          <w:szCs w:val="18"/>
        </w:rPr>
        <w:t xml:space="preserve">por lo que “El Contratista” se obliga </w:t>
      </w:r>
      <w:r w:rsidRPr="003905AA">
        <w:rPr>
          <w:rFonts w:ascii="Tahoma" w:hAnsi="Tahoma" w:cs="Tahoma"/>
          <w:b/>
          <w:sz w:val="18"/>
          <w:szCs w:val="18"/>
        </w:rPr>
        <w:t>a presentar la factura para pago dentro de los cinco (5) días hábiles posteriores a la firma de</w:t>
      </w:r>
      <w:r>
        <w:rPr>
          <w:rFonts w:ascii="Tahoma" w:hAnsi="Tahoma" w:cs="Tahoma"/>
          <w:b/>
          <w:sz w:val="18"/>
          <w:szCs w:val="18"/>
        </w:rPr>
        <w:t>l</w:t>
      </w:r>
      <w:r w:rsidRPr="003905AA">
        <w:rPr>
          <w:rFonts w:ascii="Tahoma" w:hAnsi="Tahoma" w:cs="Tahoma"/>
          <w:b/>
          <w:sz w:val="18"/>
          <w:szCs w:val="18"/>
        </w:rPr>
        <w:t xml:space="preserve"> contrato.</w:t>
      </w:r>
    </w:p>
    <w:p w14:paraId="6E15EC9A" w14:textId="77777777" w:rsidR="00843E35" w:rsidRDefault="00843E35" w:rsidP="003E007D">
      <w:pPr>
        <w:ind w:left="426"/>
        <w:jc w:val="both"/>
        <w:rPr>
          <w:rFonts w:ascii="Tahoma" w:hAnsi="Tahoma" w:cs="Tahoma"/>
          <w:b/>
          <w:sz w:val="18"/>
          <w:szCs w:val="18"/>
        </w:rPr>
      </w:pPr>
    </w:p>
    <w:p w14:paraId="5A22B88B" w14:textId="745AC85C" w:rsidR="00843E35" w:rsidRDefault="00843E35" w:rsidP="003E007D">
      <w:pPr>
        <w:ind w:left="426"/>
        <w:jc w:val="both"/>
        <w:rPr>
          <w:rFonts w:ascii="Tahoma" w:hAnsi="Tahoma" w:cs="Tahoma"/>
          <w:sz w:val="18"/>
          <w:szCs w:val="18"/>
        </w:rPr>
      </w:pPr>
      <w:r w:rsidRPr="00DF1DCC">
        <w:rPr>
          <w:rFonts w:ascii="Tahoma" w:hAnsi="Tahoma" w:cs="Tahoma"/>
          <w:b/>
          <w:sz w:val="18"/>
          <w:szCs w:val="18"/>
        </w:rPr>
        <w:t>“El Contratista”</w:t>
      </w:r>
      <w:r w:rsidRPr="00DF1DCC">
        <w:rPr>
          <w:rFonts w:ascii="Tahoma" w:hAnsi="Tahoma" w:cs="Tahoma"/>
          <w:sz w:val="18"/>
          <w:szCs w:val="18"/>
        </w:rPr>
        <w:t xml:space="preserve"> acepta que la amortización del anticipo pactado en esta cláusula, se sujetará al siguiente procedimiento:</w:t>
      </w:r>
    </w:p>
    <w:p w14:paraId="010E9C38" w14:textId="77777777" w:rsidR="00843E35" w:rsidRDefault="00843E35" w:rsidP="003E007D">
      <w:pPr>
        <w:ind w:left="426"/>
        <w:jc w:val="both"/>
        <w:rPr>
          <w:rFonts w:ascii="Tahoma" w:hAnsi="Tahoma" w:cs="Tahoma"/>
          <w:sz w:val="18"/>
          <w:szCs w:val="18"/>
        </w:rPr>
      </w:pPr>
    </w:p>
    <w:p w14:paraId="288BBD27" w14:textId="77777777" w:rsidR="00843E35" w:rsidRDefault="00843E35" w:rsidP="003E007D">
      <w:pPr>
        <w:ind w:left="426"/>
        <w:jc w:val="both"/>
        <w:rPr>
          <w:rFonts w:ascii="Tahoma" w:hAnsi="Tahoma" w:cs="Tahoma"/>
          <w:sz w:val="18"/>
          <w:szCs w:val="18"/>
        </w:rPr>
      </w:pPr>
      <w:r w:rsidRPr="00DF1DCC">
        <w:rPr>
          <w:rFonts w:ascii="Tahoma" w:hAnsi="Tahoma" w:cs="Tahoma"/>
          <w:sz w:val="18"/>
          <w:szCs w:val="18"/>
        </w:rPr>
        <w:t>La amortización deberá efectuarse proporcionalmente, con cargo a cada una de las estimaciones por trabajos ejecutados que se formulen, debiéndose liquidar el faltante por amortizar en la estimación final.</w:t>
      </w:r>
    </w:p>
    <w:p w14:paraId="13E44C7A" w14:textId="77777777" w:rsidR="00843E35" w:rsidRDefault="00843E35" w:rsidP="003E007D">
      <w:pPr>
        <w:ind w:left="426"/>
        <w:jc w:val="both"/>
        <w:rPr>
          <w:rFonts w:ascii="Tahoma" w:hAnsi="Tahoma" w:cs="Tahoma"/>
          <w:sz w:val="18"/>
          <w:szCs w:val="18"/>
        </w:rPr>
      </w:pPr>
    </w:p>
    <w:p w14:paraId="385691FD" w14:textId="77777777" w:rsidR="00843E35" w:rsidRDefault="00843E35" w:rsidP="003E007D">
      <w:pPr>
        <w:ind w:left="426"/>
        <w:jc w:val="both"/>
        <w:rPr>
          <w:rFonts w:ascii="Tahoma" w:hAnsi="Tahoma" w:cs="Tahoma"/>
          <w:sz w:val="18"/>
          <w:szCs w:val="18"/>
        </w:rPr>
      </w:pPr>
      <w:r w:rsidRPr="00DF1DCC">
        <w:rPr>
          <w:rFonts w:ascii="Tahoma" w:hAnsi="Tahoma" w:cs="Tahoma"/>
          <w:sz w:val="18"/>
          <w:szCs w:val="18"/>
        </w:rPr>
        <w:t>El porcentaje de cada amortización será el resultado de dividir la cantidad recibida por concepto de anticipo entre el importe de la obra.</w:t>
      </w:r>
    </w:p>
    <w:p w14:paraId="6C2B78CD" w14:textId="77777777" w:rsidR="00843E35" w:rsidRDefault="00843E35" w:rsidP="003E007D">
      <w:pPr>
        <w:ind w:left="426"/>
        <w:jc w:val="both"/>
        <w:rPr>
          <w:rFonts w:ascii="Tahoma" w:hAnsi="Tahoma" w:cs="Tahoma"/>
          <w:sz w:val="18"/>
          <w:szCs w:val="18"/>
        </w:rPr>
      </w:pPr>
    </w:p>
    <w:p w14:paraId="5AC6498E" w14:textId="33344922" w:rsidR="00843E35" w:rsidRPr="00DF1DCC" w:rsidRDefault="00843E35" w:rsidP="003E007D">
      <w:pPr>
        <w:ind w:left="426"/>
        <w:jc w:val="both"/>
        <w:rPr>
          <w:rFonts w:ascii="Tahoma" w:hAnsi="Tahoma" w:cs="Tahoma"/>
          <w:sz w:val="18"/>
          <w:szCs w:val="18"/>
        </w:rPr>
      </w:pPr>
      <w:r w:rsidRPr="00DF1DCC">
        <w:rPr>
          <w:rFonts w:ascii="Tahoma" w:hAnsi="Tahoma" w:cs="Tahoma"/>
          <w:sz w:val="18"/>
          <w:szCs w:val="18"/>
        </w:rPr>
        <w:t xml:space="preserve">Para la amortización del anticipo en los casos de rescisión de contrato, el saldo por amortizar se reintegrará a </w:t>
      </w:r>
      <w:r w:rsidRPr="00DF1DCC">
        <w:rPr>
          <w:rFonts w:ascii="Tahoma" w:hAnsi="Tahoma" w:cs="Tahoma"/>
          <w:b/>
          <w:sz w:val="18"/>
          <w:szCs w:val="18"/>
        </w:rPr>
        <w:t>“El Municipio”</w:t>
      </w:r>
      <w:r w:rsidRPr="00DF1DCC">
        <w:rPr>
          <w:rFonts w:ascii="Tahoma" w:hAnsi="Tahoma" w:cs="Tahoma"/>
          <w:sz w:val="18"/>
          <w:szCs w:val="18"/>
        </w:rPr>
        <w:t xml:space="preserve">, en un plazo no mayor de 10 (diez) días naturales, contados a partir de la fecha en que le sea comunicada a </w:t>
      </w:r>
      <w:r w:rsidRPr="00FF678B">
        <w:rPr>
          <w:rFonts w:ascii="Tahoma" w:hAnsi="Tahoma" w:cs="Tahoma"/>
          <w:b/>
          <w:sz w:val="18"/>
          <w:szCs w:val="18"/>
        </w:rPr>
        <w:t xml:space="preserve">“El </w:t>
      </w:r>
      <w:r>
        <w:rPr>
          <w:rFonts w:ascii="Tahoma" w:hAnsi="Tahoma" w:cs="Tahoma"/>
          <w:b/>
          <w:sz w:val="18"/>
          <w:szCs w:val="18"/>
        </w:rPr>
        <w:t>C</w:t>
      </w:r>
      <w:r w:rsidRPr="00FF678B">
        <w:rPr>
          <w:rFonts w:ascii="Tahoma" w:hAnsi="Tahoma" w:cs="Tahoma"/>
          <w:b/>
          <w:sz w:val="18"/>
          <w:szCs w:val="18"/>
        </w:rPr>
        <w:t>ontratista”</w:t>
      </w:r>
      <w:r w:rsidRPr="00DF1DCC">
        <w:rPr>
          <w:rFonts w:ascii="Tahoma" w:hAnsi="Tahoma" w:cs="Tahoma"/>
          <w:sz w:val="18"/>
          <w:szCs w:val="18"/>
        </w:rPr>
        <w:t xml:space="preserve"> la determinación de rescindir el contrato.</w:t>
      </w:r>
    </w:p>
    <w:p w14:paraId="0400BACF" w14:textId="77777777" w:rsidR="00843E35" w:rsidRDefault="00843E35" w:rsidP="003E007D">
      <w:pPr>
        <w:ind w:left="426"/>
        <w:jc w:val="both"/>
        <w:rPr>
          <w:rFonts w:ascii="Tahoma" w:hAnsi="Tahoma" w:cs="Tahoma"/>
          <w:sz w:val="18"/>
          <w:szCs w:val="18"/>
        </w:rPr>
      </w:pPr>
    </w:p>
    <w:p w14:paraId="2B0B5218" w14:textId="7127B0DE" w:rsidR="00843E35" w:rsidRDefault="00843E35" w:rsidP="003E007D">
      <w:pPr>
        <w:ind w:left="426"/>
        <w:jc w:val="both"/>
        <w:rPr>
          <w:rFonts w:ascii="Tahoma" w:hAnsi="Tahoma" w:cs="Tahoma"/>
          <w:sz w:val="18"/>
          <w:szCs w:val="18"/>
        </w:rPr>
      </w:pPr>
      <w:r w:rsidRPr="00DF1DCC">
        <w:rPr>
          <w:rFonts w:ascii="Tahoma" w:hAnsi="Tahoma" w:cs="Tahoma"/>
          <w:sz w:val="18"/>
          <w:szCs w:val="18"/>
        </w:rPr>
        <w:t xml:space="preserve">Con el objeto de que </w:t>
      </w:r>
      <w:r w:rsidRPr="00DF1DCC">
        <w:rPr>
          <w:rFonts w:ascii="Tahoma" w:hAnsi="Tahoma" w:cs="Tahoma"/>
          <w:b/>
          <w:sz w:val="18"/>
          <w:szCs w:val="18"/>
        </w:rPr>
        <w:t>“El Municipio”</w:t>
      </w:r>
      <w:r w:rsidRPr="00DF1DCC">
        <w:rPr>
          <w:rFonts w:ascii="Tahoma" w:hAnsi="Tahoma" w:cs="Tahoma"/>
          <w:sz w:val="18"/>
          <w:szCs w:val="18"/>
        </w:rPr>
        <w:t xml:space="preserve"> compruebe la correcta inversión, exacta amortización o devolución total o parcial del anticipo convenido en esta cláusula, podrá pedir información y practicar revisiones en cualquier tiempo. Para el mismo efecto </w:t>
      </w:r>
      <w:r w:rsidRPr="00E04EBE">
        <w:rPr>
          <w:rFonts w:ascii="Tahoma" w:hAnsi="Tahoma" w:cs="Tahoma"/>
          <w:b/>
          <w:sz w:val="18"/>
          <w:szCs w:val="18"/>
        </w:rPr>
        <w:t>“El Contratista”</w:t>
      </w:r>
      <w:r w:rsidRPr="00DF1DCC">
        <w:rPr>
          <w:rFonts w:ascii="Tahoma" w:hAnsi="Tahoma" w:cs="Tahoma"/>
          <w:sz w:val="18"/>
          <w:szCs w:val="18"/>
        </w:rPr>
        <w:t xml:space="preserve"> deberá dar a </w:t>
      </w:r>
      <w:r w:rsidRPr="00FF678B">
        <w:rPr>
          <w:rFonts w:ascii="Tahoma" w:hAnsi="Tahoma" w:cs="Tahoma"/>
          <w:b/>
          <w:sz w:val="18"/>
          <w:szCs w:val="18"/>
        </w:rPr>
        <w:t>“E</w:t>
      </w:r>
      <w:r>
        <w:rPr>
          <w:rFonts w:ascii="Tahoma" w:hAnsi="Tahoma" w:cs="Tahoma"/>
          <w:b/>
          <w:sz w:val="18"/>
          <w:szCs w:val="18"/>
        </w:rPr>
        <w:t>l M</w:t>
      </w:r>
      <w:r w:rsidRPr="00FF678B">
        <w:rPr>
          <w:rFonts w:ascii="Tahoma" w:hAnsi="Tahoma" w:cs="Tahoma"/>
          <w:b/>
          <w:sz w:val="18"/>
          <w:szCs w:val="18"/>
        </w:rPr>
        <w:t>unicipio”</w:t>
      </w:r>
      <w:r w:rsidRPr="00DF1DCC">
        <w:rPr>
          <w:rFonts w:ascii="Tahoma" w:hAnsi="Tahoma" w:cs="Tahoma"/>
          <w:sz w:val="18"/>
          <w:szCs w:val="18"/>
        </w:rPr>
        <w:t xml:space="preserve"> y a sus representantes, todas las facilidades necesarias, así como en su caso, acreditar fehacientemente la aplicación del anticipo, con las facturas de los pagos o documentación de cualquier índole que se le requiera.</w:t>
      </w:r>
    </w:p>
    <w:p w14:paraId="6C5933B7" w14:textId="77777777" w:rsidR="00843E35" w:rsidRDefault="00843E35" w:rsidP="003E007D">
      <w:pPr>
        <w:ind w:left="426"/>
        <w:jc w:val="both"/>
        <w:rPr>
          <w:rFonts w:ascii="Tahoma" w:hAnsi="Tahoma" w:cs="Tahoma"/>
          <w:sz w:val="18"/>
          <w:szCs w:val="18"/>
        </w:rPr>
      </w:pPr>
    </w:p>
    <w:p w14:paraId="3521DAE2" w14:textId="5320F5A9" w:rsidR="00843E35" w:rsidRDefault="00843E35" w:rsidP="003E007D">
      <w:pPr>
        <w:ind w:left="426"/>
        <w:jc w:val="both"/>
        <w:rPr>
          <w:rFonts w:ascii="Tahoma" w:hAnsi="Tahoma" w:cs="Tahoma"/>
          <w:sz w:val="18"/>
          <w:szCs w:val="18"/>
        </w:rPr>
      </w:pPr>
      <w:r w:rsidRPr="00E04EBE">
        <w:rPr>
          <w:rFonts w:ascii="Tahoma" w:hAnsi="Tahoma" w:cs="Tahoma"/>
          <w:sz w:val="18"/>
          <w:szCs w:val="18"/>
        </w:rPr>
        <w:t xml:space="preserve">El retraso de </w:t>
      </w:r>
      <w:r w:rsidRPr="00E04EBE">
        <w:rPr>
          <w:rFonts w:ascii="Tahoma" w:hAnsi="Tahoma" w:cs="Tahoma"/>
          <w:b/>
          <w:sz w:val="18"/>
          <w:szCs w:val="18"/>
        </w:rPr>
        <w:t>“El Municipio”</w:t>
      </w:r>
      <w:r w:rsidRPr="00E04EBE">
        <w:rPr>
          <w:rFonts w:ascii="Tahoma" w:hAnsi="Tahoma" w:cs="Tahoma"/>
          <w:sz w:val="18"/>
          <w:szCs w:val="18"/>
        </w:rPr>
        <w:t xml:space="preserve">, en la entrega del anticipo a </w:t>
      </w:r>
      <w:r w:rsidRPr="00E04EBE">
        <w:rPr>
          <w:rFonts w:ascii="Tahoma" w:hAnsi="Tahoma" w:cs="Tahoma"/>
          <w:b/>
          <w:sz w:val="18"/>
          <w:szCs w:val="18"/>
        </w:rPr>
        <w:t>“El Contratista”</w:t>
      </w:r>
      <w:r w:rsidRPr="00E04EBE">
        <w:rPr>
          <w:rFonts w:ascii="Tahoma" w:hAnsi="Tahoma" w:cs="Tahoma"/>
          <w:sz w:val="18"/>
          <w:szCs w:val="18"/>
        </w:rPr>
        <w:t xml:space="preserve">, será causa para diferir en un plazo igual el inicio de los trabajos, conforme a lo dispuesto </w:t>
      </w:r>
      <w:r>
        <w:rPr>
          <w:rFonts w:ascii="Tahoma" w:hAnsi="Tahoma" w:cs="Tahoma"/>
          <w:sz w:val="18"/>
          <w:szCs w:val="18"/>
        </w:rPr>
        <w:t xml:space="preserve">por </w:t>
      </w:r>
      <w:r w:rsidRPr="00E04EBE">
        <w:rPr>
          <w:rFonts w:ascii="Tahoma" w:hAnsi="Tahoma" w:cs="Tahoma"/>
          <w:sz w:val="18"/>
          <w:szCs w:val="18"/>
        </w:rPr>
        <w:t xml:space="preserve">el </w:t>
      </w:r>
      <w:r>
        <w:rPr>
          <w:rFonts w:ascii="Tahoma" w:hAnsi="Tahoma" w:cs="Tahoma"/>
          <w:sz w:val="18"/>
          <w:szCs w:val="18"/>
        </w:rPr>
        <w:t>a</w:t>
      </w:r>
      <w:r w:rsidRPr="007B7DB9">
        <w:rPr>
          <w:rFonts w:ascii="Tahoma" w:hAnsi="Tahoma" w:cs="Tahoma"/>
          <w:sz w:val="18"/>
          <w:szCs w:val="18"/>
        </w:rPr>
        <w:t>rtículo 60 de la Ley de Obras Públicas y Servicios Relacionados del Estado de Oaxaca.</w:t>
      </w:r>
    </w:p>
    <w:p w14:paraId="6ED6DD0D" w14:textId="77777777" w:rsidR="00843E35" w:rsidRDefault="00843E35" w:rsidP="003E007D">
      <w:pPr>
        <w:ind w:left="426"/>
        <w:jc w:val="both"/>
        <w:rPr>
          <w:rFonts w:ascii="Tahoma" w:hAnsi="Tahoma" w:cs="Tahoma"/>
          <w:sz w:val="18"/>
          <w:szCs w:val="18"/>
        </w:rPr>
      </w:pPr>
    </w:p>
    <w:p w14:paraId="43EB2A77" w14:textId="77777777" w:rsidR="00843E35" w:rsidRPr="00CE4EB8" w:rsidRDefault="00843E35" w:rsidP="0095098D">
      <w:pPr>
        <w:jc w:val="both"/>
        <w:rPr>
          <w:rFonts w:ascii="Tahoma" w:hAnsi="Tahoma" w:cs="Tahoma"/>
          <w:sz w:val="18"/>
          <w:szCs w:val="18"/>
        </w:rPr>
      </w:pPr>
      <w:proofErr w:type="gramStart"/>
      <w:r w:rsidRPr="00CE4EB8">
        <w:rPr>
          <w:rFonts w:ascii="Tahoma" w:hAnsi="Tahoma" w:cs="Tahoma"/>
          <w:b/>
          <w:sz w:val="18"/>
          <w:szCs w:val="18"/>
        </w:rPr>
        <w:t>Sexta.-</w:t>
      </w:r>
      <w:proofErr w:type="gramEnd"/>
      <w:r w:rsidRPr="00CE4EB8">
        <w:rPr>
          <w:rFonts w:ascii="Tahoma" w:hAnsi="Tahoma" w:cs="Tahoma"/>
          <w:sz w:val="18"/>
          <w:szCs w:val="18"/>
        </w:rPr>
        <w:t xml:space="preserve"> Forma de pago.</w:t>
      </w:r>
    </w:p>
    <w:p w14:paraId="2FC9030E" w14:textId="77777777" w:rsidR="00843E35" w:rsidRPr="00CE4EB8" w:rsidRDefault="00843E35" w:rsidP="0095098D">
      <w:pPr>
        <w:jc w:val="both"/>
        <w:rPr>
          <w:rFonts w:ascii="Tahoma" w:hAnsi="Tahoma" w:cs="Tahoma"/>
          <w:sz w:val="18"/>
          <w:szCs w:val="18"/>
        </w:rPr>
      </w:pPr>
    </w:p>
    <w:p w14:paraId="4D86F22C" w14:textId="77777777" w:rsidR="00843E35" w:rsidRPr="00CE4EB8" w:rsidRDefault="00843E35" w:rsidP="0095098D">
      <w:pPr>
        <w:ind w:left="426"/>
        <w:jc w:val="both"/>
        <w:rPr>
          <w:rFonts w:ascii="Tahoma" w:hAnsi="Tahoma" w:cs="Tahoma"/>
          <w:caps/>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convienen que los trabajos ejecutados objeto del presente contrato, se paguen mediante la formulación de estimaciones que abarcar</w:t>
      </w:r>
      <w:r>
        <w:rPr>
          <w:rFonts w:ascii="Tahoma" w:hAnsi="Tahoma" w:cs="Tahoma"/>
          <w:sz w:val="18"/>
          <w:szCs w:val="18"/>
        </w:rPr>
        <w:t>á</w:t>
      </w:r>
      <w:r w:rsidRPr="00CE4EB8">
        <w:rPr>
          <w:rFonts w:ascii="Tahoma" w:hAnsi="Tahoma" w:cs="Tahoma"/>
          <w:sz w:val="18"/>
          <w:szCs w:val="18"/>
        </w:rPr>
        <w:t>n per</w:t>
      </w:r>
      <w:r>
        <w:rPr>
          <w:rFonts w:ascii="Tahoma" w:hAnsi="Tahoma" w:cs="Tahoma"/>
          <w:sz w:val="18"/>
          <w:szCs w:val="18"/>
        </w:rPr>
        <w:t>í</w:t>
      </w:r>
      <w:r w:rsidRPr="00CE4EB8">
        <w:rPr>
          <w:rFonts w:ascii="Tahoma" w:hAnsi="Tahoma" w:cs="Tahoma"/>
          <w:sz w:val="18"/>
          <w:szCs w:val="18"/>
        </w:rPr>
        <w:t xml:space="preserve">odos no mayores a treinta días naturales, las que serán presentadas por </w:t>
      </w:r>
      <w:r w:rsidRPr="00CE4EB8">
        <w:rPr>
          <w:rFonts w:ascii="Tahoma" w:hAnsi="Tahoma" w:cs="Tahoma"/>
          <w:b/>
          <w:sz w:val="18"/>
          <w:szCs w:val="18"/>
        </w:rPr>
        <w:t>“El Contratista”</w:t>
      </w:r>
      <w:r w:rsidRPr="00CE4EB8">
        <w:rPr>
          <w:rFonts w:ascii="Tahoma" w:hAnsi="Tahoma" w:cs="Tahoma"/>
          <w:sz w:val="18"/>
          <w:szCs w:val="18"/>
        </w:rPr>
        <w:t xml:space="preserve"> al residente de la obra, dentro de los </w:t>
      </w:r>
      <w:r w:rsidRPr="00CE4EB8">
        <w:rPr>
          <w:rFonts w:ascii="Tahoma" w:hAnsi="Tahoma" w:cs="Tahoma"/>
          <w:b/>
          <w:bCs/>
          <w:sz w:val="18"/>
          <w:szCs w:val="18"/>
        </w:rPr>
        <w:t>cuatro días hábiles siguientes</w:t>
      </w:r>
      <w:r w:rsidRPr="00CE4EB8">
        <w:rPr>
          <w:rFonts w:ascii="Tahoma" w:hAnsi="Tahoma" w:cs="Tahoma"/>
          <w:sz w:val="18"/>
          <w:szCs w:val="18"/>
        </w:rPr>
        <w:t xml:space="preserve"> a la fecha de corte, para la validación y revisión de las mismas, debidamente soportada con la documentación que acredite su pago para la revisión de la misma, cuando en las estimaciones existieren diferencias técnicas o numéricas pendientes de pago, se resolverán y en su caso, se incorporarán en la siguiente estimación, para que</w:t>
      </w:r>
      <w:r>
        <w:rPr>
          <w:rFonts w:ascii="Tahoma" w:hAnsi="Tahoma" w:cs="Tahoma"/>
          <w:sz w:val="18"/>
          <w:szCs w:val="18"/>
        </w:rPr>
        <w:t xml:space="preserve"> </w:t>
      </w:r>
      <w:r w:rsidRPr="00CE4EB8">
        <w:rPr>
          <w:rFonts w:ascii="Tahoma" w:hAnsi="Tahoma" w:cs="Tahoma"/>
          <w:b/>
          <w:sz w:val="18"/>
          <w:szCs w:val="18"/>
        </w:rPr>
        <w:t xml:space="preserve">“El Municipio”, </w:t>
      </w:r>
      <w:r w:rsidRPr="00CE4EB8">
        <w:rPr>
          <w:rFonts w:ascii="Tahoma" w:hAnsi="Tahoma" w:cs="Tahoma"/>
          <w:sz w:val="18"/>
          <w:szCs w:val="18"/>
        </w:rPr>
        <w:t>inicie su trámite de pago.</w:t>
      </w:r>
    </w:p>
    <w:p w14:paraId="4D0563C4" w14:textId="77777777" w:rsidR="00843E35" w:rsidRPr="00CE4EB8" w:rsidRDefault="00843E35" w:rsidP="0095098D">
      <w:pPr>
        <w:ind w:left="426"/>
        <w:jc w:val="both"/>
        <w:rPr>
          <w:rFonts w:ascii="Tahoma" w:hAnsi="Tahoma" w:cs="Tahoma"/>
          <w:caps/>
          <w:sz w:val="18"/>
          <w:szCs w:val="18"/>
        </w:rPr>
      </w:pPr>
    </w:p>
    <w:p w14:paraId="62D1319D" w14:textId="0455C8AB" w:rsidR="00843E35" w:rsidRPr="007B7DB9" w:rsidRDefault="00843E35" w:rsidP="0095098D">
      <w:pPr>
        <w:ind w:left="426"/>
        <w:jc w:val="both"/>
        <w:rPr>
          <w:rFonts w:ascii="Tahoma" w:hAnsi="Tahoma" w:cs="Tahoma"/>
          <w:sz w:val="18"/>
          <w:szCs w:val="18"/>
        </w:rPr>
      </w:pPr>
      <w:r w:rsidRPr="00CE4EB8">
        <w:rPr>
          <w:rFonts w:ascii="Tahoma" w:hAnsi="Tahoma" w:cs="Tahoma"/>
          <w:sz w:val="18"/>
          <w:szCs w:val="18"/>
        </w:rPr>
        <w:t>Tratándose de pagos en exceso,</w:t>
      </w:r>
      <w:r w:rsidRPr="00CE4EB8">
        <w:rPr>
          <w:rFonts w:ascii="Tahoma" w:hAnsi="Tahoma" w:cs="Tahoma"/>
          <w:b/>
          <w:sz w:val="18"/>
          <w:szCs w:val="18"/>
        </w:rPr>
        <w:t xml:space="preserve"> “El Contratista”,</w:t>
      </w:r>
      <w:r w:rsidRPr="00CE4EB8">
        <w:rPr>
          <w:rFonts w:ascii="Tahoma" w:hAnsi="Tahoma" w:cs="Tahoma"/>
          <w:sz w:val="18"/>
          <w:szCs w:val="18"/>
        </w:rPr>
        <w:t xml:space="preserve"> deberá reintegrar las cantidades recibidas en exceso, más los intereses correspondientes conforme al procedimiento establecido en el Código Fiscal de la Federación, en los casos de </w:t>
      </w:r>
      <w:r w:rsidRPr="00CE4EB8">
        <w:rPr>
          <w:rFonts w:ascii="Tahoma" w:hAnsi="Tahoma" w:cs="Tahoma"/>
          <w:sz w:val="18"/>
          <w:szCs w:val="18"/>
        </w:rPr>
        <w:lastRenderedPageBreak/>
        <w:t>prórroga para el pago de créditos fiscales y se computarán por días calendario desde la fecha de pago hasta la fecha en que se pongan efectivamente las cantidades a disposición de</w:t>
      </w:r>
      <w:r w:rsidRPr="00CE4EB8">
        <w:rPr>
          <w:rFonts w:ascii="Tahoma" w:hAnsi="Tahoma" w:cs="Tahoma"/>
          <w:b/>
          <w:sz w:val="18"/>
          <w:szCs w:val="18"/>
        </w:rPr>
        <w:t xml:space="preserve"> “El Municipio”. </w:t>
      </w:r>
      <w:r w:rsidRPr="00CE4EB8">
        <w:rPr>
          <w:rFonts w:ascii="Tahoma" w:hAnsi="Tahoma" w:cs="Tahoma"/>
          <w:sz w:val="18"/>
          <w:szCs w:val="18"/>
        </w:rPr>
        <w:t xml:space="preserve">De conformidad con lo dispuesto por el </w:t>
      </w:r>
      <w:r>
        <w:rPr>
          <w:rFonts w:ascii="Tahoma" w:hAnsi="Tahoma" w:cs="Tahoma"/>
          <w:sz w:val="18"/>
          <w:szCs w:val="18"/>
        </w:rPr>
        <w:t>a</w:t>
      </w:r>
      <w:r w:rsidRPr="007B7DB9">
        <w:rPr>
          <w:rFonts w:ascii="Tahoma" w:hAnsi="Tahoma" w:cs="Tahoma"/>
          <w:sz w:val="18"/>
          <w:szCs w:val="18"/>
        </w:rPr>
        <w:t xml:space="preserve">rtículo 56 </w:t>
      </w:r>
      <w:r>
        <w:rPr>
          <w:rFonts w:ascii="Tahoma" w:hAnsi="Tahoma" w:cs="Tahoma"/>
          <w:sz w:val="18"/>
          <w:szCs w:val="18"/>
        </w:rPr>
        <w:t>f</w:t>
      </w:r>
      <w:r w:rsidRPr="007B7DB9">
        <w:rPr>
          <w:rFonts w:ascii="Tahoma" w:hAnsi="Tahoma" w:cs="Tahoma"/>
          <w:sz w:val="18"/>
          <w:szCs w:val="18"/>
        </w:rPr>
        <w:t xml:space="preserve">racción IV </w:t>
      </w:r>
      <w:r>
        <w:rPr>
          <w:rFonts w:ascii="Tahoma" w:hAnsi="Tahoma" w:cs="Tahoma"/>
          <w:sz w:val="18"/>
          <w:szCs w:val="18"/>
        </w:rPr>
        <w:t>p</w:t>
      </w:r>
      <w:r w:rsidRPr="007B7DB9">
        <w:rPr>
          <w:rFonts w:ascii="Tahoma" w:hAnsi="Tahoma" w:cs="Tahoma"/>
          <w:sz w:val="18"/>
          <w:szCs w:val="18"/>
        </w:rPr>
        <w:t xml:space="preserve">enúltimo </w:t>
      </w:r>
      <w:r>
        <w:rPr>
          <w:rFonts w:ascii="Tahoma" w:hAnsi="Tahoma" w:cs="Tahoma"/>
          <w:sz w:val="18"/>
          <w:szCs w:val="18"/>
        </w:rPr>
        <w:t>p</w:t>
      </w:r>
      <w:r w:rsidRPr="007B7DB9">
        <w:rPr>
          <w:rFonts w:ascii="Tahoma" w:hAnsi="Tahoma" w:cs="Tahoma"/>
          <w:sz w:val="18"/>
          <w:szCs w:val="18"/>
        </w:rPr>
        <w:t>árrafo de la Ley de Obras Públicas y Servicios Relacionados del Estado de Oaxaca.</w:t>
      </w:r>
    </w:p>
    <w:p w14:paraId="0E6944F5" w14:textId="77777777" w:rsidR="00843E35" w:rsidRDefault="00843E35" w:rsidP="0095098D">
      <w:pPr>
        <w:ind w:left="426"/>
        <w:jc w:val="both"/>
        <w:rPr>
          <w:rFonts w:ascii="Tahoma" w:hAnsi="Tahoma" w:cs="Tahoma"/>
          <w:sz w:val="18"/>
          <w:szCs w:val="18"/>
        </w:rPr>
      </w:pPr>
    </w:p>
    <w:p w14:paraId="77871436" w14:textId="77777777" w:rsidR="00843E35" w:rsidRDefault="00843E35" w:rsidP="0095098D">
      <w:pPr>
        <w:ind w:left="426"/>
        <w:jc w:val="both"/>
        <w:rPr>
          <w:rFonts w:ascii="Tahoma" w:hAnsi="Tahoma" w:cs="Tahoma"/>
          <w:sz w:val="18"/>
          <w:szCs w:val="18"/>
        </w:rPr>
      </w:pPr>
      <w:r w:rsidRPr="00CE4EB8">
        <w:rPr>
          <w:rFonts w:ascii="Tahoma" w:hAnsi="Tahoma" w:cs="Tahoma"/>
          <w:sz w:val="18"/>
          <w:szCs w:val="18"/>
        </w:rPr>
        <w:t xml:space="preserve">No serán consideradas como pago en exceso, las diferencias que resulten a cargo de </w:t>
      </w:r>
      <w:r w:rsidRPr="00CE4EB8">
        <w:rPr>
          <w:rFonts w:ascii="Tahoma" w:hAnsi="Tahoma" w:cs="Tahoma"/>
          <w:b/>
          <w:sz w:val="18"/>
          <w:szCs w:val="18"/>
        </w:rPr>
        <w:t>“El Contratista”</w:t>
      </w:r>
      <w:r w:rsidRPr="00CE4EB8">
        <w:rPr>
          <w:rFonts w:ascii="Tahoma" w:hAnsi="Tahoma" w:cs="Tahoma"/>
          <w:sz w:val="18"/>
          <w:szCs w:val="18"/>
        </w:rPr>
        <w:t xml:space="preserve"> que sean compensadas en la siguiente estimación. </w:t>
      </w:r>
    </w:p>
    <w:p w14:paraId="141F5813" w14:textId="77777777" w:rsidR="00843E35" w:rsidRPr="00CE4EB8" w:rsidRDefault="00843E35" w:rsidP="0095098D">
      <w:pPr>
        <w:ind w:left="426"/>
        <w:jc w:val="both"/>
        <w:rPr>
          <w:rFonts w:ascii="Tahoma" w:hAnsi="Tahoma" w:cs="Tahoma"/>
          <w:sz w:val="18"/>
          <w:szCs w:val="18"/>
        </w:rPr>
      </w:pPr>
    </w:p>
    <w:p w14:paraId="11829F81" w14:textId="77777777" w:rsidR="00843E35" w:rsidRPr="0092439D" w:rsidRDefault="00843E35" w:rsidP="0092439D">
      <w:pPr>
        <w:ind w:left="426"/>
        <w:jc w:val="both"/>
        <w:rPr>
          <w:rFonts w:ascii="Tahoma" w:hAnsi="Tahoma" w:cs="Tahoma"/>
          <w:sz w:val="18"/>
          <w:szCs w:val="18"/>
        </w:rPr>
      </w:pPr>
      <w:r>
        <w:rPr>
          <w:rFonts w:ascii="Tahoma" w:hAnsi="Tahoma" w:cs="Tahoma"/>
          <w:b/>
          <w:sz w:val="18"/>
          <w:szCs w:val="18"/>
        </w:rPr>
        <w:t>“Las P</w:t>
      </w:r>
      <w:r w:rsidRPr="00533859">
        <w:rPr>
          <w:rFonts w:ascii="Tahoma" w:hAnsi="Tahoma" w:cs="Tahoma"/>
          <w:b/>
          <w:sz w:val="18"/>
          <w:szCs w:val="18"/>
        </w:rPr>
        <w:t>artes</w:t>
      </w:r>
      <w:r>
        <w:rPr>
          <w:rFonts w:ascii="Tahoma" w:hAnsi="Tahoma" w:cs="Tahoma"/>
          <w:b/>
          <w:sz w:val="18"/>
          <w:szCs w:val="18"/>
        </w:rPr>
        <w:t>”</w:t>
      </w:r>
      <w:r w:rsidRPr="00CE4EB8">
        <w:rPr>
          <w:rFonts w:ascii="Tahoma" w:hAnsi="Tahoma" w:cs="Tahoma"/>
          <w:sz w:val="18"/>
          <w:szCs w:val="18"/>
        </w:rPr>
        <w:t xml:space="preserve"> convienen que la estimación que se formule para efectos de finiquito no deberá ser menor del 20% del monto total de los trabajos ejecutados.</w:t>
      </w:r>
    </w:p>
    <w:p w14:paraId="5B2DE018" w14:textId="3BFB5321" w:rsidR="00843E35" w:rsidRDefault="00843E35" w:rsidP="004C5C61">
      <w:pPr>
        <w:jc w:val="both"/>
        <w:rPr>
          <w:rFonts w:ascii="Tahoma" w:hAnsi="Tahoma" w:cs="Tahoma"/>
          <w:sz w:val="18"/>
          <w:szCs w:val="18"/>
        </w:rPr>
      </w:pPr>
      <w:proofErr w:type="gramStart"/>
      <w:r w:rsidRPr="00CE4EB8">
        <w:rPr>
          <w:rFonts w:ascii="Tahoma" w:hAnsi="Tahoma" w:cs="Tahoma"/>
          <w:b/>
          <w:sz w:val="18"/>
          <w:szCs w:val="18"/>
        </w:rPr>
        <w:t>Séptima.-</w:t>
      </w:r>
      <w:proofErr w:type="gramEnd"/>
      <w:r w:rsidRPr="00CE4EB8">
        <w:rPr>
          <w:rFonts w:ascii="Tahoma" w:hAnsi="Tahoma" w:cs="Tahoma"/>
          <w:sz w:val="18"/>
          <w:szCs w:val="18"/>
        </w:rPr>
        <w:t xml:space="preserve"> Lugar de </w:t>
      </w:r>
      <w:r>
        <w:rPr>
          <w:rFonts w:ascii="Tahoma" w:hAnsi="Tahoma" w:cs="Tahoma"/>
          <w:sz w:val="18"/>
          <w:szCs w:val="18"/>
        </w:rPr>
        <w:t>p</w:t>
      </w:r>
      <w:r w:rsidRPr="00CE4EB8">
        <w:rPr>
          <w:rFonts w:ascii="Tahoma" w:hAnsi="Tahoma" w:cs="Tahoma"/>
          <w:sz w:val="18"/>
          <w:szCs w:val="18"/>
        </w:rPr>
        <w:t>ago.</w:t>
      </w:r>
    </w:p>
    <w:p w14:paraId="09FAD675" w14:textId="77777777" w:rsidR="00843E35" w:rsidRPr="00CE4EB8" w:rsidRDefault="00843E35" w:rsidP="004C5C61">
      <w:pPr>
        <w:jc w:val="both"/>
        <w:rPr>
          <w:rFonts w:ascii="Tahoma" w:hAnsi="Tahoma" w:cs="Tahoma"/>
          <w:bCs/>
          <w:caps/>
          <w:sz w:val="18"/>
          <w:szCs w:val="18"/>
        </w:rPr>
      </w:pPr>
    </w:p>
    <w:p w14:paraId="770202E5" w14:textId="1652D552" w:rsidR="00843E35" w:rsidRDefault="00843E35" w:rsidP="00D06DEE">
      <w:pPr>
        <w:ind w:left="426"/>
        <w:jc w:val="both"/>
        <w:rPr>
          <w:rFonts w:ascii="Tahoma" w:hAnsi="Tahoma" w:cs="Tahoma"/>
          <w:sz w:val="18"/>
          <w:szCs w:val="18"/>
        </w:rPr>
      </w:pPr>
      <w:r>
        <w:rPr>
          <w:rFonts w:ascii="Tahoma" w:hAnsi="Tahoma" w:cs="Tahoma"/>
          <w:b/>
          <w:sz w:val="18"/>
          <w:szCs w:val="18"/>
        </w:rPr>
        <w:t>“Las Partes”</w:t>
      </w:r>
      <w:r w:rsidRPr="007521DB">
        <w:rPr>
          <w:rFonts w:ascii="Tahoma" w:hAnsi="Tahoma" w:cs="Tahoma"/>
          <w:sz w:val="18"/>
          <w:szCs w:val="18"/>
        </w:rPr>
        <w:t xml:space="preserve"> convienen en que el pago de las facturas derivadas de las estimaciones de trabajo que se generen como consecuencia de la obra, objeto del presente contrato serán pagadas por la Tesorería </w:t>
      </w:r>
      <w:r>
        <w:rPr>
          <w:rFonts w:ascii="Tahoma" w:hAnsi="Tahoma" w:cs="Tahoma"/>
          <w:sz w:val="18"/>
          <w:szCs w:val="18"/>
        </w:rPr>
        <w:t>del Municipio de Oaxaca de Juárez</w:t>
      </w:r>
      <w:r w:rsidRPr="007521DB">
        <w:rPr>
          <w:rFonts w:ascii="Tahoma" w:hAnsi="Tahoma" w:cs="Tahoma"/>
          <w:sz w:val="18"/>
          <w:szCs w:val="18"/>
        </w:rPr>
        <w:t xml:space="preserve">, </w:t>
      </w:r>
      <w:r>
        <w:rPr>
          <w:rFonts w:ascii="Tahoma" w:hAnsi="Tahoma" w:cs="Tahoma"/>
          <w:sz w:val="18"/>
          <w:szCs w:val="18"/>
        </w:rPr>
        <w:t>ubicado en la Avenida Morelos No. 108, Colonia Centro, Oaxaca de Juárez, Distrito del Centro</w:t>
      </w:r>
      <w:r w:rsidRPr="007521DB">
        <w:rPr>
          <w:rFonts w:ascii="Tahoma" w:hAnsi="Tahoma" w:cs="Tahoma"/>
          <w:sz w:val="18"/>
          <w:szCs w:val="18"/>
        </w:rPr>
        <w:t>, C.P. 68000</w:t>
      </w:r>
      <w:r>
        <w:rPr>
          <w:rFonts w:ascii="Tahoma" w:hAnsi="Tahoma" w:cs="Tahoma"/>
          <w:sz w:val="18"/>
          <w:szCs w:val="18"/>
        </w:rPr>
        <w:t>,</w:t>
      </w:r>
      <w:r w:rsidRPr="007521DB">
        <w:rPr>
          <w:rFonts w:ascii="Tahoma" w:hAnsi="Tahoma" w:cs="Tahoma"/>
          <w:sz w:val="18"/>
          <w:szCs w:val="18"/>
        </w:rPr>
        <w:t xml:space="preserve"> dentro del plazo que establece el </w:t>
      </w:r>
      <w:r>
        <w:rPr>
          <w:rFonts w:ascii="Tahoma" w:hAnsi="Tahoma" w:cs="Tahoma"/>
          <w:sz w:val="18"/>
          <w:szCs w:val="18"/>
        </w:rPr>
        <w:t>a</w:t>
      </w:r>
      <w:r w:rsidRPr="005B159F">
        <w:rPr>
          <w:rFonts w:ascii="Tahoma" w:hAnsi="Tahoma" w:cs="Tahoma"/>
          <w:sz w:val="18"/>
          <w:szCs w:val="18"/>
        </w:rPr>
        <w:t xml:space="preserve">rtículo 56 </w:t>
      </w:r>
      <w:r>
        <w:rPr>
          <w:rFonts w:ascii="Tahoma" w:hAnsi="Tahoma" w:cs="Tahoma"/>
          <w:sz w:val="18"/>
          <w:szCs w:val="18"/>
        </w:rPr>
        <w:t>f</w:t>
      </w:r>
      <w:r w:rsidRPr="005B159F">
        <w:rPr>
          <w:rFonts w:ascii="Tahoma" w:hAnsi="Tahoma" w:cs="Tahoma"/>
          <w:sz w:val="18"/>
          <w:szCs w:val="18"/>
        </w:rPr>
        <w:t>racción III de la Ley de Obras Públicas y Servicios Relacionados del Estado de Oaxaca.</w:t>
      </w:r>
    </w:p>
    <w:p w14:paraId="2335F478" w14:textId="77777777" w:rsidR="00843E35" w:rsidRPr="005B159F" w:rsidRDefault="00843E35" w:rsidP="00D06DEE">
      <w:pPr>
        <w:ind w:left="426"/>
        <w:jc w:val="both"/>
        <w:rPr>
          <w:rFonts w:ascii="Tahoma" w:hAnsi="Tahoma" w:cs="Tahoma"/>
          <w:sz w:val="18"/>
          <w:szCs w:val="18"/>
        </w:rPr>
      </w:pPr>
    </w:p>
    <w:p w14:paraId="67F05B03" w14:textId="77777777" w:rsidR="00843E35" w:rsidRDefault="00843E35" w:rsidP="00C345B3">
      <w:pPr>
        <w:jc w:val="both"/>
        <w:rPr>
          <w:rFonts w:ascii="Tahoma" w:hAnsi="Tahoma" w:cs="Tahoma"/>
          <w:b/>
          <w:sz w:val="18"/>
          <w:szCs w:val="18"/>
        </w:rPr>
      </w:pPr>
      <w:proofErr w:type="gramStart"/>
      <w:r w:rsidRPr="007521DB">
        <w:rPr>
          <w:rFonts w:ascii="Tahoma" w:hAnsi="Tahoma" w:cs="Tahoma"/>
          <w:b/>
          <w:sz w:val="18"/>
          <w:szCs w:val="18"/>
        </w:rPr>
        <w:t>Octava.-</w:t>
      </w:r>
      <w:proofErr w:type="gramEnd"/>
      <w:r>
        <w:rPr>
          <w:rFonts w:ascii="Tahoma" w:hAnsi="Tahoma" w:cs="Tahoma"/>
          <w:b/>
          <w:sz w:val="18"/>
          <w:szCs w:val="18"/>
        </w:rPr>
        <w:t xml:space="preserve"> </w:t>
      </w:r>
      <w:r w:rsidRPr="006F5528">
        <w:rPr>
          <w:rFonts w:ascii="Tahoma" w:hAnsi="Tahoma" w:cs="Tahoma"/>
          <w:sz w:val="18"/>
          <w:szCs w:val="18"/>
        </w:rPr>
        <w:t>Vigencia</w:t>
      </w:r>
      <w:r>
        <w:rPr>
          <w:rFonts w:ascii="Tahoma" w:hAnsi="Tahoma" w:cs="Tahoma"/>
          <w:b/>
          <w:sz w:val="18"/>
          <w:szCs w:val="18"/>
        </w:rPr>
        <w:t>.</w:t>
      </w:r>
    </w:p>
    <w:p w14:paraId="0AE05D82" w14:textId="77777777" w:rsidR="00843E35" w:rsidRDefault="00843E35" w:rsidP="00C345B3">
      <w:pPr>
        <w:jc w:val="both"/>
        <w:rPr>
          <w:rFonts w:ascii="Tahoma" w:hAnsi="Tahoma" w:cs="Tahoma"/>
          <w:b/>
          <w:sz w:val="18"/>
          <w:szCs w:val="18"/>
        </w:rPr>
      </w:pPr>
      <w:r>
        <w:rPr>
          <w:rFonts w:ascii="Tahoma" w:hAnsi="Tahoma" w:cs="Tahoma"/>
          <w:b/>
          <w:sz w:val="18"/>
          <w:szCs w:val="18"/>
        </w:rPr>
        <w:t xml:space="preserve">  </w:t>
      </w:r>
    </w:p>
    <w:p w14:paraId="5C6FE86A" w14:textId="77777777" w:rsidR="00843E35" w:rsidRDefault="00843E35" w:rsidP="00C345B3">
      <w:pPr>
        <w:ind w:left="426"/>
        <w:jc w:val="both"/>
        <w:rPr>
          <w:rFonts w:ascii="Tahoma" w:hAnsi="Tahoma" w:cs="Tahoma"/>
          <w:sz w:val="18"/>
          <w:szCs w:val="18"/>
        </w:rPr>
      </w:pPr>
      <w:r w:rsidRPr="006F5528">
        <w:rPr>
          <w:rFonts w:ascii="Tahoma" w:hAnsi="Tahoma" w:cs="Tahoma"/>
          <w:sz w:val="18"/>
          <w:szCs w:val="18"/>
          <w:lang w:val="es-ES"/>
        </w:rPr>
        <w:t xml:space="preserve">La vigencia del presente </w:t>
      </w:r>
      <w:r>
        <w:rPr>
          <w:rFonts w:ascii="Tahoma" w:hAnsi="Tahoma" w:cs="Tahoma"/>
          <w:sz w:val="18"/>
          <w:szCs w:val="18"/>
          <w:lang w:val="es-ES"/>
        </w:rPr>
        <w:t>c</w:t>
      </w:r>
      <w:r w:rsidRPr="006F5528">
        <w:rPr>
          <w:rFonts w:ascii="Tahoma" w:hAnsi="Tahoma" w:cs="Tahoma"/>
          <w:sz w:val="18"/>
          <w:szCs w:val="18"/>
          <w:lang w:val="es-ES"/>
        </w:rPr>
        <w:t>ontrato será</w:t>
      </w:r>
      <w:r>
        <w:rPr>
          <w:rFonts w:ascii="Tahoma" w:hAnsi="Tahoma" w:cs="Tahoma"/>
          <w:sz w:val="18"/>
          <w:szCs w:val="18"/>
          <w:lang w:val="es-ES"/>
        </w:rPr>
        <w:t xml:space="preserve"> a partir de la fecha de su firma, </w:t>
      </w:r>
      <w:r w:rsidRPr="00060242">
        <w:rPr>
          <w:rFonts w:ascii="Tahoma" w:hAnsi="Tahoma" w:cs="Tahoma"/>
          <w:sz w:val="18"/>
          <w:szCs w:val="18"/>
        </w:rPr>
        <w:t>concluyendo en el momento</w:t>
      </w:r>
      <w:r>
        <w:rPr>
          <w:rFonts w:ascii="Tahoma" w:hAnsi="Tahoma" w:cs="Tahoma"/>
          <w:sz w:val="18"/>
          <w:szCs w:val="18"/>
        </w:rPr>
        <w:t xml:space="preserve"> que se cumpla con el objeto del mismo, así como lo estipulado en la cláusula tercera del presente instrumento.</w:t>
      </w:r>
    </w:p>
    <w:p w14:paraId="63A22D45" w14:textId="77777777" w:rsidR="009A1D80" w:rsidRDefault="009A1D80" w:rsidP="0095098D">
      <w:pPr>
        <w:jc w:val="both"/>
        <w:rPr>
          <w:rFonts w:ascii="Tahoma" w:hAnsi="Tahoma" w:cs="Tahoma"/>
          <w:b/>
          <w:sz w:val="18"/>
          <w:szCs w:val="18"/>
        </w:rPr>
      </w:pPr>
    </w:p>
    <w:p w14:paraId="06CD8B83" w14:textId="77777777" w:rsidR="00843E35" w:rsidRDefault="00843E35" w:rsidP="0095098D">
      <w:pPr>
        <w:jc w:val="both"/>
        <w:rPr>
          <w:rFonts w:ascii="Tahoma" w:hAnsi="Tahoma" w:cs="Tahoma"/>
          <w:sz w:val="18"/>
          <w:szCs w:val="18"/>
        </w:rPr>
      </w:pPr>
      <w:proofErr w:type="gramStart"/>
      <w:r>
        <w:rPr>
          <w:rFonts w:ascii="Tahoma" w:hAnsi="Tahoma" w:cs="Tahoma"/>
          <w:b/>
          <w:sz w:val="18"/>
          <w:szCs w:val="18"/>
        </w:rPr>
        <w:t>Novena</w:t>
      </w:r>
      <w:r w:rsidRPr="00CE4EB8">
        <w:rPr>
          <w:rFonts w:ascii="Tahoma" w:hAnsi="Tahoma" w:cs="Tahoma"/>
          <w:b/>
          <w:sz w:val="18"/>
          <w:szCs w:val="18"/>
        </w:rPr>
        <w:t>.-</w:t>
      </w:r>
      <w:proofErr w:type="gramEnd"/>
      <w:r w:rsidRPr="00CE4EB8">
        <w:rPr>
          <w:rFonts w:ascii="Tahoma" w:hAnsi="Tahoma" w:cs="Tahoma"/>
          <w:b/>
          <w:sz w:val="18"/>
          <w:szCs w:val="18"/>
        </w:rPr>
        <w:t xml:space="preserve"> </w:t>
      </w:r>
      <w:r w:rsidRPr="00CE4EB8">
        <w:rPr>
          <w:rFonts w:ascii="Tahoma" w:hAnsi="Tahoma" w:cs="Tahoma"/>
          <w:sz w:val="18"/>
          <w:szCs w:val="18"/>
        </w:rPr>
        <w:t>Garantías.</w:t>
      </w:r>
    </w:p>
    <w:p w14:paraId="166DC8C1" w14:textId="77777777" w:rsidR="00843E35" w:rsidRPr="00CE4EB8" w:rsidRDefault="00843E35" w:rsidP="0095098D">
      <w:pPr>
        <w:jc w:val="both"/>
        <w:rPr>
          <w:rFonts w:ascii="Tahoma" w:hAnsi="Tahoma" w:cs="Tahoma"/>
          <w:b/>
          <w:sz w:val="18"/>
          <w:szCs w:val="18"/>
        </w:rPr>
      </w:pPr>
    </w:p>
    <w:p w14:paraId="0CBB5561" w14:textId="6C74370F" w:rsidR="00843E35" w:rsidRPr="00CE4EB8" w:rsidRDefault="00843E35" w:rsidP="00554862">
      <w:pPr>
        <w:ind w:left="426"/>
        <w:jc w:val="both"/>
        <w:rPr>
          <w:rFonts w:ascii="Tahoma" w:hAnsi="Tahoma" w:cs="Tahoma"/>
          <w:sz w:val="18"/>
          <w:szCs w:val="18"/>
        </w:rPr>
      </w:pPr>
      <w:r w:rsidRPr="00CE4EB8">
        <w:rPr>
          <w:rFonts w:ascii="Tahoma" w:hAnsi="Tahoma" w:cs="Tahoma"/>
          <w:sz w:val="18"/>
          <w:szCs w:val="18"/>
        </w:rPr>
        <w:t xml:space="preserve">Para garantizar el estricto cumplimiento del presente contrato, </w:t>
      </w:r>
      <w:r w:rsidRPr="00CE4EB8">
        <w:rPr>
          <w:rFonts w:ascii="Tahoma" w:hAnsi="Tahoma" w:cs="Tahoma"/>
          <w:b/>
          <w:sz w:val="18"/>
          <w:szCs w:val="18"/>
        </w:rPr>
        <w:t>“El Contratista”,</w:t>
      </w:r>
      <w:r w:rsidRPr="00CE4EB8">
        <w:rPr>
          <w:rFonts w:ascii="Tahoma" w:hAnsi="Tahoma" w:cs="Tahoma"/>
          <w:sz w:val="18"/>
          <w:szCs w:val="18"/>
        </w:rPr>
        <w:t xml:space="preserve"> se obliga a constituir a favor </w:t>
      </w:r>
      <w:r>
        <w:rPr>
          <w:rFonts w:ascii="Tahoma" w:hAnsi="Tahoma" w:cs="Tahoma"/>
          <w:sz w:val="18"/>
          <w:szCs w:val="18"/>
        </w:rPr>
        <w:t xml:space="preserve">de </w:t>
      </w:r>
      <w:r w:rsidRPr="00CB2F13">
        <w:rPr>
          <w:rFonts w:ascii="Tahoma" w:hAnsi="Tahoma" w:cs="Tahoma"/>
          <w:sz w:val="18"/>
          <w:szCs w:val="18"/>
        </w:rPr>
        <w:t xml:space="preserve">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CE4EB8">
        <w:rPr>
          <w:rFonts w:ascii="Tahoma" w:hAnsi="Tahoma" w:cs="Tahoma"/>
          <w:b/>
          <w:sz w:val="18"/>
          <w:szCs w:val="18"/>
        </w:rPr>
        <w:t xml:space="preserve">; </w:t>
      </w:r>
      <w:r w:rsidRPr="00CE4EB8">
        <w:rPr>
          <w:rFonts w:ascii="Tahoma" w:hAnsi="Tahoma" w:cs="Tahoma"/>
          <w:sz w:val="18"/>
          <w:szCs w:val="18"/>
        </w:rPr>
        <w:t xml:space="preserve">en la forma, términos y procedimientos establecidos por </w:t>
      </w:r>
      <w:r w:rsidRPr="00CE4EB8">
        <w:rPr>
          <w:rFonts w:ascii="Tahoma" w:hAnsi="Tahoma" w:cs="Tahoma"/>
          <w:bCs/>
          <w:sz w:val="18"/>
          <w:szCs w:val="18"/>
        </w:rPr>
        <w:t>la</w:t>
      </w:r>
      <w:r w:rsidRPr="00CE4EB8">
        <w:rPr>
          <w:rFonts w:ascii="Tahoma" w:hAnsi="Tahoma" w:cs="Tahoma"/>
          <w:b/>
          <w:bCs/>
          <w:sz w:val="18"/>
          <w:szCs w:val="18"/>
        </w:rPr>
        <w:t xml:space="preserve"> </w:t>
      </w:r>
      <w:r w:rsidRPr="00CE4EB8">
        <w:rPr>
          <w:rFonts w:ascii="Tahoma" w:hAnsi="Tahoma" w:cs="Tahoma"/>
          <w:b/>
          <w:sz w:val="18"/>
          <w:szCs w:val="18"/>
        </w:rPr>
        <w:t>Ley de Obras Públicas y Servicios Relacionados del Estado de Oaxaca</w:t>
      </w:r>
      <w:r w:rsidRPr="00CE4EB8">
        <w:rPr>
          <w:rFonts w:ascii="Tahoma" w:hAnsi="Tahoma" w:cs="Tahoma"/>
          <w:b/>
          <w:bCs/>
          <w:sz w:val="18"/>
          <w:szCs w:val="18"/>
        </w:rPr>
        <w:t>,</w:t>
      </w:r>
      <w:r w:rsidRPr="00CE4EB8">
        <w:rPr>
          <w:rFonts w:ascii="Tahoma" w:hAnsi="Tahoma" w:cs="Tahoma"/>
          <w:sz w:val="18"/>
          <w:szCs w:val="18"/>
        </w:rPr>
        <w:t xml:space="preserve"> y demás disposiciones administrativas aplicables, las siguientes garantías: </w:t>
      </w:r>
    </w:p>
    <w:p w14:paraId="09C725BC" w14:textId="77777777" w:rsidR="00843E35" w:rsidRPr="008F1D85" w:rsidRDefault="00843E35" w:rsidP="00554862">
      <w:pPr>
        <w:overflowPunct w:val="0"/>
        <w:autoSpaceDE w:val="0"/>
        <w:autoSpaceDN w:val="0"/>
        <w:adjustRightInd w:val="0"/>
        <w:jc w:val="both"/>
        <w:rPr>
          <w:rFonts w:ascii="Tahoma" w:hAnsi="Tahoma" w:cs="Tahoma"/>
          <w:b/>
          <w:sz w:val="18"/>
          <w:szCs w:val="18"/>
        </w:rPr>
      </w:pPr>
    </w:p>
    <w:p w14:paraId="37FF5951" w14:textId="374A0ADC" w:rsidR="00843E35" w:rsidRDefault="00843E35" w:rsidP="0092207B">
      <w:pPr>
        <w:numPr>
          <w:ilvl w:val="0"/>
          <w:numId w:val="5"/>
        </w:numPr>
        <w:jc w:val="both"/>
        <w:rPr>
          <w:rFonts w:ascii="Tahoma" w:eastAsia="Tahoma" w:hAnsi="Tahoma" w:cs="Tahoma"/>
          <w:sz w:val="18"/>
          <w:szCs w:val="18"/>
        </w:rPr>
      </w:pPr>
      <w:r w:rsidRPr="00700770">
        <w:rPr>
          <w:rFonts w:ascii="Tahoma" w:eastAsia="Tahoma" w:hAnsi="Tahoma" w:cs="Tahoma"/>
          <w:sz w:val="18"/>
          <w:szCs w:val="18"/>
        </w:rPr>
        <w:t>Fianza que garantice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la correcta inversión, exacta amortización o devolución del </w:t>
      </w:r>
      <w:r w:rsidRPr="00B5567F">
        <w:rPr>
          <w:rFonts w:ascii="Tahoma" w:eastAsia="Tahoma" w:hAnsi="Tahoma" w:cs="Tahoma"/>
          <w:b/>
          <w:bCs/>
          <w:sz w:val="18"/>
          <w:szCs w:val="18"/>
          <w:u w:val="single"/>
        </w:rPr>
        <w:t>anticipo</w:t>
      </w:r>
      <w:r w:rsidRPr="00700770">
        <w:rPr>
          <w:rFonts w:ascii="Tahoma" w:eastAsia="Tahoma" w:hAnsi="Tahoma" w:cs="Tahoma"/>
          <w:sz w:val="18"/>
          <w:szCs w:val="18"/>
        </w:rPr>
        <w:t xml:space="preserve"> que le sea otorgado por </w:t>
      </w:r>
      <w:r w:rsidRPr="00700770">
        <w:rPr>
          <w:rFonts w:ascii="Tahoma" w:eastAsia="Tahoma" w:hAnsi="Tahoma" w:cs="Tahoma"/>
          <w:b/>
          <w:sz w:val="18"/>
          <w:szCs w:val="18"/>
        </w:rPr>
        <w:t>“El Municipio”</w:t>
      </w:r>
      <w:r w:rsidRPr="00700770">
        <w:rPr>
          <w:rFonts w:ascii="Tahoma" w:eastAsia="Tahoma" w:hAnsi="Tahoma" w:cs="Tahoma"/>
          <w:sz w:val="18"/>
          <w:szCs w:val="18"/>
        </w:rPr>
        <w:t>, en los términos de lo dispuesto por el artículo 37 fracción I de la Ley de Obras Públicas y Servicios Relacionados del Estado de Oaxaca y la cláusula quinta del presente instrumento.</w:t>
      </w:r>
    </w:p>
    <w:p w14:paraId="5A123EDB" w14:textId="77777777" w:rsidR="00843E35" w:rsidRDefault="00843E35" w:rsidP="007419B2">
      <w:pPr>
        <w:ind w:left="1146"/>
        <w:jc w:val="both"/>
        <w:rPr>
          <w:rFonts w:ascii="Tahoma" w:eastAsia="Tahoma" w:hAnsi="Tahoma" w:cs="Tahoma"/>
          <w:sz w:val="18"/>
          <w:szCs w:val="18"/>
        </w:rPr>
      </w:pPr>
    </w:p>
    <w:p w14:paraId="09024DE0" w14:textId="39AAA618" w:rsidR="00843E35" w:rsidRPr="00700770" w:rsidRDefault="00843E35"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La fianza a que se refiere el párrafo anterior, deberá ser entregada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dentro de los 5 (cinco) días hábiles siguientes a la fecha de notificación del fallo de adjudicación y otorgada por institución </w:t>
      </w:r>
      <w:r>
        <w:rPr>
          <w:rFonts w:ascii="Tahoma" w:eastAsia="Tahoma" w:hAnsi="Tahoma" w:cs="Tahoma"/>
          <w:sz w:val="18"/>
          <w:szCs w:val="18"/>
        </w:rPr>
        <w:t xml:space="preserve">afianzadora </w:t>
      </w:r>
      <w:r w:rsidRPr="00700770">
        <w:rPr>
          <w:rFonts w:ascii="Tahoma" w:eastAsia="Tahoma" w:hAnsi="Tahoma" w:cs="Tahoma"/>
          <w:sz w:val="18"/>
          <w:szCs w:val="18"/>
        </w:rPr>
        <w:t xml:space="preserve">mexicana debidamente autorizada a favor de 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700770">
        <w:rPr>
          <w:rFonts w:ascii="Tahoma" w:eastAsia="Tahoma" w:hAnsi="Tahoma" w:cs="Tahoma"/>
          <w:sz w:val="18"/>
          <w:szCs w:val="18"/>
        </w:rPr>
        <w:t>, con valor del 100% (cien por ciento) del importe total del</w:t>
      </w:r>
      <w:r w:rsidR="003A7C3C">
        <w:rPr>
          <w:rFonts w:ascii="Tahoma" w:eastAsia="Tahoma" w:hAnsi="Tahoma" w:cs="Tahoma"/>
          <w:sz w:val="18"/>
          <w:szCs w:val="18"/>
        </w:rPr>
        <w:t xml:space="preserve"> </w:t>
      </w:r>
      <w:r w:rsidRPr="00700770">
        <w:rPr>
          <w:rFonts w:ascii="Tahoma" w:eastAsia="Tahoma" w:hAnsi="Tahoma" w:cs="Tahoma"/>
          <w:sz w:val="18"/>
          <w:szCs w:val="18"/>
        </w:rPr>
        <w:t xml:space="preserve">anticipo incluyendo el </w:t>
      </w:r>
      <w:r>
        <w:rPr>
          <w:rFonts w:ascii="Tahoma" w:eastAsia="Tahoma" w:hAnsi="Tahoma" w:cs="Tahoma"/>
          <w:sz w:val="18"/>
          <w:szCs w:val="18"/>
        </w:rPr>
        <w:t>I</w:t>
      </w:r>
      <w:r w:rsidRPr="00700770">
        <w:rPr>
          <w:rFonts w:ascii="Tahoma" w:eastAsia="Tahoma" w:hAnsi="Tahoma" w:cs="Tahoma"/>
          <w:sz w:val="18"/>
          <w:szCs w:val="18"/>
        </w:rPr>
        <w:t xml:space="preserve">mpuesto al </w:t>
      </w:r>
      <w:r>
        <w:rPr>
          <w:rFonts w:ascii="Tahoma" w:eastAsia="Tahoma" w:hAnsi="Tahoma" w:cs="Tahoma"/>
          <w:sz w:val="18"/>
          <w:szCs w:val="18"/>
        </w:rPr>
        <w:t>V</w:t>
      </w:r>
      <w:r w:rsidRPr="00700770">
        <w:rPr>
          <w:rFonts w:ascii="Tahoma" w:eastAsia="Tahoma" w:hAnsi="Tahoma" w:cs="Tahoma"/>
          <w:sz w:val="18"/>
          <w:szCs w:val="18"/>
        </w:rPr>
        <w:t xml:space="preserve">alor </w:t>
      </w:r>
      <w:r>
        <w:rPr>
          <w:rFonts w:ascii="Tahoma" w:eastAsia="Tahoma" w:hAnsi="Tahoma" w:cs="Tahoma"/>
          <w:sz w:val="18"/>
          <w:szCs w:val="18"/>
        </w:rPr>
        <w:t>A</w:t>
      </w:r>
      <w:r w:rsidRPr="00700770">
        <w:rPr>
          <w:rFonts w:ascii="Tahoma" w:eastAsia="Tahoma" w:hAnsi="Tahoma" w:cs="Tahoma"/>
          <w:sz w:val="18"/>
          <w:szCs w:val="18"/>
        </w:rPr>
        <w:t>gregado, importe señalado en el primer párrafo de la cláusula quinta.</w:t>
      </w:r>
    </w:p>
    <w:p w14:paraId="38723695" w14:textId="77777777" w:rsidR="00843E35" w:rsidRPr="00700770" w:rsidRDefault="00843E35" w:rsidP="0092207B">
      <w:pPr>
        <w:jc w:val="both"/>
        <w:rPr>
          <w:rFonts w:ascii="Tahoma" w:eastAsia="Tahoma" w:hAnsi="Tahoma" w:cs="Tahoma"/>
          <w:sz w:val="18"/>
          <w:szCs w:val="18"/>
        </w:rPr>
      </w:pPr>
    </w:p>
    <w:p w14:paraId="10A4D26A" w14:textId="5B7B828C" w:rsidR="00843E35" w:rsidRPr="00700770" w:rsidRDefault="00843E35"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Cuando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no entregue la garantía del</w:t>
      </w:r>
      <w:r w:rsidR="003A7C3C">
        <w:rPr>
          <w:rFonts w:ascii="Tahoma" w:eastAsia="Tahoma" w:hAnsi="Tahoma" w:cs="Tahoma"/>
          <w:sz w:val="18"/>
          <w:szCs w:val="18"/>
        </w:rPr>
        <w:t xml:space="preserve"> </w:t>
      </w:r>
      <w:r w:rsidRPr="00700770">
        <w:rPr>
          <w:rFonts w:ascii="Tahoma" w:eastAsia="Tahoma" w:hAnsi="Tahoma" w:cs="Tahoma"/>
          <w:sz w:val="18"/>
          <w:szCs w:val="18"/>
        </w:rPr>
        <w:t xml:space="preserve">anticipo en el plazo indicado, a entera satisfacción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no procederá el diferimiento de la fecha de inicio de los trabajos por entrega tardía de este; y por lo tanto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se obliga a iniciar los trabajos en la fecha establecida en la cláusula tercera de este contrato. </w:t>
      </w:r>
    </w:p>
    <w:p w14:paraId="1E28EFA5" w14:textId="77777777" w:rsidR="00843E35" w:rsidRPr="00700770" w:rsidRDefault="00843E35" w:rsidP="0092207B">
      <w:pPr>
        <w:ind w:left="1146"/>
        <w:jc w:val="both"/>
        <w:rPr>
          <w:rFonts w:ascii="Tahoma" w:eastAsia="Tahoma" w:hAnsi="Tahoma" w:cs="Tahoma"/>
          <w:sz w:val="18"/>
          <w:szCs w:val="18"/>
        </w:rPr>
      </w:pPr>
    </w:p>
    <w:p w14:paraId="237E5D31" w14:textId="41384F24" w:rsidR="00843E35" w:rsidRPr="00700770" w:rsidRDefault="00843E35"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Cuando el anticipo no sea amortizado por parte </w:t>
      </w:r>
      <w:r>
        <w:rPr>
          <w:rFonts w:ascii="Tahoma" w:eastAsia="Tahoma" w:hAnsi="Tahoma" w:cs="Tahoma"/>
          <w:sz w:val="18"/>
          <w:szCs w:val="18"/>
        </w:rPr>
        <w:t xml:space="preserve">de </w:t>
      </w:r>
      <w:r w:rsidRPr="00E04EBE">
        <w:rPr>
          <w:rFonts w:ascii="Tahoma" w:hAnsi="Tahoma" w:cs="Tahoma"/>
          <w:b/>
          <w:sz w:val="18"/>
          <w:szCs w:val="18"/>
        </w:rPr>
        <w:t>“El Contratista”</w:t>
      </w:r>
      <w:r w:rsidRPr="00700770">
        <w:rPr>
          <w:rFonts w:ascii="Tahoma" w:eastAsia="Tahoma" w:hAnsi="Tahoma" w:cs="Tahoma"/>
          <w:sz w:val="18"/>
          <w:szCs w:val="18"/>
        </w:rPr>
        <w:t xml:space="preserve">, </w:t>
      </w:r>
      <w:r w:rsidRPr="00700770">
        <w:rPr>
          <w:rFonts w:ascii="Tahoma" w:eastAsia="Tahoma" w:hAnsi="Tahoma" w:cs="Tahoma"/>
          <w:b/>
          <w:sz w:val="18"/>
          <w:szCs w:val="18"/>
        </w:rPr>
        <w:t>“El Municipio</w:t>
      </w:r>
      <w:r w:rsidRPr="00700770">
        <w:rPr>
          <w:rFonts w:ascii="Tahoma" w:eastAsia="Tahoma" w:hAnsi="Tahoma" w:cs="Tahoma"/>
          <w:sz w:val="18"/>
          <w:szCs w:val="18"/>
        </w:rPr>
        <w:t xml:space="preserve">” a través de la </w:t>
      </w:r>
      <w:r w:rsidRPr="00700770">
        <w:rPr>
          <w:rFonts w:ascii="Tahoma" w:eastAsia="Tahoma" w:hAnsi="Tahoma" w:cs="Tahoma"/>
          <w:b/>
          <w:sz w:val="18"/>
          <w:szCs w:val="18"/>
        </w:rPr>
        <w:t>Dirección de Contratación, Seguimiento y Control de Obra Pública</w:t>
      </w:r>
      <w:r w:rsidRPr="00700770">
        <w:rPr>
          <w:rFonts w:ascii="Tahoma" w:eastAsia="Tahoma" w:hAnsi="Tahoma" w:cs="Tahoma"/>
          <w:sz w:val="18"/>
          <w:szCs w:val="18"/>
        </w:rPr>
        <w:t>, deberá hacerlo del conocimiento de la afianzadora en caso de que la garantía se hubiere constituido mediante fianza, a efecto de que ésta no sea cancelada y notificarlo por escrito a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para hacer efectiva la garantía.  </w:t>
      </w:r>
    </w:p>
    <w:p w14:paraId="41C9E8E2" w14:textId="77777777" w:rsidR="00843E35" w:rsidRPr="00700770" w:rsidRDefault="00843E35" w:rsidP="0092207B">
      <w:pPr>
        <w:jc w:val="both"/>
        <w:rPr>
          <w:rFonts w:ascii="Tahoma" w:eastAsia="Tahoma" w:hAnsi="Tahoma" w:cs="Tahoma"/>
          <w:b/>
          <w:sz w:val="18"/>
          <w:szCs w:val="18"/>
        </w:rPr>
      </w:pPr>
    </w:p>
    <w:p w14:paraId="79F7F5E6" w14:textId="0D6578C8" w:rsidR="00843E35" w:rsidRPr="000352C0" w:rsidRDefault="00843E35" w:rsidP="00056E65">
      <w:pPr>
        <w:numPr>
          <w:ilvl w:val="0"/>
          <w:numId w:val="5"/>
        </w:numPr>
        <w:jc w:val="both"/>
        <w:rPr>
          <w:rFonts w:ascii="Tahoma" w:eastAsia="Tahoma" w:hAnsi="Tahoma" w:cs="Tahoma"/>
          <w:smallCaps/>
          <w:sz w:val="18"/>
          <w:szCs w:val="18"/>
        </w:rPr>
      </w:pPr>
      <w:r w:rsidRPr="000352C0">
        <w:rPr>
          <w:rFonts w:ascii="Tahoma" w:eastAsia="Tahoma" w:hAnsi="Tahoma" w:cs="Tahoma"/>
          <w:sz w:val="18"/>
          <w:szCs w:val="18"/>
        </w:rPr>
        <w:t xml:space="preserve">Fianza que garantice por </w:t>
      </w:r>
      <w:r w:rsidRPr="000352C0">
        <w:rPr>
          <w:rFonts w:ascii="Tahoma" w:eastAsia="Tahoma" w:hAnsi="Tahoma" w:cs="Tahoma"/>
          <w:b/>
          <w:sz w:val="18"/>
          <w:szCs w:val="18"/>
        </w:rPr>
        <w:t>“El Contratista”,</w:t>
      </w:r>
      <w:r w:rsidRPr="000352C0">
        <w:rPr>
          <w:rFonts w:ascii="Tahoma" w:eastAsia="Tahoma" w:hAnsi="Tahoma" w:cs="Tahoma"/>
          <w:sz w:val="18"/>
          <w:szCs w:val="18"/>
        </w:rPr>
        <w:t xml:space="preserve"> el </w:t>
      </w:r>
      <w:r w:rsidRPr="000352C0">
        <w:rPr>
          <w:rFonts w:ascii="Tahoma" w:eastAsia="Tahoma" w:hAnsi="Tahoma" w:cs="Tahoma"/>
          <w:b/>
          <w:sz w:val="18"/>
          <w:szCs w:val="18"/>
          <w:u w:val="single"/>
        </w:rPr>
        <w:t>cumplimiento</w:t>
      </w:r>
      <w:r w:rsidRPr="000352C0">
        <w:rPr>
          <w:rFonts w:ascii="Tahoma" w:eastAsia="Tahoma" w:hAnsi="Tahoma" w:cs="Tahoma"/>
          <w:sz w:val="18"/>
          <w:szCs w:val="18"/>
        </w:rPr>
        <w:t xml:space="preserve"> de sus obligaciones derivadas del presente contrato y conforme a lo dispuesto por el artículo </w:t>
      </w:r>
      <w:r w:rsidRPr="000352C0">
        <w:rPr>
          <w:rFonts w:ascii="Tahoma" w:eastAsia="Tahoma" w:hAnsi="Tahoma" w:cs="Tahoma"/>
          <w:b/>
          <w:sz w:val="18"/>
          <w:szCs w:val="18"/>
        </w:rPr>
        <w:t xml:space="preserve">37 fracción II </w:t>
      </w:r>
      <w:r w:rsidRPr="000352C0">
        <w:rPr>
          <w:rFonts w:ascii="Tahoma" w:eastAsia="Tahoma" w:hAnsi="Tahoma" w:cs="Tahoma"/>
          <w:sz w:val="18"/>
          <w:szCs w:val="18"/>
        </w:rPr>
        <w:t xml:space="preserve">de la </w:t>
      </w:r>
      <w:r w:rsidRPr="000352C0">
        <w:rPr>
          <w:rFonts w:ascii="Tahoma" w:eastAsia="Tahoma" w:hAnsi="Tahoma" w:cs="Tahoma"/>
          <w:b/>
          <w:sz w:val="18"/>
          <w:szCs w:val="18"/>
        </w:rPr>
        <w:t xml:space="preserve">Ley de Obras Públicas y Servicios </w:t>
      </w:r>
      <w:r w:rsidRPr="000352C0">
        <w:rPr>
          <w:rFonts w:ascii="Tahoma" w:eastAsia="Tahoma" w:hAnsi="Tahoma" w:cs="Tahoma"/>
          <w:b/>
          <w:sz w:val="18"/>
          <w:szCs w:val="18"/>
        </w:rPr>
        <w:lastRenderedPageBreak/>
        <w:t>Relacionados del Estado de Oaxaca</w:t>
      </w:r>
      <w:r w:rsidRPr="000352C0">
        <w:rPr>
          <w:rFonts w:ascii="Tahoma" w:eastAsia="Tahoma" w:hAnsi="Tahoma" w:cs="Tahoma"/>
          <w:sz w:val="18"/>
          <w:szCs w:val="18"/>
        </w:rPr>
        <w:t xml:space="preserve">, misma que será cancelada una vez que se hayan ejecutado en su totalidad los trabajos objeto del presente contrato y </w:t>
      </w:r>
      <w:r w:rsidRPr="000352C0">
        <w:rPr>
          <w:rFonts w:ascii="Tahoma" w:eastAsia="Tahoma" w:hAnsi="Tahoma" w:cs="Tahoma"/>
          <w:b/>
          <w:sz w:val="18"/>
          <w:szCs w:val="18"/>
        </w:rPr>
        <w:t>“El Municipio”</w:t>
      </w:r>
      <w:r w:rsidRPr="000352C0">
        <w:rPr>
          <w:rFonts w:ascii="Tahoma" w:eastAsia="Tahoma" w:hAnsi="Tahoma" w:cs="Tahoma"/>
          <w:sz w:val="18"/>
          <w:szCs w:val="18"/>
        </w:rPr>
        <w:t xml:space="preserve"> los reciba a su entera satisfacción.</w:t>
      </w:r>
    </w:p>
    <w:p w14:paraId="38A1638E" w14:textId="77777777" w:rsidR="00843E35" w:rsidRPr="00700770" w:rsidRDefault="00843E35" w:rsidP="0092207B">
      <w:pPr>
        <w:ind w:left="1146"/>
        <w:jc w:val="both"/>
        <w:rPr>
          <w:rFonts w:ascii="Tahoma" w:eastAsia="Tahoma" w:hAnsi="Tahoma" w:cs="Tahoma"/>
          <w:smallCaps/>
          <w:sz w:val="18"/>
          <w:szCs w:val="18"/>
        </w:rPr>
      </w:pPr>
    </w:p>
    <w:p w14:paraId="227500C0" w14:textId="6AE1F0F3" w:rsidR="00843E35" w:rsidRPr="00700770" w:rsidRDefault="00843E35"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La fianza a que se refiere el párrafo anterior, deberá ser entregada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dentro de </w:t>
      </w:r>
      <w:r w:rsidRPr="00700770">
        <w:rPr>
          <w:rFonts w:ascii="Tahoma" w:eastAsia="Tahoma" w:hAnsi="Tahoma" w:cs="Tahoma"/>
          <w:b/>
          <w:sz w:val="18"/>
          <w:szCs w:val="18"/>
        </w:rPr>
        <w:t xml:space="preserve">los 5 (cinco) días hábiles </w:t>
      </w:r>
      <w:r w:rsidRPr="00700770">
        <w:rPr>
          <w:rFonts w:ascii="Tahoma" w:eastAsia="Tahoma" w:hAnsi="Tahoma" w:cs="Tahoma"/>
          <w:sz w:val="18"/>
          <w:szCs w:val="18"/>
        </w:rPr>
        <w:t xml:space="preserve">siguientes, a la fecha de notificación del fallo de adjudicación y otorgada por institución </w:t>
      </w:r>
      <w:r>
        <w:rPr>
          <w:rFonts w:ascii="Tahoma" w:eastAsia="Tahoma" w:hAnsi="Tahoma" w:cs="Tahoma"/>
          <w:sz w:val="18"/>
          <w:szCs w:val="18"/>
        </w:rPr>
        <w:t xml:space="preserve">afianzadora </w:t>
      </w:r>
      <w:r w:rsidRPr="00700770">
        <w:rPr>
          <w:rFonts w:ascii="Tahoma" w:eastAsia="Tahoma" w:hAnsi="Tahoma" w:cs="Tahoma"/>
          <w:sz w:val="18"/>
          <w:szCs w:val="18"/>
        </w:rPr>
        <w:t xml:space="preserve">mexicana debidamente autorizada a favor de 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700770">
        <w:rPr>
          <w:rFonts w:ascii="Tahoma" w:eastAsia="Tahoma" w:hAnsi="Tahoma" w:cs="Tahoma"/>
          <w:sz w:val="18"/>
          <w:szCs w:val="18"/>
        </w:rPr>
        <w:t xml:space="preserve">, con valor del </w:t>
      </w:r>
      <w:r w:rsidRPr="00700770">
        <w:rPr>
          <w:rFonts w:ascii="Tahoma" w:eastAsia="Tahoma" w:hAnsi="Tahoma" w:cs="Tahoma"/>
          <w:b/>
          <w:sz w:val="18"/>
          <w:szCs w:val="18"/>
        </w:rPr>
        <w:t>10% (diez por ciento)</w:t>
      </w:r>
      <w:r w:rsidRPr="00700770">
        <w:rPr>
          <w:rFonts w:ascii="Tahoma" w:eastAsia="Tahoma" w:hAnsi="Tahoma" w:cs="Tahoma"/>
          <w:sz w:val="18"/>
          <w:szCs w:val="18"/>
        </w:rPr>
        <w:t xml:space="preserve"> del importe total contratado</w:t>
      </w:r>
      <w:r w:rsidR="00114988">
        <w:rPr>
          <w:rFonts w:ascii="Tahoma" w:eastAsia="Tahoma" w:hAnsi="Tahoma" w:cs="Tahoma"/>
          <w:sz w:val="18"/>
          <w:szCs w:val="18"/>
        </w:rPr>
        <w:t xml:space="preserve"> por obra,</w:t>
      </w:r>
      <w:r w:rsidRPr="00700770">
        <w:rPr>
          <w:rFonts w:ascii="Tahoma" w:eastAsia="Tahoma" w:hAnsi="Tahoma" w:cs="Tahoma"/>
          <w:sz w:val="18"/>
          <w:szCs w:val="18"/>
        </w:rPr>
        <w:t xml:space="preserve"> incluyendo el </w:t>
      </w:r>
      <w:r>
        <w:rPr>
          <w:rFonts w:ascii="Tahoma" w:eastAsia="Tahoma" w:hAnsi="Tahoma" w:cs="Tahoma"/>
          <w:sz w:val="18"/>
          <w:szCs w:val="18"/>
        </w:rPr>
        <w:t>I</w:t>
      </w:r>
      <w:r w:rsidRPr="00700770">
        <w:rPr>
          <w:rFonts w:ascii="Tahoma" w:eastAsia="Tahoma" w:hAnsi="Tahoma" w:cs="Tahoma"/>
          <w:sz w:val="18"/>
          <w:szCs w:val="18"/>
        </w:rPr>
        <w:t xml:space="preserve">mpuesto al </w:t>
      </w:r>
      <w:r>
        <w:rPr>
          <w:rFonts w:ascii="Tahoma" w:eastAsia="Tahoma" w:hAnsi="Tahoma" w:cs="Tahoma"/>
          <w:sz w:val="18"/>
          <w:szCs w:val="18"/>
        </w:rPr>
        <w:t>V</w:t>
      </w:r>
      <w:r w:rsidRPr="00700770">
        <w:rPr>
          <w:rFonts w:ascii="Tahoma" w:eastAsia="Tahoma" w:hAnsi="Tahoma" w:cs="Tahoma"/>
          <w:sz w:val="18"/>
          <w:szCs w:val="18"/>
        </w:rPr>
        <w:t xml:space="preserve">alor </w:t>
      </w:r>
      <w:r>
        <w:rPr>
          <w:rFonts w:ascii="Tahoma" w:eastAsia="Tahoma" w:hAnsi="Tahoma" w:cs="Tahoma"/>
          <w:sz w:val="18"/>
          <w:szCs w:val="18"/>
        </w:rPr>
        <w:t>A</w:t>
      </w:r>
      <w:r w:rsidRPr="00700770">
        <w:rPr>
          <w:rFonts w:ascii="Tahoma" w:eastAsia="Tahoma" w:hAnsi="Tahoma" w:cs="Tahoma"/>
          <w:sz w:val="18"/>
          <w:szCs w:val="18"/>
        </w:rPr>
        <w:t>gregado de los trabajos objeto de este contrato, importe señalado en la cláusula segunda de este contrato.</w:t>
      </w:r>
    </w:p>
    <w:p w14:paraId="7DAA8822" w14:textId="77777777" w:rsidR="00843E35" w:rsidRPr="00700770" w:rsidRDefault="00843E35" w:rsidP="0092207B">
      <w:pPr>
        <w:ind w:left="1146"/>
        <w:jc w:val="both"/>
        <w:rPr>
          <w:rFonts w:ascii="Tahoma" w:eastAsia="Tahoma" w:hAnsi="Tahoma" w:cs="Tahoma"/>
          <w:sz w:val="18"/>
          <w:szCs w:val="18"/>
        </w:rPr>
      </w:pPr>
    </w:p>
    <w:p w14:paraId="12357E02" w14:textId="6F396F65" w:rsidR="00843E35" w:rsidRPr="00700770" w:rsidRDefault="00843E35"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La póliza de fianza otorgada para garantizar el cumplimiento de las obligaciones de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con motivo de este contrato, se cancelará cuando, entre otros requisitos, haya otorgado, por un plazo de 12 (doce) meses, la garantía de vicios ocultos y de cualquier otra responsabilidad.</w:t>
      </w:r>
    </w:p>
    <w:p w14:paraId="292FDDBB" w14:textId="77777777" w:rsidR="00843E35" w:rsidRPr="00700770" w:rsidRDefault="00843E35" w:rsidP="0092207B">
      <w:pPr>
        <w:ind w:left="1134"/>
        <w:jc w:val="both"/>
        <w:rPr>
          <w:rFonts w:ascii="Tahoma" w:eastAsia="Tahoma" w:hAnsi="Tahoma" w:cs="Tahoma"/>
          <w:sz w:val="18"/>
          <w:szCs w:val="18"/>
        </w:rPr>
      </w:pPr>
    </w:p>
    <w:p w14:paraId="2C5A21F5" w14:textId="1B581C97" w:rsidR="00843E35" w:rsidRPr="00700770" w:rsidRDefault="00843E35" w:rsidP="0092207B">
      <w:pPr>
        <w:numPr>
          <w:ilvl w:val="0"/>
          <w:numId w:val="5"/>
        </w:numPr>
        <w:ind w:left="1134"/>
        <w:jc w:val="both"/>
        <w:rPr>
          <w:rFonts w:ascii="Tahoma" w:eastAsia="Tahoma" w:hAnsi="Tahoma" w:cs="Tahoma"/>
          <w:sz w:val="18"/>
          <w:szCs w:val="18"/>
        </w:rPr>
      </w:pPr>
      <w:r w:rsidRPr="00700770">
        <w:rPr>
          <w:rFonts w:ascii="Tahoma" w:eastAsia="Tahoma" w:hAnsi="Tahoma" w:cs="Tahoma"/>
          <w:sz w:val="18"/>
          <w:szCs w:val="18"/>
        </w:rPr>
        <w:t xml:space="preserve">Para garantizar los </w:t>
      </w:r>
      <w:r w:rsidRPr="00B5567F">
        <w:rPr>
          <w:rFonts w:ascii="Tahoma" w:eastAsia="Tahoma" w:hAnsi="Tahoma" w:cs="Tahoma"/>
          <w:b/>
          <w:sz w:val="18"/>
          <w:szCs w:val="18"/>
          <w:u w:val="single"/>
        </w:rPr>
        <w:t>vicios o defectos ocultos</w:t>
      </w:r>
      <w:r w:rsidRPr="00700770">
        <w:rPr>
          <w:rFonts w:ascii="Tahoma" w:eastAsia="Tahoma" w:hAnsi="Tahoma" w:cs="Tahoma"/>
          <w:sz w:val="18"/>
          <w:szCs w:val="18"/>
        </w:rPr>
        <w:t xml:space="preserve"> y de cualquier otra responsabilidad que de ello pudieran derivarse,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se obliga a otorgar al término de la obra, fianza equivalente al </w:t>
      </w:r>
      <w:r w:rsidRPr="00700770">
        <w:rPr>
          <w:rFonts w:ascii="Tahoma" w:eastAsia="Tahoma" w:hAnsi="Tahoma" w:cs="Tahoma"/>
          <w:b/>
          <w:sz w:val="18"/>
          <w:szCs w:val="18"/>
        </w:rPr>
        <w:t>10%</w:t>
      </w:r>
      <w:r w:rsidRPr="00700770">
        <w:rPr>
          <w:rFonts w:ascii="Tahoma" w:eastAsia="Tahoma" w:hAnsi="Tahoma" w:cs="Tahoma"/>
          <w:sz w:val="18"/>
          <w:szCs w:val="18"/>
        </w:rPr>
        <w:t xml:space="preserve"> del monto total ejercido de acuerdo a lo establecido en el </w:t>
      </w:r>
      <w:r w:rsidRPr="00700770">
        <w:rPr>
          <w:rFonts w:ascii="Tahoma" w:eastAsia="Tahoma" w:hAnsi="Tahoma" w:cs="Tahoma"/>
          <w:b/>
          <w:sz w:val="18"/>
          <w:szCs w:val="18"/>
        </w:rPr>
        <w:t xml:space="preserve">artículo 37 fracción III y el artículo 64 </w:t>
      </w:r>
      <w:r w:rsidRPr="00700770">
        <w:rPr>
          <w:rFonts w:ascii="Tahoma" w:eastAsia="Tahoma" w:hAnsi="Tahoma" w:cs="Tahoma"/>
          <w:sz w:val="18"/>
          <w:szCs w:val="18"/>
        </w:rPr>
        <w:t xml:space="preserve">de la </w:t>
      </w:r>
      <w:r w:rsidRPr="00700770">
        <w:rPr>
          <w:rFonts w:ascii="Tahoma" w:eastAsia="Tahoma" w:hAnsi="Tahoma" w:cs="Tahoma"/>
          <w:b/>
          <w:sz w:val="18"/>
          <w:szCs w:val="18"/>
        </w:rPr>
        <w:t>Ley de Obras Públicas y Servicios Relacionados del Estado de Oaxaca</w:t>
      </w:r>
      <w:r w:rsidRPr="00700770">
        <w:rPr>
          <w:rFonts w:ascii="Tahoma" w:eastAsia="Tahoma" w:hAnsi="Tahoma" w:cs="Tahoma"/>
          <w:sz w:val="18"/>
          <w:szCs w:val="18"/>
        </w:rPr>
        <w:t xml:space="preserve">, misma que tendrá una vigencia de </w:t>
      </w:r>
      <w:r w:rsidRPr="00700770">
        <w:rPr>
          <w:rFonts w:ascii="Tahoma" w:eastAsia="Tahoma" w:hAnsi="Tahoma" w:cs="Tahoma"/>
          <w:b/>
          <w:sz w:val="18"/>
          <w:szCs w:val="18"/>
        </w:rPr>
        <w:t>doce meses,</w:t>
      </w:r>
      <w:r w:rsidRPr="00700770">
        <w:rPr>
          <w:rFonts w:ascii="Tahoma" w:eastAsia="Tahoma" w:hAnsi="Tahoma" w:cs="Tahoma"/>
          <w:sz w:val="18"/>
          <w:szCs w:val="18"/>
        </w:rPr>
        <w:t xml:space="preserve"> contados a partir de la fecha de la entrega recepción de los trabajos, esta fianza otorgada por institución afianzadora mexicana, </w:t>
      </w:r>
      <w:r w:rsidR="003A7C3C">
        <w:rPr>
          <w:rFonts w:ascii="Tahoma" w:eastAsia="Tahoma" w:hAnsi="Tahoma" w:cs="Tahoma"/>
          <w:sz w:val="18"/>
          <w:szCs w:val="18"/>
        </w:rPr>
        <w:t>deberá</w:t>
      </w:r>
      <w:r w:rsidRPr="00700770">
        <w:rPr>
          <w:rFonts w:ascii="Tahoma" w:eastAsia="Tahoma" w:hAnsi="Tahoma" w:cs="Tahoma"/>
          <w:sz w:val="18"/>
          <w:szCs w:val="18"/>
        </w:rPr>
        <w:t xml:space="preserve"> exhibirse previo a la recepción formal de la obra, a favor de 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700770">
        <w:rPr>
          <w:rFonts w:ascii="Tahoma" w:eastAsia="Tahoma" w:hAnsi="Tahoma" w:cs="Tahoma"/>
          <w:sz w:val="18"/>
          <w:szCs w:val="18"/>
        </w:rPr>
        <w:t>.</w:t>
      </w:r>
    </w:p>
    <w:p w14:paraId="18D5715F" w14:textId="77777777" w:rsidR="00843E35" w:rsidRPr="00700770" w:rsidRDefault="00843E35" w:rsidP="0092207B">
      <w:pPr>
        <w:ind w:left="1134"/>
        <w:jc w:val="both"/>
        <w:rPr>
          <w:rFonts w:ascii="Tahoma" w:eastAsia="Tahoma" w:hAnsi="Tahoma" w:cs="Tahoma"/>
          <w:sz w:val="18"/>
          <w:szCs w:val="18"/>
        </w:rPr>
      </w:pPr>
    </w:p>
    <w:p w14:paraId="4F6B1A49" w14:textId="1135381A" w:rsidR="00843E35" w:rsidRPr="00700770" w:rsidRDefault="00843E35" w:rsidP="0092207B">
      <w:pPr>
        <w:ind w:left="1134"/>
        <w:jc w:val="both"/>
        <w:rPr>
          <w:rFonts w:ascii="Tahoma" w:eastAsia="Tahoma" w:hAnsi="Tahoma" w:cs="Tahoma"/>
          <w:sz w:val="18"/>
          <w:szCs w:val="18"/>
        </w:rPr>
      </w:pPr>
      <w:r w:rsidRPr="00700770">
        <w:rPr>
          <w:rFonts w:ascii="Tahoma" w:eastAsia="Tahoma" w:hAnsi="Tahoma" w:cs="Tahoma"/>
          <w:b/>
          <w:sz w:val="18"/>
          <w:szCs w:val="18"/>
        </w:rPr>
        <w:t>“El Contratista”,</w:t>
      </w:r>
      <w:r w:rsidRPr="00700770">
        <w:rPr>
          <w:rFonts w:ascii="Tahoma" w:eastAsia="Tahoma" w:hAnsi="Tahoma" w:cs="Tahoma"/>
          <w:sz w:val="18"/>
          <w:szCs w:val="18"/>
        </w:rPr>
        <w:t xml:space="preserve"> se obliga a elaborar en forma conjunta con el residente de obra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el</w:t>
      </w:r>
      <w:r w:rsidR="003A7C3C">
        <w:rPr>
          <w:rFonts w:ascii="Tahoma" w:eastAsia="Tahoma" w:hAnsi="Tahoma" w:cs="Tahoma"/>
          <w:sz w:val="18"/>
          <w:szCs w:val="18"/>
        </w:rPr>
        <w:t xml:space="preserve"> </w:t>
      </w:r>
      <w:r w:rsidRPr="00700770">
        <w:rPr>
          <w:rFonts w:ascii="Tahoma" w:eastAsia="Tahoma" w:hAnsi="Tahoma" w:cs="Tahoma"/>
          <w:sz w:val="18"/>
          <w:szCs w:val="18"/>
        </w:rPr>
        <w:t>finiquito</w:t>
      </w:r>
      <w:r w:rsidR="000D16D6">
        <w:rPr>
          <w:rFonts w:ascii="Tahoma" w:eastAsia="Tahoma" w:hAnsi="Tahoma" w:cs="Tahoma"/>
          <w:sz w:val="18"/>
          <w:szCs w:val="18"/>
        </w:rPr>
        <w:t xml:space="preserve"> </w:t>
      </w:r>
      <w:r w:rsidRPr="00700770">
        <w:rPr>
          <w:rFonts w:ascii="Tahoma" w:eastAsia="Tahoma" w:hAnsi="Tahoma" w:cs="Tahoma"/>
          <w:sz w:val="18"/>
          <w:szCs w:val="18"/>
        </w:rPr>
        <w:t>de obra correspondiente, mismo</w:t>
      </w:r>
      <w:r w:rsidR="000D16D6">
        <w:rPr>
          <w:rFonts w:ascii="Tahoma" w:eastAsia="Tahoma" w:hAnsi="Tahoma" w:cs="Tahoma"/>
          <w:sz w:val="18"/>
          <w:szCs w:val="18"/>
        </w:rPr>
        <w:t xml:space="preserve"> </w:t>
      </w:r>
      <w:r w:rsidRPr="00700770">
        <w:rPr>
          <w:rFonts w:ascii="Tahoma" w:eastAsia="Tahoma" w:hAnsi="Tahoma" w:cs="Tahoma"/>
          <w:sz w:val="18"/>
          <w:szCs w:val="18"/>
        </w:rPr>
        <w:t xml:space="preserve">que deberá firmarse en un plazo no mayor de </w:t>
      </w:r>
      <w:r w:rsidRPr="00700770">
        <w:rPr>
          <w:rFonts w:ascii="Tahoma" w:eastAsia="Tahoma" w:hAnsi="Tahoma" w:cs="Tahoma"/>
          <w:b/>
          <w:sz w:val="18"/>
          <w:szCs w:val="18"/>
        </w:rPr>
        <w:t xml:space="preserve">veinte días naturales, </w:t>
      </w:r>
      <w:r w:rsidRPr="00700770">
        <w:rPr>
          <w:rFonts w:ascii="Tahoma" w:eastAsia="Tahoma" w:hAnsi="Tahoma" w:cs="Tahoma"/>
          <w:sz w:val="18"/>
          <w:szCs w:val="18"/>
        </w:rPr>
        <w:t>siguientes a la fecha de la entrega recepción de los trabajos.</w:t>
      </w:r>
    </w:p>
    <w:p w14:paraId="5ADC3504" w14:textId="77777777" w:rsidR="00843E35" w:rsidRPr="00700770" w:rsidRDefault="00843E35" w:rsidP="0092207B">
      <w:pPr>
        <w:ind w:left="1134"/>
        <w:jc w:val="both"/>
        <w:rPr>
          <w:rFonts w:ascii="Tahoma" w:eastAsia="Tahoma" w:hAnsi="Tahoma" w:cs="Tahoma"/>
          <w:sz w:val="18"/>
          <w:szCs w:val="18"/>
        </w:rPr>
      </w:pPr>
    </w:p>
    <w:p w14:paraId="4CEAB3C4" w14:textId="00B59095" w:rsidR="00843E35" w:rsidRDefault="00843E35" w:rsidP="0092207B">
      <w:pPr>
        <w:ind w:left="1134"/>
        <w:jc w:val="both"/>
        <w:rPr>
          <w:rFonts w:ascii="Tahoma" w:eastAsia="Tahoma" w:hAnsi="Tahoma" w:cs="Tahoma"/>
          <w:sz w:val="18"/>
          <w:szCs w:val="18"/>
        </w:rPr>
      </w:pPr>
      <w:r w:rsidRPr="0085038F">
        <w:rPr>
          <w:rFonts w:ascii="Tahoma" w:eastAsia="Tahoma" w:hAnsi="Tahoma" w:cs="Tahoma"/>
          <w:sz w:val="18"/>
          <w:szCs w:val="18"/>
        </w:rPr>
        <w:t xml:space="preserve">Cuando aparezcan defectos, vicios ocultos o cualquier otra responsabilidad atribuible a </w:t>
      </w:r>
      <w:r w:rsidRPr="00E04EBE">
        <w:rPr>
          <w:rFonts w:ascii="Tahoma" w:hAnsi="Tahoma" w:cs="Tahoma"/>
          <w:b/>
          <w:sz w:val="18"/>
          <w:szCs w:val="18"/>
        </w:rPr>
        <w:t>“El Contratista”</w:t>
      </w:r>
      <w:r w:rsidRPr="0085038F">
        <w:rPr>
          <w:rFonts w:ascii="Tahoma" w:eastAsia="Tahoma" w:hAnsi="Tahoma" w:cs="Tahoma"/>
          <w:sz w:val="18"/>
          <w:szCs w:val="18"/>
        </w:rPr>
        <w:t xml:space="preserve"> en los trabajos realizados dentro del plazo cubierto por la garantía</w:t>
      </w:r>
      <w:r w:rsidR="003A7C3C">
        <w:rPr>
          <w:rFonts w:ascii="Tahoma" w:eastAsia="Tahoma" w:hAnsi="Tahoma" w:cs="Tahoma"/>
          <w:sz w:val="18"/>
          <w:szCs w:val="18"/>
        </w:rPr>
        <w:t xml:space="preserve"> </w:t>
      </w:r>
      <w:r w:rsidRPr="0085038F">
        <w:rPr>
          <w:rFonts w:ascii="Tahoma" w:eastAsia="Tahoma" w:hAnsi="Tahoma" w:cs="Tahoma"/>
          <w:sz w:val="18"/>
          <w:szCs w:val="18"/>
        </w:rPr>
        <w:t>de vicios ocultos y cualquier otra responsabilidad</w:t>
      </w:r>
      <w:r>
        <w:rPr>
          <w:rFonts w:ascii="Tahoma" w:eastAsia="Tahoma" w:hAnsi="Tahoma" w:cs="Tahoma"/>
          <w:sz w:val="18"/>
          <w:szCs w:val="18"/>
        </w:rPr>
        <w:t>,</w:t>
      </w:r>
      <w:r w:rsidRPr="0085038F">
        <w:rPr>
          <w:rFonts w:ascii="Tahoma" w:eastAsia="Tahoma" w:hAnsi="Tahoma" w:cs="Tahoma"/>
          <w:sz w:val="18"/>
          <w:szCs w:val="18"/>
        </w:rPr>
        <w:t xml:space="preserve"> </w:t>
      </w:r>
      <w:r w:rsidRPr="0085038F">
        <w:rPr>
          <w:rFonts w:ascii="Tahoma" w:eastAsia="Tahoma" w:hAnsi="Tahoma" w:cs="Tahoma"/>
          <w:b/>
          <w:sz w:val="18"/>
          <w:szCs w:val="18"/>
        </w:rPr>
        <w:t>“El Municipio</w:t>
      </w:r>
      <w:r w:rsidRPr="0085038F">
        <w:rPr>
          <w:rFonts w:ascii="Tahoma" w:eastAsia="Tahoma" w:hAnsi="Tahoma" w:cs="Tahoma"/>
          <w:sz w:val="18"/>
          <w:szCs w:val="18"/>
        </w:rPr>
        <w:t xml:space="preserve">” a través de la </w:t>
      </w:r>
      <w:r w:rsidRPr="0085038F">
        <w:rPr>
          <w:rFonts w:ascii="Tahoma" w:eastAsia="Tahoma" w:hAnsi="Tahoma" w:cs="Tahoma"/>
          <w:b/>
          <w:sz w:val="18"/>
          <w:szCs w:val="18"/>
        </w:rPr>
        <w:t>Dirección de Obras Públicas y Mantenimiento</w:t>
      </w:r>
      <w:r w:rsidRPr="0085038F">
        <w:rPr>
          <w:rFonts w:ascii="Tahoma" w:eastAsia="Tahoma" w:hAnsi="Tahoma" w:cs="Tahoma"/>
          <w:sz w:val="18"/>
          <w:szCs w:val="18"/>
        </w:rPr>
        <w:t>, deberá hacerlo del conocimiento de la afianzadora, en caso de que la garantía se hubiere constituido mediante fianza, a efecto de que ésta no sea cancelada y notificarlo por escrito a  “</w:t>
      </w:r>
      <w:r w:rsidRPr="0085038F">
        <w:rPr>
          <w:rFonts w:ascii="Tahoma" w:eastAsia="Tahoma" w:hAnsi="Tahoma" w:cs="Tahoma"/>
          <w:b/>
          <w:sz w:val="18"/>
          <w:szCs w:val="18"/>
        </w:rPr>
        <w:t>El Contratista”</w:t>
      </w:r>
      <w:r w:rsidRPr="0085038F">
        <w:rPr>
          <w:rFonts w:ascii="Tahoma" w:eastAsia="Tahoma" w:hAnsi="Tahoma" w:cs="Tahoma"/>
          <w:sz w:val="18"/>
          <w:szCs w:val="18"/>
        </w:rPr>
        <w:t xml:space="preserve">, para que éste haga las correcciones o reposiciones correspondientes, dentro de un plazo máximo de treinta días naturales; transcurrido este término sin que se hayan realizado, </w:t>
      </w:r>
      <w:r w:rsidRPr="0085038F">
        <w:rPr>
          <w:rFonts w:ascii="Tahoma" w:eastAsia="Tahoma" w:hAnsi="Tahoma" w:cs="Tahoma"/>
          <w:b/>
          <w:sz w:val="18"/>
          <w:szCs w:val="18"/>
        </w:rPr>
        <w:t>“El Municipio</w:t>
      </w:r>
      <w:r w:rsidRPr="0085038F">
        <w:rPr>
          <w:rFonts w:ascii="Tahoma" w:eastAsia="Tahoma" w:hAnsi="Tahoma" w:cs="Tahoma"/>
          <w:sz w:val="18"/>
          <w:szCs w:val="18"/>
        </w:rPr>
        <w:t xml:space="preserve">” procederá a hacer efectiva la garantía. </w:t>
      </w:r>
    </w:p>
    <w:p w14:paraId="62FF53D2" w14:textId="77777777" w:rsidR="00843E35" w:rsidRDefault="00843E35" w:rsidP="0092207B">
      <w:pPr>
        <w:ind w:left="1134"/>
        <w:jc w:val="both"/>
        <w:rPr>
          <w:rFonts w:ascii="Tahoma" w:eastAsia="Tahoma" w:hAnsi="Tahoma" w:cs="Tahoma"/>
          <w:sz w:val="18"/>
          <w:szCs w:val="18"/>
        </w:rPr>
      </w:pPr>
    </w:p>
    <w:p w14:paraId="783F9586" w14:textId="77777777" w:rsidR="00843E35" w:rsidRDefault="00843E35" w:rsidP="0092207B">
      <w:pPr>
        <w:ind w:left="1134"/>
        <w:jc w:val="both"/>
        <w:rPr>
          <w:rFonts w:ascii="Tahoma" w:eastAsia="Tahoma" w:hAnsi="Tahoma" w:cs="Tahoma"/>
          <w:sz w:val="18"/>
          <w:szCs w:val="18"/>
        </w:rPr>
      </w:pPr>
      <w:r w:rsidRPr="0085038F">
        <w:rPr>
          <w:rFonts w:ascii="Tahoma" w:eastAsia="Tahoma" w:hAnsi="Tahoma" w:cs="Tahoma"/>
          <w:sz w:val="18"/>
          <w:szCs w:val="18"/>
        </w:rPr>
        <w:t>Si la reparación requiere de un plazo mayor, las partes podrán convenirlo, debiendo continuar vigente la garantía.</w:t>
      </w:r>
    </w:p>
    <w:p w14:paraId="3A5827A5" w14:textId="77777777" w:rsidR="00843E35" w:rsidRDefault="00843E35" w:rsidP="0092207B">
      <w:pPr>
        <w:ind w:left="1134"/>
        <w:jc w:val="both"/>
        <w:rPr>
          <w:rFonts w:ascii="Tahoma" w:eastAsia="Tahoma" w:hAnsi="Tahoma" w:cs="Tahoma"/>
          <w:sz w:val="18"/>
          <w:szCs w:val="18"/>
        </w:rPr>
      </w:pPr>
    </w:p>
    <w:p w14:paraId="62F5C96B" w14:textId="77777777" w:rsidR="00843E35" w:rsidRDefault="00843E35" w:rsidP="0095098D">
      <w:pPr>
        <w:jc w:val="both"/>
        <w:rPr>
          <w:rFonts w:ascii="Tahoma" w:hAnsi="Tahoma" w:cs="Tahoma"/>
          <w:sz w:val="18"/>
          <w:szCs w:val="18"/>
        </w:rPr>
      </w:pPr>
      <w:proofErr w:type="gramStart"/>
      <w:r>
        <w:rPr>
          <w:rFonts w:ascii="Tahoma" w:hAnsi="Tahoma" w:cs="Tahoma"/>
          <w:b/>
          <w:sz w:val="18"/>
          <w:szCs w:val="18"/>
        </w:rPr>
        <w:t>Décima</w:t>
      </w:r>
      <w:r w:rsidRPr="00CE4EB8">
        <w:rPr>
          <w:rFonts w:ascii="Tahoma" w:hAnsi="Tahoma" w:cs="Tahoma"/>
          <w:b/>
          <w:sz w:val="18"/>
          <w:szCs w:val="18"/>
        </w:rPr>
        <w:t>.-</w:t>
      </w:r>
      <w:proofErr w:type="gramEnd"/>
      <w:r w:rsidRPr="00CE4EB8">
        <w:rPr>
          <w:rFonts w:ascii="Tahoma" w:hAnsi="Tahoma" w:cs="Tahoma"/>
          <w:sz w:val="18"/>
          <w:szCs w:val="18"/>
        </w:rPr>
        <w:t xml:space="preserve"> Ajuste de costos.</w:t>
      </w:r>
    </w:p>
    <w:p w14:paraId="0A3CFDF8" w14:textId="77777777" w:rsidR="00843E35" w:rsidRPr="00CE4EB8" w:rsidRDefault="00843E35" w:rsidP="0095098D">
      <w:pPr>
        <w:jc w:val="both"/>
        <w:rPr>
          <w:rFonts w:ascii="Tahoma" w:hAnsi="Tahoma" w:cs="Tahoma"/>
          <w:sz w:val="18"/>
          <w:szCs w:val="18"/>
        </w:rPr>
      </w:pPr>
    </w:p>
    <w:p w14:paraId="60E7BC61" w14:textId="098634AB" w:rsidR="00843E35" w:rsidRPr="00CE4EB8" w:rsidRDefault="00843E35" w:rsidP="0095098D">
      <w:pPr>
        <w:ind w:left="426"/>
        <w:jc w:val="both"/>
        <w:rPr>
          <w:rFonts w:ascii="Tahoma" w:hAnsi="Tahoma" w:cs="Tahoma"/>
          <w:b/>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convienen que</w:t>
      </w:r>
      <w:r w:rsidR="00891839">
        <w:rPr>
          <w:rFonts w:ascii="Tahoma" w:hAnsi="Tahoma" w:cs="Tahoma"/>
          <w:sz w:val="18"/>
          <w:szCs w:val="18"/>
        </w:rPr>
        <w:t>,</w:t>
      </w:r>
      <w:r w:rsidRPr="00CE4EB8">
        <w:rPr>
          <w:rFonts w:ascii="Tahoma" w:hAnsi="Tahoma" w:cs="Tahoma"/>
          <w:sz w:val="18"/>
          <w:szCs w:val="18"/>
        </w:rPr>
        <w:t xml:space="preserve"> </w:t>
      </w:r>
      <w:r>
        <w:rPr>
          <w:rFonts w:ascii="Tahoma" w:hAnsi="Tahoma" w:cs="Tahoma"/>
          <w:sz w:val="18"/>
          <w:szCs w:val="18"/>
        </w:rPr>
        <w:t xml:space="preserve">si </w:t>
      </w:r>
      <w:r w:rsidRPr="00CE4EB8">
        <w:rPr>
          <w:rFonts w:ascii="Tahoma" w:hAnsi="Tahoma" w:cs="Tahoma"/>
          <w:sz w:val="18"/>
          <w:szCs w:val="18"/>
        </w:rPr>
        <w:t>a partir de la presentación de las propuestas ocurr</w:t>
      </w:r>
      <w:r>
        <w:rPr>
          <w:rFonts w:ascii="Tahoma" w:hAnsi="Tahoma" w:cs="Tahoma"/>
          <w:sz w:val="18"/>
          <w:szCs w:val="18"/>
        </w:rPr>
        <w:t>en</w:t>
      </w:r>
      <w:r w:rsidRPr="00CE4EB8">
        <w:rPr>
          <w:rFonts w:ascii="Tahoma" w:hAnsi="Tahoma" w:cs="Tahoma"/>
          <w:sz w:val="18"/>
          <w:szCs w:val="18"/>
        </w:rPr>
        <w:t xml:space="preserve"> circunstancias de orden económico no previstas en el presente contrato, que determinen un </w:t>
      </w:r>
      <w:r w:rsidRPr="009855F1">
        <w:rPr>
          <w:rFonts w:ascii="Tahoma" w:hAnsi="Tahoma" w:cs="Tahoma"/>
          <w:b/>
          <w:bCs/>
          <w:sz w:val="18"/>
          <w:szCs w:val="18"/>
        </w:rPr>
        <w:t>aumento o reducción de los costos de los trabajos aun no ejecutados</w:t>
      </w:r>
      <w:r w:rsidRPr="00CE4EB8">
        <w:rPr>
          <w:rFonts w:ascii="Tahoma" w:hAnsi="Tahoma" w:cs="Tahoma"/>
          <w:sz w:val="18"/>
          <w:szCs w:val="18"/>
        </w:rPr>
        <w:t xml:space="preserve">, conforme al programa pactado, revisarán dichos costos en forma conjunta, debiendo observar para tal efecto, el procedimiento que establece </w:t>
      </w:r>
      <w:r w:rsidRPr="00CE4EB8">
        <w:rPr>
          <w:rFonts w:ascii="Tahoma" w:hAnsi="Tahoma" w:cs="Tahoma"/>
          <w:bCs/>
          <w:sz w:val="18"/>
          <w:szCs w:val="18"/>
        </w:rPr>
        <w:t>el</w:t>
      </w:r>
      <w:r w:rsidRPr="00CE4EB8">
        <w:rPr>
          <w:rFonts w:ascii="Tahoma" w:hAnsi="Tahoma" w:cs="Tahoma"/>
          <w:b/>
          <w:bCs/>
          <w:sz w:val="18"/>
          <w:szCs w:val="18"/>
        </w:rPr>
        <w:t xml:space="preserve"> </w:t>
      </w:r>
      <w:r>
        <w:rPr>
          <w:rFonts w:ascii="Tahoma" w:hAnsi="Tahoma" w:cs="Tahoma"/>
          <w:b/>
          <w:bCs/>
          <w:sz w:val="18"/>
          <w:szCs w:val="18"/>
        </w:rPr>
        <w:t>a</w:t>
      </w:r>
      <w:r w:rsidRPr="00CE4EB8">
        <w:rPr>
          <w:rFonts w:ascii="Tahoma" w:hAnsi="Tahoma" w:cs="Tahoma"/>
          <w:b/>
          <w:bCs/>
          <w:sz w:val="18"/>
          <w:szCs w:val="18"/>
        </w:rPr>
        <w:t>rtículo</w:t>
      </w:r>
      <w:r w:rsidRPr="00CE4EB8">
        <w:rPr>
          <w:rFonts w:ascii="Tahoma" w:hAnsi="Tahoma" w:cs="Tahoma"/>
          <w:sz w:val="18"/>
          <w:szCs w:val="18"/>
        </w:rPr>
        <w:t xml:space="preserve"> </w:t>
      </w:r>
      <w:r w:rsidRPr="00CE4EB8">
        <w:rPr>
          <w:rFonts w:ascii="Tahoma" w:hAnsi="Tahoma" w:cs="Tahoma"/>
          <w:b/>
          <w:bCs/>
          <w:sz w:val="18"/>
          <w:szCs w:val="18"/>
        </w:rPr>
        <w:t xml:space="preserve">55 </w:t>
      </w:r>
      <w:r w:rsidRPr="00CE4EB8">
        <w:rPr>
          <w:rFonts w:ascii="Tahoma" w:hAnsi="Tahoma" w:cs="Tahoma"/>
          <w:sz w:val="18"/>
          <w:szCs w:val="18"/>
        </w:rPr>
        <w:t>de la</w:t>
      </w:r>
      <w:r w:rsidRPr="00CE4EB8">
        <w:rPr>
          <w:rFonts w:ascii="Tahoma" w:hAnsi="Tahoma" w:cs="Tahoma"/>
          <w:b/>
          <w:sz w:val="18"/>
          <w:szCs w:val="18"/>
        </w:rPr>
        <w:t xml:space="preserve"> Ley de Obras Públicas y Servicios Relacionados del Estado de Oaxaca.</w:t>
      </w:r>
    </w:p>
    <w:p w14:paraId="3532B24D" w14:textId="77777777" w:rsidR="00843E35" w:rsidRPr="00CE4EB8" w:rsidRDefault="00843E35" w:rsidP="0095098D">
      <w:pPr>
        <w:ind w:left="426"/>
        <w:jc w:val="both"/>
        <w:rPr>
          <w:rFonts w:ascii="Tahoma" w:hAnsi="Tahoma" w:cs="Tahoma"/>
          <w:sz w:val="18"/>
          <w:szCs w:val="18"/>
        </w:rPr>
      </w:pPr>
      <w:r w:rsidRPr="00CE4EB8">
        <w:rPr>
          <w:rFonts w:ascii="Tahoma" w:hAnsi="Tahoma" w:cs="Tahoma"/>
          <w:sz w:val="18"/>
          <w:szCs w:val="18"/>
        </w:rPr>
        <w:t xml:space="preserve"> </w:t>
      </w:r>
    </w:p>
    <w:p w14:paraId="74EEFE60" w14:textId="77777777" w:rsidR="00843E35" w:rsidRDefault="00843E35" w:rsidP="0095098D">
      <w:pPr>
        <w:ind w:left="426"/>
        <w:jc w:val="both"/>
        <w:rPr>
          <w:rFonts w:ascii="Tahoma" w:hAnsi="Tahoma" w:cs="Tahoma"/>
          <w:sz w:val="18"/>
          <w:szCs w:val="18"/>
        </w:rPr>
      </w:pPr>
      <w:r w:rsidRPr="00CE4EB8">
        <w:rPr>
          <w:rFonts w:ascii="Tahoma" w:hAnsi="Tahoma" w:cs="Tahoma"/>
          <w:sz w:val="18"/>
          <w:szCs w:val="18"/>
        </w:rPr>
        <w:t xml:space="preserve">En este supuesto, </w:t>
      </w:r>
      <w:r w:rsidRPr="00CE4EB8">
        <w:rPr>
          <w:rFonts w:ascii="Tahoma" w:hAnsi="Tahoma" w:cs="Tahoma"/>
          <w:b/>
          <w:bCs/>
          <w:sz w:val="18"/>
          <w:szCs w:val="18"/>
        </w:rPr>
        <w:t>“El Contratista”,</w:t>
      </w:r>
      <w:r w:rsidRPr="00CE4EB8">
        <w:rPr>
          <w:rFonts w:ascii="Tahoma" w:hAnsi="Tahoma" w:cs="Tahoma"/>
          <w:sz w:val="18"/>
          <w:szCs w:val="18"/>
        </w:rPr>
        <w:t xml:space="preserve"> dentro de los </w:t>
      </w:r>
      <w:r w:rsidRPr="00CE4EB8">
        <w:rPr>
          <w:rFonts w:ascii="Tahoma" w:hAnsi="Tahoma" w:cs="Tahoma"/>
          <w:b/>
          <w:bCs/>
          <w:sz w:val="18"/>
          <w:szCs w:val="18"/>
        </w:rPr>
        <w:t>sesenta días naturales</w:t>
      </w:r>
      <w:r w:rsidRPr="00CE4EB8">
        <w:rPr>
          <w:rFonts w:ascii="Tahoma" w:hAnsi="Tahoma" w:cs="Tahoma"/>
          <w:sz w:val="18"/>
          <w:szCs w:val="18"/>
        </w:rPr>
        <w:t xml:space="preserve"> siguientes a la publicación de los índices aplicables al per</w:t>
      </w:r>
      <w:r>
        <w:rPr>
          <w:rFonts w:ascii="Tahoma" w:hAnsi="Tahoma" w:cs="Tahoma"/>
          <w:sz w:val="18"/>
          <w:szCs w:val="18"/>
        </w:rPr>
        <w:t>í</w:t>
      </w:r>
      <w:r w:rsidRPr="00CE4EB8">
        <w:rPr>
          <w:rFonts w:ascii="Tahoma" w:hAnsi="Tahoma" w:cs="Tahoma"/>
          <w:sz w:val="18"/>
          <w:szCs w:val="18"/>
        </w:rPr>
        <w:t xml:space="preserve">odo que los mismos indiquen, deberá presentar por escrito su solicitud de ajuste de costos a </w:t>
      </w:r>
      <w:r w:rsidRPr="00CE4EB8">
        <w:rPr>
          <w:rFonts w:ascii="Tahoma" w:hAnsi="Tahoma" w:cs="Tahoma"/>
          <w:b/>
          <w:bCs/>
          <w:sz w:val="18"/>
          <w:szCs w:val="18"/>
        </w:rPr>
        <w:t>“El Municipio”,</w:t>
      </w:r>
      <w:r w:rsidRPr="00CE4EB8">
        <w:rPr>
          <w:rFonts w:ascii="Tahoma" w:hAnsi="Tahoma" w:cs="Tahoma"/>
          <w:sz w:val="18"/>
          <w:szCs w:val="18"/>
        </w:rPr>
        <w:t xml:space="preserve"> debidamente soportada con la documentación que acredite su petición, transcurrido dicho plazo, </w:t>
      </w:r>
      <w:r w:rsidRPr="00CE4EB8">
        <w:rPr>
          <w:rFonts w:ascii="Tahoma" w:hAnsi="Tahoma" w:cs="Tahoma"/>
          <w:b/>
          <w:bCs/>
          <w:sz w:val="18"/>
          <w:szCs w:val="18"/>
        </w:rPr>
        <w:t xml:space="preserve">precluye </w:t>
      </w:r>
      <w:r w:rsidRPr="00CE4EB8">
        <w:rPr>
          <w:rFonts w:ascii="Tahoma" w:hAnsi="Tahoma" w:cs="Tahoma"/>
          <w:sz w:val="18"/>
          <w:szCs w:val="18"/>
        </w:rPr>
        <w:t xml:space="preserve">el derecho de </w:t>
      </w:r>
      <w:r w:rsidRPr="00CE4EB8">
        <w:rPr>
          <w:rFonts w:ascii="Tahoma" w:hAnsi="Tahoma" w:cs="Tahoma"/>
          <w:b/>
          <w:sz w:val="18"/>
          <w:szCs w:val="18"/>
        </w:rPr>
        <w:t>“El Contratista”</w:t>
      </w:r>
      <w:r w:rsidRPr="00CE4EB8">
        <w:rPr>
          <w:rFonts w:ascii="Tahoma" w:hAnsi="Tahoma" w:cs="Tahoma"/>
          <w:b/>
          <w:bCs/>
          <w:sz w:val="18"/>
          <w:szCs w:val="18"/>
        </w:rPr>
        <w:t>,</w:t>
      </w:r>
      <w:r w:rsidRPr="00CE4EB8">
        <w:rPr>
          <w:rFonts w:ascii="Tahoma" w:hAnsi="Tahoma" w:cs="Tahoma"/>
          <w:sz w:val="18"/>
          <w:szCs w:val="18"/>
        </w:rPr>
        <w:t xml:space="preserve"> para reclamar su pago. </w:t>
      </w:r>
    </w:p>
    <w:p w14:paraId="0FA190E1" w14:textId="77777777" w:rsidR="00843E35" w:rsidRPr="00CE4EB8" w:rsidRDefault="00843E35" w:rsidP="0095098D">
      <w:pPr>
        <w:ind w:left="426"/>
        <w:jc w:val="both"/>
        <w:rPr>
          <w:rFonts w:ascii="Tahoma" w:hAnsi="Tahoma" w:cs="Tahoma"/>
          <w:sz w:val="18"/>
          <w:szCs w:val="18"/>
        </w:rPr>
      </w:pPr>
    </w:p>
    <w:p w14:paraId="443FBFB6" w14:textId="77777777" w:rsidR="00843E35" w:rsidRPr="00CE4EB8" w:rsidRDefault="00843E35" w:rsidP="0095098D">
      <w:pPr>
        <w:ind w:left="426"/>
        <w:jc w:val="both"/>
        <w:rPr>
          <w:rFonts w:ascii="Tahoma" w:hAnsi="Tahoma" w:cs="Tahoma"/>
          <w:sz w:val="18"/>
          <w:szCs w:val="18"/>
        </w:rPr>
      </w:pPr>
      <w:r w:rsidRPr="00CE4EB8">
        <w:rPr>
          <w:rFonts w:ascii="Tahoma" w:hAnsi="Tahoma" w:cs="Tahoma"/>
          <w:sz w:val="18"/>
          <w:szCs w:val="18"/>
        </w:rPr>
        <w:t xml:space="preserve">Recibida la solicitud de ajuste de costos, </w:t>
      </w:r>
      <w:r w:rsidRPr="00CE4EB8">
        <w:rPr>
          <w:rFonts w:ascii="Tahoma" w:hAnsi="Tahoma" w:cs="Tahoma"/>
          <w:b/>
          <w:bCs/>
          <w:sz w:val="18"/>
          <w:szCs w:val="18"/>
        </w:rPr>
        <w:t>“El Municipio”,</w:t>
      </w:r>
      <w:r w:rsidRPr="00CE4EB8">
        <w:rPr>
          <w:rFonts w:ascii="Tahoma" w:hAnsi="Tahoma" w:cs="Tahoma"/>
          <w:sz w:val="18"/>
          <w:szCs w:val="18"/>
        </w:rPr>
        <w:t xml:space="preserve"> dentro del plazo de </w:t>
      </w:r>
      <w:r w:rsidRPr="00CE4EB8">
        <w:rPr>
          <w:rFonts w:ascii="Tahoma" w:hAnsi="Tahoma" w:cs="Tahoma"/>
          <w:b/>
          <w:bCs/>
          <w:sz w:val="18"/>
          <w:szCs w:val="18"/>
        </w:rPr>
        <w:t>treinta días naturales siguientes,</w:t>
      </w:r>
      <w:r w:rsidRPr="00CE4EB8">
        <w:rPr>
          <w:rFonts w:ascii="Tahoma" w:hAnsi="Tahoma" w:cs="Tahoma"/>
          <w:sz w:val="18"/>
          <w:szCs w:val="18"/>
        </w:rPr>
        <w:t xml:space="preserve"> resolverá por escrito lo procedente, debiéndolo hacer del conocimiento de </w:t>
      </w:r>
      <w:r w:rsidRPr="00CE4EB8">
        <w:rPr>
          <w:rFonts w:ascii="Tahoma" w:hAnsi="Tahoma" w:cs="Tahoma"/>
          <w:b/>
          <w:bCs/>
          <w:sz w:val="18"/>
          <w:szCs w:val="18"/>
        </w:rPr>
        <w:t>“El Contratista”</w:t>
      </w:r>
      <w:r w:rsidRPr="00CE4EB8">
        <w:rPr>
          <w:rFonts w:ascii="Tahoma" w:hAnsi="Tahoma" w:cs="Tahoma"/>
          <w:sz w:val="18"/>
          <w:szCs w:val="18"/>
        </w:rPr>
        <w:t>.</w:t>
      </w:r>
    </w:p>
    <w:p w14:paraId="5CAA76E4" w14:textId="77777777" w:rsidR="00843E35" w:rsidRPr="00CE4EB8" w:rsidRDefault="00843E35" w:rsidP="0095098D">
      <w:pPr>
        <w:ind w:left="426"/>
        <w:jc w:val="both"/>
        <w:rPr>
          <w:rFonts w:ascii="Tahoma" w:hAnsi="Tahoma" w:cs="Tahoma"/>
          <w:sz w:val="18"/>
          <w:szCs w:val="18"/>
        </w:rPr>
      </w:pPr>
    </w:p>
    <w:p w14:paraId="129FF780" w14:textId="6A5991BF" w:rsidR="00843E35" w:rsidRPr="00CE4EB8" w:rsidRDefault="00843E35" w:rsidP="0095098D">
      <w:pPr>
        <w:ind w:left="426"/>
        <w:jc w:val="both"/>
        <w:rPr>
          <w:rFonts w:ascii="Tahoma" w:hAnsi="Tahoma" w:cs="Tahoma"/>
          <w:sz w:val="18"/>
          <w:szCs w:val="18"/>
        </w:rPr>
      </w:pPr>
      <w:r w:rsidRPr="00CE4EB8">
        <w:rPr>
          <w:rFonts w:ascii="Tahoma" w:hAnsi="Tahoma" w:cs="Tahoma"/>
          <w:sz w:val="18"/>
          <w:szCs w:val="18"/>
        </w:rPr>
        <w:lastRenderedPageBreak/>
        <w:t xml:space="preserve">El ajuste de costos cuando proceda, se calculará a partir de la fecha en que se haya producido el incremento o decremento en el costo de los insumos, respecto de los trabajos pendientes de ejecutar, conforme al programa de ejecución pactado en el contrato, en caso de existir atraso no imputable a </w:t>
      </w:r>
      <w:r w:rsidRPr="00CE4EB8">
        <w:rPr>
          <w:rFonts w:ascii="Tahoma" w:hAnsi="Tahoma" w:cs="Tahoma"/>
          <w:b/>
          <w:bCs/>
          <w:sz w:val="18"/>
          <w:szCs w:val="18"/>
        </w:rPr>
        <w:t>“El Contratista”,</w:t>
      </w:r>
      <w:r w:rsidRPr="00CE4EB8">
        <w:rPr>
          <w:rFonts w:ascii="Tahoma" w:hAnsi="Tahoma" w:cs="Tahoma"/>
          <w:sz w:val="18"/>
          <w:szCs w:val="18"/>
        </w:rPr>
        <w:t xml:space="preserve"> con respecto al programa que se hubiere convenido.</w:t>
      </w:r>
    </w:p>
    <w:p w14:paraId="1DE6A7D8" w14:textId="77777777" w:rsidR="00843E35" w:rsidRPr="00CE4EB8" w:rsidRDefault="00843E35" w:rsidP="0095098D">
      <w:pPr>
        <w:ind w:left="426"/>
        <w:jc w:val="both"/>
        <w:rPr>
          <w:rFonts w:ascii="Tahoma" w:hAnsi="Tahoma" w:cs="Tahoma"/>
          <w:sz w:val="18"/>
          <w:szCs w:val="18"/>
        </w:rPr>
      </w:pPr>
    </w:p>
    <w:p w14:paraId="34C1C1BE" w14:textId="1B804C8F" w:rsidR="00843E35" w:rsidRPr="00CE4EB8" w:rsidRDefault="00843E35" w:rsidP="0095098D">
      <w:pPr>
        <w:ind w:left="426"/>
        <w:jc w:val="both"/>
        <w:rPr>
          <w:rFonts w:ascii="Tahoma" w:hAnsi="Tahoma" w:cs="Tahoma"/>
          <w:b/>
          <w:sz w:val="18"/>
          <w:szCs w:val="18"/>
        </w:rPr>
      </w:pPr>
      <w:r w:rsidRPr="00CE4EB8">
        <w:rPr>
          <w:rFonts w:ascii="Tahoma" w:hAnsi="Tahoma" w:cs="Tahoma"/>
          <w:sz w:val="18"/>
          <w:szCs w:val="18"/>
        </w:rPr>
        <w:t xml:space="preserve">En el supuesto </w:t>
      </w:r>
      <w:r>
        <w:rPr>
          <w:rFonts w:ascii="Tahoma" w:hAnsi="Tahoma" w:cs="Tahoma"/>
          <w:sz w:val="18"/>
          <w:szCs w:val="18"/>
        </w:rPr>
        <w:t xml:space="preserve">de </w:t>
      </w:r>
      <w:r w:rsidRPr="00CE4EB8">
        <w:rPr>
          <w:rFonts w:ascii="Tahoma" w:hAnsi="Tahoma" w:cs="Tahoma"/>
          <w:sz w:val="18"/>
          <w:szCs w:val="18"/>
        </w:rPr>
        <w:t xml:space="preserve">que se presente atraso en la ejecución de los trabajos </w:t>
      </w:r>
      <w:r>
        <w:rPr>
          <w:rFonts w:ascii="Tahoma" w:hAnsi="Tahoma" w:cs="Tahoma"/>
          <w:sz w:val="18"/>
          <w:szCs w:val="18"/>
        </w:rPr>
        <w:t xml:space="preserve">y </w:t>
      </w:r>
      <w:r w:rsidRPr="00CE4EB8">
        <w:rPr>
          <w:rFonts w:ascii="Tahoma" w:hAnsi="Tahoma" w:cs="Tahoma"/>
          <w:sz w:val="18"/>
          <w:szCs w:val="18"/>
        </w:rPr>
        <w:t xml:space="preserve">sea por causas imputables a </w:t>
      </w:r>
      <w:r w:rsidRPr="00CE4EB8">
        <w:rPr>
          <w:rFonts w:ascii="Tahoma" w:hAnsi="Tahoma" w:cs="Tahoma"/>
          <w:b/>
          <w:bCs/>
          <w:sz w:val="18"/>
          <w:szCs w:val="18"/>
        </w:rPr>
        <w:t>“El Contratista”,</w:t>
      </w:r>
      <w:r w:rsidRPr="00CE4EB8">
        <w:rPr>
          <w:rFonts w:ascii="Tahoma" w:hAnsi="Tahoma" w:cs="Tahoma"/>
          <w:sz w:val="18"/>
          <w:szCs w:val="18"/>
        </w:rPr>
        <w:t xml:space="preserve"> </w:t>
      </w:r>
      <w:r w:rsidRPr="009855F1">
        <w:rPr>
          <w:rFonts w:ascii="Tahoma" w:hAnsi="Tahoma" w:cs="Tahoma"/>
          <w:b/>
          <w:bCs/>
          <w:sz w:val="18"/>
          <w:szCs w:val="18"/>
        </w:rPr>
        <w:t>el ajuste de costos procederá únicamente</w:t>
      </w:r>
      <w:r w:rsidRPr="00CE4EB8">
        <w:rPr>
          <w:rFonts w:ascii="Tahoma" w:hAnsi="Tahoma" w:cs="Tahoma"/>
          <w:b/>
          <w:bCs/>
          <w:sz w:val="18"/>
          <w:szCs w:val="18"/>
        </w:rPr>
        <w:t xml:space="preserve"> </w:t>
      </w:r>
      <w:r w:rsidRPr="00CE4EB8">
        <w:rPr>
          <w:rFonts w:ascii="Tahoma" w:hAnsi="Tahoma" w:cs="Tahoma"/>
          <w:sz w:val="18"/>
          <w:szCs w:val="18"/>
        </w:rPr>
        <w:t>para los trabajos pendientes de ejecutar conforme al</w:t>
      </w:r>
      <w:r w:rsidR="002C38EC">
        <w:rPr>
          <w:rFonts w:ascii="Tahoma" w:hAnsi="Tahoma" w:cs="Tahoma"/>
          <w:sz w:val="18"/>
          <w:szCs w:val="18"/>
        </w:rPr>
        <w:t xml:space="preserve"> </w:t>
      </w:r>
      <w:r w:rsidRPr="00CE4EB8">
        <w:rPr>
          <w:rFonts w:ascii="Tahoma" w:hAnsi="Tahoma" w:cs="Tahoma"/>
          <w:sz w:val="18"/>
          <w:szCs w:val="18"/>
        </w:rPr>
        <w:t>programa que se hubiere convenido, en términos de lo dispuesto por el</w:t>
      </w:r>
      <w:r w:rsidRPr="00CE4EB8">
        <w:rPr>
          <w:rFonts w:ascii="Tahoma" w:hAnsi="Tahoma" w:cs="Tahoma"/>
          <w:b/>
          <w:bCs/>
          <w:sz w:val="18"/>
          <w:szCs w:val="18"/>
        </w:rPr>
        <w:t xml:space="preserve"> </w:t>
      </w:r>
      <w:r>
        <w:rPr>
          <w:rFonts w:ascii="Tahoma" w:hAnsi="Tahoma" w:cs="Tahoma"/>
          <w:b/>
          <w:bCs/>
          <w:sz w:val="18"/>
          <w:szCs w:val="18"/>
        </w:rPr>
        <w:t>a</w:t>
      </w:r>
      <w:r w:rsidRPr="00CE4EB8">
        <w:rPr>
          <w:rFonts w:ascii="Tahoma" w:hAnsi="Tahoma" w:cs="Tahoma"/>
          <w:b/>
          <w:bCs/>
          <w:sz w:val="18"/>
          <w:szCs w:val="18"/>
        </w:rPr>
        <w:t>rt</w:t>
      </w:r>
      <w:r>
        <w:rPr>
          <w:rFonts w:ascii="Tahoma" w:hAnsi="Tahoma" w:cs="Tahoma"/>
          <w:b/>
          <w:bCs/>
          <w:sz w:val="18"/>
          <w:szCs w:val="18"/>
        </w:rPr>
        <w:t>í</w:t>
      </w:r>
      <w:r w:rsidRPr="00CE4EB8">
        <w:rPr>
          <w:rFonts w:ascii="Tahoma" w:hAnsi="Tahoma" w:cs="Tahoma"/>
          <w:b/>
          <w:bCs/>
          <w:sz w:val="18"/>
          <w:szCs w:val="18"/>
        </w:rPr>
        <w:t xml:space="preserve">culo 55, </w:t>
      </w:r>
      <w:r>
        <w:rPr>
          <w:rFonts w:ascii="Tahoma" w:hAnsi="Tahoma" w:cs="Tahoma"/>
          <w:b/>
          <w:bCs/>
          <w:sz w:val="18"/>
          <w:szCs w:val="18"/>
        </w:rPr>
        <w:t>f</w:t>
      </w:r>
      <w:r w:rsidRPr="00CE4EB8">
        <w:rPr>
          <w:rFonts w:ascii="Tahoma" w:hAnsi="Tahoma" w:cs="Tahoma"/>
          <w:b/>
          <w:bCs/>
          <w:sz w:val="18"/>
          <w:szCs w:val="18"/>
        </w:rPr>
        <w:t>racción I, último párrafo</w:t>
      </w:r>
      <w:r w:rsidRPr="00CE4EB8">
        <w:rPr>
          <w:rFonts w:ascii="Tahoma" w:hAnsi="Tahoma" w:cs="Tahoma"/>
          <w:sz w:val="18"/>
          <w:szCs w:val="18"/>
        </w:rPr>
        <w:t xml:space="preserve"> de la </w:t>
      </w:r>
      <w:r w:rsidRPr="00CE4EB8">
        <w:rPr>
          <w:rFonts w:ascii="Tahoma" w:hAnsi="Tahoma" w:cs="Tahoma"/>
          <w:b/>
          <w:sz w:val="18"/>
          <w:szCs w:val="18"/>
        </w:rPr>
        <w:t>Ley de Obras Públicas y Servicios Relacionados del Estado de Oaxaca.</w:t>
      </w:r>
    </w:p>
    <w:p w14:paraId="08325950" w14:textId="77777777" w:rsidR="00843E35" w:rsidRPr="00CE4EB8" w:rsidRDefault="00843E35" w:rsidP="0095098D">
      <w:pPr>
        <w:jc w:val="both"/>
        <w:rPr>
          <w:rFonts w:ascii="Tahoma" w:hAnsi="Tahoma" w:cs="Tahoma"/>
          <w:b/>
          <w:sz w:val="18"/>
          <w:szCs w:val="18"/>
        </w:rPr>
      </w:pPr>
    </w:p>
    <w:p w14:paraId="0E9909E3" w14:textId="77777777" w:rsidR="00843E35" w:rsidRPr="00CE4EB8" w:rsidRDefault="00843E35" w:rsidP="0095098D">
      <w:pPr>
        <w:jc w:val="both"/>
        <w:rPr>
          <w:rFonts w:ascii="Tahoma" w:hAnsi="Tahoma" w:cs="Tahoma"/>
          <w:sz w:val="18"/>
          <w:szCs w:val="18"/>
        </w:rPr>
      </w:pPr>
      <w:r w:rsidRPr="00CE4EB8">
        <w:rPr>
          <w:rFonts w:ascii="Tahoma" w:hAnsi="Tahoma" w:cs="Tahoma"/>
          <w:b/>
          <w:sz w:val="18"/>
          <w:szCs w:val="18"/>
        </w:rPr>
        <w:t>Décima</w:t>
      </w:r>
      <w:r>
        <w:rPr>
          <w:rFonts w:ascii="Tahoma" w:hAnsi="Tahoma" w:cs="Tahoma"/>
          <w:b/>
          <w:sz w:val="18"/>
          <w:szCs w:val="18"/>
        </w:rPr>
        <w:t xml:space="preserve"> </w:t>
      </w:r>
      <w:proofErr w:type="gramStart"/>
      <w:r>
        <w:rPr>
          <w:rFonts w:ascii="Tahoma" w:hAnsi="Tahoma" w:cs="Tahoma"/>
          <w:b/>
          <w:sz w:val="18"/>
          <w:szCs w:val="18"/>
        </w:rPr>
        <w:t>Primera</w:t>
      </w:r>
      <w:r w:rsidRPr="00CE4EB8">
        <w:rPr>
          <w:rFonts w:ascii="Tahoma" w:hAnsi="Tahoma" w:cs="Tahoma"/>
          <w:b/>
          <w:sz w:val="18"/>
          <w:szCs w:val="18"/>
        </w:rPr>
        <w:t>.-</w:t>
      </w:r>
      <w:proofErr w:type="gramEnd"/>
      <w:r w:rsidRPr="00CE4EB8">
        <w:rPr>
          <w:rFonts w:ascii="Tahoma" w:hAnsi="Tahoma" w:cs="Tahoma"/>
          <w:sz w:val="18"/>
          <w:szCs w:val="18"/>
        </w:rPr>
        <w:t xml:space="preserve"> Subcontratación y </w:t>
      </w:r>
      <w:r>
        <w:rPr>
          <w:rFonts w:ascii="Tahoma" w:hAnsi="Tahoma" w:cs="Tahoma"/>
          <w:sz w:val="18"/>
          <w:szCs w:val="18"/>
        </w:rPr>
        <w:t>c</w:t>
      </w:r>
      <w:r w:rsidRPr="00CE4EB8">
        <w:rPr>
          <w:rFonts w:ascii="Tahoma" w:hAnsi="Tahoma" w:cs="Tahoma"/>
          <w:sz w:val="18"/>
          <w:szCs w:val="18"/>
        </w:rPr>
        <w:t>esión de derechos de cobro.</w:t>
      </w:r>
    </w:p>
    <w:p w14:paraId="201D094E" w14:textId="77777777" w:rsidR="00843E35" w:rsidRPr="00CE4EB8" w:rsidRDefault="00843E35" w:rsidP="0095098D">
      <w:pPr>
        <w:jc w:val="both"/>
        <w:rPr>
          <w:rFonts w:ascii="Tahoma" w:hAnsi="Tahoma" w:cs="Tahoma"/>
          <w:sz w:val="18"/>
          <w:szCs w:val="18"/>
        </w:rPr>
      </w:pPr>
    </w:p>
    <w:p w14:paraId="14FAC5E3" w14:textId="1A1E67C9" w:rsidR="00843E35" w:rsidRDefault="00843E35" w:rsidP="002B7C17">
      <w:pPr>
        <w:ind w:left="426"/>
        <w:jc w:val="both"/>
        <w:rPr>
          <w:rFonts w:ascii="Tahoma" w:hAnsi="Tahoma" w:cs="Tahoma"/>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convienen que </w:t>
      </w:r>
      <w:r w:rsidRPr="00CE4EB8">
        <w:rPr>
          <w:rFonts w:ascii="Tahoma" w:hAnsi="Tahoma" w:cs="Tahoma"/>
          <w:b/>
          <w:sz w:val="18"/>
          <w:szCs w:val="18"/>
        </w:rPr>
        <w:t>“El Contratista”</w:t>
      </w:r>
      <w:r w:rsidRPr="00CE4EB8">
        <w:rPr>
          <w:rFonts w:ascii="Tahoma" w:hAnsi="Tahoma" w:cs="Tahoma"/>
          <w:sz w:val="18"/>
          <w:szCs w:val="18"/>
        </w:rPr>
        <w:t xml:space="preserve"> no podrá ceder o subcontratar la ejecución de la obra, salvo autorización de </w:t>
      </w:r>
      <w:r w:rsidRPr="00CE4EB8">
        <w:rPr>
          <w:rFonts w:ascii="Tahoma" w:hAnsi="Tahoma" w:cs="Tahoma"/>
          <w:b/>
          <w:sz w:val="18"/>
          <w:szCs w:val="18"/>
        </w:rPr>
        <w:t>“El Municipio”</w:t>
      </w:r>
      <w:r w:rsidRPr="00CE4EB8">
        <w:rPr>
          <w:rFonts w:ascii="Tahoma" w:hAnsi="Tahoma" w:cs="Tahoma"/>
          <w:sz w:val="18"/>
          <w:szCs w:val="18"/>
        </w:rPr>
        <w:t xml:space="preserve"> por escrito y en los términos señalados en dicho </w:t>
      </w:r>
      <w:r>
        <w:rPr>
          <w:rFonts w:ascii="Tahoma" w:hAnsi="Tahoma" w:cs="Tahoma"/>
          <w:sz w:val="18"/>
          <w:szCs w:val="18"/>
        </w:rPr>
        <w:t>documento</w:t>
      </w:r>
      <w:r w:rsidRPr="00CE4EB8">
        <w:rPr>
          <w:rFonts w:ascii="Tahoma" w:hAnsi="Tahoma" w:cs="Tahoma"/>
          <w:sz w:val="18"/>
          <w:szCs w:val="18"/>
        </w:rPr>
        <w:t xml:space="preserve"> de autorización, también es cosa convenida entre </w:t>
      </w:r>
      <w:r w:rsidRPr="00CE4EB8">
        <w:rPr>
          <w:rFonts w:ascii="Tahoma" w:hAnsi="Tahoma" w:cs="Tahoma"/>
          <w:b/>
          <w:sz w:val="18"/>
          <w:szCs w:val="18"/>
        </w:rPr>
        <w:t>“El Municipio”</w:t>
      </w:r>
      <w:r w:rsidRPr="00CE4EB8">
        <w:rPr>
          <w:rFonts w:ascii="Tahoma" w:hAnsi="Tahoma" w:cs="Tahoma"/>
          <w:sz w:val="18"/>
          <w:szCs w:val="18"/>
        </w:rPr>
        <w:t xml:space="preserve"> y </w:t>
      </w:r>
      <w:r w:rsidRPr="00CE4EB8">
        <w:rPr>
          <w:rFonts w:ascii="Tahoma" w:hAnsi="Tahoma" w:cs="Tahoma"/>
          <w:b/>
          <w:sz w:val="18"/>
          <w:szCs w:val="18"/>
        </w:rPr>
        <w:t>“El Contratista”</w:t>
      </w:r>
      <w:r w:rsidRPr="00CE4EB8">
        <w:rPr>
          <w:rFonts w:ascii="Tahoma" w:hAnsi="Tahoma" w:cs="Tahoma"/>
          <w:sz w:val="18"/>
          <w:szCs w:val="18"/>
        </w:rPr>
        <w:t xml:space="preserve"> que únicamente los </w:t>
      </w:r>
      <w:r w:rsidRPr="009855F1">
        <w:rPr>
          <w:rFonts w:ascii="Tahoma" w:hAnsi="Tahoma" w:cs="Tahoma"/>
          <w:b/>
          <w:bCs/>
          <w:sz w:val="18"/>
          <w:szCs w:val="18"/>
        </w:rPr>
        <w:t>derechos de cobro podrán cederse previa autorización del Municipio</w:t>
      </w:r>
      <w:r w:rsidRPr="00CE4EB8">
        <w:rPr>
          <w:rFonts w:ascii="Tahoma" w:hAnsi="Tahoma" w:cs="Tahoma"/>
          <w:sz w:val="18"/>
          <w:szCs w:val="18"/>
        </w:rPr>
        <w:t xml:space="preserve">, con fundamento en el </w:t>
      </w:r>
      <w:r w:rsidRPr="00CE4EB8">
        <w:rPr>
          <w:rFonts w:ascii="Tahoma" w:hAnsi="Tahoma" w:cs="Tahoma"/>
          <w:b/>
          <w:sz w:val="18"/>
          <w:szCs w:val="18"/>
        </w:rPr>
        <w:t>artículo 48</w:t>
      </w:r>
      <w:r w:rsidRPr="00CE4EB8">
        <w:rPr>
          <w:rFonts w:ascii="Tahoma" w:hAnsi="Tahoma" w:cs="Tahoma"/>
          <w:sz w:val="18"/>
          <w:szCs w:val="18"/>
        </w:rPr>
        <w:t xml:space="preserve"> de la Ley en la materia, siempre y cuando </w:t>
      </w:r>
      <w:r w:rsidRPr="00CE4EB8">
        <w:rPr>
          <w:rFonts w:ascii="Tahoma" w:hAnsi="Tahoma" w:cs="Tahoma"/>
          <w:b/>
          <w:sz w:val="18"/>
          <w:szCs w:val="18"/>
        </w:rPr>
        <w:t>“El Contratista”</w:t>
      </w:r>
      <w:r w:rsidRPr="00CE4EB8">
        <w:rPr>
          <w:rFonts w:ascii="Tahoma" w:hAnsi="Tahoma" w:cs="Tahoma"/>
          <w:sz w:val="18"/>
          <w:szCs w:val="18"/>
        </w:rPr>
        <w:t xml:space="preserve"> ceda los mismos ante fedatario público, acreditando </w:t>
      </w:r>
      <w:r w:rsidRPr="00CE4EB8">
        <w:rPr>
          <w:rFonts w:ascii="Tahoma" w:hAnsi="Tahoma" w:cs="Tahoma"/>
          <w:b/>
          <w:sz w:val="18"/>
          <w:szCs w:val="18"/>
        </w:rPr>
        <w:t>“El Contratista”</w:t>
      </w:r>
      <w:r w:rsidRPr="00CE4EB8">
        <w:rPr>
          <w:rFonts w:ascii="Tahoma" w:hAnsi="Tahoma" w:cs="Tahoma"/>
          <w:sz w:val="18"/>
          <w:szCs w:val="18"/>
        </w:rPr>
        <w:t xml:space="preserve"> su personalidad en relación a la obra contratada y conforme al procedimiento de la materia.</w:t>
      </w:r>
    </w:p>
    <w:p w14:paraId="7D723E16" w14:textId="77777777" w:rsidR="00322E51" w:rsidRDefault="00322E51" w:rsidP="002B7C17">
      <w:pPr>
        <w:ind w:left="426"/>
        <w:jc w:val="both"/>
        <w:rPr>
          <w:rFonts w:ascii="Tahoma" w:hAnsi="Tahoma" w:cs="Tahoma"/>
          <w:sz w:val="18"/>
          <w:szCs w:val="18"/>
        </w:rPr>
      </w:pPr>
    </w:p>
    <w:p w14:paraId="032D25C5" w14:textId="77777777" w:rsidR="00843E35" w:rsidRPr="00CE4EB8" w:rsidRDefault="00843E35" w:rsidP="0095098D">
      <w:pPr>
        <w:jc w:val="both"/>
        <w:rPr>
          <w:rFonts w:ascii="Tahoma" w:hAnsi="Tahoma" w:cs="Tahoma"/>
          <w:sz w:val="18"/>
          <w:szCs w:val="18"/>
        </w:rPr>
      </w:pPr>
      <w:r>
        <w:rPr>
          <w:rFonts w:ascii="Tahoma" w:hAnsi="Tahoma" w:cs="Tahoma"/>
          <w:b/>
          <w:sz w:val="18"/>
          <w:szCs w:val="18"/>
        </w:rPr>
        <w:t xml:space="preserve">Décima </w:t>
      </w:r>
      <w:proofErr w:type="gramStart"/>
      <w:r>
        <w:rPr>
          <w:rFonts w:ascii="Tahoma" w:hAnsi="Tahoma" w:cs="Tahoma"/>
          <w:b/>
          <w:sz w:val="18"/>
          <w:szCs w:val="18"/>
        </w:rPr>
        <w:t>Segunda</w:t>
      </w:r>
      <w:r w:rsidRPr="00CE4EB8">
        <w:rPr>
          <w:rFonts w:ascii="Tahoma" w:hAnsi="Tahoma" w:cs="Tahoma"/>
          <w:b/>
          <w:sz w:val="18"/>
          <w:szCs w:val="18"/>
        </w:rPr>
        <w:t>.-</w:t>
      </w:r>
      <w:proofErr w:type="gramEnd"/>
      <w:r w:rsidRPr="00CE4EB8">
        <w:rPr>
          <w:rFonts w:ascii="Tahoma" w:hAnsi="Tahoma" w:cs="Tahoma"/>
          <w:sz w:val="18"/>
          <w:szCs w:val="18"/>
        </w:rPr>
        <w:t xml:space="preserve"> Recepción de los trabajos. </w:t>
      </w:r>
    </w:p>
    <w:p w14:paraId="760E9668" w14:textId="77777777" w:rsidR="00843E35" w:rsidRPr="00CE4EB8" w:rsidRDefault="00843E35" w:rsidP="0095098D">
      <w:pPr>
        <w:tabs>
          <w:tab w:val="left" w:pos="4455"/>
        </w:tabs>
        <w:jc w:val="both"/>
        <w:rPr>
          <w:rFonts w:ascii="Tahoma" w:hAnsi="Tahoma" w:cs="Tahoma"/>
          <w:sz w:val="18"/>
          <w:szCs w:val="18"/>
        </w:rPr>
      </w:pPr>
      <w:r w:rsidRPr="00CE4EB8">
        <w:rPr>
          <w:rFonts w:ascii="Tahoma" w:hAnsi="Tahoma" w:cs="Tahoma"/>
          <w:sz w:val="18"/>
          <w:szCs w:val="18"/>
        </w:rPr>
        <w:tab/>
      </w:r>
    </w:p>
    <w:p w14:paraId="28AD1B8E" w14:textId="77777777" w:rsidR="00843E35" w:rsidRDefault="00843E35" w:rsidP="0095098D">
      <w:pPr>
        <w:ind w:left="426"/>
        <w:jc w:val="both"/>
        <w:rPr>
          <w:rFonts w:ascii="Tahoma" w:hAnsi="Tahoma" w:cs="Tahoma"/>
          <w:sz w:val="18"/>
          <w:szCs w:val="18"/>
        </w:rPr>
      </w:pPr>
      <w:r w:rsidRPr="00937B0A">
        <w:rPr>
          <w:rFonts w:ascii="Tahoma" w:hAnsi="Tahoma" w:cs="Tahoma"/>
          <w:b/>
          <w:bCs/>
          <w:sz w:val="18"/>
          <w:szCs w:val="18"/>
        </w:rPr>
        <w:t>La recepción de los trabajos, en forma total o parcial</w:t>
      </w:r>
      <w:r w:rsidRPr="00CE4EB8">
        <w:rPr>
          <w:rFonts w:ascii="Tahoma" w:hAnsi="Tahoma" w:cs="Tahoma"/>
          <w:sz w:val="18"/>
          <w:szCs w:val="18"/>
        </w:rPr>
        <w:t xml:space="preserve">, se realizará conforme a lo señalado en los lineamientos, requisitos y plazos que para tal efecto establecen los </w:t>
      </w:r>
      <w:r>
        <w:rPr>
          <w:rFonts w:ascii="Tahoma" w:hAnsi="Tahoma" w:cs="Tahoma"/>
          <w:b/>
          <w:sz w:val="18"/>
          <w:szCs w:val="18"/>
        </w:rPr>
        <w:t>a</w:t>
      </w:r>
      <w:r w:rsidRPr="00CE4EB8">
        <w:rPr>
          <w:rFonts w:ascii="Tahoma" w:hAnsi="Tahoma" w:cs="Tahoma"/>
          <w:b/>
          <w:sz w:val="18"/>
          <w:szCs w:val="18"/>
        </w:rPr>
        <w:t>rtículos 64 y 65</w:t>
      </w:r>
      <w:r w:rsidRPr="00CE4EB8">
        <w:rPr>
          <w:rFonts w:ascii="Tahoma" w:hAnsi="Tahoma" w:cs="Tahoma"/>
          <w:sz w:val="18"/>
          <w:szCs w:val="18"/>
        </w:rPr>
        <w:t xml:space="preserve"> de la </w:t>
      </w:r>
      <w:r w:rsidRPr="00CE4EB8">
        <w:rPr>
          <w:rFonts w:ascii="Tahoma" w:hAnsi="Tahoma" w:cs="Tahoma"/>
          <w:b/>
          <w:sz w:val="18"/>
          <w:szCs w:val="18"/>
        </w:rPr>
        <w:t>Ley de Obras Públicas y Servicios Relacionados del Estado de Oaxaca</w:t>
      </w:r>
      <w:r w:rsidRPr="00CE4EB8">
        <w:rPr>
          <w:rFonts w:ascii="Tahoma" w:hAnsi="Tahoma" w:cs="Tahoma"/>
          <w:b/>
          <w:bCs/>
          <w:sz w:val="18"/>
          <w:szCs w:val="18"/>
        </w:rPr>
        <w:t>,</w:t>
      </w:r>
      <w:r w:rsidRPr="00CE4EB8">
        <w:rPr>
          <w:rFonts w:ascii="Tahoma" w:hAnsi="Tahoma" w:cs="Tahoma"/>
          <w:sz w:val="18"/>
          <w:szCs w:val="18"/>
        </w:rPr>
        <w:t xml:space="preserve"> así como bajo las modalidades que la misma prevé, reservándose </w:t>
      </w:r>
      <w:r w:rsidRPr="00CE4EB8">
        <w:rPr>
          <w:rFonts w:ascii="Tahoma" w:hAnsi="Tahoma" w:cs="Tahoma"/>
          <w:b/>
          <w:sz w:val="18"/>
          <w:szCs w:val="18"/>
        </w:rPr>
        <w:t>"El Municipio",</w:t>
      </w:r>
      <w:r w:rsidRPr="00CE4EB8">
        <w:rPr>
          <w:rFonts w:ascii="Tahoma" w:hAnsi="Tahoma" w:cs="Tahoma"/>
          <w:sz w:val="18"/>
          <w:szCs w:val="18"/>
        </w:rPr>
        <w:t xml:space="preserve"> el derecho de exigir por cualquier vía que permita la </w:t>
      </w:r>
      <w:r>
        <w:rPr>
          <w:rFonts w:ascii="Tahoma" w:hAnsi="Tahoma" w:cs="Tahoma"/>
          <w:sz w:val="18"/>
          <w:szCs w:val="18"/>
        </w:rPr>
        <w:t>L</w:t>
      </w:r>
      <w:r w:rsidRPr="00CE4EB8">
        <w:rPr>
          <w:rFonts w:ascii="Tahoma" w:hAnsi="Tahoma" w:cs="Tahoma"/>
          <w:sz w:val="18"/>
          <w:szCs w:val="18"/>
        </w:rPr>
        <w:t>ey, la terminación de los trabajos faltantes o mal ejecutados o hacer efectiva la garantía otorgada para tal efecto.</w:t>
      </w:r>
    </w:p>
    <w:p w14:paraId="1406E63D" w14:textId="77777777" w:rsidR="00843E35" w:rsidRDefault="00843E35" w:rsidP="0095098D">
      <w:pPr>
        <w:ind w:left="426"/>
        <w:jc w:val="both"/>
        <w:rPr>
          <w:rFonts w:ascii="Tahoma" w:hAnsi="Tahoma" w:cs="Tahoma"/>
          <w:sz w:val="18"/>
          <w:szCs w:val="18"/>
        </w:rPr>
      </w:pPr>
    </w:p>
    <w:p w14:paraId="67BB68DB" w14:textId="56DFCA37" w:rsidR="00843E35" w:rsidRDefault="00843E35" w:rsidP="00672319">
      <w:pPr>
        <w:tabs>
          <w:tab w:val="left" w:pos="-720"/>
        </w:tabs>
        <w:suppressAutoHyphens/>
        <w:ind w:left="426"/>
        <w:jc w:val="both"/>
        <w:rPr>
          <w:rFonts w:ascii="Tahoma" w:hAnsi="Tahoma" w:cs="Tahoma"/>
          <w:spacing w:val="-3"/>
          <w:sz w:val="18"/>
          <w:szCs w:val="18"/>
        </w:rPr>
      </w:pPr>
      <w:r w:rsidRPr="00CE4EB8">
        <w:rPr>
          <w:rFonts w:ascii="Tahoma" w:hAnsi="Tahoma" w:cs="Tahoma"/>
          <w:spacing w:val="-3"/>
          <w:sz w:val="18"/>
          <w:szCs w:val="18"/>
        </w:rPr>
        <w:t xml:space="preserve">Al término de los trabajos contratados </w:t>
      </w:r>
      <w:r>
        <w:rPr>
          <w:rFonts w:ascii="Tahoma" w:hAnsi="Tahoma" w:cs="Tahoma"/>
          <w:b/>
          <w:spacing w:val="-3"/>
          <w:sz w:val="18"/>
          <w:szCs w:val="18"/>
        </w:rPr>
        <w:t>“El C</w:t>
      </w:r>
      <w:r w:rsidRPr="00CE4EB8">
        <w:rPr>
          <w:rFonts w:ascii="Tahoma" w:hAnsi="Tahoma" w:cs="Tahoma"/>
          <w:b/>
          <w:spacing w:val="-3"/>
          <w:sz w:val="18"/>
          <w:szCs w:val="18"/>
        </w:rPr>
        <w:t>ontratista”</w:t>
      </w:r>
      <w:r w:rsidRPr="00CE4EB8">
        <w:rPr>
          <w:rFonts w:ascii="Tahoma" w:hAnsi="Tahoma" w:cs="Tahoma"/>
          <w:spacing w:val="-3"/>
          <w:sz w:val="18"/>
          <w:szCs w:val="18"/>
        </w:rPr>
        <w:t xml:space="preserve"> estará obligado a presentar los planos definitivos de la obra impresos y en formato digital que se consideran en el análisis, cálculo e integración de los costos indirectos de la propuesta presentada.</w:t>
      </w:r>
    </w:p>
    <w:p w14:paraId="1BB28A54" w14:textId="77777777" w:rsidR="00843E35" w:rsidRDefault="00843E35" w:rsidP="00672319">
      <w:pPr>
        <w:tabs>
          <w:tab w:val="left" w:pos="-720"/>
        </w:tabs>
        <w:suppressAutoHyphens/>
        <w:ind w:left="426"/>
        <w:jc w:val="both"/>
        <w:rPr>
          <w:rFonts w:ascii="Tahoma" w:hAnsi="Tahoma" w:cs="Tahoma"/>
          <w:spacing w:val="-3"/>
          <w:sz w:val="18"/>
          <w:szCs w:val="18"/>
        </w:rPr>
      </w:pPr>
    </w:p>
    <w:p w14:paraId="2B717A28" w14:textId="7C9F38F1" w:rsidR="00843E35" w:rsidRDefault="00843E35" w:rsidP="0095098D">
      <w:pPr>
        <w:ind w:left="426"/>
        <w:jc w:val="both"/>
        <w:rPr>
          <w:rFonts w:ascii="Tahoma" w:hAnsi="Tahoma" w:cs="Tahoma"/>
          <w:sz w:val="18"/>
          <w:szCs w:val="18"/>
        </w:rPr>
      </w:pPr>
      <w:r w:rsidRPr="00CE4EB8">
        <w:rPr>
          <w:rFonts w:ascii="Tahoma" w:hAnsi="Tahoma" w:cs="Tahoma"/>
          <w:sz w:val="18"/>
          <w:szCs w:val="18"/>
        </w:rPr>
        <w:t>Una vez finiquitado</w:t>
      </w:r>
      <w:r>
        <w:rPr>
          <w:rFonts w:ascii="Tahoma" w:hAnsi="Tahoma" w:cs="Tahoma"/>
          <w:sz w:val="18"/>
          <w:szCs w:val="18"/>
        </w:rPr>
        <w:t>s</w:t>
      </w:r>
      <w:r w:rsidRPr="00CE4EB8">
        <w:rPr>
          <w:rFonts w:ascii="Tahoma" w:hAnsi="Tahoma" w:cs="Tahoma"/>
          <w:sz w:val="18"/>
          <w:szCs w:val="18"/>
        </w:rPr>
        <w:t xml:space="preserve"> los trabajos, </w:t>
      </w:r>
      <w:r w:rsidRPr="00CE4EB8">
        <w:rPr>
          <w:rFonts w:ascii="Tahoma" w:hAnsi="Tahoma" w:cs="Tahoma"/>
          <w:b/>
          <w:bCs/>
          <w:sz w:val="18"/>
          <w:szCs w:val="18"/>
        </w:rPr>
        <w:t>“El Contratista”,</w:t>
      </w:r>
      <w:r w:rsidRPr="00CE4EB8">
        <w:rPr>
          <w:rFonts w:ascii="Tahoma" w:hAnsi="Tahoma" w:cs="Tahoma"/>
          <w:sz w:val="18"/>
          <w:szCs w:val="18"/>
        </w:rPr>
        <w:t xml:space="preserve"> se obliga a elaborar en forma conjunta con </w:t>
      </w:r>
      <w:r w:rsidRPr="00CE4EB8">
        <w:rPr>
          <w:rFonts w:ascii="Tahoma" w:hAnsi="Tahoma" w:cs="Tahoma"/>
          <w:b/>
          <w:bCs/>
          <w:sz w:val="18"/>
          <w:szCs w:val="18"/>
        </w:rPr>
        <w:t>“El Municipio”,</w:t>
      </w:r>
      <w:r w:rsidRPr="00CE4EB8">
        <w:rPr>
          <w:rFonts w:ascii="Tahoma" w:hAnsi="Tahoma" w:cs="Tahoma"/>
          <w:sz w:val="18"/>
          <w:szCs w:val="18"/>
        </w:rPr>
        <w:t xml:space="preserve"> el</w:t>
      </w:r>
      <w:r w:rsidR="002C38EC">
        <w:rPr>
          <w:rFonts w:ascii="Tahoma" w:hAnsi="Tahoma" w:cs="Tahoma"/>
          <w:sz w:val="18"/>
          <w:szCs w:val="18"/>
        </w:rPr>
        <w:t xml:space="preserve"> </w:t>
      </w:r>
      <w:r w:rsidRPr="00CE4EB8">
        <w:rPr>
          <w:rFonts w:ascii="Tahoma" w:hAnsi="Tahoma" w:cs="Tahoma"/>
          <w:b/>
          <w:bCs/>
          <w:sz w:val="18"/>
          <w:szCs w:val="18"/>
        </w:rPr>
        <w:t>acta administrativa</w:t>
      </w:r>
      <w:r w:rsidRPr="00CE4EB8">
        <w:rPr>
          <w:rFonts w:ascii="Tahoma" w:hAnsi="Tahoma" w:cs="Tahoma"/>
          <w:sz w:val="18"/>
          <w:szCs w:val="18"/>
        </w:rPr>
        <w:t xml:space="preserve"> de entrega recepción, que dará por extinguidos los derechos y obligaciones asumidos por ambas partes en el presente contrato. </w:t>
      </w:r>
    </w:p>
    <w:p w14:paraId="3B680881" w14:textId="77777777" w:rsidR="00843E35" w:rsidRDefault="00843E35" w:rsidP="0095098D">
      <w:pPr>
        <w:ind w:left="426"/>
        <w:jc w:val="both"/>
        <w:rPr>
          <w:rFonts w:ascii="Tahoma" w:hAnsi="Tahoma" w:cs="Tahoma"/>
          <w:sz w:val="18"/>
          <w:szCs w:val="18"/>
        </w:rPr>
      </w:pPr>
    </w:p>
    <w:p w14:paraId="211B0AA4" w14:textId="035877EE" w:rsidR="00843E35" w:rsidRPr="00CE4EB8" w:rsidRDefault="00843E35" w:rsidP="0095098D">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sz w:val="18"/>
          <w:szCs w:val="18"/>
        </w:rPr>
        <w:t xml:space="preserve"> que no cumpla con entregar el</w:t>
      </w:r>
      <w:r w:rsidR="002C38EC">
        <w:rPr>
          <w:rFonts w:ascii="Tahoma" w:hAnsi="Tahoma" w:cs="Tahoma"/>
          <w:sz w:val="18"/>
          <w:szCs w:val="18"/>
        </w:rPr>
        <w:t xml:space="preserve"> </w:t>
      </w:r>
      <w:r w:rsidRPr="00CE4EB8">
        <w:rPr>
          <w:rFonts w:ascii="Tahoma" w:hAnsi="Tahoma" w:cs="Tahoma"/>
          <w:sz w:val="18"/>
          <w:szCs w:val="18"/>
        </w:rPr>
        <w:t xml:space="preserve">finiquito, </w:t>
      </w:r>
      <w:r w:rsidRPr="00CE4EB8">
        <w:rPr>
          <w:rFonts w:ascii="Tahoma" w:hAnsi="Tahoma" w:cs="Tahoma"/>
          <w:b/>
          <w:sz w:val="18"/>
          <w:szCs w:val="18"/>
        </w:rPr>
        <w:t>“El Municipio”</w:t>
      </w:r>
      <w:r w:rsidRPr="00CE4EB8">
        <w:rPr>
          <w:rFonts w:ascii="Tahoma" w:hAnsi="Tahoma" w:cs="Tahoma"/>
          <w:sz w:val="18"/>
          <w:szCs w:val="18"/>
        </w:rPr>
        <w:t xml:space="preserve"> procederá a elaborarlo, comunicando el</w:t>
      </w:r>
      <w:r w:rsidR="002C38EC">
        <w:rPr>
          <w:rFonts w:ascii="Tahoma" w:hAnsi="Tahoma" w:cs="Tahoma"/>
          <w:sz w:val="18"/>
          <w:szCs w:val="18"/>
        </w:rPr>
        <w:t xml:space="preserve"> </w:t>
      </w:r>
      <w:r w:rsidRPr="00CE4EB8">
        <w:rPr>
          <w:rFonts w:ascii="Tahoma" w:hAnsi="Tahoma" w:cs="Tahoma"/>
          <w:sz w:val="18"/>
          <w:szCs w:val="18"/>
        </w:rPr>
        <w:t xml:space="preserve">resultado a </w:t>
      </w:r>
      <w:r w:rsidRPr="00CE4EB8">
        <w:rPr>
          <w:rFonts w:ascii="Tahoma" w:hAnsi="Tahoma" w:cs="Tahoma"/>
          <w:b/>
          <w:sz w:val="18"/>
          <w:szCs w:val="18"/>
        </w:rPr>
        <w:t>“El Contratista”</w:t>
      </w:r>
      <w:r w:rsidRPr="00CE4EB8">
        <w:rPr>
          <w:rFonts w:ascii="Tahoma" w:hAnsi="Tahoma" w:cs="Tahoma"/>
          <w:sz w:val="18"/>
          <w:szCs w:val="18"/>
        </w:rPr>
        <w:t xml:space="preserve"> dentro de un plazo de </w:t>
      </w:r>
      <w:r w:rsidRPr="00CE4EB8">
        <w:rPr>
          <w:rFonts w:ascii="Tahoma" w:hAnsi="Tahoma" w:cs="Tahoma"/>
          <w:b/>
          <w:sz w:val="18"/>
          <w:szCs w:val="18"/>
        </w:rPr>
        <w:t>diez días naturales</w:t>
      </w:r>
      <w:r w:rsidRPr="00CE4EB8">
        <w:rPr>
          <w:rFonts w:ascii="Tahoma" w:hAnsi="Tahoma" w:cs="Tahoma"/>
          <w:sz w:val="18"/>
          <w:szCs w:val="18"/>
        </w:rPr>
        <w:t xml:space="preserve"> contados a partir de la emisión del mismo; una vez notificado el resultado de dicho finiquito a </w:t>
      </w:r>
      <w:r w:rsidRPr="00CE4EB8">
        <w:rPr>
          <w:rFonts w:ascii="Tahoma" w:hAnsi="Tahoma" w:cs="Tahoma"/>
          <w:b/>
          <w:sz w:val="18"/>
          <w:szCs w:val="18"/>
        </w:rPr>
        <w:t>“El Contratista”</w:t>
      </w:r>
      <w:r w:rsidRPr="00CE4EB8">
        <w:rPr>
          <w:rFonts w:ascii="Tahoma" w:hAnsi="Tahoma" w:cs="Tahoma"/>
          <w:sz w:val="18"/>
          <w:szCs w:val="18"/>
        </w:rPr>
        <w:t>, éste tendrá un plazo de quince días naturales para alegar lo que a su derecho corresponda, si transcurrido este plazo no realiza alguna gestión, se dará por aceptado.</w:t>
      </w:r>
    </w:p>
    <w:p w14:paraId="2573FDE3" w14:textId="77777777" w:rsidR="00843E35" w:rsidRDefault="00843E35" w:rsidP="004E4553">
      <w:pPr>
        <w:jc w:val="both"/>
        <w:rPr>
          <w:rFonts w:ascii="Tahoma" w:hAnsi="Tahoma" w:cs="Tahoma"/>
          <w:b/>
          <w:sz w:val="18"/>
          <w:szCs w:val="18"/>
        </w:rPr>
      </w:pPr>
    </w:p>
    <w:p w14:paraId="6DDFABCD" w14:textId="77777777" w:rsidR="00843E35" w:rsidRDefault="00843E35" w:rsidP="004E4553">
      <w:pPr>
        <w:jc w:val="both"/>
        <w:rPr>
          <w:rFonts w:ascii="Tahoma" w:hAnsi="Tahoma" w:cs="Tahoma"/>
          <w:b/>
          <w:sz w:val="18"/>
          <w:szCs w:val="18"/>
        </w:rPr>
      </w:pPr>
      <w:r>
        <w:rPr>
          <w:rFonts w:ascii="Tahoma" w:hAnsi="Tahoma" w:cs="Tahoma"/>
          <w:b/>
          <w:sz w:val="18"/>
          <w:szCs w:val="18"/>
        </w:rPr>
        <w:t xml:space="preserve">Décima </w:t>
      </w:r>
      <w:proofErr w:type="gramStart"/>
      <w:r>
        <w:rPr>
          <w:rFonts w:ascii="Tahoma" w:hAnsi="Tahoma" w:cs="Tahoma"/>
          <w:b/>
          <w:sz w:val="18"/>
          <w:szCs w:val="18"/>
        </w:rPr>
        <w:t>Tercera</w:t>
      </w:r>
      <w:r w:rsidRPr="00CE4EB8">
        <w:rPr>
          <w:rFonts w:ascii="Tahoma" w:hAnsi="Tahoma" w:cs="Tahoma"/>
          <w:b/>
          <w:sz w:val="18"/>
          <w:szCs w:val="18"/>
        </w:rPr>
        <w:t>.-</w:t>
      </w:r>
      <w:proofErr w:type="gramEnd"/>
      <w:r w:rsidRPr="00CE4EB8">
        <w:rPr>
          <w:rFonts w:ascii="Tahoma" w:hAnsi="Tahoma" w:cs="Tahoma"/>
          <w:sz w:val="18"/>
          <w:szCs w:val="18"/>
        </w:rPr>
        <w:t xml:space="preserve"> Representante de </w:t>
      </w:r>
      <w:r w:rsidRPr="00CE4EB8">
        <w:rPr>
          <w:rFonts w:ascii="Tahoma" w:hAnsi="Tahoma" w:cs="Tahoma"/>
          <w:b/>
          <w:sz w:val="18"/>
          <w:szCs w:val="18"/>
        </w:rPr>
        <w:t>"El Contratista".</w:t>
      </w:r>
    </w:p>
    <w:p w14:paraId="38CEDC79" w14:textId="77777777" w:rsidR="00843E35" w:rsidRPr="00CE4EB8" w:rsidRDefault="00843E35" w:rsidP="004E4553">
      <w:pPr>
        <w:jc w:val="both"/>
        <w:rPr>
          <w:rFonts w:ascii="Tahoma" w:hAnsi="Tahoma" w:cs="Tahoma"/>
          <w:sz w:val="18"/>
          <w:szCs w:val="18"/>
        </w:rPr>
      </w:pPr>
    </w:p>
    <w:p w14:paraId="72ECD151" w14:textId="2F5A6DC3" w:rsidR="00843E35" w:rsidRPr="00700770" w:rsidRDefault="00843E35" w:rsidP="00E16FE5">
      <w:pPr>
        <w:ind w:left="426"/>
        <w:jc w:val="both"/>
        <w:rPr>
          <w:rFonts w:ascii="Tahoma" w:eastAsia="Tahoma" w:hAnsi="Tahoma" w:cs="Tahoma"/>
          <w:smallCaps/>
          <w:sz w:val="18"/>
          <w:szCs w:val="18"/>
        </w:rPr>
      </w:pPr>
      <w:r w:rsidRPr="00700770">
        <w:rPr>
          <w:rFonts w:ascii="Tahoma" w:eastAsia="Tahoma" w:hAnsi="Tahoma" w:cs="Tahoma"/>
          <w:b/>
          <w:smallCaps/>
          <w:sz w:val="18"/>
          <w:szCs w:val="18"/>
        </w:rPr>
        <w:t>“E</w:t>
      </w:r>
      <w:r w:rsidRPr="00700770">
        <w:rPr>
          <w:rFonts w:ascii="Tahoma" w:eastAsia="Tahoma" w:hAnsi="Tahoma" w:cs="Tahoma"/>
          <w:b/>
          <w:sz w:val="18"/>
          <w:szCs w:val="18"/>
        </w:rPr>
        <w:t>l</w:t>
      </w:r>
      <w:r w:rsidRPr="00700770">
        <w:rPr>
          <w:rFonts w:ascii="Tahoma" w:eastAsia="Tahoma" w:hAnsi="Tahoma" w:cs="Tahoma"/>
          <w:b/>
          <w:smallCaps/>
          <w:sz w:val="18"/>
          <w:szCs w:val="18"/>
        </w:rPr>
        <w:t xml:space="preserve"> C</w:t>
      </w:r>
      <w:r w:rsidRPr="00700770">
        <w:rPr>
          <w:rFonts w:ascii="Tahoma" w:eastAsia="Tahoma" w:hAnsi="Tahoma" w:cs="Tahoma"/>
          <w:b/>
          <w:sz w:val="18"/>
          <w:szCs w:val="18"/>
        </w:rPr>
        <w:t>ontratista</w:t>
      </w:r>
      <w:r w:rsidRPr="00700770">
        <w:rPr>
          <w:rFonts w:ascii="Tahoma" w:eastAsia="Tahoma" w:hAnsi="Tahoma" w:cs="Tahoma"/>
          <w:b/>
          <w:smallCaps/>
          <w:sz w:val="18"/>
          <w:szCs w:val="18"/>
        </w:rPr>
        <w:t>”,</w:t>
      </w:r>
      <w:r w:rsidRPr="00700770">
        <w:rPr>
          <w:rFonts w:ascii="Tahoma" w:eastAsia="Tahoma" w:hAnsi="Tahoma" w:cs="Tahoma"/>
          <w:smallCaps/>
          <w:sz w:val="18"/>
          <w:szCs w:val="18"/>
        </w:rPr>
        <w:t xml:space="preserve"> </w:t>
      </w:r>
      <w:r w:rsidRPr="00700770">
        <w:rPr>
          <w:rFonts w:ascii="Tahoma" w:eastAsia="Tahoma" w:hAnsi="Tahoma" w:cs="Tahoma"/>
          <w:sz w:val="18"/>
          <w:szCs w:val="18"/>
        </w:rPr>
        <w:t>se obliga a establecer anticipadamente al inicio de los trabajos en el sitio de realización de los mismos, un representante permanente</w:t>
      </w:r>
      <w:r w:rsidR="00FE5934">
        <w:rPr>
          <w:rFonts w:ascii="Tahoma" w:eastAsia="Tahoma" w:hAnsi="Tahoma" w:cs="Tahoma"/>
          <w:sz w:val="18"/>
          <w:szCs w:val="18"/>
        </w:rPr>
        <w:t xml:space="preserve"> por cada obra,</w:t>
      </w:r>
      <w:r w:rsidRPr="00700770">
        <w:rPr>
          <w:rFonts w:ascii="Tahoma" w:eastAsia="Tahoma" w:hAnsi="Tahoma" w:cs="Tahoma"/>
          <w:sz w:val="18"/>
          <w:szCs w:val="18"/>
        </w:rPr>
        <w:t xml:space="preserve"> que actuará como su superintendente de construcción, el</w:t>
      </w:r>
      <w:r w:rsidR="00FE5934">
        <w:rPr>
          <w:rFonts w:ascii="Tahoma" w:eastAsia="Tahoma" w:hAnsi="Tahoma" w:cs="Tahoma"/>
          <w:sz w:val="18"/>
          <w:szCs w:val="18"/>
        </w:rPr>
        <w:t xml:space="preserve"> </w:t>
      </w:r>
      <w:r w:rsidRPr="00700770">
        <w:rPr>
          <w:rFonts w:ascii="Tahoma" w:eastAsia="Tahoma" w:hAnsi="Tahoma" w:cs="Tahoma"/>
          <w:sz w:val="18"/>
          <w:szCs w:val="18"/>
        </w:rPr>
        <w:t>cua</w:t>
      </w:r>
      <w:r w:rsidR="002725DA">
        <w:rPr>
          <w:rFonts w:ascii="Tahoma" w:eastAsia="Tahoma" w:hAnsi="Tahoma" w:cs="Tahoma"/>
          <w:sz w:val="18"/>
          <w:szCs w:val="18"/>
        </w:rPr>
        <w:t>l</w:t>
      </w:r>
      <w:r w:rsidRPr="00700770">
        <w:rPr>
          <w:rFonts w:ascii="Tahoma" w:eastAsia="Tahoma" w:hAnsi="Tahoma" w:cs="Tahoma"/>
          <w:sz w:val="18"/>
          <w:szCs w:val="18"/>
        </w:rPr>
        <w:t xml:space="preserve"> deberá tener poder amplio y suficiente para tomar decisiones en todo lo relativo al cumplimiento de este contrato. En este caso</w:t>
      </w:r>
      <w:r w:rsidRPr="00700770">
        <w:rPr>
          <w:rFonts w:ascii="Tahoma" w:eastAsia="Tahoma" w:hAnsi="Tahoma" w:cs="Tahoma"/>
          <w:smallCaps/>
          <w:sz w:val="18"/>
          <w:szCs w:val="18"/>
        </w:rPr>
        <w:t xml:space="preserve">, </w:t>
      </w:r>
      <w:r w:rsidRPr="00700770">
        <w:rPr>
          <w:rFonts w:ascii="Tahoma" w:eastAsia="Tahoma" w:hAnsi="Tahoma" w:cs="Tahoma"/>
          <w:b/>
          <w:sz w:val="18"/>
          <w:szCs w:val="18"/>
        </w:rPr>
        <w:t>“El Municipio”</w:t>
      </w:r>
      <w:r w:rsidRPr="00700770">
        <w:rPr>
          <w:rFonts w:ascii="Tahoma" w:eastAsia="Tahoma" w:hAnsi="Tahoma" w:cs="Tahoma"/>
          <w:b/>
          <w:smallCaps/>
          <w:sz w:val="18"/>
          <w:szCs w:val="18"/>
        </w:rPr>
        <w:t>,</w:t>
      </w:r>
      <w:r w:rsidRPr="00700770">
        <w:rPr>
          <w:rFonts w:ascii="Tahoma" w:eastAsia="Tahoma" w:hAnsi="Tahoma" w:cs="Tahoma"/>
          <w:smallCaps/>
          <w:sz w:val="18"/>
          <w:szCs w:val="18"/>
        </w:rPr>
        <w:t xml:space="preserve"> </w:t>
      </w:r>
      <w:r w:rsidRPr="00700770">
        <w:rPr>
          <w:rFonts w:ascii="Tahoma" w:eastAsia="Tahoma" w:hAnsi="Tahoma" w:cs="Tahoma"/>
          <w:sz w:val="18"/>
          <w:szCs w:val="18"/>
        </w:rPr>
        <w:t>se reserva el derecho de su aceptación, el cual podrá ejercer en cualquier momento</w:t>
      </w:r>
      <w:r w:rsidRPr="00700770">
        <w:rPr>
          <w:rFonts w:ascii="Tahoma" w:eastAsia="Tahoma" w:hAnsi="Tahoma" w:cs="Tahoma"/>
          <w:smallCaps/>
          <w:sz w:val="18"/>
          <w:szCs w:val="18"/>
        </w:rPr>
        <w:t>.</w:t>
      </w:r>
    </w:p>
    <w:p w14:paraId="0226F595" w14:textId="77777777" w:rsidR="00843E35" w:rsidRPr="00700770" w:rsidRDefault="00843E35" w:rsidP="00E16FE5">
      <w:pPr>
        <w:ind w:left="426"/>
        <w:jc w:val="both"/>
        <w:rPr>
          <w:rFonts w:ascii="Tahoma" w:eastAsia="Tahoma" w:hAnsi="Tahoma" w:cs="Tahoma"/>
          <w:smallCaps/>
          <w:sz w:val="18"/>
          <w:szCs w:val="18"/>
        </w:rPr>
      </w:pPr>
    </w:p>
    <w:p w14:paraId="2BA81100" w14:textId="51186FA9" w:rsidR="00843E35" w:rsidRPr="00700770" w:rsidRDefault="00843E35" w:rsidP="00E16FE5">
      <w:pPr>
        <w:ind w:left="426"/>
        <w:jc w:val="both"/>
        <w:rPr>
          <w:rFonts w:ascii="Tahoma" w:eastAsia="Tahoma" w:hAnsi="Tahoma" w:cs="Tahoma"/>
          <w:sz w:val="18"/>
          <w:szCs w:val="18"/>
        </w:rPr>
      </w:pPr>
      <w:r w:rsidRPr="00700770">
        <w:rPr>
          <w:rFonts w:ascii="Tahoma" w:eastAsia="Tahoma" w:hAnsi="Tahoma" w:cs="Tahoma"/>
          <w:sz w:val="18"/>
          <w:szCs w:val="18"/>
        </w:rPr>
        <w:t xml:space="preserve">El superintendente de construcción designado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tendrá la obligación de conocer el contrato, el proyecto y las especificaciones técnicas y deberá estar facultado para dirigir la ejecución de los trabajos a que se refiere el presente contrato, así como para aceptar u objetar las estimaciones de obra que se formulen y, en general para actuar a nombre de </w:t>
      </w:r>
      <w:r w:rsidRPr="00700770">
        <w:rPr>
          <w:rFonts w:ascii="Tahoma" w:eastAsia="Tahoma" w:hAnsi="Tahoma" w:cs="Tahoma"/>
          <w:b/>
          <w:sz w:val="18"/>
          <w:szCs w:val="18"/>
        </w:rPr>
        <w:t xml:space="preserve">“El </w:t>
      </w:r>
      <w:r>
        <w:rPr>
          <w:rFonts w:ascii="Tahoma" w:eastAsia="Tahoma" w:hAnsi="Tahoma" w:cs="Tahoma"/>
          <w:b/>
          <w:sz w:val="18"/>
          <w:szCs w:val="18"/>
        </w:rPr>
        <w:t>C</w:t>
      </w:r>
      <w:r w:rsidRPr="00700770">
        <w:rPr>
          <w:rFonts w:ascii="Tahoma" w:eastAsia="Tahoma" w:hAnsi="Tahoma" w:cs="Tahoma"/>
          <w:b/>
          <w:sz w:val="18"/>
          <w:szCs w:val="18"/>
        </w:rPr>
        <w:t>ontratista”,</w:t>
      </w:r>
      <w:r w:rsidRPr="00700770">
        <w:rPr>
          <w:rFonts w:ascii="Tahoma" w:eastAsia="Tahoma" w:hAnsi="Tahoma" w:cs="Tahoma"/>
          <w:sz w:val="18"/>
          <w:szCs w:val="18"/>
        </w:rPr>
        <w:t xml:space="preserve"> con las facultades legales suficientes para el cumplimiento de este contrato.</w:t>
      </w:r>
    </w:p>
    <w:p w14:paraId="69A0E57F" w14:textId="77777777" w:rsidR="00843E35" w:rsidRPr="00700770" w:rsidRDefault="00843E35" w:rsidP="00E16FE5">
      <w:pPr>
        <w:ind w:left="426"/>
        <w:jc w:val="both"/>
        <w:rPr>
          <w:rFonts w:ascii="Tahoma" w:eastAsia="Tahoma" w:hAnsi="Tahoma" w:cs="Tahoma"/>
          <w:sz w:val="18"/>
          <w:szCs w:val="18"/>
        </w:rPr>
      </w:pPr>
    </w:p>
    <w:p w14:paraId="7BAFB434" w14:textId="4C14A8D1" w:rsidR="00BE44CF" w:rsidRPr="00D213D6" w:rsidRDefault="006816E2" w:rsidP="00BE44CF">
      <w:pPr>
        <w:ind w:left="426"/>
        <w:jc w:val="both"/>
        <w:rPr>
          <w:rFonts w:ascii="Tahoma" w:hAnsi="Tahoma" w:cs="Tahoma"/>
          <w:bCs/>
          <w:sz w:val="18"/>
          <w:szCs w:val="18"/>
        </w:rPr>
      </w:pPr>
      <w:r w:rsidRPr="006816E2">
        <w:rPr>
          <w:rFonts w:ascii="Tahoma" w:eastAsia="Tahoma" w:hAnsi="Tahoma" w:cs="Tahoma"/>
          <w:sz w:val="18"/>
          <w:szCs w:val="18"/>
        </w:rPr>
        <w:lastRenderedPageBreak/>
        <w:t>El</w:t>
      </w:r>
      <w:r w:rsidR="00BE44CF" w:rsidRPr="006816E2">
        <w:rPr>
          <w:rFonts w:ascii="Tahoma" w:eastAsia="Tahoma" w:hAnsi="Tahoma" w:cs="Tahoma"/>
          <w:sz w:val="18"/>
          <w:szCs w:val="18"/>
        </w:rPr>
        <w:t xml:space="preserve"> superintendente de construcción </w:t>
      </w:r>
      <w:r w:rsidR="00BE44CF" w:rsidRPr="006816E2">
        <w:rPr>
          <w:rFonts w:ascii="Tahoma" w:eastAsia="Arial" w:hAnsi="Tahoma" w:cs="Tahoma"/>
          <w:b/>
          <w:sz w:val="18"/>
          <w:szCs w:val="18"/>
        </w:rPr>
        <w:t>deberá permanecer de tiempo completo en el campo o gabinete durante el tiempo que perduren los trabajos</w:t>
      </w:r>
      <w:r w:rsidRPr="006816E2">
        <w:rPr>
          <w:rFonts w:ascii="Tahoma" w:eastAsia="Arial" w:hAnsi="Tahoma" w:cs="Tahoma"/>
          <w:b/>
          <w:sz w:val="18"/>
          <w:szCs w:val="18"/>
        </w:rPr>
        <w:t xml:space="preserve">; </w:t>
      </w:r>
      <w:r w:rsidRPr="006816E2">
        <w:rPr>
          <w:rFonts w:ascii="Tahoma" w:eastAsia="Arial" w:hAnsi="Tahoma" w:cs="Tahoma"/>
          <w:sz w:val="18"/>
          <w:szCs w:val="18"/>
        </w:rPr>
        <w:t xml:space="preserve">además </w:t>
      </w:r>
      <w:r w:rsidRPr="006816E2">
        <w:rPr>
          <w:rFonts w:ascii="Tahoma" w:eastAsia="Tahoma" w:hAnsi="Tahoma" w:cs="Tahoma"/>
          <w:b/>
          <w:sz w:val="18"/>
          <w:szCs w:val="18"/>
        </w:rPr>
        <w:t xml:space="preserve">“El Contratista” </w:t>
      </w:r>
      <w:r w:rsidRPr="006816E2">
        <w:rPr>
          <w:rFonts w:ascii="Tahoma" w:eastAsia="Tahoma" w:hAnsi="Tahoma" w:cs="Tahoma"/>
          <w:sz w:val="18"/>
          <w:szCs w:val="18"/>
        </w:rPr>
        <w:t>deberá contar con un</w:t>
      </w:r>
      <w:r w:rsidRPr="006816E2">
        <w:rPr>
          <w:rFonts w:ascii="Tahoma" w:eastAsia="Tahoma" w:hAnsi="Tahoma" w:cs="Tahoma"/>
          <w:b/>
          <w:sz w:val="18"/>
          <w:szCs w:val="18"/>
        </w:rPr>
        <w:t xml:space="preserve"> </w:t>
      </w:r>
      <w:proofErr w:type="gramStart"/>
      <w:r w:rsidR="00BE44CF" w:rsidRPr="006816E2">
        <w:rPr>
          <w:rFonts w:ascii="Tahoma" w:eastAsia="Tahoma" w:hAnsi="Tahoma" w:cs="Tahoma"/>
          <w:sz w:val="18"/>
          <w:szCs w:val="18"/>
        </w:rPr>
        <w:t>Director</w:t>
      </w:r>
      <w:proofErr w:type="gramEnd"/>
      <w:r w:rsidR="00BE44CF" w:rsidRPr="006816E2">
        <w:rPr>
          <w:rFonts w:ascii="Tahoma" w:eastAsia="Tahoma" w:hAnsi="Tahoma" w:cs="Tahoma"/>
          <w:sz w:val="18"/>
          <w:szCs w:val="18"/>
        </w:rPr>
        <w:t xml:space="preserve"> Responsable de Obra que deberá exhibir </w:t>
      </w:r>
      <w:r>
        <w:rPr>
          <w:rFonts w:ascii="Tahoma" w:eastAsia="Tahoma" w:hAnsi="Tahoma" w:cs="Tahoma"/>
          <w:sz w:val="18"/>
          <w:szCs w:val="18"/>
        </w:rPr>
        <w:t>L</w:t>
      </w:r>
      <w:r w:rsidR="00BE44CF" w:rsidRPr="006816E2">
        <w:rPr>
          <w:rFonts w:ascii="Tahoma" w:eastAsia="Tahoma" w:hAnsi="Tahoma" w:cs="Tahoma"/>
          <w:sz w:val="18"/>
          <w:szCs w:val="18"/>
        </w:rPr>
        <w:t xml:space="preserve">icencia vigente que lo acredite como tal y quien será responsable directo de la supervisión, vigilancia, control de calidad y revisión de los trabajos, para lo cual </w:t>
      </w:r>
      <w:r w:rsidR="00BE44CF" w:rsidRPr="006816E2">
        <w:rPr>
          <w:rFonts w:ascii="Tahoma" w:eastAsia="Tahoma" w:hAnsi="Tahoma" w:cs="Tahoma"/>
          <w:b/>
          <w:sz w:val="18"/>
          <w:szCs w:val="18"/>
        </w:rPr>
        <w:t xml:space="preserve">“El Contratista” </w:t>
      </w:r>
      <w:r>
        <w:rPr>
          <w:rFonts w:ascii="Tahoma" w:eastAsia="Tahoma" w:hAnsi="Tahoma" w:cs="Tahoma"/>
          <w:bCs/>
          <w:sz w:val="18"/>
          <w:szCs w:val="18"/>
        </w:rPr>
        <w:t>presentará</w:t>
      </w:r>
      <w:r w:rsidR="00BE44CF" w:rsidRPr="006816E2">
        <w:rPr>
          <w:rFonts w:ascii="Tahoma" w:eastAsia="Tahoma" w:hAnsi="Tahoma" w:cs="Tahoma"/>
          <w:bCs/>
          <w:sz w:val="18"/>
          <w:szCs w:val="18"/>
        </w:rPr>
        <w:t xml:space="preserve"> a</w:t>
      </w:r>
      <w:r w:rsidR="00BE44CF" w:rsidRPr="006816E2">
        <w:rPr>
          <w:rFonts w:ascii="Tahoma" w:eastAsia="Tahoma" w:hAnsi="Tahoma" w:cs="Tahoma"/>
          <w:b/>
          <w:sz w:val="18"/>
          <w:szCs w:val="18"/>
        </w:rPr>
        <w:t xml:space="preserve"> </w:t>
      </w:r>
      <w:r w:rsidR="00BE44CF" w:rsidRPr="006816E2">
        <w:rPr>
          <w:rFonts w:ascii="Tahoma" w:hAnsi="Tahoma" w:cs="Tahoma"/>
          <w:b/>
          <w:sz w:val="18"/>
          <w:szCs w:val="18"/>
        </w:rPr>
        <w:t xml:space="preserve">“El Municipio” </w:t>
      </w:r>
      <w:r w:rsidR="00BE44CF" w:rsidRPr="006816E2">
        <w:rPr>
          <w:rFonts w:ascii="Tahoma" w:hAnsi="Tahoma" w:cs="Tahoma"/>
          <w:sz w:val="18"/>
          <w:szCs w:val="18"/>
        </w:rPr>
        <w:t>por escrito</w:t>
      </w:r>
      <w:r w:rsidR="00BE44CF" w:rsidRPr="006816E2">
        <w:rPr>
          <w:rFonts w:ascii="Tahoma" w:eastAsia="Tahoma" w:hAnsi="Tahoma" w:cs="Tahoma"/>
          <w:b/>
          <w:sz w:val="18"/>
          <w:szCs w:val="18"/>
        </w:rPr>
        <w:t xml:space="preserve"> </w:t>
      </w:r>
      <w:r w:rsidR="00BE44CF" w:rsidRPr="006816E2">
        <w:rPr>
          <w:rFonts w:ascii="Tahoma" w:eastAsia="Tahoma" w:hAnsi="Tahoma" w:cs="Tahoma"/>
          <w:sz w:val="18"/>
          <w:szCs w:val="18"/>
        </w:rPr>
        <w:t xml:space="preserve">la designación </w:t>
      </w:r>
      <w:r w:rsidR="00BE44CF" w:rsidRPr="006816E2">
        <w:rPr>
          <w:rFonts w:ascii="Tahoma" w:eastAsia="Tahoma" w:hAnsi="Tahoma" w:cs="Tahoma"/>
          <w:bCs/>
          <w:sz w:val="18"/>
          <w:szCs w:val="18"/>
        </w:rPr>
        <w:t>al inicio de los trabajos.</w:t>
      </w:r>
    </w:p>
    <w:p w14:paraId="47C50DA2" w14:textId="77777777" w:rsidR="00843E35" w:rsidRPr="00D0385E" w:rsidRDefault="00843E35" w:rsidP="004E4553">
      <w:pPr>
        <w:ind w:left="426"/>
        <w:jc w:val="both"/>
        <w:rPr>
          <w:rFonts w:ascii="Tahoma" w:hAnsi="Tahoma" w:cs="Tahoma"/>
          <w:bCs/>
          <w:sz w:val="18"/>
          <w:szCs w:val="18"/>
        </w:rPr>
      </w:pPr>
    </w:p>
    <w:p w14:paraId="6DA8E800" w14:textId="77777777" w:rsidR="00843E35" w:rsidRPr="00CE4EB8" w:rsidRDefault="00843E35" w:rsidP="0095098D">
      <w:pPr>
        <w:jc w:val="both"/>
        <w:rPr>
          <w:rFonts w:ascii="Tahoma" w:hAnsi="Tahoma" w:cs="Tahoma"/>
          <w:sz w:val="18"/>
          <w:szCs w:val="18"/>
        </w:rPr>
      </w:pPr>
      <w:r>
        <w:rPr>
          <w:rFonts w:ascii="Tahoma" w:hAnsi="Tahoma" w:cs="Tahoma"/>
          <w:b/>
          <w:sz w:val="18"/>
          <w:szCs w:val="18"/>
        </w:rPr>
        <w:t xml:space="preserve">Décima </w:t>
      </w:r>
      <w:proofErr w:type="gramStart"/>
      <w:r>
        <w:rPr>
          <w:rFonts w:ascii="Tahoma" w:hAnsi="Tahoma" w:cs="Tahoma"/>
          <w:b/>
          <w:sz w:val="18"/>
          <w:szCs w:val="18"/>
        </w:rPr>
        <w:t>Cuarta</w:t>
      </w:r>
      <w:r w:rsidRPr="00CE4EB8">
        <w:rPr>
          <w:rFonts w:ascii="Tahoma" w:hAnsi="Tahoma" w:cs="Tahoma"/>
          <w:b/>
          <w:sz w:val="18"/>
          <w:szCs w:val="18"/>
        </w:rPr>
        <w:t>.-</w:t>
      </w:r>
      <w:proofErr w:type="gramEnd"/>
      <w:r w:rsidRPr="00CE4EB8">
        <w:rPr>
          <w:rFonts w:ascii="Tahoma" w:hAnsi="Tahoma" w:cs="Tahoma"/>
          <w:sz w:val="18"/>
          <w:szCs w:val="18"/>
        </w:rPr>
        <w:t xml:space="preserve"> Relaciones </w:t>
      </w:r>
      <w:r>
        <w:rPr>
          <w:rFonts w:ascii="Tahoma" w:hAnsi="Tahoma" w:cs="Tahoma"/>
          <w:sz w:val="18"/>
          <w:szCs w:val="18"/>
        </w:rPr>
        <w:t>l</w:t>
      </w:r>
      <w:r w:rsidRPr="00CE4EB8">
        <w:rPr>
          <w:rFonts w:ascii="Tahoma" w:hAnsi="Tahoma" w:cs="Tahoma"/>
          <w:sz w:val="18"/>
          <w:szCs w:val="18"/>
        </w:rPr>
        <w:t>aborales.</w:t>
      </w:r>
    </w:p>
    <w:p w14:paraId="03D93446" w14:textId="77777777" w:rsidR="00843E35" w:rsidRPr="00CE4EB8" w:rsidRDefault="00843E35" w:rsidP="0095098D">
      <w:pPr>
        <w:jc w:val="both"/>
        <w:rPr>
          <w:rFonts w:ascii="Tahoma" w:hAnsi="Tahoma" w:cs="Tahoma"/>
          <w:sz w:val="18"/>
          <w:szCs w:val="18"/>
        </w:rPr>
      </w:pPr>
    </w:p>
    <w:p w14:paraId="3EB7270A" w14:textId="77777777" w:rsidR="00843E35" w:rsidRDefault="00843E35" w:rsidP="0095098D">
      <w:pPr>
        <w:ind w:left="426"/>
        <w:jc w:val="both"/>
        <w:rPr>
          <w:rFonts w:ascii="Tahoma" w:hAnsi="Tahoma" w:cs="Tahoma"/>
          <w:caps/>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expresamente manifiestan que entre ellas no existe relación laboral de ningún tipo y por ello </w:t>
      </w:r>
      <w:r w:rsidRPr="00CE4EB8">
        <w:rPr>
          <w:rFonts w:ascii="Tahoma" w:hAnsi="Tahoma" w:cs="Tahoma"/>
          <w:b/>
          <w:sz w:val="18"/>
          <w:szCs w:val="18"/>
        </w:rPr>
        <w:t>“El Contratista”,</w:t>
      </w:r>
      <w:r w:rsidRPr="00CE4EB8">
        <w:rPr>
          <w:rFonts w:ascii="Tahoma" w:hAnsi="Tahoma" w:cs="Tahoma"/>
          <w:sz w:val="18"/>
          <w:szCs w:val="18"/>
        </w:rPr>
        <w:t xml:space="preserve"> como patrón del personal que ocupe con motivo de los trabajos materia del presente contrato, será el único responsable de las obligaciones derivadas de las disposiciones legales y demás ordenamientos en materia de trabajo y seguridad social, aceptando en responder de todas las reclamaciones que sus trabajadores presentaren en su contra o en contra de </w:t>
      </w:r>
      <w:r w:rsidRPr="00CE4EB8">
        <w:rPr>
          <w:rFonts w:ascii="Tahoma" w:hAnsi="Tahoma" w:cs="Tahoma"/>
          <w:b/>
          <w:sz w:val="18"/>
          <w:szCs w:val="18"/>
        </w:rPr>
        <w:t>“El Municipio”,</w:t>
      </w:r>
      <w:r w:rsidRPr="00CE4EB8">
        <w:rPr>
          <w:rFonts w:ascii="Tahoma" w:hAnsi="Tahoma" w:cs="Tahoma"/>
          <w:sz w:val="18"/>
          <w:szCs w:val="18"/>
        </w:rPr>
        <w:t xml:space="preserve"> en relación con los trabajos objeto de este contrato</w:t>
      </w:r>
      <w:r w:rsidRPr="00CE4EB8">
        <w:rPr>
          <w:rFonts w:ascii="Tahoma" w:hAnsi="Tahoma" w:cs="Tahoma"/>
          <w:caps/>
          <w:sz w:val="18"/>
          <w:szCs w:val="18"/>
        </w:rPr>
        <w:t>.</w:t>
      </w:r>
    </w:p>
    <w:p w14:paraId="13617AA9" w14:textId="77777777" w:rsidR="00843E35" w:rsidRDefault="00843E35" w:rsidP="0095098D">
      <w:pPr>
        <w:ind w:left="426"/>
        <w:jc w:val="both"/>
        <w:rPr>
          <w:rFonts w:ascii="Tahoma" w:hAnsi="Tahoma" w:cs="Tahoma"/>
          <w:caps/>
          <w:sz w:val="18"/>
          <w:szCs w:val="18"/>
        </w:rPr>
      </w:pPr>
    </w:p>
    <w:p w14:paraId="1DAB5893" w14:textId="77777777" w:rsidR="00843E35" w:rsidRDefault="00843E35" w:rsidP="006B6FDC">
      <w:pPr>
        <w:ind w:left="426"/>
        <w:jc w:val="both"/>
        <w:rPr>
          <w:rFonts w:ascii="Tahoma" w:hAnsi="Tahoma" w:cs="Tahoma"/>
          <w:sz w:val="18"/>
          <w:szCs w:val="18"/>
        </w:rPr>
      </w:pPr>
      <w:r w:rsidRPr="00EF73C5">
        <w:rPr>
          <w:rFonts w:ascii="Tahoma" w:hAnsi="Tahoma" w:cs="Tahoma"/>
          <w:sz w:val="18"/>
          <w:szCs w:val="18"/>
        </w:rPr>
        <w:t xml:space="preserve">El </w:t>
      </w:r>
      <w:r>
        <w:rPr>
          <w:rFonts w:ascii="Tahoma" w:hAnsi="Tahoma" w:cs="Tahoma"/>
          <w:sz w:val="18"/>
          <w:szCs w:val="18"/>
        </w:rPr>
        <w:t>p</w:t>
      </w:r>
      <w:r w:rsidRPr="00EF73C5">
        <w:rPr>
          <w:rFonts w:ascii="Tahoma" w:hAnsi="Tahoma" w:cs="Tahoma"/>
          <w:sz w:val="18"/>
          <w:szCs w:val="18"/>
        </w:rPr>
        <w:t xml:space="preserve">orcentaje mínimo de mano de obra local que los licitantes deberán incorporar en obras públicas o servicios relacionados a ejecutarse en pueblos y comunidades indígenas y </w:t>
      </w:r>
      <w:proofErr w:type="spellStart"/>
      <w:r w:rsidRPr="00EF73C5">
        <w:rPr>
          <w:rFonts w:ascii="Tahoma" w:hAnsi="Tahoma" w:cs="Tahoma"/>
          <w:sz w:val="18"/>
          <w:szCs w:val="18"/>
        </w:rPr>
        <w:t>afromexicanas</w:t>
      </w:r>
      <w:proofErr w:type="spellEnd"/>
      <w:r w:rsidRPr="00EF73C5">
        <w:rPr>
          <w:rFonts w:ascii="Tahoma" w:hAnsi="Tahoma" w:cs="Tahoma"/>
          <w:sz w:val="18"/>
          <w:szCs w:val="18"/>
        </w:rPr>
        <w:t xml:space="preserve">, o zonas consideradas con cierto grado de marginación, no será menor del 50% de lo requerido, según lo establece el artículo 31 fracción X Bis de la Ley de Obras Públicas y Servicios Relacionados del Estado de Oaxaca. </w:t>
      </w:r>
    </w:p>
    <w:p w14:paraId="12DF51D3" w14:textId="77777777" w:rsidR="00F06838" w:rsidRPr="00EF73C5" w:rsidRDefault="00F06838" w:rsidP="006B6FDC">
      <w:pPr>
        <w:ind w:left="426"/>
        <w:jc w:val="both"/>
        <w:rPr>
          <w:rFonts w:ascii="Tahoma" w:hAnsi="Tahoma" w:cs="Tahoma"/>
          <w:sz w:val="18"/>
          <w:szCs w:val="18"/>
        </w:rPr>
      </w:pPr>
    </w:p>
    <w:p w14:paraId="12414F67" w14:textId="77777777" w:rsidR="00843E35" w:rsidRPr="00CE4EB8" w:rsidRDefault="00843E35" w:rsidP="0095098D">
      <w:pPr>
        <w:jc w:val="both"/>
        <w:rPr>
          <w:rFonts w:ascii="Tahoma" w:hAnsi="Tahoma" w:cs="Tahoma"/>
          <w:b/>
          <w:sz w:val="18"/>
          <w:szCs w:val="18"/>
        </w:rPr>
      </w:pPr>
      <w:r w:rsidRPr="00CE4EB8">
        <w:rPr>
          <w:rFonts w:ascii="Tahoma" w:hAnsi="Tahoma" w:cs="Tahoma"/>
          <w:b/>
          <w:sz w:val="18"/>
          <w:szCs w:val="18"/>
        </w:rPr>
        <w:t xml:space="preserve">Décima </w:t>
      </w:r>
      <w:proofErr w:type="gramStart"/>
      <w:r>
        <w:rPr>
          <w:rFonts w:ascii="Tahoma" w:hAnsi="Tahoma" w:cs="Tahoma"/>
          <w:b/>
          <w:sz w:val="18"/>
          <w:szCs w:val="18"/>
        </w:rPr>
        <w:t>Quinta</w:t>
      </w:r>
      <w:r w:rsidRPr="00CE4EB8">
        <w:rPr>
          <w:rFonts w:ascii="Tahoma" w:hAnsi="Tahoma" w:cs="Tahoma"/>
          <w:b/>
          <w:sz w:val="18"/>
          <w:szCs w:val="18"/>
        </w:rPr>
        <w:t>.-</w:t>
      </w:r>
      <w:proofErr w:type="gramEnd"/>
      <w:r w:rsidRPr="00CE4EB8">
        <w:rPr>
          <w:rFonts w:ascii="Tahoma" w:hAnsi="Tahoma" w:cs="Tahoma"/>
          <w:sz w:val="18"/>
          <w:szCs w:val="18"/>
        </w:rPr>
        <w:t xml:space="preserve"> Responsabilidades de </w:t>
      </w:r>
      <w:r w:rsidRPr="00CE4EB8">
        <w:rPr>
          <w:rFonts w:ascii="Tahoma" w:hAnsi="Tahoma" w:cs="Tahoma"/>
          <w:b/>
          <w:sz w:val="18"/>
          <w:szCs w:val="18"/>
        </w:rPr>
        <w:t>"El Contratista".</w:t>
      </w:r>
    </w:p>
    <w:p w14:paraId="6E8FEF24" w14:textId="77777777" w:rsidR="00843E35" w:rsidRPr="00CE4EB8" w:rsidRDefault="00843E35" w:rsidP="0095098D">
      <w:pPr>
        <w:jc w:val="both"/>
        <w:rPr>
          <w:rFonts w:ascii="Tahoma" w:hAnsi="Tahoma" w:cs="Tahoma"/>
          <w:b/>
          <w:sz w:val="18"/>
          <w:szCs w:val="18"/>
        </w:rPr>
      </w:pPr>
    </w:p>
    <w:p w14:paraId="22D63848" w14:textId="77777777" w:rsidR="00843E35" w:rsidRDefault="00843E35" w:rsidP="0095098D">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b/>
          <w:caps/>
          <w:sz w:val="18"/>
          <w:szCs w:val="18"/>
        </w:rPr>
        <w:t>,</w:t>
      </w:r>
      <w:r w:rsidRPr="00CE4EB8">
        <w:rPr>
          <w:rFonts w:ascii="Tahoma" w:hAnsi="Tahoma" w:cs="Tahoma"/>
          <w:caps/>
          <w:sz w:val="18"/>
          <w:szCs w:val="18"/>
        </w:rPr>
        <w:t xml:space="preserve"> </w:t>
      </w:r>
      <w:r w:rsidRPr="00CE4EB8">
        <w:rPr>
          <w:rFonts w:ascii="Tahoma" w:hAnsi="Tahoma" w:cs="Tahoma"/>
          <w:sz w:val="18"/>
          <w:szCs w:val="18"/>
        </w:rPr>
        <w:t xml:space="preserve">se obliga a que los materiales y equipo que se utilicen en la ejecución de los trabajos objeto del presente contrato, cumplan con las normas de calidad y especificaciones técnicas establecidas y que la realización de todas y cada una de las partes de dicha obra, se efectúen a satisfacción de </w:t>
      </w:r>
      <w:r w:rsidRPr="00CE4EB8">
        <w:rPr>
          <w:rFonts w:ascii="Tahoma" w:hAnsi="Tahoma" w:cs="Tahoma"/>
          <w:b/>
          <w:sz w:val="18"/>
          <w:szCs w:val="18"/>
        </w:rPr>
        <w:t>“El Municipio”,</w:t>
      </w:r>
      <w:r w:rsidRPr="00CE4EB8">
        <w:rPr>
          <w:rFonts w:ascii="Tahoma" w:hAnsi="Tahoma" w:cs="Tahoma"/>
          <w:sz w:val="18"/>
          <w:szCs w:val="18"/>
        </w:rPr>
        <w:t xml:space="preserve"> así como a responder por su cuenta y riesgo de los defectos y vicios ocultos de la misma y de los daños y perjuicios que por falta de pericia, inobservancia o negligencia de su parte, se lleguen a causar a </w:t>
      </w:r>
      <w:r w:rsidRPr="00CE4EB8">
        <w:rPr>
          <w:rFonts w:ascii="Tahoma" w:hAnsi="Tahoma" w:cs="Tahoma"/>
          <w:b/>
          <w:sz w:val="18"/>
          <w:szCs w:val="18"/>
        </w:rPr>
        <w:t>“El Municipio”</w:t>
      </w:r>
      <w:r w:rsidRPr="00CE4EB8">
        <w:rPr>
          <w:rFonts w:ascii="Tahoma" w:hAnsi="Tahoma" w:cs="Tahoma"/>
          <w:sz w:val="18"/>
          <w:szCs w:val="18"/>
        </w:rPr>
        <w:t xml:space="preserve"> o a terceros, en cuyo caso se hará efectiva la garantía otorgada para el cumplimiento del contrato, hasta por su monto total.</w:t>
      </w:r>
    </w:p>
    <w:p w14:paraId="0F39F3E8" w14:textId="77777777" w:rsidR="00843E35" w:rsidRDefault="00843E35" w:rsidP="0095098D">
      <w:pPr>
        <w:ind w:left="426"/>
        <w:jc w:val="both"/>
        <w:rPr>
          <w:rFonts w:ascii="Tahoma" w:hAnsi="Tahoma" w:cs="Tahoma"/>
          <w:sz w:val="18"/>
          <w:szCs w:val="18"/>
        </w:rPr>
      </w:pPr>
    </w:p>
    <w:p w14:paraId="11F2FEE6" w14:textId="66E8EDAF" w:rsidR="00843E35" w:rsidRDefault="00843E35" w:rsidP="0095098D">
      <w:pPr>
        <w:ind w:left="426"/>
        <w:jc w:val="both"/>
        <w:rPr>
          <w:rFonts w:ascii="Tahoma" w:hAnsi="Tahoma" w:cs="Tahoma"/>
          <w:b/>
          <w:bCs/>
          <w:noProof/>
          <w:sz w:val="18"/>
          <w:szCs w:val="18"/>
        </w:rPr>
      </w:pPr>
      <w:r w:rsidRPr="00CE4EB8">
        <w:rPr>
          <w:rFonts w:ascii="Tahoma" w:hAnsi="Tahoma" w:cs="Tahoma"/>
          <w:b/>
          <w:sz w:val="18"/>
          <w:szCs w:val="18"/>
        </w:rPr>
        <w:t>“El Contratista”,</w:t>
      </w:r>
      <w:r w:rsidRPr="00CE4EB8">
        <w:rPr>
          <w:rFonts w:ascii="Tahoma" w:hAnsi="Tahoma" w:cs="Tahoma"/>
          <w:sz w:val="18"/>
          <w:szCs w:val="18"/>
        </w:rPr>
        <w:t xml:space="preserve"> será el único responsable de la ejecución de los trabajos, cuando estos no se hayan realizado conforme a lo estipulado en el presente contrato o de acuerdo a las especificaciones que por escrito le proporcione </w:t>
      </w:r>
      <w:r w:rsidRPr="00CE4EB8">
        <w:rPr>
          <w:rFonts w:ascii="Tahoma" w:hAnsi="Tahoma" w:cs="Tahoma"/>
          <w:b/>
          <w:sz w:val="18"/>
          <w:szCs w:val="18"/>
        </w:rPr>
        <w:t>“El Municipio”.</w:t>
      </w:r>
      <w:r w:rsidRPr="00CE4EB8">
        <w:rPr>
          <w:rFonts w:ascii="Tahoma" w:hAnsi="Tahoma" w:cs="Tahoma"/>
          <w:sz w:val="18"/>
          <w:szCs w:val="18"/>
        </w:rPr>
        <w:t xml:space="preserve"> </w:t>
      </w:r>
      <w:r w:rsidR="00F246D4">
        <w:rPr>
          <w:rFonts w:ascii="Tahoma" w:hAnsi="Tahoma" w:cs="Tahoma"/>
          <w:b/>
          <w:bCs/>
          <w:noProof/>
          <w:sz w:val="18"/>
          <w:szCs w:val="18"/>
        </w:rPr>
        <w:fldChar w:fldCharType="begin"/>
      </w:r>
      <w:r w:rsidR="00F246D4">
        <w:rPr>
          <w:rFonts w:ascii="Tahoma" w:hAnsi="Tahoma" w:cs="Tahoma"/>
          <w:b/>
          <w:bCs/>
          <w:noProof/>
          <w:sz w:val="18"/>
          <w:szCs w:val="18"/>
        </w:rPr>
        <w:instrText xml:space="preserve"> MERGEFIELD M_58_DECIMA_CUARTA_ </w:instrText>
      </w:r>
      <w:r w:rsidR="00F246D4">
        <w:rPr>
          <w:rFonts w:ascii="Tahoma" w:hAnsi="Tahoma" w:cs="Tahoma"/>
          <w:b/>
          <w:bCs/>
          <w:noProof/>
          <w:sz w:val="18"/>
          <w:szCs w:val="18"/>
        </w:rPr>
        <w:fldChar w:fldCharType="separate"/>
      </w:r>
      <w:r w:rsidR="008607F9" w:rsidRPr="00233A6A">
        <w:rPr>
          <w:rFonts w:ascii="Tahoma" w:hAnsi="Tahoma" w:cs="Tahoma"/>
          <w:b/>
          <w:bCs/>
          <w:noProof/>
          <w:sz w:val="18"/>
          <w:szCs w:val="18"/>
        </w:rPr>
        <w:t>“El Contratista” estará obligado a reparar o reponer de manera inmediata las tomas de agua potable y/o descargas sanitarias que afecte derivado de la ejecución de los trabajos, mismos que correrán por su cuenta</w:t>
      </w:r>
      <w:r w:rsidR="00F246D4">
        <w:rPr>
          <w:rFonts w:ascii="Tahoma" w:hAnsi="Tahoma" w:cs="Tahoma"/>
          <w:b/>
          <w:bCs/>
          <w:noProof/>
          <w:sz w:val="18"/>
          <w:szCs w:val="18"/>
        </w:rPr>
        <w:fldChar w:fldCharType="end"/>
      </w:r>
      <w:r w:rsidR="00404383">
        <w:rPr>
          <w:rFonts w:ascii="Tahoma" w:hAnsi="Tahoma" w:cs="Tahoma"/>
          <w:b/>
          <w:bCs/>
          <w:noProof/>
          <w:sz w:val="18"/>
          <w:szCs w:val="18"/>
        </w:rPr>
        <w:t>.</w:t>
      </w:r>
    </w:p>
    <w:p w14:paraId="26E26038" w14:textId="77777777" w:rsidR="00F246D4" w:rsidRPr="008212DB" w:rsidRDefault="00F246D4" w:rsidP="0095098D">
      <w:pPr>
        <w:ind w:left="426"/>
        <w:jc w:val="both"/>
        <w:rPr>
          <w:rFonts w:ascii="Tahoma" w:hAnsi="Tahoma" w:cs="Tahoma"/>
          <w:sz w:val="18"/>
          <w:szCs w:val="18"/>
        </w:rPr>
      </w:pPr>
    </w:p>
    <w:p w14:paraId="322989AF" w14:textId="2D56DF42" w:rsidR="00843E35" w:rsidRDefault="00843E35" w:rsidP="008E0A4D">
      <w:pPr>
        <w:ind w:left="426"/>
        <w:jc w:val="both"/>
        <w:rPr>
          <w:rFonts w:ascii="Tahoma" w:hAnsi="Tahoma" w:cs="Tahoma"/>
          <w:b/>
          <w:noProof/>
          <w:sz w:val="18"/>
          <w:szCs w:val="18"/>
        </w:rPr>
      </w:pPr>
      <w:r w:rsidRPr="00CE4EB8">
        <w:rPr>
          <w:rFonts w:ascii="Tahoma" w:hAnsi="Tahoma" w:cs="Tahoma"/>
          <w:b/>
          <w:sz w:val="18"/>
          <w:szCs w:val="18"/>
        </w:rPr>
        <w:t>“El Contratista”,</w:t>
      </w:r>
      <w:r w:rsidRPr="00CE4EB8">
        <w:rPr>
          <w:rFonts w:ascii="Tahoma" w:hAnsi="Tahoma" w:cs="Tahoma"/>
          <w:sz w:val="18"/>
          <w:szCs w:val="18"/>
        </w:rPr>
        <w:t xml:space="preserve"> en la ejecución de los trabajos, deberá observar las disposiciones de seguridad que </w:t>
      </w:r>
      <w:r w:rsidRPr="00CE4EB8">
        <w:rPr>
          <w:rFonts w:ascii="Tahoma" w:hAnsi="Tahoma" w:cs="Tahoma"/>
          <w:b/>
          <w:sz w:val="18"/>
          <w:szCs w:val="18"/>
        </w:rPr>
        <w:t>“El Municipio”,</w:t>
      </w:r>
      <w:r w:rsidRPr="00CE4EB8">
        <w:rPr>
          <w:rFonts w:ascii="Tahoma" w:hAnsi="Tahoma" w:cs="Tahoma"/>
          <w:sz w:val="18"/>
          <w:szCs w:val="18"/>
        </w:rPr>
        <w:t xml:space="preserve"> tenga establecidos en el lugar, sujetándose así mismo, a los demás ordenamientos o reglamentos expedidos por las autoridades competentes en materia de construcción, seguridad y uso de la vía pública, </w:t>
      </w:r>
      <w:r w:rsidRPr="00CE4EB8">
        <w:rPr>
          <w:rFonts w:ascii="Tahoma" w:hAnsi="Tahoma" w:cs="Tahoma"/>
          <w:spacing w:val="-3"/>
          <w:sz w:val="18"/>
          <w:szCs w:val="18"/>
        </w:rPr>
        <w:t xml:space="preserve">protección ecológica y del medio ambiente que rijan en el ámbito </w:t>
      </w:r>
      <w:r>
        <w:rPr>
          <w:rFonts w:ascii="Tahoma" w:hAnsi="Tahoma" w:cs="Tahoma"/>
          <w:spacing w:val="-3"/>
          <w:sz w:val="18"/>
          <w:szCs w:val="18"/>
        </w:rPr>
        <w:t>F</w:t>
      </w:r>
      <w:r w:rsidRPr="00CE4EB8">
        <w:rPr>
          <w:rFonts w:ascii="Tahoma" w:hAnsi="Tahoma" w:cs="Tahoma"/>
          <w:spacing w:val="-3"/>
          <w:sz w:val="18"/>
          <w:szCs w:val="18"/>
        </w:rPr>
        <w:t xml:space="preserve">ederal, </w:t>
      </w:r>
      <w:r>
        <w:rPr>
          <w:rFonts w:ascii="Tahoma" w:hAnsi="Tahoma" w:cs="Tahoma"/>
          <w:spacing w:val="-3"/>
          <w:sz w:val="18"/>
          <w:szCs w:val="18"/>
        </w:rPr>
        <w:t>E</w:t>
      </w:r>
      <w:r w:rsidRPr="00CE4EB8">
        <w:rPr>
          <w:rFonts w:ascii="Tahoma" w:hAnsi="Tahoma" w:cs="Tahoma"/>
          <w:spacing w:val="-3"/>
          <w:sz w:val="18"/>
          <w:szCs w:val="18"/>
        </w:rPr>
        <w:t xml:space="preserve">statal o </w:t>
      </w:r>
      <w:r>
        <w:rPr>
          <w:rFonts w:ascii="Tahoma" w:hAnsi="Tahoma" w:cs="Tahoma"/>
          <w:spacing w:val="-3"/>
          <w:sz w:val="18"/>
          <w:szCs w:val="18"/>
        </w:rPr>
        <w:t>M</w:t>
      </w:r>
      <w:r w:rsidR="008B251B">
        <w:rPr>
          <w:rFonts w:ascii="Tahoma" w:hAnsi="Tahoma" w:cs="Tahoma"/>
          <w:spacing w:val="-3"/>
          <w:sz w:val="18"/>
          <w:szCs w:val="18"/>
        </w:rPr>
        <w:t xml:space="preserve">unicipal;  </w:t>
      </w:r>
      <w:r w:rsidR="008B251B" w:rsidRPr="008B251B">
        <w:rPr>
          <w:rFonts w:ascii="Tahoma" w:hAnsi="Tahoma" w:cs="Tahoma"/>
          <w:spacing w:val="-3"/>
          <w:sz w:val="18"/>
          <w:szCs w:val="18"/>
        </w:rPr>
        <w:t xml:space="preserve">de la misma manera debe </w:t>
      </w:r>
      <w:r w:rsidR="003C77F1" w:rsidRPr="008B251B">
        <w:rPr>
          <w:rFonts w:ascii="Tahoma" w:hAnsi="Tahoma" w:cs="Tahoma"/>
          <w:noProof/>
          <w:sz w:val="18"/>
          <w:szCs w:val="18"/>
        </w:rPr>
        <w:t>establecer</w:t>
      </w:r>
      <w:r w:rsidR="008B251B" w:rsidRPr="008B251B">
        <w:rPr>
          <w:rFonts w:ascii="Tahoma" w:hAnsi="Tahoma" w:cs="Tahoma"/>
          <w:noProof/>
          <w:sz w:val="18"/>
          <w:szCs w:val="18"/>
        </w:rPr>
        <w:t xml:space="preserve"> la señalización adecuada y necesaria para delimitar la zona de trabajo, de tal manera que se regule y facilite el tránsito peatonal y vehicular evitando accidentes.</w:t>
      </w:r>
      <w:r w:rsidRPr="008B251B">
        <w:rPr>
          <w:rFonts w:ascii="Tahoma" w:hAnsi="Tahoma" w:cs="Tahoma"/>
          <w:spacing w:val="-3"/>
          <w:sz w:val="18"/>
          <w:szCs w:val="18"/>
        </w:rPr>
        <w:t xml:space="preserve"> </w:t>
      </w:r>
      <w:r w:rsidRPr="00CE4EB8">
        <w:rPr>
          <w:rFonts w:ascii="Tahoma" w:hAnsi="Tahoma" w:cs="Tahoma"/>
          <w:b/>
          <w:spacing w:val="-3"/>
          <w:sz w:val="18"/>
          <w:szCs w:val="18"/>
        </w:rPr>
        <w:t xml:space="preserve">“El </w:t>
      </w:r>
      <w:r>
        <w:rPr>
          <w:rFonts w:ascii="Tahoma" w:hAnsi="Tahoma" w:cs="Tahoma"/>
          <w:b/>
          <w:spacing w:val="-3"/>
          <w:sz w:val="18"/>
          <w:szCs w:val="18"/>
        </w:rPr>
        <w:t>C</w:t>
      </w:r>
      <w:r w:rsidRPr="00CE4EB8">
        <w:rPr>
          <w:rFonts w:ascii="Tahoma" w:hAnsi="Tahoma" w:cs="Tahoma"/>
          <w:b/>
          <w:spacing w:val="-3"/>
          <w:sz w:val="18"/>
          <w:szCs w:val="18"/>
        </w:rPr>
        <w:t>ontratista”</w:t>
      </w:r>
      <w:r w:rsidRPr="00CE4EB8">
        <w:rPr>
          <w:rFonts w:ascii="Tahoma" w:hAnsi="Tahoma" w:cs="Tahoma"/>
          <w:spacing w:val="-3"/>
          <w:sz w:val="18"/>
          <w:szCs w:val="18"/>
        </w:rPr>
        <w:t xml:space="preserve"> estará obligado a ubicar en el sitio de ejecución de los trabajos el </w:t>
      </w:r>
      <w:r w:rsidRPr="00CE4EB8">
        <w:rPr>
          <w:rFonts w:ascii="Tahoma" w:hAnsi="Tahoma" w:cs="Tahoma"/>
          <w:b/>
          <w:spacing w:val="-3"/>
          <w:sz w:val="18"/>
          <w:szCs w:val="18"/>
        </w:rPr>
        <w:t>letrero nominativo</w:t>
      </w:r>
      <w:r w:rsidRPr="00CE4EB8">
        <w:rPr>
          <w:rFonts w:ascii="Tahoma" w:hAnsi="Tahoma" w:cs="Tahoma"/>
          <w:spacing w:val="-3"/>
          <w:sz w:val="18"/>
          <w:szCs w:val="18"/>
        </w:rPr>
        <w:t xml:space="preserve"> </w:t>
      </w:r>
      <w:r w:rsidRPr="00CE4EB8">
        <w:rPr>
          <w:rFonts w:ascii="Tahoma" w:hAnsi="Tahoma" w:cs="Tahoma"/>
          <w:b/>
          <w:spacing w:val="-3"/>
          <w:sz w:val="18"/>
          <w:szCs w:val="18"/>
        </w:rPr>
        <w:t>de la obra</w:t>
      </w:r>
      <w:r w:rsidRPr="00CE4EB8">
        <w:rPr>
          <w:rFonts w:ascii="Tahoma" w:hAnsi="Tahoma" w:cs="Tahoma"/>
          <w:spacing w:val="-3"/>
          <w:sz w:val="18"/>
          <w:szCs w:val="18"/>
        </w:rPr>
        <w:t xml:space="preserve"> que se considera en el análisis, cálculo e integración de los costos indirectos de la propuesta presentada, la cual deberá realizarse conforme a las especificaciones anexas en las bases de la licitación, misma que deberá contener </w:t>
      </w:r>
      <w:r w:rsidRPr="00CE4EB8">
        <w:rPr>
          <w:rFonts w:ascii="Tahoma" w:hAnsi="Tahoma" w:cs="Tahoma"/>
          <w:sz w:val="18"/>
          <w:szCs w:val="18"/>
        </w:rPr>
        <w:t xml:space="preserve">la siguiente leyenda: </w:t>
      </w:r>
      <w:r w:rsidRPr="00365858">
        <w:rPr>
          <w:rFonts w:ascii="Tahoma" w:hAnsi="Tahoma" w:cs="Tahoma"/>
          <w:b/>
          <w:sz w:val="18"/>
          <w:szCs w:val="18"/>
        </w:rPr>
        <w:t>“</w:t>
      </w:r>
      <w:r w:rsidR="00F246D4">
        <w:rPr>
          <w:rFonts w:ascii="Tahoma" w:hAnsi="Tahoma" w:cs="Tahoma"/>
          <w:b/>
          <w:sz w:val="18"/>
          <w:szCs w:val="18"/>
        </w:rPr>
        <w:fldChar w:fldCharType="begin"/>
      </w:r>
      <w:r w:rsidR="00F246D4">
        <w:rPr>
          <w:rFonts w:ascii="Tahoma" w:hAnsi="Tahoma" w:cs="Tahoma"/>
          <w:b/>
          <w:sz w:val="18"/>
          <w:szCs w:val="18"/>
        </w:rPr>
        <w:instrText xml:space="preserve"> MERGEFIELD M_59_DECIMA_CUARTA_LEYENDA </w:instrText>
      </w:r>
      <w:r w:rsidR="00F246D4">
        <w:rPr>
          <w:rFonts w:ascii="Tahoma" w:hAnsi="Tahoma" w:cs="Tahoma"/>
          <w:b/>
          <w:sz w:val="18"/>
          <w:szCs w:val="18"/>
        </w:rPr>
        <w:fldChar w:fldCharType="separate"/>
      </w:r>
      <w:r w:rsidR="008607F9" w:rsidRPr="00233A6A">
        <w:rPr>
          <w:rFonts w:ascii="Tahoma" w:hAnsi="Tahoma" w:cs="Tahoma"/>
          <w:b/>
          <w:noProof/>
          <w:sz w:val="18"/>
          <w:szCs w:val="18"/>
        </w:rPr>
        <w:t>ESTA OBRA SE REALIZÓ CON RECURSOS FEDERALES DEL FAIS EN SU COMPONENTE MUNICIPAL DEL EJERCICIO FISCAL 2024</w:t>
      </w:r>
      <w:r w:rsidR="00F246D4">
        <w:rPr>
          <w:rFonts w:ascii="Tahoma" w:hAnsi="Tahoma" w:cs="Tahoma"/>
          <w:b/>
          <w:sz w:val="18"/>
          <w:szCs w:val="18"/>
        </w:rPr>
        <w:fldChar w:fldCharType="end"/>
      </w:r>
      <w:r w:rsidRPr="00365858">
        <w:rPr>
          <w:rFonts w:ascii="Tahoma" w:hAnsi="Tahoma" w:cs="Tahoma"/>
          <w:b/>
          <w:noProof/>
          <w:sz w:val="18"/>
          <w:szCs w:val="18"/>
        </w:rPr>
        <w:t>”</w:t>
      </w:r>
      <w:r>
        <w:rPr>
          <w:rFonts w:ascii="Tahoma" w:hAnsi="Tahoma" w:cs="Tahoma"/>
          <w:b/>
          <w:noProof/>
          <w:sz w:val="18"/>
          <w:szCs w:val="18"/>
        </w:rPr>
        <w:t>, así como ubicar la placa de conclusión al finalizar la ejecución de los trabajos.</w:t>
      </w:r>
    </w:p>
    <w:p w14:paraId="47152E55" w14:textId="6A30FB44" w:rsidR="003C77F1" w:rsidRPr="003C77F1" w:rsidRDefault="003C77F1" w:rsidP="003C77F1">
      <w:pPr>
        <w:jc w:val="both"/>
        <w:rPr>
          <w:rFonts w:ascii="Tahoma" w:hAnsi="Tahoma" w:cs="Tahoma"/>
          <w:noProof/>
          <w:sz w:val="18"/>
          <w:szCs w:val="18"/>
        </w:rPr>
      </w:pPr>
    </w:p>
    <w:p w14:paraId="06474A30" w14:textId="77777777" w:rsidR="00843E35" w:rsidRDefault="00843E35" w:rsidP="0095098D">
      <w:pPr>
        <w:ind w:left="426"/>
        <w:jc w:val="both"/>
        <w:rPr>
          <w:rFonts w:ascii="Tahoma" w:hAnsi="Tahoma" w:cs="Tahoma"/>
          <w:b/>
          <w:sz w:val="18"/>
          <w:szCs w:val="18"/>
        </w:rPr>
      </w:pPr>
      <w:r w:rsidRPr="00CE4EB8">
        <w:rPr>
          <w:rFonts w:ascii="Tahoma" w:hAnsi="Tahoma" w:cs="Tahoma"/>
          <w:sz w:val="18"/>
          <w:szCs w:val="18"/>
        </w:rPr>
        <w:t xml:space="preserve">Será responsabilidad de </w:t>
      </w:r>
      <w:r w:rsidRPr="00CE4EB8">
        <w:rPr>
          <w:rFonts w:ascii="Tahoma" w:hAnsi="Tahoma" w:cs="Tahoma"/>
          <w:b/>
          <w:sz w:val="18"/>
          <w:szCs w:val="18"/>
        </w:rPr>
        <w:t>“El Contratista”,</w:t>
      </w:r>
      <w:r w:rsidRPr="00CE4EB8">
        <w:rPr>
          <w:rFonts w:ascii="Tahoma" w:hAnsi="Tahoma" w:cs="Tahoma"/>
          <w:sz w:val="18"/>
          <w:szCs w:val="18"/>
        </w:rPr>
        <w:t xml:space="preserve"> los daños y perjuicios que cause a </w:t>
      </w:r>
      <w:r w:rsidRPr="00CE4EB8">
        <w:rPr>
          <w:rFonts w:ascii="Tahoma" w:hAnsi="Tahoma" w:cs="Tahoma"/>
          <w:b/>
          <w:sz w:val="18"/>
          <w:szCs w:val="18"/>
        </w:rPr>
        <w:t>“El Municipio”</w:t>
      </w:r>
      <w:r w:rsidRPr="00CE4EB8">
        <w:rPr>
          <w:rFonts w:ascii="Tahoma" w:hAnsi="Tahoma" w:cs="Tahoma"/>
          <w:sz w:val="18"/>
          <w:szCs w:val="18"/>
        </w:rPr>
        <w:t xml:space="preserve"> o a terceras personas con motivo de la ejecución de los trabajos, por no sujetarse a lo pactado en este contrato, por inobservancia de las </w:t>
      </w:r>
      <w:r>
        <w:rPr>
          <w:rFonts w:ascii="Tahoma" w:hAnsi="Tahoma" w:cs="Tahoma"/>
          <w:sz w:val="18"/>
          <w:szCs w:val="18"/>
        </w:rPr>
        <w:t>L</w:t>
      </w:r>
      <w:r w:rsidRPr="00CE4EB8">
        <w:rPr>
          <w:rFonts w:ascii="Tahoma" w:hAnsi="Tahoma" w:cs="Tahoma"/>
          <w:sz w:val="18"/>
          <w:szCs w:val="18"/>
        </w:rPr>
        <w:t xml:space="preserve">eyes y </w:t>
      </w:r>
      <w:r>
        <w:rPr>
          <w:rFonts w:ascii="Tahoma" w:hAnsi="Tahoma" w:cs="Tahoma"/>
          <w:sz w:val="18"/>
          <w:szCs w:val="18"/>
        </w:rPr>
        <w:t>R</w:t>
      </w:r>
      <w:r w:rsidRPr="00CE4EB8">
        <w:rPr>
          <w:rFonts w:ascii="Tahoma" w:hAnsi="Tahoma" w:cs="Tahoma"/>
          <w:sz w:val="18"/>
          <w:szCs w:val="18"/>
        </w:rPr>
        <w:t xml:space="preserve">eglamentos aplicables; en este caso, los riesgos y la conservación de los trabajos hasta el momento de su entrega definitiva a </w:t>
      </w:r>
      <w:r w:rsidRPr="00CE4EB8">
        <w:rPr>
          <w:rFonts w:ascii="Tahoma" w:hAnsi="Tahoma" w:cs="Tahoma"/>
          <w:b/>
          <w:sz w:val="18"/>
          <w:szCs w:val="18"/>
        </w:rPr>
        <w:t>“El Municipio”,</w:t>
      </w:r>
      <w:r w:rsidRPr="00CE4EB8">
        <w:rPr>
          <w:rFonts w:ascii="Tahoma" w:hAnsi="Tahoma" w:cs="Tahoma"/>
          <w:sz w:val="18"/>
          <w:szCs w:val="18"/>
        </w:rPr>
        <w:t xml:space="preserve"> serán a cargo de </w:t>
      </w:r>
      <w:r w:rsidRPr="00CE4EB8">
        <w:rPr>
          <w:rFonts w:ascii="Tahoma" w:hAnsi="Tahoma" w:cs="Tahoma"/>
          <w:b/>
          <w:sz w:val="18"/>
          <w:szCs w:val="18"/>
        </w:rPr>
        <w:t>“El Contratista”.</w:t>
      </w:r>
    </w:p>
    <w:p w14:paraId="2181DBE3" w14:textId="77777777" w:rsidR="00AC454F" w:rsidRDefault="00AC454F" w:rsidP="0095098D">
      <w:pPr>
        <w:ind w:left="426"/>
        <w:jc w:val="both"/>
        <w:rPr>
          <w:rFonts w:ascii="Tahoma" w:hAnsi="Tahoma" w:cs="Tahoma"/>
          <w:sz w:val="18"/>
          <w:szCs w:val="18"/>
        </w:rPr>
      </w:pPr>
    </w:p>
    <w:p w14:paraId="2A5E565F" w14:textId="111D0628" w:rsidR="00843E35" w:rsidRDefault="00843E35" w:rsidP="0095098D">
      <w:pPr>
        <w:ind w:left="426"/>
        <w:jc w:val="both"/>
        <w:rPr>
          <w:rFonts w:ascii="Tahoma" w:hAnsi="Tahoma" w:cs="Tahoma"/>
          <w:sz w:val="18"/>
          <w:szCs w:val="18"/>
        </w:rPr>
      </w:pPr>
      <w:r w:rsidRPr="00CE4EB8">
        <w:rPr>
          <w:rFonts w:ascii="Tahoma" w:hAnsi="Tahoma" w:cs="Tahoma"/>
          <w:sz w:val="18"/>
          <w:szCs w:val="18"/>
        </w:rPr>
        <w:lastRenderedPageBreak/>
        <w:t xml:space="preserve">Si dentro de los doce meses contados a partir de la fecha de recepción de los trabajos por </w:t>
      </w:r>
      <w:r w:rsidRPr="00CE4EB8">
        <w:rPr>
          <w:rFonts w:ascii="Tahoma" w:hAnsi="Tahoma" w:cs="Tahoma"/>
          <w:b/>
          <w:sz w:val="18"/>
          <w:szCs w:val="18"/>
        </w:rPr>
        <w:t>“El Municipio”,</w:t>
      </w:r>
      <w:r w:rsidRPr="00CE4EB8">
        <w:rPr>
          <w:rFonts w:ascii="Tahoma" w:hAnsi="Tahoma" w:cs="Tahoma"/>
          <w:sz w:val="18"/>
          <w:szCs w:val="18"/>
        </w:rPr>
        <w:t xml:space="preserve"> aparecieren desperfectos o vicios </w:t>
      </w:r>
      <w:r>
        <w:rPr>
          <w:rFonts w:ascii="Tahoma" w:hAnsi="Tahoma" w:cs="Tahoma"/>
          <w:sz w:val="18"/>
          <w:szCs w:val="18"/>
        </w:rPr>
        <w:t xml:space="preserve">ocultos </w:t>
      </w:r>
      <w:r w:rsidRPr="00CE4EB8">
        <w:rPr>
          <w:rFonts w:ascii="Tahoma" w:hAnsi="Tahoma" w:cs="Tahoma"/>
          <w:sz w:val="18"/>
          <w:szCs w:val="18"/>
        </w:rPr>
        <w:t xml:space="preserve">en la obra, </w:t>
      </w:r>
      <w:r w:rsidRPr="00CE4EB8">
        <w:rPr>
          <w:rFonts w:ascii="Tahoma" w:hAnsi="Tahoma" w:cs="Tahoma"/>
          <w:b/>
          <w:sz w:val="18"/>
          <w:szCs w:val="18"/>
        </w:rPr>
        <w:t>“El Contratista”,</w:t>
      </w:r>
      <w:r w:rsidRPr="00CE4EB8">
        <w:rPr>
          <w:rFonts w:ascii="Tahoma" w:hAnsi="Tahoma" w:cs="Tahoma"/>
          <w:sz w:val="18"/>
          <w:szCs w:val="18"/>
        </w:rPr>
        <w:t xml:space="preserve"> los reparará o repondrá inmediatamente por su propia cuenta, en caso contrario, se hará efectiva la garantía que haya otorgado por este concepto.</w:t>
      </w:r>
    </w:p>
    <w:p w14:paraId="00244991" w14:textId="73FD9B08" w:rsidR="00843E35" w:rsidRDefault="00843E35" w:rsidP="0095098D">
      <w:pPr>
        <w:jc w:val="both"/>
        <w:rPr>
          <w:rFonts w:ascii="Tahoma" w:hAnsi="Tahoma" w:cs="Tahoma"/>
          <w:b/>
          <w:sz w:val="18"/>
          <w:szCs w:val="18"/>
        </w:rPr>
      </w:pPr>
    </w:p>
    <w:p w14:paraId="0B26E4FE" w14:textId="77777777" w:rsidR="00843E35" w:rsidRPr="00CE4EB8" w:rsidRDefault="00843E35" w:rsidP="0095098D">
      <w:pPr>
        <w:jc w:val="both"/>
        <w:rPr>
          <w:rFonts w:ascii="Tahoma" w:hAnsi="Tahoma" w:cs="Tahoma"/>
          <w:sz w:val="18"/>
          <w:szCs w:val="18"/>
        </w:rPr>
      </w:pPr>
      <w:r>
        <w:rPr>
          <w:rFonts w:ascii="Tahoma" w:hAnsi="Tahoma" w:cs="Tahoma"/>
          <w:b/>
          <w:sz w:val="18"/>
          <w:szCs w:val="18"/>
        </w:rPr>
        <w:t xml:space="preserve">Décima </w:t>
      </w:r>
      <w:proofErr w:type="gramStart"/>
      <w:r>
        <w:rPr>
          <w:rFonts w:ascii="Tahoma" w:hAnsi="Tahoma" w:cs="Tahoma"/>
          <w:b/>
          <w:sz w:val="18"/>
          <w:szCs w:val="18"/>
        </w:rPr>
        <w:t>Sexta</w:t>
      </w:r>
      <w:r w:rsidRPr="00CE4EB8">
        <w:rPr>
          <w:rFonts w:ascii="Tahoma" w:hAnsi="Tahoma" w:cs="Tahoma"/>
          <w:b/>
          <w:sz w:val="18"/>
          <w:szCs w:val="18"/>
        </w:rPr>
        <w:t>.-</w:t>
      </w:r>
      <w:proofErr w:type="gramEnd"/>
      <w:r w:rsidRPr="00CE4EB8">
        <w:rPr>
          <w:rFonts w:ascii="Tahoma" w:hAnsi="Tahoma" w:cs="Tahoma"/>
          <w:b/>
          <w:sz w:val="18"/>
          <w:szCs w:val="18"/>
        </w:rPr>
        <w:t xml:space="preserve"> </w:t>
      </w:r>
      <w:r w:rsidRPr="00CE4EB8">
        <w:rPr>
          <w:rFonts w:ascii="Tahoma" w:hAnsi="Tahoma" w:cs="Tahoma"/>
          <w:sz w:val="18"/>
          <w:szCs w:val="18"/>
        </w:rPr>
        <w:t>Penas convencionales y retenciones.</w:t>
      </w:r>
    </w:p>
    <w:p w14:paraId="6E2BA948" w14:textId="77777777" w:rsidR="00843E35" w:rsidRPr="00CE4EB8" w:rsidRDefault="00843E35" w:rsidP="0095098D">
      <w:pPr>
        <w:ind w:left="426"/>
        <w:jc w:val="both"/>
        <w:rPr>
          <w:rFonts w:ascii="Tahoma" w:hAnsi="Tahoma" w:cs="Tahoma"/>
          <w:sz w:val="18"/>
          <w:szCs w:val="18"/>
        </w:rPr>
      </w:pPr>
    </w:p>
    <w:p w14:paraId="1C0A228A" w14:textId="17A0391E" w:rsidR="00843E35" w:rsidRPr="00CE4EB8" w:rsidRDefault="00843E35" w:rsidP="0095098D">
      <w:pPr>
        <w:ind w:left="426"/>
        <w:jc w:val="both"/>
        <w:rPr>
          <w:rFonts w:ascii="Tahoma" w:hAnsi="Tahoma" w:cs="Tahoma"/>
          <w:caps/>
          <w:sz w:val="18"/>
          <w:szCs w:val="18"/>
        </w:rPr>
      </w:pPr>
      <w:r w:rsidRPr="00CE4EB8">
        <w:rPr>
          <w:rFonts w:ascii="Tahoma" w:hAnsi="Tahoma" w:cs="Tahoma"/>
          <w:b/>
          <w:sz w:val="18"/>
          <w:szCs w:val="18"/>
        </w:rPr>
        <w:t>“El Municipio”,</w:t>
      </w:r>
      <w:r w:rsidRPr="00CE4EB8">
        <w:rPr>
          <w:rFonts w:ascii="Tahoma" w:hAnsi="Tahoma" w:cs="Tahoma"/>
          <w:sz w:val="18"/>
          <w:szCs w:val="18"/>
        </w:rPr>
        <w:t xml:space="preserve"> tendrá la facultad de verificar en cualquier momento, si la obra objeto del presente contrato se está ejecutando por </w:t>
      </w:r>
      <w:r w:rsidRPr="00CE4EB8">
        <w:rPr>
          <w:rFonts w:ascii="Tahoma" w:hAnsi="Tahoma" w:cs="Tahoma"/>
          <w:b/>
          <w:sz w:val="18"/>
          <w:szCs w:val="18"/>
        </w:rPr>
        <w:t>“El Contratista”,</w:t>
      </w:r>
      <w:r w:rsidRPr="00CE4EB8">
        <w:rPr>
          <w:rFonts w:ascii="Tahoma" w:hAnsi="Tahoma" w:cs="Tahoma"/>
          <w:sz w:val="18"/>
          <w:szCs w:val="18"/>
        </w:rPr>
        <w:t xml:space="preserve"> de acuerdo con el programa de obra aprobado, para lo cual</w:t>
      </w:r>
      <w:r w:rsidRPr="00CE4EB8">
        <w:rPr>
          <w:rFonts w:ascii="Tahoma" w:hAnsi="Tahoma" w:cs="Tahoma"/>
          <w:b/>
          <w:sz w:val="18"/>
          <w:szCs w:val="18"/>
        </w:rPr>
        <w:t xml:space="preserve"> “El Municipio”,</w:t>
      </w:r>
      <w:r w:rsidRPr="00CE4EB8">
        <w:rPr>
          <w:rFonts w:ascii="Tahoma" w:hAnsi="Tahoma" w:cs="Tahoma"/>
          <w:sz w:val="18"/>
          <w:szCs w:val="18"/>
        </w:rPr>
        <w:t xml:space="preserve"> comparará mensualmente los avances de los trabajos con el programa.</w:t>
      </w:r>
    </w:p>
    <w:p w14:paraId="4BDBC859" w14:textId="77777777" w:rsidR="00843E35" w:rsidRDefault="00843E35" w:rsidP="0095098D">
      <w:pPr>
        <w:ind w:left="426"/>
        <w:jc w:val="both"/>
        <w:rPr>
          <w:rFonts w:ascii="Tahoma" w:hAnsi="Tahoma" w:cs="Tahoma"/>
          <w:sz w:val="18"/>
          <w:szCs w:val="18"/>
        </w:rPr>
      </w:pPr>
    </w:p>
    <w:p w14:paraId="49A1CB5C" w14:textId="77777777" w:rsidR="00843E35" w:rsidRPr="00CE4EB8" w:rsidRDefault="00843E35" w:rsidP="0095098D">
      <w:pPr>
        <w:ind w:left="426"/>
        <w:jc w:val="both"/>
        <w:rPr>
          <w:rFonts w:ascii="Tahoma" w:hAnsi="Tahoma" w:cs="Tahoma"/>
          <w:caps/>
          <w:sz w:val="18"/>
          <w:szCs w:val="18"/>
        </w:rPr>
      </w:pPr>
      <w:r w:rsidRPr="00CE4EB8">
        <w:rPr>
          <w:rFonts w:ascii="Tahoma" w:hAnsi="Tahoma" w:cs="Tahoma"/>
          <w:sz w:val="18"/>
          <w:szCs w:val="18"/>
        </w:rPr>
        <w:t xml:space="preserve">Si como resultado de la comparación a que se refiere el párrafo anterior, el avance físico de los trabajos es menor a lo programado, </w:t>
      </w:r>
      <w:r w:rsidRPr="00CE4EB8">
        <w:rPr>
          <w:rFonts w:ascii="Tahoma" w:hAnsi="Tahoma" w:cs="Tahoma"/>
          <w:b/>
          <w:sz w:val="18"/>
          <w:szCs w:val="18"/>
        </w:rPr>
        <w:t>“El Municipio”,</w:t>
      </w:r>
      <w:r w:rsidRPr="00CE4EB8">
        <w:rPr>
          <w:rFonts w:ascii="Tahoma" w:hAnsi="Tahoma" w:cs="Tahoma"/>
          <w:sz w:val="18"/>
          <w:szCs w:val="18"/>
        </w:rPr>
        <w:t xml:space="preserve"> procederá </w:t>
      </w:r>
      <w:r w:rsidRPr="00CE4EB8">
        <w:rPr>
          <w:rFonts w:ascii="Tahoma" w:hAnsi="Tahoma" w:cs="Tahoma"/>
          <w:bCs/>
          <w:sz w:val="18"/>
          <w:szCs w:val="18"/>
        </w:rPr>
        <w:t>a</w:t>
      </w:r>
      <w:r w:rsidRPr="00CE4EB8">
        <w:rPr>
          <w:rFonts w:ascii="Tahoma" w:hAnsi="Tahoma" w:cs="Tahoma"/>
          <w:b/>
          <w:bCs/>
          <w:sz w:val="18"/>
          <w:szCs w:val="18"/>
        </w:rPr>
        <w:t xml:space="preserve"> retener</w:t>
      </w:r>
      <w:r w:rsidRPr="00CE4EB8">
        <w:rPr>
          <w:rFonts w:ascii="Tahoma" w:hAnsi="Tahoma" w:cs="Tahoma"/>
          <w:sz w:val="18"/>
          <w:szCs w:val="18"/>
        </w:rPr>
        <w:t xml:space="preserve"> de cada estimación de trabajo, la cantidad que resulte de multiplicar el </w:t>
      </w:r>
      <w:r w:rsidRPr="00CE4EB8">
        <w:rPr>
          <w:rFonts w:ascii="Tahoma" w:hAnsi="Tahoma" w:cs="Tahoma"/>
          <w:b/>
          <w:sz w:val="18"/>
          <w:szCs w:val="18"/>
        </w:rPr>
        <w:t>5% (cinco por ciento),</w:t>
      </w:r>
      <w:r w:rsidRPr="00CE4EB8">
        <w:rPr>
          <w:rFonts w:ascii="Tahoma" w:hAnsi="Tahoma" w:cs="Tahoma"/>
          <w:sz w:val="18"/>
          <w:szCs w:val="18"/>
        </w:rPr>
        <w:t xml:space="preserve"> de la diferencia de los importes programados a erogar mensualmente, por el número de meses transcurridos desde la fecha de incumplimiento del programa, hasta la de revisión, los importes retenidos serán reintegrados a </w:t>
      </w:r>
      <w:r w:rsidRPr="00CE4EB8">
        <w:rPr>
          <w:rFonts w:ascii="Tahoma" w:hAnsi="Tahoma" w:cs="Tahoma"/>
          <w:b/>
          <w:bCs/>
          <w:sz w:val="18"/>
          <w:szCs w:val="18"/>
        </w:rPr>
        <w:t>“El Contratista”,</w:t>
      </w:r>
      <w:r w:rsidRPr="00CE4EB8">
        <w:rPr>
          <w:rFonts w:ascii="Tahoma" w:hAnsi="Tahoma" w:cs="Tahoma"/>
          <w:sz w:val="18"/>
          <w:szCs w:val="18"/>
        </w:rPr>
        <w:t xml:space="preserve"> una vez que éste se regularice con su programa de obra.</w:t>
      </w:r>
    </w:p>
    <w:p w14:paraId="5F0357C5" w14:textId="77777777" w:rsidR="00843E35" w:rsidRPr="00CE4EB8" w:rsidRDefault="00843E35" w:rsidP="0095098D">
      <w:pPr>
        <w:ind w:left="426"/>
        <w:jc w:val="both"/>
        <w:rPr>
          <w:rFonts w:ascii="Tahoma" w:hAnsi="Tahoma" w:cs="Tahoma"/>
          <w:caps/>
          <w:sz w:val="18"/>
          <w:szCs w:val="18"/>
        </w:rPr>
      </w:pPr>
    </w:p>
    <w:p w14:paraId="1E4B081F" w14:textId="4B5801A0" w:rsidR="00843E35" w:rsidRPr="00CE4EB8" w:rsidRDefault="00843E35" w:rsidP="0095098D">
      <w:pPr>
        <w:ind w:left="426"/>
        <w:jc w:val="both"/>
        <w:rPr>
          <w:rFonts w:ascii="Tahoma" w:hAnsi="Tahoma" w:cs="Tahoma"/>
          <w:sz w:val="18"/>
          <w:szCs w:val="18"/>
        </w:rPr>
      </w:pPr>
      <w:r w:rsidRPr="00CE4EB8">
        <w:rPr>
          <w:rFonts w:ascii="Tahoma" w:hAnsi="Tahoma" w:cs="Tahoma"/>
          <w:sz w:val="18"/>
          <w:szCs w:val="18"/>
        </w:rPr>
        <w:t xml:space="preserve">Una vez vencido el plazo de ejecución de los trabajos </w:t>
      </w:r>
      <w:r w:rsidRPr="00CE4EB8">
        <w:rPr>
          <w:rFonts w:ascii="Tahoma" w:hAnsi="Tahoma" w:cs="Tahoma"/>
          <w:b/>
          <w:bCs/>
          <w:sz w:val="18"/>
          <w:szCs w:val="18"/>
        </w:rPr>
        <w:t>“El Contratista”</w:t>
      </w:r>
      <w:r w:rsidRPr="00CE4EB8">
        <w:rPr>
          <w:rFonts w:ascii="Tahoma" w:hAnsi="Tahoma" w:cs="Tahoma"/>
          <w:sz w:val="18"/>
          <w:szCs w:val="18"/>
        </w:rPr>
        <w:t xml:space="preserve"> </w:t>
      </w:r>
      <w:r>
        <w:rPr>
          <w:rFonts w:ascii="Tahoma" w:hAnsi="Tahoma" w:cs="Tahoma"/>
          <w:sz w:val="18"/>
          <w:szCs w:val="18"/>
        </w:rPr>
        <w:t xml:space="preserve">que </w:t>
      </w:r>
      <w:r w:rsidRPr="00CE4EB8">
        <w:rPr>
          <w:rFonts w:ascii="Tahoma" w:hAnsi="Tahoma" w:cs="Tahoma"/>
          <w:sz w:val="18"/>
          <w:szCs w:val="18"/>
        </w:rPr>
        <w:t xml:space="preserve">sin justificación alguna no se llegare a regularizar con su programa de obra y por ende no entregare los trabajos totalmente concluidos en el plazo pactado, no procederá la devolución de los importes retenidos, y se procederá a hacer efectivo a </w:t>
      </w:r>
      <w:r w:rsidRPr="00CE4EB8">
        <w:rPr>
          <w:rFonts w:ascii="Tahoma" w:hAnsi="Tahoma" w:cs="Tahoma"/>
          <w:b/>
          <w:bCs/>
          <w:sz w:val="18"/>
          <w:szCs w:val="18"/>
        </w:rPr>
        <w:t xml:space="preserve">“El Contratista”, </w:t>
      </w:r>
      <w:r w:rsidRPr="00CE4EB8">
        <w:rPr>
          <w:rFonts w:ascii="Tahoma" w:hAnsi="Tahoma" w:cs="Tahoma"/>
          <w:sz w:val="18"/>
          <w:szCs w:val="18"/>
        </w:rPr>
        <w:t xml:space="preserve">como </w:t>
      </w:r>
      <w:r w:rsidRPr="00CE4EB8">
        <w:rPr>
          <w:rFonts w:ascii="Tahoma" w:hAnsi="Tahoma" w:cs="Tahoma"/>
          <w:b/>
          <w:bCs/>
          <w:sz w:val="18"/>
          <w:szCs w:val="18"/>
        </w:rPr>
        <w:t>sanción</w:t>
      </w:r>
      <w:r w:rsidRPr="00CE4EB8">
        <w:rPr>
          <w:rFonts w:ascii="Tahoma" w:hAnsi="Tahoma" w:cs="Tahoma"/>
          <w:sz w:val="18"/>
          <w:szCs w:val="18"/>
        </w:rPr>
        <w:t xml:space="preserve"> por incumplimiento de contrato y quedará</w:t>
      </w:r>
      <w:r>
        <w:rPr>
          <w:rFonts w:ascii="Tahoma" w:hAnsi="Tahoma" w:cs="Tahoma"/>
          <w:sz w:val="18"/>
          <w:szCs w:val="18"/>
        </w:rPr>
        <w:t>n</w:t>
      </w:r>
      <w:r w:rsidRPr="00CE4EB8">
        <w:rPr>
          <w:rFonts w:ascii="Tahoma" w:hAnsi="Tahoma" w:cs="Tahoma"/>
          <w:sz w:val="18"/>
          <w:szCs w:val="18"/>
        </w:rPr>
        <w:t xml:space="preserve"> en favor de </w:t>
      </w:r>
      <w:r w:rsidRPr="00CE4EB8">
        <w:rPr>
          <w:rFonts w:ascii="Tahoma" w:hAnsi="Tahoma" w:cs="Tahoma"/>
          <w:b/>
          <w:bCs/>
          <w:sz w:val="18"/>
          <w:szCs w:val="18"/>
        </w:rPr>
        <w:t>“El Municipio”.</w:t>
      </w:r>
      <w:r w:rsidRPr="00CE4EB8">
        <w:rPr>
          <w:rFonts w:ascii="Tahoma" w:hAnsi="Tahoma" w:cs="Tahoma"/>
          <w:sz w:val="18"/>
          <w:szCs w:val="18"/>
        </w:rPr>
        <w:t xml:space="preserve"> </w:t>
      </w:r>
    </w:p>
    <w:p w14:paraId="3F8341C9" w14:textId="77777777" w:rsidR="00843E35" w:rsidRPr="00CE4EB8" w:rsidRDefault="00843E35" w:rsidP="0095098D">
      <w:pPr>
        <w:ind w:left="426"/>
        <w:jc w:val="both"/>
        <w:rPr>
          <w:rFonts w:ascii="Tahoma" w:hAnsi="Tahoma" w:cs="Tahoma"/>
          <w:caps/>
          <w:sz w:val="18"/>
          <w:szCs w:val="18"/>
        </w:rPr>
      </w:pPr>
    </w:p>
    <w:p w14:paraId="297FA286" w14:textId="150D6835" w:rsidR="00843E35" w:rsidRDefault="00843E35" w:rsidP="0095098D">
      <w:pPr>
        <w:ind w:left="426"/>
        <w:jc w:val="both"/>
        <w:rPr>
          <w:rFonts w:ascii="Tahoma" w:hAnsi="Tahoma" w:cs="Tahoma"/>
          <w:sz w:val="18"/>
          <w:szCs w:val="18"/>
        </w:rPr>
      </w:pPr>
      <w:r w:rsidRPr="00CE4EB8">
        <w:rPr>
          <w:rFonts w:ascii="Tahoma" w:hAnsi="Tahoma" w:cs="Tahoma"/>
          <w:sz w:val="18"/>
          <w:szCs w:val="18"/>
        </w:rPr>
        <w:t xml:space="preserve">Si </w:t>
      </w:r>
      <w:r w:rsidRPr="00CE4EB8">
        <w:rPr>
          <w:rFonts w:ascii="Tahoma" w:hAnsi="Tahoma" w:cs="Tahoma"/>
          <w:b/>
          <w:sz w:val="18"/>
          <w:szCs w:val="18"/>
        </w:rPr>
        <w:t>“El Contratista”</w:t>
      </w:r>
      <w:r w:rsidRPr="00CE4EB8">
        <w:rPr>
          <w:rFonts w:ascii="Tahoma" w:hAnsi="Tahoma" w:cs="Tahoma"/>
          <w:sz w:val="18"/>
          <w:szCs w:val="18"/>
        </w:rPr>
        <w:t xml:space="preserve"> no concluye la obra en la fecha pactada, como pena convencional deberá cubrir a </w:t>
      </w:r>
      <w:r w:rsidRPr="00CE4EB8">
        <w:rPr>
          <w:rFonts w:ascii="Tahoma" w:hAnsi="Tahoma" w:cs="Tahoma"/>
          <w:b/>
          <w:sz w:val="18"/>
          <w:szCs w:val="18"/>
        </w:rPr>
        <w:t>“El Municipio”</w:t>
      </w:r>
      <w:r w:rsidRPr="00CE4EB8">
        <w:rPr>
          <w:rFonts w:ascii="Tahoma" w:hAnsi="Tahoma" w:cs="Tahoma"/>
          <w:sz w:val="18"/>
          <w:szCs w:val="18"/>
        </w:rPr>
        <w:t xml:space="preserve"> la cantidad de 2 (dos) al millar sobre el monto del contrato que incluye los convenios y ajustes de costos, en su caso, respecto de la obra faltante de ejecutar, por cada día calendario de demora, hasta el momento en que la obra quede concluida a satisfacción de </w:t>
      </w:r>
      <w:r w:rsidRPr="00CE4EB8">
        <w:rPr>
          <w:rFonts w:ascii="Tahoma" w:hAnsi="Tahoma" w:cs="Tahoma"/>
          <w:b/>
          <w:sz w:val="18"/>
          <w:szCs w:val="18"/>
        </w:rPr>
        <w:t>“El Municipio”</w:t>
      </w:r>
      <w:r w:rsidRPr="00CE4EB8">
        <w:rPr>
          <w:rFonts w:ascii="Tahoma" w:hAnsi="Tahoma" w:cs="Tahoma"/>
          <w:sz w:val="18"/>
          <w:szCs w:val="18"/>
        </w:rPr>
        <w:t xml:space="preserve"> esto sin aplicar el </w:t>
      </w:r>
      <w:r>
        <w:rPr>
          <w:rFonts w:ascii="Tahoma" w:hAnsi="Tahoma" w:cs="Tahoma"/>
          <w:sz w:val="18"/>
          <w:szCs w:val="18"/>
        </w:rPr>
        <w:t>I</w:t>
      </w:r>
      <w:r w:rsidRPr="00CE4EB8">
        <w:rPr>
          <w:rFonts w:ascii="Tahoma" w:hAnsi="Tahoma" w:cs="Tahoma"/>
          <w:sz w:val="18"/>
          <w:szCs w:val="18"/>
        </w:rPr>
        <w:t xml:space="preserve">mpuesto al </w:t>
      </w:r>
      <w:r>
        <w:rPr>
          <w:rFonts w:ascii="Tahoma" w:hAnsi="Tahoma" w:cs="Tahoma"/>
          <w:sz w:val="18"/>
          <w:szCs w:val="18"/>
        </w:rPr>
        <w:t>V</w:t>
      </w:r>
      <w:r w:rsidRPr="00CE4EB8">
        <w:rPr>
          <w:rFonts w:ascii="Tahoma" w:hAnsi="Tahoma" w:cs="Tahoma"/>
          <w:sz w:val="18"/>
          <w:szCs w:val="18"/>
        </w:rPr>
        <w:t xml:space="preserve">alor </w:t>
      </w:r>
      <w:r>
        <w:rPr>
          <w:rFonts w:ascii="Tahoma" w:hAnsi="Tahoma" w:cs="Tahoma"/>
          <w:sz w:val="18"/>
          <w:szCs w:val="18"/>
        </w:rPr>
        <w:t>A</w:t>
      </w:r>
      <w:r w:rsidRPr="00CE4EB8">
        <w:rPr>
          <w:rFonts w:ascii="Tahoma" w:hAnsi="Tahoma" w:cs="Tahoma"/>
          <w:sz w:val="18"/>
          <w:szCs w:val="18"/>
        </w:rPr>
        <w:t>gregado.</w:t>
      </w:r>
    </w:p>
    <w:p w14:paraId="208AB4BD" w14:textId="77777777" w:rsidR="00843E35" w:rsidRDefault="00843E35" w:rsidP="0095098D">
      <w:pPr>
        <w:ind w:left="426"/>
        <w:jc w:val="both"/>
        <w:rPr>
          <w:rFonts w:ascii="Tahoma" w:hAnsi="Tahoma" w:cs="Tahoma"/>
          <w:sz w:val="18"/>
          <w:szCs w:val="18"/>
        </w:rPr>
      </w:pPr>
    </w:p>
    <w:p w14:paraId="04448A22" w14:textId="77777777" w:rsidR="00843E35" w:rsidRDefault="00843E35" w:rsidP="0095098D">
      <w:pPr>
        <w:ind w:left="426"/>
        <w:jc w:val="both"/>
        <w:rPr>
          <w:rFonts w:ascii="Tahoma" w:hAnsi="Tahoma" w:cs="Tahoma"/>
          <w:sz w:val="18"/>
          <w:szCs w:val="18"/>
        </w:rPr>
      </w:pPr>
      <w:r w:rsidRPr="00CE4EB8">
        <w:rPr>
          <w:rFonts w:ascii="Tahoma" w:hAnsi="Tahoma" w:cs="Tahoma"/>
          <w:sz w:val="18"/>
          <w:szCs w:val="18"/>
        </w:rPr>
        <w:t xml:space="preserve">Independientemente de la pena convencional señalada en el párrafo anterior, </w:t>
      </w:r>
      <w:r w:rsidRPr="00CE4EB8">
        <w:rPr>
          <w:rFonts w:ascii="Tahoma" w:hAnsi="Tahoma" w:cs="Tahoma"/>
          <w:b/>
          <w:sz w:val="18"/>
          <w:szCs w:val="18"/>
        </w:rPr>
        <w:t>“El Municipio”,</w:t>
      </w:r>
      <w:r w:rsidRPr="00CE4EB8">
        <w:rPr>
          <w:rFonts w:ascii="Tahoma" w:hAnsi="Tahoma" w:cs="Tahoma"/>
          <w:sz w:val="18"/>
          <w:szCs w:val="18"/>
        </w:rPr>
        <w:t xml:space="preserve"> podrá optar entre exigir el cumplimiento forzoso del contrato o bien dictar la rescisión administrativa del mismo.</w:t>
      </w:r>
    </w:p>
    <w:p w14:paraId="5473FB2A" w14:textId="77777777" w:rsidR="00843E35" w:rsidRPr="00CE4EB8" w:rsidRDefault="00843E35" w:rsidP="0095098D">
      <w:pPr>
        <w:ind w:left="426"/>
        <w:jc w:val="both"/>
        <w:rPr>
          <w:rFonts w:ascii="Tahoma" w:hAnsi="Tahoma" w:cs="Tahoma"/>
          <w:caps/>
          <w:sz w:val="18"/>
          <w:szCs w:val="18"/>
        </w:rPr>
      </w:pPr>
    </w:p>
    <w:p w14:paraId="007758AC" w14:textId="66896838" w:rsidR="00843E35" w:rsidRDefault="00843E35" w:rsidP="0095098D">
      <w:pPr>
        <w:ind w:left="426"/>
        <w:jc w:val="both"/>
        <w:rPr>
          <w:rFonts w:ascii="Tahoma" w:hAnsi="Tahoma" w:cs="Tahoma"/>
          <w:b/>
          <w:sz w:val="18"/>
          <w:szCs w:val="18"/>
        </w:rPr>
      </w:pPr>
      <w:r w:rsidRPr="00CE4EB8">
        <w:rPr>
          <w:rFonts w:ascii="Tahoma" w:hAnsi="Tahoma" w:cs="Tahoma"/>
          <w:sz w:val="18"/>
          <w:szCs w:val="18"/>
        </w:rPr>
        <w:t xml:space="preserve">El monto máximo de penalización será del </w:t>
      </w:r>
      <w:r w:rsidRPr="00CE4EB8">
        <w:rPr>
          <w:rFonts w:ascii="Tahoma" w:hAnsi="Tahoma" w:cs="Tahoma"/>
          <w:b/>
          <w:sz w:val="18"/>
          <w:szCs w:val="18"/>
        </w:rPr>
        <w:t>10% (diez por ciento)</w:t>
      </w:r>
      <w:r w:rsidRPr="00CE4EB8">
        <w:rPr>
          <w:rFonts w:ascii="Tahoma" w:hAnsi="Tahoma" w:cs="Tahoma"/>
          <w:sz w:val="18"/>
          <w:szCs w:val="18"/>
        </w:rPr>
        <w:t xml:space="preserve"> del monto total contratado</w:t>
      </w:r>
      <w:r w:rsidR="00DC38F7">
        <w:rPr>
          <w:rFonts w:ascii="Tahoma" w:hAnsi="Tahoma" w:cs="Tahoma"/>
          <w:sz w:val="18"/>
          <w:szCs w:val="18"/>
        </w:rPr>
        <w:t xml:space="preserve"> por cada obra</w:t>
      </w:r>
      <w:r w:rsidRPr="00CE4EB8">
        <w:rPr>
          <w:rFonts w:ascii="Tahoma" w:hAnsi="Tahoma" w:cs="Tahoma"/>
          <w:sz w:val="18"/>
          <w:szCs w:val="18"/>
        </w:rPr>
        <w:t xml:space="preserve">, en caso de rescisión de contrato por incumplimiento de </w:t>
      </w:r>
      <w:r w:rsidRPr="00CE4EB8">
        <w:rPr>
          <w:rFonts w:ascii="Tahoma" w:hAnsi="Tahoma" w:cs="Tahoma"/>
          <w:b/>
          <w:sz w:val="18"/>
          <w:szCs w:val="18"/>
        </w:rPr>
        <w:t>“El Contratista”.</w:t>
      </w:r>
    </w:p>
    <w:p w14:paraId="7D916CDD" w14:textId="77777777" w:rsidR="00843E35" w:rsidRDefault="00843E35" w:rsidP="0095098D">
      <w:pPr>
        <w:ind w:left="426"/>
        <w:jc w:val="both"/>
        <w:rPr>
          <w:rFonts w:ascii="Tahoma" w:hAnsi="Tahoma" w:cs="Tahoma"/>
          <w:b/>
          <w:sz w:val="18"/>
          <w:szCs w:val="18"/>
        </w:rPr>
      </w:pPr>
    </w:p>
    <w:p w14:paraId="4F0A44D5" w14:textId="77777777" w:rsidR="00843E35" w:rsidRDefault="00843E35" w:rsidP="00FD6517">
      <w:pPr>
        <w:ind w:left="426"/>
        <w:jc w:val="both"/>
        <w:rPr>
          <w:rFonts w:ascii="Tahoma" w:hAnsi="Tahoma" w:cs="Tahoma"/>
          <w:bCs/>
          <w:sz w:val="18"/>
          <w:szCs w:val="18"/>
        </w:rPr>
      </w:pPr>
      <w:r w:rsidRPr="00CE4EB8">
        <w:rPr>
          <w:rFonts w:ascii="Tahoma" w:hAnsi="Tahoma" w:cs="Tahoma"/>
          <w:bCs/>
          <w:sz w:val="18"/>
          <w:szCs w:val="18"/>
        </w:rPr>
        <w:t>En estos supuestos, no se tomar</w:t>
      </w:r>
      <w:r>
        <w:rPr>
          <w:rFonts w:ascii="Tahoma" w:hAnsi="Tahoma" w:cs="Tahoma"/>
          <w:bCs/>
          <w:sz w:val="18"/>
          <w:szCs w:val="18"/>
        </w:rPr>
        <w:t>á</w:t>
      </w:r>
      <w:r w:rsidRPr="00CE4EB8">
        <w:rPr>
          <w:rFonts w:ascii="Tahoma" w:hAnsi="Tahoma" w:cs="Tahoma"/>
          <w:bCs/>
          <w:sz w:val="18"/>
          <w:szCs w:val="18"/>
        </w:rPr>
        <w:t>n en cuenta las circunstancias derivadas de caso fortuito o de fuerza mayor.</w:t>
      </w:r>
    </w:p>
    <w:p w14:paraId="57FF8FFF" w14:textId="77777777" w:rsidR="00843E35" w:rsidRDefault="00843E35" w:rsidP="00FD6517">
      <w:pPr>
        <w:ind w:left="426"/>
        <w:jc w:val="both"/>
        <w:rPr>
          <w:rFonts w:ascii="Tahoma" w:hAnsi="Tahoma" w:cs="Tahoma"/>
          <w:b/>
          <w:sz w:val="18"/>
          <w:szCs w:val="18"/>
        </w:rPr>
      </w:pPr>
    </w:p>
    <w:p w14:paraId="024403B4" w14:textId="40701AA3" w:rsidR="00843E35" w:rsidRDefault="00843E35" w:rsidP="00FD6517">
      <w:pPr>
        <w:ind w:left="426"/>
        <w:jc w:val="both"/>
        <w:rPr>
          <w:rFonts w:ascii="Tahoma" w:hAnsi="Tahoma" w:cs="Tahoma"/>
          <w:sz w:val="18"/>
          <w:szCs w:val="18"/>
        </w:rPr>
      </w:pPr>
      <w:proofErr w:type="gramStart"/>
      <w:r>
        <w:rPr>
          <w:rFonts w:ascii="Tahoma" w:hAnsi="Tahoma" w:cs="Tahoma"/>
          <w:b/>
          <w:sz w:val="18"/>
          <w:szCs w:val="18"/>
        </w:rPr>
        <w:t>Retenciones.-</w:t>
      </w:r>
      <w:proofErr w:type="gramEnd"/>
      <w:r>
        <w:rPr>
          <w:rFonts w:ascii="Tahoma" w:hAnsi="Tahoma" w:cs="Tahoma"/>
          <w:sz w:val="18"/>
          <w:szCs w:val="18"/>
        </w:rPr>
        <w:t xml:space="preserve"> </w:t>
      </w:r>
      <w:r>
        <w:rPr>
          <w:rFonts w:ascii="Tahoma" w:hAnsi="Tahoma" w:cs="Tahoma"/>
          <w:b/>
          <w:sz w:val="18"/>
          <w:szCs w:val="18"/>
        </w:rPr>
        <w:t>“El Contratista”</w:t>
      </w:r>
      <w:r>
        <w:rPr>
          <w:rFonts w:ascii="Tahoma" w:hAnsi="Tahoma" w:cs="Tahoma"/>
          <w:sz w:val="18"/>
          <w:szCs w:val="18"/>
        </w:rPr>
        <w:t xml:space="preserve"> acepta que </w:t>
      </w:r>
      <w:r>
        <w:rPr>
          <w:rFonts w:ascii="Tahoma" w:hAnsi="Tahoma" w:cs="Tahoma"/>
          <w:b/>
          <w:sz w:val="18"/>
          <w:szCs w:val="18"/>
        </w:rPr>
        <w:t>“El Municipio”</w:t>
      </w:r>
      <w:r>
        <w:rPr>
          <w:rFonts w:ascii="Tahoma" w:hAnsi="Tahoma" w:cs="Tahoma"/>
          <w:sz w:val="18"/>
          <w:szCs w:val="18"/>
        </w:rPr>
        <w:t xml:space="preserve"> al realizar el pago de las estimaciones, le retenga</w:t>
      </w:r>
      <w:r w:rsidR="00DC38F7">
        <w:rPr>
          <w:rFonts w:ascii="Tahoma" w:hAnsi="Tahoma" w:cs="Tahoma"/>
          <w:sz w:val="18"/>
          <w:szCs w:val="18"/>
        </w:rPr>
        <w:t xml:space="preserve"> por obra,</w:t>
      </w:r>
      <w:r>
        <w:rPr>
          <w:rFonts w:ascii="Tahoma" w:hAnsi="Tahoma" w:cs="Tahoma"/>
          <w:sz w:val="18"/>
          <w:szCs w:val="18"/>
        </w:rPr>
        <w:t xml:space="preserve"> lo siguiente:</w:t>
      </w:r>
    </w:p>
    <w:p w14:paraId="064ED09C" w14:textId="77777777" w:rsidR="00843E35" w:rsidRDefault="00843E35" w:rsidP="00FD6517">
      <w:pPr>
        <w:ind w:left="426"/>
        <w:jc w:val="both"/>
        <w:rPr>
          <w:rFonts w:ascii="Tahoma" w:hAnsi="Tahoma" w:cs="Tahoma"/>
          <w:sz w:val="18"/>
          <w:szCs w:val="18"/>
        </w:rPr>
      </w:pPr>
    </w:p>
    <w:tbl>
      <w:tblPr>
        <w:tblW w:w="6521" w:type="dxa"/>
        <w:tblInd w:w="1771" w:type="dxa"/>
        <w:tblCellMar>
          <w:left w:w="70" w:type="dxa"/>
          <w:right w:w="70" w:type="dxa"/>
        </w:tblCellMar>
        <w:tblLook w:val="04A0" w:firstRow="1" w:lastRow="0" w:firstColumn="1" w:lastColumn="0" w:noHBand="0" w:noVBand="1"/>
      </w:tblPr>
      <w:tblGrid>
        <w:gridCol w:w="3261"/>
        <w:gridCol w:w="3260"/>
      </w:tblGrid>
      <w:tr w:rsidR="00843E35" w:rsidRPr="002A25BB" w14:paraId="0AD5DDBC" w14:textId="77777777" w:rsidTr="00421FB4">
        <w:trPr>
          <w:trHeight w:val="815"/>
        </w:trPr>
        <w:tc>
          <w:tcPr>
            <w:tcW w:w="3261" w:type="dxa"/>
            <w:tcBorders>
              <w:top w:val="single" w:sz="8" w:space="0" w:color="auto"/>
              <w:left w:val="single" w:sz="8" w:space="0" w:color="auto"/>
              <w:bottom w:val="single" w:sz="8" w:space="0" w:color="auto"/>
              <w:right w:val="single" w:sz="8" w:space="0" w:color="auto"/>
            </w:tcBorders>
            <w:vAlign w:val="center"/>
            <w:hideMark/>
          </w:tcPr>
          <w:p w14:paraId="18A59757" w14:textId="77777777" w:rsidR="00843E35" w:rsidRPr="002A25BB" w:rsidRDefault="00843E35" w:rsidP="00421FB4">
            <w:pPr>
              <w:overflowPunct w:val="0"/>
              <w:autoSpaceDE w:val="0"/>
              <w:autoSpaceDN w:val="0"/>
              <w:adjustRightInd w:val="0"/>
              <w:jc w:val="both"/>
              <w:textAlignment w:val="baseline"/>
              <w:rPr>
                <w:rFonts w:ascii="Tahoma" w:eastAsia="Times New Roman" w:hAnsi="Tahoma" w:cs="Tahoma"/>
                <w:color w:val="000000"/>
                <w:sz w:val="16"/>
                <w:szCs w:val="16"/>
                <w:lang w:val="es-ES" w:eastAsia="es-MX"/>
              </w:rPr>
            </w:pPr>
            <w:r w:rsidRPr="002A25BB">
              <w:rPr>
                <w:rFonts w:ascii="Tahoma" w:eastAsia="Times New Roman" w:hAnsi="Tahoma" w:cs="Tahoma"/>
                <w:sz w:val="16"/>
                <w:szCs w:val="16"/>
                <w:lang w:val="es-ES" w:eastAsia="es-ES"/>
              </w:rPr>
              <w:t xml:space="preserve">Derechos para la vigilancia, inspección y control de los procesos de ejecución de obra pública del </w:t>
            </w:r>
            <w:r>
              <w:rPr>
                <w:rFonts w:ascii="Tahoma" w:eastAsia="Times New Roman" w:hAnsi="Tahoma" w:cs="Tahoma"/>
                <w:sz w:val="16"/>
                <w:szCs w:val="16"/>
                <w:lang w:val="es-ES" w:eastAsia="es-ES"/>
              </w:rPr>
              <w:t>Órgano Interno de Control Municipal.</w:t>
            </w:r>
          </w:p>
        </w:tc>
        <w:tc>
          <w:tcPr>
            <w:tcW w:w="3260" w:type="dxa"/>
            <w:tcBorders>
              <w:top w:val="single" w:sz="8" w:space="0" w:color="auto"/>
              <w:left w:val="single" w:sz="8" w:space="0" w:color="auto"/>
              <w:bottom w:val="single" w:sz="8" w:space="0" w:color="auto"/>
              <w:right w:val="single" w:sz="8" w:space="0" w:color="auto"/>
            </w:tcBorders>
            <w:hideMark/>
          </w:tcPr>
          <w:p w14:paraId="23ABA496" w14:textId="77777777" w:rsidR="00843E35" w:rsidRPr="002A25BB" w:rsidRDefault="00843E35" w:rsidP="00421FB4">
            <w:pPr>
              <w:tabs>
                <w:tab w:val="left" w:pos="0"/>
              </w:tabs>
              <w:suppressAutoHyphens/>
              <w:overflowPunct w:val="0"/>
              <w:autoSpaceDE w:val="0"/>
              <w:autoSpaceDN w:val="0"/>
              <w:adjustRightInd w:val="0"/>
              <w:jc w:val="both"/>
              <w:textAlignment w:val="baseline"/>
              <w:rPr>
                <w:rFonts w:ascii="Tahoma" w:eastAsia="Times New Roman" w:hAnsi="Tahoma" w:cs="Tahoma"/>
                <w:spacing w:val="-3"/>
                <w:sz w:val="16"/>
                <w:szCs w:val="16"/>
                <w:lang w:val="es-ES" w:eastAsia="es-ES"/>
              </w:rPr>
            </w:pPr>
            <w:r w:rsidRPr="002A25BB">
              <w:rPr>
                <w:rFonts w:ascii="Tahoma" w:eastAsia="Times New Roman" w:hAnsi="Tahoma" w:cs="Tahoma"/>
                <w:spacing w:val="-3"/>
                <w:sz w:val="16"/>
                <w:szCs w:val="16"/>
                <w:lang w:val="es-ES" w:eastAsia="es-ES"/>
              </w:rPr>
              <w:t>Impuesto sobre erogaciones por remuneraciones al trabajo personal.</w:t>
            </w:r>
          </w:p>
        </w:tc>
      </w:tr>
      <w:tr w:rsidR="00843E35" w14:paraId="113DD889" w14:textId="77777777" w:rsidTr="00421FB4">
        <w:trPr>
          <w:trHeight w:val="252"/>
        </w:trPr>
        <w:tc>
          <w:tcPr>
            <w:tcW w:w="3261" w:type="dxa"/>
            <w:tcBorders>
              <w:top w:val="nil"/>
              <w:left w:val="single" w:sz="8" w:space="0" w:color="auto"/>
              <w:bottom w:val="nil"/>
              <w:right w:val="single" w:sz="8" w:space="0" w:color="auto"/>
            </w:tcBorders>
            <w:vAlign w:val="center"/>
            <w:hideMark/>
          </w:tcPr>
          <w:p w14:paraId="49A818DA" w14:textId="77777777" w:rsidR="00843E35" w:rsidRDefault="00843E35" w:rsidP="00421FB4">
            <w:pPr>
              <w:overflowPunct w:val="0"/>
              <w:autoSpaceDE w:val="0"/>
              <w:autoSpaceDN w:val="0"/>
              <w:adjustRightInd w:val="0"/>
              <w:jc w:val="center"/>
              <w:textAlignment w:val="baseline"/>
              <w:rPr>
                <w:rFonts w:ascii="Tahoma" w:eastAsia="Times New Roman" w:hAnsi="Tahoma" w:cs="Tahoma"/>
                <w:color w:val="000000"/>
                <w:sz w:val="20"/>
                <w:szCs w:val="20"/>
                <w:lang w:val="es-ES" w:eastAsia="es-MX"/>
              </w:rPr>
            </w:pPr>
            <w:r>
              <w:rPr>
                <w:rFonts w:ascii="Tahoma" w:eastAsia="Times New Roman" w:hAnsi="Tahoma" w:cs="Tahoma"/>
                <w:color w:val="000000"/>
                <w:sz w:val="20"/>
                <w:szCs w:val="20"/>
                <w:lang w:val="es-ES" w:eastAsia="es-MX"/>
              </w:rPr>
              <w:t>5 AL MILLAR</w:t>
            </w:r>
          </w:p>
        </w:tc>
        <w:tc>
          <w:tcPr>
            <w:tcW w:w="3260" w:type="dxa"/>
            <w:tcBorders>
              <w:top w:val="nil"/>
              <w:left w:val="single" w:sz="8" w:space="0" w:color="auto"/>
              <w:bottom w:val="nil"/>
              <w:right w:val="single" w:sz="8" w:space="0" w:color="auto"/>
            </w:tcBorders>
            <w:hideMark/>
          </w:tcPr>
          <w:p w14:paraId="50CE3115" w14:textId="77777777" w:rsidR="00843E35" w:rsidRDefault="00843E35" w:rsidP="00421FB4">
            <w:pPr>
              <w:tabs>
                <w:tab w:val="left" w:pos="0"/>
              </w:tabs>
              <w:suppressAutoHyphens/>
              <w:overflowPunct w:val="0"/>
              <w:autoSpaceDE w:val="0"/>
              <w:autoSpaceDN w:val="0"/>
              <w:adjustRightInd w:val="0"/>
              <w:jc w:val="center"/>
              <w:textAlignment w:val="baseline"/>
              <w:rPr>
                <w:rFonts w:ascii="Tahoma" w:eastAsia="Times New Roman" w:hAnsi="Tahoma" w:cs="Tahoma"/>
                <w:spacing w:val="-3"/>
                <w:sz w:val="20"/>
                <w:szCs w:val="20"/>
                <w:lang w:val="es-ES" w:eastAsia="es-ES"/>
              </w:rPr>
            </w:pPr>
            <w:r>
              <w:rPr>
                <w:rFonts w:ascii="Tahoma" w:eastAsia="Times New Roman" w:hAnsi="Tahoma" w:cs="Tahoma"/>
                <w:spacing w:val="-3"/>
                <w:sz w:val="20"/>
                <w:szCs w:val="20"/>
                <w:lang w:val="es-ES" w:eastAsia="es-ES"/>
              </w:rPr>
              <w:t>3%</w:t>
            </w:r>
          </w:p>
        </w:tc>
      </w:tr>
      <w:tr w:rsidR="00843E35" w14:paraId="2E066A97" w14:textId="77777777" w:rsidTr="00421FB4">
        <w:trPr>
          <w:trHeight w:val="333"/>
        </w:trPr>
        <w:tc>
          <w:tcPr>
            <w:tcW w:w="3261" w:type="dxa"/>
            <w:tcBorders>
              <w:top w:val="nil"/>
              <w:left w:val="single" w:sz="8" w:space="0" w:color="auto"/>
              <w:bottom w:val="single" w:sz="8" w:space="0" w:color="auto"/>
              <w:right w:val="single" w:sz="8" w:space="0" w:color="auto"/>
            </w:tcBorders>
            <w:vAlign w:val="center"/>
            <w:hideMark/>
          </w:tcPr>
          <w:p w14:paraId="0CA8B473" w14:textId="77777777" w:rsidR="00843E35" w:rsidRDefault="00843E35" w:rsidP="00EA0D41">
            <w:pPr>
              <w:overflowPunct w:val="0"/>
              <w:autoSpaceDE w:val="0"/>
              <w:autoSpaceDN w:val="0"/>
              <w:adjustRightInd w:val="0"/>
              <w:jc w:val="center"/>
              <w:textAlignment w:val="baseline"/>
              <w:rPr>
                <w:rFonts w:ascii="Tahoma" w:eastAsia="Times New Roman" w:hAnsi="Tahoma" w:cs="Tahoma"/>
                <w:color w:val="000000"/>
                <w:sz w:val="20"/>
                <w:szCs w:val="20"/>
                <w:lang w:val="es-ES" w:eastAsia="es-MX"/>
              </w:rPr>
            </w:pPr>
            <w:r w:rsidRPr="00935371">
              <w:rPr>
                <w:rFonts w:ascii="Tahoma" w:eastAsia="Times New Roman" w:hAnsi="Tahoma" w:cs="Tahoma"/>
                <w:color w:val="000000"/>
                <w:sz w:val="12"/>
                <w:szCs w:val="12"/>
                <w:lang w:val="es-ES" w:eastAsia="es-MX"/>
              </w:rPr>
              <w:t xml:space="preserve">Previsto en el artículo 76 </w:t>
            </w:r>
            <w:r>
              <w:rPr>
                <w:rFonts w:ascii="Tahoma" w:eastAsia="Times New Roman" w:hAnsi="Tahoma" w:cs="Tahoma"/>
                <w:color w:val="000000"/>
                <w:sz w:val="12"/>
                <w:szCs w:val="12"/>
                <w:lang w:val="es-ES" w:eastAsia="es-MX"/>
              </w:rPr>
              <w:t>p</w:t>
            </w:r>
            <w:r w:rsidRPr="00935371">
              <w:rPr>
                <w:rFonts w:ascii="Tahoma" w:eastAsia="Times New Roman" w:hAnsi="Tahoma" w:cs="Tahoma"/>
                <w:color w:val="000000"/>
                <w:sz w:val="12"/>
                <w:szCs w:val="12"/>
                <w:lang w:val="es-ES" w:eastAsia="es-MX"/>
              </w:rPr>
              <w:t xml:space="preserve">enúltimo </w:t>
            </w:r>
            <w:r>
              <w:rPr>
                <w:rFonts w:ascii="Tahoma" w:eastAsia="Times New Roman" w:hAnsi="Tahoma" w:cs="Tahoma"/>
                <w:color w:val="000000"/>
                <w:sz w:val="12"/>
                <w:szCs w:val="12"/>
                <w:lang w:val="es-ES" w:eastAsia="es-MX"/>
              </w:rPr>
              <w:t>p</w:t>
            </w:r>
            <w:r w:rsidRPr="00935371">
              <w:rPr>
                <w:rFonts w:ascii="Tahoma" w:eastAsia="Times New Roman" w:hAnsi="Tahoma" w:cs="Tahoma"/>
                <w:color w:val="000000"/>
                <w:sz w:val="12"/>
                <w:szCs w:val="12"/>
                <w:lang w:val="es-ES" w:eastAsia="es-MX"/>
              </w:rPr>
              <w:t xml:space="preserve">árrafo de </w:t>
            </w:r>
            <w:r>
              <w:rPr>
                <w:rFonts w:ascii="Tahoma" w:eastAsia="Times New Roman" w:hAnsi="Tahoma" w:cs="Tahoma"/>
                <w:color w:val="000000"/>
                <w:sz w:val="12"/>
                <w:szCs w:val="12"/>
                <w:lang w:val="es-ES" w:eastAsia="es-MX"/>
              </w:rPr>
              <w:t xml:space="preserve">la </w:t>
            </w:r>
            <w:r w:rsidRPr="00935371">
              <w:rPr>
                <w:rFonts w:ascii="Tahoma" w:eastAsia="Times New Roman" w:hAnsi="Tahoma" w:cs="Tahoma"/>
                <w:color w:val="000000"/>
                <w:sz w:val="12"/>
                <w:szCs w:val="12"/>
                <w:lang w:val="es-ES" w:eastAsia="es-MX"/>
              </w:rPr>
              <w:t>Ley de Obras Públicas y Servicios Relacionados del Estado de Oaxaca.</w:t>
            </w:r>
          </w:p>
        </w:tc>
        <w:tc>
          <w:tcPr>
            <w:tcW w:w="3260" w:type="dxa"/>
            <w:tcBorders>
              <w:top w:val="nil"/>
              <w:left w:val="single" w:sz="8" w:space="0" w:color="auto"/>
              <w:bottom w:val="single" w:sz="8" w:space="0" w:color="auto"/>
              <w:right w:val="single" w:sz="8" w:space="0" w:color="auto"/>
            </w:tcBorders>
            <w:hideMark/>
          </w:tcPr>
          <w:p w14:paraId="3F1F477D" w14:textId="77777777" w:rsidR="00843E35" w:rsidRDefault="00843E35" w:rsidP="00E244A9">
            <w:pPr>
              <w:tabs>
                <w:tab w:val="left" w:pos="0"/>
              </w:tabs>
              <w:suppressAutoHyphens/>
              <w:overflowPunct w:val="0"/>
              <w:autoSpaceDE w:val="0"/>
              <w:autoSpaceDN w:val="0"/>
              <w:adjustRightInd w:val="0"/>
              <w:jc w:val="center"/>
              <w:textAlignment w:val="baseline"/>
              <w:rPr>
                <w:rFonts w:ascii="Tahoma" w:eastAsia="Times New Roman" w:hAnsi="Tahoma" w:cs="Tahoma"/>
                <w:spacing w:val="-3"/>
                <w:sz w:val="20"/>
                <w:szCs w:val="20"/>
                <w:lang w:val="es-ES" w:eastAsia="es-ES"/>
              </w:rPr>
            </w:pPr>
            <w:r>
              <w:rPr>
                <w:rFonts w:ascii="Tahoma" w:eastAsia="Times New Roman" w:hAnsi="Tahoma" w:cs="Tahoma"/>
                <w:spacing w:val="-3"/>
                <w:sz w:val="12"/>
                <w:szCs w:val="12"/>
                <w:lang w:val="es-ES" w:eastAsia="es-ES"/>
              </w:rPr>
              <w:t xml:space="preserve">Previsto en el artículo 66 de la </w:t>
            </w:r>
            <w:r w:rsidRPr="00887D43">
              <w:rPr>
                <w:rFonts w:ascii="Tahoma" w:eastAsia="Times New Roman" w:hAnsi="Tahoma" w:cs="Tahoma"/>
                <w:spacing w:val="-3"/>
                <w:sz w:val="12"/>
                <w:szCs w:val="12"/>
                <w:lang w:val="es-ES" w:eastAsia="es-ES"/>
              </w:rPr>
              <w:t>Ley Estatal de Hacienda vigente en el Estado de Oaxaca</w:t>
            </w:r>
            <w:r>
              <w:rPr>
                <w:rFonts w:ascii="Tahoma" w:eastAsia="Times New Roman" w:hAnsi="Tahoma" w:cs="Tahoma"/>
                <w:spacing w:val="-3"/>
                <w:sz w:val="12"/>
                <w:szCs w:val="12"/>
                <w:lang w:val="es-ES" w:eastAsia="es-ES"/>
              </w:rPr>
              <w:t>.</w:t>
            </w:r>
          </w:p>
        </w:tc>
      </w:tr>
    </w:tbl>
    <w:p w14:paraId="4733F713" w14:textId="77777777" w:rsidR="00843E35" w:rsidRDefault="00843E35" w:rsidP="00FD6517">
      <w:pPr>
        <w:ind w:left="426"/>
        <w:jc w:val="both"/>
        <w:rPr>
          <w:rFonts w:ascii="Tahoma" w:hAnsi="Tahoma" w:cs="Tahoma"/>
          <w:sz w:val="18"/>
          <w:szCs w:val="18"/>
        </w:rPr>
      </w:pPr>
    </w:p>
    <w:p w14:paraId="2F9A7409" w14:textId="26D58DCB" w:rsidR="00843E35" w:rsidRDefault="00843E35" w:rsidP="00FD6517">
      <w:pPr>
        <w:ind w:left="426"/>
        <w:jc w:val="both"/>
        <w:rPr>
          <w:rFonts w:ascii="Tahoma" w:hAnsi="Tahoma" w:cs="Tahoma"/>
          <w:sz w:val="18"/>
          <w:szCs w:val="18"/>
        </w:rPr>
      </w:pPr>
      <w:r w:rsidRPr="00EB79BF">
        <w:rPr>
          <w:rFonts w:ascii="Tahoma" w:hAnsi="Tahoma" w:cs="Tahoma"/>
          <w:sz w:val="18"/>
          <w:szCs w:val="18"/>
        </w:rPr>
        <w:t xml:space="preserve">Impuesto sobre erogaciones por remuneraciones al trabajo personal previsto en los artículos del 63 al 69 de la Ley </w:t>
      </w:r>
      <w:r>
        <w:rPr>
          <w:rFonts w:ascii="Tahoma" w:hAnsi="Tahoma" w:cs="Tahoma"/>
          <w:sz w:val="18"/>
          <w:szCs w:val="18"/>
        </w:rPr>
        <w:t>Estatal de Hacienda vigente en e</w:t>
      </w:r>
      <w:r w:rsidRPr="00C00495">
        <w:rPr>
          <w:rFonts w:ascii="Tahoma" w:hAnsi="Tahoma" w:cs="Tahoma"/>
          <w:sz w:val="18"/>
          <w:szCs w:val="18"/>
        </w:rPr>
        <w:t>l Estado de Oaxaca, reformada mediante publicación en el Periódico Oficial del Estado de Oaxaca, el 1</w:t>
      </w:r>
      <w:r w:rsidR="00B2224D">
        <w:rPr>
          <w:rFonts w:ascii="Tahoma" w:hAnsi="Tahoma" w:cs="Tahoma"/>
          <w:sz w:val="18"/>
          <w:szCs w:val="18"/>
        </w:rPr>
        <w:t>6</w:t>
      </w:r>
      <w:r w:rsidRPr="00C00495">
        <w:rPr>
          <w:rFonts w:ascii="Tahoma" w:hAnsi="Tahoma" w:cs="Tahoma"/>
          <w:sz w:val="18"/>
          <w:szCs w:val="18"/>
        </w:rPr>
        <w:t xml:space="preserve"> de diciembre de 202</w:t>
      </w:r>
      <w:r w:rsidR="00B2224D">
        <w:rPr>
          <w:rFonts w:ascii="Tahoma" w:hAnsi="Tahoma" w:cs="Tahoma"/>
          <w:sz w:val="18"/>
          <w:szCs w:val="18"/>
        </w:rPr>
        <w:t>3</w:t>
      </w:r>
      <w:r w:rsidRPr="00C00495">
        <w:rPr>
          <w:rFonts w:ascii="Tahoma" w:hAnsi="Tahoma" w:cs="Tahoma"/>
          <w:sz w:val="18"/>
          <w:szCs w:val="18"/>
        </w:rPr>
        <w:t xml:space="preserve">. </w:t>
      </w:r>
      <w:r w:rsidRPr="00C00495">
        <w:rPr>
          <w:rFonts w:ascii="Tahoma" w:hAnsi="Tahoma" w:cs="Tahoma"/>
          <w:b/>
          <w:sz w:val="18"/>
          <w:szCs w:val="18"/>
        </w:rPr>
        <w:t xml:space="preserve">“El Municipio” </w:t>
      </w:r>
      <w:r w:rsidRPr="00C00495">
        <w:rPr>
          <w:rFonts w:ascii="Tahoma" w:hAnsi="Tahoma" w:cs="Tahoma"/>
          <w:sz w:val="18"/>
          <w:szCs w:val="18"/>
        </w:rPr>
        <w:t>efectuará la retención del tres por ciento</w:t>
      </w:r>
      <w:r>
        <w:rPr>
          <w:rFonts w:ascii="Tahoma" w:hAnsi="Tahoma" w:cs="Tahoma"/>
          <w:sz w:val="18"/>
          <w:szCs w:val="18"/>
        </w:rPr>
        <w:t xml:space="preserve"> (3%)</w:t>
      </w:r>
      <w:r w:rsidRPr="00C00495">
        <w:rPr>
          <w:rFonts w:ascii="Tahoma" w:hAnsi="Tahoma" w:cs="Tahoma"/>
          <w:sz w:val="18"/>
          <w:szCs w:val="18"/>
        </w:rPr>
        <w:t>; misma que deberá ser plasmada en las facturas de las estimaciones que presente para trámite de pago.</w:t>
      </w:r>
    </w:p>
    <w:p w14:paraId="536258D5" w14:textId="260484D4" w:rsidR="00843E35" w:rsidRDefault="00843E35" w:rsidP="00FD6517">
      <w:pPr>
        <w:ind w:left="426"/>
        <w:jc w:val="both"/>
        <w:rPr>
          <w:rFonts w:ascii="Tahoma" w:hAnsi="Tahoma" w:cs="Tahoma"/>
          <w:sz w:val="18"/>
          <w:szCs w:val="18"/>
        </w:rPr>
      </w:pPr>
    </w:p>
    <w:p w14:paraId="7EF6BBDE" w14:textId="77777777" w:rsidR="00843E35" w:rsidRDefault="00843E35" w:rsidP="0095098D">
      <w:pPr>
        <w:jc w:val="both"/>
        <w:rPr>
          <w:rFonts w:ascii="Tahoma" w:hAnsi="Tahoma" w:cs="Tahoma"/>
          <w:sz w:val="18"/>
          <w:szCs w:val="18"/>
        </w:rPr>
      </w:pPr>
      <w:r>
        <w:rPr>
          <w:rFonts w:ascii="Tahoma" w:hAnsi="Tahoma" w:cs="Tahoma"/>
          <w:b/>
          <w:sz w:val="18"/>
          <w:szCs w:val="18"/>
        </w:rPr>
        <w:t xml:space="preserve">Décima </w:t>
      </w:r>
      <w:proofErr w:type="gramStart"/>
      <w:r>
        <w:rPr>
          <w:rFonts w:ascii="Tahoma" w:hAnsi="Tahoma" w:cs="Tahoma"/>
          <w:b/>
          <w:sz w:val="18"/>
          <w:szCs w:val="18"/>
        </w:rPr>
        <w:t>Séptima</w:t>
      </w:r>
      <w:r w:rsidRPr="00CE4EB8">
        <w:rPr>
          <w:rFonts w:ascii="Tahoma" w:hAnsi="Tahoma" w:cs="Tahoma"/>
          <w:b/>
          <w:sz w:val="18"/>
          <w:szCs w:val="18"/>
        </w:rPr>
        <w:t>.-</w:t>
      </w:r>
      <w:proofErr w:type="gramEnd"/>
      <w:r w:rsidRPr="00CE4EB8">
        <w:rPr>
          <w:rFonts w:ascii="Tahoma" w:hAnsi="Tahoma" w:cs="Tahoma"/>
          <w:sz w:val="18"/>
          <w:szCs w:val="18"/>
        </w:rPr>
        <w:t xml:space="preserve"> Suspensión temporal del contrato.</w:t>
      </w:r>
    </w:p>
    <w:p w14:paraId="5A922158" w14:textId="77777777" w:rsidR="00843E35" w:rsidRPr="00CE4EB8" w:rsidRDefault="00843E35" w:rsidP="0095098D">
      <w:pPr>
        <w:jc w:val="both"/>
        <w:rPr>
          <w:rFonts w:ascii="Tahoma" w:hAnsi="Tahoma" w:cs="Tahoma"/>
          <w:sz w:val="18"/>
          <w:szCs w:val="18"/>
        </w:rPr>
      </w:pPr>
    </w:p>
    <w:p w14:paraId="331603D0" w14:textId="78F8F07C" w:rsidR="00843E35" w:rsidRDefault="00843E35" w:rsidP="0095098D">
      <w:pPr>
        <w:tabs>
          <w:tab w:val="left" w:pos="-720"/>
        </w:tabs>
        <w:suppressAutoHyphens/>
        <w:ind w:left="426"/>
        <w:jc w:val="both"/>
        <w:rPr>
          <w:rFonts w:ascii="Tahoma" w:hAnsi="Tahoma" w:cs="Tahoma"/>
          <w:spacing w:val="-3"/>
          <w:sz w:val="18"/>
          <w:szCs w:val="18"/>
        </w:rPr>
      </w:pPr>
      <w:r w:rsidRPr="00CE4EB8">
        <w:rPr>
          <w:rFonts w:ascii="Tahoma" w:hAnsi="Tahoma" w:cs="Tahoma"/>
          <w:b/>
          <w:spacing w:val="-3"/>
          <w:sz w:val="18"/>
          <w:szCs w:val="18"/>
        </w:rPr>
        <w:lastRenderedPageBreak/>
        <w:t>“El Municipio”</w:t>
      </w:r>
      <w:r w:rsidRPr="00CE4EB8">
        <w:rPr>
          <w:rFonts w:ascii="Tahoma" w:hAnsi="Tahoma" w:cs="Tahoma"/>
          <w:spacing w:val="-3"/>
          <w:sz w:val="18"/>
          <w:szCs w:val="18"/>
        </w:rPr>
        <w:t xml:space="preserve"> podrá suspender temporalmente en todo o en parte la ejecución de los trabajos contratados, en cualquier momento, por causas justificadas o por razones de interés general, sin que ello implique su terminación definitiva o incumplimiento.</w:t>
      </w:r>
    </w:p>
    <w:p w14:paraId="6E9D0A0B" w14:textId="77777777" w:rsidR="00843E35" w:rsidRDefault="00843E35" w:rsidP="0095098D">
      <w:pPr>
        <w:tabs>
          <w:tab w:val="left" w:pos="-720"/>
        </w:tabs>
        <w:suppressAutoHyphens/>
        <w:ind w:left="426"/>
        <w:jc w:val="both"/>
        <w:rPr>
          <w:rFonts w:ascii="Tahoma" w:hAnsi="Tahoma" w:cs="Tahoma"/>
          <w:spacing w:val="-3"/>
          <w:sz w:val="18"/>
          <w:szCs w:val="18"/>
        </w:rPr>
      </w:pPr>
    </w:p>
    <w:p w14:paraId="19972CC7" w14:textId="77777777" w:rsidR="00843E35" w:rsidRDefault="00843E35" w:rsidP="0095098D">
      <w:pPr>
        <w:tabs>
          <w:tab w:val="left" w:pos="-720"/>
        </w:tabs>
        <w:suppressAutoHyphens/>
        <w:ind w:left="426"/>
        <w:jc w:val="both"/>
        <w:rPr>
          <w:rFonts w:ascii="Tahoma" w:hAnsi="Tahoma" w:cs="Tahoma"/>
          <w:spacing w:val="-3"/>
          <w:sz w:val="18"/>
          <w:szCs w:val="18"/>
        </w:rPr>
      </w:pPr>
      <w:r w:rsidRPr="00CE4EB8">
        <w:rPr>
          <w:rFonts w:ascii="Tahoma" w:hAnsi="Tahoma" w:cs="Tahoma"/>
          <w:spacing w:val="-3"/>
          <w:sz w:val="18"/>
          <w:szCs w:val="18"/>
        </w:rPr>
        <w:t>Una vez que hayan desaparecido las causas que motivaron dicha suspensión, el presente contrato seguirá produciendo todos sus efectos legales.</w:t>
      </w:r>
    </w:p>
    <w:p w14:paraId="579D8D9B" w14:textId="77777777" w:rsidR="00843E35" w:rsidRDefault="00843E35" w:rsidP="0095098D">
      <w:pPr>
        <w:tabs>
          <w:tab w:val="left" w:pos="-720"/>
        </w:tabs>
        <w:suppressAutoHyphens/>
        <w:ind w:left="426"/>
        <w:jc w:val="both"/>
        <w:rPr>
          <w:rFonts w:ascii="Tahoma" w:hAnsi="Tahoma" w:cs="Tahoma"/>
          <w:spacing w:val="-3"/>
          <w:sz w:val="18"/>
          <w:szCs w:val="18"/>
        </w:rPr>
      </w:pPr>
    </w:p>
    <w:p w14:paraId="524E5FCE" w14:textId="77777777" w:rsidR="00843E35" w:rsidRPr="00E04EBE" w:rsidRDefault="00843E35" w:rsidP="007076C3">
      <w:pPr>
        <w:tabs>
          <w:tab w:val="left" w:pos="-720"/>
        </w:tabs>
        <w:suppressAutoHyphens/>
        <w:ind w:left="426"/>
        <w:jc w:val="both"/>
        <w:rPr>
          <w:rFonts w:ascii="Tahoma" w:hAnsi="Tahoma" w:cs="Tahoma"/>
          <w:spacing w:val="-3"/>
          <w:sz w:val="18"/>
          <w:szCs w:val="18"/>
        </w:rPr>
      </w:pPr>
      <w:r w:rsidRPr="00E04EBE">
        <w:rPr>
          <w:rFonts w:ascii="Tahoma" w:hAnsi="Tahoma" w:cs="Tahoma"/>
          <w:spacing w:val="-3"/>
          <w:sz w:val="18"/>
          <w:szCs w:val="18"/>
        </w:rPr>
        <w:t xml:space="preserve">Cuando ocurra la suspensión de los trabajos </w:t>
      </w:r>
      <w:r w:rsidRPr="00E04EBE">
        <w:rPr>
          <w:rFonts w:ascii="Tahoma" w:hAnsi="Tahoma" w:cs="Tahoma"/>
          <w:b/>
          <w:spacing w:val="-3"/>
          <w:sz w:val="18"/>
          <w:szCs w:val="18"/>
        </w:rPr>
        <w:t xml:space="preserve">“El Municipio” </w:t>
      </w:r>
      <w:r w:rsidRPr="00E04EBE">
        <w:rPr>
          <w:rFonts w:ascii="Tahoma" w:hAnsi="Tahoma" w:cs="Tahoma"/>
          <w:spacing w:val="-3"/>
          <w:sz w:val="18"/>
          <w:szCs w:val="18"/>
        </w:rPr>
        <w:t>lo notificar</w:t>
      </w:r>
      <w:r>
        <w:rPr>
          <w:rFonts w:ascii="Tahoma" w:hAnsi="Tahoma" w:cs="Tahoma"/>
          <w:spacing w:val="-3"/>
          <w:sz w:val="18"/>
          <w:szCs w:val="18"/>
        </w:rPr>
        <w:t>á</w:t>
      </w:r>
      <w:r w:rsidRPr="00E04EBE">
        <w:rPr>
          <w:rFonts w:ascii="Tahoma" w:hAnsi="Tahoma" w:cs="Tahoma"/>
          <w:spacing w:val="-3"/>
          <w:sz w:val="18"/>
          <w:szCs w:val="18"/>
        </w:rPr>
        <w:t xml:space="preserve"> a </w:t>
      </w:r>
      <w:r w:rsidRPr="00E04EBE">
        <w:rPr>
          <w:rFonts w:ascii="Tahoma" w:hAnsi="Tahoma" w:cs="Tahoma"/>
          <w:b/>
          <w:sz w:val="18"/>
          <w:szCs w:val="18"/>
        </w:rPr>
        <w:t xml:space="preserve">“El Contratista” </w:t>
      </w:r>
      <w:r w:rsidRPr="00E04EBE">
        <w:rPr>
          <w:rFonts w:ascii="Tahoma" w:hAnsi="Tahoma" w:cs="Tahoma"/>
          <w:sz w:val="18"/>
          <w:szCs w:val="18"/>
        </w:rPr>
        <w:t xml:space="preserve">señalando las causas que lo motivan, la fecha de su inicio y de </w:t>
      </w:r>
      <w:r>
        <w:rPr>
          <w:rFonts w:ascii="Tahoma" w:hAnsi="Tahoma" w:cs="Tahoma"/>
          <w:sz w:val="18"/>
          <w:szCs w:val="18"/>
        </w:rPr>
        <w:t>su</w:t>
      </w:r>
      <w:r w:rsidRPr="00E04EBE">
        <w:rPr>
          <w:rFonts w:ascii="Tahoma" w:hAnsi="Tahoma" w:cs="Tahoma"/>
          <w:sz w:val="18"/>
          <w:szCs w:val="18"/>
        </w:rPr>
        <w:t xml:space="preserve"> probable reanudación, así como las acciones que debe considerar en lo relativo a su personal, maquinaria y equipo de construcción. </w:t>
      </w:r>
    </w:p>
    <w:p w14:paraId="23BE3C47" w14:textId="77777777" w:rsidR="00843E35" w:rsidRPr="00E04EBE" w:rsidRDefault="00843E35" w:rsidP="007076C3">
      <w:pPr>
        <w:tabs>
          <w:tab w:val="left" w:pos="-720"/>
        </w:tabs>
        <w:suppressAutoHyphens/>
        <w:ind w:left="426"/>
        <w:jc w:val="both"/>
        <w:rPr>
          <w:rFonts w:ascii="Tahoma" w:hAnsi="Tahoma" w:cs="Tahoma"/>
          <w:spacing w:val="-3"/>
          <w:sz w:val="18"/>
          <w:szCs w:val="18"/>
        </w:rPr>
      </w:pPr>
    </w:p>
    <w:p w14:paraId="541B2C7C" w14:textId="77777777" w:rsidR="00843E35" w:rsidRDefault="00843E35" w:rsidP="007076C3">
      <w:pPr>
        <w:tabs>
          <w:tab w:val="left" w:pos="-720"/>
        </w:tabs>
        <w:suppressAutoHyphens/>
        <w:ind w:left="426"/>
        <w:jc w:val="both"/>
        <w:rPr>
          <w:rFonts w:ascii="Tahoma" w:hAnsi="Tahoma" w:cs="Tahoma"/>
          <w:spacing w:val="-3"/>
          <w:sz w:val="18"/>
          <w:szCs w:val="18"/>
        </w:rPr>
      </w:pPr>
      <w:r w:rsidRPr="00E04EBE">
        <w:rPr>
          <w:rFonts w:ascii="Tahoma" w:hAnsi="Tahoma" w:cs="Tahoma"/>
          <w:spacing w:val="-3"/>
          <w:sz w:val="18"/>
          <w:szCs w:val="18"/>
        </w:rPr>
        <w:t>La fecha de terminación de los trabajos se prorrogar</w:t>
      </w:r>
      <w:r>
        <w:rPr>
          <w:rFonts w:ascii="Tahoma" w:hAnsi="Tahoma" w:cs="Tahoma"/>
          <w:spacing w:val="-3"/>
          <w:sz w:val="18"/>
          <w:szCs w:val="18"/>
        </w:rPr>
        <w:t>á</w:t>
      </w:r>
      <w:r w:rsidRPr="00E04EBE">
        <w:rPr>
          <w:rFonts w:ascii="Tahoma" w:hAnsi="Tahoma" w:cs="Tahoma"/>
          <w:spacing w:val="-3"/>
          <w:sz w:val="18"/>
          <w:szCs w:val="18"/>
        </w:rPr>
        <w:t xml:space="preserve"> en igual proporción al período que comprenda la suspensión de los mismos, sin modificar el plazo de ejecución convenido. Lo anterior se formalizará mediante el acta circunstanciada de suspensión.</w:t>
      </w:r>
    </w:p>
    <w:p w14:paraId="6906190C" w14:textId="77777777" w:rsidR="00D8313E" w:rsidRDefault="00D8313E" w:rsidP="0095098D">
      <w:pPr>
        <w:jc w:val="both"/>
        <w:rPr>
          <w:rFonts w:ascii="Tahoma" w:hAnsi="Tahoma" w:cs="Tahoma"/>
          <w:b/>
          <w:sz w:val="18"/>
          <w:szCs w:val="18"/>
        </w:rPr>
      </w:pPr>
    </w:p>
    <w:p w14:paraId="0D7D0F9B" w14:textId="77777777" w:rsidR="00843E35" w:rsidRPr="00CE4EB8" w:rsidRDefault="00843E35" w:rsidP="0095098D">
      <w:pPr>
        <w:jc w:val="both"/>
        <w:rPr>
          <w:rFonts w:ascii="Tahoma" w:hAnsi="Tahoma" w:cs="Tahoma"/>
          <w:sz w:val="18"/>
          <w:szCs w:val="18"/>
        </w:rPr>
      </w:pPr>
      <w:r w:rsidRPr="00CE4EB8">
        <w:rPr>
          <w:rFonts w:ascii="Tahoma" w:hAnsi="Tahoma" w:cs="Tahoma"/>
          <w:b/>
          <w:sz w:val="18"/>
          <w:szCs w:val="18"/>
        </w:rPr>
        <w:t>Décima</w:t>
      </w:r>
      <w:r>
        <w:rPr>
          <w:rFonts w:ascii="Tahoma" w:hAnsi="Tahoma" w:cs="Tahoma"/>
          <w:b/>
          <w:sz w:val="18"/>
          <w:szCs w:val="18"/>
        </w:rPr>
        <w:t xml:space="preserve"> </w:t>
      </w:r>
      <w:proofErr w:type="gramStart"/>
      <w:r>
        <w:rPr>
          <w:rFonts w:ascii="Tahoma" w:hAnsi="Tahoma" w:cs="Tahoma"/>
          <w:b/>
          <w:sz w:val="18"/>
          <w:szCs w:val="18"/>
        </w:rPr>
        <w:t>Octava</w:t>
      </w:r>
      <w:r w:rsidRPr="00CE4EB8">
        <w:rPr>
          <w:rFonts w:ascii="Tahoma" w:hAnsi="Tahoma" w:cs="Tahoma"/>
          <w:b/>
          <w:sz w:val="18"/>
          <w:szCs w:val="18"/>
        </w:rPr>
        <w:t>.-</w:t>
      </w:r>
      <w:proofErr w:type="gramEnd"/>
      <w:r w:rsidRPr="00CE4EB8">
        <w:rPr>
          <w:rFonts w:ascii="Tahoma" w:hAnsi="Tahoma" w:cs="Tahoma"/>
          <w:sz w:val="18"/>
          <w:szCs w:val="18"/>
        </w:rPr>
        <w:t xml:space="preserve"> De la terminación anticipada del </w:t>
      </w:r>
      <w:r>
        <w:rPr>
          <w:rFonts w:ascii="Tahoma" w:hAnsi="Tahoma" w:cs="Tahoma"/>
          <w:sz w:val="18"/>
          <w:szCs w:val="18"/>
        </w:rPr>
        <w:t>c</w:t>
      </w:r>
      <w:r w:rsidRPr="00CE4EB8">
        <w:rPr>
          <w:rFonts w:ascii="Tahoma" w:hAnsi="Tahoma" w:cs="Tahoma"/>
          <w:sz w:val="18"/>
          <w:szCs w:val="18"/>
        </w:rPr>
        <w:t>ontrato.</w:t>
      </w:r>
    </w:p>
    <w:p w14:paraId="11CC5CE4" w14:textId="77777777" w:rsidR="00843E35" w:rsidRPr="00CE4EB8" w:rsidRDefault="00843E35" w:rsidP="0095098D">
      <w:pPr>
        <w:jc w:val="both"/>
        <w:rPr>
          <w:rFonts w:ascii="Tahoma" w:hAnsi="Tahoma" w:cs="Tahoma"/>
          <w:sz w:val="18"/>
          <w:szCs w:val="18"/>
        </w:rPr>
      </w:pPr>
    </w:p>
    <w:p w14:paraId="6814576A" w14:textId="77777777" w:rsidR="00843E35" w:rsidRPr="00700770" w:rsidRDefault="00843E35" w:rsidP="00DD73B6">
      <w:pPr>
        <w:ind w:left="426"/>
        <w:jc w:val="both"/>
        <w:rPr>
          <w:rFonts w:ascii="Tahoma" w:eastAsia="Tahoma" w:hAnsi="Tahoma" w:cs="Tahoma"/>
          <w:sz w:val="18"/>
          <w:szCs w:val="18"/>
        </w:rPr>
      </w:pPr>
      <w:r w:rsidRPr="00700770">
        <w:rPr>
          <w:rFonts w:ascii="Tahoma" w:eastAsia="Tahoma" w:hAnsi="Tahoma" w:cs="Tahoma"/>
          <w:b/>
          <w:sz w:val="18"/>
          <w:szCs w:val="18"/>
        </w:rPr>
        <w:t>“El Municipio”</w:t>
      </w:r>
      <w:r w:rsidRPr="00700770">
        <w:rPr>
          <w:rFonts w:ascii="Tahoma" w:eastAsia="Tahoma" w:hAnsi="Tahoma" w:cs="Tahoma"/>
          <w:sz w:val="18"/>
          <w:szCs w:val="18"/>
        </w:rPr>
        <w:t xml:space="preserve"> podrá dar por terminado anticipadamente el presente contrato, cuando concurran razones de interés general que impidan mantener su vigencia, sin responsabilidad alguna para </w:t>
      </w:r>
      <w:r w:rsidRPr="00700770">
        <w:rPr>
          <w:rFonts w:ascii="Tahoma" w:eastAsia="Tahoma" w:hAnsi="Tahoma" w:cs="Tahoma"/>
          <w:b/>
          <w:sz w:val="18"/>
          <w:szCs w:val="18"/>
        </w:rPr>
        <w:t>“El Municipio</w:t>
      </w:r>
      <w:r w:rsidRPr="00700770">
        <w:rPr>
          <w:rFonts w:ascii="Tahoma" w:eastAsia="Tahoma" w:hAnsi="Tahoma" w:cs="Tahoma"/>
          <w:sz w:val="18"/>
          <w:szCs w:val="18"/>
        </w:rPr>
        <w:t>”.</w:t>
      </w:r>
    </w:p>
    <w:p w14:paraId="6F6A6D60" w14:textId="77777777" w:rsidR="00843E35" w:rsidRPr="00700770" w:rsidRDefault="00843E35" w:rsidP="00DD73B6">
      <w:pPr>
        <w:ind w:left="426"/>
        <w:jc w:val="both"/>
        <w:rPr>
          <w:rFonts w:ascii="Tahoma" w:eastAsia="Tahoma" w:hAnsi="Tahoma" w:cs="Tahoma"/>
          <w:sz w:val="18"/>
          <w:szCs w:val="18"/>
        </w:rPr>
      </w:pPr>
    </w:p>
    <w:p w14:paraId="60F2DCFB" w14:textId="77777777" w:rsidR="00843E35" w:rsidRPr="00D3444F" w:rsidRDefault="00843E35" w:rsidP="0026331D">
      <w:pPr>
        <w:spacing w:after="238"/>
        <w:ind w:left="426" w:right="295"/>
        <w:jc w:val="both"/>
        <w:rPr>
          <w:rFonts w:ascii="Tahoma" w:eastAsia="Tahoma" w:hAnsi="Tahoma" w:cs="Tahoma"/>
          <w:sz w:val="18"/>
          <w:szCs w:val="18"/>
        </w:rPr>
      </w:pPr>
      <w:r w:rsidRPr="00700770">
        <w:rPr>
          <w:rFonts w:ascii="Tahoma" w:eastAsia="Tahoma" w:hAnsi="Tahoma" w:cs="Tahoma"/>
          <w:sz w:val="18"/>
          <w:szCs w:val="18"/>
        </w:rPr>
        <w:t xml:space="preserve">Con apego a los requisitos previstos en el artículo 59 de la Ley de Obras Públicas y Servicios Relacionados del Estado de Oaxaca, las partes podrán convenir la terminación anticipada del presente contrato, por las siguientes causas:  </w:t>
      </w:r>
    </w:p>
    <w:p w14:paraId="6014729B" w14:textId="77777777" w:rsidR="00843E35" w:rsidRPr="00D3444F" w:rsidRDefault="00843E35" w:rsidP="00DD73B6">
      <w:pPr>
        <w:numPr>
          <w:ilvl w:val="0"/>
          <w:numId w:val="3"/>
        </w:numPr>
        <w:spacing w:after="5"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Cuando concurran razones de interés general. </w:t>
      </w:r>
    </w:p>
    <w:p w14:paraId="0B7D93F5" w14:textId="77777777" w:rsidR="00843E35" w:rsidRPr="00D3444F" w:rsidRDefault="00843E35" w:rsidP="00DD73B6">
      <w:pPr>
        <w:numPr>
          <w:ilvl w:val="0"/>
          <w:numId w:val="3"/>
        </w:numPr>
        <w:spacing w:after="46"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Existan causas justificadas que le impidan la continuación de los trabajos, y se demuestre que de continuar con las obligaciones pactadas se ocasionaría un daño o perjuicio grave al Municipio. </w:t>
      </w:r>
    </w:p>
    <w:p w14:paraId="6BA1C3D7" w14:textId="77777777" w:rsidR="00843E35" w:rsidRPr="00D3444F" w:rsidRDefault="00843E35" w:rsidP="00DD73B6">
      <w:pPr>
        <w:numPr>
          <w:ilvl w:val="0"/>
          <w:numId w:val="3"/>
        </w:numPr>
        <w:spacing w:after="45"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Por no poder determinar la temporalidad de la suspensión.  </w:t>
      </w:r>
    </w:p>
    <w:p w14:paraId="37E304E5" w14:textId="77777777" w:rsidR="00843E35" w:rsidRPr="00D3444F" w:rsidRDefault="00843E35" w:rsidP="00DD73B6">
      <w:pPr>
        <w:numPr>
          <w:ilvl w:val="0"/>
          <w:numId w:val="3"/>
        </w:numPr>
        <w:spacing w:after="33"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Por caso fortuito o fuerza mayor; y cuando lo determine </w:t>
      </w:r>
      <w:r w:rsidRPr="00D3444F">
        <w:rPr>
          <w:rFonts w:ascii="Tahoma" w:eastAsia="Tahoma" w:hAnsi="Tahoma" w:cs="Tahoma"/>
          <w:b/>
          <w:sz w:val="18"/>
          <w:szCs w:val="18"/>
        </w:rPr>
        <w:t>“El Municipio”.</w:t>
      </w:r>
      <w:r w:rsidRPr="00D3444F">
        <w:rPr>
          <w:rFonts w:ascii="Tahoma" w:eastAsia="Tahoma" w:hAnsi="Tahoma" w:cs="Tahoma"/>
          <w:sz w:val="18"/>
          <w:szCs w:val="18"/>
        </w:rPr>
        <w:t xml:space="preserve"> </w:t>
      </w:r>
    </w:p>
    <w:p w14:paraId="63CB3DB4" w14:textId="77777777" w:rsidR="00891839" w:rsidRDefault="00891839" w:rsidP="00891839">
      <w:pPr>
        <w:ind w:left="567" w:right="295"/>
        <w:jc w:val="both"/>
        <w:rPr>
          <w:rFonts w:ascii="Tahoma" w:eastAsia="Tahoma" w:hAnsi="Tahoma" w:cs="Tahoma"/>
          <w:sz w:val="18"/>
          <w:szCs w:val="18"/>
        </w:rPr>
      </w:pPr>
    </w:p>
    <w:p w14:paraId="701E6619" w14:textId="7C9E6665" w:rsidR="00843E35" w:rsidRPr="00700770" w:rsidRDefault="00843E35" w:rsidP="00DD73B6">
      <w:pPr>
        <w:spacing w:after="210"/>
        <w:ind w:left="567" w:right="295"/>
        <w:jc w:val="both"/>
        <w:rPr>
          <w:rFonts w:ascii="Tahoma" w:eastAsia="Tahoma" w:hAnsi="Tahoma" w:cs="Tahoma"/>
          <w:sz w:val="18"/>
          <w:szCs w:val="18"/>
        </w:rPr>
      </w:pPr>
      <w:r w:rsidRPr="00700770">
        <w:rPr>
          <w:rFonts w:ascii="Tahoma" w:eastAsia="Tahoma" w:hAnsi="Tahoma" w:cs="Tahoma"/>
          <w:sz w:val="18"/>
          <w:szCs w:val="18"/>
        </w:rPr>
        <w:t xml:space="preserve">Una vez comunicada por </w:t>
      </w:r>
      <w:r w:rsidRPr="00700770">
        <w:rPr>
          <w:rFonts w:ascii="Tahoma" w:eastAsia="Tahoma" w:hAnsi="Tahoma" w:cs="Tahoma"/>
          <w:b/>
          <w:sz w:val="18"/>
          <w:szCs w:val="18"/>
        </w:rPr>
        <w:t>“El Municipio”</w:t>
      </w:r>
      <w:r w:rsidRPr="00700770">
        <w:rPr>
          <w:rFonts w:ascii="Tahoma" w:eastAsia="Tahoma" w:hAnsi="Tahoma" w:cs="Tahoma"/>
          <w:sz w:val="18"/>
          <w:szCs w:val="18"/>
        </w:rPr>
        <w:t xml:space="preserve"> la terminación anticipada de este contrato, éste procederá a tomar inmediata posesión de los trabajos ejecutados para hacerse cargo del inmueble y de las instalaciones respectivas, con o sin la comparecencia del contratista y levantará acta circunstanciada del estado en que se encuentre la obra.</w:t>
      </w:r>
    </w:p>
    <w:p w14:paraId="593FB3F5" w14:textId="77777777" w:rsidR="00843E35" w:rsidRPr="00700770" w:rsidRDefault="00843E35" w:rsidP="00DD73B6">
      <w:pPr>
        <w:ind w:left="567" w:right="295"/>
        <w:jc w:val="both"/>
        <w:rPr>
          <w:rFonts w:ascii="Tahoma" w:eastAsia="Tahoma" w:hAnsi="Tahoma" w:cs="Tahoma"/>
          <w:sz w:val="18"/>
          <w:szCs w:val="18"/>
        </w:rPr>
      </w:pPr>
      <w:r w:rsidRPr="00700770">
        <w:rPr>
          <w:rFonts w:ascii="Tahoma" w:eastAsia="Tahoma" w:hAnsi="Tahoma" w:cs="Tahoma"/>
          <w:sz w:val="18"/>
          <w:szCs w:val="18"/>
        </w:rPr>
        <w:t xml:space="preserve">Convenida la terminación anticipada, </w:t>
      </w:r>
      <w:r w:rsidRPr="00E04EBE">
        <w:rPr>
          <w:rFonts w:ascii="Tahoma" w:hAnsi="Tahoma" w:cs="Tahoma"/>
          <w:b/>
          <w:sz w:val="18"/>
          <w:szCs w:val="18"/>
        </w:rPr>
        <w:t>“El Contratista”</w:t>
      </w:r>
      <w:r w:rsidRPr="00700770">
        <w:rPr>
          <w:rFonts w:ascii="Tahoma" w:eastAsia="Tahoma" w:hAnsi="Tahoma" w:cs="Tahoma"/>
          <w:sz w:val="18"/>
          <w:szCs w:val="18"/>
        </w:rPr>
        <w:t xml:space="preserve"> tendrá el derecho de recibir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el pago por los trabajos ejecutados hasta la fecha de terminación anticipada, así como el correspondiente a los conceptos siguientes: gastos de liquidación de personal, penalizaciones por terminación anticipada del contrato de renta de bodegas, y cuando proceda, la parte proporcional de la fianza correspondiente, siempre que, a juicio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éstos sean razonables, estén debidamente comprobados y se relacionen directamente con el contrato, para lo cual </w:t>
      </w:r>
      <w:r w:rsidRPr="00E04EBE">
        <w:rPr>
          <w:rFonts w:ascii="Tahoma" w:hAnsi="Tahoma" w:cs="Tahoma"/>
          <w:b/>
          <w:sz w:val="18"/>
          <w:szCs w:val="18"/>
        </w:rPr>
        <w:t>“El Contratista”</w:t>
      </w:r>
      <w:r w:rsidRPr="00700770">
        <w:rPr>
          <w:rFonts w:ascii="Tahoma" w:eastAsia="Tahoma" w:hAnsi="Tahoma" w:cs="Tahoma"/>
          <w:sz w:val="18"/>
          <w:szCs w:val="18"/>
        </w:rPr>
        <w:t xml:space="preserve"> deberá presentar su solicitud por escrito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dentro de los 30 (treinta) días naturales posteriores a la comunicación de terminación anticipada del contrato a efecto que </w:t>
      </w:r>
      <w:r>
        <w:rPr>
          <w:rFonts w:ascii="Tahoma" w:eastAsia="Tahoma" w:hAnsi="Tahoma" w:cs="Tahoma"/>
          <w:sz w:val="18"/>
          <w:szCs w:val="18"/>
        </w:rPr>
        <w:t>de resultar</w:t>
      </w:r>
      <w:r w:rsidRPr="00700770">
        <w:rPr>
          <w:rFonts w:ascii="Tahoma" w:eastAsia="Tahoma" w:hAnsi="Tahoma" w:cs="Tahoma"/>
          <w:sz w:val="18"/>
          <w:szCs w:val="18"/>
        </w:rPr>
        <w:t xml:space="preserve"> procedentes, dichos gastos se consideren dentro del finiquito, transcurrido dicho plazo sin que </w:t>
      </w:r>
      <w:r w:rsidRPr="00E04EBE">
        <w:rPr>
          <w:rFonts w:ascii="Tahoma" w:hAnsi="Tahoma" w:cs="Tahoma"/>
          <w:b/>
          <w:sz w:val="18"/>
          <w:szCs w:val="18"/>
        </w:rPr>
        <w:t>“El Contratista”</w:t>
      </w:r>
      <w:r w:rsidRPr="00700770">
        <w:rPr>
          <w:rFonts w:ascii="Tahoma" w:eastAsia="Tahoma" w:hAnsi="Tahoma" w:cs="Tahoma"/>
          <w:sz w:val="18"/>
          <w:szCs w:val="18"/>
        </w:rPr>
        <w:t xml:space="preserve"> presente su solicitud quedará pre</w:t>
      </w:r>
      <w:r>
        <w:rPr>
          <w:rFonts w:ascii="Tahoma" w:eastAsia="Tahoma" w:hAnsi="Tahoma" w:cs="Tahoma"/>
          <w:sz w:val="18"/>
          <w:szCs w:val="18"/>
        </w:rPr>
        <w:t>c</w:t>
      </w:r>
      <w:r w:rsidRPr="00700770">
        <w:rPr>
          <w:rFonts w:ascii="Tahoma" w:eastAsia="Tahoma" w:hAnsi="Tahoma" w:cs="Tahoma"/>
          <w:sz w:val="18"/>
          <w:szCs w:val="18"/>
        </w:rPr>
        <w:t xml:space="preserve">luido su derecho para solicitar gastos no recuperables. </w:t>
      </w:r>
    </w:p>
    <w:p w14:paraId="7BE7A6FA" w14:textId="77777777" w:rsidR="00843E35" w:rsidRPr="00700770" w:rsidRDefault="00843E35" w:rsidP="00DD73B6">
      <w:pPr>
        <w:ind w:left="567" w:right="295"/>
        <w:jc w:val="both"/>
        <w:rPr>
          <w:rFonts w:ascii="Tahoma" w:eastAsia="Tahoma" w:hAnsi="Tahoma" w:cs="Tahoma"/>
          <w:sz w:val="18"/>
          <w:szCs w:val="18"/>
        </w:rPr>
      </w:pPr>
    </w:p>
    <w:p w14:paraId="00FDB105" w14:textId="77777777" w:rsidR="00843E35" w:rsidRPr="00700770" w:rsidRDefault="00843E35" w:rsidP="00DD73B6">
      <w:pPr>
        <w:spacing w:after="206"/>
        <w:ind w:left="567" w:right="295"/>
        <w:jc w:val="both"/>
        <w:rPr>
          <w:rFonts w:ascii="Tahoma" w:eastAsia="Tahoma" w:hAnsi="Tahoma" w:cs="Tahoma"/>
          <w:sz w:val="18"/>
          <w:szCs w:val="18"/>
        </w:rPr>
      </w:pPr>
      <w:r w:rsidRPr="00700770">
        <w:rPr>
          <w:rFonts w:ascii="Tahoma" w:eastAsia="Tahoma" w:hAnsi="Tahoma" w:cs="Tahoma"/>
          <w:sz w:val="18"/>
          <w:szCs w:val="18"/>
        </w:rPr>
        <w:t xml:space="preserve">Cuando por caso fortuito o fuerza mayor se imposibilite la continuación de los trabajos, </w:t>
      </w:r>
      <w:r w:rsidRPr="00E04EBE">
        <w:rPr>
          <w:rFonts w:ascii="Tahoma" w:hAnsi="Tahoma" w:cs="Tahoma"/>
          <w:b/>
          <w:sz w:val="18"/>
          <w:szCs w:val="18"/>
        </w:rPr>
        <w:t>“El Contratista”</w:t>
      </w:r>
      <w:r w:rsidRPr="00700770">
        <w:rPr>
          <w:rFonts w:ascii="Tahoma" w:eastAsia="Tahoma" w:hAnsi="Tahoma" w:cs="Tahoma"/>
          <w:sz w:val="18"/>
          <w:szCs w:val="18"/>
        </w:rPr>
        <w:t xml:space="preserve"> podrá optar por no ejecutarlos. En este supuesto, si opta por la terminación anticipada del contrato, deberá presentar solicitud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quien resolverá dentro de los 20 (veinte) días naturales siguientes a la recepción de la misma; en caso de negativa, será necesario que </w:t>
      </w:r>
      <w:r w:rsidRPr="00E04EBE">
        <w:rPr>
          <w:rFonts w:ascii="Tahoma" w:hAnsi="Tahoma" w:cs="Tahoma"/>
          <w:b/>
          <w:sz w:val="18"/>
          <w:szCs w:val="18"/>
        </w:rPr>
        <w:t>“El Contratista”</w:t>
      </w:r>
      <w:r w:rsidRPr="00700770">
        <w:rPr>
          <w:rFonts w:ascii="Tahoma" w:eastAsia="Tahoma" w:hAnsi="Tahoma" w:cs="Tahoma"/>
          <w:sz w:val="18"/>
          <w:szCs w:val="18"/>
        </w:rPr>
        <w:t xml:space="preserve"> obtenga de la autoridad judicial la declaratoria </w:t>
      </w:r>
      <w:r w:rsidRPr="00700770">
        <w:rPr>
          <w:rFonts w:ascii="Tahoma" w:eastAsia="Tahoma" w:hAnsi="Tahoma" w:cs="Tahoma"/>
          <w:sz w:val="18"/>
          <w:szCs w:val="18"/>
        </w:rPr>
        <w:lastRenderedPageBreak/>
        <w:t xml:space="preserve">correspondiente, pero si </w:t>
      </w:r>
      <w:r w:rsidRPr="00700770">
        <w:rPr>
          <w:rFonts w:ascii="Tahoma" w:eastAsia="Tahoma" w:hAnsi="Tahoma" w:cs="Tahoma"/>
          <w:b/>
          <w:sz w:val="18"/>
          <w:szCs w:val="18"/>
        </w:rPr>
        <w:t>“El Municipio”</w:t>
      </w:r>
      <w:r w:rsidRPr="00700770">
        <w:rPr>
          <w:rFonts w:ascii="Tahoma" w:eastAsia="Tahoma" w:hAnsi="Tahoma" w:cs="Tahoma"/>
          <w:sz w:val="18"/>
          <w:szCs w:val="18"/>
        </w:rPr>
        <w:t xml:space="preserve"> no contesta en dicho plazo, se tendrá por aceptada la petición del contratista.  </w:t>
      </w:r>
    </w:p>
    <w:p w14:paraId="1F6C4416" w14:textId="77777777" w:rsidR="003E082D" w:rsidRPr="003E082D" w:rsidRDefault="00843E35" w:rsidP="00456681">
      <w:pPr>
        <w:widowControl w:val="0"/>
        <w:numPr>
          <w:ilvl w:val="0"/>
          <w:numId w:val="4"/>
        </w:numPr>
        <w:pBdr>
          <w:top w:val="nil"/>
          <w:left w:val="nil"/>
          <w:bottom w:val="nil"/>
          <w:right w:val="nil"/>
          <w:between w:val="nil"/>
        </w:pBdr>
        <w:spacing w:after="242" w:line="250" w:lineRule="auto"/>
        <w:ind w:left="567" w:right="295"/>
        <w:jc w:val="both"/>
        <w:rPr>
          <w:rFonts w:ascii="Tahoma" w:eastAsia="Tahoma" w:hAnsi="Tahoma" w:cs="Tahoma"/>
          <w:sz w:val="18"/>
          <w:szCs w:val="18"/>
        </w:rPr>
      </w:pPr>
      <w:r w:rsidRPr="003E082D">
        <w:rPr>
          <w:rFonts w:ascii="Tahoma" w:eastAsia="Tahoma" w:hAnsi="Tahoma" w:cs="Tahoma"/>
          <w:color w:val="000000"/>
          <w:sz w:val="18"/>
          <w:szCs w:val="18"/>
        </w:rPr>
        <w:t xml:space="preserve">Obligaciones de </w:t>
      </w:r>
      <w:r w:rsidRPr="003E082D">
        <w:rPr>
          <w:rFonts w:ascii="Tahoma" w:hAnsi="Tahoma" w:cs="Tahoma"/>
          <w:b/>
          <w:sz w:val="18"/>
          <w:szCs w:val="18"/>
        </w:rPr>
        <w:t>“El Contratista”</w:t>
      </w:r>
      <w:r w:rsidRPr="003E082D">
        <w:rPr>
          <w:rFonts w:ascii="Tahoma" w:eastAsia="Tahoma" w:hAnsi="Tahoma" w:cs="Tahoma"/>
          <w:color w:val="000000"/>
          <w:sz w:val="18"/>
          <w:szCs w:val="18"/>
        </w:rPr>
        <w:t xml:space="preserve"> en caso de terminación anticipada</w:t>
      </w:r>
      <w:r w:rsidR="003E082D">
        <w:rPr>
          <w:rFonts w:ascii="Tahoma" w:eastAsia="Tahoma" w:hAnsi="Tahoma" w:cs="Tahoma"/>
          <w:color w:val="000000"/>
          <w:sz w:val="18"/>
          <w:szCs w:val="18"/>
        </w:rPr>
        <w:t>.</w:t>
      </w:r>
    </w:p>
    <w:p w14:paraId="11933BC8" w14:textId="21BE5FC1" w:rsidR="00843E35" w:rsidRPr="003E082D" w:rsidRDefault="00843E35" w:rsidP="003E082D">
      <w:pPr>
        <w:widowControl w:val="0"/>
        <w:pBdr>
          <w:top w:val="nil"/>
          <w:left w:val="nil"/>
          <w:bottom w:val="nil"/>
          <w:right w:val="nil"/>
          <w:between w:val="nil"/>
        </w:pBdr>
        <w:spacing w:after="242" w:line="250" w:lineRule="auto"/>
        <w:ind w:left="993" w:right="295"/>
        <w:jc w:val="both"/>
        <w:rPr>
          <w:rFonts w:ascii="Tahoma" w:eastAsia="Tahoma" w:hAnsi="Tahoma" w:cs="Tahoma"/>
          <w:sz w:val="18"/>
          <w:szCs w:val="18"/>
        </w:rPr>
      </w:pPr>
      <w:r w:rsidRPr="003E082D">
        <w:rPr>
          <w:rFonts w:ascii="Tahoma" w:eastAsia="Tahoma" w:hAnsi="Tahoma" w:cs="Tahoma"/>
          <w:sz w:val="18"/>
          <w:szCs w:val="18"/>
        </w:rPr>
        <w:t xml:space="preserve">Al recibir la notificación de terminación anticipada, </w:t>
      </w:r>
      <w:r w:rsidRPr="003E082D">
        <w:rPr>
          <w:rFonts w:ascii="Tahoma" w:hAnsi="Tahoma" w:cs="Tahoma"/>
          <w:b/>
          <w:sz w:val="18"/>
          <w:szCs w:val="18"/>
        </w:rPr>
        <w:t>“El Contratista”</w:t>
      </w:r>
      <w:r w:rsidRPr="003E082D">
        <w:rPr>
          <w:rFonts w:ascii="Tahoma" w:eastAsia="Tahoma" w:hAnsi="Tahoma" w:cs="Tahoma"/>
          <w:sz w:val="18"/>
          <w:szCs w:val="18"/>
        </w:rPr>
        <w:t xml:space="preserve"> deberá: </w:t>
      </w:r>
    </w:p>
    <w:p w14:paraId="58692A14" w14:textId="77777777" w:rsidR="00843E35" w:rsidRPr="00700770" w:rsidRDefault="00843E35" w:rsidP="003E082D">
      <w:pPr>
        <w:numPr>
          <w:ilvl w:val="0"/>
          <w:numId w:val="2"/>
        </w:numPr>
        <w:pBdr>
          <w:top w:val="nil"/>
          <w:left w:val="nil"/>
          <w:bottom w:val="nil"/>
          <w:right w:val="nil"/>
          <w:between w:val="nil"/>
        </w:pBdr>
        <w:spacing w:after="5" w:line="270" w:lineRule="auto"/>
        <w:ind w:left="1418" w:right="295" w:hanging="425"/>
        <w:jc w:val="both"/>
        <w:rPr>
          <w:rFonts w:ascii="Tahoma" w:eastAsia="Tahoma" w:hAnsi="Tahoma" w:cs="Tahoma"/>
          <w:color w:val="000000"/>
          <w:sz w:val="18"/>
          <w:szCs w:val="18"/>
        </w:rPr>
      </w:pPr>
      <w:r w:rsidRPr="00700770">
        <w:rPr>
          <w:rFonts w:ascii="Tahoma" w:eastAsia="Tahoma" w:hAnsi="Tahoma" w:cs="Tahoma"/>
          <w:color w:val="000000"/>
          <w:sz w:val="18"/>
          <w:szCs w:val="18"/>
        </w:rPr>
        <w:t xml:space="preserve">Interrumpir inmediatamente los trabajos objeto del contrato, absteniéndose, de ser el caso, de colocar más órdenes de compra o subcontratos para obtener materiales, servicios o inmuebles; </w:t>
      </w:r>
    </w:p>
    <w:p w14:paraId="55802F39" w14:textId="77777777" w:rsidR="00843E35" w:rsidRPr="00700770" w:rsidRDefault="00843E35" w:rsidP="003E082D">
      <w:pPr>
        <w:numPr>
          <w:ilvl w:val="0"/>
          <w:numId w:val="2"/>
        </w:numPr>
        <w:pBdr>
          <w:top w:val="nil"/>
          <w:left w:val="nil"/>
          <w:bottom w:val="nil"/>
          <w:right w:val="nil"/>
          <w:between w:val="nil"/>
        </w:pBdr>
        <w:spacing w:after="5" w:line="270" w:lineRule="auto"/>
        <w:ind w:left="1418" w:right="295" w:hanging="425"/>
        <w:jc w:val="both"/>
        <w:rPr>
          <w:rFonts w:ascii="Tahoma" w:eastAsia="Tahoma" w:hAnsi="Tahoma" w:cs="Tahoma"/>
          <w:color w:val="000000"/>
          <w:sz w:val="18"/>
          <w:szCs w:val="18"/>
        </w:rPr>
      </w:pPr>
      <w:r w:rsidRPr="00700770">
        <w:rPr>
          <w:rFonts w:ascii="Tahoma" w:eastAsia="Tahoma" w:hAnsi="Tahoma" w:cs="Tahoma"/>
          <w:color w:val="000000"/>
          <w:sz w:val="18"/>
          <w:szCs w:val="18"/>
        </w:rPr>
        <w:t xml:space="preserve">Ceder o anular todas las órdenes de compra, subcontratos, contratos de arrendamiento, o cualesquiera otros acuerdos existentes para la ejecución de los trabajos, en los términos que </w:t>
      </w:r>
      <w:r w:rsidRPr="003E082D">
        <w:rPr>
          <w:rFonts w:ascii="Tahoma" w:eastAsia="Tahoma" w:hAnsi="Tahoma" w:cs="Tahoma"/>
          <w:color w:val="000000"/>
          <w:sz w:val="18"/>
          <w:szCs w:val="18"/>
        </w:rPr>
        <w:t>“El Municipio”</w:t>
      </w:r>
      <w:r w:rsidRPr="00700770">
        <w:rPr>
          <w:rFonts w:ascii="Tahoma" w:eastAsia="Tahoma" w:hAnsi="Tahoma" w:cs="Tahoma"/>
          <w:color w:val="000000"/>
          <w:sz w:val="18"/>
          <w:szCs w:val="18"/>
        </w:rPr>
        <w:t xml:space="preserve"> le indique;</w:t>
      </w:r>
    </w:p>
    <w:p w14:paraId="31A079B8" w14:textId="77777777" w:rsidR="00843E35" w:rsidRDefault="00843E35" w:rsidP="003E082D">
      <w:pPr>
        <w:numPr>
          <w:ilvl w:val="0"/>
          <w:numId w:val="2"/>
        </w:numPr>
        <w:pBdr>
          <w:top w:val="nil"/>
          <w:left w:val="nil"/>
          <w:bottom w:val="nil"/>
          <w:right w:val="nil"/>
          <w:between w:val="nil"/>
        </w:pBdr>
        <w:spacing w:after="5" w:line="270" w:lineRule="auto"/>
        <w:ind w:left="1418" w:right="295" w:hanging="425"/>
        <w:jc w:val="both"/>
        <w:rPr>
          <w:rFonts w:ascii="Tahoma" w:eastAsia="Tahoma" w:hAnsi="Tahoma" w:cs="Tahoma"/>
          <w:color w:val="000000"/>
          <w:sz w:val="18"/>
          <w:szCs w:val="18"/>
        </w:rPr>
      </w:pPr>
      <w:r w:rsidRPr="00700770">
        <w:rPr>
          <w:rFonts w:ascii="Tahoma" w:eastAsia="Tahoma" w:hAnsi="Tahoma" w:cs="Tahoma"/>
          <w:color w:val="000000"/>
          <w:sz w:val="18"/>
          <w:szCs w:val="18"/>
        </w:rPr>
        <w:t xml:space="preserve">Devolver a </w:t>
      </w:r>
      <w:r w:rsidRPr="003E082D">
        <w:rPr>
          <w:rFonts w:ascii="Tahoma" w:eastAsia="Tahoma" w:hAnsi="Tahoma" w:cs="Tahoma"/>
          <w:color w:val="000000"/>
          <w:sz w:val="18"/>
          <w:szCs w:val="18"/>
        </w:rPr>
        <w:t>“El Municipio”,</w:t>
      </w:r>
      <w:r w:rsidRPr="00700770">
        <w:rPr>
          <w:rFonts w:ascii="Tahoma" w:eastAsia="Tahoma" w:hAnsi="Tahoma" w:cs="Tahoma"/>
          <w:color w:val="000000"/>
          <w:sz w:val="18"/>
          <w:szCs w:val="18"/>
        </w:rPr>
        <w:t xml:space="preserve"> en un plazo de 10 (diez) días naturales, contados a partir de la fecha en que le hubiere sido notificada la terminación anticipada del contrato, toda la documentación que éste, en su caso, le hubiere entregado para la realización de los trabajos. </w:t>
      </w:r>
    </w:p>
    <w:p w14:paraId="29FBDC18" w14:textId="77777777" w:rsidR="00D8313E" w:rsidRDefault="00D8313E" w:rsidP="003E082D">
      <w:pPr>
        <w:pBdr>
          <w:top w:val="nil"/>
          <w:left w:val="nil"/>
          <w:bottom w:val="nil"/>
          <w:right w:val="nil"/>
          <w:between w:val="nil"/>
        </w:pBdr>
        <w:spacing w:after="5" w:line="270" w:lineRule="auto"/>
        <w:ind w:left="1134" w:right="295"/>
        <w:jc w:val="both"/>
        <w:rPr>
          <w:rFonts w:ascii="Tahoma" w:eastAsia="Tahoma" w:hAnsi="Tahoma" w:cs="Tahoma"/>
          <w:color w:val="000000"/>
          <w:sz w:val="18"/>
          <w:szCs w:val="18"/>
        </w:rPr>
      </w:pPr>
    </w:p>
    <w:p w14:paraId="3082C4A0" w14:textId="77777777" w:rsidR="00843E35" w:rsidRPr="00700770" w:rsidRDefault="00843E35" w:rsidP="00DD73B6">
      <w:pPr>
        <w:widowControl w:val="0"/>
        <w:numPr>
          <w:ilvl w:val="0"/>
          <w:numId w:val="4"/>
        </w:numPr>
        <w:pBdr>
          <w:top w:val="nil"/>
          <w:left w:val="nil"/>
          <w:bottom w:val="nil"/>
          <w:right w:val="nil"/>
          <w:between w:val="nil"/>
        </w:pBdr>
        <w:spacing w:after="229" w:line="250" w:lineRule="auto"/>
        <w:ind w:right="108"/>
        <w:jc w:val="both"/>
        <w:rPr>
          <w:rFonts w:ascii="Tahoma" w:eastAsia="Tahoma" w:hAnsi="Tahoma" w:cs="Tahoma"/>
          <w:color w:val="000000"/>
          <w:sz w:val="18"/>
          <w:szCs w:val="18"/>
        </w:rPr>
      </w:pPr>
      <w:r w:rsidRPr="00700770">
        <w:rPr>
          <w:rFonts w:ascii="Tahoma" w:eastAsia="Tahoma" w:hAnsi="Tahoma" w:cs="Tahoma"/>
          <w:color w:val="000000"/>
          <w:sz w:val="18"/>
          <w:szCs w:val="18"/>
        </w:rPr>
        <w:t>Del acta circunstanciada</w:t>
      </w:r>
      <w:r>
        <w:rPr>
          <w:rFonts w:ascii="Tahoma" w:eastAsia="Tahoma" w:hAnsi="Tahoma" w:cs="Tahoma"/>
          <w:color w:val="000000"/>
          <w:sz w:val="18"/>
          <w:szCs w:val="18"/>
        </w:rPr>
        <w:t>.</w:t>
      </w:r>
    </w:p>
    <w:p w14:paraId="23BE075E" w14:textId="428A2334" w:rsidR="00843E35" w:rsidRPr="00700770" w:rsidRDefault="00843E35" w:rsidP="00DD73B6">
      <w:pPr>
        <w:ind w:left="567" w:right="295"/>
        <w:jc w:val="both"/>
        <w:rPr>
          <w:rFonts w:ascii="Tahoma" w:eastAsia="Tahoma" w:hAnsi="Tahoma" w:cs="Tahoma"/>
          <w:sz w:val="18"/>
          <w:szCs w:val="18"/>
        </w:rPr>
      </w:pPr>
      <w:r w:rsidRPr="00700770">
        <w:rPr>
          <w:rFonts w:ascii="Tahoma" w:eastAsia="Tahoma" w:hAnsi="Tahoma" w:cs="Tahoma"/>
          <w:sz w:val="18"/>
          <w:szCs w:val="18"/>
        </w:rPr>
        <w:t xml:space="preserve">Una vez que la terminación anticipada sea comunicada a </w:t>
      </w:r>
      <w:r w:rsidRPr="00E04EBE">
        <w:rPr>
          <w:rFonts w:ascii="Tahoma" w:hAnsi="Tahoma" w:cs="Tahoma"/>
          <w:b/>
          <w:sz w:val="18"/>
          <w:szCs w:val="18"/>
        </w:rPr>
        <w:t>“El Contratista”</w:t>
      </w:r>
      <w:r w:rsidRPr="00700770">
        <w:rPr>
          <w:rFonts w:ascii="Tahoma" w:eastAsia="Tahoma" w:hAnsi="Tahoma" w:cs="Tahoma"/>
          <w:sz w:val="18"/>
          <w:szCs w:val="18"/>
        </w:rPr>
        <w:t xml:space="preserve">, </w:t>
      </w:r>
      <w:r w:rsidRPr="00700770">
        <w:rPr>
          <w:rFonts w:ascii="Tahoma" w:eastAsia="Tahoma" w:hAnsi="Tahoma" w:cs="Tahoma"/>
          <w:b/>
          <w:sz w:val="18"/>
          <w:szCs w:val="18"/>
        </w:rPr>
        <w:t xml:space="preserve">“El Municipio” </w:t>
      </w:r>
      <w:r w:rsidRPr="00700770">
        <w:rPr>
          <w:rFonts w:ascii="Tahoma" w:eastAsia="Tahoma" w:hAnsi="Tahoma" w:cs="Tahoma"/>
          <w:sz w:val="18"/>
          <w:szCs w:val="18"/>
        </w:rPr>
        <w:t xml:space="preserve">procederá  a tomar inmediata posesión de los trabajos ejecutados para hacerse cargo del inmueble y/o de las instalaciones respectivas, levantando con o sin la comparecencia de </w:t>
      </w:r>
      <w:r w:rsidRPr="00E04EBE">
        <w:rPr>
          <w:rFonts w:ascii="Tahoma" w:hAnsi="Tahoma" w:cs="Tahoma"/>
          <w:b/>
          <w:sz w:val="18"/>
          <w:szCs w:val="18"/>
        </w:rPr>
        <w:t>“El Contratista”</w:t>
      </w:r>
      <w:r w:rsidRPr="00700770">
        <w:rPr>
          <w:rFonts w:ascii="Tahoma" w:eastAsia="Tahoma" w:hAnsi="Tahoma" w:cs="Tahoma"/>
          <w:sz w:val="18"/>
          <w:szCs w:val="18"/>
        </w:rPr>
        <w:t xml:space="preserve">,  acta circunstanciada </w:t>
      </w:r>
      <w:r>
        <w:rPr>
          <w:rFonts w:ascii="Tahoma" w:eastAsia="Tahoma" w:hAnsi="Tahoma" w:cs="Tahoma"/>
          <w:sz w:val="18"/>
          <w:szCs w:val="18"/>
        </w:rPr>
        <w:t xml:space="preserve">que </w:t>
      </w:r>
      <w:r w:rsidRPr="00700770">
        <w:rPr>
          <w:rFonts w:ascii="Tahoma" w:eastAsia="Tahoma" w:hAnsi="Tahoma" w:cs="Tahoma"/>
          <w:sz w:val="18"/>
          <w:szCs w:val="18"/>
        </w:rPr>
        <w:t xml:space="preserve">detallará el estado en que se encuentre la obra, en la que también se hará constar la entrega y recepción de la </w:t>
      </w:r>
      <w:r>
        <w:rPr>
          <w:rFonts w:ascii="Tahoma" w:eastAsia="Tahoma" w:hAnsi="Tahoma" w:cs="Tahoma"/>
          <w:sz w:val="18"/>
          <w:szCs w:val="18"/>
        </w:rPr>
        <w:t>misma</w:t>
      </w:r>
      <w:r w:rsidRPr="00700770">
        <w:rPr>
          <w:rFonts w:ascii="Tahoma" w:eastAsia="Tahoma" w:hAnsi="Tahoma" w:cs="Tahoma"/>
          <w:sz w:val="18"/>
          <w:szCs w:val="18"/>
        </w:rPr>
        <w:t xml:space="preserve">, debiendo especificarse lugar, fecha y hora en que se levanta; nombre y firma de la persona designada por el área responsable de la administración y supervisión de la ejecución del contrato y </w:t>
      </w:r>
      <w:r w:rsidRPr="00E04EBE">
        <w:rPr>
          <w:rFonts w:ascii="Tahoma" w:hAnsi="Tahoma" w:cs="Tahoma"/>
          <w:b/>
          <w:sz w:val="18"/>
          <w:szCs w:val="18"/>
        </w:rPr>
        <w:t>“El Contratista”</w:t>
      </w:r>
      <w:r w:rsidRPr="00700770">
        <w:rPr>
          <w:rFonts w:ascii="Tahoma" w:eastAsia="Tahoma" w:hAnsi="Tahoma" w:cs="Tahoma"/>
          <w:sz w:val="18"/>
          <w:szCs w:val="18"/>
        </w:rPr>
        <w:t>; la descripción de los trabajos cuyo contrato se termine anticipadamente; el importe contractual; la relación de las estimaciones o de gastos aprobados hasta antes de que se hubiera definido la terminación anticipada; la descripción pormenorizada del estado que guardan los trabajos; el per</w:t>
      </w:r>
      <w:r>
        <w:rPr>
          <w:rFonts w:ascii="Tahoma" w:eastAsia="Tahoma" w:hAnsi="Tahoma" w:cs="Tahoma"/>
          <w:sz w:val="18"/>
          <w:szCs w:val="18"/>
        </w:rPr>
        <w:t>í</w:t>
      </w:r>
      <w:r w:rsidRPr="00700770">
        <w:rPr>
          <w:rFonts w:ascii="Tahoma" w:eastAsia="Tahoma" w:hAnsi="Tahoma" w:cs="Tahoma"/>
          <w:sz w:val="18"/>
          <w:szCs w:val="18"/>
        </w:rPr>
        <w:t xml:space="preserve">odo de ejecución de los trabajos, precisando la fecha de inicio y terminación contractual y el plazo durante el cual se ejecutaron trabajos; una relación pormenorizada de la situación legal, administrativa, técnica y económica en la que se encuentre el contrato que se vaya a terminar anticipadamente; señalar todas las acciones tendientes a asegurar los bienes y el estado que guardan los trabajos. </w:t>
      </w:r>
    </w:p>
    <w:p w14:paraId="4C2D6170" w14:textId="77777777" w:rsidR="00843E35" w:rsidRPr="00672ED2" w:rsidRDefault="00843E35" w:rsidP="00E06C7F">
      <w:pPr>
        <w:ind w:left="426"/>
        <w:jc w:val="both"/>
        <w:rPr>
          <w:rFonts w:ascii="Tahoma" w:hAnsi="Tahoma" w:cs="Tahoma"/>
          <w:b/>
          <w:sz w:val="18"/>
          <w:szCs w:val="18"/>
        </w:rPr>
      </w:pPr>
    </w:p>
    <w:p w14:paraId="03FFD9B0" w14:textId="77777777" w:rsidR="00843E35" w:rsidRPr="00CE4EB8" w:rsidRDefault="00843E35" w:rsidP="0095098D">
      <w:pPr>
        <w:jc w:val="both"/>
        <w:rPr>
          <w:rFonts w:ascii="Tahoma" w:hAnsi="Tahoma" w:cs="Tahoma"/>
          <w:sz w:val="18"/>
          <w:szCs w:val="18"/>
        </w:rPr>
      </w:pPr>
      <w:r>
        <w:rPr>
          <w:rFonts w:ascii="Tahoma" w:hAnsi="Tahoma" w:cs="Tahoma"/>
          <w:b/>
          <w:sz w:val="18"/>
          <w:szCs w:val="18"/>
        </w:rPr>
        <w:t xml:space="preserve">Décima </w:t>
      </w:r>
      <w:proofErr w:type="gramStart"/>
      <w:r>
        <w:rPr>
          <w:rFonts w:ascii="Tahoma" w:hAnsi="Tahoma" w:cs="Tahoma"/>
          <w:b/>
          <w:sz w:val="18"/>
          <w:szCs w:val="18"/>
        </w:rPr>
        <w:t>Novena</w:t>
      </w:r>
      <w:r w:rsidRPr="00CE4EB8">
        <w:rPr>
          <w:rFonts w:ascii="Tahoma" w:hAnsi="Tahoma" w:cs="Tahoma"/>
          <w:b/>
          <w:sz w:val="18"/>
          <w:szCs w:val="18"/>
        </w:rPr>
        <w:t>.-</w:t>
      </w:r>
      <w:proofErr w:type="gramEnd"/>
      <w:r w:rsidRPr="00CE4EB8">
        <w:rPr>
          <w:rFonts w:ascii="Tahoma" w:hAnsi="Tahoma" w:cs="Tahoma"/>
          <w:sz w:val="18"/>
          <w:szCs w:val="18"/>
        </w:rPr>
        <w:t xml:space="preserve"> Rescisión administrativa del contrato.</w:t>
      </w:r>
    </w:p>
    <w:p w14:paraId="094ED9CE" w14:textId="77777777" w:rsidR="00843E35" w:rsidRPr="00CE4EB8" w:rsidRDefault="00843E35" w:rsidP="0095098D">
      <w:pPr>
        <w:jc w:val="both"/>
        <w:rPr>
          <w:rFonts w:ascii="Tahoma" w:hAnsi="Tahoma" w:cs="Tahoma"/>
          <w:sz w:val="18"/>
          <w:szCs w:val="18"/>
        </w:rPr>
      </w:pPr>
    </w:p>
    <w:p w14:paraId="31067566" w14:textId="77777777" w:rsidR="00843E35" w:rsidRDefault="00843E35" w:rsidP="0095098D">
      <w:pPr>
        <w:ind w:left="426"/>
        <w:jc w:val="both"/>
        <w:rPr>
          <w:rFonts w:ascii="Tahoma" w:hAnsi="Tahoma" w:cs="Tahoma"/>
          <w:b/>
          <w:sz w:val="18"/>
          <w:szCs w:val="18"/>
        </w:rPr>
      </w:pPr>
      <w:r w:rsidRPr="00CE4EB8">
        <w:rPr>
          <w:rFonts w:ascii="Tahoma" w:hAnsi="Tahoma" w:cs="Tahoma"/>
          <w:b/>
          <w:sz w:val="18"/>
          <w:szCs w:val="18"/>
        </w:rPr>
        <w:t>“El Municipio”</w:t>
      </w:r>
      <w:r w:rsidRPr="00CE4EB8">
        <w:rPr>
          <w:rFonts w:ascii="Tahoma" w:hAnsi="Tahoma" w:cs="Tahoma"/>
          <w:sz w:val="18"/>
          <w:szCs w:val="18"/>
        </w:rPr>
        <w:t xml:space="preserve"> podrá en cualquier momento, rescindir administrativamente el presente contrato por incumplimiento de las obligaciones a cargo de </w:t>
      </w:r>
      <w:r w:rsidRPr="00CE4EB8">
        <w:rPr>
          <w:rFonts w:ascii="Tahoma" w:hAnsi="Tahoma" w:cs="Tahoma"/>
          <w:b/>
          <w:sz w:val="18"/>
          <w:szCs w:val="18"/>
        </w:rPr>
        <w:t>“El Contratista”.</w:t>
      </w:r>
    </w:p>
    <w:p w14:paraId="5FD2A16B" w14:textId="77777777" w:rsidR="00843E35" w:rsidRDefault="00843E35" w:rsidP="0095098D">
      <w:pPr>
        <w:ind w:left="426"/>
        <w:jc w:val="both"/>
        <w:rPr>
          <w:rFonts w:ascii="Tahoma" w:hAnsi="Tahoma" w:cs="Tahoma"/>
          <w:b/>
          <w:sz w:val="18"/>
          <w:szCs w:val="18"/>
        </w:rPr>
      </w:pPr>
    </w:p>
    <w:p w14:paraId="2E877E22" w14:textId="77777777" w:rsidR="00843E35" w:rsidRDefault="00843E35" w:rsidP="0095098D">
      <w:pPr>
        <w:ind w:left="426"/>
        <w:jc w:val="both"/>
        <w:rPr>
          <w:rFonts w:ascii="Tahoma" w:hAnsi="Tahoma" w:cs="Tahoma"/>
          <w:sz w:val="18"/>
          <w:szCs w:val="18"/>
        </w:rPr>
      </w:pPr>
      <w:r w:rsidRPr="00CE4EB8">
        <w:rPr>
          <w:rFonts w:ascii="Tahoma" w:hAnsi="Tahoma" w:cs="Tahoma"/>
          <w:sz w:val="18"/>
          <w:szCs w:val="18"/>
        </w:rPr>
        <w:t>Son causas de rescisión del presente contrato, las siguientes:</w:t>
      </w:r>
    </w:p>
    <w:p w14:paraId="1EFEA649" w14:textId="77777777" w:rsidR="00843E35" w:rsidRDefault="00843E35" w:rsidP="0095098D">
      <w:pPr>
        <w:ind w:left="426"/>
        <w:jc w:val="both"/>
        <w:rPr>
          <w:rFonts w:ascii="Tahoma" w:hAnsi="Tahoma" w:cs="Tahoma"/>
          <w:sz w:val="18"/>
          <w:szCs w:val="18"/>
        </w:rPr>
      </w:pPr>
    </w:p>
    <w:p w14:paraId="2A3E0062" w14:textId="77777777" w:rsidR="00843E35" w:rsidRPr="00CE4EB8" w:rsidRDefault="00843E35" w:rsidP="0095098D">
      <w:pPr>
        <w:ind w:left="426"/>
        <w:jc w:val="both"/>
        <w:rPr>
          <w:rFonts w:ascii="Tahoma" w:hAnsi="Tahoma" w:cs="Tahoma"/>
          <w:sz w:val="18"/>
          <w:szCs w:val="18"/>
        </w:rPr>
      </w:pPr>
      <w:r w:rsidRPr="00CE4EB8">
        <w:rPr>
          <w:rFonts w:ascii="Tahoma" w:hAnsi="Tahoma" w:cs="Tahoma"/>
          <w:b/>
          <w:sz w:val="18"/>
          <w:szCs w:val="18"/>
        </w:rPr>
        <w:t>a</w:t>
      </w:r>
      <w:proofErr w:type="gramStart"/>
      <w:r w:rsidRPr="00CE4EB8">
        <w:rPr>
          <w:rFonts w:ascii="Tahoma" w:hAnsi="Tahoma" w:cs="Tahoma"/>
          <w:b/>
          <w:sz w:val="18"/>
          <w:szCs w:val="18"/>
        </w:rPr>
        <w:t>).-</w:t>
      </w:r>
      <w:proofErr w:type="gramEnd"/>
      <w:r w:rsidRPr="00CE4EB8">
        <w:rPr>
          <w:rFonts w:ascii="Tahoma" w:hAnsi="Tahoma" w:cs="Tahoma"/>
          <w:sz w:val="18"/>
          <w:szCs w:val="18"/>
        </w:rPr>
        <w:t xml:space="preserve"> La contravención a las disposiciones, lineamientos, bases, procedimientos y requisitos que establece la </w:t>
      </w:r>
      <w:r w:rsidRPr="00CE4EB8">
        <w:rPr>
          <w:rFonts w:ascii="Tahoma" w:hAnsi="Tahoma" w:cs="Tahoma"/>
          <w:b/>
          <w:sz w:val="18"/>
          <w:szCs w:val="18"/>
        </w:rPr>
        <w:t>Ley de Obras Públicas y Servicios Relacionados del Estado de Oaxaca</w:t>
      </w:r>
      <w:r w:rsidRPr="00CE4EB8">
        <w:rPr>
          <w:rFonts w:ascii="Tahoma" w:hAnsi="Tahoma" w:cs="Tahoma"/>
          <w:b/>
          <w:bCs/>
          <w:sz w:val="18"/>
          <w:szCs w:val="18"/>
        </w:rPr>
        <w:t>,</w:t>
      </w:r>
      <w:r w:rsidRPr="00CE4EB8">
        <w:rPr>
          <w:rFonts w:ascii="Tahoma" w:hAnsi="Tahoma" w:cs="Tahoma"/>
          <w:sz w:val="18"/>
          <w:szCs w:val="18"/>
        </w:rPr>
        <w:t xml:space="preserve"> y demás disposiciones administrativas sobre la materia.</w:t>
      </w:r>
    </w:p>
    <w:p w14:paraId="27A17C7B" w14:textId="77777777" w:rsidR="00843E35" w:rsidRPr="00CE4EB8" w:rsidRDefault="00843E35" w:rsidP="0095098D">
      <w:pPr>
        <w:ind w:left="426"/>
        <w:jc w:val="both"/>
        <w:rPr>
          <w:rFonts w:ascii="Tahoma" w:hAnsi="Tahoma" w:cs="Tahoma"/>
          <w:caps/>
          <w:sz w:val="18"/>
          <w:szCs w:val="18"/>
        </w:rPr>
      </w:pPr>
    </w:p>
    <w:p w14:paraId="79313C18" w14:textId="77777777" w:rsidR="00843E35" w:rsidRDefault="00843E35" w:rsidP="0095098D">
      <w:pPr>
        <w:ind w:left="426"/>
        <w:jc w:val="both"/>
        <w:rPr>
          <w:rFonts w:ascii="Tahoma" w:hAnsi="Tahoma" w:cs="Tahoma"/>
          <w:sz w:val="18"/>
          <w:szCs w:val="18"/>
        </w:rPr>
      </w:pPr>
      <w:r w:rsidRPr="00CE4EB8">
        <w:rPr>
          <w:rFonts w:ascii="Tahoma" w:hAnsi="Tahoma" w:cs="Tahoma"/>
          <w:b/>
          <w:sz w:val="18"/>
          <w:szCs w:val="18"/>
        </w:rPr>
        <w:t>b</w:t>
      </w:r>
      <w:proofErr w:type="gramStart"/>
      <w:r w:rsidRPr="00CE4EB8">
        <w:rPr>
          <w:rFonts w:ascii="Tahoma" w:hAnsi="Tahoma" w:cs="Tahoma"/>
          <w:b/>
          <w:sz w:val="18"/>
          <w:szCs w:val="18"/>
        </w:rPr>
        <w:t>).-</w:t>
      </w:r>
      <w:proofErr w:type="gramEnd"/>
      <w:r w:rsidRPr="00CE4EB8">
        <w:rPr>
          <w:rFonts w:ascii="Tahoma" w:hAnsi="Tahoma" w:cs="Tahoma"/>
          <w:sz w:val="18"/>
          <w:szCs w:val="18"/>
        </w:rPr>
        <w:t xml:space="preserve"> El incumplimiento de</w:t>
      </w:r>
      <w:r w:rsidRPr="00CE4EB8">
        <w:rPr>
          <w:rFonts w:ascii="Tahoma" w:hAnsi="Tahoma" w:cs="Tahoma"/>
          <w:b/>
          <w:sz w:val="18"/>
          <w:szCs w:val="18"/>
        </w:rPr>
        <w:t xml:space="preserve"> “El Contratista”,</w:t>
      </w:r>
      <w:r w:rsidRPr="00CE4EB8">
        <w:rPr>
          <w:rFonts w:ascii="Tahoma" w:hAnsi="Tahoma" w:cs="Tahoma"/>
          <w:sz w:val="18"/>
          <w:szCs w:val="18"/>
        </w:rPr>
        <w:t xml:space="preserve"> a cualquiera de las obligaciones establecidas en el presente contrato. </w:t>
      </w:r>
    </w:p>
    <w:p w14:paraId="70DB5482" w14:textId="77777777" w:rsidR="00843E35" w:rsidRPr="00CE4EB8" w:rsidRDefault="00843E35" w:rsidP="0095098D">
      <w:pPr>
        <w:ind w:left="426"/>
        <w:jc w:val="both"/>
        <w:rPr>
          <w:rFonts w:ascii="Tahoma" w:hAnsi="Tahoma" w:cs="Tahoma"/>
          <w:sz w:val="18"/>
          <w:szCs w:val="18"/>
        </w:rPr>
      </w:pPr>
    </w:p>
    <w:p w14:paraId="2945FFBB" w14:textId="77777777" w:rsidR="00843E35" w:rsidRDefault="00843E35" w:rsidP="0095098D">
      <w:pPr>
        <w:ind w:left="426"/>
        <w:jc w:val="both"/>
        <w:rPr>
          <w:rFonts w:ascii="Tahoma" w:hAnsi="Tahoma" w:cs="Tahoma"/>
          <w:sz w:val="18"/>
          <w:szCs w:val="18"/>
        </w:rPr>
      </w:pPr>
      <w:proofErr w:type="gramStart"/>
      <w:r w:rsidRPr="00CE4EB8">
        <w:rPr>
          <w:rFonts w:ascii="Tahoma" w:hAnsi="Tahoma" w:cs="Tahoma"/>
          <w:b/>
          <w:sz w:val="18"/>
          <w:szCs w:val="18"/>
        </w:rPr>
        <w:t>c).-</w:t>
      </w:r>
      <w:proofErr w:type="gramEnd"/>
      <w:r w:rsidRPr="00CE4EB8">
        <w:rPr>
          <w:rFonts w:ascii="Tahoma" w:hAnsi="Tahoma" w:cs="Tahoma"/>
          <w:sz w:val="18"/>
          <w:szCs w:val="18"/>
        </w:rPr>
        <w:t xml:space="preserve"> Si </w:t>
      </w:r>
      <w:r w:rsidRPr="00CE4EB8">
        <w:rPr>
          <w:rFonts w:ascii="Tahoma" w:hAnsi="Tahoma" w:cs="Tahoma"/>
          <w:b/>
          <w:sz w:val="18"/>
          <w:szCs w:val="18"/>
        </w:rPr>
        <w:t xml:space="preserve">“El Contratista” </w:t>
      </w:r>
      <w:r w:rsidRPr="00CE4EB8">
        <w:rPr>
          <w:rFonts w:ascii="Tahoma" w:hAnsi="Tahoma" w:cs="Tahoma"/>
          <w:sz w:val="18"/>
          <w:szCs w:val="18"/>
        </w:rPr>
        <w:t xml:space="preserve">no inicia los trabajos objeto del presente contrato, en la fecha en que por escrito le señale </w:t>
      </w:r>
      <w:r w:rsidRPr="00CE4EB8">
        <w:rPr>
          <w:rFonts w:ascii="Tahoma" w:hAnsi="Tahoma" w:cs="Tahoma"/>
          <w:b/>
          <w:sz w:val="18"/>
          <w:szCs w:val="18"/>
        </w:rPr>
        <w:t>“El Municipio”,</w:t>
      </w:r>
      <w:r w:rsidRPr="00CE4EB8">
        <w:rPr>
          <w:rFonts w:ascii="Tahoma" w:hAnsi="Tahoma" w:cs="Tahoma"/>
          <w:sz w:val="18"/>
          <w:szCs w:val="18"/>
        </w:rPr>
        <w:t xml:space="preserve"> o se pacte en el contrato.</w:t>
      </w:r>
    </w:p>
    <w:p w14:paraId="7D707030" w14:textId="77777777" w:rsidR="00843E35" w:rsidRDefault="00843E35" w:rsidP="0095098D">
      <w:pPr>
        <w:ind w:left="426"/>
        <w:jc w:val="both"/>
        <w:rPr>
          <w:rFonts w:ascii="Tahoma" w:hAnsi="Tahoma" w:cs="Tahoma"/>
          <w:sz w:val="18"/>
          <w:szCs w:val="18"/>
        </w:rPr>
      </w:pPr>
    </w:p>
    <w:p w14:paraId="5D8CD7AC" w14:textId="77777777" w:rsidR="00843E35" w:rsidRDefault="00843E35" w:rsidP="0095098D">
      <w:pPr>
        <w:ind w:left="426"/>
        <w:jc w:val="both"/>
        <w:rPr>
          <w:rFonts w:ascii="Tahoma" w:hAnsi="Tahoma" w:cs="Tahoma"/>
          <w:sz w:val="18"/>
          <w:szCs w:val="18"/>
        </w:rPr>
      </w:pPr>
      <w:proofErr w:type="gramStart"/>
      <w:r w:rsidRPr="00CE4EB8">
        <w:rPr>
          <w:rFonts w:ascii="Tahoma" w:hAnsi="Tahoma" w:cs="Tahoma"/>
          <w:b/>
          <w:sz w:val="18"/>
          <w:szCs w:val="18"/>
        </w:rPr>
        <w:t>d).-</w:t>
      </w:r>
      <w:proofErr w:type="gramEnd"/>
      <w:r w:rsidRPr="00CE4EB8">
        <w:rPr>
          <w:rFonts w:ascii="Tahoma" w:hAnsi="Tahoma" w:cs="Tahoma"/>
          <w:sz w:val="18"/>
          <w:szCs w:val="18"/>
        </w:rPr>
        <w:t xml:space="preserve"> Si </w:t>
      </w:r>
      <w:r w:rsidRPr="00CE4EB8">
        <w:rPr>
          <w:rFonts w:ascii="Tahoma" w:hAnsi="Tahoma" w:cs="Tahoma"/>
          <w:b/>
          <w:sz w:val="18"/>
          <w:szCs w:val="18"/>
        </w:rPr>
        <w:t xml:space="preserve">“El Contratista”, </w:t>
      </w:r>
      <w:r w:rsidRPr="00CE4EB8">
        <w:rPr>
          <w:rFonts w:ascii="Tahoma" w:hAnsi="Tahoma" w:cs="Tahoma"/>
          <w:sz w:val="18"/>
          <w:szCs w:val="18"/>
        </w:rPr>
        <w:t xml:space="preserve">suspende injustificadamente los trabajos o se niega a reparar o reponer alguna parte de ellos, que hubiere sido rechazado como defectuoso por </w:t>
      </w:r>
      <w:r w:rsidRPr="00CE4EB8">
        <w:rPr>
          <w:rFonts w:ascii="Tahoma" w:hAnsi="Tahoma" w:cs="Tahoma"/>
          <w:b/>
          <w:sz w:val="18"/>
          <w:szCs w:val="18"/>
        </w:rPr>
        <w:t>“El Municipio”.</w:t>
      </w:r>
      <w:r w:rsidRPr="00CE4EB8">
        <w:rPr>
          <w:rFonts w:ascii="Tahoma" w:hAnsi="Tahoma" w:cs="Tahoma"/>
          <w:sz w:val="18"/>
          <w:szCs w:val="18"/>
        </w:rPr>
        <w:t xml:space="preserve">  </w:t>
      </w:r>
    </w:p>
    <w:p w14:paraId="7F3AD399" w14:textId="77777777" w:rsidR="00843E35" w:rsidRDefault="00843E35" w:rsidP="0095098D">
      <w:pPr>
        <w:ind w:left="426"/>
        <w:jc w:val="both"/>
        <w:rPr>
          <w:rFonts w:ascii="Tahoma" w:hAnsi="Tahoma" w:cs="Tahoma"/>
          <w:b/>
          <w:sz w:val="18"/>
          <w:szCs w:val="18"/>
        </w:rPr>
      </w:pPr>
    </w:p>
    <w:p w14:paraId="0ED486ED" w14:textId="77777777" w:rsidR="00843E35" w:rsidRPr="00CE4EB8" w:rsidRDefault="00843E35" w:rsidP="0095098D">
      <w:pPr>
        <w:ind w:left="426"/>
        <w:jc w:val="both"/>
        <w:rPr>
          <w:rFonts w:ascii="Tahoma" w:hAnsi="Tahoma" w:cs="Tahoma"/>
          <w:b/>
          <w:caps/>
          <w:sz w:val="18"/>
          <w:szCs w:val="18"/>
        </w:rPr>
      </w:pPr>
      <w:r w:rsidRPr="00CE4EB8">
        <w:rPr>
          <w:rFonts w:ascii="Tahoma" w:hAnsi="Tahoma" w:cs="Tahoma"/>
          <w:b/>
          <w:sz w:val="18"/>
          <w:szCs w:val="18"/>
        </w:rPr>
        <w:lastRenderedPageBreak/>
        <w:t>e</w:t>
      </w:r>
      <w:proofErr w:type="gramStart"/>
      <w:r w:rsidRPr="00CE4EB8">
        <w:rPr>
          <w:rFonts w:ascii="Tahoma" w:hAnsi="Tahoma" w:cs="Tahoma"/>
          <w:b/>
          <w:sz w:val="18"/>
          <w:szCs w:val="18"/>
        </w:rPr>
        <w:t>).-</w:t>
      </w:r>
      <w:proofErr w:type="gramEnd"/>
      <w:r w:rsidRPr="00CE4EB8">
        <w:rPr>
          <w:rFonts w:ascii="Tahoma" w:hAnsi="Tahoma" w:cs="Tahoma"/>
          <w:sz w:val="18"/>
          <w:szCs w:val="18"/>
        </w:rPr>
        <w:t xml:space="preserve"> Si </w:t>
      </w:r>
      <w:r w:rsidRPr="00CE4EB8">
        <w:rPr>
          <w:rFonts w:ascii="Tahoma" w:hAnsi="Tahoma" w:cs="Tahoma"/>
          <w:b/>
          <w:sz w:val="18"/>
          <w:szCs w:val="18"/>
        </w:rPr>
        <w:t xml:space="preserve">“El Contratista”, </w:t>
      </w:r>
      <w:r w:rsidRPr="00CE4EB8">
        <w:rPr>
          <w:rFonts w:ascii="Tahoma" w:hAnsi="Tahoma" w:cs="Tahoma"/>
          <w:sz w:val="18"/>
          <w:szCs w:val="18"/>
        </w:rPr>
        <w:t xml:space="preserve">no ejecuta los trabajos de conformidad con lo estipulado o sin motivo justificado no acata las </w:t>
      </w:r>
      <w:r>
        <w:rPr>
          <w:rFonts w:ascii="Tahoma" w:hAnsi="Tahoma" w:cs="Tahoma"/>
          <w:sz w:val="18"/>
          <w:szCs w:val="18"/>
        </w:rPr>
        <w:t>ó</w:t>
      </w:r>
      <w:r w:rsidRPr="00CE4EB8">
        <w:rPr>
          <w:rFonts w:ascii="Tahoma" w:hAnsi="Tahoma" w:cs="Tahoma"/>
          <w:sz w:val="18"/>
          <w:szCs w:val="18"/>
        </w:rPr>
        <w:t>rdenes que por escrito le dé</w:t>
      </w:r>
      <w:r w:rsidRPr="00CE4EB8">
        <w:rPr>
          <w:rFonts w:ascii="Tahoma" w:hAnsi="Tahoma" w:cs="Tahoma"/>
          <w:b/>
          <w:sz w:val="18"/>
          <w:szCs w:val="18"/>
        </w:rPr>
        <w:t xml:space="preserve"> “El Municipio” </w:t>
      </w:r>
      <w:r w:rsidRPr="00CE4EB8">
        <w:rPr>
          <w:rFonts w:ascii="Tahoma" w:hAnsi="Tahoma" w:cs="Tahoma"/>
          <w:sz w:val="18"/>
          <w:szCs w:val="18"/>
        </w:rPr>
        <w:t>y,</w:t>
      </w:r>
      <w:r w:rsidRPr="00CE4EB8">
        <w:rPr>
          <w:rFonts w:ascii="Tahoma" w:hAnsi="Tahoma" w:cs="Tahoma"/>
          <w:b/>
          <w:sz w:val="18"/>
          <w:szCs w:val="18"/>
        </w:rPr>
        <w:t xml:space="preserve"> </w:t>
      </w:r>
    </w:p>
    <w:p w14:paraId="0A48ECC5" w14:textId="77777777" w:rsidR="00843E35" w:rsidRPr="00CE4EB8" w:rsidRDefault="00843E35" w:rsidP="0095098D">
      <w:pPr>
        <w:ind w:left="426"/>
        <w:jc w:val="both"/>
        <w:rPr>
          <w:rFonts w:ascii="Tahoma" w:hAnsi="Tahoma" w:cs="Tahoma"/>
          <w:b/>
          <w:caps/>
          <w:sz w:val="18"/>
          <w:szCs w:val="18"/>
        </w:rPr>
      </w:pPr>
    </w:p>
    <w:p w14:paraId="2AAFFDA9" w14:textId="0EC2295C" w:rsidR="00843E35" w:rsidRDefault="00843E35" w:rsidP="0095098D">
      <w:pPr>
        <w:ind w:left="426"/>
        <w:jc w:val="both"/>
        <w:rPr>
          <w:rFonts w:ascii="Tahoma" w:hAnsi="Tahoma" w:cs="Tahoma"/>
          <w:sz w:val="18"/>
          <w:szCs w:val="18"/>
        </w:rPr>
      </w:pPr>
      <w:r w:rsidRPr="00CE4EB8">
        <w:rPr>
          <w:rFonts w:ascii="Tahoma" w:hAnsi="Tahoma" w:cs="Tahoma"/>
          <w:b/>
          <w:sz w:val="18"/>
          <w:szCs w:val="18"/>
        </w:rPr>
        <w:t>f</w:t>
      </w:r>
      <w:proofErr w:type="gramStart"/>
      <w:r w:rsidRPr="00CE4EB8">
        <w:rPr>
          <w:rFonts w:ascii="Tahoma" w:hAnsi="Tahoma" w:cs="Tahoma"/>
          <w:b/>
          <w:sz w:val="18"/>
          <w:szCs w:val="18"/>
        </w:rPr>
        <w:t>).-</w:t>
      </w:r>
      <w:proofErr w:type="gramEnd"/>
      <w:r w:rsidRPr="00CE4EB8">
        <w:rPr>
          <w:rFonts w:ascii="Tahoma" w:hAnsi="Tahoma" w:cs="Tahoma"/>
          <w:b/>
          <w:sz w:val="18"/>
          <w:szCs w:val="18"/>
        </w:rPr>
        <w:t xml:space="preserve"> </w:t>
      </w:r>
      <w:r w:rsidRPr="00CE4EB8">
        <w:rPr>
          <w:rFonts w:ascii="Tahoma" w:hAnsi="Tahoma" w:cs="Tahoma"/>
          <w:sz w:val="18"/>
          <w:szCs w:val="18"/>
        </w:rPr>
        <w:t>Si</w:t>
      </w:r>
      <w:r w:rsidRPr="00CE4EB8">
        <w:rPr>
          <w:rFonts w:ascii="Tahoma" w:hAnsi="Tahoma" w:cs="Tahoma"/>
          <w:b/>
          <w:sz w:val="18"/>
          <w:szCs w:val="18"/>
        </w:rPr>
        <w:t xml:space="preserve"> “El Contratista”,</w:t>
      </w:r>
      <w:r w:rsidRPr="00CE4EB8">
        <w:rPr>
          <w:rFonts w:ascii="Tahoma" w:hAnsi="Tahoma" w:cs="Tahoma"/>
          <w:sz w:val="18"/>
          <w:szCs w:val="18"/>
        </w:rPr>
        <w:t xml:space="preserve"> no da cumplimiento al</w:t>
      </w:r>
      <w:r w:rsidR="0058564F">
        <w:rPr>
          <w:rFonts w:ascii="Tahoma" w:hAnsi="Tahoma" w:cs="Tahoma"/>
          <w:sz w:val="18"/>
          <w:szCs w:val="18"/>
        </w:rPr>
        <w:t xml:space="preserve"> </w:t>
      </w:r>
      <w:r w:rsidRPr="00CE4EB8">
        <w:rPr>
          <w:rFonts w:ascii="Tahoma" w:hAnsi="Tahoma" w:cs="Tahoma"/>
          <w:sz w:val="18"/>
          <w:szCs w:val="18"/>
        </w:rPr>
        <w:t xml:space="preserve"> programa de trabajo y, a juicio de</w:t>
      </w:r>
      <w:r w:rsidRPr="00CE4EB8">
        <w:rPr>
          <w:rFonts w:ascii="Tahoma" w:hAnsi="Tahoma" w:cs="Tahoma"/>
          <w:b/>
          <w:sz w:val="18"/>
          <w:szCs w:val="18"/>
        </w:rPr>
        <w:t xml:space="preserve"> “El Municipio”, </w:t>
      </w:r>
      <w:r w:rsidRPr="00CE4EB8">
        <w:rPr>
          <w:rFonts w:ascii="Tahoma" w:hAnsi="Tahoma" w:cs="Tahoma"/>
          <w:sz w:val="18"/>
          <w:szCs w:val="18"/>
        </w:rPr>
        <w:t>el atraso puede dificultar la terminación satisfactoria de los trabajos en el plazo estipulado.</w:t>
      </w:r>
    </w:p>
    <w:p w14:paraId="3CA309CC" w14:textId="77777777" w:rsidR="00843E35" w:rsidRDefault="00843E35" w:rsidP="0095098D">
      <w:pPr>
        <w:ind w:left="426"/>
        <w:jc w:val="both"/>
        <w:rPr>
          <w:rFonts w:ascii="Tahoma" w:hAnsi="Tahoma" w:cs="Tahoma"/>
          <w:sz w:val="18"/>
          <w:szCs w:val="18"/>
        </w:rPr>
      </w:pPr>
    </w:p>
    <w:p w14:paraId="55BBA2F0" w14:textId="77777777" w:rsidR="00843E35" w:rsidRDefault="00843E35" w:rsidP="0095098D">
      <w:pPr>
        <w:ind w:left="426"/>
        <w:jc w:val="both"/>
        <w:rPr>
          <w:rFonts w:ascii="Tahoma" w:hAnsi="Tahoma" w:cs="Tahoma"/>
          <w:sz w:val="18"/>
          <w:szCs w:val="18"/>
        </w:rPr>
      </w:pPr>
      <w:r w:rsidRPr="00CE4EB8">
        <w:rPr>
          <w:rFonts w:ascii="Tahoma" w:hAnsi="Tahoma" w:cs="Tahoma"/>
          <w:sz w:val="18"/>
          <w:szCs w:val="18"/>
        </w:rPr>
        <w:t xml:space="preserve">En estos supuestos, las partes convienen que cuando </w:t>
      </w:r>
      <w:r w:rsidRPr="00CE4EB8">
        <w:rPr>
          <w:rFonts w:ascii="Tahoma" w:hAnsi="Tahoma" w:cs="Tahoma"/>
          <w:b/>
          <w:sz w:val="18"/>
          <w:szCs w:val="18"/>
        </w:rPr>
        <w:t>“El Municipio”</w:t>
      </w:r>
      <w:r w:rsidRPr="00CE4EB8">
        <w:rPr>
          <w:rFonts w:ascii="Tahoma" w:hAnsi="Tahoma" w:cs="Tahoma"/>
          <w:sz w:val="18"/>
          <w:szCs w:val="18"/>
        </w:rPr>
        <w:t xml:space="preserve"> determine justificadamente la rescisión administrativa del contrato, dicha rescisión operará de pleno derecho, bastando que se cumpla con el procedimiento que se establece en las siguientes fracciones:</w:t>
      </w:r>
    </w:p>
    <w:p w14:paraId="1A66A423" w14:textId="77777777" w:rsidR="00843E35" w:rsidRPr="00CE4EB8" w:rsidRDefault="00843E35" w:rsidP="0095098D">
      <w:pPr>
        <w:ind w:left="426"/>
        <w:jc w:val="both"/>
        <w:rPr>
          <w:rFonts w:ascii="Tahoma" w:hAnsi="Tahoma" w:cs="Tahoma"/>
          <w:sz w:val="18"/>
          <w:szCs w:val="18"/>
        </w:rPr>
      </w:pPr>
    </w:p>
    <w:p w14:paraId="6EB3891C" w14:textId="77777777" w:rsidR="00843E35" w:rsidRDefault="00843E35" w:rsidP="0095098D">
      <w:pPr>
        <w:ind w:left="426"/>
        <w:jc w:val="both"/>
        <w:rPr>
          <w:rFonts w:ascii="Tahoma" w:hAnsi="Tahoma" w:cs="Tahoma"/>
          <w:sz w:val="18"/>
          <w:szCs w:val="18"/>
        </w:rPr>
      </w:pPr>
      <w:r w:rsidRPr="00CE4EB8">
        <w:rPr>
          <w:rFonts w:ascii="Tahoma" w:hAnsi="Tahoma" w:cs="Tahoma"/>
          <w:b/>
          <w:bCs/>
          <w:sz w:val="18"/>
          <w:szCs w:val="18"/>
        </w:rPr>
        <w:t>I</w:t>
      </w:r>
      <w:r w:rsidRPr="00CE4EB8">
        <w:rPr>
          <w:rFonts w:ascii="Tahoma" w:hAnsi="Tahoma" w:cs="Tahoma"/>
          <w:sz w:val="18"/>
          <w:szCs w:val="18"/>
        </w:rPr>
        <w:t xml:space="preserve">.- Se notificará fehacientemente a </w:t>
      </w:r>
      <w:r w:rsidRPr="00CE4EB8">
        <w:rPr>
          <w:rFonts w:ascii="Tahoma" w:hAnsi="Tahoma" w:cs="Tahoma"/>
          <w:b/>
          <w:sz w:val="18"/>
          <w:szCs w:val="18"/>
        </w:rPr>
        <w:t>“El Contratista”</w:t>
      </w:r>
      <w:r w:rsidRPr="00CE4EB8">
        <w:rPr>
          <w:rFonts w:ascii="Tahoma" w:hAnsi="Tahoma" w:cs="Tahoma"/>
          <w:sz w:val="18"/>
          <w:szCs w:val="18"/>
        </w:rPr>
        <w:t xml:space="preserve"> por escrito de los hechos materia de la infracción;</w:t>
      </w:r>
    </w:p>
    <w:p w14:paraId="789FF26D" w14:textId="77777777" w:rsidR="00843E35" w:rsidRPr="00CE4EB8" w:rsidRDefault="00843E35" w:rsidP="0095098D">
      <w:pPr>
        <w:ind w:left="426"/>
        <w:jc w:val="both"/>
        <w:rPr>
          <w:rFonts w:ascii="Tahoma" w:hAnsi="Tahoma" w:cs="Tahoma"/>
          <w:caps/>
          <w:sz w:val="18"/>
          <w:szCs w:val="18"/>
        </w:rPr>
      </w:pPr>
    </w:p>
    <w:p w14:paraId="2B243829" w14:textId="77777777" w:rsidR="00843E35" w:rsidRPr="00CE4EB8" w:rsidRDefault="00843E35" w:rsidP="0095098D">
      <w:pPr>
        <w:ind w:left="426"/>
        <w:jc w:val="both"/>
        <w:rPr>
          <w:rFonts w:ascii="Tahoma" w:hAnsi="Tahoma" w:cs="Tahoma"/>
          <w:caps/>
          <w:sz w:val="18"/>
          <w:szCs w:val="18"/>
        </w:rPr>
      </w:pPr>
      <w:r w:rsidRPr="00CE4EB8">
        <w:rPr>
          <w:rFonts w:ascii="Tahoma" w:hAnsi="Tahoma" w:cs="Tahoma"/>
          <w:b/>
          <w:bCs/>
          <w:sz w:val="18"/>
          <w:szCs w:val="18"/>
        </w:rPr>
        <w:t>II.-</w:t>
      </w:r>
      <w:r w:rsidRPr="00CE4EB8">
        <w:rPr>
          <w:rFonts w:ascii="Tahoma" w:hAnsi="Tahoma" w:cs="Tahoma"/>
          <w:sz w:val="18"/>
          <w:szCs w:val="18"/>
        </w:rPr>
        <w:t xml:space="preserve"> Se le dará un término de diez días hábiles para que conteste lo que a su derecho convenga, y anuncie y ofrezca pruebas; </w:t>
      </w:r>
    </w:p>
    <w:p w14:paraId="278B3A6A" w14:textId="77777777" w:rsidR="00843E35" w:rsidRPr="00CE4EB8" w:rsidRDefault="00843E35" w:rsidP="0095098D">
      <w:pPr>
        <w:ind w:left="426"/>
        <w:jc w:val="both"/>
        <w:rPr>
          <w:rFonts w:ascii="Tahoma" w:hAnsi="Tahoma" w:cs="Tahoma"/>
          <w:caps/>
          <w:sz w:val="18"/>
          <w:szCs w:val="18"/>
        </w:rPr>
      </w:pPr>
    </w:p>
    <w:p w14:paraId="234CACDB" w14:textId="77777777" w:rsidR="00843E35" w:rsidRPr="00CE4EB8" w:rsidRDefault="00843E35" w:rsidP="0095098D">
      <w:pPr>
        <w:ind w:left="426"/>
        <w:jc w:val="both"/>
        <w:rPr>
          <w:rFonts w:ascii="Tahoma" w:hAnsi="Tahoma" w:cs="Tahoma"/>
          <w:caps/>
          <w:sz w:val="18"/>
          <w:szCs w:val="18"/>
        </w:rPr>
      </w:pPr>
      <w:r w:rsidRPr="00CE4EB8">
        <w:rPr>
          <w:rFonts w:ascii="Tahoma" w:hAnsi="Tahoma" w:cs="Tahoma"/>
          <w:b/>
          <w:bCs/>
          <w:sz w:val="18"/>
          <w:szCs w:val="18"/>
        </w:rPr>
        <w:t>III.-</w:t>
      </w:r>
      <w:r w:rsidRPr="00CE4EB8">
        <w:rPr>
          <w:rFonts w:ascii="Tahoma" w:hAnsi="Tahoma" w:cs="Tahoma"/>
          <w:sz w:val="18"/>
          <w:szCs w:val="18"/>
        </w:rPr>
        <w:t xml:space="preserve"> Cumplido lo dispuesto en la fracción anterior se abrirá el término probatorio por quince días hábiles, a efecto de que se lleve a cabo el desahogo de las probanzas, dicho plazo podrá ser prorrogado por cinco días más, cuando así lo requiera la naturaleza de las probanzas de que se trate;</w:t>
      </w:r>
    </w:p>
    <w:p w14:paraId="4F9017D0" w14:textId="77777777" w:rsidR="00843E35" w:rsidRPr="00CE4EB8" w:rsidRDefault="00843E35" w:rsidP="0095098D">
      <w:pPr>
        <w:ind w:left="426"/>
        <w:jc w:val="both"/>
        <w:rPr>
          <w:rFonts w:ascii="Tahoma" w:hAnsi="Tahoma" w:cs="Tahoma"/>
          <w:caps/>
          <w:sz w:val="18"/>
          <w:szCs w:val="18"/>
        </w:rPr>
      </w:pPr>
    </w:p>
    <w:p w14:paraId="65EE60A0" w14:textId="77777777" w:rsidR="00843E35" w:rsidRPr="00CE4EB8" w:rsidRDefault="00843E35" w:rsidP="0095098D">
      <w:pPr>
        <w:ind w:left="426"/>
        <w:jc w:val="both"/>
        <w:rPr>
          <w:rFonts w:ascii="Tahoma" w:hAnsi="Tahoma" w:cs="Tahoma"/>
          <w:caps/>
          <w:sz w:val="18"/>
          <w:szCs w:val="18"/>
        </w:rPr>
      </w:pPr>
      <w:r w:rsidRPr="00CE4EB8">
        <w:rPr>
          <w:rFonts w:ascii="Tahoma" w:hAnsi="Tahoma" w:cs="Tahoma"/>
          <w:b/>
          <w:bCs/>
          <w:sz w:val="18"/>
          <w:szCs w:val="18"/>
        </w:rPr>
        <w:t xml:space="preserve">IV.- </w:t>
      </w:r>
      <w:r w:rsidRPr="00CE4EB8">
        <w:rPr>
          <w:rFonts w:ascii="Tahoma" w:hAnsi="Tahoma" w:cs="Tahoma"/>
          <w:bCs/>
          <w:sz w:val="18"/>
          <w:szCs w:val="18"/>
        </w:rPr>
        <w:t>C</w:t>
      </w:r>
      <w:r w:rsidRPr="00CE4EB8">
        <w:rPr>
          <w:rFonts w:ascii="Tahoma" w:hAnsi="Tahoma" w:cs="Tahoma"/>
          <w:sz w:val="18"/>
          <w:szCs w:val="18"/>
        </w:rPr>
        <w:t>oncluido el término probatorio</w:t>
      </w:r>
      <w:r w:rsidRPr="00CE4EB8">
        <w:rPr>
          <w:rFonts w:ascii="Tahoma" w:hAnsi="Tahoma" w:cs="Tahoma"/>
          <w:b/>
          <w:bCs/>
          <w:sz w:val="18"/>
          <w:szCs w:val="18"/>
        </w:rPr>
        <w:t xml:space="preserve"> </w:t>
      </w:r>
      <w:r w:rsidRPr="00CE4EB8">
        <w:rPr>
          <w:rFonts w:ascii="Tahoma" w:hAnsi="Tahoma" w:cs="Tahoma"/>
          <w:sz w:val="18"/>
          <w:szCs w:val="18"/>
        </w:rPr>
        <w:t>se procederá a dictar la resolución correspondiente, lo cual se hará dentro de los siguientes diez días hábiles; y,</w:t>
      </w:r>
    </w:p>
    <w:p w14:paraId="04FDC0B5" w14:textId="77777777" w:rsidR="00843E35" w:rsidRPr="00CE4EB8" w:rsidRDefault="00843E35" w:rsidP="0095098D">
      <w:pPr>
        <w:ind w:left="426"/>
        <w:jc w:val="both"/>
        <w:rPr>
          <w:rFonts w:ascii="Tahoma" w:hAnsi="Tahoma" w:cs="Tahoma"/>
          <w:caps/>
          <w:sz w:val="18"/>
          <w:szCs w:val="18"/>
        </w:rPr>
      </w:pPr>
    </w:p>
    <w:p w14:paraId="15D6866B" w14:textId="77777777" w:rsidR="00843E35" w:rsidRPr="00CE4EB8" w:rsidRDefault="00843E35" w:rsidP="0095098D">
      <w:pPr>
        <w:ind w:left="426"/>
        <w:jc w:val="both"/>
        <w:rPr>
          <w:rFonts w:ascii="Tahoma" w:hAnsi="Tahoma" w:cs="Tahoma"/>
          <w:sz w:val="18"/>
          <w:szCs w:val="18"/>
        </w:rPr>
      </w:pPr>
      <w:r w:rsidRPr="00CE4EB8">
        <w:rPr>
          <w:rFonts w:ascii="Tahoma" w:hAnsi="Tahoma" w:cs="Tahoma"/>
          <w:b/>
          <w:bCs/>
          <w:sz w:val="18"/>
          <w:szCs w:val="18"/>
        </w:rPr>
        <w:t>V</w:t>
      </w:r>
      <w:r w:rsidRPr="00CE4EB8">
        <w:rPr>
          <w:rFonts w:ascii="Tahoma" w:hAnsi="Tahoma" w:cs="Tahoma"/>
          <w:sz w:val="18"/>
          <w:szCs w:val="18"/>
        </w:rPr>
        <w:t xml:space="preserve">.- La resolución emitida deberá ser notificada de manera personal a </w:t>
      </w:r>
      <w:r w:rsidRPr="00CE4EB8">
        <w:rPr>
          <w:rFonts w:ascii="Tahoma" w:hAnsi="Tahoma" w:cs="Tahoma"/>
          <w:b/>
          <w:sz w:val="18"/>
          <w:szCs w:val="18"/>
        </w:rPr>
        <w:t>“El Contratista”</w:t>
      </w:r>
      <w:r w:rsidRPr="00CE4EB8">
        <w:rPr>
          <w:rFonts w:ascii="Tahoma" w:hAnsi="Tahoma" w:cs="Tahoma"/>
          <w:sz w:val="18"/>
          <w:szCs w:val="18"/>
        </w:rPr>
        <w:t>, o por oficio con acuse de recibo.</w:t>
      </w:r>
    </w:p>
    <w:p w14:paraId="61EF8638" w14:textId="77777777" w:rsidR="00843E35" w:rsidRDefault="00843E35" w:rsidP="0095098D">
      <w:pPr>
        <w:tabs>
          <w:tab w:val="left" w:pos="-720"/>
        </w:tabs>
        <w:suppressAutoHyphens/>
        <w:jc w:val="both"/>
        <w:rPr>
          <w:rFonts w:ascii="Tahoma" w:hAnsi="Tahoma" w:cs="Tahoma"/>
          <w:b/>
          <w:spacing w:val="-3"/>
          <w:sz w:val="18"/>
          <w:szCs w:val="18"/>
        </w:rPr>
      </w:pPr>
    </w:p>
    <w:p w14:paraId="3CFCF9E5" w14:textId="77777777" w:rsidR="00843E35" w:rsidRPr="00CE4EB8" w:rsidRDefault="00843E35" w:rsidP="0095098D">
      <w:pPr>
        <w:tabs>
          <w:tab w:val="left" w:pos="-720"/>
        </w:tabs>
        <w:suppressAutoHyphens/>
        <w:jc w:val="both"/>
        <w:rPr>
          <w:rFonts w:ascii="Tahoma" w:hAnsi="Tahoma" w:cs="Tahoma"/>
          <w:spacing w:val="-3"/>
          <w:sz w:val="18"/>
          <w:szCs w:val="18"/>
        </w:rPr>
      </w:pPr>
      <w:proofErr w:type="gramStart"/>
      <w:r>
        <w:rPr>
          <w:rFonts w:ascii="Tahoma" w:hAnsi="Tahoma" w:cs="Tahoma"/>
          <w:b/>
          <w:spacing w:val="-3"/>
          <w:sz w:val="18"/>
          <w:szCs w:val="18"/>
        </w:rPr>
        <w:t>Vigésima</w:t>
      </w:r>
      <w:r w:rsidRPr="00CE4EB8">
        <w:rPr>
          <w:rFonts w:ascii="Tahoma" w:hAnsi="Tahoma" w:cs="Tahoma"/>
          <w:spacing w:val="-3"/>
          <w:sz w:val="18"/>
          <w:szCs w:val="18"/>
        </w:rPr>
        <w:t>.-</w:t>
      </w:r>
      <w:proofErr w:type="gramEnd"/>
      <w:r w:rsidRPr="00CE4EB8">
        <w:rPr>
          <w:rFonts w:ascii="Tahoma" w:hAnsi="Tahoma" w:cs="Tahoma"/>
          <w:spacing w:val="-3"/>
          <w:sz w:val="18"/>
          <w:szCs w:val="18"/>
        </w:rPr>
        <w:t xml:space="preserve"> Modificaciones.</w:t>
      </w:r>
    </w:p>
    <w:p w14:paraId="500BA114" w14:textId="77777777" w:rsidR="00843E35" w:rsidRPr="00CE4EB8" w:rsidRDefault="00843E35" w:rsidP="0095098D">
      <w:pPr>
        <w:tabs>
          <w:tab w:val="left" w:pos="-720"/>
        </w:tabs>
        <w:suppressAutoHyphens/>
        <w:jc w:val="both"/>
        <w:rPr>
          <w:rFonts w:ascii="Tahoma" w:hAnsi="Tahoma" w:cs="Tahoma"/>
          <w:spacing w:val="-3"/>
          <w:sz w:val="18"/>
          <w:szCs w:val="18"/>
        </w:rPr>
      </w:pPr>
    </w:p>
    <w:p w14:paraId="692F62C4" w14:textId="18631667" w:rsidR="00843E35" w:rsidRDefault="00843E35" w:rsidP="0095098D">
      <w:pPr>
        <w:ind w:left="426"/>
        <w:jc w:val="both"/>
        <w:rPr>
          <w:rFonts w:ascii="Tahoma" w:hAnsi="Tahoma" w:cs="Tahoma"/>
          <w:spacing w:val="-3"/>
          <w:sz w:val="18"/>
          <w:szCs w:val="18"/>
        </w:rPr>
      </w:pPr>
      <w:r w:rsidRPr="00937B0A">
        <w:rPr>
          <w:rFonts w:ascii="Tahoma" w:hAnsi="Tahoma" w:cs="Tahoma"/>
          <w:b/>
          <w:spacing w:val="-3"/>
          <w:sz w:val="18"/>
          <w:szCs w:val="18"/>
        </w:rPr>
        <w:t xml:space="preserve">Ambas partes convienen que cualquier modificación a </w:t>
      </w:r>
      <w:r w:rsidR="00153600" w:rsidRPr="00937B0A">
        <w:rPr>
          <w:rFonts w:ascii="Tahoma" w:hAnsi="Tahoma" w:cs="Tahoma"/>
          <w:b/>
          <w:spacing w:val="-3"/>
          <w:sz w:val="18"/>
          <w:szCs w:val="18"/>
        </w:rPr>
        <w:t>este</w:t>
      </w:r>
      <w:r w:rsidRPr="00937B0A">
        <w:rPr>
          <w:rFonts w:ascii="Tahoma" w:hAnsi="Tahoma" w:cs="Tahoma"/>
          <w:b/>
          <w:spacing w:val="-3"/>
          <w:sz w:val="18"/>
          <w:szCs w:val="18"/>
        </w:rPr>
        <w:t xml:space="preserve"> contrato o a sus anexos, deberá realizarse por escrito mediante la celebración del convenio correspondiente</w:t>
      </w:r>
      <w:r w:rsidRPr="00CE4EB8">
        <w:rPr>
          <w:rFonts w:ascii="Tahoma" w:hAnsi="Tahoma" w:cs="Tahoma"/>
          <w:spacing w:val="-3"/>
          <w:sz w:val="18"/>
          <w:szCs w:val="18"/>
        </w:rPr>
        <w:t xml:space="preserve">, estos convenios deberán ser autorizados por parte de </w:t>
      </w:r>
      <w:r w:rsidRPr="00CE4EB8">
        <w:rPr>
          <w:rFonts w:ascii="Tahoma" w:hAnsi="Tahoma" w:cs="Tahoma"/>
          <w:b/>
          <w:sz w:val="18"/>
          <w:szCs w:val="18"/>
        </w:rPr>
        <w:t>“El Municipio”</w:t>
      </w:r>
      <w:r w:rsidRPr="00CE4EB8">
        <w:rPr>
          <w:rFonts w:ascii="Tahoma" w:hAnsi="Tahoma" w:cs="Tahoma"/>
          <w:spacing w:val="-3"/>
          <w:sz w:val="18"/>
          <w:szCs w:val="18"/>
        </w:rPr>
        <w:t xml:space="preserve">, bajo la responsabilidad del titular del área responsable de la contratación de los trabajos, en los términos establecidos en el </w:t>
      </w:r>
      <w:r>
        <w:rPr>
          <w:rFonts w:ascii="Tahoma" w:hAnsi="Tahoma" w:cs="Tahoma"/>
          <w:b/>
          <w:spacing w:val="-3"/>
          <w:sz w:val="18"/>
          <w:szCs w:val="18"/>
        </w:rPr>
        <w:t>a</w:t>
      </w:r>
      <w:r w:rsidRPr="00CE4EB8">
        <w:rPr>
          <w:rFonts w:ascii="Tahoma" w:hAnsi="Tahoma" w:cs="Tahoma"/>
          <w:b/>
          <w:spacing w:val="-3"/>
          <w:sz w:val="18"/>
          <w:szCs w:val="18"/>
        </w:rPr>
        <w:t xml:space="preserve">rtículo 52 de la </w:t>
      </w:r>
      <w:r w:rsidRPr="00CE4EB8">
        <w:rPr>
          <w:rFonts w:ascii="Tahoma" w:hAnsi="Tahoma" w:cs="Tahoma"/>
          <w:b/>
          <w:sz w:val="18"/>
          <w:szCs w:val="18"/>
        </w:rPr>
        <w:t>Ley de Obras Públicas y Servicios Relacionados del Estado de Oaxaca</w:t>
      </w:r>
      <w:r w:rsidRPr="00CE4EB8">
        <w:rPr>
          <w:rFonts w:ascii="Tahoma" w:hAnsi="Tahoma" w:cs="Tahoma"/>
          <w:spacing w:val="-3"/>
          <w:sz w:val="18"/>
          <w:szCs w:val="18"/>
        </w:rPr>
        <w:t>.</w:t>
      </w:r>
    </w:p>
    <w:p w14:paraId="59ECE5A0" w14:textId="77777777" w:rsidR="00843E35" w:rsidRDefault="00843E35" w:rsidP="0095098D">
      <w:pPr>
        <w:ind w:left="426"/>
        <w:jc w:val="both"/>
        <w:rPr>
          <w:rFonts w:ascii="Tahoma" w:hAnsi="Tahoma" w:cs="Tahoma"/>
          <w:spacing w:val="-3"/>
          <w:sz w:val="18"/>
          <w:szCs w:val="18"/>
        </w:rPr>
      </w:pPr>
    </w:p>
    <w:p w14:paraId="7031FE98" w14:textId="77777777" w:rsidR="00843E35" w:rsidRPr="00E04EBE" w:rsidRDefault="00843E35" w:rsidP="008A6C6E">
      <w:pPr>
        <w:ind w:left="426"/>
        <w:jc w:val="both"/>
        <w:rPr>
          <w:rFonts w:ascii="Tahoma" w:hAnsi="Tahoma" w:cs="Tahoma"/>
          <w:sz w:val="18"/>
          <w:szCs w:val="18"/>
        </w:rPr>
      </w:pPr>
      <w:r w:rsidRPr="00E04EBE">
        <w:rPr>
          <w:rFonts w:ascii="Tahoma" w:hAnsi="Tahoma" w:cs="Tahoma"/>
          <w:spacing w:val="-3"/>
          <w:sz w:val="18"/>
          <w:szCs w:val="18"/>
        </w:rPr>
        <w:t xml:space="preserve">Si durante la ejecución de los trabajos </w:t>
      </w:r>
      <w:r w:rsidRPr="00E04EBE">
        <w:rPr>
          <w:rFonts w:ascii="Tahoma" w:hAnsi="Tahoma" w:cs="Tahoma"/>
          <w:b/>
          <w:sz w:val="18"/>
          <w:szCs w:val="18"/>
        </w:rPr>
        <w:t xml:space="preserve">“El Contratista” </w:t>
      </w:r>
      <w:r w:rsidRPr="00E04EBE">
        <w:rPr>
          <w:rFonts w:ascii="Tahoma" w:hAnsi="Tahoma" w:cs="Tahoma"/>
          <w:sz w:val="18"/>
          <w:szCs w:val="18"/>
        </w:rPr>
        <w:t>se percat</w:t>
      </w:r>
      <w:r>
        <w:rPr>
          <w:rFonts w:ascii="Tahoma" w:hAnsi="Tahoma" w:cs="Tahoma"/>
          <w:sz w:val="18"/>
          <w:szCs w:val="18"/>
        </w:rPr>
        <w:t>a</w:t>
      </w:r>
      <w:r w:rsidRPr="00E04EBE">
        <w:rPr>
          <w:rFonts w:ascii="Tahoma" w:hAnsi="Tahoma" w:cs="Tahoma"/>
          <w:sz w:val="18"/>
          <w:szCs w:val="18"/>
        </w:rPr>
        <w:t xml:space="preserve"> de la necesidad de </w:t>
      </w:r>
      <w:r w:rsidRPr="00937B0A">
        <w:rPr>
          <w:rFonts w:ascii="Tahoma" w:hAnsi="Tahoma" w:cs="Tahoma"/>
          <w:b/>
          <w:bCs/>
          <w:sz w:val="18"/>
          <w:szCs w:val="18"/>
        </w:rPr>
        <w:t>ejecutar cantidades adicionales o conceptos no previstos en el catálogo original del contrato</w:t>
      </w:r>
      <w:r w:rsidRPr="00E04EBE">
        <w:rPr>
          <w:rFonts w:ascii="Tahoma" w:hAnsi="Tahoma" w:cs="Tahoma"/>
          <w:sz w:val="18"/>
          <w:szCs w:val="18"/>
        </w:rPr>
        <w:t xml:space="preserve">; deberá notificarlos a </w:t>
      </w:r>
      <w:r w:rsidRPr="00E04EBE">
        <w:rPr>
          <w:rFonts w:ascii="Tahoma" w:hAnsi="Tahoma" w:cs="Tahoma"/>
          <w:b/>
          <w:sz w:val="18"/>
          <w:szCs w:val="18"/>
        </w:rPr>
        <w:t xml:space="preserve">“El Municipio” </w:t>
      </w:r>
      <w:r w:rsidRPr="00E04EBE">
        <w:rPr>
          <w:rFonts w:ascii="Tahoma" w:hAnsi="Tahoma" w:cs="Tahoma"/>
          <w:sz w:val="18"/>
          <w:szCs w:val="18"/>
        </w:rPr>
        <w:t xml:space="preserve">para que éste resuelva lo conducente.  </w:t>
      </w:r>
      <w:r w:rsidRPr="00E04EBE">
        <w:rPr>
          <w:rFonts w:ascii="Tahoma" w:hAnsi="Tahoma" w:cs="Tahoma"/>
          <w:b/>
          <w:sz w:val="18"/>
          <w:szCs w:val="18"/>
        </w:rPr>
        <w:t xml:space="preserve">“El Contratista” </w:t>
      </w:r>
      <w:r w:rsidRPr="00E04EBE">
        <w:rPr>
          <w:rFonts w:ascii="Tahoma" w:hAnsi="Tahoma" w:cs="Tahoma"/>
          <w:sz w:val="18"/>
          <w:szCs w:val="18"/>
        </w:rPr>
        <w:t xml:space="preserve">solo podrá ejecutarlos una vez que cuente con la autorización por escrito o en la </w:t>
      </w:r>
      <w:r>
        <w:rPr>
          <w:rFonts w:ascii="Tahoma" w:hAnsi="Tahoma" w:cs="Tahoma"/>
          <w:sz w:val="18"/>
          <w:szCs w:val="18"/>
        </w:rPr>
        <w:t>b</w:t>
      </w:r>
      <w:r w:rsidRPr="00E04EBE">
        <w:rPr>
          <w:rFonts w:ascii="Tahoma" w:hAnsi="Tahoma" w:cs="Tahoma"/>
          <w:sz w:val="18"/>
          <w:szCs w:val="18"/>
        </w:rPr>
        <w:t>itácora, por parte de la residencia, salvo que se trate de situaciones de emergencia en las que no sea posible esperar su autorización.</w:t>
      </w:r>
    </w:p>
    <w:p w14:paraId="4900F465" w14:textId="77777777" w:rsidR="00843E35" w:rsidRPr="00E04EBE" w:rsidRDefault="00843E35" w:rsidP="008A6C6E">
      <w:pPr>
        <w:ind w:left="426"/>
        <w:jc w:val="both"/>
        <w:rPr>
          <w:rFonts w:ascii="Tahoma" w:hAnsi="Tahoma" w:cs="Tahoma"/>
          <w:b/>
          <w:sz w:val="18"/>
          <w:szCs w:val="18"/>
        </w:rPr>
      </w:pPr>
    </w:p>
    <w:p w14:paraId="44ACA52D" w14:textId="77777777" w:rsidR="00843E35" w:rsidRDefault="00843E35" w:rsidP="008A6C6E">
      <w:pPr>
        <w:ind w:left="426"/>
        <w:jc w:val="both"/>
        <w:rPr>
          <w:rFonts w:ascii="Tahoma" w:hAnsi="Tahoma" w:cs="Tahoma"/>
          <w:sz w:val="18"/>
          <w:szCs w:val="18"/>
        </w:rPr>
      </w:pPr>
      <w:r w:rsidRPr="00E04EBE">
        <w:rPr>
          <w:rFonts w:ascii="Tahoma" w:hAnsi="Tahoma" w:cs="Tahoma"/>
          <w:spacing w:val="-3"/>
          <w:sz w:val="18"/>
          <w:szCs w:val="18"/>
        </w:rPr>
        <w:t xml:space="preserve">Cuando sea </w:t>
      </w:r>
      <w:r w:rsidRPr="00E04EBE">
        <w:rPr>
          <w:rFonts w:ascii="Tahoma" w:hAnsi="Tahoma" w:cs="Tahoma"/>
          <w:b/>
          <w:sz w:val="18"/>
          <w:szCs w:val="18"/>
        </w:rPr>
        <w:t xml:space="preserve">“El Municipio” </w:t>
      </w:r>
      <w:r w:rsidRPr="00E04EBE">
        <w:rPr>
          <w:rFonts w:ascii="Tahoma" w:hAnsi="Tahoma" w:cs="Tahoma"/>
          <w:sz w:val="18"/>
          <w:szCs w:val="18"/>
        </w:rPr>
        <w:t xml:space="preserve">el que requiera de la ejecución de los trabajos o conceptos señalados en el párrafo anterior, éstos deberán ser autorizados y registrados en la </w:t>
      </w:r>
      <w:r>
        <w:rPr>
          <w:rFonts w:ascii="Tahoma" w:hAnsi="Tahoma" w:cs="Tahoma"/>
          <w:sz w:val="18"/>
          <w:szCs w:val="18"/>
        </w:rPr>
        <w:t>b</w:t>
      </w:r>
      <w:r w:rsidRPr="00E04EBE">
        <w:rPr>
          <w:rFonts w:ascii="Tahoma" w:hAnsi="Tahoma" w:cs="Tahoma"/>
          <w:sz w:val="18"/>
          <w:szCs w:val="18"/>
        </w:rPr>
        <w:t xml:space="preserve">itácora por el residente. </w:t>
      </w:r>
    </w:p>
    <w:p w14:paraId="2E498B10" w14:textId="77777777" w:rsidR="00843E35" w:rsidRPr="00BF5245" w:rsidRDefault="00843E35" w:rsidP="008A6C6E">
      <w:pPr>
        <w:ind w:left="426"/>
        <w:jc w:val="both"/>
        <w:rPr>
          <w:rFonts w:ascii="Tahoma" w:hAnsi="Tahoma" w:cs="Tahoma"/>
          <w:spacing w:val="-3"/>
          <w:sz w:val="18"/>
          <w:szCs w:val="18"/>
        </w:rPr>
      </w:pPr>
    </w:p>
    <w:p w14:paraId="5668A4E0" w14:textId="77777777" w:rsidR="00843E35" w:rsidRDefault="00843E35" w:rsidP="0095098D">
      <w:pPr>
        <w:jc w:val="both"/>
        <w:rPr>
          <w:rFonts w:ascii="Tahoma" w:hAnsi="Tahoma" w:cs="Tahoma"/>
          <w:sz w:val="18"/>
          <w:szCs w:val="18"/>
        </w:rPr>
      </w:pPr>
      <w:r w:rsidRPr="00CE4EB8">
        <w:rPr>
          <w:rFonts w:ascii="Tahoma" w:hAnsi="Tahoma" w:cs="Tahoma"/>
          <w:b/>
          <w:spacing w:val="-3"/>
          <w:sz w:val="18"/>
          <w:szCs w:val="18"/>
        </w:rPr>
        <w:t>Vigésima</w:t>
      </w:r>
      <w:r>
        <w:rPr>
          <w:rFonts w:ascii="Tahoma" w:hAnsi="Tahoma" w:cs="Tahoma"/>
          <w:b/>
          <w:spacing w:val="-3"/>
          <w:sz w:val="18"/>
          <w:szCs w:val="18"/>
        </w:rPr>
        <w:t xml:space="preserve"> </w:t>
      </w:r>
      <w:proofErr w:type="gramStart"/>
      <w:r>
        <w:rPr>
          <w:rFonts w:ascii="Tahoma" w:hAnsi="Tahoma" w:cs="Tahoma"/>
          <w:b/>
          <w:spacing w:val="-3"/>
          <w:sz w:val="18"/>
          <w:szCs w:val="18"/>
        </w:rPr>
        <w:t>Primera</w:t>
      </w:r>
      <w:r w:rsidRPr="00CE4EB8">
        <w:rPr>
          <w:rFonts w:ascii="Tahoma" w:hAnsi="Tahoma" w:cs="Tahoma"/>
          <w:b/>
          <w:sz w:val="18"/>
          <w:szCs w:val="18"/>
        </w:rPr>
        <w:t>.-</w:t>
      </w:r>
      <w:proofErr w:type="gramEnd"/>
      <w:r w:rsidRPr="00CE4EB8">
        <w:rPr>
          <w:rFonts w:ascii="Tahoma" w:hAnsi="Tahoma" w:cs="Tahoma"/>
          <w:sz w:val="18"/>
          <w:szCs w:val="18"/>
        </w:rPr>
        <w:t xml:space="preserve"> Normatividad aplicable.</w:t>
      </w:r>
    </w:p>
    <w:p w14:paraId="078A0AD5" w14:textId="77777777" w:rsidR="00843E35" w:rsidRPr="00CE4EB8" w:rsidRDefault="00843E35" w:rsidP="0095098D">
      <w:pPr>
        <w:jc w:val="both"/>
        <w:rPr>
          <w:rFonts w:ascii="Tahoma" w:hAnsi="Tahoma" w:cs="Tahoma"/>
          <w:sz w:val="18"/>
          <w:szCs w:val="18"/>
        </w:rPr>
      </w:pPr>
    </w:p>
    <w:p w14:paraId="55CE3E9B" w14:textId="77777777" w:rsidR="00843E35" w:rsidRDefault="00843E35" w:rsidP="0095098D">
      <w:pPr>
        <w:ind w:left="426"/>
        <w:jc w:val="both"/>
        <w:rPr>
          <w:rFonts w:ascii="Tahoma" w:hAnsi="Tahoma" w:cs="Tahoma"/>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se obligan a sujetarse estrictamente para la ejecución de los trabajos objeto de este contrato, a todas y cada una de las cláusulas que lo integran, así como a los términos, lineamientos, procedimientos y requisitos que establece la </w:t>
      </w:r>
      <w:r w:rsidRPr="00CE4EB8">
        <w:rPr>
          <w:rFonts w:ascii="Tahoma" w:hAnsi="Tahoma" w:cs="Tahoma"/>
          <w:b/>
          <w:sz w:val="18"/>
          <w:szCs w:val="18"/>
        </w:rPr>
        <w:t xml:space="preserve">Ley de Obras Públicas y Servicios Relacionados del Estado de Oaxaca </w:t>
      </w:r>
      <w:r w:rsidRPr="00CE4EB8">
        <w:rPr>
          <w:rFonts w:ascii="Tahoma" w:hAnsi="Tahoma" w:cs="Tahoma"/>
          <w:sz w:val="18"/>
          <w:szCs w:val="18"/>
        </w:rPr>
        <w:t>y demás normas y disposiciones administrativas que le sean aplicables.</w:t>
      </w:r>
    </w:p>
    <w:p w14:paraId="3140B7CB" w14:textId="2E6DE755" w:rsidR="00567139" w:rsidRDefault="00567139" w:rsidP="0095098D">
      <w:pPr>
        <w:ind w:left="426"/>
        <w:jc w:val="both"/>
        <w:rPr>
          <w:rFonts w:ascii="Tahoma" w:hAnsi="Tahoma" w:cs="Tahoma"/>
          <w:sz w:val="18"/>
          <w:szCs w:val="18"/>
        </w:rPr>
      </w:pPr>
    </w:p>
    <w:p w14:paraId="38CBBF1B" w14:textId="77777777" w:rsidR="00843E35" w:rsidRDefault="00843E35" w:rsidP="003614F9">
      <w:pPr>
        <w:jc w:val="both"/>
        <w:rPr>
          <w:rFonts w:ascii="Tahoma" w:hAnsi="Tahoma" w:cs="Tahoma"/>
          <w:sz w:val="18"/>
          <w:szCs w:val="18"/>
        </w:rPr>
      </w:pPr>
      <w:r w:rsidRPr="0085038F">
        <w:rPr>
          <w:rFonts w:ascii="Tahoma" w:hAnsi="Tahoma" w:cs="Tahoma"/>
          <w:b/>
          <w:sz w:val="18"/>
          <w:szCs w:val="18"/>
        </w:rPr>
        <w:t xml:space="preserve">Vigésima </w:t>
      </w:r>
      <w:proofErr w:type="gramStart"/>
      <w:r w:rsidRPr="0085038F">
        <w:rPr>
          <w:rFonts w:ascii="Tahoma" w:hAnsi="Tahoma" w:cs="Tahoma"/>
          <w:b/>
          <w:sz w:val="18"/>
          <w:szCs w:val="18"/>
        </w:rPr>
        <w:t>Segunda.-</w:t>
      </w:r>
      <w:proofErr w:type="gramEnd"/>
      <w:r w:rsidRPr="0085038F">
        <w:rPr>
          <w:rFonts w:ascii="Tahoma" w:hAnsi="Tahoma" w:cs="Tahoma"/>
          <w:sz w:val="18"/>
          <w:szCs w:val="18"/>
        </w:rPr>
        <w:t xml:space="preserve"> </w:t>
      </w:r>
      <w:r w:rsidRPr="0085038F">
        <w:rPr>
          <w:rFonts w:ascii="Tahoma" w:hAnsi="Tahoma" w:cs="Tahoma"/>
          <w:sz w:val="18"/>
          <w:szCs w:val="18"/>
          <w:lang w:val="es-ES"/>
        </w:rPr>
        <w:t xml:space="preserve">Confidencialidad </w:t>
      </w:r>
      <w:r w:rsidRPr="0085038F">
        <w:rPr>
          <w:rFonts w:ascii="Tahoma" w:hAnsi="Tahoma" w:cs="Tahoma"/>
          <w:sz w:val="18"/>
          <w:szCs w:val="18"/>
        </w:rPr>
        <w:t xml:space="preserve">y </w:t>
      </w:r>
      <w:r>
        <w:rPr>
          <w:rFonts w:ascii="Tahoma" w:hAnsi="Tahoma" w:cs="Tahoma"/>
          <w:sz w:val="18"/>
          <w:szCs w:val="18"/>
        </w:rPr>
        <w:t>r</w:t>
      </w:r>
      <w:r w:rsidRPr="0085038F">
        <w:rPr>
          <w:rFonts w:ascii="Tahoma" w:hAnsi="Tahoma" w:cs="Tahoma"/>
          <w:sz w:val="18"/>
          <w:szCs w:val="18"/>
        </w:rPr>
        <w:t>eserva.</w:t>
      </w:r>
    </w:p>
    <w:p w14:paraId="7B6F31CB" w14:textId="77777777" w:rsidR="00843E35" w:rsidRPr="0085038F" w:rsidRDefault="00843E35" w:rsidP="003614F9">
      <w:pPr>
        <w:jc w:val="both"/>
        <w:rPr>
          <w:rFonts w:ascii="Tahoma" w:hAnsi="Tahoma" w:cs="Tahoma"/>
          <w:sz w:val="18"/>
          <w:szCs w:val="18"/>
        </w:rPr>
      </w:pPr>
    </w:p>
    <w:p w14:paraId="73D6216B" w14:textId="5BF31B08" w:rsidR="00843E35" w:rsidRDefault="00843E35" w:rsidP="008B705B">
      <w:pPr>
        <w:ind w:left="426"/>
        <w:jc w:val="both"/>
        <w:rPr>
          <w:rFonts w:ascii="Tahoma" w:hAnsi="Tahoma" w:cs="Tahoma"/>
          <w:bCs/>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w:t>
      </w:r>
      <w:r w:rsidRPr="0085038F">
        <w:rPr>
          <w:rFonts w:ascii="Tahoma" w:hAnsi="Tahoma" w:cs="Tahoma"/>
          <w:bCs/>
          <w:sz w:val="18"/>
          <w:szCs w:val="18"/>
        </w:rPr>
        <w:t xml:space="preserve">únicamente podrán intercambiar aquella información que en ejercicio de sus facultades pueden proporcionar o recibir. Asimismo, en todo lo que no se contraponga a la legislación en materia de transparencia y </w:t>
      </w:r>
      <w:r w:rsidRPr="0085038F">
        <w:rPr>
          <w:rFonts w:ascii="Tahoma" w:hAnsi="Tahoma" w:cs="Tahoma"/>
          <w:bCs/>
          <w:sz w:val="18"/>
          <w:szCs w:val="18"/>
        </w:rPr>
        <w:lastRenderedPageBreak/>
        <w:t xml:space="preserve">protección de datos personales, guardarán confidencialidad estricta respecto de la información que mutuamente se proporcionen y de aquella a la que tengan acceso con motivo de la ejecución del presente </w:t>
      </w:r>
      <w:r>
        <w:rPr>
          <w:rFonts w:ascii="Tahoma" w:hAnsi="Tahoma" w:cs="Tahoma"/>
          <w:bCs/>
          <w:sz w:val="18"/>
          <w:szCs w:val="18"/>
        </w:rPr>
        <w:t>c</w:t>
      </w:r>
      <w:r w:rsidRPr="0085038F">
        <w:rPr>
          <w:rFonts w:ascii="Tahoma" w:hAnsi="Tahoma" w:cs="Tahoma"/>
          <w:bCs/>
          <w:sz w:val="18"/>
          <w:szCs w:val="18"/>
        </w:rPr>
        <w:t>on</w:t>
      </w:r>
      <w:r>
        <w:rPr>
          <w:rFonts w:ascii="Tahoma" w:hAnsi="Tahoma" w:cs="Tahoma"/>
          <w:bCs/>
          <w:sz w:val="18"/>
          <w:szCs w:val="18"/>
        </w:rPr>
        <w:t>trato</w:t>
      </w:r>
      <w:r w:rsidRPr="0085038F">
        <w:rPr>
          <w:rFonts w:ascii="Tahoma" w:hAnsi="Tahoma" w:cs="Tahoma"/>
          <w:bCs/>
          <w:sz w:val="18"/>
          <w:szCs w:val="18"/>
        </w:rPr>
        <w:t>, especialmente la clasificada como confidencial o reservada en apego a la Ley General de Transparencia y Acceso a la Información Pública, Ley General de Protección de Datos Personales en Posesión de Sujetos Obligados, Ley de Transparencia y Acceso a la Información Pública</w:t>
      </w:r>
      <w:r>
        <w:rPr>
          <w:rFonts w:ascii="Tahoma" w:hAnsi="Tahoma" w:cs="Tahoma"/>
          <w:bCs/>
          <w:sz w:val="18"/>
          <w:szCs w:val="18"/>
        </w:rPr>
        <w:t xml:space="preserve"> y Buen Gobierno</w:t>
      </w:r>
      <w:r w:rsidRPr="0085038F">
        <w:rPr>
          <w:rFonts w:ascii="Tahoma" w:hAnsi="Tahoma" w:cs="Tahoma"/>
          <w:bCs/>
          <w:sz w:val="18"/>
          <w:szCs w:val="18"/>
        </w:rPr>
        <w:t xml:space="preserve"> para el Estado de Oaxaca, Ley de Protección de Datos Personales en Posesión de Sujetos Obligados del Estado de Oaxaca y demás disposiciones jurídicas que resulten aplicables. </w:t>
      </w: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85038F">
        <w:rPr>
          <w:rFonts w:ascii="Tahoma" w:hAnsi="Tahoma" w:cs="Tahoma"/>
          <w:bCs/>
          <w:sz w:val="18"/>
          <w:szCs w:val="18"/>
        </w:rPr>
        <w:t xml:space="preserve"> tomarán las medidas necesarias para asegurar el estricto cumplimiento de la obligación de confidencialidad por parte del personal involucrado en el desarrollo de las actividades relacionadas con este instrumento. Las obligaciones contempladas en esta cláusula permanecerán vigentes y serán exigibles aún en el caso de que </w:t>
      </w: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85038F">
        <w:rPr>
          <w:rFonts w:ascii="Tahoma" w:hAnsi="Tahoma" w:cs="Tahoma"/>
          <w:bCs/>
          <w:sz w:val="18"/>
          <w:szCs w:val="18"/>
        </w:rPr>
        <w:t xml:space="preserve"> dieran por terminado el presente contrato. </w:t>
      </w:r>
    </w:p>
    <w:p w14:paraId="78CCFCA1" w14:textId="77777777" w:rsidR="00843E35" w:rsidRPr="0085038F" w:rsidRDefault="00843E35" w:rsidP="008B705B">
      <w:pPr>
        <w:ind w:left="426"/>
        <w:jc w:val="both"/>
        <w:rPr>
          <w:rFonts w:ascii="Tahoma" w:hAnsi="Tahoma" w:cs="Tahoma"/>
          <w:bCs/>
          <w:sz w:val="18"/>
          <w:szCs w:val="18"/>
        </w:rPr>
      </w:pPr>
    </w:p>
    <w:p w14:paraId="6B04A8F1" w14:textId="77777777" w:rsidR="00843E35" w:rsidRDefault="00843E35" w:rsidP="003614F9">
      <w:pPr>
        <w:ind w:left="426"/>
        <w:jc w:val="both"/>
        <w:rPr>
          <w:rFonts w:ascii="Tahoma" w:hAnsi="Tahoma" w:cs="Tahoma"/>
          <w:sz w:val="18"/>
          <w:szCs w:val="18"/>
        </w:rPr>
      </w:pPr>
      <w:r w:rsidRPr="0085038F">
        <w:rPr>
          <w:rFonts w:ascii="Tahoma" w:hAnsi="Tahoma" w:cs="Tahoma"/>
          <w:sz w:val="18"/>
          <w:szCs w:val="18"/>
        </w:rPr>
        <w:t>Para el caso de incumplimiento de la obligación de confidencialidad prevista en esta cláusula</w:t>
      </w:r>
      <w:r>
        <w:rPr>
          <w:rFonts w:ascii="Tahoma" w:hAnsi="Tahoma" w:cs="Tahoma"/>
          <w:sz w:val="18"/>
          <w:szCs w:val="18"/>
        </w:rPr>
        <w:t>,</w:t>
      </w:r>
      <w:r w:rsidRPr="0085038F">
        <w:rPr>
          <w:rFonts w:ascii="Tahoma" w:hAnsi="Tahoma" w:cs="Tahoma"/>
          <w:sz w:val="18"/>
          <w:szCs w:val="18"/>
        </w:rPr>
        <w:t xml:space="preserve"> será causa de responsabilidad en términos de lo previsto en la Ley de Transparencia aplicable y en la Ley General de Responsabilidades Administrativas.</w:t>
      </w:r>
    </w:p>
    <w:p w14:paraId="2CD21A84" w14:textId="77777777" w:rsidR="00843E35" w:rsidRDefault="00843E35" w:rsidP="003614F9">
      <w:pPr>
        <w:jc w:val="both"/>
        <w:rPr>
          <w:rFonts w:ascii="Tahoma" w:hAnsi="Tahoma" w:cs="Tahoma"/>
          <w:sz w:val="18"/>
          <w:szCs w:val="18"/>
        </w:rPr>
      </w:pPr>
    </w:p>
    <w:p w14:paraId="13500243" w14:textId="77777777" w:rsidR="00843E35" w:rsidRDefault="00843E35" w:rsidP="003614F9">
      <w:pPr>
        <w:jc w:val="both"/>
        <w:rPr>
          <w:rFonts w:ascii="Tahoma" w:hAnsi="Tahoma" w:cs="Tahoma"/>
          <w:sz w:val="18"/>
          <w:szCs w:val="18"/>
        </w:rPr>
      </w:pPr>
      <w:r>
        <w:rPr>
          <w:rFonts w:ascii="Tahoma" w:hAnsi="Tahoma" w:cs="Tahoma"/>
          <w:b/>
          <w:sz w:val="18"/>
          <w:szCs w:val="18"/>
        </w:rPr>
        <w:t xml:space="preserve">Vigésima </w:t>
      </w:r>
      <w:proofErr w:type="gramStart"/>
      <w:r>
        <w:rPr>
          <w:rFonts w:ascii="Tahoma" w:hAnsi="Tahoma" w:cs="Tahoma"/>
          <w:b/>
          <w:sz w:val="18"/>
          <w:szCs w:val="18"/>
        </w:rPr>
        <w:t>Tercera.-</w:t>
      </w:r>
      <w:proofErr w:type="gramEnd"/>
      <w:r>
        <w:rPr>
          <w:rFonts w:ascii="Tahoma" w:hAnsi="Tahoma" w:cs="Tahoma"/>
          <w:sz w:val="18"/>
          <w:szCs w:val="18"/>
        </w:rPr>
        <w:t xml:space="preserve"> Jurisdicción y tribunales competentes.</w:t>
      </w:r>
    </w:p>
    <w:p w14:paraId="7F7382AD" w14:textId="77777777" w:rsidR="00843E35" w:rsidRDefault="00843E35" w:rsidP="003614F9">
      <w:pPr>
        <w:jc w:val="both"/>
        <w:rPr>
          <w:rFonts w:ascii="Tahoma" w:hAnsi="Tahoma" w:cs="Tahoma"/>
          <w:sz w:val="18"/>
          <w:szCs w:val="18"/>
        </w:rPr>
      </w:pPr>
    </w:p>
    <w:p w14:paraId="0D692BD9" w14:textId="77777777" w:rsidR="00843E35" w:rsidRDefault="00843E35" w:rsidP="003614F9">
      <w:pPr>
        <w:ind w:left="426"/>
        <w:jc w:val="both"/>
        <w:rPr>
          <w:rFonts w:ascii="Tahoma" w:hAnsi="Tahoma" w:cs="Tahoma"/>
          <w:sz w:val="18"/>
          <w:szCs w:val="18"/>
        </w:rPr>
      </w:pPr>
      <w:r>
        <w:rPr>
          <w:rFonts w:ascii="Tahoma" w:hAnsi="Tahoma" w:cs="Tahoma"/>
          <w:b/>
          <w:sz w:val="18"/>
          <w:szCs w:val="18"/>
        </w:rPr>
        <w:t>“Las Partes”</w:t>
      </w:r>
      <w:r>
        <w:rPr>
          <w:rFonts w:ascii="Tahoma" w:hAnsi="Tahoma" w:cs="Tahoma"/>
          <w:sz w:val="18"/>
          <w:szCs w:val="18"/>
        </w:rPr>
        <w:t xml:space="preserve"> convienen que todo lo no previsto en el presente contrato, lo resolverán de común acuerdo y conforme a los intereses que cada uno representa y en caso de controversia en su interpretación y cumplimiento, las partes se someten a la jurisdicción y competencia de los tribunales del fuero común, con residencia en esta Ciudad de Oaxaca de Juárez, Oaxaca, por lo tanto, </w:t>
      </w:r>
      <w:r>
        <w:rPr>
          <w:rFonts w:ascii="Tahoma" w:hAnsi="Tahoma" w:cs="Tahoma"/>
          <w:b/>
          <w:sz w:val="18"/>
          <w:szCs w:val="18"/>
        </w:rPr>
        <w:t>“El Contratista”</w:t>
      </w:r>
      <w:r>
        <w:rPr>
          <w:rFonts w:ascii="Tahoma" w:hAnsi="Tahoma" w:cs="Tahoma"/>
          <w:sz w:val="18"/>
          <w:szCs w:val="18"/>
        </w:rPr>
        <w:t xml:space="preserve"> renuncia al fuero que pudiera corresponderle por razón de su domicilio presente o futuro o por cualquier otra causa.</w:t>
      </w:r>
    </w:p>
    <w:p w14:paraId="16C3E732" w14:textId="77777777" w:rsidR="00843E35" w:rsidRDefault="00843E35" w:rsidP="003614F9">
      <w:pPr>
        <w:ind w:left="426"/>
        <w:jc w:val="both"/>
        <w:rPr>
          <w:rFonts w:ascii="Tahoma" w:hAnsi="Tahoma" w:cs="Tahoma"/>
          <w:sz w:val="18"/>
          <w:szCs w:val="18"/>
        </w:rPr>
      </w:pPr>
    </w:p>
    <w:p w14:paraId="748927F3" w14:textId="77777777" w:rsidR="00843E35" w:rsidRPr="0085038F" w:rsidRDefault="00843E35" w:rsidP="003614F9">
      <w:pPr>
        <w:ind w:left="426" w:hanging="426"/>
        <w:jc w:val="both"/>
        <w:rPr>
          <w:rFonts w:ascii="Tahoma" w:hAnsi="Tahoma" w:cs="Tahoma"/>
          <w:sz w:val="18"/>
          <w:szCs w:val="18"/>
          <w:lang w:val="es-ES"/>
        </w:rPr>
      </w:pPr>
      <w:r w:rsidRPr="0085038F">
        <w:rPr>
          <w:rFonts w:ascii="Tahoma" w:hAnsi="Tahoma" w:cs="Tahoma"/>
          <w:b/>
          <w:sz w:val="18"/>
          <w:szCs w:val="18"/>
          <w:lang w:val="es-ES"/>
        </w:rPr>
        <w:t xml:space="preserve">Vigésima </w:t>
      </w:r>
      <w:proofErr w:type="gramStart"/>
      <w:r w:rsidRPr="0085038F">
        <w:rPr>
          <w:rFonts w:ascii="Tahoma" w:hAnsi="Tahoma" w:cs="Tahoma"/>
          <w:b/>
          <w:sz w:val="18"/>
          <w:szCs w:val="18"/>
          <w:lang w:val="es-ES"/>
        </w:rPr>
        <w:t>Cuarta.-</w:t>
      </w:r>
      <w:proofErr w:type="gramEnd"/>
      <w:r w:rsidRPr="0085038F">
        <w:rPr>
          <w:rFonts w:ascii="Tahoma" w:hAnsi="Tahoma" w:cs="Tahoma"/>
          <w:sz w:val="18"/>
          <w:szCs w:val="18"/>
          <w:lang w:val="es-ES"/>
        </w:rPr>
        <w:t xml:space="preserve"> De </w:t>
      </w:r>
      <w:r>
        <w:rPr>
          <w:rFonts w:ascii="Tahoma" w:hAnsi="Tahoma" w:cs="Tahoma"/>
          <w:sz w:val="18"/>
          <w:szCs w:val="18"/>
          <w:lang w:val="es-ES"/>
        </w:rPr>
        <w:t>l</w:t>
      </w:r>
      <w:r w:rsidRPr="0085038F">
        <w:rPr>
          <w:rFonts w:ascii="Tahoma" w:hAnsi="Tahoma" w:cs="Tahoma"/>
          <w:sz w:val="18"/>
          <w:szCs w:val="18"/>
          <w:lang w:val="es-ES"/>
        </w:rPr>
        <w:t xml:space="preserve">os </w:t>
      </w:r>
      <w:r>
        <w:rPr>
          <w:rFonts w:ascii="Tahoma" w:hAnsi="Tahoma" w:cs="Tahoma"/>
          <w:sz w:val="18"/>
          <w:szCs w:val="18"/>
          <w:lang w:val="es-ES"/>
        </w:rPr>
        <w:t>t</w:t>
      </w:r>
      <w:r w:rsidRPr="0085038F">
        <w:rPr>
          <w:rFonts w:ascii="Tahoma" w:hAnsi="Tahoma" w:cs="Tahoma"/>
          <w:sz w:val="18"/>
          <w:szCs w:val="18"/>
          <w:lang w:val="es-ES"/>
        </w:rPr>
        <w:t xml:space="preserve">ítulos de las </w:t>
      </w:r>
      <w:r>
        <w:rPr>
          <w:rFonts w:ascii="Tahoma" w:hAnsi="Tahoma" w:cs="Tahoma"/>
          <w:sz w:val="18"/>
          <w:szCs w:val="18"/>
          <w:lang w:val="es-ES"/>
        </w:rPr>
        <w:t>c</w:t>
      </w:r>
      <w:r w:rsidRPr="0085038F">
        <w:rPr>
          <w:rFonts w:ascii="Tahoma" w:hAnsi="Tahoma" w:cs="Tahoma"/>
          <w:sz w:val="18"/>
          <w:szCs w:val="18"/>
          <w:lang w:val="es-ES"/>
        </w:rPr>
        <w:t xml:space="preserve">láusulas. </w:t>
      </w:r>
    </w:p>
    <w:p w14:paraId="4CCE9DB9" w14:textId="77777777" w:rsidR="00843E35" w:rsidRPr="0085038F" w:rsidRDefault="00843E35" w:rsidP="003614F9">
      <w:pPr>
        <w:ind w:left="426"/>
        <w:jc w:val="both"/>
        <w:rPr>
          <w:rFonts w:ascii="Tahoma" w:hAnsi="Tahoma" w:cs="Tahoma"/>
          <w:sz w:val="18"/>
          <w:szCs w:val="18"/>
          <w:lang w:val="es-ES"/>
        </w:rPr>
      </w:pPr>
    </w:p>
    <w:p w14:paraId="2D859335" w14:textId="77777777" w:rsidR="00843E35" w:rsidRDefault="00843E35" w:rsidP="003614F9">
      <w:pPr>
        <w:ind w:left="426"/>
        <w:jc w:val="both"/>
        <w:rPr>
          <w:rFonts w:ascii="Tahoma" w:hAnsi="Tahoma" w:cs="Tahoma"/>
          <w:sz w:val="18"/>
          <w:szCs w:val="18"/>
          <w:lang w:val="es-ES"/>
        </w:rPr>
      </w:pPr>
      <w:r w:rsidRPr="0085038F">
        <w:rPr>
          <w:rFonts w:ascii="Tahoma" w:hAnsi="Tahoma" w:cs="Tahoma"/>
          <w:sz w:val="18"/>
          <w:szCs w:val="18"/>
          <w:lang w:val="es-ES"/>
        </w:rPr>
        <w:t xml:space="preserve">Los títulos de las cláusulas que aparecen en el presente </w:t>
      </w:r>
      <w:r>
        <w:rPr>
          <w:rFonts w:ascii="Tahoma" w:hAnsi="Tahoma" w:cs="Tahoma"/>
          <w:sz w:val="18"/>
          <w:szCs w:val="18"/>
          <w:lang w:val="es-ES"/>
        </w:rPr>
        <w:t>c</w:t>
      </w:r>
      <w:r w:rsidRPr="0085038F">
        <w:rPr>
          <w:rFonts w:ascii="Tahoma" w:hAnsi="Tahoma" w:cs="Tahoma"/>
          <w:sz w:val="18"/>
          <w:szCs w:val="18"/>
          <w:lang w:val="es-ES"/>
        </w:rPr>
        <w:t>ontrato se han puesto con el exclusivo propósito de facilitar su lectura, por lo tanto, no definen el contenido de las mismas. Para efecto de interpretación de cada cláusula deberá atenderse exclusivamente a su contenido y de ninguna manera a su título.</w:t>
      </w:r>
    </w:p>
    <w:p w14:paraId="786D194A" w14:textId="77777777" w:rsidR="00843E35" w:rsidRDefault="00843E35" w:rsidP="0095098D">
      <w:pPr>
        <w:jc w:val="both"/>
        <w:rPr>
          <w:rFonts w:ascii="Tahoma" w:hAnsi="Tahoma" w:cs="Tahoma"/>
          <w:sz w:val="18"/>
          <w:szCs w:val="18"/>
        </w:rPr>
      </w:pPr>
    </w:p>
    <w:p w14:paraId="0C701F33" w14:textId="5D47D285" w:rsidR="00843E35" w:rsidRPr="00F81DE3" w:rsidRDefault="00843E35" w:rsidP="00F81DE3">
      <w:pPr>
        <w:jc w:val="both"/>
        <w:rPr>
          <w:rFonts w:ascii="Tahoma" w:hAnsi="Tahoma" w:cs="Tahoma"/>
          <w:b/>
          <w:sz w:val="18"/>
          <w:szCs w:val="18"/>
        </w:rPr>
      </w:pPr>
      <w:r w:rsidRPr="00F81DE3">
        <w:rPr>
          <w:rFonts w:ascii="Tahoma" w:hAnsi="Tahoma" w:cs="Tahoma"/>
          <w:sz w:val="18"/>
          <w:szCs w:val="18"/>
        </w:rPr>
        <w:t xml:space="preserve">Enteradas </w:t>
      </w:r>
      <w:r w:rsidRPr="00F81DE3">
        <w:rPr>
          <w:rFonts w:ascii="Tahoma" w:hAnsi="Tahoma" w:cs="Tahoma"/>
          <w:b/>
          <w:sz w:val="18"/>
          <w:szCs w:val="18"/>
        </w:rPr>
        <w:t>“Las Partes”</w:t>
      </w:r>
      <w:r w:rsidRPr="00F81DE3">
        <w:rPr>
          <w:rFonts w:ascii="Tahoma" w:hAnsi="Tahoma" w:cs="Tahoma"/>
          <w:sz w:val="18"/>
          <w:szCs w:val="18"/>
        </w:rPr>
        <w:t xml:space="preserve"> del contenido y alcance legal del presente contrato, manifiestan que en su otorgamiento no ha existido error, lesión, dolo, mala fe o vicio alguno de la voluntad que pudiera invalidarlo y para constancia, lo firman en cinco tantos al calce y margen, ante los testigos</w:t>
      </w:r>
      <w:r w:rsidRPr="00F81DE3">
        <w:rPr>
          <w:rFonts w:ascii="Tahoma" w:eastAsia="Times New Roman" w:hAnsi="Tahoma" w:cs="Tahoma"/>
          <w:sz w:val="18"/>
          <w:szCs w:val="18"/>
          <w:lang w:val="es-ES" w:eastAsia="es-ES"/>
        </w:rPr>
        <w:t xml:space="preserve"> </w:t>
      </w:r>
      <w:r w:rsidRPr="00F81DE3">
        <w:rPr>
          <w:rFonts w:ascii="Tahoma" w:eastAsia="Times New Roman" w:hAnsi="Tahoma" w:cs="Tahoma"/>
          <w:b/>
          <w:sz w:val="18"/>
          <w:szCs w:val="18"/>
          <w:lang w:val="es-ES" w:eastAsia="es-ES"/>
        </w:rPr>
        <w:t>Mtra</w:t>
      </w:r>
      <w:r w:rsidRPr="00F81DE3">
        <w:rPr>
          <w:rFonts w:ascii="Tahoma" w:eastAsia="Times New Roman" w:hAnsi="Tahoma" w:cs="Tahoma"/>
          <w:sz w:val="18"/>
          <w:szCs w:val="18"/>
          <w:lang w:val="es-ES" w:eastAsia="es-ES"/>
        </w:rPr>
        <w:t xml:space="preserve">. </w:t>
      </w:r>
      <w:r w:rsidRPr="00F81DE3">
        <w:rPr>
          <w:rFonts w:ascii="Tahoma" w:eastAsia="Times New Roman" w:hAnsi="Tahoma" w:cs="Tahoma"/>
          <w:b/>
          <w:sz w:val="18"/>
          <w:szCs w:val="18"/>
          <w:lang w:eastAsia="es-ES"/>
        </w:rPr>
        <w:t xml:space="preserve">Yvonne Denisse </w:t>
      </w:r>
      <w:proofErr w:type="spellStart"/>
      <w:r w:rsidRPr="00F81DE3">
        <w:rPr>
          <w:rFonts w:ascii="Tahoma" w:eastAsia="Times New Roman" w:hAnsi="Tahoma" w:cs="Tahoma"/>
          <w:b/>
          <w:sz w:val="18"/>
          <w:szCs w:val="18"/>
          <w:lang w:eastAsia="es-ES"/>
        </w:rPr>
        <w:t>Arandia</w:t>
      </w:r>
      <w:proofErr w:type="spellEnd"/>
      <w:r w:rsidRPr="00F81DE3">
        <w:rPr>
          <w:rFonts w:ascii="Tahoma" w:eastAsia="Times New Roman" w:hAnsi="Tahoma" w:cs="Tahoma"/>
          <w:b/>
          <w:sz w:val="18"/>
          <w:szCs w:val="18"/>
          <w:lang w:eastAsia="es-ES"/>
        </w:rPr>
        <w:t xml:space="preserve"> Valencia, Secretaria de Obras Públicas y Desarrollo Urbano del Municipio de Oaxaca de Juárez </w:t>
      </w:r>
      <w:r w:rsidRPr="00F81DE3">
        <w:rPr>
          <w:rFonts w:ascii="Tahoma" w:eastAsia="Times New Roman" w:hAnsi="Tahoma" w:cs="Tahoma"/>
          <w:sz w:val="18"/>
          <w:szCs w:val="18"/>
          <w:lang w:val="es-ES" w:eastAsia="es-ES"/>
        </w:rPr>
        <w:t xml:space="preserve">y los </w:t>
      </w:r>
      <w:r w:rsidRPr="00F81DE3">
        <w:rPr>
          <w:rFonts w:ascii="Tahoma" w:eastAsia="Times New Roman" w:hAnsi="Tahoma" w:cs="Tahoma"/>
          <w:b/>
          <w:sz w:val="18"/>
          <w:szCs w:val="18"/>
          <w:lang w:val="es-ES" w:eastAsia="es-ES"/>
        </w:rPr>
        <w:t>Ciudadanos</w:t>
      </w:r>
      <w:r w:rsidRPr="00F81DE3">
        <w:rPr>
          <w:rFonts w:ascii="Tahoma" w:eastAsia="Times New Roman" w:hAnsi="Tahoma" w:cs="Tahoma"/>
          <w:sz w:val="18"/>
          <w:szCs w:val="18"/>
          <w:lang w:val="es-ES" w:eastAsia="es-ES"/>
        </w:rPr>
        <w:t xml:space="preserve"> </w:t>
      </w:r>
      <w:r w:rsidRPr="00F81DE3">
        <w:rPr>
          <w:rFonts w:ascii="Tahoma" w:eastAsia="Times New Roman" w:hAnsi="Tahoma" w:cs="Tahoma"/>
          <w:b/>
          <w:sz w:val="18"/>
          <w:szCs w:val="18"/>
          <w:lang w:val="es-ES" w:eastAsia="es-ES"/>
        </w:rPr>
        <w:t>Eustorgio Ocampo Salinas</w:t>
      </w:r>
      <w:r w:rsidRPr="00F81DE3">
        <w:rPr>
          <w:rFonts w:ascii="Tahoma" w:hAnsi="Tahoma" w:cs="Tahoma"/>
          <w:b/>
          <w:sz w:val="18"/>
          <w:szCs w:val="18"/>
        </w:rPr>
        <w:t xml:space="preserve"> </w:t>
      </w:r>
      <w:r w:rsidRPr="00F81DE3">
        <w:rPr>
          <w:rFonts w:ascii="Tahoma" w:eastAsia="Times New Roman" w:hAnsi="Tahoma" w:cs="Tahoma"/>
          <w:b/>
          <w:sz w:val="18"/>
          <w:szCs w:val="18"/>
          <w:lang w:val="es-ES" w:eastAsia="es-ES"/>
        </w:rPr>
        <w:t xml:space="preserve">y </w:t>
      </w:r>
      <w:r w:rsidRPr="00F81DE3">
        <w:rPr>
          <w:rFonts w:ascii="Tahoma" w:hAnsi="Tahoma" w:cs="Tahoma"/>
          <w:b/>
          <w:sz w:val="18"/>
          <w:szCs w:val="18"/>
        </w:rPr>
        <w:t>Armando Cruz Mendoza</w:t>
      </w:r>
      <w:r w:rsidRPr="00F81DE3">
        <w:rPr>
          <w:rFonts w:ascii="Tahoma" w:eastAsia="Times New Roman" w:hAnsi="Tahoma" w:cs="Tahoma"/>
          <w:b/>
          <w:bCs/>
          <w:sz w:val="18"/>
          <w:szCs w:val="18"/>
          <w:lang w:val="es-ES" w:eastAsia="es-ES"/>
        </w:rPr>
        <w:t xml:space="preserve">, </w:t>
      </w:r>
      <w:r w:rsidRPr="00F81DE3">
        <w:rPr>
          <w:rFonts w:ascii="Tahoma" w:eastAsia="Times New Roman" w:hAnsi="Tahoma" w:cs="Tahoma"/>
          <w:sz w:val="18"/>
          <w:szCs w:val="18"/>
          <w:lang w:val="es-ES" w:eastAsia="es-ES"/>
        </w:rPr>
        <w:t xml:space="preserve">con los cargos de </w:t>
      </w:r>
      <w:r w:rsidRPr="00F81DE3">
        <w:rPr>
          <w:rFonts w:ascii="Tahoma" w:eastAsia="Times New Roman" w:hAnsi="Tahoma" w:cs="Tahoma"/>
          <w:b/>
          <w:sz w:val="18"/>
          <w:szCs w:val="18"/>
          <w:lang w:val="es-ES" w:eastAsia="es-ES"/>
        </w:rPr>
        <w:t>Director de Contratación, Seguimiento y Control de Obra Pública</w:t>
      </w:r>
      <w:r w:rsidRPr="00F81DE3">
        <w:rPr>
          <w:rFonts w:ascii="Tahoma" w:eastAsia="Times New Roman" w:hAnsi="Tahoma" w:cs="Tahoma"/>
          <w:sz w:val="18"/>
          <w:szCs w:val="18"/>
          <w:lang w:val="es-ES" w:eastAsia="es-ES"/>
        </w:rPr>
        <w:t xml:space="preserve"> </w:t>
      </w:r>
      <w:r w:rsidRPr="00F81DE3">
        <w:rPr>
          <w:rFonts w:ascii="Tahoma" w:eastAsia="Times New Roman" w:hAnsi="Tahoma" w:cs="Tahoma"/>
          <w:b/>
          <w:bCs/>
          <w:sz w:val="18"/>
          <w:szCs w:val="18"/>
          <w:lang w:val="es-ES" w:eastAsia="es-ES"/>
        </w:rPr>
        <w:t>y Director de Obras Públicas y Mantenimiento</w:t>
      </w:r>
      <w:r w:rsidRPr="00F81DE3">
        <w:rPr>
          <w:rFonts w:ascii="Tahoma" w:eastAsia="Times New Roman" w:hAnsi="Tahoma" w:cs="Tahoma"/>
          <w:sz w:val="18"/>
          <w:szCs w:val="18"/>
          <w:lang w:val="es-ES" w:eastAsia="es-ES"/>
        </w:rPr>
        <w:t xml:space="preserve"> de la </w:t>
      </w:r>
      <w:r w:rsidRPr="00F81DE3">
        <w:rPr>
          <w:rFonts w:ascii="Tahoma" w:eastAsia="Times New Roman" w:hAnsi="Tahoma" w:cs="Tahoma"/>
          <w:b/>
          <w:bCs/>
          <w:sz w:val="18"/>
          <w:szCs w:val="18"/>
          <w:lang w:val="es-ES" w:eastAsia="es-ES"/>
        </w:rPr>
        <w:t>Secretaría de Obras Públicas y Desarrollo Urbano</w:t>
      </w:r>
      <w:r w:rsidRPr="00F81DE3">
        <w:rPr>
          <w:rFonts w:ascii="Tahoma" w:eastAsia="Times New Roman" w:hAnsi="Tahoma" w:cs="Tahoma"/>
          <w:sz w:val="18"/>
          <w:szCs w:val="18"/>
          <w:lang w:val="es-ES" w:eastAsia="es-ES"/>
        </w:rPr>
        <w:t xml:space="preserve"> respectivamente</w:t>
      </w:r>
      <w:r w:rsidRPr="00F81DE3">
        <w:rPr>
          <w:rFonts w:ascii="Tahoma" w:hAnsi="Tahoma" w:cs="Tahoma"/>
          <w:sz w:val="18"/>
          <w:szCs w:val="18"/>
        </w:rPr>
        <w:t xml:space="preserve">, en la Ciudad de Oaxaca de Juárez, Oaxaca, a </w:t>
      </w:r>
      <w:r w:rsidR="00DC1843" w:rsidRPr="00153600">
        <w:rPr>
          <w:rFonts w:ascii="Tahoma" w:hAnsi="Tahoma" w:cs="Tahoma"/>
          <w:b/>
          <w:bCs/>
          <w:sz w:val="18"/>
          <w:szCs w:val="18"/>
        </w:rPr>
        <w:fldChar w:fldCharType="begin"/>
      </w:r>
      <w:r w:rsidR="00DC1843" w:rsidRPr="00153600">
        <w:rPr>
          <w:rFonts w:ascii="Tahoma" w:hAnsi="Tahoma" w:cs="Tahoma"/>
          <w:b/>
          <w:bCs/>
          <w:sz w:val="18"/>
          <w:szCs w:val="18"/>
        </w:rPr>
        <w:instrText xml:space="preserve"> MERGEFIELD "M_62_FECHACONTRATO" </w:instrText>
      </w:r>
      <w:r w:rsidR="00DC1843" w:rsidRPr="00153600">
        <w:rPr>
          <w:rFonts w:ascii="Tahoma" w:hAnsi="Tahoma" w:cs="Tahoma"/>
          <w:b/>
          <w:bCs/>
          <w:sz w:val="18"/>
          <w:szCs w:val="18"/>
        </w:rPr>
        <w:fldChar w:fldCharType="separate"/>
      </w:r>
      <w:r w:rsidR="008607F9" w:rsidRPr="00233A6A">
        <w:rPr>
          <w:rFonts w:ascii="Tahoma" w:hAnsi="Tahoma" w:cs="Tahoma"/>
          <w:b/>
          <w:bCs/>
          <w:noProof/>
          <w:sz w:val="18"/>
          <w:szCs w:val="18"/>
        </w:rPr>
        <w:t>20 de junio de 2024</w:t>
      </w:r>
      <w:r w:rsidR="00DC1843" w:rsidRPr="00153600">
        <w:rPr>
          <w:rFonts w:ascii="Tahoma" w:hAnsi="Tahoma" w:cs="Tahoma"/>
          <w:b/>
          <w:bCs/>
          <w:sz w:val="18"/>
          <w:szCs w:val="18"/>
        </w:rPr>
        <w:fldChar w:fldCharType="end"/>
      </w:r>
      <w:r w:rsidR="00404383">
        <w:rPr>
          <w:rFonts w:ascii="Tahoma" w:hAnsi="Tahoma" w:cs="Tahoma"/>
          <w:sz w:val="18"/>
          <w:szCs w:val="18"/>
        </w:rPr>
        <w:t>.</w:t>
      </w:r>
    </w:p>
    <w:p w14:paraId="4469AFFC" w14:textId="77777777" w:rsidR="00843E35" w:rsidRDefault="00843E35" w:rsidP="00E01119">
      <w:pPr>
        <w:ind w:left="426"/>
        <w:jc w:val="both"/>
        <w:rPr>
          <w:rFonts w:ascii="Tahoma" w:hAnsi="Tahoma" w:cs="Tahoma"/>
          <w:b/>
          <w:sz w:val="18"/>
          <w:szCs w:val="18"/>
        </w:rPr>
      </w:pPr>
    </w:p>
    <w:p w14:paraId="16A0C366" w14:textId="7E20D75E" w:rsidR="00843E35" w:rsidRDefault="00843E35" w:rsidP="001A1198">
      <w:pPr>
        <w:jc w:val="center"/>
        <w:rPr>
          <w:rFonts w:ascii="Tahoma" w:hAnsi="Tahoma" w:cs="Tahoma"/>
          <w:b/>
          <w:sz w:val="18"/>
          <w:szCs w:val="18"/>
        </w:rPr>
      </w:pPr>
    </w:p>
    <w:p w14:paraId="4CF32549" w14:textId="77777777" w:rsidR="00B10D57" w:rsidRDefault="00B10D57" w:rsidP="001A1198">
      <w:pPr>
        <w:jc w:val="center"/>
        <w:rPr>
          <w:rFonts w:ascii="Tahoma" w:hAnsi="Tahoma" w:cs="Tahoma"/>
          <w:b/>
          <w:sz w:val="18"/>
          <w:szCs w:val="18"/>
        </w:rPr>
      </w:pPr>
    </w:p>
    <w:p w14:paraId="7CFD448E" w14:textId="1B3C0229" w:rsidR="00404383" w:rsidRDefault="00404383" w:rsidP="001A1198">
      <w:pPr>
        <w:jc w:val="center"/>
        <w:rPr>
          <w:rFonts w:ascii="Tahoma" w:hAnsi="Tahoma" w:cs="Tahoma"/>
          <w:b/>
          <w:sz w:val="18"/>
          <w:szCs w:val="18"/>
        </w:rPr>
      </w:pPr>
    </w:p>
    <w:p w14:paraId="3074D0D6" w14:textId="77777777" w:rsidR="00843E35" w:rsidRPr="00CE4EB8" w:rsidRDefault="00843E35" w:rsidP="001A1198">
      <w:pPr>
        <w:jc w:val="center"/>
        <w:rPr>
          <w:rFonts w:ascii="Tahoma" w:hAnsi="Tahoma" w:cs="Tahoma"/>
          <w:b/>
          <w:sz w:val="18"/>
          <w:szCs w:val="18"/>
        </w:rPr>
      </w:pPr>
      <w:r w:rsidRPr="00CE4EB8">
        <w:rPr>
          <w:rFonts w:ascii="Tahoma" w:hAnsi="Tahoma" w:cs="Tahoma"/>
          <w:b/>
          <w:sz w:val="18"/>
          <w:szCs w:val="18"/>
        </w:rPr>
        <w:t>“El Municipio”</w:t>
      </w:r>
    </w:p>
    <w:p w14:paraId="0C7C5EBD" w14:textId="6BE8892E" w:rsidR="00843E35" w:rsidRDefault="00843E35" w:rsidP="001A1198">
      <w:pPr>
        <w:jc w:val="center"/>
        <w:rPr>
          <w:rFonts w:ascii="Tahoma" w:hAnsi="Tahoma" w:cs="Tahoma"/>
          <w:b/>
          <w:sz w:val="18"/>
          <w:szCs w:val="18"/>
        </w:rPr>
      </w:pPr>
    </w:p>
    <w:p w14:paraId="52E397C8" w14:textId="154A287A" w:rsidR="00404383" w:rsidRDefault="00404383" w:rsidP="001A1198">
      <w:pPr>
        <w:jc w:val="center"/>
        <w:rPr>
          <w:rFonts w:ascii="Tahoma" w:hAnsi="Tahoma" w:cs="Tahoma"/>
          <w:b/>
          <w:sz w:val="18"/>
          <w:szCs w:val="18"/>
        </w:rPr>
      </w:pPr>
    </w:p>
    <w:p w14:paraId="58FF933B" w14:textId="77777777" w:rsidR="00326350" w:rsidRDefault="00326350" w:rsidP="001A1198">
      <w:pPr>
        <w:jc w:val="center"/>
        <w:rPr>
          <w:rFonts w:ascii="Tahoma" w:hAnsi="Tahoma" w:cs="Tahoma"/>
          <w:b/>
          <w:sz w:val="18"/>
          <w:szCs w:val="18"/>
        </w:rPr>
      </w:pPr>
    </w:p>
    <w:p w14:paraId="37326F72" w14:textId="77777777" w:rsidR="00843E35" w:rsidRPr="004517B5" w:rsidRDefault="00843E35" w:rsidP="00547A77">
      <w:pPr>
        <w:jc w:val="center"/>
        <w:rPr>
          <w:rFonts w:ascii="Tahoma" w:hAnsi="Tahoma" w:cs="Tahoma"/>
          <w:b/>
          <w:sz w:val="18"/>
          <w:szCs w:val="18"/>
        </w:rPr>
      </w:pPr>
      <w:r w:rsidRPr="004517B5">
        <w:rPr>
          <w:rFonts w:ascii="Tahoma" w:hAnsi="Tahoma" w:cs="Tahoma"/>
          <w:b/>
          <w:sz w:val="18"/>
          <w:szCs w:val="18"/>
        </w:rPr>
        <w:t>___________________________</w:t>
      </w:r>
    </w:p>
    <w:p w14:paraId="24EA4148" w14:textId="77777777" w:rsidR="00843E35" w:rsidRDefault="00843E35" w:rsidP="00547A77">
      <w:pPr>
        <w:jc w:val="center"/>
        <w:rPr>
          <w:rFonts w:ascii="Tahoma" w:hAnsi="Tahoma" w:cs="Tahoma"/>
          <w:b/>
          <w:sz w:val="18"/>
          <w:szCs w:val="18"/>
        </w:rPr>
      </w:pPr>
      <w:r w:rsidRPr="004517B5">
        <w:rPr>
          <w:rFonts w:ascii="Tahoma" w:hAnsi="Tahoma" w:cs="Tahoma"/>
          <w:b/>
          <w:sz w:val="18"/>
          <w:szCs w:val="18"/>
        </w:rPr>
        <w:t xml:space="preserve"> </w:t>
      </w:r>
      <w:r>
        <w:rPr>
          <w:rFonts w:ascii="Tahoma" w:hAnsi="Tahoma" w:cs="Tahoma"/>
          <w:b/>
          <w:sz w:val="18"/>
          <w:szCs w:val="18"/>
        </w:rPr>
        <w:t>L.C.E</w:t>
      </w:r>
      <w:r w:rsidRPr="001C00F8">
        <w:rPr>
          <w:rFonts w:ascii="Tahoma" w:hAnsi="Tahoma" w:cs="Tahoma"/>
          <w:b/>
          <w:sz w:val="18"/>
          <w:szCs w:val="18"/>
        </w:rPr>
        <w:t xml:space="preserve">. </w:t>
      </w:r>
      <w:r w:rsidRPr="008F169F">
        <w:rPr>
          <w:rFonts w:ascii="Tahoma" w:eastAsia="Times New Roman" w:hAnsi="Tahoma" w:cs="Tahoma"/>
          <w:b/>
          <w:sz w:val="18"/>
          <w:szCs w:val="18"/>
          <w:lang w:val="es-ES" w:eastAsia="es-ES"/>
        </w:rPr>
        <w:t>Nancy Belem Mota Figueroa</w:t>
      </w:r>
      <w:r w:rsidRPr="004517B5">
        <w:rPr>
          <w:rFonts w:ascii="Tahoma" w:hAnsi="Tahoma" w:cs="Tahoma"/>
          <w:b/>
          <w:sz w:val="18"/>
          <w:szCs w:val="18"/>
        </w:rPr>
        <w:t xml:space="preserve"> </w:t>
      </w:r>
    </w:p>
    <w:p w14:paraId="49D72AF7" w14:textId="77777777" w:rsidR="00843E35" w:rsidRDefault="00843E35" w:rsidP="00EB79BF">
      <w:pPr>
        <w:jc w:val="center"/>
        <w:rPr>
          <w:rFonts w:ascii="Tahoma" w:hAnsi="Tahoma" w:cs="Tahoma"/>
          <w:b/>
          <w:sz w:val="18"/>
          <w:szCs w:val="18"/>
        </w:rPr>
      </w:pPr>
      <w:r>
        <w:rPr>
          <w:rFonts w:ascii="Tahoma" w:hAnsi="Tahoma" w:cs="Tahoma"/>
          <w:b/>
          <w:sz w:val="18"/>
          <w:szCs w:val="18"/>
        </w:rPr>
        <w:t xml:space="preserve">Síndica Primera Municipal y </w:t>
      </w:r>
    </w:p>
    <w:p w14:paraId="5E982E54" w14:textId="77777777" w:rsidR="00843E35" w:rsidRPr="004517B5" w:rsidRDefault="00843E35" w:rsidP="00EB79BF">
      <w:pPr>
        <w:jc w:val="center"/>
        <w:rPr>
          <w:rFonts w:ascii="Tahoma" w:hAnsi="Tahoma" w:cs="Tahoma"/>
          <w:b/>
          <w:sz w:val="18"/>
          <w:szCs w:val="18"/>
        </w:rPr>
      </w:pPr>
      <w:r w:rsidRPr="004517B5">
        <w:rPr>
          <w:rFonts w:ascii="Tahoma" w:hAnsi="Tahoma" w:cs="Tahoma"/>
          <w:b/>
          <w:sz w:val="18"/>
          <w:szCs w:val="18"/>
        </w:rPr>
        <w:t>Representante Legal del</w:t>
      </w:r>
    </w:p>
    <w:p w14:paraId="0F363C3D" w14:textId="77777777" w:rsidR="00843E35" w:rsidRPr="004517B5" w:rsidRDefault="00843E35" w:rsidP="00547A77">
      <w:pPr>
        <w:jc w:val="center"/>
        <w:rPr>
          <w:rFonts w:ascii="Tahoma" w:hAnsi="Tahoma" w:cs="Tahoma"/>
          <w:b/>
          <w:sz w:val="18"/>
          <w:szCs w:val="18"/>
        </w:rPr>
      </w:pPr>
      <w:r w:rsidRPr="004517B5">
        <w:rPr>
          <w:rFonts w:ascii="Tahoma" w:hAnsi="Tahoma" w:cs="Tahoma"/>
          <w:b/>
          <w:sz w:val="18"/>
          <w:szCs w:val="18"/>
        </w:rPr>
        <w:t xml:space="preserve"> Municipio de Oaxaca de Juárez.</w:t>
      </w:r>
      <w:r w:rsidRPr="0027228B">
        <w:rPr>
          <w:rFonts w:ascii="Tahoma" w:eastAsia="Times New Roman" w:hAnsi="Tahoma" w:cs="Tahoma"/>
          <w:b/>
          <w:sz w:val="18"/>
          <w:szCs w:val="18"/>
          <w:lang w:val="es-ES" w:eastAsia="es-ES"/>
        </w:rPr>
        <w:t xml:space="preserve"> </w:t>
      </w:r>
    </w:p>
    <w:p w14:paraId="4E97B8EB" w14:textId="688FE383" w:rsidR="00FF5E44" w:rsidRDefault="00FF5E44" w:rsidP="00547A77">
      <w:pPr>
        <w:jc w:val="center"/>
        <w:rPr>
          <w:rFonts w:ascii="Tahoma" w:hAnsi="Tahoma" w:cs="Tahoma"/>
          <w:sz w:val="18"/>
          <w:szCs w:val="18"/>
        </w:rPr>
      </w:pPr>
    </w:p>
    <w:p w14:paraId="6CE75327" w14:textId="016DF230" w:rsidR="00111C18" w:rsidRDefault="00111C18" w:rsidP="00547A77">
      <w:pPr>
        <w:jc w:val="center"/>
        <w:rPr>
          <w:rFonts w:ascii="Tahoma" w:hAnsi="Tahoma" w:cs="Tahoma"/>
          <w:sz w:val="18"/>
          <w:szCs w:val="18"/>
        </w:rPr>
      </w:pPr>
    </w:p>
    <w:p w14:paraId="71F0C804" w14:textId="77777777" w:rsidR="00111C18" w:rsidRDefault="00111C18" w:rsidP="00547A77">
      <w:pPr>
        <w:jc w:val="center"/>
        <w:rPr>
          <w:rFonts w:ascii="Tahoma" w:hAnsi="Tahoma" w:cs="Tahoma"/>
          <w:sz w:val="18"/>
          <w:szCs w:val="18"/>
        </w:rPr>
      </w:pPr>
    </w:p>
    <w:p w14:paraId="78269BEE" w14:textId="77777777" w:rsidR="00843E35" w:rsidRDefault="00843E35" w:rsidP="00547A77">
      <w:pPr>
        <w:jc w:val="center"/>
        <w:rPr>
          <w:rFonts w:ascii="Tahoma" w:hAnsi="Tahoma" w:cs="Tahoma"/>
          <w:sz w:val="18"/>
          <w:szCs w:val="18"/>
        </w:rPr>
      </w:pPr>
    </w:p>
    <w:p w14:paraId="7C38E43B" w14:textId="77777777" w:rsidR="00843E35" w:rsidRDefault="00843E35" w:rsidP="00547A77">
      <w:pPr>
        <w:jc w:val="center"/>
        <w:rPr>
          <w:rFonts w:ascii="Tahoma" w:hAnsi="Tahoma" w:cs="Tahoma"/>
          <w:b/>
          <w:sz w:val="18"/>
          <w:szCs w:val="18"/>
        </w:rPr>
      </w:pPr>
      <w:r w:rsidRPr="004517B5">
        <w:rPr>
          <w:rFonts w:ascii="Tahoma" w:hAnsi="Tahoma" w:cs="Tahoma"/>
          <w:b/>
          <w:sz w:val="18"/>
          <w:szCs w:val="18"/>
        </w:rPr>
        <w:lastRenderedPageBreak/>
        <w:t xml:space="preserve">“El Contratista” </w:t>
      </w:r>
    </w:p>
    <w:p w14:paraId="2D98A57E" w14:textId="77777777" w:rsidR="00843E35" w:rsidRDefault="00843E35" w:rsidP="00547A77">
      <w:pPr>
        <w:jc w:val="center"/>
        <w:rPr>
          <w:rFonts w:ascii="Tahoma" w:hAnsi="Tahoma" w:cs="Tahoma"/>
          <w:b/>
          <w:sz w:val="18"/>
          <w:szCs w:val="18"/>
        </w:rPr>
      </w:pPr>
    </w:p>
    <w:p w14:paraId="5411A891" w14:textId="77777777" w:rsidR="00843E35" w:rsidRDefault="00843E35" w:rsidP="001E1DE0">
      <w:pPr>
        <w:rPr>
          <w:rFonts w:ascii="Tahoma" w:hAnsi="Tahoma" w:cs="Tahoma"/>
          <w:b/>
          <w:sz w:val="18"/>
          <w:szCs w:val="18"/>
        </w:rPr>
      </w:pPr>
    </w:p>
    <w:p w14:paraId="447C9BB1" w14:textId="77777777" w:rsidR="00843E35" w:rsidRPr="004517B5" w:rsidRDefault="00843E35" w:rsidP="00547A77">
      <w:pPr>
        <w:jc w:val="center"/>
        <w:rPr>
          <w:rFonts w:ascii="Tahoma" w:hAnsi="Tahoma" w:cs="Tahoma"/>
          <w:b/>
          <w:sz w:val="18"/>
          <w:szCs w:val="18"/>
        </w:rPr>
      </w:pPr>
      <w:r w:rsidRPr="004517B5">
        <w:rPr>
          <w:rFonts w:ascii="Tahoma" w:hAnsi="Tahoma" w:cs="Tahoma"/>
          <w:b/>
          <w:sz w:val="18"/>
          <w:szCs w:val="18"/>
        </w:rPr>
        <w:t>__________________________________</w:t>
      </w:r>
    </w:p>
    <w:p w14:paraId="3803E54B" w14:textId="767DFAE5" w:rsidR="00866A4C" w:rsidRDefault="00866A4C" w:rsidP="00547A77">
      <w:pPr>
        <w:jc w:val="center"/>
        <w:rPr>
          <w:rFonts w:ascii="Tahoma" w:hAnsi="Tahoma" w:cs="Tahoma"/>
          <w:b/>
          <w:sz w:val="18"/>
          <w:szCs w:val="18"/>
        </w:rPr>
      </w:pPr>
      <w:r>
        <w:rPr>
          <w:rFonts w:ascii="Tahoma" w:hAnsi="Tahoma" w:cs="Tahoma"/>
          <w:b/>
          <w:sz w:val="18"/>
          <w:szCs w:val="18"/>
        </w:rPr>
        <w:fldChar w:fldCharType="begin"/>
      </w:r>
      <w:r>
        <w:rPr>
          <w:rFonts w:ascii="Tahoma" w:hAnsi="Tahoma" w:cs="Tahoma"/>
          <w:b/>
          <w:sz w:val="18"/>
          <w:szCs w:val="18"/>
        </w:rPr>
        <w:instrText xml:space="preserve"> MERGEFIELD M_27_REPRESENTANTE_LEGAL </w:instrText>
      </w:r>
      <w:r>
        <w:rPr>
          <w:rFonts w:ascii="Tahoma" w:hAnsi="Tahoma" w:cs="Tahoma"/>
          <w:b/>
          <w:sz w:val="18"/>
          <w:szCs w:val="18"/>
        </w:rPr>
        <w:fldChar w:fldCharType="separate"/>
      </w:r>
      <w:r w:rsidR="008607F9" w:rsidRPr="00233A6A">
        <w:rPr>
          <w:rFonts w:ascii="Tahoma" w:hAnsi="Tahoma" w:cs="Tahoma"/>
          <w:b/>
          <w:noProof/>
          <w:sz w:val="18"/>
          <w:szCs w:val="18"/>
        </w:rPr>
        <w:t>Nohemí del Carmen Alonso Bartolo</w:t>
      </w:r>
      <w:r>
        <w:rPr>
          <w:rFonts w:ascii="Tahoma" w:hAnsi="Tahoma" w:cs="Tahoma"/>
          <w:b/>
          <w:sz w:val="18"/>
          <w:szCs w:val="18"/>
        </w:rPr>
        <w:fldChar w:fldCharType="end"/>
      </w:r>
    </w:p>
    <w:p w14:paraId="2A76AC96" w14:textId="08802EC3" w:rsidR="00D8313E" w:rsidRDefault="00D8313E" w:rsidP="00547A77">
      <w:pPr>
        <w:jc w:val="center"/>
        <w:rPr>
          <w:rFonts w:ascii="Tahoma" w:hAnsi="Tahoma" w:cs="Tahoma"/>
          <w:b/>
          <w:noProof/>
          <w:sz w:val="18"/>
          <w:szCs w:val="18"/>
        </w:rPr>
      </w:pPr>
      <w:r>
        <w:rPr>
          <w:rFonts w:ascii="Tahoma" w:hAnsi="Tahoma" w:cs="Tahoma"/>
          <w:b/>
          <w:noProof/>
          <w:sz w:val="18"/>
          <w:szCs w:val="18"/>
        </w:rPr>
        <w:t xml:space="preserve">Representante Legal de </w:t>
      </w:r>
    </w:p>
    <w:p w14:paraId="38AE57B8" w14:textId="4028C98D" w:rsidR="00843E35" w:rsidRPr="001A30A7" w:rsidRDefault="00866A4C" w:rsidP="00D41DD1">
      <w:pPr>
        <w:jc w:val="center"/>
        <w:rPr>
          <w:rFonts w:ascii="Tahoma" w:hAnsi="Tahoma" w:cs="Tahoma"/>
          <w:b/>
          <w:sz w:val="18"/>
          <w:szCs w:val="18"/>
        </w:rPr>
      </w:pPr>
      <w:r>
        <w:rPr>
          <w:rFonts w:ascii="Tahoma" w:hAnsi="Tahoma" w:cs="Tahoma"/>
          <w:b/>
          <w:noProof/>
          <w:sz w:val="18"/>
          <w:szCs w:val="18"/>
        </w:rPr>
        <w:fldChar w:fldCharType="begin"/>
      </w:r>
      <w:r>
        <w:rPr>
          <w:rFonts w:ascii="Tahoma" w:hAnsi="Tahoma" w:cs="Tahoma"/>
          <w:b/>
          <w:noProof/>
          <w:sz w:val="18"/>
          <w:szCs w:val="18"/>
        </w:rPr>
        <w:instrText xml:space="preserve"> MERGEFIELD M_26_CONTRATISTA </w:instrText>
      </w:r>
      <w:r>
        <w:rPr>
          <w:rFonts w:ascii="Tahoma" w:hAnsi="Tahoma" w:cs="Tahoma"/>
          <w:b/>
          <w:noProof/>
          <w:sz w:val="18"/>
          <w:szCs w:val="18"/>
        </w:rPr>
        <w:fldChar w:fldCharType="separate"/>
      </w:r>
      <w:r w:rsidR="008607F9" w:rsidRPr="00233A6A">
        <w:rPr>
          <w:rFonts w:ascii="Tahoma" w:hAnsi="Tahoma" w:cs="Tahoma"/>
          <w:b/>
          <w:noProof/>
          <w:sz w:val="18"/>
          <w:szCs w:val="18"/>
        </w:rPr>
        <w:t>Desarrollos Inmobiliarios Burdalo, S.A. de C.V.</w:t>
      </w:r>
      <w:r>
        <w:rPr>
          <w:rFonts w:ascii="Tahoma" w:hAnsi="Tahoma" w:cs="Tahoma"/>
          <w:b/>
          <w:noProof/>
          <w:sz w:val="18"/>
          <w:szCs w:val="18"/>
        </w:rPr>
        <w:fldChar w:fldCharType="end"/>
      </w:r>
      <w:r w:rsidR="00843E35">
        <w:rPr>
          <w:rFonts w:ascii="Tahoma" w:hAnsi="Tahoma" w:cs="Tahoma"/>
          <w:b/>
          <w:noProof/>
          <w:sz w:val="18"/>
          <w:szCs w:val="18"/>
        </w:rPr>
        <w:t xml:space="preserve"> </w:t>
      </w:r>
    </w:p>
    <w:p w14:paraId="7E7A1DFA" w14:textId="77777777" w:rsidR="00FF5E44" w:rsidRDefault="00FF5E44" w:rsidP="00547A77">
      <w:pPr>
        <w:jc w:val="center"/>
        <w:rPr>
          <w:rFonts w:ascii="Tahoma" w:hAnsi="Tahoma" w:cs="Tahoma"/>
          <w:b/>
          <w:sz w:val="18"/>
          <w:szCs w:val="18"/>
        </w:rPr>
      </w:pPr>
    </w:p>
    <w:p w14:paraId="1A3C4AA7" w14:textId="5A0444F4" w:rsidR="00D8313E" w:rsidRDefault="00D8313E" w:rsidP="00547A77">
      <w:pPr>
        <w:jc w:val="center"/>
        <w:rPr>
          <w:rFonts w:ascii="Tahoma" w:hAnsi="Tahoma" w:cs="Tahoma"/>
          <w:b/>
          <w:sz w:val="18"/>
          <w:szCs w:val="18"/>
        </w:rPr>
      </w:pPr>
    </w:p>
    <w:p w14:paraId="70D63D59" w14:textId="77777777" w:rsidR="00AC454F" w:rsidRDefault="00AC454F" w:rsidP="00547A77">
      <w:pPr>
        <w:jc w:val="center"/>
        <w:rPr>
          <w:rFonts w:ascii="Tahoma" w:hAnsi="Tahoma" w:cs="Tahoma"/>
          <w:b/>
          <w:sz w:val="18"/>
          <w:szCs w:val="18"/>
        </w:rPr>
      </w:pPr>
    </w:p>
    <w:p w14:paraId="4C981744" w14:textId="5FC02023" w:rsidR="00843E35" w:rsidRDefault="00843E35" w:rsidP="00547A77">
      <w:pPr>
        <w:jc w:val="center"/>
        <w:rPr>
          <w:rFonts w:ascii="Tahoma" w:hAnsi="Tahoma" w:cs="Tahoma"/>
          <w:b/>
          <w:sz w:val="18"/>
          <w:szCs w:val="18"/>
        </w:rPr>
      </w:pPr>
    </w:p>
    <w:p w14:paraId="689DD985" w14:textId="77777777" w:rsidR="00326350" w:rsidRDefault="00326350" w:rsidP="00547A77">
      <w:pPr>
        <w:jc w:val="center"/>
        <w:rPr>
          <w:rFonts w:ascii="Tahoma" w:hAnsi="Tahoma" w:cs="Tahoma"/>
          <w:b/>
          <w:sz w:val="18"/>
          <w:szCs w:val="18"/>
        </w:rPr>
      </w:pPr>
    </w:p>
    <w:p w14:paraId="01C158A9" w14:textId="77777777" w:rsidR="00843E35" w:rsidRPr="004517B5" w:rsidRDefault="00843E35" w:rsidP="00547A77">
      <w:pPr>
        <w:jc w:val="center"/>
        <w:rPr>
          <w:rFonts w:ascii="Tahoma" w:hAnsi="Tahoma" w:cs="Tahoma"/>
          <w:b/>
          <w:sz w:val="18"/>
          <w:szCs w:val="18"/>
        </w:rPr>
      </w:pPr>
      <w:r w:rsidRPr="004517B5">
        <w:rPr>
          <w:rFonts w:ascii="Tahoma" w:hAnsi="Tahoma" w:cs="Tahoma"/>
          <w:b/>
          <w:sz w:val="18"/>
          <w:szCs w:val="18"/>
        </w:rPr>
        <w:t>“Testigos de Asistencia”</w:t>
      </w:r>
    </w:p>
    <w:p w14:paraId="7172ED69" w14:textId="77777777" w:rsidR="00843E35" w:rsidRDefault="00843E35" w:rsidP="00547A77">
      <w:pPr>
        <w:jc w:val="center"/>
        <w:rPr>
          <w:rFonts w:ascii="Tahoma" w:hAnsi="Tahoma" w:cs="Tahoma"/>
          <w:b/>
          <w:sz w:val="18"/>
          <w:szCs w:val="18"/>
        </w:rPr>
      </w:pPr>
    </w:p>
    <w:p w14:paraId="610AC0D1" w14:textId="0AAEB85C" w:rsidR="00843E35" w:rsidRDefault="00843E35" w:rsidP="00547A77">
      <w:pPr>
        <w:jc w:val="center"/>
        <w:rPr>
          <w:rFonts w:ascii="Tahoma" w:hAnsi="Tahoma" w:cs="Tahoma"/>
          <w:b/>
          <w:sz w:val="18"/>
          <w:szCs w:val="18"/>
        </w:rPr>
      </w:pPr>
    </w:p>
    <w:p w14:paraId="6BE34A41" w14:textId="77777777" w:rsidR="00326350" w:rsidRDefault="00326350" w:rsidP="00547A77">
      <w:pPr>
        <w:jc w:val="center"/>
        <w:rPr>
          <w:rFonts w:ascii="Tahoma" w:hAnsi="Tahoma" w:cs="Tahoma"/>
          <w:b/>
          <w:sz w:val="18"/>
          <w:szCs w:val="18"/>
        </w:rPr>
      </w:pPr>
    </w:p>
    <w:p w14:paraId="74940370" w14:textId="77777777" w:rsidR="00843E35" w:rsidRDefault="00843E35" w:rsidP="00547A77">
      <w:pPr>
        <w:jc w:val="center"/>
        <w:rPr>
          <w:rFonts w:ascii="Tahoma" w:hAnsi="Tahoma" w:cs="Tahoma"/>
          <w:b/>
          <w:sz w:val="18"/>
          <w:szCs w:val="18"/>
        </w:rPr>
      </w:pPr>
    </w:p>
    <w:p w14:paraId="6D54E701" w14:textId="77777777" w:rsidR="00843E35" w:rsidRDefault="00843E35" w:rsidP="006F19AC">
      <w:pPr>
        <w:jc w:val="center"/>
        <w:rPr>
          <w:rFonts w:ascii="Tahoma" w:hAnsi="Tahoma" w:cs="Tahoma"/>
          <w:b/>
          <w:sz w:val="18"/>
          <w:szCs w:val="18"/>
        </w:rPr>
      </w:pPr>
      <w:r>
        <w:rPr>
          <w:rFonts w:ascii="Tahoma" w:hAnsi="Tahoma" w:cs="Tahoma"/>
          <w:b/>
          <w:sz w:val="18"/>
          <w:szCs w:val="18"/>
        </w:rPr>
        <w:t>_______________________________________</w:t>
      </w:r>
    </w:p>
    <w:p w14:paraId="6D2F135D" w14:textId="77777777" w:rsidR="00843E35" w:rsidRPr="00EB79BF" w:rsidRDefault="00843E35" w:rsidP="006F19AC">
      <w:pPr>
        <w:jc w:val="center"/>
        <w:rPr>
          <w:rFonts w:ascii="Tahoma" w:hAnsi="Tahoma" w:cs="Tahoma"/>
          <w:b/>
          <w:sz w:val="18"/>
          <w:szCs w:val="18"/>
        </w:rPr>
      </w:pPr>
      <w:r w:rsidRPr="00EB79BF">
        <w:rPr>
          <w:rFonts w:ascii="Tahoma" w:hAnsi="Tahoma" w:cs="Tahoma"/>
          <w:b/>
          <w:sz w:val="18"/>
          <w:szCs w:val="18"/>
          <w:lang w:val="es-ES"/>
        </w:rPr>
        <w:t xml:space="preserve">Mtra. </w:t>
      </w:r>
      <w:r w:rsidRPr="00EB79BF">
        <w:rPr>
          <w:rFonts w:ascii="Tahoma" w:hAnsi="Tahoma" w:cs="Tahoma"/>
          <w:b/>
          <w:sz w:val="18"/>
          <w:szCs w:val="18"/>
        </w:rPr>
        <w:t xml:space="preserve">Yvonne Denisse </w:t>
      </w:r>
      <w:proofErr w:type="spellStart"/>
      <w:r w:rsidRPr="00EB79BF">
        <w:rPr>
          <w:rFonts w:ascii="Tahoma" w:hAnsi="Tahoma" w:cs="Tahoma"/>
          <w:b/>
          <w:sz w:val="18"/>
          <w:szCs w:val="18"/>
        </w:rPr>
        <w:t>Arandia</w:t>
      </w:r>
      <w:proofErr w:type="spellEnd"/>
      <w:r w:rsidRPr="00EB79BF">
        <w:rPr>
          <w:rFonts w:ascii="Tahoma" w:hAnsi="Tahoma" w:cs="Tahoma"/>
          <w:b/>
          <w:sz w:val="18"/>
          <w:szCs w:val="18"/>
        </w:rPr>
        <w:t xml:space="preserve"> Valencia </w:t>
      </w:r>
    </w:p>
    <w:p w14:paraId="4206B652" w14:textId="77777777" w:rsidR="00843E35" w:rsidRDefault="00843E35" w:rsidP="006F19AC">
      <w:pPr>
        <w:jc w:val="center"/>
        <w:rPr>
          <w:rFonts w:ascii="Tahoma" w:hAnsi="Tahoma" w:cs="Tahoma"/>
          <w:b/>
          <w:sz w:val="18"/>
          <w:szCs w:val="18"/>
        </w:rPr>
      </w:pPr>
      <w:r w:rsidRPr="00EB79BF">
        <w:rPr>
          <w:rFonts w:ascii="Tahoma" w:hAnsi="Tahoma" w:cs="Tahoma"/>
          <w:b/>
          <w:sz w:val="18"/>
          <w:szCs w:val="18"/>
        </w:rPr>
        <w:t>Secretaria de Obras Públicas y Desarrollo Urbano</w:t>
      </w:r>
      <w:r>
        <w:rPr>
          <w:rFonts w:ascii="Tahoma" w:hAnsi="Tahoma" w:cs="Tahoma"/>
          <w:b/>
          <w:sz w:val="18"/>
          <w:szCs w:val="18"/>
        </w:rPr>
        <w:t>.</w:t>
      </w:r>
    </w:p>
    <w:p w14:paraId="168D320C" w14:textId="77777777" w:rsidR="00843E35" w:rsidRDefault="00843E35" w:rsidP="006F19AC">
      <w:pPr>
        <w:jc w:val="center"/>
        <w:rPr>
          <w:rFonts w:ascii="Tahoma" w:hAnsi="Tahoma" w:cs="Tahoma"/>
          <w:b/>
          <w:sz w:val="18"/>
          <w:szCs w:val="18"/>
        </w:rPr>
      </w:pPr>
    </w:p>
    <w:p w14:paraId="41C5AA0F" w14:textId="77777777" w:rsidR="00843E35" w:rsidRDefault="00843E35" w:rsidP="006F19AC">
      <w:pPr>
        <w:jc w:val="center"/>
        <w:rPr>
          <w:rFonts w:ascii="Tahoma" w:hAnsi="Tahoma" w:cs="Tahoma"/>
          <w:b/>
          <w:sz w:val="18"/>
          <w:szCs w:val="18"/>
        </w:rPr>
      </w:pPr>
    </w:p>
    <w:p w14:paraId="5F2E871D" w14:textId="65FC7112" w:rsidR="00111C18" w:rsidRDefault="00111C18" w:rsidP="00547A77">
      <w:pPr>
        <w:jc w:val="center"/>
        <w:rPr>
          <w:rFonts w:ascii="Tahoma" w:hAnsi="Tahoma" w:cs="Tahoma"/>
          <w:b/>
          <w:sz w:val="18"/>
          <w:szCs w:val="18"/>
        </w:rPr>
      </w:pPr>
    </w:p>
    <w:p w14:paraId="208AB58E" w14:textId="77777777" w:rsidR="00AC454F" w:rsidRDefault="00AC454F" w:rsidP="00547A77">
      <w:pPr>
        <w:jc w:val="center"/>
        <w:rPr>
          <w:rFonts w:ascii="Tahoma" w:hAnsi="Tahoma" w:cs="Tahoma"/>
          <w:b/>
          <w:sz w:val="18"/>
          <w:szCs w:val="18"/>
        </w:rPr>
      </w:pPr>
    </w:p>
    <w:p w14:paraId="54405FCC" w14:textId="77777777" w:rsidR="002725DA" w:rsidRDefault="002725DA" w:rsidP="00547A77">
      <w:pPr>
        <w:jc w:val="center"/>
        <w:rPr>
          <w:rFonts w:ascii="Tahoma" w:hAnsi="Tahoma" w:cs="Tahoma"/>
          <w:b/>
          <w:sz w:val="18"/>
          <w:szCs w:val="18"/>
        </w:rPr>
      </w:pPr>
    </w:p>
    <w:p w14:paraId="66BEB798" w14:textId="77777777" w:rsidR="00843E35" w:rsidRDefault="00843E35" w:rsidP="00547A77">
      <w:pPr>
        <w:jc w:val="center"/>
        <w:rPr>
          <w:rFonts w:ascii="Tahoma" w:hAnsi="Tahoma" w:cs="Tahoma"/>
          <w:b/>
          <w:sz w:val="18"/>
          <w:szCs w:val="18"/>
        </w:rPr>
      </w:pPr>
    </w:p>
    <w:tbl>
      <w:tblPr>
        <w:tblW w:w="0" w:type="auto"/>
        <w:tblLook w:val="00A0" w:firstRow="1" w:lastRow="0" w:firstColumn="1" w:lastColumn="0" w:noHBand="0" w:noVBand="0"/>
      </w:tblPr>
      <w:tblGrid>
        <w:gridCol w:w="4972"/>
        <w:gridCol w:w="5000"/>
      </w:tblGrid>
      <w:tr w:rsidR="00843E35" w:rsidRPr="00434E17" w14:paraId="0B254FF3" w14:textId="77777777" w:rsidTr="001C26E9">
        <w:tc>
          <w:tcPr>
            <w:tcW w:w="5057" w:type="dxa"/>
          </w:tcPr>
          <w:p w14:paraId="3D9620A1" w14:textId="77777777" w:rsidR="00843E35" w:rsidRPr="004517B5" w:rsidRDefault="00843E35" w:rsidP="001C26E9">
            <w:pPr>
              <w:jc w:val="center"/>
              <w:rPr>
                <w:rFonts w:ascii="Tahoma" w:hAnsi="Tahoma" w:cs="Tahoma"/>
                <w:b/>
                <w:sz w:val="18"/>
                <w:szCs w:val="18"/>
              </w:rPr>
            </w:pPr>
            <w:r w:rsidRPr="004517B5">
              <w:rPr>
                <w:rFonts w:ascii="Tahoma" w:hAnsi="Tahoma" w:cs="Tahoma"/>
                <w:b/>
                <w:sz w:val="18"/>
                <w:szCs w:val="18"/>
              </w:rPr>
              <w:t>___________________________</w:t>
            </w:r>
          </w:p>
          <w:p w14:paraId="436E953B" w14:textId="77777777" w:rsidR="00843E35" w:rsidRPr="00434E17" w:rsidRDefault="00843E35" w:rsidP="001C26E9">
            <w:pPr>
              <w:jc w:val="center"/>
              <w:rPr>
                <w:rFonts w:ascii="Tahoma" w:hAnsi="Tahoma" w:cs="Tahoma"/>
                <w:b/>
                <w:sz w:val="18"/>
                <w:szCs w:val="18"/>
              </w:rPr>
            </w:pPr>
            <w:r w:rsidRPr="00434E17">
              <w:rPr>
                <w:rFonts w:ascii="Tahoma" w:eastAsia="Times New Roman" w:hAnsi="Tahoma" w:cs="Tahoma"/>
                <w:b/>
                <w:sz w:val="18"/>
                <w:szCs w:val="18"/>
                <w:lang w:val="es-ES" w:eastAsia="es-ES"/>
              </w:rPr>
              <w:t>Eustorgio Ocampo Salinas</w:t>
            </w:r>
            <w:r w:rsidRPr="00434E17">
              <w:rPr>
                <w:rFonts w:ascii="Tahoma" w:hAnsi="Tahoma" w:cs="Tahoma"/>
                <w:b/>
                <w:sz w:val="18"/>
                <w:szCs w:val="18"/>
              </w:rPr>
              <w:t xml:space="preserve">  </w:t>
            </w:r>
          </w:p>
          <w:p w14:paraId="045FE2FC" w14:textId="77777777" w:rsidR="00843E35" w:rsidRPr="00434E17" w:rsidRDefault="00843E35" w:rsidP="00415FEA">
            <w:pPr>
              <w:jc w:val="center"/>
              <w:rPr>
                <w:rFonts w:ascii="Tahoma" w:hAnsi="Tahoma" w:cs="Tahoma"/>
                <w:b/>
                <w:sz w:val="18"/>
                <w:szCs w:val="18"/>
              </w:rPr>
            </w:pPr>
            <w:r w:rsidRPr="00434E17">
              <w:rPr>
                <w:rFonts w:ascii="Tahoma" w:hAnsi="Tahoma" w:cs="Tahoma"/>
                <w:b/>
                <w:sz w:val="18"/>
                <w:szCs w:val="18"/>
              </w:rPr>
              <w:t>Direc</w:t>
            </w:r>
            <w:r>
              <w:rPr>
                <w:rFonts w:ascii="Tahoma" w:hAnsi="Tahoma" w:cs="Tahoma"/>
                <w:b/>
                <w:sz w:val="18"/>
                <w:szCs w:val="18"/>
              </w:rPr>
              <w:t>tor</w:t>
            </w:r>
            <w:r w:rsidRPr="00434E17">
              <w:rPr>
                <w:rFonts w:ascii="Tahoma" w:hAnsi="Tahoma" w:cs="Tahoma"/>
                <w:b/>
                <w:sz w:val="18"/>
                <w:szCs w:val="18"/>
              </w:rPr>
              <w:t xml:space="preserve"> de Contratación, Seguimiento y</w:t>
            </w:r>
          </w:p>
          <w:p w14:paraId="6D939C42" w14:textId="77777777" w:rsidR="00843E35" w:rsidRPr="004517B5" w:rsidRDefault="00843E35" w:rsidP="00415FEA">
            <w:pPr>
              <w:jc w:val="center"/>
              <w:rPr>
                <w:rFonts w:ascii="Tahoma" w:hAnsi="Tahoma" w:cs="Tahoma"/>
                <w:b/>
                <w:sz w:val="18"/>
                <w:szCs w:val="18"/>
              </w:rPr>
            </w:pPr>
            <w:r w:rsidRPr="00434E17">
              <w:rPr>
                <w:rFonts w:ascii="Tahoma" w:hAnsi="Tahoma" w:cs="Tahoma"/>
                <w:b/>
                <w:sz w:val="18"/>
                <w:szCs w:val="18"/>
              </w:rPr>
              <w:t xml:space="preserve"> Control de Obra Pública</w:t>
            </w:r>
            <w:r>
              <w:rPr>
                <w:rFonts w:ascii="Tahoma" w:hAnsi="Tahoma" w:cs="Tahoma"/>
                <w:b/>
                <w:sz w:val="18"/>
                <w:szCs w:val="18"/>
              </w:rPr>
              <w:t>.</w:t>
            </w:r>
          </w:p>
        </w:tc>
        <w:tc>
          <w:tcPr>
            <w:tcW w:w="5057" w:type="dxa"/>
          </w:tcPr>
          <w:p w14:paraId="52DE9174" w14:textId="77777777" w:rsidR="00843E35" w:rsidRPr="00434E17" w:rsidRDefault="00843E35" w:rsidP="001C26E9">
            <w:pPr>
              <w:jc w:val="center"/>
              <w:rPr>
                <w:rFonts w:ascii="Tahoma" w:hAnsi="Tahoma" w:cs="Tahoma"/>
                <w:b/>
                <w:sz w:val="18"/>
                <w:szCs w:val="18"/>
              </w:rPr>
            </w:pPr>
            <w:r w:rsidRPr="00434E17">
              <w:rPr>
                <w:rFonts w:ascii="Tahoma" w:hAnsi="Tahoma" w:cs="Tahoma"/>
                <w:b/>
                <w:sz w:val="18"/>
                <w:szCs w:val="18"/>
              </w:rPr>
              <w:t>________________________________</w:t>
            </w:r>
          </w:p>
          <w:p w14:paraId="3F7EE42F" w14:textId="77777777" w:rsidR="00843E35" w:rsidRPr="00434E17" w:rsidRDefault="00843E35" w:rsidP="001C26E9">
            <w:pPr>
              <w:jc w:val="center"/>
              <w:rPr>
                <w:rFonts w:ascii="Tahoma" w:hAnsi="Tahoma" w:cs="Tahoma"/>
                <w:b/>
                <w:sz w:val="18"/>
                <w:szCs w:val="18"/>
              </w:rPr>
            </w:pPr>
            <w:r w:rsidRPr="00434E17">
              <w:rPr>
                <w:rFonts w:ascii="Tahoma" w:hAnsi="Tahoma" w:cs="Tahoma"/>
                <w:b/>
                <w:sz w:val="18"/>
                <w:szCs w:val="18"/>
              </w:rPr>
              <w:t>Armando Cruz M</w:t>
            </w:r>
            <w:r>
              <w:rPr>
                <w:rFonts w:ascii="Tahoma" w:hAnsi="Tahoma" w:cs="Tahoma"/>
                <w:b/>
                <w:sz w:val="18"/>
                <w:szCs w:val="18"/>
              </w:rPr>
              <w:t>e</w:t>
            </w:r>
            <w:r w:rsidRPr="00434E17">
              <w:rPr>
                <w:rFonts w:ascii="Tahoma" w:hAnsi="Tahoma" w:cs="Tahoma"/>
                <w:b/>
                <w:sz w:val="18"/>
                <w:szCs w:val="18"/>
              </w:rPr>
              <w:t>nd</w:t>
            </w:r>
            <w:r>
              <w:rPr>
                <w:rFonts w:ascii="Tahoma" w:hAnsi="Tahoma" w:cs="Tahoma"/>
                <w:b/>
                <w:sz w:val="18"/>
                <w:szCs w:val="18"/>
              </w:rPr>
              <w:t>o</w:t>
            </w:r>
            <w:r w:rsidRPr="00434E17">
              <w:rPr>
                <w:rFonts w:ascii="Tahoma" w:hAnsi="Tahoma" w:cs="Tahoma"/>
                <w:b/>
                <w:sz w:val="18"/>
                <w:szCs w:val="18"/>
              </w:rPr>
              <w:t>z</w:t>
            </w:r>
            <w:r>
              <w:rPr>
                <w:rFonts w:ascii="Tahoma" w:hAnsi="Tahoma" w:cs="Tahoma"/>
                <w:b/>
                <w:sz w:val="18"/>
                <w:szCs w:val="18"/>
              </w:rPr>
              <w:t>a</w:t>
            </w:r>
          </w:p>
          <w:p w14:paraId="0204BF23" w14:textId="77777777" w:rsidR="00843E35" w:rsidRPr="00434E17" w:rsidRDefault="00843E35" w:rsidP="005A19DC">
            <w:pPr>
              <w:jc w:val="center"/>
              <w:rPr>
                <w:rFonts w:ascii="Tahoma" w:hAnsi="Tahoma" w:cs="Tahoma"/>
                <w:b/>
                <w:sz w:val="18"/>
                <w:szCs w:val="18"/>
              </w:rPr>
            </w:pPr>
            <w:r w:rsidRPr="00434E17">
              <w:rPr>
                <w:rFonts w:ascii="Tahoma" w:hAnsi="Tahoma" w:cs="Tahoma"/>
                <w:b/>
                <w:sz w:val="18"/>
                <w:szCs w:val="18"/>
              </w:rPr>
              <w:t>Direc</w:t>
            </w:r>
            <w:r>
              <w:rPr>
                <w:rFonts w:ascii="Tahoma" w:hAnsi="Tahoma" w:cs="Tahoma"/>
                <w:b/>
                <w:sz w:val="18"/>
                <w:szCs w:val="18"/>
              </w:rPr>
              <w:t>tor</w:t>
            </w:r>
            <w:r w:rsidRPr="00434E17">
              <w:rPr>
                <w:rFonts w:ascii="Tahoma" w:hAnsi="Tahoma" w:cs="Tahoma"/>
                <w:b/>
                <w:sz w:val="18"/>
                <w:szCs w:val="18"/>
              </w:rPr>
              <w:t xml:space="preserve"> de Obras Públicas y Mantenimiento.</w:t>
            </w:r>
          </w:p>
        </w:tc>
      </w:tr>
    </w:tbl>
    <w:p w14:paraId="3178D387" w14:textId="535F99EC" w:rsidR="00843E35" w:rsidRDefault="00843E35" w:rsidP="00FF61E2">
      <w:pPr>
        <w:rPr>
          <w:rFonts w:ascii="Tahoma" w:hAnsi="Tahoma" w:cs="Tahoma"/>
          <w:sz w:val="18"/>
          <w:szCs w:val="18"/>
        </w:rPr>
      </w:pPr>
      <w:r>
        <w:rPr>
          <w:rFonts w:ascii="Tahoma" w:hAnsi="Tahoma" w:cs="Tahoma"/>
          <w:sz w:val="18"/>
          <w:szCs w:val="18"/>
        </w:rPr>
        <w:t xml:space="preserve">    </w:t>
      </w:r>
    </w:p>
    <w:p w14:paraId="15A0D69E" w14:textId="565623BE" w:rsidR="00DC1843" w:rsidRDefault="00DC1843" w:rsidP="00FF61E2">
      <w:pPr>
        <w:rPr>
          <w:rFonts w:ascii="Tahoma" w:hAnsi="Tahoma" w:cs="Tahoma"/>
          <w:sz w:val="18"/>
          <w:szCs w:val="18"/>
        </w:rPr>
      </w:pPr>
    </w:p>
    <w:p w14:paraId="47FA074C" w14:textId="0463BF4A" w:rsidR="00DC1843" w:rsidRDefault="00DC1843" w:rsidP="00FF61E2">
      <w:pPr>
        <w:rPr>
          <w:rFonts w:ascii="Tahoma" w:hAnsi="Tahoma" w:cs="Tahoma"/>
          <w:sz w:val="18"/>
          <w:szCs w:val="18"/>
        </w:rPr>
      </w:pPr>
    </w:p>
    <w:p w14:paraId="01AE1DED" w14:textId="0FBECEBD" w:rsidR="00AC454F" w:rsidRDefault="00AC454F" w:rsidP="00FF61E2">
      <w:pPr>
        <w:rPr>
          <w:rFonts w:ascii="Tahoma" w:hAnsi="Tahoma" w:cs="Tahoma"/>
          <w:sz w:val="18"/>
          <w:szCs w:val="18"/>
        </w:rPr>
      </w:pPr>
    </w:p>
    <w:p w14:paraId="69953DE4" w14:textId="1D744725" w:rsidR="00AC454F" w:rsidRDefault="00AC454F" w:rsidP="00FF61E2">
      <w:pPr>
        <w:rPr>
          <w:rFonts w:ascii="Tahoma" w:hAnsi="Tahoma" w:cs="Tahoma"/>
          <w:sz w:val="18"/>
          <w:szCs w:val="18"/>
        </w:rPr>
      </w:pPr>
    </w:p>
    <w:p w14:paraId="366B3CE2" w14:textId="4B0B6DC3" w:rsidR="00AC454F" w:rsidRDefault="00AC454F" w:rsidP="00FF61E2">
      <w:pPr>
        <w:rPr>
          <w:rFonts w:ascii="Tahoma" w:hAnsi="Tahoma" w:cs="Tahoma"/>
          <w:sz w:val="18"/>
          <w:szCs w:val="18"/>
        </w:rPr>
      </w:pPr>
    </w:p>
    <w:p w14:paraId="107EAC82" w14:textId="66ACA275" w:rsidR="00AC454F" w:rsidRDefault="00AC454F" w:rsidP="00FF61E2">
      <w:pPr>
        <w:rPr>
          <w:rFonts w:ascii="Tahoma" w:hAnsi="Tahoma" w:cs="Tahoma"/>
          <w:sz w:val="18"/>
          <w:szCs w:val="18"/>
        </w:rPr>
      </w:pPr>
    </w:p>
    <w:p w14:paraId="07E15B4B" w14:textId="77777777" w:rsidR="00AC454F" w:rsidRDefault="00AC454F" w:rsidP="00FF61E2">
      <w:pPr>
        <w:rPr>
          <w:rFonts w:ascii="Tahoma" w:hAnsi="Tahoma" w:cs="Tahoma"/>
          <w:sz w:val="18"/>
          <w:szCs w:val="18"/>
        </w:rPr>
      </w:pPr>
    </w:p>
    <w:p w14:paraId="1249CACA" w14:textId="77777777" w:rsidR="00843E35" w:rsidRDefault="00843E35" w:rsidP="00564FE2">
      <w:pPr>
        <w:ind w:left="426"/>
        <w:jc w:val="both"/>
        <w:rPr>
          <w:rFonts w:ascii="Tahoma" w:hAnsi="Tahoma" w:cs="Tahoma"/>
          <w:sz w:val="18"/>
          <w:szCs w:val="18"/>
        </w:rPr>
      </w:pPr>
    </w:p>
    <w:p w14:paraId="6F554531" w14:textId="42EEB945" w:rsidR="00843E35" w:rsidRDefault="00843E35" w:rsidP="00DC1843">
      <w:pPr>
        <w:jc w:val="both"/>
        <w:rPr>
          <w:rFonts w:ascii="Tahoma" w:hAnsi="Tahoma" w:cs="Tahoma"/>
          <w:b/>
          <w:sz w:val="18"/>
          <w:szCs w:val="18"/>
        </w:rPr>
      </w:pPr>
      <w:r w:rsidRPr="00DC1843">
        <w:rPr>
          <w:rFonts w:ascii="Tahoma" w:hAnsi="Tahoma" w:cs="Tahoma"/>
          <w:sz w:val="18"/>
          <w:szCs w:val="18"/>
        </w:rPr>
        <w:t xml:space="preserve">La presente hoja de firmas corresponde al Contrato de Obra Pública a Precios Unitarios y Tiempo </w:t>
      </w:r>
      <w:r w:rsidRPr="00153600">
        <w:rPr>
          <w:rFonts w:ascii="Tahoma" w:hAnsi="Tahoma" w:cs="Tahoma"/>
          <w:sz w:val="18"/>
          <w:szCs w:val="18"/>
        </w:rPr>
        <w:t>Determinado número</w:t>
      </w:r>
      <w:r w:rsidR="00404383" w:rsidRPr="00153600">
        <w:rPr>
          <w:rFonts w:ascii="Tahoma" w:hAnsi="Tahoma" w:cs="Tahoma"/>
          <w:sz w:val="18"/>
          <w:szCs w:val="18"/>
        </w:rPr>
        <w:t xml:space="preserve"> </w:t>
      </w:r>
      <w:r w:rsidR="00404383" w:rsidRPr="00153600">
        <w:rPr>
          <w:rFonts w:ascii="Tahoma" w:eastAsia="Times New Roman" w:hAnsi="Tahoma" w:cs="Tahoma"/>
          <w:b/>
          <w:bCs/>
          <w:noProof/>
          <w:sz w:val="18"/>
          <w:szCs w:val="18"/>
          <w:lang w:val="es-ES" w:eastAsia="es-ES"/>
        </w:rPr>
        <w:fldChar w:fldCharType="begin"/>
      </w:r>
      <w:r w:rsidR="00404383" w:rsidRPr="00153600">
        <w:rPr>
          <w:rFonts w:ascii="Tahoma" w:eastAsia="Times New Roman" w:hAnsi="Tahoma" w:cs="Tahoma"/>
          <w:b/>
          <w:bCs/>
          <w:noProof/>
          <w:sz w:val="18"/>
          <w:szCs w:val="18"/>
          <w:lang w:val="es-ES" w:eastAsia="es-ES"/>
        </w:rPr>
        <w:instrText xml:space="preserve"> MERGEFIELD M_61_N_DE_CONTRATO </w:instrText>
      </w:r>
      <w:r w:rsidR="00404383" w:rsidRPr="00153600">
        <w:rPr>
          <w:rFonts w:ascii="Tahoma" w:eastAsia="Times New Roman" w:hAnsi="Tahoma" w:cs="Tahoma"/>
          <w:b/>
          <w:bCs/>
          <w:noProof/>
          <w:sz w:val="18"/>
          <w:szCs w:val="18"/>
          <w:lang w:val="es-ES" w:eastAsia="es-ES"/>
        </w:rPr>
        <w:fldChar w:fldCharType="separate"/>
      </w:r>
      <w:r w:rsidR="008607F9" w:rsidRPr="00233A6A">
        <w:rPr>
          <w:rFonts w:ascii="Tahoma" w:eastAsia="Times New Roman" w:hAnsi="Tahoma" w:cs="Tahoma"/>
          <w:b/>
          <w:bCs/>
          <w:noProof/>
          <w:sz w:val="18"/>
          <w:szCs w:val="18"/>
          <w:lang w:val="es-ES" w:eastAsia="es-ES"/>
        </w:rPr>
        <w:t>DCSyCOP/FIII 010/2024</w:t>
      </w:r>
      <w:r w:rsidR="00404383" w:rsidRPr="00153600">
        <w:rPr>
          <w:rFonts w:ascii="Tahoma" w:eastAsia="Times New Roman" w:hAnsi="Tahoma" w:cs="Tahoma"/>
          <w:b/>
          <w:bCs/>
          <w:noProof/>
          <w:sz w:val="18"/>
          <w:szCs w:val="18"/>
          <w:lang w:val="es-ES" w:eastAsia="es-ES"/>
        </w:rPr>
        <w:fldChar w:fldCharType="end"/>
      </w:r>
      <w:r w:rsidRPr="00153600">
        <w:rPr>
          <w:rFonts w:ascii="Tahoma" w:hAnsi="Tahoma" w:cs="Tahoma"/>
          <w:sz w:val="18"/>
          <w:szCs w:val="18"/>
        </w:rPr>
        <w:t xml:space="preserve"> que celebran</w:t>
      </w:r>
      <w:r w:rsidRPr="00DC1843">
        <w:rPr>
          <w:rFonts w:ascii="Tahoma" w:hAnsi="Tahoma" w:cs="Tahoma"/>
          <w:sz w:val="18"/>
          <w:szCs w:val="18"/>
        </w:rPr>
        <w:t>, por una parte, el Municipio de Oaxaca de Juárez y por la otra parte el Contratista “</w:t>
      </w:r>
      <w:r w:rsidR="00866A4C" w:rsidRPr="00DC1843">
        <w:rPr>
          <w:rFonts w:ascii="Tahoma" w:hAnsi="Tahoma" w:cs="Tahoma"/>
          <w:b/>
          <w:noProof/>
          <w:sz w:val="18"/>
          <w:szCs w:val="18"/>
        </w:rPr>
        <w:fldChar w:fldCharType="begin"/>
      </w:r>
      <w:r w:rsidR="00866A4C" w:rsidRPr="00DC1843">
        <w:rPr>
          <w:rFonts w:ascii="Tahoma" w:hAnsi="Tahoma" w:cs="Tahoma"/>
          <w:b/>
          <w:noProof/>
          <w:sz w:val="18"/>
          <w:szCs w:val="18"/>
        </w:rPr>
        <w:instrText xml:space="preserve"> MERGEFIELD M_26_CONTRATISTA </w:instrText>
      </w:r>
      <w:r w:rsidR="00866A4C" w:rsidRPr="00DC1843">
        <w:rPr>
          <w:rFonts w:ascii="Tahoma" w:hAnsi="Tahoma" w:cs="Tahoma"/>
          <w:b/>
          <w:noProof/>
          <w:sz w:val="18"/>
          <w:szCs w:val="18"/>
        </w:rPr>
        <w:fldChar w:fldCharType="separate"/>
      </w:r>
      <w:r w:rsidR="008607F9" w:rsidRPr="00233A6A">
        <w:rPr>
          <w:rFonts w:ascii="Tahoma" w:hAnsi="Tahoma" w:cs="Tahoma"/>
          <w:b/>
          <w:noProof/>
          <w:sz w:val="18"/>
          <w:szCs w:val="18"/>
        </w:rPr>
        <w:t>Desarrollos Inmobiliarios Burdalo, S.A. de C.V.</w:t>
      </w:r>
      <w:r w:rsidR="00866A4C" w:rsidRPr="00DC1843">
        <w:rPr>
          <w:rFonts w:ascii="Tahoma" w:hAnsi="Tahoma" w:cs="Tahoma"/>
          <w:b/>
          <w:noProof/>
          <w:sz w:val="18"/>
          <w:szCs w:val="18"/>
        </w:rPr>
        <w:fldChar w:fldCharType="end"/>
      </w:r>
      <w:r w:rsidRPr="00DC1843">
        <w:rPr>
          <w:rFonts w:ascii="Tahoma" w:hAnsi="Tahoma" w:cs="Tahoma"/>
          <w:sz w:val="18"/>
          <w:szCs w:val="18"/>
        </w:rPr>
        <w:t xml:space="preserve">”, a </w:t>
      </w:r>
      <w:r w:rsidR="00866A4C" w:rsidRPr="00DC1843">
        <w:rPr>
          <w:rFonts w:ascii="Tahoma" w:hAnsi="Tahoma" w:cs="Tahoma"/>
          <w:b/>
          <w:noProof/>
          <w:sz w:val="18"/>
          <w:szCs w:val="18"/>
        </w:rPr>
        <w:fldChar w:fldCharType="begin"/>
      </w:r>
      <w:r w:rsidR="00866A4C" w:rsidRPr="00DC1843">
        <w:rPr>
          <w:rFonts w:ascii="Tahoma" w:hAnsi="Tahoma" w:cs="Tahoma"/>
          <w:b/>
          <w:noProof/>
          <w:sz w:val="18"/>
          <w:szCs w:val="18"/>
        </w:rPr>
        <w:instrText xml:space="preserve"> MERGEFIELD M_62_FECHACONTRATO </w:instrText>
      </w:r>
      <w:r w:rsidR="00866A4C" w:rsidRPr="00DC1843">
        <w:rPr>
          <w:rFonts w:ascii="Tahoma" w:hAnsi="Tahoma" w:cs="Tahoma"/>
          <w:b/>
          <w:noProof/>
          <w:sz w:val="18"/>
          <w:szCs w:val="18"/>
        </w:rPr>
        <w:fldChar w:fldCharType="separate"/>
      </w:r>
      <w:r w:rsidR="008607F9" w:rsidRPr="00233A6A">
        <w:rPr>
          <w:rFonts w:ascii="Tahoma" w:hAnsi="Tahoma" w:cs="Tahoma"/>
          <w:b/>
          <w:noProof/>
          <w:sz w:val="18"/>
          <w:szCs w:val="18"/>
        </w:rPr>
        <w:t>20 de junio de 2024</w:t>
      </w:r>
      <w:r w:rsidR="00866A4C" w:rsidRPr="00DC1843">
        <w:rPr>
          <w:rFonts w:ascii="Tahoma" w:hAnsi="Tahoma" w:cs="Tahoma"/>
          <w:b/>
          <w:noProof/>
          <w:sz w:val="18"/>
          <w:szCs w:val="18"/>
        </w:rPr>
        <w:fldChar w:fldCharType="end"/>
      </w:r>
      <w:r w:rsidRPr="00DC1843">
        <w:rPr>
          <w:rFonts w:ascii="Tahoma" w:hAnsi="Tahoma" w:cs="Tahoma"/>
          <w:b/>
          <w:sz w:val="18"/>
          <w:szCs w:val="18"/>
        </w:rPr>
        <w:t>.</w:t>
      </w:r>
    </w:p>
    <w:sectPr w:rsidR="00843E35" w:rsidSect="00404383">
      <w:headerReference w:type="default" r:id="rId8"/>
      <w:footerReference w:type="default" r:id="rId9"/>
      <w:pgSz w:w="12240" w:h="15840" w:code="1"/>
      <w:pgMar w:top="1134" w:right="1134" w:bottom="1418" w:left="1134" w:header="454" w:footer="113"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58EF27" w14:textId="77777777" w:rsidR="00E974A1" w:rsidRDefault="00E974A1" w:rsidP="00F6282E">
      <w:r>
        <w:separator/>
      </w:r>
    </w:p>
  </w:endnote>
  <w:endnote w:type="continuationSeparator" w:id="0">
    <w:p w14:paraId="5BF5CFAC" w14:textId="77777777" w:rsidR="00E974A1" w:rsidRDefault="00E974A1" w:rsidP="00F628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wis721 LtEx BT">
    <w:altName w:val="Segoe Script"/>
    <w:charset w:val="00"/>
    <w:family w:val="swiss"/>
    <w:pitch w:val="variable"/>
    <w:sig w:usb0="00000001" w:usb1="00000000" w:usb2="00000000" w:usb3="00000000" w:csb0="0000001B"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w Cen MT Condensed">
    <w:panose1 w:val="020B0606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91722001"/>
      <w:docPartObj>
        <w:docPartGallery w:val="Page Numbers (Bottom of Page)"/>
        <w:docPartUnique/>
      </w:docPartObj>
    </w:sdtPr>
    <w:sdtEndPr/>
    <w:sdtContent>
      <w:sdt>
        <w:sdtPr>
          <w:id w:val="56283627"/>
          <w:docPartObj>
            <w:docPartGallery w:val="Page Numbers (Top of Page)"/>
            <w:docPartUnique/>
          </w:docPartObj>
        </w:sdtPr>
        <w:sdtEndPr/>
        <w:sdtContent>
          <w:p w14:paraId="2AEB99CE" w14:textId="45A5A10F" w:rsidR="00E974A1" w:rsidRPr="005618E5" w:rsidRDefault="00E974A1" w:rsidP="00EB2CCD">
            <w:pPr>
              <w:pStyle w:val="Piedepgina"/>
              <w:jc w:val="center"/>
              <w:rPr>
                <w:rFonts w:ascii="Tahoma" w:eastAsia="Times New Roman" w:hAnsi="Tahoma" w:cs="Tahoma"/>
                <w:sz w:val="14"/>
                <w:szCs w:val="14"/>
                <w:lang w:val="es-ES" w:eastAsia="es-ES"/>
              </w:rPr>
            </w:pPr>
            <w:r w:rsidRPr="005618E5">
              <w:rPr>
                <w:rFonts w:ascii="Tahoma" w:eastAsia="Times New Roman" w:hAnsi="Tahoma" w:cs="Tahoma"/>
                <w:sz w:val="14"/>
                <w:szCs w:val="14"/>
                <w:lang w:val="es-ES" w:eastAsia="es-ES"/>
              </w:rPr>
              <w:t>Contrato de Obra Pública a Precios Unitarios y Tiempo Determinado</w:t>
            </w:r>
            <w:r w:rsidR="00AB23EE">
              <w:rPr>
                <w:rFonts w:ascii="Tahoma" w:eastAsia="Times New Roman" w:hAnsi="Tahoma" w:cs="Tahoma"/>
                <w:sz w:val="14"/>
                <w:szCs w:val="14"/>
                <w:lang w:val="es-ES" w:eastAsia="es-ES"/>
              </w:rPr>
              <w:t xml:space="preserve"> </w:t>
            </w:r>
            <w:r w:rsidR="00AB23EE" w:rsidRPr="00AB23EE">
              <w:rPr>
                <w:rFonts w:ascii="Tahoma" w:eastAsia="Times New Roman" w:hAnsi="Tahoma" w:cs="Tahoma"/>
                <w:b/>
                <w:bCs/>
                <w:sz w:val="14"/>
                <w:szCs w:val="14"/>
                <w:lang w:val="es-ES" w:eastAsia="es-ES"/>
              </w:rPr>
              <w:fldChar w:fldCharType="begin"/>
            </w:r>
            <w:r w:rsidR="00AB23EE" w:rsidRPr="00AB23EE">
              <w:rPr>
                <w:rFonts w:ascii="Tahoma" w:eastAsia="Times New Roman" w:hAnsi="Tahoma" w:cs="Tahoma"/>
                <w:b/>
                <w:bCs/>
                <w:sz w:val="14"/>
                <w:szCs w:val="14"/>
                <w:lang w:val="es-ES" w:eastAsia="es-ES"/>
              </w:rPr>
              <w:instrText xml:space="preserve"> MERGEFIELD M_61_N_DE_CONTRATO </w:instrText>
            </w:r>
            <w:r w:rsidR="00AB23EE" w:rsidRPr="00AB23EE">
              <w:rPr>
                <w:rFonts w:ascii="Tahoma" w:eastAsia="Times New Roman" w:hAnsi="Tahoma" w:cs="Tahoma"/>
                <w:b/>
                <w:bCs/>
                <w:sz w:val="14"/>
                <w:szCs w:val="14"/>
                <w:lang w:val="es-ES" w:eastAsia="es-ES"/>
              </w:rPr>
              <w:fldChar w:fldCharType="separate"/>
            </w:r>
            <w:r w:rsidR="00B10D57" w:rsidRPr="00233A6A">
              <w:rPr>
                <w:rFonts w:ascii="Tahoma" w:eastAsia="Times New Roman" w:hAnsi="Tahoma" w:cs="Tahoma"/>
                <w:b/>
                <w:bCs/>
                <w:noProof/>
                <w:sz w:val="14"/>
                <w:szCs w:val="14"/>
                <w:lang w:val="es-ES" w:eastAsia="es-ES"/>
              </w:rPr>
              <w:t>DCSyCOP/FIII 010/2024</w:t>
            </w:r>
            <w:r w:rsidR="00AB23EE" w:rsidRPr="00AB23EE">
              <w:rPr>
                <w:rFonts w:ascii="Tahoma" w:eastAsia="Times New Roman" w:hAnsi="Tahoma" w:cs="Tahoma"/>
                <w:b/>
                <w:bCs/>
                <w:sz w:val="14"/>
                <w:szCs w:val="14"/>
                <w:lang w:val="es-ES" w:eastAsia="es-ES"/>
              </w:rPr>
              <w:fldChar w:fldCharType="end"/>
            </w:r>
            <w:r w:rsidRPr="005618E5">
              <w:rPr>
                <w:rFonts w:ascii="Tahoma" w:eastAsia="Times New Roman" w:hAnsi="Tahoma" w:cs="Tahoma"/>
                <w:sz w:val="14"/>
                <w:szCs w:val="14"/>
                <w:lang w:val="es-ES" w:eastAsia="es-ES"/>
              </w:rPr>
              <w:t xml:space="preserve">, que celebran, por una parte, </w:t>
            </w:r>
            <w:r>
              <w:rPr>
                <w:rFonts w:ascii="Tahoma" w:eastAsia="Times New Roman" w:hAnsi="Tahoma" w:cs="Tahoma"/>
                <w:sz w:val="14"/>
                <w:szCs w:val="14"/>
                <w:lang w:val="es-ES" w:eastAsia="es-ES"/>
              </w:rPr>
              <w:t>e</w:t>
            </w:r>
            <w:r w:rsidRPr="005618E5">
              <w:rPr>
                <w:rFonts w:ascii="Tahoma" w:eastAsia="Times New Roman" w:hAnsi="Tahoma" w:cs="Tahoma"/>
                <w:sz w:val="14"/>
                <w:szCs w:val="14"/>
                <w:lang w:val="es-ES" w:eastAsia="es-ES"/>
              </w:rPr>
              <w:t>l Municipio de Oaxaca de Juárez</w:t>
            </w:r>
            <w:r w:rsidRPr="005618E5">
              <w:rPr>
                <w:rFonts w:ascii="Tahoma" w:eastAsia="Times New Roman" w:hAnsi="Tahoma" w:cs="Tahoma"/>
                <w:b/>
                <w:sz w:val="14"/>
                <w:szCs w:val="14"/>
                <w:lang w:val="es-ES" w:eastAsia="es-ES"/>
              </w:rPr>
              <w:t xml:space="preserve"> </w:t>
            </w:r>
            <w:r w:rsidRPr="005618E5">
              <w:rPr>
                <w:rFonts w:ascii="Tahoma" w:eastAsia="Times New Roman" w:hAnsi="Tahoma" w:cs="Tahoma"/>
                <w:sz w:val="14"/>
                <w:szCs w:val="14"/>
                <w:lang w:val="es-ES" w:eastAsia="es-ES"/>
              </w:rPr>
              <w:t xml:space="preserve">y por la otra </w:t>
            </w:r>
            <w:r w:rsidRPr="00C33B30">
              <w:rPr>
                <w:rFonts w:ascii="Tahoma" w:eastAsia="Times New Roman" w:hAnsi="Tahoma" w:cs="Tahoma"/>
                <w:sz w:val="14"/>
                <w:szCs w:val="14"/>
                <w:lang w:val="es-ES" w:eastAsia="es-ES"/>
              </w:rPr>
              <w:t xml:space="preserve">parte </w:t>
            </w:r>
            <w:r>
              <w:rPr>
                <w:rFonts w:ascii="Tahoma" w:eastAsia="Times New Roman" w:hAnsi="Tahoma" w:cs="Tahoma"/>
                <w:sz w:val="14"/>
                <w:szCs w:val="14"/>
                <w:lang w:val="es-ES" w:eastAsia="es-ES"/>
              </w:rPr>
              <w:t>e</w:t>
            </w:r>
            <w:r w:rsidRPr="00C33B30">
              <w:rPr>
                <w:rFonts w:ascii="Tahoma" w:hAnsi="Tahoma" w:cs="Tahoma"/>
                <w:sz w:val="14"/>
                <w:szCs w:val="14"/>
              </w:rPr>
              <w:t>l Contratista</w:t>
            </w:r>
            <w:r w:rsidRPr="00C33B30">
              <w:rPr>
                <w:rFonts w:ascii="Tahoma" w:eastAsia="Times New Roman" w:hAnsi="Tahoma" w:cs="Tahoma"/>
                <w:sz w:val="14"/>
                <w:szCs w:val="14"/>
                <w:lang w:val="es-ES" w:eastAsia="es-ES"/>
              </w:rPr>
              <w:t xml:space="preserve"> </w:t>
            </w:r>
            <w:r w:rsidRPr="00C33B30">
              <w:rPr>
                <w:rFonts w:ascii="Tahoma" w:eastAsia="Times New Roman" w:hAnsi="Tahoma" w:cs="Tahoma"/>
                <w:b/>
                <w:sz w:val="14"/>
                <w:szCs w:val="14"/>
                <w:lang w:val="es-ES" w:eastAsia="es-ES"/>
              </w:rPr>
              <w:t>“</w:t>
            </w:r>
            <w:r w:rsidR="00AB23EE">
              <w:rPr>
                <w:rFonts w:ascii="Tahoma" w:eastAsia="Times New Roman" w:hAnsi="Tahoma" w:cs="Tahoma"/>
                <w:b/>
                <w:sz w:val="14"/>
                <w:szCs w:val="14"/>
                <w:lang w:val="es-ES" w:eastAsia="es-ES"/>
              </w:rPr>
              <w:fldChar w:fldCharType="begin"/>
            </w:r>
            <w:r w:rsidR="00AB23EE">
              <w:rPr>
                <w:rFonts w:ascii="Tahoma" w:eastAsia="Times New Roman" w:hAnsi="Tahoma" w:cs="Tahoma"/>
                <w:b/>
                <w:sz w:val="14"/>
                <w:szCs w:val="14"/>
                <w:lang w:val="es-ES" w:eastAsia="es-ES"/>
              </w:rPr>
              <w:instrText xml:space="preserve"> MERGEFIELD M_26_CONTRATISTA </w:instrText>
            </w:r>
            <w:r w:rsidR="00AB23EE">
              <w:rPr>
                <w:rFonts w:ascii="Tahoma" w:eastAsia="Times New Roman" w:hAnsi="Tahoma" w:cs="Tahoma"/>
                <w:b/>
                <w:sz w:val="14"/>
                <w:szCs w:val="14"/>
                <w:lang w:val="es-ES" w:eastAsia="es-ES"/>
              </w:rPr>
              <w:fldChar w:fldCharType="separate"/>
            </w:r>
            <w:r w:rsidR="00B10D57" w:rsidRPr="00233A6A">
              <w:rPr>
                <w:rFonts w:ascii="Tahoma" w:eastAsia="Times New Roman" w:hAnsi="Tahoma" w:cs="Tahoma"/>
                <w:b/>
                <w:noProof/>
                <w:sz w:val="14"/>
                <w:szCs w:val="14"/>
                <w:lang w:val="es-ES" w:eastAsia="es-ES"/>
              </w:rPr>
              <w:t>Desarrollos Inmobiliarios Burdalo, S.A. de C.V.</w:t>
            </w:r>
            <w:r w:rsidR="00AB23EE">
              <w:rPr>
                <w:rFonts w:ascii="Tahoma" w:eastAsia="Times New Roman" w:hAnsi="Tahoma" w:cs="Tahoma"/>
                <w:b/>
                <w:sz w:val="14"/>
                <w:szCs w:val="14"/>
                <w:lang w:val="es-ES" w:eastAsia="es-ES"/>
              </w:rPr>
              <w:fldChar w:fldCharType="end"/>
            </w:r>
            <w:r w:rsidRPr="00C33B30">
              <w:rPr>
                <w:rFonts w:ascii="Tahoma" w:eastAsia="Times New Roman" w:hAnsi="Tahoma" w:cs="Tahoma"/>
                <w:b/>
                <w:sz w:val="14"/>
                <w:szCs w:val="14"/>
                <w:lang w:val="es-ES" w:eastAsia="es-ES"/>
              </w:rPr>
              <w:t xml:space="preserve">”, </w:t>
            </w:r>
            <w:r w:rsidRPr="00C33B30">
              <w:rPr>
                <w:rFonts w:ascii="Tahoma" w:eastAsia="Times New Roman" w:hAnsi="Tahoma" w:cs="Tahoma"/>
                <w:sz w:val="14"/>
                <w:szCs w:val="14"/>
                <w:lang w:val="es-ES" w:eastAsia="es-ES"/>
              </w:rPr>
              <w:t>de fecha</w:t>
            </w:r>
            <w:r w:rsidR="000E244A">
              <w:rPr>
                <w:rFonts w:ascii="Tahoma" w:eastAsia="Times New Roman" w:hAnsi="Tahoma" w:cs="Tahoma"/>
                <w:sz w:val="14"/>
                <w:szCs w:val="14"/>
                <w:lang w:val="es-ES" w:eastAsia="es-ES"/>
              </w:rPr>
              <w:t xml:space="preserve"> </w:t>
            </w:r>
            <w:r w:rsidR="000E244A">
              <w:rPr>
                <w:rFonts w:ascii="Tahoma" w:eastAsia="Times New Roman" w:hAnsi="Tahoma" w:cs="Tahoma"/>
                <w:sz w:val="14"/>
                <w:szCs w:val="14"/>
                <w:lang w:val="es-ES" w:eastAsia="es-ES"/>
              </w:rPr>
              <w:fldChar w:fldCharType="begin"/>
            </w:r>
            <w:r w:rsidR="000E244A">
              <w:rPr>
                <w:rFonts w:ascii="Tahoma" w:eastAsia="Times New Roman" w:hAnsi="Tahoma" w:cs="Tahoma"/>
                <w:sz w:val="14"/>
                <w:szCs w:val="14"/>
                <w:lang w:val="es-ES" w:eastAsia="es-ES"/>
              </w:rPr>
              <w:instrText xml:space="preserve"> MERGEFIELD M_62_FECHACONTRATO </w:instrText>
            </w:r>
            <w:r w:rsidR="000E244A">
              <w:rPr>
                <w:rFonts w:ascii="Tahoma" w:eastAsia="Times New Roman" w:hAnsi="Tahoma" w:cs="Tahoma"/>
                <w:sz w:val="14"/>
                <w:szCs w:val="14"/>
                <w:lang w:val="es-ES" w:eastAsia="es-ES"/>
              </w:rPr>
              <w:fldChar w:fldCharType="separate"/>
            </w:r>
            <w:r w:rsidR="00B10D57" w:rsidRPr="00233A6A">
              <w:rPr>
                <w:rFonts w:ascii="Tahoma" w:eastAsia="Times New Roman" w:hAnsi="Tahoma" w:cs="Tahoma"/>
                <w:noProof/>
                <w:sz w:val="14"/>
                <w:szCs w:val="14"/>
                <w:lang w:val="es-ES" w:eastAsia="es-ES"/>
              </w:rPr>
              <w:t>20 de junio de 2024</w:t>
            </w:r>
            <w:r w:rsidR="000E244A">
              <w:rPr>
                <w:rFonts w:ascii="Tahoma" w:eastAsia="Times New Roman" w:hAnsi="Tahoma" w:cs="Tahoma"/>
                <w:sz w:val="14"/>
                <w:szCs w:val="14"/>
                <w:lang w:val="es-ES" w:eastAsia="es-ES"/>
              </w:rPr>
              <w:fldChar w:fldCharType="end"/>
            </w:r>
            <w:r w:rsidRPr="00C33B30">
              <w:rPr>
                <w:rFonts w:ascii="Tahoma" w:eastAsia="Times New Roman" w:hAnsi="Tahoma" w:cs="Tahoma"/>
                <w:sz w:val="14"/>
                <w:szCs w:val="14"/>
                <w:lang w:val="es-ES" w:eastAsia="es-ES"/>
              </w:rPr>
              <w:t>.</w:t>
            </w:r>
          </w:p>
          <w:p w14:paraId="2B783999" w14:textId="425D422D" w:rsidR="00E974A1" w:rsidRDefault="00E974A1">
            <w:pPr>
              <w:pStyle w:val="Piedepgina"/>
              <w:jc w:val="right"/>
            </w:pPr>
            <w:r>
              <w:rPr>
                <w:lang w:val="es-ES"/>
              </w:rPr>
              <w:t xml:space="preserve">Página </w:t>
            </w:r>
            <w:r>
              <w:rPr>
                <w:b/>
                <w:bCs/>
              </w:rPr>
              <w:fldChar w:fldCharType="begin"/>
            </w:r>
            <w:r>
              <w:rPr>
                <w:b/>
                <w:bCs/>
              </w:rPr>
              <w:instrText>PAGE</w:instrText>
            </w:r>
            <w:r>
              <w:rPr>
                <w:b/>
                <w:bCs/>
              </w:rPr>
              <w:fldChar w:fldCharType="separate"/>
            </w:r>
            <w:r>
              <w:rPr>
                <w:b/>
                <w:bCs/>
                <w:noProof/>
              </w:rPr>
              <w:t>17</w:t>
            </w:r>
            <w:r>
              <w:rPr>
                <w:b/>
                <w:bCs/>
              </w:rPr>
              <w:fldChar w:fldCharType="end"/>
            </w:r>
            <w:r>
              <w:rPr>
                <w:lang w:val="es-ES"/>
              </w:rPr>
              <w:t xml:space="preserve"> de </w:t>
            </w:r>
            <w:r>
              <w:rPr>
                <w:b/>
                <w:bCs/>
              </w:rPr>
              <w:fldChar w:fldCharType="begin"/>
            </w:r>
            <w:r>
              <w:rPr>
                <w:b/>
                <w:bCs/>
              </w:rPr>
              <w:instrText>NUMPAGES</w:instrText>
            </w:r>
            <w:r>
              <w:rPr>
                <w:b/>
                <w:bCs/>
              </w:rPr>
              <w:fldChar w:fldCharType="separate"/>
            </w:r>
            <w:r w:rsidR="00B504F5">
              <w:rPr>
                <w:b/>
                <w:bCs/>
                <w:noProof/>
              </w:rPr>
              <w:t>16</w:t>
            </w:r>
            <w:r>
              <w:rPr>
                <w:b/>
                <w:bCs/>
              </w:rPr>
              <w:fldChar w:fldCharType="end"/>
            </w:r>
          </w:p>
        </w:sdtContent>
      </w:sdt>
    </w:sdtContent>
  </w:sdt>
  <w:p w14:paraId="3E465A2E" w14:textId="77777777" w:rsidR="00E974A1" w:rsidRDefault="00E974A1" w:rsidP="00B72460">
    <w:pPr>
      <w:pStyle w:val="Piedepgina"/>
      <w:tabs>
        <w:tab w:val="clear" w:pos="4419"/>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3B73CA" w14:textId="77777777" w:rsidR="00E974A1" w:rsidRDefault="00E974A1" w:rsidP="00F6282E">
      <w:r>
        <w:separator/>
      </w:r>
    </w:p>
  </w:footnote>
  <w:footnote w:type="continuationSeparator" w:id="0">
    <w:p w14:paraId="3562EB9A" w14:textId="77777777" w:rsidR="00E974A1" w:rsidRDefault="00E974A1" w:rsidP="00F6282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B583CC" w14:textId="3548BA4D" w:rsidR="003674BF" w:rsidRDefault="003674BF" w:rsidP="00981972">
    <w:pPr>
      <w:pStyle w:val="Encabezado"/>
      <w:tabs>
        <w:tab w:val="left" w:pos="664"/>
        <w:tab w:val="left" w:pos="1490"/>
        <w:tab w:val="left" w:pos="3807"/>
      </w:tabs>
      <w:ind w:left="-284" w:firstLine="284"/>
      <w:rPr>
        <w:rFonts w:ascii="Arial" w:hAnsi="Arial" w:cs="Arial"/>
        <w:b/>
        <w:bCs/>
        <w:sz w:val="28"/>
        <w:szCs w:val="28"/>
      </w:rPr>
    </w:pPr>
    <w:r>
      <w:rPr>
        <w:noProof/>
        <w:lang w:eastAsia="es-MX"/>
      </w:rPr>
      <mc:AlternateContent>
        <mc:Choice Requires="wps">
          <w:drawing>
            <wp:anchor distT="0" distB="0" distL="114300" distR="114300" simplePos="0" relativeHeight="251656704" behindDoc="0" locked="0" layoutInCell="1" allowOverlap="1" wp14:anchorId="22AD4727" wp14:editId="72F5B9C9">
              <wp:simplePos x="0" y="0"/>
              <wp:positionH relativeFrom="column">
                <wp:posOffset>4692015</wp:posOffset>
              </wp:positionH>
              <wp:positionV relativeFrom="paragraph">
                <wp:posOffset>111315</wp:posOffset>
              </wp:positionV>
              <wp:extent cx="1444403" cy="652311"/>
              <wp:effectExtent l="0" t="0" r="3810" b="0"/>
              <wp:wrapNone/>
              <wp:docPr id="1" name="Cuadro de texto 1"/>
              <wp:cNvGraphicFramePr/>
              <a:graphic xmlns:a="http://schemas.openxmlformats.org/drawingml/2006/main">
                <a:graphicData uri="http://schemas.microsoft.com/office/word/2010/wordprocessingShape">
                  <wps:wsp>
                    <wps:cNvSpPr txBox="1"/>
                    <wps:spPr>
                      <a:xfrm>
                        <a:off x="0" y="0"/>
                        <a:ext cx="1444403" cy="65231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449CA85" w14:textId="77777777" w:rsidR="00E974A1" w:rsidRPr="002827E4" w:rsidRDefault="00E974A1"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14:paraId="3DEB0A16" w14:textId="77777777" w:rsidR="00E974A1" w:rsidRPr="002827E4" w:rsidRDefault="00E974A1"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14:paraId="7CEEC98D" w14:textId="77777777" w:rsidR="00E974A1" w:rsidRPr="002827E4" w:rsidRDefault="00E974A1"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14:paraId="6FB72513" w14:textId="77777777" w:rsidR="00E974A1" w:rsidRDefault="00E974A1"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2AD4727" id="_x0000_t202" coordsize="21600,21600" o:spt="202" path="m,l,21600r21600,l21600,xe">
              <v:stroke joinstyle="miter"/>
              <v:path gradientshapeok="t" o:connecttype="rect"/>
            </v:shapetype>
            <v:shape id="Cuadro de texto 1" o:spid="_x0000_s1026" type="#_x0000_t202" style="position:absolute;left:0;text-align:left;margin-left:369.45pt;margin-top:8.75pt;width:113.75pt;height:51.3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" fillcolor="white [3201]" stroked="f" strokeweight=".5pt">
              <v:textbox>
                <w:txbxContent>
                  <w:p w14:paraId="2449CA85" w14:textId="77777777" w:rsidR="00E974A1" w:rsidRPr="002827E4" w:rsidRDefault="00E974A1"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14:paraId="3DEB0A16" w14:textId="77777777" w:rsidR="00E974A1" w:rsidRPr="002827E4" w:rsidRDefault="00E974A1"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14:paraId="7CEEC98D" w14:textId="77777777" w:rsidR="00E974A1" w:rsidRPr="002827E4" w:rsidRDefault="00E974A1"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14:paraId="6FB72513" w14:textId="77777777" w:rsidR="00E974A1" w:rsidRDefault="00E974A1"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v:textbox>
            </v:shape>
          </w:pict>
        </mc:Fallback>
      </mc:AlternateContent>
    </w:r>
    <w:r>
      <w:rPr>
        <w:noProof/>
        <w:lang w:eastAsia="es-MX"/>
      </w:rPr>
      <w:drawing>
        <wp:anchor distT="0" distB="0" distL="114300" distR="114300" simplePos="0" relativeHeight="251659776" behindDoc="0" locked="0" layoutInCell="1" allowOverlap="1" wp14:anchorId="39220468" wp14:editId="79ED5E2C">
          <wp:simplePos x="0" y="0"/>
          <wp:positionH relativeFrom="column">
            <wp:posOffset>125411</wp:posOffset>
          </wp:positionH>
          <wp:positionV relativeFrom="paragraph">
            <wp:posOffset>74835</wp:posOffset>
          </wp:positionV>
          <wp:extent cx="968189" cy="704136"/>
          <wp:effectExtent l="0" t="0" r="3810" b="1270"/>
          <wp:wrapNone/>
          <wp:docPr id="3" name="Imagen 1"/>
          <wp:cNvGraphicFramePr/>
          <a:graphic xmlns:a="http://schemas.openxmlformats.org/drawingml/2006/main">
            <a:graphicData uri="http://schemas.openxmlformats.org/drawingml/2006/picture">
              <pic:pic xmlns:pic="http://schemas.openxmlformats.org/drawingml/2006/picture">
                <pic:nvPicPr>
                  <pic:cNvPr id="2" name="Imagen 1"/>
                  <pic:cNvPicPr/>
                </pic:nvPicPr>
                <pic:blipFill>
                  <a:blip r:embed="rId1">
                    <a:extLst>
                      <a:ext uri="{28A0092B-C50C-407E-A947-70E740481C1C}">
                        <a14:useLocalDpi xmlns:a14="http://schemas.microsoft.com/office/drawing/2010/main" val="0"/>
                      </a:ext>
                    </a:extLst>
                  </a:blip>
                  <a:stretch>
                    <a:fillRect/>
                  </a:stretch>
                </pic:blipFill>
                <pic:spPr>
                  <a:xfrm>
                    <a:off x="0" y="0"/>
                    <a:ext cx="968189" cy="704136"/>
                  </a:xfrm>
                  <a:prstGeom prst="rect">
                    <a:avLst/>
                  </a:prstGeom>
                </pic:spPr>
              </pic:pic>
            </a:graphicData>
          </a:graphic>
        </wp:anchor>
      </w:drawing>
    </w:r>
  </w:p>
  <w:p w14:paraId="54DDDAEF" w14:textId="77777777" w:rsidR="003674BF" w:rsidRDefault="003674BF" w:rsidP="00981972">
    <w:pPr>
      <w:pStyle w:val="Encabezado"/>
      <w:tabs>
        <w:tab w:val="left" w:pos="664"/>
        <w:tab w:val="left" w:pos="1490"/>
        <w:tab w:val="left" w:pos="3807"/>
      </w:tabs>
      <w:ind w:left="-284" w:firstLine="284"/>
      <w:rPr>
        <w:rFonts w:ascii="Arial" w:hAnsi="Arial" w:cs="Arial"/>
        <w:b/>
        <w:bCs/>
        <w:sz w:val="28"/>
        <w:szCs w:val="28"/>
      </w:rPr>
    </w:pPr>
  </w:p>
  <w:p w14:paraId="4B48885B" w14:textId="4D9DB90A" w:rsidR="003674BF" w:rsidRDefault="003674BF" w:rsidP="00981972">
    <w:pPr>
      <w:pStyle w:val="Encabezado"/>
      <w:tabs>
        <w:tab w:val="left" w:pos="664"/>
        <w:tab w:val="left" w:pos="1490"/>
        <w:tab w:val="left" w:pos="3807"/>
      </w:tabs>
      <w:ind w:left="-284" w:firstLine="284"/>
      <w:rPr>
        <w:rFonts w:ascii="Arial" w:hAnsi="Arial" w:cs="Arial"/>
        <w:b/>
        <w:bCs/>
        <w:sz w:val="28"/>
        <w:szCs w:val="28"/>
      </w:rPr>
    </w:pPr>
  </w:p>
  <w:p w14:paraId="01EA64BB" w14:textId="2E38457C" w:rsidR="003674BF" w:rsidRDefault="003674BF" w:rsidP="00981972">
    <w:pPr>
      <w:pStyle w:val="Encabezado"/>
      <w:tabs>
        <w:tab w:val="left" w:pos="664"/>
        <w:tab w:val="left" w:pos="1490"/>
        <w:tab w:val="left" w:pos="3807"/>
      </w:tabs>
      <w:ind w:left="-284" w:firstLine="284"/>
      <w:rPr>
        <w:rFonts w:ascii="Arial" w:hAnsi="Arial" w:cs="Arial"/>
        <w:b/>
        <w:bCs/>
        <w:sz w:val="28"/>
        <w:szCs w:val="28"/>
      </w:rPr>
    </w:pPr>
  </w:p>
  <w:p w14:paraId="69F153F8" w14:textId="73707F18" w:rsidR="00E974A1" w:rsidRPr="007655A4" w:rsidRDefault="00E974A1" w:rsidP="003674BF">
    <w:pPr>
      <w:pStyle w:val="Encabezado"/>
      <w:tabs>
        <w:tab w:val="left" w:pos="664"/>
        <w:tab w:val="left" w:pos="1490"/>
        <w:tab w:val="left" w:pos="3807"/>
      </w:tabs>
      <w:ind w:left="-284" w:firstLine="284"/>
      <w:jc w:val="center"/>
      <w:rPr>
        <w:rFonts w:ascii="Arial" w:hAnsi="Arial" w:cs="Arial"/>
        <w:b/>
        <w:bCs/>
      </w:rPr>
    </w:pPr>
    <w:r w:rsidRPr="003E0F70">
      <w:rPr>
        <w:rFonts w:ascii="Arial" w:hAnsi="Arial" w:cs="Arial"/>
        <w:b/>
        <w:bCs/>
        <w:sz w:val="28"/>
        <w:szCs w:val="28"/>
      </w:rPr>
      <w:t>M</w:t>
    </w:r>
    <w:r w:rsidRPr="003E0F70">
      <w:rPr>
        <w:rFonts w:ascii="Arial" w:hAnsi="Arial" w:cs="Arial"/>
        <w:b/>
        <w:sz w:val="28"/>
        <w:szCs w:val="28"/>
      </w:rPr>
      <w:t>UNICIPIO DE OAXACA DE JUÁREZ</w:t>
    </w:r>
  </w:p>
  <w:p w14:paraId="345FE182" w14:textId="3DC8B6E7" w:rsidR="00E974A1" w:rsidRDefault="00E974A1" w:rsidP="003674BF">
    <w:pPr>
      <w:jc w:val="center"/>
      <w:rPr>
        <w:rFonts w:ascii="Arial" w:hAnsi="Arial" w:cs="Arial"/>
        <w:b/>
        <w:bCs/>
      </w:rPr>
    </w:pPr>
    <w:r w:rsidRPr="008C3451">
      <w:rPr>
        <w:rFonts w:ascii="Arial" w:hAnsi="Arial" w:cs="Arial"/>
        <w:b/>
        <w:bCs/>
      </w:rPr>
      <w:t>CONTRATO DE OBRA PÚBLICA A PRECIOS UNITARIOS Y TIEMPO DETERMINADO</w:t>
    </w:r>
  </w:p>
  <w:p w14:paraId="060B134E" w14:textId="5E3EDBDC" w:rsidR="00E974A1" w:rsidRDefault="00E974A1" w:rsidP="003674BF">
    <w:pPr>
      <w:jc w:val="center"/>
      <w:rPr>
        <w:rFonts w:ascii="Arial" w:hAnsi="Arial" w:cs="Arial"/>
        <w:b/>
        <w:bCs/>
      </w:rPr>
    </w:pPr>
    <w:r w:rsidRPr="0050742C">
      <w:rPr>
        <w:rFonts w:ascii="Arial" w:hAnsi="Arial" w:cs="Arial"/>
        <w:b/>
        <w:bCs/>
      </w:rPr>
      <w:t>No.</w:t>
    </w:r>
    <w:r w:rsidR="00A360F5">
      <w:rPr>
        <w:rFonts w:ascii="Arial" w:hAnsi="Arial" w:cs="Arial"/>
        <w:b/>
        <w:bCs/>
      </w:rPr>
      <w:t xml:space="preserve"> </w:t>
    </w:r>
    <w:r w:rsidR="00A360F5">
      <w:rPr>
        <w:rFonts w:ascii="Arial" w:hAnsi="Arial" w:cs="Arial"/>
        <w:b/>
        <w:bCs/>
      </w:rPr>
      <w:fldChar w:fldCharType="begin"/>
    </w:r>
    <w:r w:rsidR="00A360F5">
      <w:rPr>
        <w:rFonts w:ascii="Arial" w:hAnsi="Arial" w:cs="Arial"/>
        <w:b/>
        <w:bCs/>
      </w:rPr>
      <w:instrText xml:space="preserve"> MERGEFIELD M_61_N_DE_CONTRATO </w:instrText>
    </w:r>
    <w:r w:rsidR="00A360F5">
      <w:rPr>
        <w:rFonts w:ascii="Arial" w:hAnsi="Arial" w:cs="Arial"/>
        <w:b/>
        <w:bCs/>
      </w:rPr>
      <w:fldChar w:fldCharType="separate"/>
    </w:r>
    <w:r w:rsidR="00B10D57" w:rsidRPr="00233A6A">
      <w:rPr>
        <w:rFonts w:ascii="Arial" w:hAnsi="Arial" w:cs="Arial"/>
        <w:b/>
        <w:bCs/>
        <w:noProof/>
      </w:rPr>
      <w:t>DCSyCOP/FIII 010/2024</w:t>
    </w:r>
    <w:r w:rsidR="00A360F5">
      <w:rPr>
        <w:rFonts w:ascii="Arial" w:hAnsi="Arial" w:cs="Arial"/>
        <w:b/>
        <w:bCs/>
      </w:rPr>
      <w:fldChar w:fldCharType="end"/>
    </w:r>
  </w:p>
  <w:p w14:paraId="7474499F" w14:textId="77777777" w:rsidR="003674BF" w:rsidRPr="003674BF" w:rsidRDefault="003674BF" w:rsidP="003674BF">
    <w:pPr>
      <w:jc w:val="center"/>
      <w:rPr>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3653A5"/>
    <w:multiLevelType w:val="multilevel"/>
    <w:tmpl w:val="3106100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01A5D9B"/>
    <w:multiLevelType w:val="hybridMultilevel"/>
    <w:tmpl w:val="BEE02BD4"/>
    <w:lvl w:ilvl="0" w:tplc="F2A65FBC">
      <w:start w:val="1"/>
      <w:numFmt w:val="upperRoman"/>
      <w:lvlText w:val="%1."/>
      <w:lvlJc w:val="right"/>
      <w:pPr>
        <w:ind w:left="1146" w:hanging="360"/>
      </w:pPr>
      <w:rPr>
        <w:b/>
      </w:r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2" w15:restartNumberingAfterBreak="0">
    <w:nsid w:val="50E07126"/>
    <w:multiLevelType w:val="multilevel"/>
    <w:tmpl w:val="27DEFB5C"/>
    <w:lvl w:ilvl="0">
      <w:start w:val="1"/>
      <w:numFmt w:val="upperRoman"/>
      <w:lvlText w:val="%1."/>
      <w:lvlJc w:val="right"/>
      <w:pPr>
        <w:ind w:left="1146" w:hanging="360"/>
      </w:pPr>
      <w:rPr>
        <w:b/>
      </w:r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3" w15:restartNumberingAfterBreak="0">
    <w:nsid w:val="52EF50DA"/>
    <w:multiLevelType w:val="multilevel"/>
    <w:tmpl w:val="E5EC0F6C"/>
    <w:lvl w:ilvl="0">
      <w:start w:val="1"/>
      <w:numFmt w:val="upperLetter"/>
      <w:lvlText w:val="%1)"/>
      <w:lvlJc w:val="left"/>
      <w:pPr>
        <w:ind w:left="927" w:hanging="360"/>
      </w:pPr>
      <w:rPr>
        <w:b/>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4" w15:restartNumberingAfterBreak="0">
    <w:nsid w:val="65897BAD"/>
    <w:multiLevelType w:val="multilevel"/>
    <w:tmpl w:val="E42ABE72"/>
    <w:lvl w:ilvl="0">
      <w:start w:val="1"/>
      <w:numFmt w:val="upperRoman"/>
      <w:lvlText w:val="%1."/>
      <w:lvlJc w:val="left"/>
      <w:pPr>
        <w:ind w:left="2032" w:hanging="2032"/>
      </w:pPr>
      <w:rPr>
        <w:rFonts w:ascii="Calibri" w:eastAsia="Calibri" w:hAnsi="Calibri" w:cs="Calibri"/>
        <w:b w:val="0"/>
        <w:i w:val="0"/>
        <w:strike w:val="0"/>
        <w:color w:val="000000"/>
        <w:sz w:val="20"/>
        <w:szCs w:val="20"/>
        <w:u w:val="none"/>
        <w:shd w:val="clear" w:color="auto" w:fill="auto"/>
        <w:vertAlign w:val="baseline"/>
      </w:rPr>
    </w:lvl>
    <w:lvl w:ilvl="1">
      <w:start w:val="1"/>
      <w:numFmt w:val="lowerLetter"/>
      <w:lvlText w:val="%2"/>
      <w:lvlJc w:val="left"/>
      <w:pPr>
        <w:ind w:left="1273" w:hanging="1273"/>
      </w:pPr>
      <w:rPr>
        <w:rFonts w:ascii="Calibri" w:eastAsia="Calibri" w:hAnsi="Calibri" w:cs="Calibri"/>
        <w:b w:val="0"/>
        <w:i w:val="0"/>
        <w:strike w:val="0"/>
        <w:color w:val="000000"/>
        <w:sz w:val="20"/>
        <w:szCs w:val="20"/>
        <w:u w:val="none"/>
        <w:shd w:val="clear" w:color="auto" w:fill="auto"/>
        <w:vertAlign w:val="baseline"/>
      </w:rPr>
    </w:lvl>
    <w:lvl w:ilvl="2">
      <w:start w:val="1"/>
      <w:numFmt w:val="lowerRoman"/>
      <w:lvlText w:val="%3"/>
      <w:lvlJc w:val="left"/>
      <w:pPr>
        <w:ind w:left="1993" w:hanging="1993"/>
      </w:pPr>
      <w:rPr>
        <w:rFonts w:ascii="Calibri" w:eastAsia="Calibri" w:hAnsi="Calibri" w:cs="Calibri"/>
        <w:b w:val="0"/>
        <w:i w:val="0"/>
        <w:strike w:val="0"/>
        <w:color w:val="000000"/>
        <w:sz w:val="20"/>
        <w:szCs w:val="20"/>
        <w:u w:val="none"/>
        <w:shd w:val="clear" w:color="auto" w:fill="auto"/>
        <w:vertAlign w:val="baseline"/>
      </w:rPr>
    </w:lvl>
    <w:lvl w:ilvl="3">
      <w:start w:val="1"/>
      <w:numFmt w:val="decimal"/>
      <w:lvlText w:val="%4"/>
      <w:lvlJc w:val="left"/>
      <w:pPr>
        <w:ind w:left="2713" w:hanging="2713"/>
      </w:pPr>
      <w:rPr>
        <w:rFonts w:ascii="Calibri" w:eastAsia="Calibri" w:hAnsi="Calibri" w:cs="Calibri"/>
        <w:b w:val="0"/>
        <w:i w:val="0"/>
        <w:strike w:val="0"/>
        <w:color w:val="000000"/>
        <w:sz w:val="20"/>
        <w:szCs w:val="20"/>
        <w:u w:val="none"/>
        <w:shd w:val="clear" w:color="auto" w:fill="auto"/>
        <w:vertAlign w:val="baseline"/>
      </w:rPr>
    </w:lvl>
    <w:lvl w:ilvl="4">
      <w:start w:val="1"/>
      <w:numFmt w:val="lowerLetter"/>
      <w:lvlText w:val="%5"/>
      <w:lvlJc w:val="left"/>
      <w:pPr>
        <w:ind w:left="3433" w:hanging="3433"/>
      </w:pPr>
      <w:rPr>
        <w:rFonts w:ascii="Calibri" w:eastAsia="Calibri" w:hAnsi="Calibri" w:cs="Calibri"/>
        <w:b w:val="0"/>
        <w:i w:val="0"/>
        <w:strike w:val="0"/>
        <w:color w:val="000000"/>
        <w:sz w:val="20"/>
        <w:szCs w:val="20"/>
        <w:u w:val="none"/>
        <w:shd w:val="clear" w:color="auto" w:fill="auto"/>
        <w:vertAlign w:val="baseline"/>
      </w:rPr>
    </w:lvl>
    <w:lvl w:ilvl="5">
      <w:start w:val="1"/>
      <w:numFmt w:val="lowerRoman"/>
      <w:lvlText w:val="%6"/>
      <w:lvlJc w:val="left"/>
      <w:pPr>
        <w:ind w:left="4153" w:hanging="4153"/>
      </w:pPr>
      <w:rPr>
        <w:rFonts w:ascii="Calibri" w:eastAsia="Calibri" w:hAnsi="Calibri" w:cs="Calibri"/>
        <w:b w:val="0"/>
        <w:i w:val="0"/>
        <w:strike w:val="0"/>
        <w:color w:val="000000"/>
        <w:sz w:val="20"/>
        <w:szCs w:val="20"/>
        <w:u w:val="none"/>
        <w:shd w:val="clear" w:color="auto" w:fill="auto"/>
        <w:vertAlign w:val="baseline"/>
      </w:rPr>
    </w:lvl>
    <w:lvl w:ilvl="6">
      <w:start w:val="1"/>
      <w:numFmt w:val="decimal"/>
      <w:lvlText w:val="%7"/>
      <w:lvlJc w:val="left"/>
      <w:pPr>
        <w:ind w:left="4873" w:hanging="4873"/>
      </w:pPr>
      <w:rPr>
        <w:rFonts w:ascii="Calibri" w:eastAsia="Calibri" w:hAnsi="Calibri" w:cs="Calibri"/>
        <w:b w:val="0"/>
        <w:i w:val="0"/>
        <w:strike w:val="0"/>
        <w:color w:val="000000"/>
        <w:sz w:val="20"/>
        <w:szCs w:val="20"/>
        <w:u w:val="none"/>
        <w:shd w:val="clear" w:color="auto" w:fill="auto"/>
        <w:vertAlign w:val="baseline"/>
      </w:rPr>
    </w:lvl>
    <w:lvl w:ilvl="7">
      <w:start w:val="1"/>
      <w:numFmt w:val="lowerLetter"/>
      <w:lvlText w:val="%8"/>
      <w:lvlJc w:val="left"/>
      <w:pPr>
        <w:ind w:left="5593" w:hanging="5593"/>
      </w:pPr>
      <w:rPr>
        <w:rFonts w:ascii="Calibri" w:eastAsia="Calibri" w:hAnsi="Calibri" w:cs="Calibri"/>
        <w:b w:val="0"/>
        <w:i w:val="0"/>
        <w:strike w:val="0"/>
        <w:color w:val="000000"/>
        <w:sz w:val="20"/>
        <w:szCs w:val="20"/>
        <w:u w:val="none"/>
        <w:shd w:val="clear" w:color="auto" w:fill="auto"/>
        <w:vertAlign w:val="baseline"/>
      </w:rPr>
    </w:lvl>
    <w:lvl w:ilvl="8">
      <w:start w:val="1"/>
      <w:numFmt w:val="lowerRoman"/>
      <w:lvlText w:val="%9"/>
      <w:lvlJc w:val="left"/>
      <w:pPr>
        <w:ind w:left="6313" w:hanging="6313"/>
      </w:pPr>
      <w:rPr>
        <w:rFonts w:ascii="Calibri" w:eastAsia="Calibri" w:hAnsi="Calibri" w:cs="Calibri"/>
        <w:b w:val="0"/>
        <w:i w:val="0"/>
        <w:strike w:val="0"/>
        <w:color w:val="000000"/>
        <w:sz w:val="20"/>
        <w:szCs w:val="20"/>
        <w:u w:val="none"/>
        <w:shd w:val="clear" w:color="auto" w:fill="auto"/>
        <w:vertAlign w:val="baseline"/>
      </w:rPr>
    </w:lvl>
  </w:abstractNum>
  <w:num w:numId="1">
    <w:abstractNumId w:val="1"/>
  </w:num>
  <w:num w:numId="2">
    <w:abstractNumId w:val="0"/>
  </w:num>
  <w:num w:numId="3">
    <w:abstractNumId w:val="4"/>
  </w:num>
  <w:num w:numId="4">
    <w:abstractNumId w:val="3"/>
  </w:num>
  <w:num w:numId="5">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mailMerge>
    <w:mainDocumentType w:val="formLetters"/>
    <w:linkToQuery/>
    <w:dataType w:val="native"/>
    <w:connectString w:val="Provider=Microsoft.ACE.OLEDB.12.0;User ID=Admin;Data Source=F:\00-AAAA\BASE GENERAL-2024 1.xlsx;Mode=Read;Extended Properties=&quot;HDR=YES;IMEX=1;&quot;;Jet OLEDB:System database=&quot;&quot;;Jet OLEDB:Registry Path=&quot;&quot;;Jet OLEDB:Engine Type=37;Jet OLEDB:Database Locking Mode=0;Jet OLEDB:Global Partial Bulk Ops=2;Jet OLEDB:Global Bulk Transactions=1;Jet OLEDB:New Database Password=&quot;&quot;;Jet OLEDB:Create System Database=False;Jet OLEDB:Encrypt Database=False;Jet OLEDB:Don't Copy Locale on Compact=False;Jet OLEDB:Compact Without Replica Repair=False;Jet OLEDB:SFP=False;Jet OLEDB:Support Complex Data=False;Jet OLEDB:Bypass UserInfo Validation=False;Jet OLEDB:Limited DB Caching=False;Jet OLEDB:Bypass ChoiceField Validation=False"/>
    <w:query w:val="SELECT * FROM `'FIII-2024 $'`"/>
    <w:dataSource r:id="rId1"/>
    <w:viewMergedData/>
    <w:activeRecord w:val="10"/>
    <w:odso>
      <w:udl w:val="Provider=Microsoft.ACE.OLEDB.12.0;User ID=Admin;Data Source=F:\00-AAAA\BASE GENERAL-2024 1.xlsx;Mode=Read;Extended Properties=&quot;HDR=YES;IMEX=1;&quot;;Jet OLEDB:System database=&quot;&quot;;Jet OLEDB:Registry Path=&quot;&quot;;Jet OLEDB:Engine Type=37;Jet OLEDB:Database Locking Mode=0;Jet OLEDB:Global Partial Bulk Ops=2;Jet OLEDB:Global Bulk Transactions=1;Jet OLEDB:New Database Password=&quot;&quot;;Jet OLEDB:Create System Database=False;Jet OLEDB:Encrypt Database=False;Jet OLEDB:Don't Copy Locale on Compact=False;Jet OLEDB:Compact Without Replica Repair=False;Jet OLEDB:SFP=False;Jet OLEDB:Support Complex Data=False;Jet OLEDB:Bypass UserInfo Validation=False;Jet OLEDB:Limited DB Caching=False;Jet OLEDB:Bypass ChoiceField Validation=False"/>
      <w:table w:val="'FIII-2024 $'"/>
      <w:src r:id="rId2"/>
      <w:colDelim w:val="9"/>
      <w:type w:val="database"/>
      <w:fHdr/>
      <w:fieldMapData>
        <w:lid w:val="es-MX"/>
      </w:fieldMapData>
      <w:fieldMapData>
        <w:lid w:val="es-MX"/>
      </w:fieldMapData>
      <w:fieldMapData>
        <w:lid w:val="es-MX"/>
      </w:fieldMapData>
      <w:fieldMapData>
        <w:lid w:val="es-MX"/>
      </w:fieldMapData>
      <w:fieldMapData>
        <w:lid w:val="es-MX"/>
      </w:fieldMapData>
      <w:fieldMapData>
        <w:lid w:val="es-MX"/>
      </w:fieldMapData>
      <w:fieldMapData>
        <w:lid w:val="es-MX"/>
      </w:fieldMapData>
      <w:fieldMapData>
        <w:lid w:val="es-MX"/>
      </w:fieldMapData>
      <w:fieldMapData>
        <w:lid w:val="es-MX"/>
      </w:fieldMapData>
      <w:fieldMapData>
        <w:lid w:val="es-MX"/>
      </w:fieldMapData>
      <w:fieldMapData>
        <w:lid w:val="es-MX"/>
      </w:fieldMapData>
      <w:fieldMapData>
        <w:lid w:val="es-MX"/>
      </w:fieldMapData>
      <w:fieldMapData>
        <w:lid w:val="es-MX"/>
      </w:fieldMapData>
      <w:fieldMapData>
        <w:lid w:val="es-MX"/>
      </w:fieldMapData>
      <w:fieldMapData>
        <w:lid w:val="es-MX"/>
      </w:fieldMapData>
      <w:fieldMapData>
        <w:lid w:val="es-MX"/>
      </w:fieldMapData>
      <w:fieldMapData>
        <w:lid w:val="es-MX"/>
      </w:fieldMapData>
      <w:fieldMapData>
        <w:lid w:val="es-MX"/>
      </w:fieldMapData>
      <w:fieldMapData>
        <w:lid w:val="es-MX"/>
      </w:fieldMapData>
      <w:fieldMapData>
        <w:lid w:val="es-MX"/>
      </w:fieldMapData>
      <w:fieldMapData>
        <w:lid w:val="es-MX"/>
      </w:fieldMapData>
      <w:fieldMapData>
        <w:lid w:val="es-MX"/>
      </w:fieldMapData>
      <w:fieldMapData>
        <w:lid w:val="es-MX"/>
      </w:fieldMapData>
      <w:fieldMapData>
        <w:lid w:val="es-MX"/>
      </w:fieldMapData>
      <w:fieldMapData>
        <w:lid w:val="es-MX"/>
      </w:fieldMapData>
      <w:fieldMapData>
        <w:lid w:val="es-MX"/>
      </w:fieldMapData>
      <w:fieldMapData>
        <w:lid w:val="es-MX"/>
      </w:fieldMapData>
      <w:fieldMapData>
        <w:lid w:val="es-MX"/>
      </w:fieldMapData>
      <w:fieldMapData>
        <w:lid w:val="es-MX"/>
      </w:fieldMapData>
      <w:fieldMapData>
        <w:lid w:val="es-MX"/>
      </w:fieldMapData>
    </w:odso>
  </w:mailMerge>
  <w:defaultTabStop w:val="708"/>
  <w:hyphenationZone w:val="425"/>
  <w:characterSpacingControl w:val="doNotCompress"/>
  <w:hdrShapeDefaults>
    <o:shapedefaults v:ext="edit" spidmax="1208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282E"/>
    <w:rsid w:val="000000DA"/>
    <w:rsid w:val="00000529"/>
    <w:rsid w:val="000009FD"/>
    <w:rsid w:val="00001588"/>
    <w:rsid w:val="000018B7"/>
    <w:rsid w:val="00001AC5"/>
    <w:rsid w:val="00002432"/>
    <w:rsid w:val="0000489C"/>
    <w:rsid w:val="000109F7"/>
    <w:rsid w:val="000110BA"/>
    <w:rsid w:val="00011FF7"/>
    <w:rsid w:val="0001424C"/>
    <w:rsid w:val="0001442C"/>
    <w:rsid w:val="000219DC"/>
    <w:rsid w:val="00024063"/>
    <w:rsid w:val="0002548D"/>
    <w:rsid w:val="000258E6"/>
    <w:rsid w:val="00026E56"/>
    <w:rsid w:val="00030CE8"/>
    <w:rsid w:val="0003108B"/>
    <w:rsid w:val="00031A7E"/>
    <w:rsid w:val="00031C1C"/>
    <w:rsid w:val="0003238C"/>
    <w:rsid w:val="000329B2"/>
    <w:rsid w:val="000334B0"/>
    <w:rsid w:val="0003352E"/>
    <w:rsid w:val="00034D30"/>
    <w:rsid w:val="000352C0"/>
    <w:rsid w:val="00037D59"/>
    <w:rsid w:val="0004166E"/>
    <w:rsid w:val="00041E3E"/>
    <w:rsid w:val="00041F04"/>
    <w:rsid w:val="0004239C"/>
    <w:rsid w:val="0004271D"/>
    <w:rsid w:val="00042A52"/>
    <w:rsid w:val="00042DCC"/>
    <w:rsid w:val="00043A57"/>
    <w:rsid w:val="00045CAC"/>
    <w:rsid w:val="00045F03"/>
    <w:rsid w:val="00050A1C"/>
    <w:rsid w:val="00051917"/>
    <w:rsid w:val="0005270D"/>
    <w:rsid w:val="00052739"/>
    <w:rsid w:val="0005408F"/>
    <w:rsid w:val="00056CD4"/>
    <w:rsid w:val="00056E65"/>
    <w:rsid w:val="0005728A"/>
    <w:rsid w:val="000572F3"/>
    <w:rsid w:val="00057FEC"/>
    <w:rsid w:val="00060473"/>
    <w:rsid w:val="00060F3A"/>
    <w:rsid w:val="00061FE3"/>
    <w:rsid w:val="00062290"/>
    <w:rsid w:val="0006388D"/>
    <w:rsid w:val="000670C2"/>
    <w:rsid w:val="00067175"/>
    <w:rsid w:val="000674E7"/>
    <w:rsid w:val="00077FB3"/>
    <w:rsid w:val="000800DA"/>
    <w:rsid w:val="00080DB9"/>
    <w:rsid w:val="00082621"/>
    <w:rsid w:val="00084046"/>
    <w:rsid w:val="00084392"/>
    <w:rsid w:val="000877EF"/>
    <w:rsid w:val="00087ED3"/>
    <w:rsid w:val="00091337"/>
    <w:rsid w:val="00092A31"/>
    <w:rsid w:val="00092D9C"/>
    <w:rsid w:val="00092F3E"/>
    <w:rsid w:val="0009309D"/>
    <w:rsid w:val="000978EC"/>
    <w:rsid w:val="000A0F5C"/>
    <w:rsid w:val="000A12A0"/>
    <w:rsid w:val="000A1538"/>
    <w:rsid w:val="000A1977"/>
    <w:rsid w:val="000A1D42"/>
    <w:rsid w:val="000A50F2"/>
    <w:rsid w:val="000B1E0C"/>
    <w:rsid w:val="000B2717"/>
    <w:rsid w:val="000B4EA4"/>
    <w:rsid w:val="000B52CC"/>
    <w:rsid w:val="000B590B"/>
    <w:rsid w:val="000B5DC0"/>
    <w:rsid w:val="000B68A9"/>
    <w:rsid w:val="000B7D80"/>
    <w:rsid w:val="000C060D"/>
    <w:rsid w:val="000C1354"/>
    <w:rsid w:val="000C19CC"/>
    <w:rsid w:val="000C23BB"/>
    <w:rsid w:val="000C2A8D"/>
    <w:rsid w:val="000C32E4"/>
    <w:rsid w:val="000C5B22"/>
    <w:rsid w:val="000C5CEF"/>
    <w:rsid w:val="000C666B"/>
    <w:rsid w:val="000C6F88"/>
    <w:rsid w:val="000D086D"/>
    <w:rsid w:val="000D1220"/>
    <w:rsid w:val="000D16A8"/>
    <w:rsid w:val="000D16D6"/>
    <w:rsid w:val="000D1E4B"/>
    <w:rsid w:val="000D391B"/>
    <w:rsid w:val="000D65E3"/>
    <w:rsid w:val="000D6CC0"/>
    <w:rsid w:val="000D7807"/>
    <w:rsid w:val="000E01B9"/>
    <w:rsid w:val="000E1096"/>
    <w:rsid w:val="000E14DC"/>
    <w:rsid w:val="000E20DA"/>
    <w:rsid w:val="000E244A"/>
    <w:rsid w:val="000E41F3"/>
    <w:rsid w:val="000E46A7"/>
    <w:rsid w:val="000E5326"/>
    <w:rsid w:val="000E78CA"/>
    <w:rsid w:val="000F12C8"/>
    <w:rsid w:val="000F17C6"/>
    <w:rsid w:val="000F34FC"/>
    <w:rsid w:val="000F3986"/>
    <w:rsid w:val="000F3C32"/>
    <w:rsid w:val="000F3DF5"/>
    <w:rsid w:val="000F63B0"/>
    <w:rsid w:val="000F7B05"/>
    <w:rsid w:val="000F7EFA"/>
    <w:rsid w:val="00100477"/>
    <w:rsid w:val="00100BF2"/>
    <w:rsid w:val="00101C21"/>
    <w:rsid w:val="001040CF"/>
    <w:rsid w:val="00104127"/>
    <w:rsid w:val="00104440"/>
    <w:rsid w:val="001045A2"/>
    <w:rsid w:val="001049D2"/>
    <w:rsid w:val="00104B9F"/>
    <w:rsid w:val="0010526B"/>
    <w:rsid w:val="00106EA6"/>
    <w:rsid w:val="001106A8"/>
    <w:rsid w:val="00110AD7"/>
    <w:rsid w:val="00110C21"/>
    <w:rsid w:val="00111C18"/>
    <w:rsid w:val="00114988"/>
    <w:rsid w:val="00115963"/>
    <w:rsid w:val="00116818"/>
    <w:rsid w:val="00116C03"/>
    <w:rsid w:val="0011769C"/>
    <w:rsid w:val="001178CB"/>
    <w:rsid w:val="00122714"/>
    <w:rsid w:val="00122BFE"/>
    <w:rsid w:val="001241A3"/>
    <w:rsid w:val="00124BF5"/>
    <w:rsid w:val="00125B4B"/>
    <w:rsid w:val="00127576"/>
    <w:rsid w:val="00130CB3"/>
    <w:rsid w:val="00130FA5"/>
    <w:rsid w:val="0013119F"/>
    <w:rsid w:val="001330B9"/>
    <w:rsid w:val="00133B0B"/>
    <w:rsid w:val="00133BC4"/>
    <w:rsid w:val="001343EC"/>
    <w:rsid w:val="00135061"/>
    <w:rsid w:val="001354B4"/>
    <w:rsid w:val="001376F3"/>
    <w:rsid w:val="001378C6"/>
    <w:rsid w:val="0014013D"/>
    <w:rsid w:val="0014117F"/>
    <w:rsid w:val="00141385"/>
    <w:rsid w:val="001415EE"/>
    <w:rsid w:val="00141E5B"/>
    <w:rsid w:val="001429DB"/>
    <w:rsid w:val="0015032E"/>
    <w:rsid w:val="00152A7D"/>
    <w:rsid w:val="00153600"/>
    <w:rsid w:val="0015450B"/>
    <w:rsid w:val="00154FF7"/>
    <w:rsid w:val="00155BEB"/>
    <w:rsid w:val="00157E6F"/>
    <w:rsid w:val="00160BCB"/>
    <w:rsid w:val="00161334"/>
    <w:rsid w:val="001616DF"/>
    <w:rsid w:val="00164E75"/>
    <w:rsid w:val="00166E15"/>
    <w:rsid w:val="001670B2"/>
    <w:rsid w:val="00167DD7"/>
    <w:rsid w:val="0017025E"/>
    <w:rsid w:val="00170ACF"/>
    <w:rsid w:val="001737DF"/>
    <w:rsid w:val="0017634C"/>
    <w:rsid w:val="00176B76"/>
    <w:rsid w:val="001802FE"/>
    <w:rsid w:val="001803F9"/>
    <w:rsid w:val="00180EC9"/>
    <w:rsid w:val="00182B4A"/>
    <w:rsid w:val="00186209"/>
    <w:rsid w:val="0018671C"/>
    <w:rsid w:val="00191610"/>
    <w:rsid w:val="001916F6"/>
    <w:rsid w:val="001922DD"/>
    <w:rsid w:val="00192E73"/>
    <w:rsid w:val="00194048"/>
    <w:rsid w:val="001944A8"/>
    <w:rsid w:val="00195E14"/>
    <w:rsid w:val="001963FF"/>
    <w:rsid w:val="001973FC"/>
    <w:rsid w:val="001A1198"/>
    <w:rsid w:val="001A29F4"/>
    <w:rsid w:val="001A30A7"/>
    <w:rsid w:val="001A3883"/>
    <w:rsid w:val="001A64D9"/>
    <w:rsid w:val="001A6B7D"/>
    <w:rsid w:val="001A7192"/>
    <w:rsid w:val="001B1E45"/>
    <w:rsid w:val="001B5891"/>
    <w:rsid w:val="001C00F8"/>
    <w:rsid w:val="001C0334"/>
    <w:rsid w:val="001C03C5"/>
    <w:rsid w:val="001C05E4"/>
    <w:rsid w:val="001C1FC6"/>
    <w:rsid w:val="001C26E9"/>
    <w:rsid w:val="001C34A4"/>
    <w:rsid w:val="001C38AA"/>
    <w:rsid w:val="001C3C14"/>
    <w:rsid w:val="001C73EA"/>
    <w:rsid w:val="001D07C5"/>
    <w:rsid w:val="001D0FD5"/>
    <w:rsid w:val="001D18AC"/>
    <w:rsid w:val="001D2248"/>
    <w:rsid w:val="001D3DA9"/>
    <w:rsid w:val="001D4BD2"/>
    <w:rsid w:val="001D7C8A"/>
    <w:rsid w:val="001E1DE0"/>
    <w:rsid w:val="001E3549"/>
    <w:rsid w:val="001E373A"/>
    <w:rsid w:val="001E6DAC"/>
    <w:rsid w:val="001F0B79"/>
    <w:rsid w:val="001F2403"/>
    <w:rsid w:val="001F36A0"/>
    <w:rsid w:val="001F3B7E"/>
    <w:rsid w:val="001F6E57"/>
    <w:rsid w:val="001F7A6D"/>
    <w:rsid w:val="001F7D05"/>
    <w:rsid w:val="00201C3B"/>
    <w:rsid w:val="00202556"/>
    <w:rsid w:val="002025D6"/>
    <w:rsid w:val="00202924"/>
    <w:rsid w:val="00204B28"/>
    <w:rsid w:val="00205635"/>
    <w:rsid w:val="0020645B"/>
    <w:rsid w:val="00206819"/>
    <w:rsid w:val="00206CBC"/>
    <w:rsid w:val="002076F3"/>
    <w:rsid w:val="00211757"/>
    <w:rsid w:val="00212FD5"/>
    <w:rsid w:val="00214588"/>
    <w:rsid w:val="00220780"/>
    <w:rsid w:val="00220B6B"/>
    <w:rsid w:val="00221C92"/>
    <w:rsid w:val="002279DC"/>
    <w:rsid w:val="00227B07"/>
    <w:rsid w:val="002308D1"/>
    <w:rsid w:val="00231024"/>
    <w:rsid w:val="0023218A"/>
    <w:rsid w:val="0023319D"/>
    <w:rsid w:val="0023329E"/>
    <w:rsid w:val="0023380F"/>
    <w:rsid w:val="00234208"/>
    <w:rsid w:val="00237217"/>
    <w:rsid w:val="00240B30"/>
    <w:rsid w:val="002422B5"/>
    <w:rsid w:val="002424C4"/>
    <w:rsid w:val="00242A03"/>
    <w:rsid w:val="00242B4D"/>
    <w:rsid w:val="00242D85"/>
    <w:rsid w:val="00245719"/>
    <w:rsid w:val="00245EE2"/>
    <w:rsid w:val="00246102"/>
    <w:rsid w:val="002474F3"/>
    <w:rsid w:val="002517E3"/>
    <w:rsid w:val="00252793"/>
    <w:rsid w:val="00252870"/>
    <w:rsid w:val="002535BC"/>
    <w:rsid w:val="00254587"/>
    <w:rsid w:val="002558BD"/>
    <w:rsid w:val="00255B25"/>
    <w:rsid w:val="002568FA"/>
    <w:rsid w:val="00256BBE"/>
    <w:rsid w:val="002606B5"/>
    <w:rsid w:val="0026331D"/>
    <w:rsid w:val="002651D3"/>
    <w:rsid w:val="00265EF5"/>
    <w:rsid w:val="0026719A"/>
    <w:rsid w:val="00271AAD"/>
    <w:rsid w:val="002725DA"/>
    <w:rsid w:val="002744DC"/>
    <w:rsid w:val="00274DEF"/>
    <w:rsid w:val="00281146"/>
    <w:rsid w:val="00281817"/>
    <w:rsid w:val="002827E4"/>
    <w:rsid w:val="00285168"/>
    <w:rsid w:val="00285170"/>
    <w:rsid w:val="002851F4"/>
    <w:rsid w:val="00293773"/>
    <w:rsid w:val="00293814"/>
    <w:rsid w:val="00293864"/>
    <w:rsid w:val="00293CC9"/>
    <w:rsid w:val="002964EB"/>
    <w:rsid w:val="002A0599"/>
    <w:rsid w:val="002A25BB"/>
    <w:rsid w:val="002A2CB7"/>
    <w:rsid w:val="002A301A"/>
    <w:rsid w:val="002A378C"/>
    <w:rsid w:val="002A4440"/>
    <w:rsid w:val="002A5834"/>
    <w:rsid w:val="002A790F"/>
    <w:rsid w:val="002B1B21"/>
    <w:rsid w:val="002B37B3"/>
    <w:rsid w:val="002B4659"/>
    <w:rsid w:val="002B48F3"/>
    <w:rsid w:val="002B58F9"/>
    <w:rsid w:val="002B5973"/>
    <w:rsid w:val="002B5F8B"/>
    <w:rsid w:val="002B6185"/>
    <w:rsid w:val="002B69C0"/>
    <w:rsid w:val="002B7C17"/>
    <w:rsid w:val="002C1466"/>
    <w:rsid w:val="002C2F58"/>
    <w:rsid w:val="002C38EC"/>
    <w:rsid w:val="002C4700"/>
    <w:rsid w:val="002C4F3A"/>
    <w:rsid w:val="002C7D42"/>
    <w:rsid w:val="002D1C39"/>
    <w:rsid w:val="002D2A63"/>
    <w:rsid w:val="002D4E2B"/>
    <w:rsid w:val="002D7215"/>
    <w:rsid w:val="002D7D33"/>
    <w:rsid w:val="002E072A"/>
    <w:rsid w:val="002E0FCC"/>
    <w:rsid w:val="002E1F0A"/>
    <w:rsid w:val="002E2C77"/>
    <w:rsid w:val="002E3EA1"/>
    <w:rsid w:val="002E418D"/>
    <w:rsid w:val="002E4222"/>
    <w:rsid w:val="002E628E"/>
    <w:rsid w:val="002E672C"/>
    <w:rsid w:val="002E695B"/>
    <w:rsid w:val="002E6DBD"/>
    <w:rsid w:val="002E6E59"/>
    <w:rsid w:val="002F06D2"/>
    <w:rsid w:val="002F1174"/>
    <w:rsid w:val="002F4DB8"/>
    <w:rsid w:val="002F58CE"/>
    <w:rsid w:val="002F5C70"/>
    <w:rsid w:val="002F6A62"/>
    <w:rsid w:val="002F73FE"/>
    <w:rsid w:val="0030089F"/>
    <w:rsid w:val="0030199F"/>
    <w:rsid w:val="00302DE6"/>
    <w:rsid w:val="00304A66"/>
    <w:rsid w:val="00305B70"/>
    <w:rsid w:val="00306103"/>
    <w:rsid w:val="00306821"/>
    <w:rsid w:val="0030683F"/>
    <w:rsid w:val="00307939"/>
    <w:rsid w:val="00307A45"/>
    <w:rsid w:val="003100FA"/>
    <w:rsid w:val="0031097A"/>
    <w:rsid w:val="00311968"/>
    <w:rsid w:val="00314015"/>
    <w:rsid w:val="00314288"/>
    <w:rsid w:val="00315A79"/>
    <w:rsid w:val="00316966"/>
    <w:rsid w:val="0031737B"/>
    <w:rsid w:val="00317B5A"/>
    <w:rsid w:val="00321241"/>
    <w:rsid w:val="00322E51"/>
    <w:rsid w:val="003247BC"/>
    <w:rsid w:val="00326350"/>
    <w:rsid w:val="00331731"/>
    <w:rsid w:val="00332078"/>
    <w:rsid w:val="00332799"/>
    <w:rsid w:val="00333B16"/>
    <w:rsid w:val="003344CF"/>
    <w:rsid w:val="00334528"/>
    <w:rsid w:val="00334985"/>
    <w:rsid w:val="00337B57"/>
    <w:rsid w:val="00337F48"/>
    <w:rsid w:val="00342C4D"/>
    <w:rsid w:val="003438D0"/>
    <w:rsid w:val="003465C9"/>
    <w:rsid w:val="0034719D"/>
    <w:rsid w:val="00347618"/>
    <w:rsid w:val="00347658"/>
    <w:rsid w:val="00347816"/>
    <w:rsid w:val="00351F8F"/>
    <w:rsid w:val="003532A7"/>
    <w:rsid w:val="003538BF"/>
    <w:rsid w:val="00355E22"/>
    <w:rsid w:val="00356096"/>
    <w:rsid w:val="003562E1"/>
    <w:rsid w:val="00357491"/>
    <w:rsid w:val="003614F9"/>
    <w:rsid w:val="00362494"/>
    <w:rsid w:val="00363F11"/>
    <w:rsid w:val="00365363"/>
    <w:rsid w:val="003657BD"/>
    <w:rsid w:val="00365858"/>
    <w:rsid w:val="003659FD"/>
    <w:rsid w:val="003674BF"/>
    <w:rsid w:val="00370360"/>
    <w:rsid w:val="00371E6A"/>
    <w:rsid w:val="00372F50"/>
    <w:rsid w:val="0037365B"/>
    <w:rsid w:val="00373A7A"/>
    <w:rsid w:val="00374758"/>
    <w:rsid w:val="00374E7C"/>
    <w:rsid w:val="00375777"/>
    <w:rsid w:val="00375975"/>
    <w:rsid w:val="00380268"/>
    <w:rsid w:val="00382072"/>
    <w:rsid w:val="0038472B"/>
    <w:rsid w:val="003847FE"/>
    <w:rsid w:val="00384E1B"/>
    <w:rsid w:val="0038700D"/>
    <w:rsid w:val="003875A9"/>
    <w:rsid w:val="00387BD8"/>
    <w:rsid w:val="003909C2"/>
    <w:rsid w:val="00390F86"/>
    <w:rsid w:val="003941CC"/>
    <w:rsid w:val="003944F5"/>
    <w:rsid w:val="00394B60"/>
    <w:rsid w:val="00394F5A"/>
    <w:rsid w:val="003A0D47"/>
    <w:rsid w:val="003A1935"/>
    <w:rsid w:val="003A1B94"/>
    <w:rsid w:val="003A51C0"/>
    <w:rsid w:val="003A549F"/>
    <w:rsid w:val="003A54AA"/>
    <w:rsid w:val="003A5701"/>
    <w:rsid w:val="003A5B98"/>
    <w:rsid w:val="003A7C3C"/>
    <w:rsid w:val="003B1FFD"/>
    <w:rsid w:val="003B2EEF"/>
    <w:rsid w:val="003B38ED"/>
    <w:rsid w:val="003B5745"/>
    <w:rsid w:val="003B5A83"/>
    <w:rsid w:val="003B79F3"/>
    <w:rsid w:val="003C0ABE"/>
    <w:rsid w:val="003C1045"/>
    <w:rsid w:val="003C1ABD"/>
    <w:rsid w:val="003C3DA7"/>
    <w:rsid w:val="003C3DC8"/>
    <w:rsid w:val="003C65EF"/>
    <w:rsid w:val="003C70EC"/>
    <w:rsid w:val="003C77F1"/>
    <w:rsid w:val="003D017B"/>
    <w:rsid w:val="003D0B0C"/>
    <w:rsid w:val="003D1414"/>
    <w:rsid w:val="003D43AA"/>
    <w:rsid w:val="003D4ED2"/>
    <w:rsid w:val="003D51FC"/>
    <w:rsid w:val="003D7561"/>
    <w:rsid w:val="003E007D"/>
    <w:rsid w:val="003E082D"/>
    <w:rsid w:val="003E2DB5"/>
    <w:rsid w:val="003E42CD"/>
    <w:rsid w:val="003E58C3"/>
    <w:rsid w:val="003E5DCB"/>
    <w:rsid w:val="003E649C"/>
    <w:rsid w:val="003E67D0"/>
    <w:rsid w:val="003E6C8C"/>
    <w:rsid w:val="003E7A77"/>
    <w:rsid w:val="003F0401"/>
    <w:rsid w:val="003F099F"/>
    <w:rsid w:val="003F29A8"/>
    <w:rsid w:val="003F3E9E"/>
    <w:rsid w:val="003F69F0"/>
    <w:rsid w:val="003F6C62"/>
    <w:rsid w:val="003F7B0F"/>
    <w:rsid w:val="003F7D96"/>
    <w:rsid w:val="0040156A"/>
    <w:rsid w:val="0040179D"/>
    <w:rsid w:val="004024C8"/>
    <w:rsid w:val="00402585"/>
    <w:rsid w:val="004029EC"/>
    <w:rsid w:val="00402CD4"/>
    <w:rsid w:val="00404383"/>
    <w:rsid w:val="004049FA"/>
    <w:rsid w:val="00405862"/>
    <w:rsid w:val="00406312"/>
    <w:rsid w:val="004103D6"/>
    <w:rsid w:val="00411F0D"/>
    <w:rsid w:val="004129F5"/>
    <w:rsid w:val="00412B86"/>
    <w:rsid w:val="00415FEA"/>
    <w:rsid w:val="004162E0"/>
    <w:rsid w:val="0041703E"/>
    <w:rsid w:val="00417174"/>
    <w:rsid w:val="00420566"/>
    <w:rsid w:val="00420714"/>
    <w:rsid w:val="00421FB4"/>
    <w:rsid w:val="00422BA2"/>
    <w:rsid w:val="00422ED4"/>
    <w:rsid w:val="004233C2"/>
    <w:rsid w:val="00425B6D"/>
    <w:rsid w:val="00425C54"/>
    <w:rsid w:val="00431A6D"/>
    <w:rsid w:val="00432E1E"/>
    <w:rsid w:val="00434A04"/>
    <w:rsid w:val="00434CDC"/>
    <w:rsid w:val="00434E17"/>
    <w:rsid w:val="0043535A"/>
    <w:rsid w:val="00435F2D"/>
    <w:rsid w:val="00436741"/>
    <w:rsid w:val="0044110C"/>
    <w:rsid w:val="0044255E"/>
    <w:rsid w:val="00446168"/>
    <w:rsid w:val="004461F3"/>
    <w:rsid w:val="00446924"/>
    <w:rsid w:val="00446D15"/>
    <w:rsid w:val="004515E1"/>
    <w:rsid w:val="00451E06"/>
    <w:rsid w:val="00453607"/>
    <w:rsid w:val="004571DF"/>
    <w:rsid w:val="00461DBB"/>
    <w:rsid w:val="00463F38"/>
    <w:rsid w:val="0046471C"/>
    <w:rsid w:val="00464C5E"/>
    <w:rsid w:val="00464ED6"/>
    <w:rsid w:val="0046514E"/>
    <w:rsid w:val="0046528F"/>
    <w:rsid w:val="00466444"/>
    <w:rsid w:val="00470BE1"/>
    <w:rsid w:val="00471D67"/>
    <w:rsid w:val="00472AC1"/>
    <w:rsid w:val="00472D6F"/>
    <w:rsid w:val="00472EE9"/>
    <w:rsid w:val="00474041"/>
    <w:rsid w:val="00475EEE"/>
    <w:rsid w:val="00476F56"/>
    <w:rsid w:val="00477F1C"/>
    <w:rsid w:val="00481160"/>
    <w:rsid w:val="00481365"/>
    <w:rsid w:val="00481857"/>
    <w:rsid w:val="00482AF1"/>
    <w:rsid w:val="004842D9"/>
    <w:rsid w:val="00484A86"/>
    <w:rsid w:val="0048687B"/>
    <w:rsid w:val="00486DCF"/>
    <w:rsid w:val="00487056"/>
    <w:rsid w:val="00491C63"/>
    <w:rsid w:val="00493A09"/>
    <w:rsid w:val="00493B19"/>
    <w:rsid w:val="004960C0"/>
    <w:rsid w:val="00496CCA"/>
    <w:rsid w:val="0049768D"/>
    <w:rsid w:val="00497F55"/>
    <w:rsid w:val="004A036A"/>
    <w:rsid w:val="004A05D3"/>
    <w:rsid w:val="004A1EB7"/>
    <w:rsid w:val="004A1F6E"/>
    <w:rsid w:val="004A3A64"/>
    <w:rsid w:val="004A4DBF"/>
    <w:rsid w:val="004A52FF"/>
    <w:rsid w:val="004A567D"/>
    <w:rsid w:val="004B0624"/>
    <w:rsid w:val="004B0658"/>
    <w:rsid w:val="004B35D1"/>
    <w:rsid w:val="004B38B1"/>
    <w:rsid w:val="004B6D72"/>
    <w:rsid w:val="004B736B"/>
    <w:rsid w:val="004B7812"/>
    <w:rsid w:val="004C01A9"/>
    <w:rsid w:val="004C070A"/>
    <w:rsid w:val="004C1DB7"/>
    <w:rsid w:val="004C308F"/>
    <w:rsid w:val="004C34A7"/>
    <w:rsid w:val="004C5C61"/>
    <w:rsid w:val="004C61EA"/>
    <w:rsid w:val="004D0FA6"/>
    <w:rsid w:val="004D4299"/>
    <w:rsid w:val="004D51BB"/>
    <w:rsid w:val="004D5388"/>
    <w:rsid w:val="004D5D16"/>
    <w:rsid w:val="004D5F26"/>
    <w:rsid w:val="004E25CE"/>
    <w:rsid w:val="004E2DCE"/>
    <w:rsid w:val="004E39A6"/>
    <w:rsid w:val="004E39D8"/>
    <w:rsid w:val="004E4553"/>
    <w:rsid w:val="004E48B9"/>
    <w:rsid w:val="004E57CE"/>
    <w:rsid w:val="004E6B0C"/>
    <w:rsid w:val="004F16A5"/>
    <w:rsid w:val="004F4526"/>
    <w:rsid w:val="004F48EE"/>
    <w:rsid w:val="004F4FC5"/>
    <w:rsid w:val="004F7E3D"/>
    <w:rsid w:val="0050075E"/>
    <w:rsid w:val="00501B5C"/>
    <w:rsid w:val="00506B67"/>
    <w:rsid w:val="0051100A"/>
    <w:rsid w:val="005118AF"/>
    <w:rsid w:val="00513B22"/>
    <w:rsid w:val="00514083"/>
    <w:rsid w:val="005148B8"/>
    <w:rsid w:val="00515C07"/>
    <w:rsid w:val="0051632D"/>
    <w:rsid w:val="005164CA"/>
    <w:rsid w:val="00516948"/>
    <w:rsid w:val="00517481"/>
    <w:rsid w:val="00517D77"/>
    <w:rsid w:val="00520478"/>
    <w:rsid w:val="005227B9"/>
    <w:rsid w:val="005233B2"/>
    <w:rsid w:val="00527AC1"/>
    <w:rsid w:val="00530DE5"/>
    <w:rsid w:val="00531CED"/>
    <w:rsid w:val="0053221A"/>
    <w:rsid w:val="00532429"/>
    <w:rsid w:val="0053242C"/>
    <w:rsid w:val="00532A8C"/>
    <w:rsid w:val="00532ECF"/>
    <w:rsid w:val="00533859"/>
    <w:rsid w:val="005351EA"/>
    <w:rsid w:val="0053740F"/>
    <w:rsid w:val="00541EB3"/>
    <w:rsid w:val="00542541"/>
    <w:rsid w:val="00542B7F"/>
    <w:rsid w:val="0054376C"/>
    <w:rsid w:val="00543DFA"/>
    <w:rsid w:val="005455F3"/>
    <w:rsid w:val="00545FEE"/>
    <w:rsid w:val="00546D37"/>
    <w:rsid w:val="00547A77"/>
    <w:rsid w:val="005505B8"/>
    <w:rsid w:val="00551246"/>
    <w:rsid w:val="00554862"/>
    <w:rsid w:val="00555FAE"/>
    <w:rsid w:val="00556587"/>
    <w:rsid w:val="00556A35"/>
    <w:rsid w:val="005618E5"/>
    <w:rsid w:val="00563A9A"/>
    <w:rsid w:val="00563D7B"/>
    <w:rsid w:val="00563F85"/>
    <w:rsid w:val="00564FE2"/>
    <w:rsid w:val="00565459"/>
    <w:rsid w:val="0056642F"/>
    <w:rsid w:val="00567139"/>
    <w:rsid w:val="005716BC"/>
    <w:rsid w:val="00574049"/>
    <w:rsid w:val="00574115"/>
    <w:rsid w:val="00575DE7"/>
    <w:rsid w:val="005813FA"/>
    <w:rsid w:val="005842D1"/>
    <w:rsid w:val="0058564F"/>
    <w:rsid w:val="00586DF3"/>
    <w:rsid w:val="00587104"/>
    <w:rsid w:val="00590A50"/>
    <w:rsid w:val="00591400"/>
    <w:rsid w:val="00591FB1"/>
    <w:rsid w:val="00592C44"/>
    <w:rsid w:val="00592CB3"/>
    <w:rsid w:val="0059343D"/>
    <w:rsid w:val="00593DA6"/>
    <w:rsid w:val="00595CE7"/>
    <w:rsid w:val="0059609E"/>
    <w:rsid w:val="0059646F"/>
    <w:rsid w:val="005A008F"/>
    <w:rsid w:val="005A07C3"/>
    <w:rsid w:val="005A0DE6"/>
    <w:rsid w:val="005A19DC"/>
    <w:rsid w:val="005A211D"/>
    <w:rsid w:val="005A227C"/>
    <w:rsid w:val="005A28CD"/>
    <w:rsid w:val="005A4C50"/>
    <w:rsid w:val="005A5877"/>
    <w:rsid w:val="005A5A3E"/>
    <w:rsid w:val="005A5BA6"/>
    <w:rsid w:val="005A5C7F"/>
    <w:rsid w:val="005A5F66"/>
    <w:rsid w:val="005A77D9"/>
    <w:rsid w:val="005B0142"/>
    <w:rsid w:val="005B159F"/>
    <w:rsid w:val="005B2CD8"/>
    <w:rsid w:val="005B3A5E"/>
    <w:rsid w:val="005B3C4D"/>
    <w:rsid w:val="005B468D"/>
    <w:rsid w:val="005B4AEC"/>
    <w:rsid w:val="005B4CE9"/>
    <w:rsid w:val="005B7F0C"/>
    <w:rsid w:val="005C066C"/>
    <w:rsid w:val="005C0B2F"/>
    <w:rsid w:val="005C34B6"/>
    <w:rsid w:val="005C416E"/>
    <w:rsid w:val="005C48E2"/>
    <w:rsid w:val="005C5956"/>
    <w:rsid w:val="005C66BD"/>
    <w:rsid w:val="005C755F"/>
    <w:rsid w:val="005C7DAA"/>
    <w:rsid w:val="005D0415"/>
    <w:rsid w:val="005D2FF7"/>
    <w:rsid w:val="005D390A"/>
    <w:rsid w:val="005D478C"/>
    <w:rsid w:val="005D4AD8"/>
    <w:rsid w:val="005D5190"/>
    <w:rsid w:val="005D7948"/>
    <w:rsid w:val="005E2534"/>
    <w:rsid w:val="005E44B5"/>
    <w:rsid w:val="005E50B2"/>
    <w:rsid w:val="005E559D"/>
    <w:rsid w:val="005E6333"/>
    <w:rsid w:val="005E63CB"/>
    <w:rsid w:val="005F0226"/>
    <w:rsid w:val="005F02D9"/>
    <w:rsid w:val="005F0728"/>
    <w:rsid w:val="005F2EAA"/>
    <w:rsid w:val="005F356B"/>
    <w:rsid w:val="005F4558"/>
    <w:rsid w:val="005F4877"/>
    <w:rsid w:val="005F4F19"/>
    <w:rsid w:val="005F5EE6"/>
    <w:rsid w:val="005F778F"/>
    <w:rsid w:val="005F7FC3"/>
    <w:rsid w:val="0060111A"/>
    <w:rsid w:val="006012EA"/>
    <w:rsid w:val="006022D3"/>
    <w:rsid w:val="0060497F"/>
    <w:rsid w:val="0060766E"/>
    <w:rsid w:val="00612539"/>
    <w:rsid w:val="0061650B"/>
    <w:rsid w:val="00622B9F"/>
    <w:rsid w:val="00623723"/>
    <w:rsid w:val="00624567"/>
    <w:rsid w:val="00626FD8"/>
    <w:rsid w:val="006270C3"/>
    <w:rsid w:val="006425C1"/>
    <w:rsid w:val="00643868"/>
    <w:rsid w:val="00644BE5"/>
    <w:rsid w:val="00646DB4"/>
    <w:rsid w:val="00646FBD"/>
    <w:rsid w:val="00647569"/>
    <w:rsid w:val="006477A0"/>
    <w:rsid w:val="00647BC9"/>
    <w:rsid w:val="00650512"/>
    <w:rsid w:val="00650A90"/>
    <w:rsid w:val="00650F42"/>
    <w:rsid w:val="006533E2"/>
    <w:rsid w:val="00655EE3"/>
    <w:rsid w:val="00661018"/>
    <w:rsid w:val="00661E55"/>
    <w:rsid w:val="00662AF0"/>
    <w:rsid w:val="00664CBD"/>
    <w:rsid w:val="00664E0D"/>
    <w:rsid w:val="006656F0"/>
    <w:rsid w:val="00666C5A"/>
    <w:rsid w:val="00666ECA"/>
    <w:rsid w:val="00666FF3"/>
    <w:rsid w:val="00667121"/>
    <w:rsid w:val="00670B2B"/>
    <w:rsid w:val="00671032"/>
    <w:rsid w:val="00672319"/>
    <w:rsid w:val="00672ED2"/>
    <w:rsid w:val="00673542"/>
    <w:rsid w:val="00673694"/>
    <w:rsid w:val="00673DD9"/>
    <w:rsid w:val="006745F0"/>
    <w:rsid w:val="00675470"/>
    <w:rsid w:val="006816E2"/>
    <w:rsid w:val="006828C6"/>
    <w:rsid w:val="00685272"/>
    <w:rsid w:val="00686CCE"/>
    <w:rsid w:val="006876C1"/>
    <w:rsid w:val="00690226"/>
    <w:rsid w:val="00691894"/>
    <w:rsid w:val="00691C3A"/>
    <w:rsid w:val="0069290F"/>
    <w:rsid w:val="00694DD0"/>
    <w:rsid w:val="0069509A"/>
    <w:rsid w:val="00695E86"/>
    <w:rsid w:val="00697F91"/>
    <w:rsid w:val="006A1446"/>
    <w:rsid w:val="006A1C6B"/>
    <w:rsid w:val="006A2B64"/>
    <w:rsid w:val="006A2D24"/>
    <w:rsid w:val="006A2DBE"/>
    <w:rsid w:val="006A5127"/>
    <w:rsid w:val="006A55E7"/>
    <w:rsid w:val="006B00CB"/>
    <w:rsid w:val="006B09C4"/>
    <w:rsid w:val="006B1D9F"/>
    <w:rsid w:val="006B2366"/>
    <w:rsid w:val="006B2BB1"/>
    <w:rsid w:val="006B381A"/>
    <w:rsid w:val="006B4824"/>
    <w:rsid w:val="006B49A7"/>
    <w:rsid w:val="006B5EB3"/>
    <w:rsid w:val="006B6FDC"/>
    <w:rsid w:val="006B7D08"/>
    <w:rsid w:val="006C0274"/>
    <w:rsid w:val="006C125A"/>
    <w:rsid w:val="006C1B52"/>
    <w:rsid w:val="006C2902"/>
    <w:rsid w:val="006C293B"/>
    <w:rsid w:val="006C2D9D"/>
    <w:rsid w:val="006C5DDC"/>
    <w:rsid w:val="006D3479"/>
    <w:rsid w:val="006D3E37"/>
    <w:rsid w:val="006D7045"/>
    <w:rsid w:val="006E17BE"/>
    <w:rsid w:val="006E1C20"/>
    <w:rsid w:val="006E3940"/>
    <w:rsid w:val="006E4093"/>
    <w:rsid w:val="006E57A4"/>
    <w:rsid w:val="006E5D88"/>
    <w:rsid w:val="006E6D7E"/>
    <w:rsid w:val="006F023D"/>
    <w:rsid w:val="006F0449"/>
    <w:rsid w:val="006F0FEB"/>
    <w:rsid w:val="006F19AC"/>
    <w:rsid w:val="006F29C7"/>
    <w:rsid w:val="006F2C21"/>
    <w:rsid w:val="006F31D6"/>
    <w:rsid w:val="006F3F48"/>
    <w:rsid w:val="006F4A55"/>
    <w:rsid w:val="006F6B08"/>
    <w:rsid w:val="006F797D"/>
    <w:rsid w:val="006F7E19"/>
    <w:rsid w:val="00702A15"/>
    <w:rsid w:val="007039C6"/>
    <w:rsid w:val="00703BA4"/>
    <w:rsid w:val="00706420"/>
    <w:rsid w:val="00706CDD"/>
    <w:rsid w:val="007076C3"/>
    <w:rsid w:val="00707FD6"/>
    <w:rsid w:val="0071118B"/>
    <w:rsid w:val="007117BE"/>
    <w:rsid w:val="007122FD"/>
    <w:rsid w:val="007146F6"/>
    <w:rsid w:val="007179F4"/>
    <w:rsid w:val="00722A78"/>
    <w:rsid w:val="00724304"/>
    <w:rsid w:val="0072670E"/>
    <w:rsid w:val="00726A11"/>
    <w:rsid w:val="007305FE"/>
    <w:rsid w:val="0073188C"/>
    <w:rsid w:val="00732132"/>
    <w:rsid w:val="00732627"/>
    <w:rsid w:val="00732A00"/>
    <w:rsid w:val="007333BC"/>
    <w:rsid w:val="0073340C"/>
    <w:rsid w:val="007343EA"/>
    <w:rsid w:val="00734A08"/>
    <w:rsid w:val="00735711"/>
    <w:rsid w:val="00735E45"/>
    <w:rsid w:val="00735F7E"/>
    <w:rsid w:val="00736106"/>
    <w:rsid w:val="007368D3"/>
    <w:rsid w:val="00736DB5"/>
    <w:rsid w:val="00740C3E"/>
    <w:rsid w:val="007419B2"/>
    <w:rsid w:val="0074288C"/>
    <w:rsid w:val="00746B54"/>
    <w:rsid w:val="007504F2"/>
    <w:rsid w:val="00753567"/>
    <w:rsid w:val="007575CE"/>
    <w:rsid w:val="00761031"/>
    <w:rsid w:val="00761666"/>
    <w:rsid w:val="0076240C"/>
    <w:rsid w:val="0076295B"/>
    <w:rsid w:val="00764844"/>
    <w:rsid w:val="0076486F"/>
    <w:rsid w:val="00765E81"/>
    <w:rsid w:val="00766945"/>
    <w:rsid w:val="00767343"/>
    <w:rsid w:val="00767AA5"/>
    <w:rsid w:val="00771DB5"/>
    <w:rsid w:val="00772FD5"/>
    <w:rsid w:val="0077395E"/>
    <w:rsid w:val="0077532D"/>
    <w:rsid w:val="00776350"/>
    <w:rsid w:val="007770BB"/>
    <w:rsid w:val="00777336"/>
    <w:rsid w:val="00777988"/>
    <w:rsid w:val="007802EE"/>
    <w:rsid w:val="00782096"/>
    <w:rsid w:val="00782FB3"/>
    <w:rsid w:val="007835DB"/>
    <w:rsid w:val="007863D4"/>
    <w:rsid w:val="00787041"/>
    <w:rsid w:val="007877BD"/>
    <w:rsid w:val="00791A1B"/>
    <w:rsid w:val="00792AF5"/>
    <w:rsid w:val="0079577B"/>
    <w:rsid w:val="00796CD9"/>
    <w:rsid w:val="00797612"/>
    <w:rsid w:val="007A0042"/>
    <w:rsid w:val="007A060B"/>
    <w:rsid w:val="007A156E"/>
    <w:rsid w:val="007A21A8"/>
    <w:rsid w:val="007A37D2"/>
    <w:rsid w:val="007A4BA1"/>
    <w:rsid w:val="007A4E99"/>
    <w:rsid w:val="007A66A3"/>
    <w:rsid w:val="007A6BE1"/>
    <w:rsid w:val="007A7B35"/>
    <w:rsid w:val="007B3741"/>
    <w:rsid w:val="007B388B"/>
    <w:rsid w:val="007B4A30"/>
    <w:rsid w:val="007B5B81"/>
    <w:rsid w:val="007B6C48"/>
    <w:rsid w:val="007B7156"/>
    <w:rsid w:val="007B7DB9"/>
    <w:rsid w:val="007C0179"/>
    <w:rsid w:val="007C0B37"/>
    <w:rsid w:val="007C243B"/>
    <w:rsid w:val="007C2890"/>
    <w:rsid w:val="007C347E"/>
    <w:rsid w:val="007C394C"/>
    <w:rsid w:val="007C4B27"/>
    <w:rsid w:val="007C5AC8"/>
    <w:rsid w:val="007D0E45"/>
    <w:rsid w:val="007D2712"/>
    <w:rsid w:val="007D27C7"/>
    <w:rsid w:val="007D2E93"/>
    <w:rsid w:val="007D3ADC"/>
    <w:rsid w:val="007D3C5B"/>
    <w:rsid w:val="007D3FF3"/>
    <w:rsid w:val="007D6BC1"/>
    <w:rsid w:val="007D7C65"/>
    <w:rsid w:val="007E0D3F"/>
    <w:rsid w:val="007E0E36"/>
    <w:rsid w:val="007E1F7F"/>
    <w:rsid w:val="007E22E1"/>
    <w:rsid w:val="007E5AAB"/>
    <w:rsid w:val="007E734A"/>
    <w:rsid w:val="007E736C"/>
    <w:rsid w:val="007E7C5F"/>
    <w:rsid w:val="007F0639"/>
    <w:rsid w:val="007F19B0"/>
    <w:rsid w:val="007F2C57"/>
    <w:rsid w:val="007F31C4"/>
    <w:rsid w:val="007F347B"/>
    <w:rsid w:val="007F36CC"/>
    <w:rsid w:val="007F43C9"/>
    <w:rsid w:val="007F52AA"/>
    <w:rsid w:val="00800EE5"/>
    <w:rsid w:val="008020C5"/>
    <w:rsid w:val="0080312D"/>
    <w:rsid w:val="00803602"/>
    <w:rsid w:val="00805001"/>
    <w:rsid w:val="00805544"/>
    <w:rsid w:val="00807019"/>
    <w:rsid w:val="00811A26"/>
    <w:rsid w:val="00815F82"/>
    <w:rsid w:val="008176C8"/>
    <w:rsid w:val="008179B4"/>
    <w:rsid w:val="008179DB"/>
    <w:rsid w:val="00820CC3"/>
    <w:rsid w:val="008212DB"/>
    <w:rsid w:val="008217E1"/>
    <w:rsid w:val="00821F70"/>
    <w:rsid w:val="00824C3F"/>
    <w:rsid w:val="00825BFB"/>
    <w:rsid w:val="0082612A"/>
    <w:rsid w:val="00827038"/>
    <w:rsid w:val="0082758A"/>
    <w:rsid w:val="0083089E"/>
    <w:rsid w:val="00830EF7"/>
    <w:rsid w:val="00832E02"/>
    <w:rsid w:val="00833E0A"/>
    <w:rsid w:val="0083560C"/>
    <w:rsid w:val="00836EF1"/>
    <w:rsid w:val="00843326"/>
    <w:rsid w:val="00843E35"/>
    <w:rsid w:val="0085038F"/>
    <w:rsid w:val="00850767"/>
    <w:rsid w:val="00850D1A"/>
    <w:rsid w:val="00851891"/>
    <w:rsid w:val="0085295B"/>
    <w:rsid w:val="00854CCB"/>
    <w:rsid w:val="008607F9"/>
    <w:rsid w:val="00862012"/>
    <w:rsid w:val="00862E12"/>
    <w:rsid w:val="008637CF"/>
    <w:rsid w:val="00863FF7"/>
    <w:rsid w:val="00865394"/>
    <w:rsid w:val="00866A4C"/>
    <w:rsid w:val="008673FC"/>
    <w:rsid w:val="00867695"/>
    <w:rsid w:val="00870FC5"/>
    <w:rsid w:val="00871027"/>
    <w:rsid w:val="00872187"/>
    <w:rsid w:val="00872426"/>
    <w:rsid w:val="00872B0C"/>
    <w:rsid w:val="00873168"/>
    <w:rsid w:val="00874566"/>
    <w:rsid w:val="00874A0A"/>
    <w:rsid w:val="00877D91"/>
    <w:rsid w:val="0088156F"/>
    <w:rsid w:val="008827B2"/>
    <w:rsid w:val="00884D26"/>
    <w:rsid w:val="00885EF5"/>
    <w:rsid w:val="0088775E"/>
    <w:rsid w:val="00887D43"/>
    <w:rsid w:val="00887FDE"/>
    <w:rsid w:val="00891221"/>
    <w:rsid w:val="00891650"/>
    <w:rsid w:val="00891839"/>
    <w:rsid w:val="008936FD"/>
    <w:rsid w:val="00894763"/>
    <w:rsid w:val="00894822"/>
    <w:rsid w:val="00894E0B"/>
    <w:rsid w:val="00896054"/>
    <w:rsid w:val="008964DD"/>
    <w:rsid w:val="008A0791"/>
    <w:rsid w:val="008A306F"/>
    <w:rsid w:val="008A39DD"/>
    <w:rsid w:val="008A3CC9"/>
    <w:rsid w:val="008A520A"/>
    <w:rsid w:val="008A66CB"/>
    <w:rsid w:val="008A6C6E"/>
    <w:rsid w:val="008B1247"/>
    <w:rsid w:val="008B128D"/>
    <w:rsid w:val="008B251B"/>
    <w:rsid w:val="008B275B"/>
    <w:rsid w:val="008B49DD"/>
    <w:rsid w:val="008B5373"/>
    <w:rsid w:val="008B5730"/>
    <w:rsid w:val="008B6F0B"/>
    <w:rsid w:val="008B705B"/>
    <w:rsid w:val="008B719A"/>
    <w:rsid w:val="008C333D"/>
    <w:rsid w:val="008C3E2B"/>
    <w:rsid w:val="008C646E"/>
    <w:rsid w:val="008C6480"/>
    <w:rsid w:val="008C6591"/>
    <w:rsid w:val="008C701C"/>
    <w:rsid w:val="008D2FF7"/>
    <w:rsid w:val="008D368E"/>
    <w:rsid w:val="008D3C73"/>
    <w:rsid w:val="008D4A8F"/>
    <w:rsid w:val="008D67D6"/>
    <w:rsid w:val="008D760E"/>
    <w:rsid w:val="008E05E3"/>
    <w:rsid w:val="008E0A4D"/>
    <w:rsid w:val="008E1B77"/>
    <w:rsid w:val="008E211C"/>
    <w:rsid w:val="008E31CB"/>
    <w:rsid w:val="008E61AB"/>
    <w:rsid w:val="008E6514"/>
    <w:rsid w:val="008E68AF"/>
    <w:rsid w:val="008E6949"/>
    <w:rsid w:val="008E6998"/>
    <w:rsid w:val="008E6DB9"/>
    <w:rsid w:val="008E7709"/>
    <w:rsid w:val="008F169F"/>
    <w:rsid w:val="008F1D85"/>
    <w:rsid w:val="008F2880"/>
    <w:rsid w:val="008F2CFF"/>
    <w:rsid w:val="008F3CE6"/>
    <w:rsid w:val="008F3E69"/>
    <w:rsid w:val="008F6100"/>
    <w:rsid w:val="008F6584"/>
    <w:rsid w:val="008F666B"/>
    <w:rsid w:val="008F67DE"/>
    <w:rsid w:val="008F69C1"/>
    <w:rsid w:val="00900C88"/>
    <w:rsid w:val="00901B9A"/>
    <w:rsid w:val="009030D2"/>
    <w:rsid w:val="00903CF1"/>
    <w:rsid w:val="00903E99"/>
    <w:rsid w:val="0090488A"/>
    <w:rsid w:val="00907CB4"/>
    <w:rsid w:val="009116CE"/>
    <w:rsid w:val="00911C52"/>
    <w:rsid w:val="0091266E"/>
    <w:rsid w:val="0091369D"/>
    <w:rsid w:val="00913985"/>
    <w:rsid w:val="00914E16"/>
    <w:rsid w:val="009166F0"/>
    <w:rsid w:val="00917607"/>
    <w:rsid w:val="00920155"/>
    <w:rsid w:val="0092207B"/>
    <w:rsid w:val="00922369"/>
    <w:rsid w:val="00922773"/>
    <w:rsid w:val="00923146"/>
    <w:rsid w:val="009234D9"/>
    <w:rsid w:val="00924214"/>
    <w:rsid w:val="0092439D"/>
    <w:rsid w:val="00925492"/>
    <w:rsid w:val="00926EB2"/>
    <w:rsid w:val="00926F78"/>
    <w:rsid w:val="00927F38"/>
    <w:rsid w:val="0093186B"/>
    <w:rsid w:val="00932BE9"/>
    <w:rsid w:val="00933F79"/>
    <w:rsid w:val="00935371"/>
    <w:rsid w:val="0093661B"/>
    <w:rsid w:val="00936CAD"/>
    <w:rsid w:val="009378E3"/>
    <w:rsid w:val="00937B0A"/>
    <w:rsid w:val="00941274"/>
    <w:rsid w:val="00942DEE"/>
    <w:rsid w:val="00943762"/>
    <w:rsid w:val="00947D68"/>
    <w:rsid w:val="0095098D"/>
    <w:rsid w:val="009518ED"/>
    <w:rsid w:val="00953166"/>
    <w:rsid w:val="00953373"/>
    <w:rsid w:val="009536CA"/>
    <w:rsid w:val="00955D47"/>
    <w:rsid w:val="00955DF7"/>
    <w:rsid w:val="009565E2"/>
    <w:rsid w:val="0095665E"/>
    <w:rsid w:val="00957D65"/>
    <w:rsid w:val="00960A1A"/>
    <w:rsid w:val="0096174A"/>
    <w:rsid w:val="00962897"/>
    <w:rsid w:val="00962A05"/>
    <w:rsid w:val="009630FE"/>
    <w:rsid w:val="009639B7"/>
    <w:rsid w:val="00965871"/>
    <w:rsid w:val="009660D6"/>
    <w:rsid w:val="0096707B"/>
    <w:rsid w:val="00967F61"/>
    <w:rsid w:val="00970580"/>
    <w:rsid w:val="0097302B"/>
    <w:rsid w:val="00973EC2"/>
    <w:rsid w:val="00976B82"/>
    <w:rsid w:val="0097730F"/>
    <w:rsid w:val="00981972"/>
    <w:rsid w:val="00981AFE"/>
    <w:rsid w:val="00982114"/>
    <w:rsid w:val="0098221F"/>
    <w:rsid w:val="00983290"/>
    <w:rsid w:val="00984A42"/>
    <w:rsid w:val="00984BCE"/>
    <w:rsid w:val="009854D7"/>
    <w:rsid w:val="009855F1"/>
    <w:rsid w:val="00987BBD"/>
    <w:rsid w:val="009900BA"/>
    <w:rsid w:val="00990532"/>
    <w:rsid w:val="00992507"/>
    <w:rsid w:val="00994800"/>
    <w:rsid w:val="009948A4"/>
    <w:rsid w:val="00995DDF"/>
    <w:rsid w:val="009964DA"/>
    <w:rsid w:val="009A1D80"/>
    <w:rsid w:val="009A2754"/>
    <w:rsid w:val="009A2763"/>
    <w:rsid w:val="009A3D0A"/>
    <w:rsid w:val="009A4CE8"/>
    <w:rsid w:val="009A5510"/>
    <w:rsid w:val="009A553C"/>
    <w:rsid w:val="009A5F9C"/>
    <w:rsid w:val="009A6789"/>
    <w:rsid w:val="009A7C67"/>
    <w:rsid w:val="009B0872"/>
    <w:rsid w:val="009B0940"/>
    <w:rsid w:val="009B2925"/>
    <w:rsid w:val="009B2AAC"/>
    <w:rsid w:val="009B2BEF"/>
    <w:rsid w:val="009B3685"/>
    <w:rsid w:val="009B3D63"/>
    <w:rsid w:val="009C0056"/>
    <w:rsid w:val="009C042A"/>
    <w:rsid w:val="009C1A0D"/>
    <w:rsid w:val="009C33FE"/>
    <w:rsid w:val="009C4D15"/>
    <w:rsid w:val="009C564E"/>
    <w:rsid w:val="009C771E"/>
    <w:rsid w:val="009C79A9"/>
    <w:rsid w:val="009D0D0E"/>
    <w:rsid w:val="009D6180"/>
    <w:rsid w:val="009D7F47"/>
    <w:rsid w:val="009E0CF7"/>
    <w:rsid w:val="009E0D38"/>
    <w:rsid w:val="009E1275"/>
    <w:rsid w:val="009E1656"/>
    <w:rsid w:val="009E2887"/>
    <w:rsid w:val="009E2979"/>
    <w:rsid w:val="009E4470"/>
    <w:rsid w:val="009E7B16"/>
    <w:rsid w:val="009F002A"/>
    <w:rsid w:val="009F1549"/>
    <w:rsid w:val="009F270D"/>
    <w:rsid w:val="009F3BC8"/>
    <w:rsid w:val="009F3C5A"/>
    <w:rsid w:val="009F5AB1"/>
    <w:rsid w:val="009F6438"/>
    <w:rsid w:val="009F7E8A"/>
    <w:rsid w:val="00A0240A"/>
    <w:rsid w:val="00A03005"/>
    <w:rsid w:val="00A0310E"/>
    <w:rsid w:val="00A0325A"/>
    <w:rsid w:val="00A05962"/>
    <w:rsid w:val="00A10C30"/>
    <w:rsid w:val="00A11CC4"/>
    <w:rsid w:val="00A12A50"/>
    <w:rsid w:val="00A157D3"/>
    <w:rsid w:val="00A1743B"/>
    <w:rsid w:val="00A20DDA"/>
    <w:rsid w:val="00A2189D"/>
    <w:rsid w:val="00A243E1"/>
    <w:rsid w:val="00A24E51"/>
    <w:rsid w:val="00A255C8"/>
    <w:rsid w:val="00A25B9C"/>
    <w:rsid w:val="00A25EFE"/>
    <w:rsid w:val="00A27296"/>
    <w:rsid w:val="00A30A6E"/>
    <w:rsid w:val="00A33129"/>
    <w:rsid w:val="00A332A9"/>
    <w:rsid w:val="00A33550"/>
    <w:rsid w:val="00A347CA"/>
    <w:rsid w:val="00A34913"/>
    <w:rsid w:val="00A3602F"/>
    <w:rsid w:val="00A360F5"/>
    <w:rsid w:val="00A36270"/>
    <w:rsid w:val="00A36677"/>
    <w:rsid w:val="00A378E0"/>
    <w:rsid w:val="00A409D7"/>
    <w:rsid w:val="00A418F4"/>
    <w:rsid w:val="00A423C9"/>
    <w:rsid w:val="00A42F1D"/>
    <w:rsid w:val="00A42F3E"/>
    <w:rsid w:val="00A439DA"/>
    <w:rsid w:val="00A44122"/>
    <w:rsid w:val="00A4524A"/>
    <w:rsid w:val="00A4572B"/>
    <w:rsid w:val="00A46FAF"/>
    <w:rsid w:val="00A47DE8"/>
    <w:rsid w:val="00A5046E"/>
    <w:rsid w:val="00A5051B"/>
    <w:rsid w:val="00A53837"/>
    <w:rsid w:val="00A53D87"/>
    <w:rsid w:val="00A55230"/>
    <w:rsid w:val="00A56BE1"/>
    <w:rsid w:val="00A578AC"/>
    <w:rsid w:val="00A631A3"/>
    <w:rsid w:val="00A636A7"/>
    <w:rsid w:val="00A638AF"/>
    <w:rsid w:val="00A63D2D"/>
    <w:rsid w:val="00A64FA8"/>
    <w:rsid w:val="00A65A08"/>
    <w:rsid w:val="00A7017E"/>
    <w:rsid w:val="00A704CC"/>
    <w:rsid w:val="00A72C30"/>
    <w:rsid w:val="00A72C3B"/>
    <w:rsid w:val="00A72F0B"/>
    <w:rsid w:val="00A7317B"/>
    <w:rsid w:val="00A732E1"/>
    <w:rsid w:val="00A73D81"/>
    <w:rsid w:val="00A74068"/>
    <w:rsid w:val="00A75556"/>
    <w:rsid w:val="00A76CB2"/>
    <w:rsid w:val="00A7760C"/>
    <w:rsid w:val="00A81884"/>
    <w:rsid w:val="00A83E12"/>
    <w:rsid w:val="00A85540"/>
    <w:rsid w:val="00A856F5"/>
    <w:rsid w:val="00A859D3"/>
    <w:rsid w:val="00A859D8"/>
    <w:rsid w:val="00A87462"/>
    <w:rsid w:val="00A93977"/>
    <w:rsid w:val="00A94379"/>
    <w:rsid w:val="00A95401"/>
    <w:rsid w:val="00A961A2"/>
    <w:rsid w:val="00A969FA"/>
    <w:rsid w:val="00A96CD2"/>
    <w:rsid w:val="00A97795"/>
    <w:rsid w:val="00AA2597"/>
    <w:rsid w:val="00AA2B4C"/>
    <w:rsid w:val="00AA306E"/>
    <w:rsid w:val="00AA33FE"/>
    <w:rsid w:val="00AA3687"/>
    <w:rsid w:val="00AA3942"/>
    <w:rsid w:val="00AA6075"/>
    <w:rsid w:val="00AB0FAE"/>
    <w:rsid w:val="00AB1552"/>
    <w:rsid w:val="00AB23EE"/>
    <w:rsid w:val="00AB42CA"/>
    <w:rsid w:val="00AB5355"/>
    <w:rsid w:val="00AB552C"/>
    <w:rsid w:val="00AC1457"/>
    <w:rsid w:val="00AC216B"/>
    <w:rsid w:val="00AC2236"/>
    <w:rsid w:val="00AC2321"/>
    <w:rsid w:val="00AC26E4"/>
    <w:rsid w:val="00AC454F"/>
    <w:rsid w:val="00AC4A9D"/>
    <w:rsid w:val="00AD0521"/>
    <w:rsid w:val="00AD3C8B"/>
    <w:rsid w:val="00AD45D9"/>
    <w:rsid w:val="00AD5846"/>
    <w:rsid w:val="00AE0758"/>
    <w:rsid w:val="00AE0BAE"/>
    <w:rsid w:val="00AE1E36"/>
    <w:rsid w:val="00AE3D18"/>
    <w:rsid w:val="00AE44E0"/>
    <w:rsid w:val="00AF1915"/>
    <w:rsid w:val="00AF48F8"/>
    <w:rsid w:val="00AF4C86"/>
    <w:rsid w:val="00AF5E65"/>
    <w:rsid w:val="00AF692F"/>
    <w:rsid w:val="00AF6DE0"/>
    <w:rsid w:val="00AF7B82"/>
    <w:rsid w:val="00B02BFB"/>
    <w:rsid w:val="00B031CE"/>
    <w:rsid w:val="00B0325F"/>
    <w:rsid w:val="00B03B8F"/>
    <w:rsid w:val="00B04C9E"/>
    <w:rsid w:val="00B050CA"/>
    <w:rsid w:val="00B05CB5"/>
    <w:rsid w:val="00B10D57"/>
    <w:rsid w:val="00B1139D"/>
    <w:rsid w:val="00B14008"/>
    <w:rsid w:val="00B14717"/>
    <w:rsid w:val="00B14E7E"/>
    <w:rsid w:val="00B15619"/>
    <w:rsid w:val="00B15641"/>
    <w:rsid w:val="00B15649"/>
    <w:rsid w:val="00B15B62"/>
    <w:rsid w:val="00B15C6E"/>
    <w:rsid w:val="00B161ED"/>
    <w:rsid w:val="00B2224D"/>
    <w:rsid w:val="00B25EE0"/>
    <w:rsid w:val="00B25FE4"/>
    <w:rsid w:val="00B310B7"/>
    <w:rsid w:val="00B3202B"/>
    <w:rsid w:val="00B32B26"/>
    <w:rsid w:val="00B337CD"/>
    <w:rsid w:val="00B33C36"/>
    <w:rsid w:val="00B33E4B"/>
    <w:rsid w:val="00B34488"/>
    <w:rsid w:val="00B349D4"/>
    <w:rsid w:val="00B35626"/>
    <w:rsid w:val="00B35BCC"/>
    <w:rsid w:val="00B368A2"/>
    <w:rsid w:val="00B417FE"/>
    <w:rsid w:val="00B42B86"/>
    <w:rsid w:val="00B4302F"/>
    <w:rsid w:val="00B452E3"/>
    <w:rsid w:val="00B504F5"/>
    <w:rsid w:val="00B51A39"/>
    <w:rsid w:val="00B51D70"/>
    <w:rsid w:val="00B53162"/>
    <w:rsid w:val="00B53307"/>
    <w:rsid w:val="00B53708"/>
    <w:rsid w:val="00B54039"/>
    <w:rsid w:val="00B552E6"/>
    <w:rsid w:val="00B5567F"/>
    <w:rsid w:val="00B5583B"/>
    <w:rsid w:val="00B561B0"/>
    <w:rsid w:val="00B57A6C"/>
    <w:rsid w:val="00B61094"/>
    <w:rsid w:val="00B62890"/>
    <w:rsid w:val="00B62A41"/>
    <w:rsid w:val="00B6497B"/>
    <w:rsid w:val="00B64F45"/>
    <w:rsid w:val="00B677DB"/>
    <w:rsid w:val="00B67F09"/>
    <w:rsid w:val="00B72460"/>
    <w:rsid w:val="00B72D17"/>
    <w:rsid w:val="00B7455B"/>
    <w:rsid w:val="00B766F7"/>
    <w:rsid w:val="00B76B1D"/>
    <w:rsid w:val="00B80AFD"/>
    <w:rsid w:val="00B8204B"/>
    <w:rsid w:val="00B826E5"/>
    <w:rsid w:val="00B85533"/>
    <w:rsid w:val="00B87A1C"/>
    <w:rsid w:val="00B9341D"/>
    <w:rsid w:val="00B93992"/>
    <w:rsid w:val="00B93D16"/>
    <w:rsid w:val="00B9569C"/>
    <w:rsid w:val="00B95C5E"/>
    <w:rsid w:val="00B95F1C"/>
    <w:rsid w:val="00B9776A"/>
    <w:rsid w:val="00BA0ABF"/>
    <w:rsid w:val="00BA471F"/>
    <w:rsid w:val="00BA5DD9"/>
    <w:rsid w:val="00BA6667"/>
    <w:rsid w:val="00BA7415"/>
    <w:rsid w:val="00BB01CE"/>
    <w:rsid w:val="00BB0347"/>
    <w:rsid w:val="00BB0818"/>
    <w:rsid w:val="00BB16F7"/>
    <w:rsid w:val="00BB186E"/>
    <w:rsid w:val="00BB6627"/>
    <w:rsid w:val="00BB69D0"/>
    <w:rsid w:val="00BB6E0F"/>
    <w:rsid w:val="00BB733C"/>
    <w:rsid w:val="00BB7E21"/>
    <w:rsid w:val="00BC3076"/>
    <w:rsid w:val="00BC3A68"/>
    <w:rsid w:val="00BC3AB4"/>
    <w:rsid w:val="00BD1384"/>
    <w:rsid w:val="00BD1480"/>
    <w:rsid w:val="00BD261D"/>
    <w:rsid w:val="00BD31AA"/>
    <w:rsid w:val="00BD31DE"/>
    <w:rsid w:val="00BD5116"/>
    <w:rsid w:val="00BD6BEF"/>
    <w:rsid w:val="00BE349F"/>
    <w:rsid w:val="00BE40AE"/>
    <w:rsid w:val="00BE44CF"/>
    <w:rsid w:val="00BE5A16"/>
    <w:rsid w:val="00BE5B36"/>
    <w:rsid w:val="00BE5D4B"/>
    <w:rsid w:val="00BE7513"/>
    <w:rsid w:val="00BE7DEE"/>
    <w:rsid w:val="00BF0C0A"/>
    <w:rsid w:val="00BF271E"/>
    <w:rsid w:val="00BF29A5"/>
    <w:rsid w:val="00BF2FFF"/>
    <w:rsid w:val="00BF3588"/>
    <w:rsid w:val="00BF3F09"/>
    <w:rsid w:val="00BF47A3"/>
    <w:rsid w:val="00BF49A6"/>
    <w:rsid w:val="00BF5314"/>
    <w:rsid w:val="00BF5879"/>
    <w:rsid w:val="00BF6C7C"/>
    <w:rsid w:val="00C00495"/>
    <w:rsid w:val="00C0073F"/>
    <w:rsid w:val="00C013CB"/>
    <w:rsid w:val="00C01D1F"/>
    <w:rsid w:val="00C04CD2"/>
    <w:rsid w:val="00C05089"/>
    <w:rsid w:val="00C0778B"/>
    <w:rsid w:val="00C10084"/>
    <w:rsid w:val="00C10D25"/>
    <w:rsid w:val="00C10D26"/>
    <w:rsid w:val="00C12035"/>
    <w:rsid w:val="00C1203F"/>
    <w:rsid w:val="00C1639A"/>
    <w:rsid w:val="00C165A1"/>
    <w:rsid w:val="00C1733E"/>
    <w:rsid w:val="00C20FE7"/>
    <w:rsid w:val="00C21440"/>
    <w:rsid w:val="00C21DB7"/>
    <w:rsid w:val="00C23770"/>
    <w:rsid w:val="00C2466E"/>
    <w:rsid w:val="00C262FE"/>
    <w:rsid w:val="00C27F83"/>
    <w:rsid w:val="00C31B27"/>
    <w:rsid w:val="00C3354E"/>
    <w:rsid w:val="00C33787"/>
    <w:rsid w:val="00C33B30"/>
    <w:rsid w:val="00C345B3"/>
    <w:rsid w:val="00C346CD"/>
    <w:rsid w:val="00C35176"/>
    <w:rsid w:val="00C40907"/>
    <w:rsid w:val="00C41225"/>
    <w:rsid w:val="00C44DE1"/>
    <w:rsid w:val="00C47F0A"/>
    <w:rsid w:val="00C50A8A"/>
    <w:rsid w:val="00C50CB5"/>
    <w:rsid w:val="00C5235D"/>
    <w:rsid w:val="00C53CE9"/>
    <w:rsid w:val="00C53D64"/>
    <w:rsid w:val="00C542FA"/>
    <w:rsid w:val="00C54357"/>
    <w:rsid w:val="00C54556"/>
    <w:rsid w:val="00C55C2B"/>
    <w:rsid w:val="00C55EB2"/>
    <w:rsid w:val="00C5666E"/>
    <w:rsid w:val="00C56804"/>
    <w:rsid w:val="00C573F2"/>
    <w:rsid w:val="00C60FA3"/>
    <w:rsid w:val="00C62D3E"/>
    <w:rsid w:val="00C632D6"/>
    <w:rsid w:val="00C64428"/>
    <w:rsid w:val="00C64918"/>
    <w:rsid w:val="00C64EAE"/>
    <w:rsid w:val="00C65F6D"/>
    <w:rsid w:val="00C703C0"/>
    <w:rsid w:val="00C7062D"/>
    <w:rsid w:val="00C72811"/>
    <w:rsid w:val="00C740F4"/>
    <w:rsid w:val="00C746E7"/>
    <w:rsid w:val="00C74B8A"/>
    <w:rsid w:val="00C76586"/>
    <w:rsid w:val="00C7661F"/>
    <w:rsid w:val="00C779C2"/>
    <w:rsid w:val="00C81AFA"/>
    <w:rsid w:val="00C85DDD"/>
    <w:rsid w:val="00C86233"/>
    <w:rsid w:val="00C8799F"/>
    <w:rsid w:val="00C90277"/>
    <w:rsid w:val="00C94121"/>
    <w:rsid w:val="00C950D8"/>
    <w:rsid w:val="00C96861"/>
    <w:rsid w:val="00C97AD8"/>
    <w:rsid w:val="00CA15CD"/>
    <w:rsid w:val="00CA3083"/>
    <w:rsid w:val="00CA5B2B"/>
    <w:rsid w:val="00CA701D"/>
    <w:rsid w:val="00CA7B6D"/>
    <w:rsid w:val="00CB0AE2"/>
    <w:rsid w:val="00CB10B7"/>
    <w:rsid w:val="00CB2F13"/>
    <w:rsid w:val="00CB4E39"/>
    <w:rsid w:val="00CB6199"/>
    <w:rsid w:val="00CB62FE"/>
    <w:rsid w:val="00CB79A4"/>
    <w:rsid w:val="00CC1244"/>
    <w:rsid w:val="00CC1A10"/>
    <w:rsid w:val="00CC5F43"/>
    <w:rsid w:val="00CC61B7"/>
    <w:rsid w:val="00CC6CC0"/>
    <w:rsid w:val="00CC6F7E"/>
    <w:rsid w:val="00CC7576"/>
    <w:rsid w:val="00CD1C3D"/>
    <w:rsid w:val="00CD2BAB"/>
    <w:rsid w:val="00CE1A85"/>
    <w:rsid w:val="00CE1FE4"/>
    <w:rsid w:val="00CE297B"/>
    <w:rsid w:val="00CE2CAF"/>
    <w:rsid w:val="00CE4EB8"/>
    <w:rsid w:val="00CE52A8"/>
    <w:rsid w:val="00CE7012"/>
    <w:rsid w:val="00CF45A1"/>
    <w:rsid w:val="00CF510D"/>
    <w:rsid w:val="00CF5930"/>
    <w:rsid w:val="00CF5CD4"/>
    <w:rsid w:val="00CF5DD4"/>
    <w:rsid w:val="00CF60AD"/>
    <w:rsid w:val="00CF7237"/>
    <w:rsid w:val="00CF7C46"/>
    <w:rsid w:val="00D01689"/>
    <w:rsid w:val="00D016D8"/>
    <w:rsid w:val="00D01C88"/>
    <w:rsid w:val="00D032E1"/>
    <w:rsid w:val="00D03C33"/>
    <w:rsid w:val="00D04FB3"/>
    <w:rsid w:val="00D05EA4"/>
    <w:rsid w:val="00D06476"/>
    <w:rsid w:val="00D06DEE"/>
    <w:rsid w:val="00D1010B"/>
    <w:rsid w:val="00D1225F"/>
    <w:rsid w:val="00D123D1"/>
    <w:rsid w:val="00D1286C"/>
    <w:rsid w:val="00D145A3"/>
    <w:rsid w:val="00D17519"/>
    <w:rsid w:val="00D17EC8"/>
    <w:rsid w:val="00D203B9"/>
    <w:rsid w:val="00D20DD0"/>
    <w:rsid w:val="00D22C32"/>
    <w:rsid w:val="00D239A7"/>
    <w:rsid w:val="00D250AD"/>
    <w:rsid w:val="00D25D97"/>
    <w:rsid w:val="00D261FC"/>
    <w:rsid w:val="00D2636C"/>
    <w:rsid w:val="00D26F8F"/>
    <w:rsid w:val="00D27A69"/>
    <w:rsid w:val="00D30E3C"/>
    <w:rsid w:val="00D323BC"/>
    <w:rsid w:val="00D33F28"/>
    <w:rsid w:val="00D3444F"/>
    <w:rsid w:val="00D36660"/>
    <w:rsid w:val="00D4083C"/>
    <w:rsid w:val="00D4084C"/>
    <w:rsid w:val="00D41DD1"/>
    <w:rsid w:val="00D42A3D"/>
    <w:rsid w:val="00D437DF"/>
    <w:rsid w:val="00D43C97"/>
    <w:rsid w:val="00D4609B"/>
    <w:rsid w:val="00D467FA"/>
    <w:rsid w:val="00D47BD4"/>
    <w:rsid w:val="00D50F40"/>
    <w:rsid w:val="00D5209E"/>
    <w:rsid w:val="00D5267A"/>
    <w:rsid w:val="00D53587"/>
    <w:rsid w:val="00D53E37"/>
    <w:rsid w:val="00D54427"/>
    <w:rsid w:val="00D54B6A"/>
    <w:rsid w:val="00D54B7E"/>
    <w:rsid w:val="00D5597D"/>
    <w:rsid w:val="00D562F1"/>
    <w:rsid w:val="00D5638B"/>
    <w:rsid w:val="00D57B92"/>
    <w:rsid w:val="00D625E8"/>
    <w:rsid w:val="00D64317"/>
    <w:rsid w:val="00D70884"/>
    <w:rsid w:val="00D709B7"/>
    <w:rsid w:val="00D7104D"/>
    <w:rsid w:val="00D713F8"/>
    <w:rsid w:val="00D71F93"/>
    <w:rsid w:val="00D76731"/>
    <w:rsid w:val="00D77C26"/>
    <w:rsid w:val="00D82EBC"/>
    <w:rsid w:val="00D8313E"/>
    <w:rsid w:val="00D83B7A"/>
    <w:rsid w:val="00D850E3"/>
    <w:rsid w:val="00D87FEE"/>
    <w:rsid w:val="00D9176E"/>
    <w:rsid w:val="00D91AA0"/>
    <w:rsid w:val="00D94147"/>
    <w:rsid w:val="00D9504F"/>
    <w:rsid w:val="00D95249"/>
    <w:rsid w:val="00D95AEA"/>
    <w:rsid w:val="00D95FF9"/>
    <w:rsid w:val="00D961B3"/>
    <w:rsid w:val="00D96B4E"/>
    <w:rsid w:val="00DA2257"/>
    <w:rsid w:val="00DA33A0"/>
    <w:rsid w:val="00DB24D5"/>
    <w:rsid w:val="00DB274C"/>
    <w:rsid w:val="00DB6BD4"/>
    <w:rsid w:val="00DB6DF0"/>
    <w:rsid w:val="00DC1843"/>
    <w:rsid w:val="00DC38F7"/>
    <w:rsid w:val="00DC530A"/>
    <w:rsid w:val="00DC6E9E"/>
    <w:rsid w:val="00DD1F6E"/>
    <w:rsid w:val="00DD22CB"/>
    <w:rsid w:val="00DD2D73"/>
    <w:rsid w:val="00DD2E8B"/>
    <w:rsid w:val="00DD39CD"/>
    <w:rsid w:val="00DD5DFC"/>
    <w:rsid w:val="00DD5F66"/>
    <w:rsid w:val="00DD65C4"/>
    <w:rsid w:val="00DD73B6"/>
    <w:rsid w:val="00DE0BC4"/>
    <w:rsid w:val="00DE1BAA"/>
    <w:rsid w:val="00DE3ACF"/>
    <w:rsid w:val="00DE4D25"/>
    <w:rsid w:val="00DE5E3D"/>
    <w:rsid w:val="00DE5FB9"/>
    <w:rsid w:val="00DE6B20"/>
    <w:rsid w:val="00DE6EB0"/>
    <w:rsid w:val="00DF0117"/>
    <w:rsid w:val="00DF1DCC"/>
    <w:rsid w:val="00DF36A1"/>
    <w:rsid w:val="00DF3C0D"/>
    <w:rsid w:val="00DF647C"/>
    <w:rsid w:val="00DF6C2E"/>
    <w:rsid w:val="00E00A11"/>
    <w:rsid w:val="00E01119"/>
    <w:rsid w:val="00E035FE"/>
    <w:rsid w:val="00E040EF"/>
    <w:rsid w:val="00E056B0"/>
    <w:rsid w:val="00E05B88"/>
    <w:rsid w:val="00E06C7F"/>
    <w:rsid w:val="00E0757F"/>
    <w:rsid w:val="00E10FFF"/>
    <w:rsid w:val="00E11709"/>
    <w:rsid w:val="00E11DFB"/>
    <w:rsid w:val="00E11E8A"/>
    <w:rsid w:val="00E1269B"/>
    <w:rsid w:val="00E146AC"/>
    <w:rsid w:val="00E14B6B"/>
    <w:rsid w:val="00E155A1"/>
    <w:rsid w:val="00E155C8"/>
    <w:rsid w:val="00E16FE5"/>
    <w:rsid w:val="00E17050"/>
    <w:rsid w:val="00E1705B"/>
    <w:rsid w:val="00E17273"/>
    <w:rsid w:val="00E17484"/>
    <w:rsid w:val="00E20F73"/>
    <w:rsid w:val="00E220DA"/>
    <w:rsid w:val="00E244A9"/>
    <w:rsid w:val="00E269D9"/>
    <w:rsid w:val="00E26A66"/>
    <w:rsid w:val="00E27939"/>
    <w:rsid w:val="00E27B68"/>
    <w:rsid w:val="00E30283"/>
    <w:rsid w:val="00E30984"/>
    <w:rsid w:val="00E31896"/>
    <w:rsid w:val="00E31DCF"/>
    <w:rsid w:val="00E32D37"/>
    <w:rsid w:val="00E35B10"/>
    <w:rsid w:val="00E35CCF"/>
    <w:rsid w:val="00E362DF"/>
    <w:rsid w:val="00E368A5"/>
    <w:rsid w:val="00E37E1E"/>
    <w:rsid w:val="00E42F18"/>
    <w:rsid w:val="00E431FB"/>
    <w:rsid w:val="00E433BD"/>
    <w:rsid w:val="00E45964"/>
    <w:rsid w:val="00E460F3"/>
    <w:rsid w:val="00E46FC3"/>
    <w:rsid w:val="00E4737C"/>
    <w:rsid w:val="00E516CD"/>
    <w:rsid w:val="00E52094"/>
    <w:rsid w:val="00E527C3"/>
    <w:rsid w:val="00E5415E"/>
    <w:rsid w:val="00E5471F"/>
    <w:rsid w:val="00E54B59"/>
    <w:rsid w:val="00E562A4"/>
    <w:rsid w:val="00E56B2B"/>
    <w:rsid w:val="00E6151E"/>
    <w:rsid w:val="00E61A9D"/>
    <w:rsid w:val="00E61ED7"/>
    <w:rsid w:val="00E62BB8"/>
    <w:rsid w:val="00E6455E"/>
    <w:rsid w:val="00E6625B"/>
    <w:rsid w:val="00E66BCB"/>
    <w:rsid w:val="00E66D62"/>
    <w:rsid w:val="00E671F2"/>
    <w:rsid w:val="00E72E19"/>
    <w:rsid w:val="00E74729"/>
    <w:rsid w:val="00E754E0"/>
    <w:rsid w:val="00E75FD4"/>
    <w:rsid w:val="00E76842"/>
    <w:rsid w:val="00E76959"/>
    <w:rsid w:val="00E76A3E"/>
    <w:rsid w:val="00E80617"/>
    <w:rsid w:val="00E821F2"/>
    <w:rsid w:val="00E838D7"/>
    <w:rsid w:val="00E8631D"/>
    <w:rsid w:val="00E87426"/>
    <w:rsid w:val="00E87F50"/>
    <w:rsid w:val="00E9175F"/>
    <w:rsid w:val="00E947E5"/>
    <w:rsid w:val="00E94F28"/>
    <w:rsid w:val="00E95366"/>
    <w:rsid w:val="00E95DC3"/>
    <w:rsid w:val="00E96D19"/>
    <w:rsid w:val="00E96F86"/>
    <w:rsid w:val="00E974A1"/>
    <w:rsid w:val="00EA0D41"/>
    <w:rsid w:val="00EA1588"/>
    <w:rsid w:val="00EA356C"/>
    <w:rsid w:val="00EA4689"/>
    <w:rsid w:val="00EA47DD"/>
    <w:rsid w:val="00EA5AC8"/>
    <w:rsid w:val="00EA76CC"/>
    <w:rsid w:val="00EA7E5A"/>
    <w:rsid w:val="00EB039B"/>
    <w:rsid w:val="00EB03DE"/>
    <w:rsid w:val="00EB0FAF"/>
    <w:rsid w:val="00EB14C1"/>
    <w:rsid w:val="00EB2CCD"/>
    <w:rsid w:val="00EB5061"/>
    <w:rsid w:val="00EB5424"/>
    <w:rsid w:val="00EB5963"/>
    <w:rsid w:val="00EB5F42"/>
    <w:rsid w:val="00EB79BF"/>
    <w:rsid w:val="00EC0CE9"/>
    <w:rsid w:val="00EC10D6"/>
    <w:rsid w:val="00EC377A"/>
    <w:rsid w:val="00EC3AAC"/>
    <w:rsid w:val="00EC4085"/>
    <w:rsid w:val="00EC4865"/>
    <w:rsid w:val="00EC556C"/>
    <w:rsid w:val="00EC56E8"/>
    <w:rsid w:val="00EC6399"/>
    <w:rsid w:val="00ED00FB"/>
    <w:rsid w:val="00ED0879"/>
    <w:rsid w:val="00ED0F82"/>
    <w:rsid w:val="00ED1350"/>
    <w:rsid w:val="00ED15BD"/>
    <w:rsid w:val="00ED3F99"/>
    <w:rsid w:val="00ED615E"/>
    <w:rsid w:val="00ED7E10"/>
    <w:rsid w:val="00ED7E77"/>
    <w:rsid w:val="00EE1545"/>
    <w:rsid w:val="00EE2870"/>
    <w:rsid w:val="00EE317E"/>
    <w:rsid w:val="00EE31E8"/>
    <w:rsid w:val="00EE4B62"/>
    <w:rsid w:val="00EE4E8A"/>
    <w:rsid w:val="00EE4F52"/>
    <w:rsid w:val="00EF0633"/>
    <w:rsid w:val="00EF06D8"/>
    <w:rsid w:val="00EF37E6"/>
    <w:rsid w:val="00EF590F"/>
    <w:rsid w:val="00EF5B80"/>
    <w:rsid w:val="00EF6753"/>
    <w:rsid w:val="00EF7C22"/>
    <w:rsid w:val="00F015D8"/>
    <w:rsid w:val="00F016DF"/>
    <w:rsid w:val="00F01D40"/>
    <w:rsid w:val="00F020DA"/>
    <w:rsid w:val="00F022A6"/>
    <w:rsid w:val="00F03411"/>
    <w:rsid w:val="00F03DCA"/>
    <w:rsid w:val="00F04402"/>
    <w:rsid w:val="00F04EC4"/>
    <w:rsid w:val="00F050B7"/>
    <w:rsid w:val="00F06838"/>
    <w:rsid w:val="00F072E7"/>
    <w:rsid w:val="00F1151B"/>
    <w:rsid w:val="00F11863"/>
    <w:rsid w:val="00F11C9C"/>
    <w:rsid w:val="00F15D66"/>
    <w:rsid w:val="00F209DB"/>
    <w:rsid w:val="00F21423"/>
    <w:rsid w:val="00F23523"/>
    <w:rsid w:val="00F246D4"/>
    <w:rsid w:val="00F25416"/>
    <w:rsid w:val="00F25739"/>
    <w:rsid w:val="00F26570"/>
    <w:rsid w:val="00F27703"/>
    <w:rsid w:val="00F32DBD"/>
    <w:rsid w:val="00F350C1"/>
    <w:rsid w:val="00F3550A"/>
    <w:rsid w:val="00F35BC9"/>
    <w:rsid w:val="00F3656E"/>
    <w:rsid w:val="00F36B9B"/>
    <w:rsid w:val="00F37944"/>
    <w:rsid w:val="00F41672"/>
    <w:rsid w:val="00F41CC8"/>
    <w:rsid w:val="00F430AC"/>
    <w:rsid w:val="00F4432F"/>
    <w:rsid w:val="00F45B19"/>
    <w:rsid w:val="00F45B6C"/>
    <w:rsid w:val="00F4698D"/>
    <w:rsid w:val="00F514E4"/>
    <w:rsid w:val="00F548EA"/>
    <w:rsid w:val="00F54900"/>
    <w:rsid w:val="00F55649"/>
    <w:rsid w:val="00F55A58"/>
    <w:rsid w:val="00F6057C"/>
    <w:rsid w:val="00F60A16"/>
    <w:rsid w:val="00F6282E"/>
    <w:rsid w:val="00F62966"/>
    <w:rsid w:val="00F6419E"/>
    <w:rsid w:val="00F70AE0"/>
    <w:rsid w:val="00F71C7E"/>
    <w:rsid w:val="00F72FA8"/>
    <w:rsid w:val="00F76F9F"/>
    <w:rsid w:val="00F806C5"/>
    <w:rsid w:val="00F80AB5"/>
    <w:rsid w:val="00F81450"/>
    <w:rsid w:val="00F81DE3"/>
    <w:rsid w:val="00F824D2"/>
    <w:rsid w:val="00F8354A"/>
    <w:rsid w:val="00F83612"/>
    <w:rsid w:val="00F83EFD"/>
    <w:rsid w:val="00F84478"/>
    <w:rsid w:val="00F8613E"/>
    <w:rsid w:val="00F86679"/>
    <w:rsid w:val="00F86FD7"/>
    <w:rsid w:val="00F871D6"/>
    <w:rsid w:val="00F873E5"/>
    <w:rsid w:val="00F93855"/>
    <w:rsid w:val="00F9425D"/>
    <w:rsid w:val="00F947DA"/>
    <w:rsid w:val="00F95F13"/>
    <w:rsid w:val="00F96169"/>
    <w:rsid w:val="00F97918"/>
    <w:rsid w:val="00FA516E"/>
    <w:rsid w:val="00FA5F55"/>
    <w:rsid w:val="00FA5FDA"/>
    <w:rsid w:val="00FA6403"/>
    <w:rsid w:val="00FA77AC"/>
    <w:rsid w:val="00FB075B"/>
    <w:rsid w:val="00FB12AC"/>
    <w:rsid w:val="00FB1BBF"/>
    <w:rsid w:val="00FB43FF"/>
    <w:rsid w:val="00FB6247"/>
    <w:rsid w:val="00FB679A"/>
    <w:rsid w:val="00FC13B2"/>
    <w:rsid w:val="00FC1792"/>
    <w:rsid w:val="00FC3762"/>
    <w:rsid w:val="00FC48BB"/>
    <w:rsid w:val="00FC4D56"/>
    <w:rsid w:val="00FC543A"/>
    <w:rsid w:val="00FC581D"/>
    <w:rsid w:val="00FC611F"/>
    <w:rsid w:val="00FC6769"/>
    <w:rsid w:val="00FC67FA"/>
    <w:rsid w:val="00FD17B8"/>
    <w:rsid w:val="00FD18D1"/>
    <w:rsid w:val="00FD2CD8"/>
    <w:rsid w:val="00FD35FC"/>
    <w:rsid w:val="00FD3A1A"/>
    <w:rsid w:val="00FD5E6C"/>
    <w:rsid w:val="00FD6517"/>
    <w:rsid w:val="00FD69F1"/>
    <w:rsid w:val="00FE1001"/>
    <w:rsid w:val="00FE22D2"/>
    <w:rsid w:val="00FE400E"/>
    <w:rsid w:val="00FE497F"/>
    <w:rsid w:val="00FE520C"/>
    <w:rsid w:val="00FE5934"/>
    <w:rsid w:val="00FE65EA"/>
    <w:rsid w:val="00FE70C6"/>
    <w:rsid w:val="00FE777C"/>
    <w:rsid w:val="00FF114B"/>
    <w:rsid w:val="00FF1366"/>
    <w:rsid w:val="00FF14C8"/>
    <w:rsid w:val="00FF1801"/>
    <w:rsid w:val="00FF1BA8"/>
    <w:rsid w:val="00FF2489"/>
    <w:rsid w:val="00FF411B"/>
    <w:rsid w:val="00FF4929"/>
    <w:rsid w:val="00FF5224"/>
    <w:rsid w:val="00FF5B64"/>
    <w:rsid w:val="00FF5E44"/>
    <w:rsid w:val="00FF602F"/>
    <w:rsid w:val="00FF61E2"/>
    <w:rsid w:val="00FF6560"/>
    <w:rsid w:val="00FF678B"/>
    <w:rsid w:val="00FF6A5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20833"/>
    <o:shapelayout v:ext="edit">
      <o:idmap v:ext="edit" data="1"/>
    </o:shapelayout>
  </w:shapeDefaults>
  <w:decimalSymbol w:val="."/>
  <w:listSeparator w:val=","/>
  <w14:docId w14:val="14C40211"/>
  <w15:docId w15:val="{106694D3-2A67-4749-81E5-054AF8DC86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iPriority="0"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5544"/>
  </w:style>
  <w:style w:type="paragraph" w:styleId="Ttulo1">
    <w:name w:val="heading 1"/>
    <w:basedOn w:val="Normal"/>
    <w:next w:val="Normal"/>
    <w:link w:val="Ttulo1Car"/>
    <w:qFormat/>
    <w:rsid w:val="0095098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qFormat/>
    <w:rsid w:val="0095098D"/>
    <w:pPr>
      <w:keepNext/>
      <w:tabs>
        <w:tab w:val="left" w:pos="0"/>
        <w:tab w:val="left" w:pos="1418"/>
      </w:tabs>
      <w:suppressAutoHyphens/>
      <w:overflowPunct w:val="0"/>
      <w:autoSpaceDE w:val="0"/>
      <w:autoSpaceDN w:val="0"/>
      <w:adjustRightInd w:val="0"/>
      <w:ind w:left="1418"/>
      <w:jc w:val="both"/>
      <w:textAlignment w:val="baseline"/>
      <w:outlineLvl w:val="1"/>
    </w:pPr>
    <w:rPr>
      <w:rFonts w:ascii="Arial" w:eastAsia="Times New Roman" w:hAnsi="Arial" w:cs="Times New Roman"/>
      <w:b/>
      <w:spacing w:val="-3"/>
      <w:sz w:val="22"/>
      <w:szCs w:val="20"/>
      <w:lang w:val="es-ES" w:eastAsia="es-ES"/>
    </w:rPr>
  </w:style>
  <w:style w:type="paragraph" w:styleId="Ttulo3">
    <w:name w:val="heading 3"/>
    <w:basedOn w:val="Normal"/>
    <w:next w:val="Normal"/>
    <w:link w:val="Ttulo3Car"/>
    <w:qFormat/>
    <w:rsid w:val="0095098D"/>
    <w:pPr>
      <w:keepNext/>
      <w:overflowPunct w:val="0"/>
      <w:autoSpaceDE w:val="0"/>
      <w:autoSpaceDN w:val="0"/>
      <w:adjustRightInd w:val="0"/>
      <w:spacing w:before="240" w:after="60"/>
      <w:textAlignment w:val="baseline"/>
      <w:outlineLvl w:val="2"/>
    </w:pPr>
    <w:rPr>
      <w:rFonts w:ascii="Arial" w:eastAsia="Times New Roman" w:hAnsi="Arial" w:cs="Times New Roman"/>
      <w:szCs w:val="20"/>
      <w:lang w:val="es-ES" w:eastAsia="es-ES"/>
    </w:rPr>
  </w:style>
  <w:style w:type="paragraph" w:styleId="Ttulo4">
    <w:name w:val="heading 4"/>
    <w:basedOn w:val="Normal"/>
    <w:next w:val="Normal"/>
    <w:link w:val="Ttulo4Car"/>
    <w:qFormat/>
    <w:rsid w:val="0095098D"/>
    <w:pPr>
      <w:keepNext/>
      <w:tabs>
        <w:tab w:val="left" w:pos="0"/>
      </w:tabs>
      <w:suppressAutoHyphens/>
      <w:overflowPunct w:val="0"/>
      <w:autoSpaceDE w:val="0"/>
      <w:autoSpaceDN w:val="0"/>
      <w:adjustRightInd w:val="0"/>
      <w:jc w:val="center"/>
      <w:textAlignment w:val="baseline"/>
      <w:outlineLvl w:val="3"/>
    </w:pPr>
    <w:rPr>
      <w:rFonts w:ascii="Swis721 LtEx BT" w:eastAsia="Times New Roman" w:hAnsi="Swis721 LtEx BT" w:cs="Times New Roman"/>
      <w:szCs w:val="20"/>
      <w:lang w:val="es-ES" w:eastAsia="es-ES"/>
    </w:rPr>
  </w:style>
  <w:style w:type="paragraph" w:styleId="Ttulo5">
    <w:name w:val="heading 5"/>
    <w:basedOn w:val="Normal"/>
    <w:link w:val="Ttulo5Car"/>
    <w:qFormat/>
    <w:rsid w:val="00F81450"/>
    <w:pPr>
      <w:spacing w:before="100" w:beforeAutospacing="1" w:after="100" w:afterAutospacing="1"/>
      <w:outlineLvl w:val="4"/>
    </w:pPr>
    <w:rPr>
      <w:rFonts w:ascii="Times New Roman" w:eastAsia="Times New Roman" w:hAnsi="Times New Roman" w:cs="Times New Roman"/>
      <w:b/>
      <w:bCs/>
      <w:sz w:val="20"/>
      <w:szCs w:val="20"/>
      <w:lang w:eastAsia="es-MX"/>
    </w:rPr>
  </w:style>
  <w:style w:type="paragraph" w:styleId="Ttulo6">
    <w:name w:val="heading 6"/>
    <w:basedOn w:val="Normal"/>
    <w:next w:val="Normal"/>
    <w:link w:val="Ttulo6Car"/>
    <w:qFormat/>
    <w:rsid w:val="0095098D"/>
    <w:pPr>
      <w:keepNext/>
      <w:overflowPunct w:val="0"/>
      <w:autoSpaceDE w:val="0"/>
      <w:autoSpaceDN w:val="0"/>
      <w:adjustRightInd w:val="0"/>
      <w:jc w:val="center"/>
      <w:textAlignment w:val="baseline"/>
      <w:outlineLvl w:val="5"/>
    </w:pPr>
    <w:rPr>
      <w:rFonts w:ascii="Tahoma" w:eastAsia="Times New Roman" w:hAnsi="Tahoma" w:cs="Tahoma"/>
      <w:b/>
      <w:bCs/>
      <w:sz w:val="22"/>
      <w:szCs w:val="20"/>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F6282E"/>
    <w:pPr>
      <w:tabs>
        <w:tab w:val="center" w:pos="4419"/>
        <w:tab w:val="right" w:pos="8838"/>
      </w:tabs>
    </w:pPr>
  </w:style>
  <w:style w:type="character" w:customStyle="1" w:styleId="EncabezadoCar">
    <w:name w:val="Encabezado Car"/>
    <w:basedOn w:val="Fuentedeprrafopredeter"/>
    <w:link w:val="Encabezado"/>
    <w:uiPriority w:val="99"/>
    <w:rsid w:val="00F6282E"/>
  </w:style>
  <w:style w:type="paragraph" w:styleId="Piedepgina">
    <w:name w:val="footer"/>
    <w:basedOn w:val="Normal"/>
    <w:link w:val="PiedepginaCar"/>
    <w:uiPriority w:val="99"/>
    <w:unhideWhenUsed/>
    <w:rsid w:val="00F6282E"/>
    <w:pPr>
      <w:tabs>
        <w:tab w:val="center" w:pos="4419"/>
        <w:tab w:val="right" w:pos="8838"/>
      </w:tabs>
    </w:pPr>
  </w:style>
  <w:style w:type="character" w:customStyle="1" w:styleId="PiedepginaCar">
    <w:name w:val="Pie de página Car"/>
    <w:basedOn w:val="Fuentedeprrafopredeter"/>
    <w:link w:val="Piedepgina"/>
    <w:uiPriority w:val="99"/>
    <w:rsid w:val="00F6282E"/>
  </w:style>
  <w:style w:type="table" w:styleId="Tablaconcuadrcula">
    <w:name w:val="Table Grid"/>
    <w:basedOn w:val="Tablanormal"/>
    <w:rsid w:val="00F81450"/>
    <w:rPr>
      <w:rFonts w:eastAsiaTheme="minorEastAsia"/>
      <w:sz w:val="22"/>
      <w:szCs w:val="22"/>
      <w:lang w:val="es-ES"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5Car">
    <w:name w:val="Título 5 Car"/>
    <w:basedOn w:val="Fuentedeprrafopredeter"/>
    <w:link w:val="Ttulo5"/>
    <w:uiPriority w:val="9"/>
    <w:rsid w:val="00F81450"/>
    <w:rPr>
      <w:rFonts w:ascii="Times New Roman" w:eastAsia="Times New Roman" w:hAnsi="Times New Roman" w:cs="Times New Roman"/>
      <w:b/>
      <w:bCs/>
      <w:sz w:val="20"/>
      <w:szCs w:val="20"/>
      <w:lang w:eastAsia="es-MX"/>
    </w:rPr>
  </w:style>
  <w:style w:type="paragraph" w:styleId="Textodeglobo">
    <w:name w:val="Balloon Text"/>
    <w:basedOn w:val="Normal"/>
    <w:link w:val="TextodegloboCar"/>
    <w:unhideWhenUsed/>
    <w:rsid w:val="00EF6753"/>
    <w:rPr>
      <w:rFonts w:ascii="Segoe UI" w:hAnsi="Segoe UI" w:cs="Segoe UI"/>
      <w:sz w:val="18"/>
      <w:szCs w:val="18"/>
    </w:rPr>
  </w:style>
  <w:style w:type="character" w:customStyle="1" w:styleId="TextodegloboCar">
    <w:name w:val="Texto de globo Car"/>
    <w:basedOn w:val="Fuentedeprrafopredeter"/>
    <w:link w:val="Textodeglobo"/>
    <w:rsid w:val="00EF6753"/>
    <w:rPr>
      <w:rFonts w:ascii="Segoe UI" w:hAnsi="Segoe UI" w:cs="Segoe UI"/>
      <w:sz w:val="18"/>
      <w:szCs w:val="18"/>
    </w:rPr>
  </w:style>
  <w:style w:type="paragraph" w:customStyle="1" w:styleId="Predeterminado">
    <w:name w:val="Predeterminado"/>
    <w:rsid w:val="00C41225"/>
    <w:pPr>
      <w:autoSpaceDE w:val="0"/>
      <w:autoSpaceDN w:val="0"/>
      <w:adjustRightInd w:val="0"/>
    </w:pPr>
    <w:rPr>
      <w:rFonts w:ascii="Times New Roman" w:eastAsia="Times New Roman" w:hAnsi="Times New Roman" w:cs="Times New Roman"/>
      <w:sz w:val="20"/>
      <w:lang w:val="es-ES" w:eastAsia="es-ES"/>
    </w:rPr>
  </w:style>
  <w:style w:type="character" w:customStyle="1" w:styleId="Ttulo1Car">
    <w:name w:val="Título 1 Car"/>
    <w:basedOn w:val="Fuentedeprrafopredeter"/>
    <w:link w:val="Ttulo1"/>
    <w:uiPriority w:val="9"/>
    <w:rsid w:val="0095098D"/>
    <w:rPr>
      <w:rFonts w:asciiTheme="majorHAnsi" w:eastAsiaTheme="majorEastAsia" w:hAnsiTheme="majorHAnsi" w:cstheme="majorBidi"/>
      <w:color w:val="2F5496" w:themeColor="accent1" w:themeShade="BF"/>
      <w:sz w:val="32"/>
      <w:szCs w:val="32"/>
    </w:rPr>
  </w:style>
  <w:style w:type="paragraph" w:customStyle="1" w:styleId="Sangra3detindependiente1">
    <w:name w:val="Sangría 3 de t. independiente1"/>
    <w:basedOn w:val="Normal"/>
    <w:rsid w:val="0095098D"/>
    <w:pPr>
      <w:tabs>
        <w:tab w:val="left" w:pos="0"/>
        <w:tab w:val="left" w:pos="720"/>
        <w:tab w:val="left" w:pos="1440"/>
      </w:tabs>
      <w:suppressAutoHyphens/>
      <w:overflowPunct w:val="0"/>
      <w:autoSpaceDE w:val="0"/>
      <w:autoSpaceDN w:val="0"/>
      <w:adjustRightInd w:val="0"/>
      <w:ind w:left="2160" w:hanging="2160"/>
      <w:jc w:val="both"/>
      <w:textAlignment w:val="baseline"/>
    </w:pPr>
    <w:rPr>
      <w:rFonts w:ascii="Arial" w:eastAsia="Times New Roman" w:hAnsi="Arial" w:cs="Times New Roman"/>
      <w:spacing w:val="-3"/>
      <w:sz w:val="20"/>
      <w:szCs w:val="20"/>
      <w:lang w:val="es-ES_tradnl" w:eastAsia="es-ES"/>
    </w:rPr>
  </w:style>
  <w:style w:type="character" w:customStyle="1" w:styleId="Ttulo2Car">
    <w:name w:val="Título 2 Car"/>
    <w:basedOn w:val="Fuentedeprrafopredeter"/>
    <w:link w:val="Ttulo2"/>
    <w:rsid w:val="0095098D"/>
    <w:rPr>
      <w:rFonts w:ascii="Arial" w:eastAsia="Times New Roman" w:hAnsi="Arial" w:cs="Times New Roman"/>
      <w:b/>
      <w:spacing w:val="-3"/>
      <w:sz w:val="22"/>
      <w:szCs w:val="20"/>
      <w:lang w:val="es-ES" w:eastAsia="es-ES"/>
    </w:rPr>
  </w:style>
  <w:style w:type="character" w:customStyle="1" w:styleId="Ttulo3Car">
    <w:name w:val="Título 3 Car"/>
    <w:basedOn w:val="Fuentedeprrafopredeter"/>
    <w:link w:val="Ttulo3"/>
    <w:rsid w:val="0095098D"/>
    <w:rPr>
      <w:rFonts w:ascii="Arial" w:eastAsia="Times New Roman" w:hAnsi="Arial" w:cs="Times New Roman"/>
      <w:szCs w:val="20"/>
      <w:lang w:val="es-ES" w:eastAsia="es-ES"/>
    </w:rPr>
  </w:style>
  <w:style w:type="character" w:customStyle="1" w:styleId="Ttulo4Car">
    <w:name w:val="Título 4 Car"/>
    <w:basedOn w:val="Fuentedeprrafopredeter"/>
    <w:link w:val="Ttulo4"/>
    <w:rsid w:val="0095098D"/>
    <w:rPr>
      <w:rFonts w:ascii="Swis721 LtEx BT" w:eastAsia="Times New Roman" w:hAnsi="Swis721 LtEx BT" w:cs="Times New Roman"/>
      <w:szCs w:val="20"/>
      <w:lang w:val="es-ES" w:eastAsia="es-ES"/>
    </w:rPr>
  </w:style>
  <w:style w:type="character" w:customStyle="1" w:styleId="Ttulo6Car">
    <w:name w:val="Título 6 Car"/>
    <w:basedOn w:val="Fuentedeprrafopredeter"/>
    <w:link w:val="Ttulo6"/>
    <w:rsid w:val="0095098D"/>
    <w:rPr>
      <w:rFonts w:ascii="Tahoma" w:eastAsia="Times New Roman" w:hAnsi="Tahoma" w:cs="Tahoma"/>
      <w:b/>
      <w:bCs/>
      <w:sz w:val="22"/>
      <w:szCs w:val="20"/>
      <w:lang w:val="es-ES" w:eastAsia="es-ES"/>
    </w:rPr>
  </w:style>
  <w:style w:type="paragraph" w:customStyle="1" w:styleId="Textoindependiente21">
    <w:name w:val="Texto independiente 21"/>
    <w:basedOn w:val="Normal"/>
    <w:rsid w:val="0095098D"/>
    <w:pPr>
      <w:tabs>
        <w:tab w:val="left" w:pos="0"/>
        <w:tab w:val="left" w:pos="720"/>
        <w:tab w:val="left" w:pos="1440"/>
        <w:tab w:val="left" w:pos="2160"/>
        <w:tab w:val="left" w:pos="2880"/>
        <w:tab w:val="left" w:pos="3600"/>
      </w:tabs>
      <w:suppressAutoHyphens/>
      <w:overflowPunct w:val="0"/>
      <w:autoSpaceDE w:val="0"/>
      <w:autoSpaceDN w:val="0"/>
      <w:adjustRightInd w:val="0"/>
      <w:ind w:left="4320" w:hanging="4320"/>
      <w:jc w:val="both"/>
      <w:textAlignment w:val="baseline"/>
    </w:pPr>
    <w:rPr>
      <w:rFonts w:ascii="Arial" w:eastAsia="Times New Roman" w:hAnsi="Arial" w:cs="Times New Roman"/>
      <w:spacing w:val="-3"/>
      <w:sz w:val="22"/>
      <w:szCs w:val="20"/>
      <w:lang w:val="es-ES" w:eastAsia="es-ES"/>
    </w:rPr>
  </w:style>
  <w:style w:type="paragraph" w:customStyle="1" w:styleId="Sangra2detindependiente1">
    <w:name w:val="Sangría 2 de t. independiente1"/>
    <w:basedOn w:val="Normal"/>
    <w:rsid w:val="0095098D"/>
    <w:pPr>
      <w:tabs>
        <w:tab w:val="left" w:pos="0"/>
        <w:tab w:val="left" w:pos="1701"/>
      </w:tabs>
      <w:suppressAutoHyphens/>
      <w:overflowPunct w:val="0"/>
      <w:autoSpaceDE w:val="0"/>
      <w:autoSpaceDN w:val="0"/>
      <w:adjustRightInd w:val="0"/>
      <w:ind w:left="1701" w:hanging="1843"/>
      <w:jc w:val="both"/>
      <w:textAlignment w:val="baseline"/>
    </w:pPr>
    <w:rPr>
      <w:rFonts w:ascii="Arial" w:eastAsia="Times New Roman" w:hAnsi="Arial" w:cs="Times New Roman"/>
      <w:spacing w:val="-3"/>
      <w:sz w:val="22"/>
      <w:szCs w:val="20"/>
      <w:lang w:val="es-ES" w:eastAsia="es-ES"/>
    </w:rPr>
  </w:style>
  <w:style w:type="paragraph" w:customStyle="1" w:styleId="BodyTextIndent31">
    <w:name w:val="Body Text Indent 31"/>
    <w:basedOn w:val="Normal"/>
    <w:rsid w:val="0095098D"/>
    <w:pPr>
      <w:tabs>
        <w:tab w:val="left" w:pos="0"/>
        <w:tab w:val="left" w:pos="720"/>
        <w:tab w:val="left" w:pos="1440"/>
        <w:tab w:val="left" w:pos="1980"/>
        <w:tab w:val="left" w:pos="2160"/>
      </w:tabs>
      <w:suppressAutoHyphens/>
      <w:overflowPunct w:val="0"/>
      <w:autoSpaceDE w:val="0"/>
      <w:autoSpaceDN w:val="0"/>
      <w:adjustRightInd w:val="0"/>
      <w:ind w:left="1980" w:firstLine="5"/>
      <w:jc w:val="both"/>
      <w:textAlignment w:val="baseline"/>
    </w:pPr>
    <w:rPr>
      <w:rFonts w:ascii="Arial" w:eastAsia="Times New Roman" w:hAnsi="Arial" w:cs="Times New Roman"/>
      <w:spacing w:val="-3"/>
      <w:sz w:val="22"/>
      <w:szCs w:val="20"/>
      <w:lang w:val="es-ES" w:eastAsia="es-ES"/>
    </w:rPr>
  </w:style>
  <w:style w:type="character" w:styleId="Nmerodepgina">
    <w:name w:val="page number"/>
    <w:basedOn w:val="Fuentedeprrafopredeter"/>
    <w:rsid w:val="0095098D"/>
  </w:style>
  <w:style w:type="paragraph" w:styleId="Textoindependiente">
    <w:name w:val="Body Text"/>
    <w:basedOn w:val="Normal"/>
    <w:link w:val="TextoindependienteCar"/>
    <w:rsid w:val="0095098D"/>
    <w:pPr>
      <w:suppressAutoHyphens/>
      <w:overflowPunct w:val="0"/>
      <w:autoSpaceDE w:val="0"/>
      <w:autoSpaceDN w:val="0"/>
      <w:adjustRightInd w:val="0"/>
      <w:jc w:val="both"/>
      <w:textAlignment w:val="baseline"/>
    </w:pPr>
    <w:rPr>
      <w:rFonts w:ascii="Arial" w:eastAsia="Times New Roman" w:hAnsi="Arial" w:cs="Times New Roman"/>
      <w:spacing w:val="-3"/>
      <w:sz w:val="22"/>
      <w:szCs w:val="20"/>
      <w:lang w:val="es-ES" w:eastAsia="es-ES"/>
    </w:rPr>
  </w:style>
  <w:style w:type="character" w:customStyle="1" w:styleId="TextoindependienteCar">
    <w:name w:val="Texto independiente Car"/>
    <w:basedOn w:val="Fuentedeprrafopredeter"/>
    <w:link w:val="Textoindependiente"/>
    <w:rsid w:val="0095098D"/>
    <w:rPr>
      <w:rFonts w:ascii="Arial" w:eastAsia="Times New Roman" w:hAnsi="Arial" w:cs="Times New Roman"/>
      <w:spacing w:val="-3"/>
      <w:sz w:val="22"/>
      <w:szCs w:val="20"/>
      <w:lang w:val="es-ES" w:eastAsia="es-ES"/>
    </w:rPr>
  </w:style>
  <w:style w:type="paragraph" w:styleId="Lista2">
    <w:name w:val="List 2"/>
    <w:basedOn w:val="Normal"/>
    <w:rsid w:val="0095098D"/>
    <w:pPr>
      <w:overflowPunct w:val="0"/>
      <w:autoSpaceDE w:val="0"/>
      <w:autoSpaceDN w:val="0"/>
      <w:adjustRightInd w:val="0"/>
      <w:ind w:left="566" w:hanging="283"/>
      <w:textAlignment w:val="baseline"/>
    </w:pPr>
    <w:rPr>
      <w:rFonts w:ascii="Times New Roman" w:eastAsia="Times New Roman" w:hAnsi="Times New Roman" w:cs="Times New Roman"/>
      <w:sz w:val="20"/>
      <w:szCs w:val="20"/>
      <w:lang w:val="es-ES" w:eastAsia="es-ES"/>
    </w:rPr>
  </w:style>
  <w:style w:type="paragraph" w:styleId="Lista3">
    <w:name w:val="List 3"/>
    <w:basedOn w:val="Normal"/>
    <w:rsid w:val="0095098D"/>
    <w:pPr>
      <w:overflowPunct w:val="0"/>
      <w:autoSpaceDE w:val="0"/>
      <w:autoSpaceDN w:val="0"/>
      <w:adjustRightInd w:val="0"/>
      <w:ind w:left="849" w:hanging="283"/>
      <w:textAlignment w:val="baseline"/>
    </w:pPr>
    <w:rPr>
      <w:rFonts w:ascii="Times New Roman" w:eastAsia="Times New Roman" w:hAnsi="Times New Roman" w:cs="Times New Roman"/>
      <w:sz w:val="20"/>
      <w:szCs w:val="20"/>
      <w:lang w:val="es-ES" w:eastAsia="es-ES"/>
    </w:rPr>
  </w:style>
  <w:style w:type="paragraph" w:styleId="Listaconvietas2">
    <w:name w:val="List Bullet 2"/>
    <w:basedOn w:val="Normal"/>
    <w:rsid w:val="0095098D"/>
    <w:pPr>
      <w:tabs>
        <w:tab w:val="left" w:pos="643"/>
      </w:tabs>
      <w:overflowPunct w:val="0"/>
      <w:autoSpaceDE w:val="0"/>
      <w:autoSpaceDN w:val="0"/>
      <w:adjustRightInd w:val="0"/>
      <w:ind w:left="643" w:hanging="360"/>
      <w:textAlignment w:val="baseline"/>
    </w:pPr>
    <w:rPr>
      <w:rFonts w:ascii="Times New Roman" w:eastAsia="Times New Roman" w:hAnsi="Times New Roman" w:cs="Times New Roman"/>
      <w:sz w:val="20"/>
      <w:szCs w:val="20"/>
      <w:lang w:val="es-ES" w:eastAsia="es-ES"/>
    </w:rPr>
  </w:style>
  <w:style w:type="paragraph" w:styleId="Continuarlista2">
    <w:name w:val="List Continue 2"/>
    <w:basedOn w:val="Normal"/>
    <w:rsid w:val="0095098D"/>
    <w:pPr>
      <w:overflowPunct w:val="0"/>
      <w:autoSpaceDE w:val="0"/>
      <w:autoSpaceDN w:val="0"/>
      <w:adjustRightInd w:val="0"/>
      <w:spacing w:after="120"/>
      <w:ind w:left="566"/>
      <w:textAlignment w:val="baseline"/>
    </w:pPr>
    <w:rPr>
      <w:rFonts w:ascii="Times New Roman" w:eastAsia="Times New Roman" w:hAnsi="Times New Roman" w:cs="Times New Roman"/>
      <w:sz w:val="20"/>
      <w:szCs w:val="20"/>
      <w:lang w:val="es-ES" w:eastAsia="es-ES"/>
    </w:rPr>
  </w:style>
  <w:style w:type="paragraph" w:styleId="Continuarlista3">
    <w:name w:val="List Continue 3"/>
    <w:basedOn w:val="Normal"/>
    <w:rsid w:val="0095098D"/>
    <w:pPr>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val="es-ES" w:eastAsia="es-ES"/>
    </w:rPr>
  </w:style>
  <w:style w:type="paragraph" w:customStyle="1" w:styleId="BodyText21">
    <w:name w:val="Body Text 21"/>
    <w:basedOn w:val="Normal"/>
    <w:rsid w:val="0095098D"/>
    <w:pPr>
      <w:tabs>
        <w:tab w:val="left" w:pos="0"/>
        <w:tab w:val="left" w:pos="1800"/>
        <w:tab w:val="left" w:pos="6480"/>
      </w:tabs>
      <w:suppressAutoHyphens/>
      <w:overflowPunct w:val="0"/>
      <w:autoSpaceDE w:val="0"/>
      <w:autoSpaceDN w:val="0"/>
      <w:adjustRightInd w:val="0"/>
      <w:jc w:val="both"/>
      <w:textAlignment w:val="baseline"/>
    </w:pPr>
    <w:rPr>
      <w:rFonts w:ascii="Arial" w:eastAsia="Times New Roman" w:hAnsi="Arial" w:cs="Times New Roman"/>
      <w:spacing w:val="-3"/>
      <w:sz w:val="18"/>
      <w:szCs w:val="20"/>
      <w:lang w:val="es-ES" w:eastAsia="es-ES"/>
    </w:rPr>
  </w:style>
  <w:style w:type="paragraph" w:customStyle="1" w:styleId="Textoindependiente31">
    <w:name w:val="Texto independiente 31"/>
    <w:basedOn w:val="Normal"/>
    <w:rsid w:val="0095098D"/>
    <w:pPr>
      <w:tabs>
        <w:tab w:val="left" w:pos="0"/>
        <w:tab w:val="left" w:pos="720"/>
        <w:tab w:val="left" w:pos="1440"/>
        <w:tab w:val="left" w:pos="1980"/>
        <w:tab w:val="left" w:pos="2160"/>
      </w:tabs>
      <w:suppressAutoHyphens/>
      <w:overflowPunct w:val="0"/>
      <w:autoSpaceDE w:val="0"/>
      <w:autoSpaceDN w:val="0"/>
      <w:adjustRightInd w:val="0"/>
      <w:jc w:val="both"/>
      <w:textAlignment w:val="baseline"/>
    </w:pPr>
    <w:rPr>
      <w:rFonts w:ascii="Arial" w:eastAsia="Times New Roman" w:hAnsi="Arial" w:cs="Times New Roman"/>
      <w:b/>
      <w:spacing w:val="-3"/>
      <w:sz w:val="22"/>
      <w:szCs w:val="20"/>
      <w:lang w:val="es-ES" w:eastAsia="es-ES"/>
    </w:rPr>
  </w:style>
  <w:style w:type="paragraph" w:styleId="Sangradetextonormal">
    <w:name w:val="Body Text Indent"/>
    <w:basedOn w:val="Normal"/>
    <w:link w:val="SangradetextonormalCar"/>
    <w:rsid w:val="0095098D"/>
    <w:pPr>
      <w:numPr>
        <w:ilvl w:val="12"/>
      </w:numPr>
      <w:tabs>
        <w:tab w:val="left" w:pos="0"/>
        <w:tab w:val="left" w:pos="720"/>
        <w:tab w:val="left" w:pos="1418"/>
        <w:tab w:val="left" w:pos="1560"/>
        <w:tab w:val="left" w:pos="2410"/>
      </w:tabs>
      <w:suppressAutoHyphens/>
      <w:overflowPunct w:val="0"/>
      <w:autoSpaceDE w:val="0"/>
      <w:autoSpaceDN w:val="0"/>
      <w:adjustRightInd w:val="0"/>
      <w:ind w:left="1418" w:hanging="360"/>
      <w:jc w:val="both"/>
      <w:textAlignment w:val="baseline"/>
    </w:pPr>
    <w:rPr>
      <w:rFonts w:ascii="Arial" w:eastAsia="Times New Roman" w:hAnsi="Arial" w:cs="Times New Roman"/>
      <w:b/>
      <w:bCs/>
      <w:spacing w:val="-3"/>
      <w:sz w:val="22"/>
      <w:szCs w:val="20"/>
      <w:lang w:val="es-ES" w:eastAsia="es-ES"/>
    </w:rPr>
  </w:style>
  <w:style w:type="character" w:customStyle="1" w:styleId="SangradetextonormalCar">
    <w:name w:val="Sangría de texto normal Car"/>
    <w:basedOn w:val="Fuentedeprrafopredeter"/>
    <w:link w:val="Sangradetextonormal"/>
    <w:rsid w:val="0095098D"/>
    <w:rPr>
      <w:rFonts w:ascii="Arial" w:eastAsia="Times New Roman" w:hAnsi="Arial" w:cs="Times New Roman"/>
      <w:b/>
      <w:bCs/>
      <w:spacing w:val="-3"/>
      <w:sz w:val="22"/>
      <w:szCs w:val="20"/>
      <w:lang w:val="es-ES" w:eastAsia="es-ES"/>
    </w:rPr>
  </w:style>
  <w:style w:type="paragraph" w:styleId="Sangra2detindependiente">
    <w:name w:val="Body Text Indent 2"/>
    <w:basedOn w:val="Normal"/>
    <w:link w:val="Sangra2detindependienteCar"/>
    <w:rsid w:val="0095098D"/>
    <w:pPr>
      <w:tabs>
        <w:tab w:val="left" w:pos="851"/>
        <w:tab w:val="left" w:pos="1418"/>
      </w:tabs>
      <w:suppressAutoHyphens/>
      <w:overflowPunct w:val="0"/>
      <w:autoSpaceDE w:val="0"/>
      <w:autoSpaceDN w:val="0"/>
      <w:adjustRightInd w:val="0"/>
      <w:ind w:left="1418"/>
      <w:jc w:val="both"/>
      <w:textAlignment w:val="baseline"/>
    </w:pPr>
    <w:rPr>
      <w:rFonts w:ascii="Arial" w:eastAsia="Times New Roman" w:hAnsi="Arial" w:cs="Times New Roman"/>
      <w:spacing w:val="-3"/>
      <w:sz w:val="22"/>
      <w:szCs w:val="20"/>
      <w:lang w:val="es-ES" w:eastAsia="es-ES"/>
    </w:rPr>
  </w:style>
  <w:style w:type="character" w:customStyle="1" w:styleId="Sangra2detindependienteCar">
    <w:name w:val="Sangría 2 de t. independiente Car"/>
    <w:basedOn w:val="Fuentedeprrafopredeter"/>
    <w:link w:val="Sangra2detindependiente"/>
    <w:rsid w:val="0095098D"/>
    <w:rPr>
      <w:rFonts w:ascii="Arial" w:eastAsia="Times New Roman" w:hAnsi="Arial" w:cs="Times New Roman"/>
      <w:spacing w:val="-3"/>
      <w:sz w:val="22"/>
      <w:szCs w:val="20"/>
      <w:lang w:val="es-ES" w:eastAsia="es-ES"/>
    </w:rPr>
  </w:style>
  <w:style w:type="paragraph" w:styleId="Mapadeldocumento">
    <w:name w:val="Document Map"/>
    <w:basedOn w:val="Normal"/>
    <w:link w:val="MapadeldocumentoCar"/>
    <w:semiHidden/>
    <w:rsid w:val="0095098D"/>
    <w:pPr>
      <w:shd w:val="clear" w:color="auto" w:fill="000080"/>
      <w:overflowPunct w:val="0"/>
      <w:autoSpaceDE w:val="0"/>
      <w:autoSpaceDN w:val="0"/>
      <w:adjustRightInd w:val="0"/>
      <w:textAlignment w:val="baseline"/>
    </w:pPr>
    <w:rPr>
      <w:rFonts w:ascii="Tahoma" w:eastAsia="Times New Roman" w:hAnsi="Tahoma" w:cs="Tahoma"/>
      <w:sz w:val="20"/>
      <w:szCs w:val="20"/>
      <w:lang w:val="es-ES" w:eastAsia="es-ES"/>
    </w:rPr>
  </w:style>
  <w:style w:type="character" w:customStyle="1" w:styleId="MapadeldocumentoCar">
    <w:name w:val="Mapa del documento Car"/>
    <w:basedOn w:val="Fuentedeprrafopredeter"/>
    <w:link w:val="Mapadeldocumento"/>
    <w:semiHidden/>
    <w:rsid w:val="0095098D"/>
    <w:rPr>
      <w:rFonts w:ascii="Tahoma" w:eastAsia="Times New Roman" w:hAnsi="Tahoma" w:cs="Tahoma"/>
      <w:sz w:val="20"/>
      <w:szCs w:val="20"/>
      <w:shd w:val="clear" w:color="auto" w:fill="000080"/>
      <w:lang w:val="es-ES" w:eastAsia="es-ES"/>
    </w:rPr>
  </w:style>
  <w:style w:type="paragraph" w:styleId="Sangra3detindependiente">
    <w:name w:val="Body Text Indent 3"/>
    <w:basedOn w:val="Normal"/>
    <w:link w:val="Sangra3detindependienteCar"/>
    <w:rsid w:val="0095098D"/>
    <w:pPr>
      <w:overflowPunct w:val="0"/>
      <w:autoSpaceDE w:val="0"/>
      <w:autoSpaceDN w:val="0"/>
      <w:adjustRightInd w:val="0"/>
      <w:ind w:left="709"/>
      <w:jc w:val="both"/>
      <w:textAlignment w:val="baseline"/>
    </w:pPr>
    <w:rPr>
      <w:rFonts w:ascii="Tahoma" w:eastAsia="Times New Roman" w:hAnsi="Tahoma" w:cs="Tahoma"/>
      <w:spacing w:val="-3"/>
      <w:sz w:val="20"/>
      <w:szCs w:val="20"/>
      <w:lang w:val="es-ES" w:eastAsia="es-ES"/>
    </w:rPr>
  </w:style>
  <w:style w:type="character" w:customStyle="1" w:styleId="Sangra3detindependienteCar">
    <w:name w:val="Sangría 3 de t. independiente Car"/>
    <w:basedOn w:val="Fuentedeprrafopredeter"/>
    <w:link w:val="Sangra3detindependiente"/>
    <w:rsid w:val="0095098D"/>
    <w:rPr>
      <w:rFonts w:ascii="Tahoma" w:eastAsia="Times New Roman" w:hAnsi="Tahoma" w:cs="Tahoma"/>
      <w:spacing w:val="-3"/>
      <w:sz w:val="20"/>
      <w:szCs w:val="20"/>
      <w:lang w:val="es-ES" w:eastAsia="es-ES"/>
    </w:rPr>
  </w:style>
  <w:style w:type="paragraph" w:styleId="Textoindependiente2">
    <w:name w:val="Body Text 2"/>
    <w:basedOn w:val="Normal"/>
    <w:link w:val="Textoindependiente2Car"/>
    <w:rsid w:val="0095098D"/>
    <w:pPr>
      <w:overflowPunct w:val="0"/>
      <w:autoSpaceDE w:val="0"/>
      <w:autoSpaceDN w:val="0"/>
      <w:adjustRightInd w:val="0"/>
      <w:jc w:val="both"/>
      <w:textAlignment w:val="baseline"/>
    </w:pPr>
    <w:rPr>
      <w:rFonts w:ascii="Tahoma" w:eastAsia="Times New Roman" w:hAnsi="Tahoma" w:cs="Tahoma"/>
      <w:spacing w:val="-3"/>
      <w:sz w:val="20"/>
      <w:szCs w:val="20"/>
      <w:lang w:val="es-ES" w:eastAsia="es-ES"/>
    </w:rPr>
  </w:style>
  <w:style w:type="character" w:customStyle="1" w:styleId="Textoindependiente2Car">
    <w:name w:val="Texto independiente 2 Car"/>
    <w:basedOn w:val="Fuentedeprrafopredeter"/>
    <w:link w:val="Textoindependiente2"/>
    <w:rsid w:val="0095098D"/>
    <w:rPr>
      <w:rFonts w:ascii="Tahoma" w:eastAsia="Times New Roman" w:hAnsi="Tahoma" w:cs="Tahoma"/>
      <w:spacing w:val="-3"/>
      <w:sz w:val="20"/>
      <w:szCs w:val="20"/>
      <w:lang w:val="es-ES" w:eastAsia="es-ES"/>
    </w:rPr>
  </w:style>
  <w:style w:type="paragraph" w:styleId="Textoindependiente3">
    <w:name w:val="Body Text 3"/>
    <w:basedOn w:val="Normal"/>
    <w:link w:val="Textoindependiente3Car"/>
    <w:rsid w:val="0095098D"/>
    <w:pPr>
      <w:overflowPunct w:val="0"/>
      <w:autoSpaceDE w:val="0"/>
      <w:autoSpaceDN w:val="0"/>
      <w:adjustRightInd w:val="0"/>
      <w:jc w:val="both"/>
      <w:textAlignment w:val="baseline"/>
    </w:pPr>
    <w:rPr>
      <w:rFonts w:ascii="Arial Narrow" w:eastAsia="Times New Roman" w:hAnsi="Arial Narrow" w:cs="Tahoma"/>
      <w:b/>
      <w:bCs/>
      <w:sz w:val="18"/>
      <w:szCs w:val="20"/>
      <w:lang w:val="es-ES" w:eastAsia="es-ES"/>
    </w:rPr>
  </w:style>
  <w:style w:type="character" w:customStyle="1" w:styleId="Textoindependiente3Car">
    <w:name w:val="Texto independiente 3 Car"/>
    <w:basedOn w:val="Fuentedeprrafopredeter"/>
    <w:link w:val="Textoindependiente3"/>
    <w:rsid w:val="0095098D"/>
    <w:rPr>
      <w:rFonts w:ascii="Arial Narrow" w:eastAsia="Times New Roman" w:hAnsi="Arial Narrow" w:cs="Tahoma"/>
      <w:b/>
      <w:bCs/>
      <w:sz w:val="18"/>
      <w:szCs w:val="20"/>
      <w:lang w:val="es-ES" w:eastAsia="es-ES"/>
    </w:rPr>
  </w:style>
  <w:style w:type="paragraph" w:customStyle="1" w:styleId="ROMANOS">
    <w:name w:val="ROMANOS"/>
    <w:basedOn w:val="Normal"/>
    <w:rsid w:val="0095098D"/>
    <w:pPr>
      <w:tabs>
        <w:tab w:val="left" w:pos="720"/>
      </w:tabs>
      <w:spacing w:after="101" w:line="216" w:lineRule="atLeast"/>
      <w:ind w:left="720" w:hanging="432"/>
      <w:jc w:val="both"/>
    </w:pPr>
    <w:rPr>
      <w:rFonts w:ascii="Arial" w:eastAsia="Times New Roman" w:hAnsi="Arial" w:cs="Times New Roman"/>
      <w:sz w:val="18"/>
      <w:szCs w:val="20"/>
      <w:lang w:val="es-ES_tradnl" w:eastAsia="es-ES"/>
    </w:rPr>
  </w:style>
  <w:style w:type="character" w:styleId="Refdecomentario">
    <w:name w:val="annotation reference"/>
    <w:rsid w:val="0095098D"/>
    <w:rPr>
      <w:sz w:val="16"/>
      <w:szCs w:val="16"/>
    </w:rPr>
  </w:style>
  <w:style w:type="paragraph" w:styleId="Textocomentario">
    <w:name w:val="annotation text"/>
    <w:basedOn w:val="Normal"/>
    <w:link w:val="TextocomentarioCar"/>
    <w:rsid w:val="0095098D"/>
    <w:pPr>
      <w:overflowPunct w:val="0"/>
      <w:autoSpaceDE w:val="0"/>
      <w:autoSpaceDN w:val="0"/>
      <w:adjustRightInd w:val="0"/>
      <w:textAlignment w:val="baseline"/>
    </w:pPr>
    <w:rPr>
      <w:rFonts w:ascii="Times New Roman" w:eastAsia="Times New Roman" w:hAnsi="Times New Roman" w:cs="Times New Roman"/>
      <w:sz w:val="20"/>
      <w:szCs w:val="20"/>
      <w:lang w:val="es-ES" w:eastAsia="es-ES"/>
    </w:rPr>
  </w:style>
  <w:style w:type="character" w:customStyle="1" w:styleId="TextocomentarioCar">
    <w:name w:val="Texto comentario Car"/>
    <w:basedOn w:val="Fuentedeprrafopredeter"/>
    <w:link w:val="Textocomentario"/>
    <w:rsid w:val="0095098D"/>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rsid w:val="0095098D"/>
    <w:rPr>
      <w:b/>
      <w:bCs/>
    </w:rPr>
  </w:style>
  <w:style w:type="character" w:customStyle="1" w:styleId="AsuntodelcomentarioCar">
    <w:name w:val="Asunto del comentario Car"/>
    <w:basedOn w:val="TextocomentarioCar"/>
    <w:link w:val="Asuntodelcomentario"/>
    <w:rsid w:val="0095098D"/>
    <w:rPr>
      <w:rFonts w:ascii="Times New Roman" w:eastAsia="Times New Roman" w:hAnsi="Times New Roman" w:cs="Times New Roman"/>
      <w:b/>
      <w:bCs/>
      <w:sz w:val="20"/>
      <w:szCs w:val="20"/>
      <w:lang w:val="es-ES" w:eastAsia="es-ES"/>
    </w:rPr>
  </w:style>
  <w:style w:type="paragraph" w:styleId="NormalWeb">
    <w:name w:val="Normal (Web)"/>
    <w:basedOn w:val="Normal"/>
    <w:uiPriority w:val="99"/>
    <w:semiHidden/>
    <w:unhideWhenUsed/>
    <w:rsid w:val="00981972"/>
    <w:pPr>
      <w:spacing w:before="100" w:beforeAutospacing="1" w:after="100" w:afterAutospacing="1"/>
    </w:pPr>
    <w:rPr>
      <w:rFonts w:ascii="Times New Roman" w:eastAsiaTheme="minorEastAsia" w:hAnsi="Times New Roman" w:cs="Times New Roman"/>
      <w:lang w:eastAsia="es-MX"/>
    </w:rPr>
  </w:style>
  <w:style w:type="paragraph" w:styleId="Prrafodelista">
    <w:name w:val="List Paragraph"/>
    <w:basedOn w:val="Normal"/>
    <w:uiPriority w:val="34"/>
    <w:qFormat/>
    <w:rsid w:val="00045CA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8280102">
      <w:bodyDiv w:val="1"/>
      <w:marLeft w:val="0"/>
      <w:marRight w:val="0"/>
      <w:marTop w:val="0"/>
      <w:marBottom w:val="0"/>
      <w:divBdr>
        <w:top w:val="none" w:sz="0" w:space="0" w:color="auto"/>
        <w:left w:val="none" w:sz="0" w:space="0" w:color="auto"/>
        <w:bottom w:val="none" w:sz="0" w:space="0" w:color="auto"/>
        <w:right w:val="none" w:sz="0" w:space="0" w:color="auto"/>
      </w:divBdr>
    </w:div>
    <w:div w:id="531041012">
      <w:bodyDiv w:val="1"/>
      <w:marLeft w:val="0"/>
      <w:marRight w:val="0"/>
      <w:marTop w:val="0"/>
      <w:marBottom w:val="0"/>
      <w:divBdr>
        <w:top w:val="none" w:sz="0" w:space="0" w:color="auto"/>
        <w:left w:val="none" w:sz="0" w:space="0" w:color="auto"/>
        <w:bottom w:val="none" w:sz="0" w:space="0" w:color="auto"/>
        <w:right w:val="none" w:sz="0" w:space="0" w:color="auto"/>
      </w:divBdr>
    </w:div>
    <w:div w:id="785585172">
      <w:bodyDiv w:val="1"/>
      <w:marLeft w:val="0"/>
      <w:marRight w:val="0"/>
      <w:marTop w:val="0"/>
      <w:marBottom w:val="0"/>
      <w:divBdr>
        <w:top w:val="none" w:sz="0" w:space="0" w:color="auto"/>
        <w:left w:val="none" w:sz="0" w:space="0" w:color="auto"/>
        <w:bottom w:val="none" w:sz="0" w:space="0" w:color="auto"/>
        <w:right w:val="none" w:sz="0" w:space="0" w:color="auto"/>
      </w:divBdr>
    </w:div>
    <w:div w:id="1050300303">
      <w:bodyDiv w:val="1"/>
      <w:marLeft w:val="0"/>
      <w:marRight w:val="0"/>
      <w:marTop w:val="0"/>
      <w:marBottom w:val="0"/>
      <w:divBdr>
        <w:top w:val="none" w:sz="0" w:space="0" w:color="auto"/>
        <w:left w:val="none" w:sz="0" w:space="0" w:color="auto"/>
        <w:bottom w:val="none" w:sz="0" w:space="0" w:color="auto"/>
        <w:right w:val="none" w:sz="0" w:space="0" w:color="auto"/>
      </w:divBdr>
    </w:div>
    <w:div w:id="1095706356">
      <w:bodyDiv w:val="1"/>
      <w:marLeft w:val="0"/>
      <w:marRight w:val="0"/>
      <w:marTop w:val="0"/>
      <w:marBottom w:val="0"/>
      <w:divBdr>
        <w:top w:val="none" w:sz="0" w:space="0" w:color="auto"/>
        <w:left w:val="none" w:sz="0" w:space="0" w:color="auto"/>
        <w:bottom w:val="none" w:sz="0" w:space="0" w:color="auto"/>
        <w:right w:val="none" w:sz="0" w:space="0" w:color="auto"/>
      </w:divBdr>
    </w:div>
    <w:div w:id="1164122418">
      <w:bodyDiv w:val="1"/>
      <w:marLeft w:val="0"/>
      <w:marRight w:val="0"/>
      <w:marTop w:val="0"/>
      <w:marBottom w:val="0"/>
      <w:divBdr>
        <w:top w:val="none" w:sz="0" w:space="0" w:color="auto"/>
        <w:left w:val="none" w:sz="0" w:space="0" w:color="auto"/>
        <w:bottom w:val="none" w:sz="0" w:space="0" w:color="auto"/>
        <w:right w:val="none" w:sz="0" w:space="0" w:color="auto"/>
      </w:divBdr>
    </w:div>
    <w:div w:id="1467043660">
      <w:bodyDiv w:val="1"/>
      <w:marLeft w:val="0"/>
      <w:marRight w:val="0"/>
      <w:marTop w:val="0"/>
      <w:marBottom w:val="0"/>
      <w:divBdr>
        <w:top w:val="none" w:sz="0" w:space="0" w:color="auto"/>
        <w:left w:val="none" w:sz="0" w:space="0" w:color="auto"/>
        <w:bottom w:val="none" w:sz="0" w:space="0" w:color="auto"/>
        <w:right w:val="none" w:sz="0" w:space="0" w:color="auto"/>
      </w:divBdr>
    </w:div>
    <w:div w:id="1600871147">
      <w:bodyDiv w:val="1"/>
      <w:marLeft w:val="0"/>
      <w:marRight w:val="0"/>
      <w:marTop w:val="0"/>
      <w:marBottom w:val="0"/>
      <w:divBdr>
        <w:top w:val="none" w:sz="0" w:space="0" w:color="auto"/>
        <w:left w:val="none" w:sz="0" w:space="0" w:color="auto"/>
        <w:bottom w:val="none" w:sz="0" w:space="0" w:color="auto"/>
        <w:right w:val="none" w:sz="0" w:space="0" w:color="auto"/>
      </w:divBdr>
    </w:div>
    <w:div w:id="1851987737">
      <w:bodyDiv w:val="1"/>
      <w:marLeft w:val="0"/>
      <w:marRight w:val="0"/>
      <w:marTop w:val="0"/>
      <w:marBottom w:val="0"/>
      <w:divBdr>
        <w:top w:val="none" w:sz="0" w:space="0" w:color="auto"/>
        <w:left w:val="none" w:sz="0" w:space="0" w:color="auto"/>
        <w:bottom w:val="none" w:sz="0" w:space="0" w:color="auto"/>
        <w:right w:val="none" w:sz="0" w:space="0" w:color="auto"/>
      </w:divBdr>
    </w:div>
    <w:div w:id="1932662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2" Type="http://schemas.openxmlformats.org/officeDocument/2006/relationships/mailMergeSource" Target="file:///F:\00-AAAA\BASE%20GENERAL-2024%201.xlsx" TargetMode="External"/><Relationship Id="rId1" Type="http://schemas.openxmlformats.org/officeDocument/2006/relationships/mailMergeSource" Target="file:///F:\00-AAAA\BASE%20GENERAL-2024%201.xls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FA5379-9345-4D16-8471-5A5F342AD3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9103</Words>
  <Characters>50067</Characters>
  <Application>Microsoft Office Word</Application>
  <DocSecurity>0</DocSecurity>
  <Lines>417</Lines>
  <Paragraphs>118</Paragraphs>
  <ScaleCrop>false</ScaleCrop>
  <HeadingPairs>
    <vt:vector size="2" baseType="variant">
      <vt:variant>
        <vt:lpstr>Título</vt:lpstr>
      </vt:variant>
      <vt:variant>
        <vt:i4>1</vt:i4>
      </vt:variant>
    </vt:vector>
  </HeadingPairs>
  <TitlesOfParts>
    <vt:vector size="1" baseType="lpstr">
      <vt:lpstr/>
    </vt:vector>
  </TitlesOfParts>
  <Company>Win7</Company>
  <LinksUpToDate>false</LinksUpToDate>
  <CharactersWithSpaces>59052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Microsoft Office User</dc:creator>
  <cp:lastModifiedBy>Luis R Sumano</cp:lastModifiedBy>
  <cp:revision>2</cp:revision>
  <cp:lastPrinted>2024-06-21T17:50:00Z</cp:lastPrinted>
  <dcterms:created xsi:type="dcterms:W3CDTF">2024-06-21T17:51:00Z</dcterms:created>
  <dcterms:modified xsi:type="dcterms:W3CDTF">2024-06-21T17:51:00Z</dcterms:modified>
</cp:coreProperties>
</file>