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5835" w14:textId="77777777" w:rsidR="0027311D" w:rsidRPr="00B70122" w:rsidRDefault="0027311D"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CD2B742" wp14:editId="7ACD297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B53BA9" w14:textId="77777777" w:rsidR="0027311D" w:rsidRPr="00F31040" w:rsidRDefault="0027311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LPE/SOPDU/DCSCOP/038/2023</w:t>
                            </w:r>
                          </w:p>
                          <w:p w14:paraId="7BBE77E4" w14:textId="77777777" w:rsidR="0027311D" w:rsidRPr="00A53170" w:rsidRDefault="0027311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50A5A31" w14:textId="77777777" w:rsidR="0027311D" w:rsidRPr="002A3457" w:rsidRDefault="0027311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932E717" w14:textId="77777777" w:rsidR="0027311D" w:rsidRPr="00B70122" w:rsidRDefault="0027311D"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2B74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8B53BA9" w14:textId="77777777" w:rsidR="0027311D" w:rsidRPr="00F31040" w:rsidRDefault="0027311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74CE">
                        <w:rPr>
                          <w:rFonts w:ascii="Microsoft Yi Baiti" w:eastAsia="Microsoft Yi Baiti" w:hAnsi="Microsoft Yi Baiti"/>
                          <w:b/>
                          <w:noProof/>
                          <w:color w:val="0000CC"/>
                          <w:sz w:val="20"/>
                          <w:szCs w:val="16"/>
                        </w:rPr>
                        <w:t>LPE/SOPDU/DCSCOP/038/2023</w:t>
                      </w:r>
                    </w:p>
                    <w:p w14:paraId="7BBE77E4" w14:textId="77777777" w:rsidR="0027311D" w:rsidRPr="00A53170" w:rsidRDefault="0027311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550A5A31" w14:textId="77777777" w:rsidR="0027311D" w:rsidRPr="002A3457" w:rsidRDefault="0027311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932E717" w14:textId="77777777" w:rsidR="0027311D" w:rsidRPr="00B70122" w:rsidRDefault="0027311D" w:rsidP="00F31040">
                      <w:pPr>
                        <w:rPr>
                          <w:rFonts w:ascii="Microsoft Yi Baiti" w:eastAsia="Microsoft Yi Baiti" w:hAnsi="Microsoft Yi Baiti"/>
                          <w:sz w:val="16"/>
                          <w:szCs w:val="16"/>
                        </w:rPr>
                      </w:pPr>
                    </w:p>
                  </w:txbxContent>
                </v:textbox>
                <w10:wrap anchorx="margin"/>
              </v:roundrect>
            </w:pict>
          </mc:Fallback>
        </mc:AlternateContent>
      </w:r>
    </w:p>
    <w:p w14:paraId="02B59CCF" w14:textId="77777777" w:rsidR="0027311D" w:rsidRPr="00B70122" w:rsidRDefault="0027311D" w:rsidP="00F31040">
      <w:pPr>
        <w:autoSpaceDE w:val="0"/>
        <w:autoSpaceDN w:val="0"/>
        <w:adjustRightInd w:val="0"/>
        <w:jc w:val="both"/>
        <w:rPr>
          <w:rFonts w:ascii="Microsoft Yi Baiti" w:eastAsia="Microsoft Yi Baiti" w:hAnsi="Microsoft Yi Baiti" w:cs="Arial"/>
          <w:sz w:val="16"/>
          <w:szCs w:val="16"/>
        </w:rPr>
      </w:pPr>
    </w:p>
    <w:p w14:paraId="0C4D637B" w14:textId="77777777" w:rsidR="0027311D" w:rsidRPr="00B70122" w:rsidRDefault="0027311D" w:rsidP="00F31040">
      <w:pPr>
        <w:autoSpaceDE w:val="0"/>
        <w:autoSpaceDN w:val="0"/>
        <w:adjustRightInd w:val="0"/>
        <w:jc w:val="both"/>
        <w:rPr>
          <w:rFonts w:ascii="Microsoft Yi Baiti" w:eastAsia="Microsoft Yi Baiti" w:hAnsi="Microsoft Yi Baiti" w:cs="Arial"/>
          <w:sz w:val="16"/>
          <w:szCs w:val="16"/>
        </w:rPr>
      </w:pPr>
    </w:p>
    <w:p w14:paraId="0FEE1498" w14:textId="77777777" w:rsidR="0027311D" w:rsidRPr="00B70122" w:rsidRDefault="0027311D" w:rsidP="00F31040">
      <w:pPr>
        <w:autoSpaceDE w:val="0"/>
        <w:autoSpaceDN w:val="0"/>
        <w:adjustRightInd w:val="0"/>
        <w:jc w:val="both"/>
        <w:rPr>
          <w:rFonts w:ascii="Microsoft Yi Baiti" w:eastAsia="Microsoft Yi Baiti" w:hAnsi="Microsoft Yi Baiti" w:cs="Arial"/>
          <w:sz w:val="16"/>
          <w:szCs w:val="16"/>
        </w:rPr>
      </w:pPr>
    </w:p>
    <w:p w14:paraId="3B98CA73" w14:textId="77777777" w:rsidR="0027311D" w:rsidRPr="00B70122" w:rsidRDefault="0027311D" w:rsidP="00F31040">
      <w:pPr>
        <w:autoSpaceDE w:val="0"/>
        <w:autoSpaceDN w:val="0"/>
        <w:adjustRightInd w:val="0"/>
        <w:jc w:val="both"/>
        <w:rPr>
          <w:rFonts w:ascii="Microsoft Yi Baiti" w:eastAsia="Microsoft Yi Baiti" w:hAnsi="Microsoft Yi Baiti" w:cs="Arial"/>
          <w:sz w:val="16"/>
          <w:szCs w:val="16"/>
        </w:rPr>
      </w:pPr>
    </w:p>
    <w:p w14:paraId="6F9B740E" w14:textId="77777777" w:rsidR="0027311D" w:rsidRDefault="0027311D" w:rsidP="00F31040">
      <w:pPr>
        <w:rPr>
          <w:rFonts w:ascii="Microsoft Yi Baiti" w:eastAsia="Microsoft Yi Baiti" w:hAnsi="Microsoft Yi Baiti" w:cs="Arial"/>
          <w:sz w:val="16"/>
          <w:szCs w:val="16"/>
        </w:rPr>
      </w:pPr>
    </w:p>
    <w:p w14:paraId="39C0302D" w14:textId="77777777" w:rsidR="0027311D" w:rsidRPr="002A3457" w:rsidRDefault="0027311D" w:rsidP="00F31040">
      <w:pPr>
        <w:autoSpaceDE w:val="0"/>
        <w:autoSpaceDN w:val="0"/>
        <w:adjustRightInd w:val="0"/>
        <w:jc w:val="both"/>
        <w:rPr>
          <w:rFonts w:ascii="Microsoft Yi Baiti" w:eastAsia="Microsoft Yi Baiti" w:hAnsi="Microsoft Yi Baiti" w:cs="Arial"/>
          <w:sz w:val="12"/>
          <w:szCs w:val="18"/>
        </w:rPr>
      </w:pPr>
    </w:p>
    <w:p w14:paraId="1D050830" w14:textId="41BF37FF" w:rsidR="0027311D" w:rsidRPr="00A74DCB" w:rsidRDefault="0027311D"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LPE/SOPDU/DCSCOP/038/2023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6517EB1B" w14:textId="77777777" w:rsidR="0027311D" w:rsidRPr="00635958" w:rsidRDefault="0027311D"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27311D" w:rsidRPr="006E7CC2" w14:paraId="75BB4DE2" w14:textId="77777777" w:rsidTr="00F31040">
        <w:tc>
          <w:tcPr>
            <w:tcW w:w="5817" w:type="dxa"/>
            <w:vAlign w:val="center"/>
          </w:tcPr>
          <w:p w14:paraId="61A36A8F" w14:textId="77777777" w:rsidR="0027311D" w:rsidRPr="006E7CC2" w:rsidRDefault="0027311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53BE489" w14:textId="77777777" w:rsidR="0027311D" w:rsidRPr="006E7CC2" w:rsidRDefault="0027311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27311D" w:rsidRPr="006E7CC2" w14:paraId="725A3E64" w14:textId="77777777" w:rsidTr="00F31040">
        <w:tc>
          <w:tcPr>
            <w:tcW w:w="5817" w:type="dxa"/>
            <w:vAlign w:val="center"/>
          </w:tcPr>
          <w:p w14:paraId="2DA7C972" w14:textId="77777777" w:rsidR="0027311D" w:rsidRPr="006E7CC2" w:rsidRDefault="0027311D" w:rsidP="00F31040">
            <w:pPr>
              <w:autoSpaceDE w:val="0"/>
              <w:autoSpaceDN w:val="0"/>
              <w:adjustRightInd w:val="0"/>
              <w:jc w:val="both"/>
              <w:rPr>
                <w:rFonts w:ascii="Microsoft Yi Baiti" w:eastAsia="Microsoft Yi Baiti" w:hAnsi="Microsoft Yi Baiti"/>
                <w:b/>
                <w:sz w:val="20"/>
                <w:szCs w:val="18"/>
              </w:rPr>
            </w:pPr>
            <w:r w:rsidRPr="007C74CE">
              <w:rPr>
                <w:rFonts w:ascii="Microsoft Yi Baiti" w:eastAsia="Microsoft Yi Baiti" w:hAnsi="Microsoft Yi Baiti"/>
                <w:b/>
                <w:noProof/>
                <w:color w:val="0000CC"/>
                <w:sz w:val="20"/>
                <w:szCs w:val="18"/>
              </w:rPr>
              <w:t>Rehabilitación de pavimento con concreto hidráulico, guarniciones y ampliación de red de agua potable en carretera a Monte Albán, tramo Valerio Trujano a Galeana, Agencia Municipal de San Juan Chapultepec, Oaxaca de Juárez, Oaxaca.</w:t>
            </w:r>
          </w:p>
        </w:tc>
        <w:tc>
          <w:tcPr>
            <w:tcW w:w="3011" w:type="dxa"/>
            <w:vAlign w:val="center"/>
          </w:tcPr>
          <w:p w14:paraId="18E7D516" w14:textId="77777777" w:rsidR="0027311D" w:rsidRPr="006E7CC2" w:rsidRDefault="0027311D"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0E66916" w14:textId="77777777" w:rsidR="0027311D" w:rsidRPr="006E7CC2" w:rsidRDefault="0027311D"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B187486" w14:textId="77777777" w:rsidR="0027311D" w:rsidRDefault="0027311D" w:rsidP="00F31040">
      <w:pPr>
        <w:rPr>
          <w:rFonts w:ascii="Microsoft Yi Baiti" w:eastAsia="Microsoft Yi Baiti" w:hAnsi="Microsoft Yi Baiti"/>
          <w:sz w:val="20"/>
          <w:szCs w:val="20"/>
        </w:rPr>
      </w:pPr>
    </w:p>
    <w:p w14:paraId="443AE543" w14:textId="5FFC38FD" w:rsidR="0027311D" w:rsidRDefault="0027311D"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B36CF0">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CE0DA8">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27A181A" w14:textId="77777777" w:rsidR="0027311D" w:rsidRDefault="0027311D" w:rsidP="001B1E7C">
      <w:pPr>
        <w:jc w:val="both"/>
        <w:rPr>
          <w:rFonts w:ascii="Microsoft Yi Baiti" w:eastAsia="Microsoft Yi Baiti" w:hAnsi="Microsoft Yi Baiti" w:cs="Calibri"/>
          <w:b/>
          <w:sz w:val="20"/>
          <w:szCs w:val="20"/>
        </w:rPr>
      </w:pPr>
    </w:p>
    <w:p w14:paraId="40FB7257" w14:textId="77777777" w:rsidR="0027311D" w:rsidRPr="0078488C" w:rsidRDefault="0027311D"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095E45BB" w14:textId="77777777" w:rsidR="0027311D" w:rsidRPr="0078488C" w:rsidRDefault="0027311D" w:rsidP="001B1E7C">
      <w:pPr>
        <w:jc w:val="both"/>
        <w:rPr>
          <w:rFonts w:ascii="Microsoft Yi Baiti" w:eastAsia="Microsoft Yi Baiti" w:hAnsi="Microsoft Yi Baiti" w:cs="Calibri"/>
          <w:b/>
          <w:sz w:val="20"/>
          <w:szCs w:val="20"/>
        </w:rPr>
      </w:pPr>
    </w:p>
    <w:p w14:paraId="00A5CD69" w14:textId="7E7A4B81" w:rsidR="0027311D" w:rsidRDefault="0027311D"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73C5EAA4" w14:textId="77777777" w:rsidR="0027311D" w:rsidRDefault="0027311D" w:rsidP="001B1E7C">
      <w:pPr>
        <w:jc w:val="both"/>
        <w:rPr>
          <w:rFonts w:ascii="Microsoft Yi Baiti" w:eastAsia="Microsoft Yi Baiti" w:hAnsi="Microsoft Yi Baiti"/>
          <w:sz w:val="20"/>
          <w:szCs w:val="20"/>
        </w:rPr>
      </w:pPr>
    </w:p>
    <w:p w14:paraId="0AC789F2" w14:textId="77777777" w:rsidR="0027311D" w:rsidRPr="0078488C" w:rsidRDefault="0027311D"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7C74CE">
        <w:rPr>
          <w:rFonts w:ascii="Microsoft Yi Baiti" w:eastAsia="Microsoft Yi Baiti" w:hAnsi="Microsoft Yi Baiti" w:cs="Arial"/>
          <w:b/>
          <w:noProof/>
          <w:color w:val="0000CC"/>
          <w:sz w:val="20"/>
          <w:szCs w:val="20"/>
        </w:rPr>
        <w:t>LPE/SOPDU/DCSCOP/038/2023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2403CB61" w14:textId="77777777" w:rsidR="0027311D" w:rsidRPr="0078488C" w:rsidRDefault="0027311D" w:rsidP="001B1E7C">
      <w:pPr>
        <w:jc w:val="both"/>
        <w:rPr>
          <w:rFonts w:ascii="Microsoft Yi Baiti" w:eastAsia="Microsoft Yi Baiti" w:hAnsi="Microsoft Yi Baiti" w:cs="Calibri"/>
          <w:sz w:val="20"/>
          <w:szCs w:val="20"/>
        </w:rPr>
      </w:pPr>
    </w:p>
    <w:p w14:paraId="409E0023" w14:textId="7957B636" w:rsidR="0027311D" w:rsidRPr="003474C3" w:rsidRDefault="0027311D" w:rsidP="001B1E7C">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Vansap Inmobiliaria Mas Urbanismo S.A. de C.V.</w:t>
      </w:r>
      <w:r>
        <w:rPr>
          <w:rFonts w:ascii="Microsoft Yi Baiti" w:eastAsia="Microsoft Yi Baiti" w:hAnsi="Microsoft Yi Baiti"/>
          <w:b/>
          <w:noProof/>
          <w:color w:val="0000CC"/>
          <w:sz w:val="20"/>
          <w:szCs w:val="20"/>
        </w:rPr>
        <w:t xml:space="preserve"> y</w:t>
      </w:r>
    </w:p>
    <w:p w14:paraId="54559A23" w14:textId="77777777" w:rsidR="0027311D" w:rsidRPr="003474C3" w:rsidRDefault="0027311D" w:rsidP="003474C3">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cs="Arial"/>
          <w:b/>
          <w:noProof/>
          <w:color w:val="0000CC"/>
          <w:sz w:val="20"/>
          <w:szCs w:val="18"/>
        </w:rPr>
        <w:t>Constructora ACAXAO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620236E6" w14:textId="77777777" w:rsidR="0027311D" w:rsidRDefault="0027311D" w:rsidP="001B1E7C">
      <w:pPr>
        <w:jc w:val="both"/>
        <w:rPr>
          <w:rFonts w:ascii="Microsoft Yi Baiti" w:eastAsia="Microsoft Yi Baiti" w:hAnsi="Microsoft Yi Baiti" w:cs="Calibri"/>
          <w:sz w:val="20"/>
          <w:szCs w:val="20"/>
        </w:rPr>
      </w:pPr>
    </w:p>
    <w:p w14:paraId="0A00FB9C" w14:textId="65981E4E" w:rsidR="0027311D" w:rsidRDefault="0027311D"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 xml:space="preserve">24 </w:t>
      </w:r>
      <w:r>
        <w:rPr>
          <w:rFonts w:ascii="Microsoft Yi Baiti" w:eastAsia="Microsoft Yi Baiti" w:hAnsi="Microsoft Yi Baiti" w:cs="Calibri"/>
          <w:b/>
          <w:noProof/>
          <w:color w:val="0000CC"/>
          <w:sz w:val="20"/>
          <w:szCs w:val="20"/>
        </w:rPr>
        <w:lastRenderedPageBreak/>
        <w:t>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2C15248" w14:textId="77777777" w:rsidR="0027311D" w:rsidRDefault="0027311D" w:rsidP="001B1E7C">
      <w:pPr>
        <w:jc w:val="both"/>
        <w:rPr>
          <w:rFonts w:ascii="Microsoft Yi Baiti" w:eastAsia="Microsoft Yi Baiti" w:hAnsi="Microsoft Yi Baiti"/>
          <w:sz w:val="20"/>
          <w:szCs w:val="20"/>
        </w:rPr>
      </w:pPr>
    </w:p>
    <w:p w14:paraId="2D7E805B" w14:textId="102E308F" w:rsidR="0027311D" w:rsidRPr="00692C2A" w:rsidRDefault="0027311D"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28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11:30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90EE19F" w14:textId="77777777" w:rsidR="0027311D" w:rsidRPr="00692C2A" w:rsidRDefault="0027311D" w:rsidP="001B1E7C">
      <w:pPr>
        <w:jc w:val="both"/>
        <w:rPr>
          <w:rFonts w:ascii="Microsoft Yi Baiti" w:eastAsia="Microsoft Yi Baiti" w:hAnsi="Microsoft Yi Baiti"/>
          <w:sz w:val="20"/>
          <w:szCs w:val="20"/>
        </w:rPr>
      </w:pPr>
    </w:p>
    <w:p w14:paraId="15C30B2F" w14:textId="6CEBEC5A" w:rsidR="0027311D" w:rsidRPr="00A3269E" w:rsidRDefault="0027311D"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 obra</w:t>
      </w:r>
      <w:r>
        <w:rPr>
          <w:rFonts w:ascii="Microsoft Yi Baiti" w:eastAsia="Microsoft Yi Baiti" w:hAnsi="Microsoft Yi Baiti" w:cs="Calibri"/>
          <w:sz w:val="20"/>
          <w:szCs w:val="20"/>
        </w:rPr>
        <w:t xml:space="preserve">: </w:t>
      </w:r>
      <w:r w:rsidRPr="007C74CE">
        <w:rPr>
          <w:rFonts w:ascii="Microsoft Yi Baiti" w:eastAsia="Microsoft Yi Baiti" w:hAnsi="Microsoft Yi Baiti"/>
          <w:b/>
          <w:noProof/>
          <w:color w:val="0000CC"/>
          <w:sz w:val="20"/>
          <w:szCs w:val="18"/>
          <w:lang w:val="es-ES" w:eastAsia="es-MX"/>
        </w:rPr>
        <w:t>Rehabilitación de pavimento con concreto hidráulico, guarniciones y ampliación de red de agua potable en carretera a Monte Albán, tramo Valerio Trujano a Galeana, Agencia Municipal de San Juan Chapultepec,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7690CB42" w14:textId="77777777" w:rsidR="0027311D" w:rsidRPr="00A433B4" w:rsidRDefault="0027311D"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2BD2A43B" w14:textId="2766F00C" w:rsidR="0027311D" w:rsidRPr="003474C3" w:rsidRDefault="0027311D" w:rsidP="009B2C31">
      <w:pPr>
        <w:pStyle w:val="Prrafodelista"/>
        <w:numPr>
          <w:ilvl w:val="0"/>
          <w:numId w:val="1"/>
        </w:numPr>
        <w:jc w:val="both"/>
        <w:rPr>
          <w:rFonts w:ascii="Microsoft Yi Baiti" w:eastAsia="Microsoft Yi Baiti" w:hAnsi="Microsoft Yi Baiti"/>
          <w:b/>
          <w:color w:val="0000CC"/>
          <w:sz w:val="20"/>
          <w:szCs w:val="20"/>
        </w:rPr>
      </w:pPr>
      <w:r w:rsidRPr="007C74CE">
        <w:rPr>
          <w:rFonts w:ascii="Microsoft Yi Baiti" w:eastAsia="Microsoft Yi Baiti" w:hAnsi="Microsoft Yi Baiti"/>
          <w:b/>
          <w:noProof/>
          <w:color w:val="0000CC"/>
          <w:sz w:val="20"/>
          <w:szCs w:val="20"/>
        </w:rPr>
        <w:t>Vansap Inmobiliaria Mas Urbanismo S.A. de C.V.</w:t>
      </w:r>
      <w:r>
        <w:rPr>
          <w:rFonts w:ascii="Microsoft Yi Baiti" w:eastAsia="Microsoft Yi Baiti" w:hAnsi="Microsoft Yi Baiti"/>
          <w:b/>
          <w:noProof/>
          <w:color w:val="0000CC"/>
          <w:sz w:val="20"/>
          <w:szCs w:val="20"/>
        </w:rPr>
        <w:t xml:space="preserve"> y</w:t>
      </w:r>
    </w:p>
    <w:p w14:paraId="0423283B" w14:textId="6ACF95F7" w:rsidR="0027311D" w:rsidRPr="003474C3" w:rsidRDefault="0027311D" w:rsidP="003474C3">
      <w:pPr>
        <w:pStyle w:val="Prrafodelista"/>
        <w:numPr>
          <w:ilvl w:val="0"/>
          <w:numId w:val="1"/>
        </w:numPr>
        <w:jc w:val="both"/>
        <w:rPr>
          <w:rFonts w:ascii="Microsoft Yi Baiti" w:eastAsia="Microsoft Yi Baiti" w:hAnsi="Microsoft Yi Baiti" w:cs="Arial"/>
          <w:sz w:val="20"/>
          <w:szCs w:val="20"/>
        </w:rPr>
      </w:pPr>
      <w:r>
        <w:rPr>
          <w:rFonts w:ascii="Microsoft Yi Baiti" w:eastAsia="Microsoft Yi Baiti" w:hAnsi="Microsoft Yi Baiti" w:cs="Arial"/>
          <w:b/>
          <w:noProof/>
          <w:color w:val="0000CC"/>
          <w:sz w:val="20"/>
          <w:szCs w:val="20"/>
        </w:rPr>
        <w:t>C</w:t>
      </w:r>
      <w:r w:rsidRPr="007C74CE">
        <w:rPr>
          <w:rFonts w:ascii="Microsoft Yi Baiti" w:eastAsia="Microsoft Yi Baiti" w:hAnsi="Microsoft Yi Baiti" w:cs="Arial"/>
          <w:b/>
          <w:noProof/>
          <w:color w:val="0000CC"/>
          <w:sz w:val="20"/>
          <w:szCs w:val="20"/>
        </w:rPr>
        <w:t>onstructora ACAXAO S.A. de C.V.</w:t>
      </w:r>
    </w:p>
    <w:p w14:paraId="00CF4777" w14:textId="77777777" w:rsidR="0027311D" w:rsidRDefault="0027311D" w:rsidP="003474C3">
      <w:pPr>
        <w:jc w:val="both"/>
        <w:rPr>
          <w:rFonts w:ascii="Microsoft Yi Baiti" w:eastAsia="Microsoft Yi Baiti" w:hAnsi="Microsoft Yi Baiti" w:cs="Arial"/>
          <w:sz w:val="20"/>
          <w:szCs w:val="20"/>
          <w:highlight w:val="yellow"/>
        </w:rPr>
      </w:pPr>
    </w:p>
    <w:p w14:paraId="2AF549D1" w14:textId="42DB8495" w:rsidR="0027311D" w:rsidRPr="00A433B4" w:rsidRDefault="0027311D"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05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11:30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4FFC58EC" w14:textId="77777777" w:rsidR="0027311D" w:rsidRPr="00A433B4" w:rsidRDefault="0027311D"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27311D" w:rsidRPr="00A433B4" w14:paraId="366F1EBB" w14:textId="77777777" w:rsidTr="00AE0E18">
        <w:trPr>
          <w:trHeight w:hRule="exact" w:val="284"/>
        </w:trPr>
        <w:tc>
          <w:tcPr>
            <w:tcW w:w="529" w:type="dxa"/>
            <w:shd w:val="clear" w:color="auto" w:fill="auto"/>
            <w:vAlign w:val="center"/>
          </w:tcPr>
          <w:p w14:paraId="1EEC2785" w14:textId="77777777" w:rsidR="0027311D" w:rsidRPr="00A3269E" w:rsidRDefault="0027311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64B4E9F0" w14:textId="77777777" w:rsidR="0027311D" w:rsidRPr="00A3269E" w:rsidRDefault="0027311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0B7F871D" w14:textId="77777777" w:rsidR="0027311D" w:rsidRPr="00A3269E" w:rsidRDefault="0027311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27311D" w:rsidRPr="00A433B4" w14:paraId="17DEF428" w14:textId="77777777" w:rsidTr="001B1E7C">
        <w:trPr>
          <w:trHeight w:val="414"/>
        </w:trPr>
        <w:tc>
          <w:tcPr>
            <w:tcW w:w="529" w:type="dxa"/>
            <w:shd w:val="clear" w:color="auto" w:fill="auto"/>
            <w:vAlign w:val="center"/>
          </w:tcPr>
          <w:p w14:paraId="5FFAB271" w14:textId="77777777" w:rsidR="0027311D" w:rsidRPr="00A3269E" w:rsidRDefault="0027311D"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2F9C6FF8" w14:textId="77777777" w:rsidR="0027311D" w:rsidRPr="00A3269E" w:rsidRDefault="0027311D"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1675" w:type="dxa"/>
            <w:shd w:val="clear" w:color="auto" w:fill="auto"/>
            <w:vAlign w:val="center"/>
          </w:tcPr>
          <w:p w14:paraId="1F804B8C" w14:textId="77777777" w:rsidR="0027311D" w:rsidRPr="00A3269E" w:rsidRDefault="0027311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27311D" w:rsidRPr="00A433B4" w14:paraId="0FBE3A7E" w14:textId="77777777" w:rsidTr="001B1E7C">
        <w:trPr>
          <w:trHeight w:val="414"/>
        </w:trPr>
        <w:tc>
          <w:tcPr>
            <w:tcW w:w="529" w:type="dxa"/>
            <w:shd w:val="clear" w:color="auto" w:fill="auto"/>
            <w:vAlign w:val="center"/>
          </w:tcPr>
          <w:p w14:paraId="5F496225" w14:textId="77777777" w:rsidR="0027311D" w:rsidRPr="00A3269E" w:rsidRDefault="0027311D"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1D470773" w14:textId="6AD4F80F" w:rsidR="0027311D" w:rsidRPr="00A3269E" w:rsidRDefault="0027311D" w:rsidP="001B1E7C">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Constructora ACAXAO S.A. de C.V.</w:t>
            </w:r>
          </w:p>
        </w:tc>
        <w:tc>
          <w:tcPr>
            <w:tcW w:w="1675" w:type="dxa"/>
            <w:shd w:val="clear" w:color="auto" w:fill="auto"/>
            <w:vAlign w:val="center"/>
          </w:tcPr>
          <w:p w14:paraId="48F590BB" w14:textId="77777777" w:rsidR="0027311D" w:rsidRPr="00A3269E" w:rsidRDefault="0027311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11EBB952" w14:textId="77777777" w:rsidR="0027311D" w:rsidRDefault="0027311D" w:rsidP="001B1E7C">
      <w:pPr>
        <w:tabs>
          <w:tab w:val="left" w:pos="0"/>
          <w:tab w:val="left" w:pos="1620"/>
        </w:tabs>
        <w:jc w:val="both"/>
        <w:rPr>
          <w:rFonts w:ascii="Microsoft Yi Baiti" w:eastAsia="Microsoft Yi Baiti" w:hAnsi="Microsoft Yi Baiti" w:cs="Arial"/>
          <w:b/>
          <w:sz w:val="20"/>
          <w:szCs w:val="20"/>
        </w:rPr>
      </w:pPr>
    </w:p>
    <w:p w14:paraId="1B31441A" w14:textId="77777777" w:rsidR="0027311D" w:rsidRPr="00A3269E" w:rsidRDefault="0027311D"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4C0E4D98" w14:textId="77777777" w:rsidR="0027311D" w:rsidRPr="00A3269E" w:rsidRDefault="0027311D" w:rsidP="001B1E7C">
      <w:pPr>
        <w:jc w:val="both"/>
        <w:rPr>
          <w:rFonts w:ascii="Microsoft Yi Baiti" w:eastAsia="Microsoft Yi Baiti" w:hAnsi="Microsoft Yi Baiti" w:cs="Calibri"/>
          <w:sz w:val="20"/>
          <w:szCs w:val="20"/>
        </w:rPr>
      </w:pPr>
    </w:p>
    <w:p w14:paraId="5BC3AA3E" w14:textId="6A184AC9" w:rsidR="0027311D" w:rsidRPr="00A3269E" w:rsidRDefault="0027311D"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Una vez que las empresas</w:t>
      </w:r>
      <w:r w:rsidRPr="00A3269E">
        <w:rPr>
          <w:rFonts w:ascii="Microsoft Yi Baiti" w:eastAsia="Microsoft Yi Baiti" w:hAnsi="Microsoft Yi Baiti" w:cs="Arial" w:hint="eastAsia"/>
          <w:sz w:val="20"/>
          <w:szCs w:val="20"/>
        </w:rPr>
        <w:t xml:space="preserve"> participantes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determinan como</w:t>
      </w:r>
      <w:r w:rsidRPr="00A3269E">
        <w:rPr>
          <w:rFonts w:ascii="Microsoft Yi Baiti" w:eastAsia="Microsoft Yi Baiti" w:hAnsi="Microsoft Yi Baiti" w:cs="Arial" w:hint="eastAsia"/>
          <w:b/>
          <w:sz w:val="20"/>
          <w:szCs w:val="20"/>
        </w:rPr>
        <w:t xml:space="preserve"> SOLVENTES </w:t>
      </w:r>
      <w:r w:rsidRPr="00A3269E">
        <w:rPr>
          <w:rFonts w:ascii="Microsoft Yi Baiti" w:eastAsia="Microsoft Yi Baiti" w:hAnsi="Microsoft Yi Baiti" w:cs="Arial" w:hint="eastAsia"/>
          <w:sz w:val="20"/>
          <w:szCs w:val="20"/>
        </w:rPr>
        <w:t>a las empresa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7C74CE">
        <w:rPr>
          <w:rFonts w:ascii="Microsoft Yi Baiti" w:eastAsia="Microsoft Yi Baiti" w:hAnsi="Microsoft Yi Baiti" w:cs="Arial"/>
          <w:b/>
          <w:noProof/>
          <w:color w:val="0000CC"/>
          <w:sz w:val="20"/>
          <w:szCs w:val="20"/>
        </w:rPr>
        <w:t>Vansap Inmobiliaria Mas Urbanismo S.A. de C.V.</w:t>
      </w:r>
      <w:r>
        <w:rPr>
          <w:rFonts w:ascii="Microsoft Yi Baiti" w:eastAsia="Microsoft Yi Baiti" w:hAnsi="Microsoft Yi Baiti" w:cs="Arial"/>
          <w:b/>
          <w:noProof/>
          <w:color w:val="0000CC"/>
          <w:sz w:val="20"/>
          <w:szCs w:val="20"/>
        </w:rPr>
        <w:t xml:space="preserve"> y </w:t>
      </w:r>
      <w:r w:rsidRPr="007C74CE">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05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sidRPr="00A3269E">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7C66E72F" w14:textId="77777777" w:rsidR="0027311D" w:rsidRPr="00A433B4" w:rsidRDefault="0027311D" w:rsidP="001B1E7C">
      <w:pPr>
        <w:jc w:val="both"/>
        <w:rPr>
          <w:rFonts w:ascii="Microsoft Yi Baiti" w:eastAsia="Microsoft Yi Baiti" w:hAnsi="Microsoft Yi Baiti" w:cs="Arial"/>
          <w:sz w:val="20"/>
          <w:szCs w:val="20"/>
          <w:highlight w:val="yellow"/>
        </w:rPr>
      </w:pPr>
    </w:p>
    <w:p w14:paraId="12BFEE0A" w14:textId="75171F92" w:rsidR="0027311D" w:rsidRPr="009B2C31" w:rsidRDefault="0027311D"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11:40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681BA1C3" w14:textId="77777777" w:rsidR="0027311D" w:rsidRPr="00A433B4" w:rsidRDefault="0027311D"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27311D" w:rsidRPr="00A433B4" w14:paraId="07E13067" w14:textId="77777777" w:rsidTr="00AE0E18">
        <w:trPr>
          <w:trHeight w:hRule="exact" w:val="284"/>
        </w:trPr>
        <w:tc>
          <w:tcPr>
            <w:tcW w:w="487" w:type="dxa"/>
            <w:shd w:val="clear" w:color="auto" w:fill="auto"/>
            <w:vAlign w:val="center"/>
          </w:tcPr>
          <w:p w14:paraId="0719B585" w14:textId="77777777" w:rsidR="0027311D" w:rsidRPr="009B2C31" w:rsidRDefault="0027311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0557694" w14:textId="77777777" w:rsidR="0027311D" w:rsidRPr="009B2C31" w:rsidRDefault="0027311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9B2B546" w14:textId="77777777" w:rsidR="0027311D" w:rsidRPr="009B2C31" w:rsidRDefault="0027311D"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27311D" w:rsidRPr="00A433B4" w14:paraId="1287EDC8" w14:textId="77777777" w:rsidTr="00AE0E18">
        <w:trPr>
          <w:trHeight w:val="414"/>
        </w:trPr>
        <w:tc>
          <w:tcPr>
            <w:tcW w:w="487" w:type="dxa"/>
            <w:shd w:val="clear" w:color="auto" w:fill="auto"/>
            <w:vAlign w:val="center"/>
          </w:tcPr>
          <w:p w14:paraId="650A857B" w14:textId="77777777" w:rsidR="0027311D" w:rsidRPr="009B2C31" w:rsidRDefault="0027311D"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FAFA403" w14:textId="77777777" w:rsidR="0027311D" w:rsidRPr="009B2C31" w:rsidRDefault="0027311D"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3543" w:type="dxa"/>
            <w:shd w:val="clear" w:color="auto" w:fill="auto"/>
            <w:vAlign w:val="center"/>
          </w:tcPr>
          <w:p w14:paraId="7033E93E" w14:textId="24BF6A7D" w:rsidR="0027311D" w:rsidRPr="0027311D" w:rsidRDefault="0027311D"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3274CB">
              <w:rPr>
                <w:rFonts w:ascii="Microsoft Yi Baiti" w:eastAsia="Microsoft Yi Baiti" w:hAnsi="Microsoft Yi Baiti" w:cs="Arial"/>
                <w:b/>
                <w:color w:val="0000CC"/>
                <w:sz w:val="20"/>
                <w:szCs w:val="20"/>
              </w:rPr>
              <w:t>9, 233,920.96 (Nueve millones doscientos treinta y tres mil novecientos veinte pesos (96/100 m.n.)</w:t>
            </w:r>
          </w:p>
        </w:tc>
      </w:tr>
      <w:tr w:rsidR="0027311D" w:rsidRPr="00A433B4" w14:paraId="0DF94C29" w14:textId="77777777" w:rsidTr="00AE0E18">
        <w:trPr>
          <w:trHeight w:val="414"/>
        </w:trPr>
        <w:tc>
          <w:tcPr>
            <w:tcW w:w="487" w:type="dxa"/>
            <w:shd w:val="clear" w:color="auto" w:fill="auto"/>
            <w:vAlign w:val="center"/>
          </w:tcPr>
          <w:p w14:paraId="03B9C7AF" w14:textId="77777777" w:rsidR="0027311D" w:rsidRPr="009B2C31" w:rsidRDefault="0027311D"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lastRenderedPageBreak/>
              <w:t>2</w:t>
            </w:r>
          </w:p>
        </w:tc>
        <w:tc>
          <w:tcPr>
            <w:tcW w:w="4798" w:type="dxa"/>
            <w:shd w:val="clear" w:color="auto" w:fill="auto"/>
            <w:vAlign w:val="center"/>
          </w:tcPr>
          <w:p w14:paraId="092E36A1" w14:textId="578981D1" w:rsidR="0027311D" w:rsidRPr="009B2C31" w:rsidRDefault="0027311D" w:rsidP="00AE0E1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Constructora ACAXAO S.A. de C.V.</w:t>
            </w:r>
          </w:p>
        </w:tc>
        <w:tc>
          <w:tcPr>
            <w:tcW w:w="3543" w:type="dxa"/>
            <w:shd w:val="clear" w:color="auto" w:fill="auto"/>
            <w:vAlign w:val="center"/>
          </w:tcPr>
          <w:p w14:paraId="4CF27EDA" w14:textId="4C8B3A55" w:rsidR="0027311D" w:rsidRPr="009B2C31" w:rsidRDefault="003274CB"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$ 9, 878,854.69 (Nueve millones ochocientos setenta y ocho mil ochocientos cincuenta y cuatro pesos 69/100 m.n.)</w:t>
            </w:r>
          </w:p>
        </w:tc>
      </w:tr>
    </w:tbl>
    <w:p w14:paraId="11BDF233" w14:textId="77777777" w:rsidR="0027311D" w:rsidRDefault="0027311D" w:rsidP="00BB1575">
      <w:pPr>
        <w:ind w:right="49"/>
        <w:jc w:val="both"/>
        <w:rPr>
          <w:rFonts w:ascii="Microsoft Yi Baiti" w:eastAsia="Microsoft Yi Baiti" w:hAnsi="Microsoft Yi Baiti"/>
          <w:sz w:val="20"/>
          <w:szCs w:val="20"/>
        </w:rPr>
      </w:pPr>
    </w:p>
    <w:p w14:paraId="2E67D0DF" w14:textId="0271F7A4" w:rsidR="0027311D" w:rsidRDefault="0027311D"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7C74CE">
        <w:rPr>
          <w:rFonts w:ascii="Microsoft Yi Baiti" w:eastAsia="Microsoft Yi Baiti" w:hAnsi="Microsoft Yi Baiti"/>
          <w:b/>
          <w:noProof/>
          <w:color w:val="0000CC"/>
          <w:sz w:val="20"/>
          <w:szCs w:val="18"/>
          <w:lang w:val="es-ES" w:eastAsia="es-MX"/>
        </w:rPr>
        <w:t>Rehabilitación de pavimento con concreto hidráulico, guarniciones y ampliación de red de agua potable en carretera a Monte Albán, tramo Valerio Trujano a Galeana, Agencia Municipal de San Juan Chapultepec,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7C74CE">
        <w:rPr>
          <w:rFonts w:ascii="Microsoft Yi Baiti" w:eastAsia="Microsoft Yi Baiti" w:hAnsi="Microsoft Yi Baiti" w:cs="Arial"/>
          <w:b/>
          <w:noProof/>
          <w:color w:val="0000CC"/>
          <w:sz w:val="20"/>
          <w:szCs w:val="20"/>
        </w:rPr>
        <w:t>Vansap Inmobiliaria Mas Urbanismo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cumplió con los requisitos exigidos en los términos que se citan a continuación:</w:t>
      </w:r>
    </w:p>
    <w:p w14:paraId="5FC4D5AC" w14:textId="77777777" w:rsidR="0027311D" w:rsidRPr="00A433B4" w:rsidRDefault="0027311D" w:rsidP="00F31040">
      <w:pPr>
        <w:jc w:val="both"/>
        <w:rPr>
          <w:rFonts w:ascii="Microsoft Yi Baiti" w:eastAsia="Microsoft Yi Baiti" w:hAnsi="Microsoft Yi Baiti" w:cs="Arial"/>
          <w:sz w:val="20"/>
          <w:szCs w:val="20"/>
          <w:highlight w:val="yellow"/>
        </w:rPr>
      </w:pPr>
    </w:p>
    <w:p w14:paraId="1D461F72" w14:textId="77777777" w:rsidR="0027311D" w:rsidRPr="00692C2A" w:rsidRDefault="0027311D"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26312AD6" w14:textId="77777777" w:rsidR="0027311D" w:rsidRDefault="0027311D" w:rsidP="00BB1575">
      <w:pPr>
        <w:ind w:right="49"/>
        <w:jc w:val="both"/>
        <w:rPr>
          <w:rFonts w:ascii="Microsoft Yi Baiti" w:eastAsia="Microsoft Yi Baiti" w:hAnsi="Microsoft Yi Baiti"/>
          <w:sz w:val="20"/>
          <w:szCs w:val="20"/>
        </w:rPr>
      </w:pPr>
    </w:p>
    <w:p w14:paraId="47452617" w14:textId="77777777" w:rsidR="0027311D" w:rsidRPr="00EE58ED" w:rsidRDefault="0027311D"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7C74CE">
        <w:rPr>
          <w:rFonts w:ascii="Microsoft Yi Baiti" w:eastAsia="Microsoft Yi Baiti" w:hAnsi="Microsoft Yi Baiti" w:cs="Arial"/>
          <w:b/>
          <w:noProof/>
          <w:color w:val="0000CC"/>
          <w:sz w:val="20"/>
          <w:szCs w:val="20"/>
        </w:rPr>
        <w:t>Vansap Inmobiliaria Mas Urbanismo S.A. de C.V.</w:t>
      </w:r>
    </w:p>
    <w:p w14:paraId="42D30BBC" w14:textId="77777777" w:rsidR="0027311D" w:rsidRPr="002B7098" w:rsidRDefault="0027311D" w:rsidP="00BB1575">
      <w:pPr>
        <w:jc w:val="both"/>
        <w:rPr>
          <w:rFonts w:ascii="Microsoft Yi Baiti" w:eastAsia="Microsoft Yi Baiti" w:hAnsi="Microsoft Yi Baiti" w:cs="Calibri"/>
          <w:b/>
          <w:sz w:val="20"/>
          <w:szCs w:val="20"/>
        </w:rPr>
      </w:pPr>
      <w:r w:rsidRPr="002B7098">
        <w:rPr>
          <w:rFonts w:ascii="Microsoft Yi Baiti" w:eastAsia="Microsoft Yi Baiti" w:hAnsi="Microsoft Yi Baiti" w:cs="Calibri" w:hint="eastAsia"/>
          <w:b/>
          <w:sz w:val="20"/>
          <w:szCs w:val="20"/>
        </w:rPr>
        <w:t>INCUMPLIMIENTO:</w:t>
      </w:r>
    </w:p>
    <w:p w14:paraId="3575FACC" w14:textId="77777777" w:rsidR="0027311D" w:rsidRPr="002B7098" w:rsidRDefault="0027311D" w:rsidP="00AE0E18">
      <w:pPr>
        <w:jc w:val="both"/>
        <w:rPr>
          <w:rFonts w:ascii="Microsoft Yi Baiti" w:eastAsia="Microsoft Yi Baiti" w:hAnsi="Microsoft Yi Baiti" w:cs="Calibri"/>
          <w:b/>
          <w:sz w:val="20"/>
          <w:szCs w:val="20"/>
        </w:rPr>
      </w:pPr>
    </w:p>
    <w:p w14:paraId="68E335E1" w14:textId="77777777" w:rsidR="003274CB" w:rsidRPr="002B7098" w:rsidRDefault="003274CB" w:rsidP="003274CB">
      <w:pPr>
        <w:jc w:val="both"/>
        <w:rPr>
          <w:rFonts w:ascii="Microsoft Yi Baiti" w:eastAsia="Microsoft Yi Baiti" w:hAnsi="Microsoft Yi Baiti" w:cs="Calibri"/>
          <w:b/>
          <w:sz w:val="20"/>
          <w:szCs w:val="20"/>
        </w:rPr>
      </w:pPr>
      <w:r w:rsidRPr="002B7098">
        <w:rPr>
          <w:rFonts w:ascii="Microsoft Yi Baiti" w:eastAsia="Microsoft Yi Baiti" w:hAnsi="Microsoft Yi Baiti" w:cs="Arial" w:hint="eastAsia"/>
          <w:sz w:val="20"/>
          <w:szCs w:val="18"/>
        </w:rPr>
        <w:t>La empresa</w:t>
      </w:r>
      <w:r w:rsidRPr="002B7098">
        <w:rPr>
          <w:rFonts w:ascii="Microsoft Yi Baiti" w:eastAsia="Microsoft Yi Baiti" w:hAnsi="Microsoft Yi Baiti" w:cs="Arial"/>
          <w:sz w:val="20"/>
          <w:szCs w:val="18"/>
        </w:rPr>
        <w:t xml:space="preserve"> </w:t>
      </w:r>
      <w:r w:rsidRPr="002B7098">
        <w:rPr>
          <w:rFonts w:ascii="Microsoft Yi Baiti" w:eastAsia="Microsoft Yi Baiti" w:hAnsi="Microsoft Yi Baiti" w:cs="Arial"/>
          <w:b/>
          <w:noProof/>
          <w:color w:val="0000CC"/>
          <w:sz w:val="20"/>
          <w:szCs w:val="20"/>
        </w:rPr>
        <w:t xml:space="preserve">Vansap Inmobiliaria Mas Urbanismo S.A. de C.V. </w:t>
      </w:r>
      <w:r w:rsidRPr="002B7098">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2B7098">
        <w:rPr>
          <w:rFonts w:ascii="Microsoft Yi Baiti" w:eastAsia="Microsoft Yi Baiti" w:hAnsi="Microsoft Yi Baiti" w:cs="Arial"/>
          <w:b/>
          <w:bCs/>
          <w:i/>
          <w:iCs/>
          <w:noProof/>
          <w:sz w:val="20"/>
          <w:szCs w:val="20"/>
        </w:rPr>
        <w:t>Numeral 4.2 Contenido de la Propuesta Económica</w:t>
      </w:r>
      <w:r w:rsidRPr="002B7098">
        <w:rPr>
          <w:rFonts w:ascii="Microsoft Yi Baiti" w:eastAsia="Microsoft Yi Baiti" w:hAnsi="Microsoft Yi Baiti" w:cs="Arial" w:hint="eastAsia"/>
          <w:noProof/>
          <w:sz w:val="20"/>
          <w:szCs w:val="20"/>
        </w:rPr>
        <w:t xml:space="preserve">: </w:t>
      </w:r>
      <w:r w:rsidRPr="002B7098">
        <w:rPr>
          <w:rFonts w:ascii="Microsoft Yi Baiti" w:eastAsia="Microsoft Yi Baiti" w:hAnsi="Microsoft Yi Baiti" w:cs="Arial"/>
          <w:noProof/>
          <w:sz w:val="20"/>
          <w:szCs w:val="20"/>
        </w:rPr>
        <w:t>como se describe a continuación:</w:t>
      </w:r>
    </w:p>
    <w:p w14:paraId="6F96D87F" w14:textId="77777777" w:rsidR="003274CB" w:rsidRPr="002B7098" w:rsidRDefault="003274CB" w:rsidP="003274CB">
      <w:pPr>
        <w:jc w:val="both"/>
        <w:rPr>
          <w:rFonts w:ascii="Microsoft Yi Baiti" w:eastAsia="Microsoft Yi Baiti" w:hAnsi="Microsoft Yi Baiti" w:cs="Calibri"/>
          <w:b/>
          <w:sz w:val="20"/>
          <w:szCs w:val="20"/>
        </w:rPr>
      </w:pPr>
    </w:p>
    <w:p w14:paraId="08FC6AB0" w14:textId="77777777" w:rsidR="003274CB" w:rsidRPr="002B7098" w:rsidRDefault="003274CB" w:rsidP="003274CB">
      <w:pPr>
        <w:spacing w:line="276" w:lineRule="auto"/>
        <w:jc w:val="both"/>
        <w:rPr>
          <w:rFonts w:ascii="Microsoft Yi Baiti" w:eastAsia="Microsoft Yi Baiti" w:hAnsi="Microsoft Yi Baiti" w:cs="Arial"/>
          <w:b/>
          <w:i/>
          <w:noProof/>
          <w:sz w:val="20"/>
          <w:szCs w:val="20"/>
        </w:rPr>
      </w:pPr>
      <w:r w:rsidRPr="002B7098">
        <w:rPr>
          <w:rFonts w:ascii="Microsoft Yi Baiti" w:eastAsia="Microsoft Yi Baiti" w:hAnsi="Microsoft Yi Baiti" w:cs="Arial" w:hint="eastAsia"/>
          <w:b/>
          <w:i/>
          <w:noProof/>
          <w:sz w:val="20"/>
          <w:szCs w:val="20"/>
        </w:rPr>
        <w:t>4.</w:t>
      </w:r>
      <w:r w:rsidRPr="002B7098">
        <w:rPr>
          <w:rFonts w:ascii="Microsoft Yi Baiti" w:eastAsia="Microsoft Yi Baiti" w:hAnsi="Microsoft Yi Baiti" w:cs="Arial"/>
          <w:b/>
          <w:i/>
          <w:noProof/>
          <w:sz w:val="20"/>
          <w:szCs w:val="20"/>
        </w:rPr>
        <w:t>2</w:t>
      </w:r>
      <w:r w:rsidRPr="002B7098">
        <w:rPr>
          <w:rFonts w:ascii="Microsoft Yi Baiti" w:eastAsia="Microsoft Yi Baiti" w:hAnsi="Microsoft Yi Baiti" w:cs="Arial" w:hint="eastAsia"/>
          <w:b/>
          <w:i/>
          <w:noProof/>
          <w:sz w:val="20"/>
          <w:szCs w:val="20"/>
        </w:rPr>
        <w:t xml:space="preserve"> </w:t>
      </w:r>
      <w:r w:rsidRPr="002B7098">
        <w:rPr>
          <w:rFonts w:ascii="Microsoft Yi Baiti" w:eastAsia="Microsoft Yi Baiti" w:hAnsi="Microsoft Yi Baiti" w:cs="Arial"/>
          <w:b/>
          <w:i/>
          <w:noProof/>
          <w:sz w:val="20"/>
          <w:szCs w:val="20"/>
        </w:rPr>
        <w:t>Contenido de la Propuesta Económica</w:t>
      </w:r>
    </w:p>
    <w:p w14:paraId="5695A0CD" w14:textId="77777777" w:rsidR="003274CB" w:rsidRPr="002B7098" w:rsidRDefault="003274CB" w:rsidP="009531EB">
      <w:pPr>
        <w:shd w:val="clear" w:color="auto" w:fill="FFFFFF" w:themeFill="background1"/>
        <w:jc w:val="both"/>
        <w:rPr>
          <w:rFonts w:ascii="Microsoft Yi Baiti" w:eastAsia="Microsoft Yi Baiti" w:hAnsi="Microsoft Yi Baiti" w:cs="Calibri"/>
          <w:b/>
          <w:sz w:val="20"/>
          <w:szCs w:val="20"/>
        </w:rPr>
      </w:pPr>
    </w:p>
    <w:p w14:paraId="6A2F3A57" w14:textId="22AA8711" w:rsidR="009531EB" w:rsidRPr="009531EB" w:rsidRDefault="002B7098" w:rsidP="009531EB">
      <w:pPr>
        <w:pStyle w:val="Prrafodelista"/>
        <w:numPr>
          <w:ilvl w:val="0"/>
          <w:numId w:val="8"/>
        </w:numPr>
        <w:shd w:val="clear" w:color="auto" w:fill="FFFFFF" w:themeFill="background1"/>
        <w:ind w:left="993" w:hanging="284"/>
        <w:jc w:val="both"/>
        <w:rPr>
          <w:rFonts w:ascii="Microsoft Yi Baiti" w:eastAsia="Microsoft Yi Baiti" w:hAnsi="Microsoft Yi Baiti" w:cs="Calibri"/>
          <w:b/>
          <w:sz w:val="20"/>
          <w:szCs w:val="20"/>
          <w:highlight w:val="yellow"/>
        </w:rPr>
      </w:pPr>
      <w:r w:rsidRPr="00CE0DA8">
        <w:rPr>
          <w:rFonts w:ascii="Microsoft Yi Baiti" w:eastAsia="Microsoft Yi Baiti" w:hAnsi="Microsoft Yi Baiti" w:cs="Calibri"/>
          <w:bCs/>
          <w:sz w:val="20"/>
          <w:szCs w:val="20"/>
        </w:rPr>
        <w:t>En</w:t>
      </w:r>
      <w:r w:rsidRPr="002B7098">
        <w:rPr>
          <w:rFonts w:ascii="Microsoft Yi Baiti" w:eastAsia="Microsoft Yi Baiti" w:hAnsi="Microsoft Yi Baiti" w:cs="Calibri"/>
          <w:bCs/>
          <w:sz w:val="20"/>
          <w:szCs w:val="20"/>
        </w:rPr>
        <w:t xml:space="preserve"> el </w:t>
      </w:r>
      <w:r w:rsidRPr="002B7098">
        <w:rPr>
          <w:rFonts w:ascii="Microsoft Yi Baiti" w:eastAsia="Microsoft Yi Baiti" w:hAnsi="Microsoft Yi Baiti" w:cs="Calibri"/>
          <w:b/>
          <w:sz w:val="20"/>
          <w:szCs w:val="20"/>
        </w:rPr>
        <w:t>Anexo 2</w:t>
      </w:r>
      <w:r>
        <w:rPr>
          <w:rFonts w:ascii="Microsoft Yi Baiti" w:eastAsia="Microsoft Yi Baiti" w:hAnsi="Microsoft Yi Baiti" w:cs="Calibri"/>
          <w:b/>
          <w:sz w:val="20"/>
          <w:szCs w:val="20"/>
        </w:rPr>
        <w:t>5</w:t>
      </w:r>
      <w:r w:rsidRPr="002B7098">
        <w:rPr>
          <w:rFonts w:ascii="Microsoft Yi Baiti" w:eastAsia="Microsoft Yi Baiti" w:hAnsi="Microsoft Yi Baiti" w:cs="Calibri"/>
          <w:b/>
          <w:sz w:val="20"/>
          <w:szCs w:val="20"/>
        </w:rPr>
        <w:t xml:space="preserve">. </w:t>
      </w:r>
      <w:r w:rsidRPr="002B7098">
        <w:rPr>
          <w:rFonts w:ascii="Microsoft Yi Baiti" w:eastAsia="Microsoft Yi Baiti" w:hAnsi="Microsoft Yi Baiti" w:cs="Arial"/>
          <w:i/>
          <w:noProof/>
          <w:sz w:val="20"/>
          <w:szCs w:val="20"/>
        </w:rPr>
        <w:t>Análisis, cálculo e integración de los costos indirectos. - Identificando los correspondientes a los de administración de oficinas de campo y los de oficinas centrales. Debiendo incluir en su caso, Honorarios, sueldos y prestaciones; Depreciación, mantenimiento y rentas; Consultorías, asesorías, servicios, laboratorios, estudios e investigaciones; Fletes y acarreos; Gastos de oficina; Capacitación y adiestramiento; Seguridad e higiene; Seguros y fianzas; y Trabajos previos y auxiliares. Dentro de este rubro se deberá considerar la elaboración del proyecto ejecutivo definitivo en formato de Autocad 2009 ó superior y la impresión de todos los planos en papel bond en las escalas requeridas por la residencia de obra, así como las especificaciones generales y particulares, lo que deberán proporcionar además en forma digital. Adicionalmente deberá considerar el costo por letreros nominativos de obra de promoción y conclusión. Además, deberá establecer las condiciones de seguridad e higiene en el trabajo, a efecto de prevenir los riesgos laborales a que están expuestos los trabajadores que se desempeñan en ellas, para lo cual será necesario considerar dentro de este anexo, el costo por concepto del equipo necesario para salvaguardar la integridad de los trabajadores, mediante el uso obligatorio de cascos, chalecos, botas y demás implementos de seguridad como arneses o andamios, dependiendo de la magnitud de la obra, de igual manera deberá considerar el costo de sanitarios portátiles y finalmente el costo por toda la señalización adecuada y necesaria para delimitar la zona de trabajo durante el tiempo que duren los trabajos y la cual tendrá que permanecer las 24 horas del día considerando que en ocasiones se dejan zanjas expuestas a cielo abierto, de tal manera que se regule y facilite el tránsito peatonal y vehicular evitando accidentes, mediante el uso de cintas de precaución, conos, mallas, trafitambos con reflejantes, lámparas de destello, según se requiera, señalando que estas disposiciones son enunciativas mas no limitativas para lo cual el licitante deberá consultar la Norma Oficial Mexicana NOM-031-STPS-Vigente. Para el caso de obras de agua potable y/o drenaje sanitario, el licitante deberá considerar en este anexo las pruebas solicitadas por la convocante tanto en sitio como en laboratorio las cuales deberán ser efectuadas por un laboratorio que realice las pruebas hidrostáticas, de hermeticidad y estanquidad, que compruebe experiencia suficiente en el ramo, y cumpla con el procedimiento establecido en la norma oficial mexicana</w:t>
      </w:r>
      <w:r w:rsidRPr="003274CB">
        <w:rPr>
          <w:rFonts w:ascii="Microsoft Yi Baiti" w:eastAsia="Microsoft Yi Baiti" w:hAnsi="Microsoft Yi Baiti" w:cs="Arial"/>
          <w:i/>
          <w:noProof/>
          <w:sz w:val="20"/>
          <w:szCs w:val="20"/>
        </w:rPr>
        <w:t xml:space="preserve"> NOM-001-CONAGUA-2011. En caso de que en la descripción de los conceptos de trabajo del catálogo proporcionado por la convocante, se especifiquen los cargos por pruebas de laboratorio, elaboración de planos definitivos, los letreros nominativos de obra de promoción y conclusión, que notoriamente son costos indirectos, estos no deberán incluirse dentro del costo </w:t>
      </w:r>
      <w:r w:rsidRPr="003274CB">
        <w:rPr>
          <w:rFonts w:ascii="Microsoft Yi Baiti" w:eastAsia="Microsoft Yi Baiti" w:hAnsi="Microsoft Yi Baiti" w:cs="Arial"/>
          <w:i/>
          <w:noProof/>
          <w:sz w:val="20"/>
          <w:szCs w:val="20"/>
        </w:rPr>
        <w:lastRenderedPageBreak/>
        <w:t>directo de la obra, por el contrario, deberán proceder como se indica en este anexo e incluirse en el costo indirecto por resultar lo adecuado. En caso de que la Licitación se integre de varias obras deberá presentar anexo correspondiente por cada obra. (Original)</w:t>
      </w:r>
      <w:r>
        <w:rPr>
          <w:rFonts w:ascii="Microsoft Yi Baiti" w:eastAsia="Microsoft Yi Baiti" w:hAnsi="Microsoft Yi Baiti" w:cs="Arial"/>
          <w:i/>
          <w:noProof/>
          <w:sz w:val="20"/>
          <w:szCs w:val="20"/>
        </w:rPr>
        <w:t xml:space="preserve"> </w:t>
      </w:r>
      <w:r w:rsidRPr="007047E0">
        <w:rPr>
          <w:rFonts w:ascii="Microsoft Yi Baiti" w:eastAsia="Microsoft Yi Baiti" w:hAnsi="Microsoft Yi Baiti" w:cs="Calibri"/>
          <w:b/>
          <w:sz w:val="20"/>
          <w:szCs w:val="20"/>
        </w:rPr>
        <w:t xml:space="preserve">La empresa </w:t>
      </w:r>
      <w:r>
        <w:rPr>
          <w:rFonts w:ascii="Microsoft Yi Baiti" w:eastAsia="Microsoft Yi Baiti" w:hAnsi="Microsoft Yi Baiti" w:cs="Calibri"/>
          <w:b/>
          <w:sz w:val="20"/>
          <w:szCs w:val="20"/>
        </w:rPr>
        <w:t xml:space="preserve">omite considerar el costo de sanitarios portátiles, </w:t>
      </w:r>
      <w:r w:rsidRPr="00E96A3B">
        <w:rPr>
          <w:rFonts w:ascii="Microsoft Yi Baiti" w:eastAsia="Microsoft Yi Baiti" w:hAnsi="Microsoft Yi Baiti" w:cs="Calibri"/>
          <w:b/>
          <w:sz w:val="20"/>
          <w:szCs w:val="20"/>
        </w:rPr>
        <w:t>así como la señalización adecuada y necesaria para delimitar la zona de trabajo durante el tiempo que duren los trabajos y la cual tendrá que permanecer las 24 horas del día mediante el uso de cintas de precaución, conos, mallas, trafitambos con reflejantes, lámparas de destello</w:t>
      </w:r>
      <w:r>
        <w:rPr>
          <w:rFonts w:ascii="Microsoft Yi Baiti" w:eastAsia="Microsoft Yi Baiti" w:hAnsi="Microsoft Yi Baiti" w:cs="Calibri"/>
          <w:b/>
          <w:sz w:val="20"/>
          <w:szCs w:val="20"/>
        </w:rPr>
        <w:t>, como se solicita en el anexo</w:t>
      </w:r>
      <w:r w:rsidR="009531EB">
        <w:rPr>
          <w:rFonts w:ascii="Microsoft Yi Baiti" w:eastAsia="Microsoft Yi Baiti" w:hAnsi="Microsoft Yi Baiti" w:cs="Calibri"/>
          <w:b/>
          <w:sz w:val="20"/>
          <w:szCs w:val="20"/>
        </w:rPr>
        <w:t>.</w:t>
      </w:r>
    </w:p>
    <w:p w14:paraId="1AA81BBE" w14:textId="77777777" w:rsidR="009531EB" w:rsidRPr="009531EB" w:rsidRDefault="009531EB" w:rsidP="009531EB">
      <w:pPr>
        <w:pStyle w:val="Prrafodelista"/>
        <w:ind w:left="993"/>
        <w:jc w:val="both"/>
        <w:rPr>
          <w:rFonts w:ascii="Microsoft Yi Baiti" w:eastAsia="Microsoft Yi Baiti" w:hAnsi="Microsoft Yi Baiti" w:cs="Calibri"/>
          <w:b/>
          <w:sz w:val="20"/>
          <w:szCs w:val="20"/>
        </w:rPr>
      </w:pPr>
    </w:p>
    <w:p w14:paraId="4BC2FB3B" w14:textId="493442B5" w:rsidR="002B7098" w:rsidRPr="009531EB" w:rsidRDefault="002B7098" w:rsidP="009531EB">
      <w:pPr>
        <w:jc w:val="both"/>
        <w:rPr>
          <w:rFonts w:ascii="Microsoft Yi Baiti" w:eastAsia="Microsoft Yi Baiti" w:hAnsi="Microsoft Yi Baiti" w:cs="Calibri"/>
          <w:b/>
          <w:sz w:val="20"/>
          <w:szCs w:val="20"/>
        </w:rPr>
      </w:pPr>
    </w:p>
    <w:p w14:paraId="32766660" w14:textId="577E2E38" w:rsidR="002B7098" w:rsidRPr="00920C00" w:rsidRDefault="002B7098" w:rsidP="002B7098">
      <w:pPr>
        <w:pStyle w:val="Prrafodelista"/>
        <w:numPr>
          <w:ilvl w:val="0"/>
          <w:numId w:val="9"/>
        </w:numPr>
        <w:jc w:val="both"/>
        <w:rPr>
          <w:rFonts w:ascii="Microsoft Yi Baiti" w:eastAsia="Microsoft Yi Baiti" w:hAnsi="Microsoft Yi Baiti" w:cs="Calibri"/>
          <w:b/>
          <w:sz w:val="20"/>
          <w:szCs w:val="20"/>
        </w:rPr>
      </w:pPr>
      <w:r>
        <w:rPr>
          <w:rFonts w:ascii="Microsoft Yi Baiti" w:eastAsia="Microsoft Yi Baiti" w:hAnsi="Microsoft Yi Baiti" w:cs="Calibri"/>
          <w:bCs/>
          <w:sz w:val="20"/>
          <w:szCs w:val="20"/>
        </w:rPr>
        <w:t xml:space="preserve">En el </w:t>
      </w:r>
      <w:r>
        <w:rPr>
          <w:rFonts w:ascii="Microsoft Yi Baiti" w:eastAsia="Microsoft Yi Baiti" w:hAnsi="Microsoft Yi Baiti" w:cs="Calibri"/>
          <w:b/>
          <w:sz w:val="20"/>
          <w:szCs w:val="20"/>
        </w:rPr>
        <w:t xml:space="preserve">Anexo 29. </w:t>
      </w:r>
      <w:r w:rsidRPr="00920C00">
        <w:rPr>
          <w:rFonts w:ascii="Microsoft Yi Baiti" w:eastAsia="Microsoft Yi Baiti" w:hAnsi="Microsoft Yi Baiti" w:cs="Arial"/>
          <w:i/>
          <w:noProof/>
          <w:sz w:val="20"/>
          <w:szCs w:val="20"/>
        </w:rPr>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La marca y modelo deberá corresponder a la especificada en la descripción del concepto a desarrollar, en caso de no existir la marca o modelo, deberá proponer una marca o modelo que cumpla como mínimo con las mismas especificaciones de calidad, duración y garantía a la señalada en dicho concepto. En caso de que la Licitación se integre de varias obras deberá presentar anexo correspondiente por cada obra. (Original).</w:t>
      </w:r>
      <w:r>
        <w:rPr>
          <w:rFonts w:ascii="Microsoft Yi Baiti" w:eastAsia="Microsoft Yi Baiti" w:hAnsi="Microsoft Yi Baiti" w:cs="Arial"/>
          <w:i/>
          <w:noProof/>
          <w:sz w:val="20"/>
          <w:szCs w:val="20"/>
        </w:rPr>
        <w:t xml:space="preserve"> </w:t>
      </w:r>
      <w:r>
        <w:rPr>
          <w:rFonts w:ascii="Microsoft Yi Baiti" w:eastAsia="Microsoft Yi Baiti" w:hAnsi="Microsoft Yi Baiti" w:cs="Arial"/>
          <w:b/>
          <w:bCs/>
          <w:iCs/>
          <w:noProof/>
          <w:sz w:val="20"/>
          <w:szCs w:val="20"/>
        </w:rPr>
        <w:t>La empresa incluye al ingeniero topógrafo, el cual debe ser consideraro en el Anexo 2</w:t>
      </w:r>
      <w:r w:rsidR="00CE0DA8">
        <w:rPr>
          <w:rFonts w:ascii="Microsoft Yi Baiti" w:eastAsia="Microsoft Yi Baiti" w:hAnsi="Microsoft Yi Baiti" w:cs="Arial"/>
          <w:b/>
          <w:bCs/>
          <w:iCs/>
          <w:noProof/>
          <w:sz w:val="20"/>
          <w:szCs w:val="20"/>
        </w:rPr>
        <w:t>5</w:t>
      </w:r>
      <w:r>
        <w:rPr>
          <w:rFonts w:ascii="Microsoft Yi Baiti" w:eastAsia="Microsoft Yi Baiti" w:hAnsi="Microsoft Yi Baiti" w:cs="Arial"/>
          <w:b/>
          <w:bCs/>
          <w:iCs/>
          <w:noProof/>
          <w:sz w:val="20"/>
          <w:szCs w:val="20"/>
        </w:rPr>
        <w:t>, análisis, cálculo e integración de los costos indirectos dentro del personal técnico, mismo que designa según el Anexo 10 incisos A y E y que programa en el Anexo 32 inciso d, por lo tanto, estaría duplicando dicho personal.</w:t>
      </w:r>
    </w:p>
    <w:p w14:paraId="55E5DCAF" w14:textId="77777777" w:rsidR="0027311D" w:rsidRDefault="0027311D" w:rsidP="00EE58ED">
      <w:pPr>
        <w:jc w:val="both"/>
        <w:rPr>
          <w:rFonts w:ascii="Microsoft Yi Baiti" w:eastAsia="Microsoft Yi Baiti" w:hAnsi="Microsoft Yi Baiti" w:cs="Calibri"/>
          <w:b/>
          <w:sz w:val="20"/>
          <w:szCs w:val="20"/>
          <w:highlight w:val="yellow"/>
        </w:rPr>
      </w:pPr>
    </w:p>
    <w:p w14:paraId="4D6CE7FC" w14:textId="77777777" w:rsidR="002B7098" w:rsidRPr="002E783F" w:rsidRDefault="002B7098" w:rsidP="002B7098">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660C7B7F" w14:textId="77777777" w:rsidR="002B7098" w:rsidRPr="002E783F" w:rsidRDefault="002B7098" w:rsidP="002B7098">
      <w:pPr>
        <w:jc w:val="both"/>
        <w:rPr>
          <w:rFonts w:ascii="Microsoft Yi Baiti" w:eastAsia="Microsoft Yi Baiti" w:hAnsi="Microsoft Yi Baiti" w:cs="Arial"/>
          <w:b/>
          <w:sz w:val="20"/>
          <w:szCs w:val="20"/>
        </w:rPr>
      </w:pPr>
    </w:p>
    <w:p w14:paraId="07EAA5E2" w14:textId="77777777" w:rsidR="002B7098" w:rsidRPr="002E783F" w:rsidRDefault="002B7098" w:rsidP="002B7098">
      <w:pPr>
        <w:numPr>
          <w:ilvl w:val="0"/>
          <w:numId w:val="10"/>
        </w:numPr>
        <w:tabs>
          <w:tab w:val="clear" w:pos="2340"/>
          <w:tab w:val="left" w:pos="0"/>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4FEA9469" w14:textId="77777777" w:rsidR="002B7098" w:rsidRDefault="002B7098" w:rsidP="002B7098">
      <w:pPr>
        <w:tabs>
          <w:tab w:val="left" w:pos="0"/>
          <w:tab w:val="num" w:pos="993"/>
        </w:tabs>
        <w:ind w:left="993"/>
        <w:jc w:val="both"/>
        <w:rPr>
          <w:rFonts w:ascii="Microsoft Yi Baiti" w:eastAsia="Microsoft Yi Baiti" w:hAnsi="Microsoft Yi Baiti" w:cs="Arial"/>
          <w:i/>
          <w:color w:val="000000" w:themeColor="text1"/>
          <w:sz w:val="20"/>
          <w:szCs w:val="20"/>
        </w:rPr>
      </w:pPr>
    </w:p>
    <w:p w14:paraId="754C5AA8" w14:textId="77777777" w:rsidR="002B7098" w:rsidRDefault="002B7098" w:rsidP="002B7098">
      <w:pPr>
        <w:numPr>
          <w:ilvl w:val="0"/>
          <w:numId w:val="11"/>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0D3EC90F" w14:textId="77777777" w:rsidR="002B7098" w:rsidRDefault="002B7098" w:rsidP="002B7098">
      <w:pPr>
        <w:tabs>
          <w:tab w:val="left" w:pos="0"/>
          <w:tab w:val="left" w:pos="993"/>
        </w:tabs>
        <w:jc w:val="both"/>
        <w:rPr>
          <w:rFonts w:ascii="Microsoft Yi Baiti" w:eastAsia="Microsoft Yi Baiti" w:hAnsi="Microsoft Yi Baiti" w:cs="Arial"/>
          <w:i/>
          <w:sz w:val="20"/>
          <w:szCs w:val="20"/>
        </w:rPr>
      </w:pPr>
    </w:p>
    <w:p w14:paraId="3CB3F8D3" w14:textId="77777777" w:rsidR="002B7098" w:rsidRPr="00784D7E" w:rsidRDefault="002B7098" w:rsidP="002B7098">
      <w:pPr>
        <w:numPr>
          <w:ilvl w:val="0"/>
          <w:numId w:val="12"/>
        </w:numPr>
        <w:tabs>
          <w:tab w:val="left" w:pos="0"/>
          <w:tab w:val="left" w:pos="1620"/>
          <w:tab w:val="num" w:pos="2268"/>
        </w:tabs>
        <w:ind w:left="993" w:hanging="284"/>
        <w:jc w:val="both"/>
        <w:rPr>
          <w:rFonts w:ascii="Microsoft Yi Baiti" w:eastAsia="Microsoft Yi Baiti" w:hAnsi="Microsoft Yi Baiti" w:cs="Calibri"/>
          <w:b/>
          <w:sz w:val="20"/>
          <w:szCs w:val="20"/>
        </w:rPr>
      </w:pPr>
      <w:r w:rsidRPr="00784D7E">
        <w:rPr>
          <w:rFonts w:ascii="Microsoft Yi Baiti" w:eastAsia="Microsoft Yi Baiti" w:hAnsi="Microsoft Yi Baiti" w:cs="Arial"/>
          <w:i/>
          <w:color w:val="000000" w:themeColor="text1"/>
          <w:sz w:val="20"/>
          <w:szCs w:val="20"/>
        </w:rPr>
        <w:t>El no considerar los puntos establecidos en los indirectos, así como el no apegarse a los establecido al análisis de precios unitarios, financiamiento y utilidad plasmado en La Ley de Obras Públicas y Servicios Relacionados con el Estado de Oaxaca.</w:t>
      </w:r>
    </w:p>
    <w:p w14:paraId="5F5D8F37" w14:textId="77777777" w:rsidR="002B7098" w:rsidRDefault="002B7098" w:rsidP="002B7098">
      <w:pPr>
        <w:jc w:val="both"/>
        <w:rPr>
          <w:rFonts w:ascii="Microsoft Yi Baiti" w:eastAsia="Microsoft Yi Baiti" w:hAnsi="Microsoft Yi Baiti" w:cs="Calibri"/>
          <w:b/>
          <w:sz w:val="20"/>
          <w:szCs w:val="20"/>
          <w:highlight w:val="yellow"/>
        </w:rPr>
      </w:pPr>
    </w:p>
    <w:p w14:paraId="2C749AAF" w14:textId="04536584" w:rsidR="0027311D" w:rsidRPr="00A57C83" w:rsidRDefault="0027311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w:t>
      </w:r>
      <w:r>
        <w:rPr>
          <w:rFonts w:ascii="Microsoft Yi Baiti" w:eastAsia="Microsoft Yi Baiti" w:hAnsi="Microsoft Yi Baiti" w:cs="Calibri"/>
          <w:sz w:val="20"/>
          <w:szCs w:val="20"/>
        </w:rPr>
        <w:t>o</w:t>
      </w:r>
      <w:r w:rsidRPr="00A57C83">
        <w:rPr>
          <w:rFonts w:ascii="Microsoft Yi Baiti" w:eastAsia="Microsoft Yi Baiti" w:hAnsi="Microsoft Yi Baiti" w:cs="Calibri"/>
          <w:sz w:val="20"/>
          <w:szCs w:val="20"/>
        </w:rPr>
        <w:t>nes</w:t>
      </w:r>
      <w:r w:rsidRPr="00A57C83">
        <w:rPr>
          <w:rFonts w:ascii="Microsoft Yi Baiti" w:eastAsia="Microsoft Yi Baiti" w:hAnsi="Microsoft Yi Baiti" w:cs="Calibri" w:hint="eastAsia"/>
          <w:sz w:val="20"/>
          <w:szCs w:val="20"/>
        </w:rPr>
        <w:t xml:space="preserve"> económica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105EE86B" w14:textId="77777777" w:rsidR="0027311D" w:rsidRPr="00A57C83" w:rsidRDefault="0027311D" w:rsidP="00450E46">
      <w:pPr>
        <w:jc w:val="both"/>
        <w:rPr>
          <w:rFonts w:ascii="Microsoft Yi Baiti" w:eastAsia="Microsoft Yi Baiti" w:hAnsi="Microsoft Yi Baiti" w:cs="Calibri"/>
          <w:sz w:val="20"/>
          <w:szCs w:val="20"/>
        </w:rPr>
      </w:pPr>
    </w:p>
    <w:p w14:paraId="2407173B" w14:textId="0EE5ECA1" w:rsidR="0027311D" w:rsidRPr="00A57C83" w:rsidRDefault="0027311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F12FB6A" w14:textId="77777777" w:rsidR="0027311D" w:rsidRPr="00A57C83" w:rsidRDefault="0027311D" w:rsidP="00450E46">
      <w:pPr>
        <w:jc w:val="both"/>
        <w:rPr>
          <w:rFonts w:ascii="Microsoft Yi Baiti" w:eastAsia="Microsoft Yi Baiti" w:hAnsi="Microsoft Yi Baiti" w:cs="Calibri"/>
          <w:sz w:val="20"/>
          <w:szCs w:val="20"/>
        </w:rPr>
      </w:pPr>
    </w:p>
    <w:p w14:paraId="5643E833" w14:textId="3C2E5CE1" w:rsidR="0027311D" w:rsidRDefault="0027311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empresa: </w:t>
      </w:r>
      <w:r w:rsidRPr="007C74CE">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4404CC63" w14:textId="77777777" w:rsidR="00CE0DA8" w:rsidRPr="00A57C83" w:rsidRDefault="00CE0DA8" w:rsidP="00450E46">
      <w:pPr>
        <w:jc w:val="both"/>
        <w:rPr>
          <w:rFonts w:ascii="Microsoft Yi Baiti" w:eastAsia="Microsoft Yi Baiti" w:hAnsi="Microsoft Yi Baiti" w:cs="Calibri"/>
          <w:sz w:val="20"/>
          <w:szCs w:val="20"/>
        </w:rPr>
      </w:pPr>
    </w:p>
    <w:p w14:paraId="04DFD1AE" w14:textId="77777777" w:rsidR="0027311D" w:rsidRDefault="0027311D" w:rsidP="00450E46">
      <w:pPr>
        <w:jc w:val="both"/>
        <w:rPr>
          <w:rFonts w:ascii="Microsoft Yi Baiti" w:eastAsia="Microsoft Yi Baiti" w:hAnsi="Microsoft Yi Baiti" w:cs="Calibri"/>
          <w:b/>
          <w:sz w:val="20"/>
          <w:szCs w:val="20"/>
        </w:rPr>
      </w:pPr>
    </w:p>
    <w:p w14:paraId="062FCC70" w14:textId="59AE0AC3" w:rsidR="0027311D" w:rsidRPr="00A57C83" w:rsidRDefault="0027311D"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lastRenderedPageBreak/>
        <w:t>ADJUDICACIÓN DEL CONTRATO</w:t>
      </w:r>
    </w:p>
    <w:p w14:paraId="72C2AB58" w14:textId="77777777" w:rsidR="0027311D" w:rsidRPr="00A57C83" w:rsidRDefault="0027311D" w:rsidP="00450E46">
      <w:pPr>
        <w:jc w:val="both"/>
        <w:rPr>
          <w:rFonts w:ascii="Microsoft Yi Baiti" w:eastAsia="Microsoft Yi Baiti" w:hAnsi="Microsoft Yi Baiti" w:cs="Calibri"/>
          <w:b/>
          <w:sz w:val="20"/>
          <w:szCs w:val="20"/>
        </w:rPr>
      </w:pPr>
    </w:p>
    <w:p w14:paraId="313433D3" w14:textId="77777777" w:rsidR="0027311D" w:rsidRPr="00A57C83" w:rsidRDefault="0027311D"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7C74CE">
        <w:rPr>
          <w:rFonts w:ascii="Microsoft Yi Baiti" w:eastAsia="Microsoft Yi Baiti" w:hAnsi="Microsoft Yi Baiti" w:cs="Calibri"/>
          <w:b/>
          <w:noProof/>
          <w:color w:val="0000CC"/>
          <w:sz w:val="20"/>
          <w:szCs w:val="20"/>
        </w:rPr>
        <w:t>LPE/SOPDU/DCSCOP/038/2023</w:t>
      </w:r>
      <w:r w:rsidRPr="00A57C83">
        <w:rPr>
          <w:rFonts w:ascii="Microsoft Yi Baiti" w:eastAsia="Microsoft Yi Baiti" w:hAnsi="Microsoft Yi Baiti" w:cs="Calibri"/>
          <w:b/>
          <w:noProof/>
          <w:color w:val="0000CC"/>
          <w:sz w:val="20"/>
          <w:szCs w:val="20"/>
        </w:rPr>
        <w:t>.</w:t>
      </w:r>
    </w:p>
    <w:p w14:paraId="3AB4EC03" w14:textId="77777777" w:rsidR="0027311D" w:rsidRPr="00A57C83" w:rsidRDefault="0027311D" w:rsidP="00F31040">
      <w:pPr>
        <w:jc w:val="both"/>
        <w:rPr>
          <w:rFonts w:ascii="Microsoft Yi Baiti" w:eastAsia="Microsoft Yi Baiti" w:hAnsi="Microsoft Yi Baiti" w:cs="Calibri"/>
          <w:b/>
          <w:noProof/>
          <w:color w:val="0000CC"/>
          <w:sz w:val="20"/>
          <w:szCs w:val="20"/>
        </w:rPr>
      </w:pPr>
    </w:p>
    <w:p w14:paraId="49CEF812" w14:textId="4D9C9C28" w:rsidR="0027311D" w:rsidRPr="00A57C83" w:rsidRDefault="0027311D"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7C74CE">
        <w:rPr>
          <w:rFonts w:ascii="Microsoft Yi Baiti" w:eastAsia="Microsoft Yi Baiti" w:hAnsi="Microsoft Yi Baiti" w:cs="Arial"/>
          <w:b/>
          <w:noProof/>
          <w:color w:val="0000CC"/>
          <w:sz w:val="20"/>
          <w:szCs w:val="20"/>
        </w:rPr>
        <w:t>Constructora ACAXAO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27311D">
        <w:rPr>
          <w:rFonts w:ascii="Microsoft Yi Baiti" w:eastAsia="Microsoft Yi Baiti" w:hAnsi="Microsoft Yi Baiti" w:cs="Calibri"/>
          <w:b/>
          <w:bCs/>
          <w:noProof/>
          <w:color w:val="0000CC"/>
          <w:sz w:val="20"/>
          <w:szCs w:val="20"/>
        </w:rPr>
        <w:t>Rehabilitación de pavimento con concreto hidráulico, guarniciones y ampliación de red de agua potable en carretera a Monte Albán, tramo Valerio Trujano a Galeana, Agencia Municipal de San Juan Chapultepec,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3274CB">
        <w:rPr>
          <w:rFonts w:ascii="Microsoft Yi Baiti" w:eastAsia="Microsoft Yi Baiti" w:hAnsi="Microsoft Yi Baiti" w:cs="Arial"/>
          <w:b/>
          <w:color w:val="0000CC"/>
          <w:sz w:val="20"/>
          <w:szCs w:val="20"/>
        </w:rPr>
        <w:t>$ 9, 878,854.69 (Nueve millones ochocientos setenta y ocho mil ochocientos cincuenta y cuatro pesos 69/100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240FA13C" w14:textId="77777777" w:rsidR="0027311D" w:rsidRPr="00A433B4" w:rsidRDefault="0027311D" w:rsidP="00450E46">
      <w:pPr>
        <w:jc w:val="both"/>
        <w:rPr>
          <w:rFonts w:ascii="Microsoft Yi Baiti" w:eastAsia="Microsoft Yi Baiti" w:hAnsi="Microsoft Yi Baiti" w:cs="Calibri"/>
          <w:b/>
          <w:color w:val="0000CC"/>
          <w:sz w:val="20"/>
          <w:szCs w:val="20"/>
          <w:highlight w:val="yellow"/>
        </w:rPr>
      </w:pPr>
    </w:p>
    <w:p w14:paraId="06A93458" w14:textId="77777777" w:rsidR="0027311D" w:rsidRPr="009C50EE" w:rsidRDefault="0027311D"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449DAA1" w14:textId="77777777" w:rsidR="0027311D" w:rsidRPr="00A433B4" w:rsidRDefault="0027311D" w:rsidP="00973C0D">
      <w:pPr>
        <w:jc w:val="both"/>
        <w:rPr>
          <w:rFonts w:ascii="Microsoft Yi Baiti" w:eastAsia="Microsoft Yi Baiti" w:hAnsi="Microsoft Yi Baiti" w:cs="Arial"/>
          <w:sz w:val="20"/>
          <w:szCs w:val="20"/>
          <w:highlight w:val="yellow"/>
        </w:rPr>
      </w:pPr>
    </w:p>
    <w:p w14:paraId="405510FB" w14:textId="77777777" w:rsidR="0027311D" w:rsidRPr="00B821DB" w:rsidRDefault="0027311D"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1A793365" w14:textId="77777777" w:rsidR="0027311D" w:rsidRPr="00A433B4" w:rsidRDefault="0027311D" w:rsidP="00973C0D">
      <w:pPr>
        <w:ind w:right="49"/>
        <w:jc w:val="both"/>
        <w:rPr>
          <w:rFonts w:ascii="Microsoft Yi Baiti" w:eastAsia="Microsoft Yi Baiti" w:hAnsi="Microsoft Yi Baiti" w:cs="Arial"/>
          <w:sz w:val="20"/>
          <w:szCs w:val="20"/>
          <w:highlight w:val="yellow"/>
        </w:rPr>
      </w:pPr>
    </w:p>
    <w:p w14:paraId="36B564BC" w14:textId="77777777" w:rsidR="0027311D" w:rsidRPr="00B821DB" w:rsidRDefault="0027311D"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67E65F3B" w14:textId="77777777" w:rsidR="0027311D" w:rsidRPr="00A433B4" w:rsidRDefault="0027311D" w:rsidP="00973C0D">
      <w:pPr>
        <w:jc w:val="both"/>
        <w:rPr>
          <w:rFonts w:ascii="Microsoft Yi Baiti" w:eastAsia="Microsoft Yi Baiti" w:hAnsi="Microsoft Yi Baiti"/>
          <w:iCs/>
          <w:sz w:val="20"/>
          <w:szCs w:val="20"/>
          <w:highlight w:val="yellow"/>
        </w:rPr>
      </w:pPr>
    </w:p>
    <w:p w14:paraId="0BE03999" w14:textId="44C05DE0" w:rsidR="0027311D" w:rsidRPr="00B821DB" w:rsidRDefault="0027311D"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18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w:t>
      </w:r>
      <w:r>
        <w:rPr>
          <w:rFonts w:ascii="Microsoft Yi Baiti" w:eastAsia="Microsoft Yi Baiti" w:hAnsi="Microsoft Yi Baiti" w:cs="Calibri"/>
          <w:b/>
          <w:bCs/>
          <w:sz w:val="20"/>
          <w:szCs w:val="20"/>
        </w:rPr>
        <w:t>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40E49EC" w14:textId="77777777" w:rsidR="0027311D" w:rsidRPr="008F5DCB" w:rsidRDefault="0027311D" w:rsidP="00457852">
      <w:pPr>
        <w:jc w:val="both"/>
        <w:rPr>
          <w:rFonts w:ascii="Microsoft Yi Baiti" w:eastAsia="Microsoft Yi Baiti" w:hAnsi="Microsoft Yi Baiti" w:cs="Calibri"/>
          <w:sz w:val="20"/>
          <w:szCs w:val="20"/>
        </w:rPr>
      </w:pPr>
    </w:p>
    <w:p w14:paraId="2336A413" w14:textId="77777777" w:rsidR="0027311D" w:rsidRPr="008F5DCB" w:rsidRDefault="0027311D"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02412F5E" w14:textId="77777777" w:rsidR="0027311D" w:rsidRPr="002F40F4" w:rsidRDefault="0027311D" w:rsidP="0032732F">
      <w:pPr>
        <w:jc w:val="both"/>
        <w:rPr>
          <w:rFonts w:ascii="Microsoft Yi Baiti" w:eastAsia="Microsoft Yi Baiti" w:hAnsi="Microsoft Yi Baiti"/>
          <w:iCs/>
          <w:sz w:val="20"/>
          <w:szCs w:val="20"/>
        </w:rPr>
      </w:pPr>
    </w:p>
    <w:p w14:paraId="349A8645" w14:textId="77777777" w:rsidR="00CE0DA8" w:rsidRDefault="00CE0DA8" w:rsidP="00D858CA">
      <w:pPr>
        <w:spacing w:after="120"/>
        <w:jc w:val="center"/>
        <w:rPr>
          <w:rFonts w:ascii="Microsoft Yi Baiti" w:eastAsia="Microsoft Yi Baiti" w:hAnsi="Microsoft Yi Baiti" w:cs="Arial"/>
          <w:b/>
          <w:sz w:val="20"/>
          <w:szCs w:val="20"/>
        </w:rPr>
      </w:pPr>
    </w:p>
    <w:p w14:paraId="3F6202F0" w14:textId="77777777" w:rsidR="00CE0DA8" w:rsidRDefault="00CE0DA8" w:rsidP="00D858CA">
      <w:pPr>
        <w:spacing w:after="120"/>
        <w:jc w:val="center"/>
        <w:rPr>
          <w:rFonts w:ascii="Microsoft Yi Baiti" w:eastAsia="Microsoft Yi Baiti" w:hAnsi="Microsoft Yi Baiti" w:cs="Arial"/>
          <w:b/>
          <w:sz w:val="20"/>
          <w:szCs w:val="20"/>
        </w:rPr>
      </w:pPr>
    </w:p>
    <w:p w14:paraId="5706EB2E" w14:textId="77777777" w:rsidR="00CE0DA8" w:rsidRDefault="00CE0DA8" w:rsidP="00D858CA">
      <w:pPr>
        <w:spacing w:after="120"/>
        <w:jc w:val="center"/>
        <w:rPr>
          <w:rFonts w:ascii="Microsoft Yi Baiti" w:eastAsia="Microsoft Yi Baiti" w:hAnsi="Microsoft Yi Baiti" w:cs="Arial"/>
          <w:b/>
          <w:sz w:val="20"/>
          <w:szCs w:val="20"/>
        </w:rPr>
      </w:pPr>
    </w:p>
    <w:p w14:paraId="27D394D7" w14:textId="77777777" w:rsidR="00CE0DA8" w:rsidRDefault="00CE0DA8" w:rsidP="00D858CA">
      <w:pPr>
        <w:spacing w:after="120"/>
        <w:jc w:val="center"/>
        <w:rPr>
          <w:rFonts w:ascii="Microsoft Yi Baiti" w:eastAsia="Microsoft Yi Baiti" w:hAnsi="Microsoft Yi Baiti" w:cs="Arial"/>
          <w:b/>
          <w:sz w:val="20"/>
          <w:szCs w:val="20"/>
        </w:rPr>
      </w:pPr>
    </w:p>
    <w:p w14:paraId="0DDE9498" w14:textId="77777777" w:rsidR="00CE0DA8" w:rsidRDefault="00CE0DA8" w:rsidP="00D858CA">
      <w:pPr>
        <w:spacing w:after="120"/>
        <w:jc w:val="center"/>
        <w:rPr>
          <w:rFonts w:ascii="Microsoft Yi Baiti" w:eastAsia="Microsoft Yi Baiti" w:hAnsi="Microsoft Yi Baiti" w:cs="Arial"/>
          <w:b/>
          <w:sz w:val="20"/>
          <w:szCs w:val="20"/>
        </w:rPr>
      </w:pPr>
    </w:p>
    <w:p w14:paraId="5DAE8A06" w14:textId="77777777" w:rsidR="00CE0DA8" w:rsidRDefault="00CE0DA8" w:rsidP="00D858CA">
      <w:pPr>
        <w:spacing w:after="120"/>
        <w:jc w:val="center"/>
        <w:rPr>
          <w:rFonts w:ascii="Microsoft Yi Baiti" w:eastAsia="Microsoft Yi Baiti" w:hAnsi="Microsoft Yi Baiti" w:cs="Arial"/>
          <w:b/>
          <w:sz w:val="20"/>
          <w:szCs w:val="20"/>
        </w:rPr>
      </w:pPr>
    </w:p>
    <w:p w14:paraId="19C2E10C" w14:textId="2EF73B66" w:rsidR="0027311D" w:rsidRPr="00450784" w:rsidRDefault="0027311D"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27311D" w:rsidRPr="00450784" w14:paraId="099D4EDD" w14:textId="77777777" w:rsidTr="00636EF8">
        <w:trPr>
          <w:trHeight w:hRule="exact" w:val="420"/>
        </w:trPr>
        <w:tc>
          <w:tcPr>
            <w:tcW w:w="426" w:type="dxa"/>
            <w:shd w:val="clear" w:color="auto" w:fill="auto"/>
            <w:vAlign w:val="center"/>
          </w:tcPr>
          <w:p w14:paraId="6440502B" w14:textId="77777777" w:rsidR="0027311D" w:rsidRPr="00450784" w:rsidRDefault="0027311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250650E" w14:textId="77777777" w:rsidR="0027311D" w:rsidRPr="00450784" w:rsidRDefault="0027311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1417EFD" w14:textId="77777777" w:rsidR="0027311D" w:rsidRPr="00450784" w:rsidRDefault="0027311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8B16C87" w14:textId="77777777" w:rsidR="0027311D" w:rsidRPr="00450784" w:rsidRDefault="0027311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27311D" w:rsidRPr="00450784" w14:paraId="60C59389" w14:textId="77777777" w:rsidTr="00636EF8">
        <w:trPr>
          <w:trHeight w:val="469"/>
        </w:trPr>
        <w:tc>
          <w:tcPr>
            <w:tcW w:w="426" w:type="dxa"/>
            <w:shd w:val="clear" w:color="auto" w:fill="auto"/>
            <w:vAlign w:val="center"/>
          </w:tcPr>
          <w:p w14:paraId="72E72343" w14:textId="77777777" w:rsidR="0027311D" w:rsidRPr="00450784" w:rsidRDefault="0027311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840BD46" w14:textId="77777777" w:rsidR="0027311D" w:rsidRPr="00450784" w:rsidRDefault="0027311D"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Vansap Inmobiliaria Mas Urbanismo S.A. de C.V.</w:t>
            </w:r>
          </w:p>
        </w:tc>
        <w:tc>
          <w:tcPr>
            <w:tcW w:w="3213" w:type="dxa"/>
            <w:shd w:val="clear" w:color="auto" w:fill="auto"/>
            <w:vAlign w:val="center"/>
          </w:tcPr>
          <w:p w14:paraId="56A9EAB0" w14:textId="77777777" w:rsidR="0027311D" w:rsidRPr="00450784" w:rsidRDefault="0027311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4F9D4DFC" w14:textId="77777777" w:rsidR="0027311D" w:rsidRPr="00450784" w:rsidRDefault="0027311D" w:rsidP="00636EF8">
            <w:pPr>
              <w:jc w:val="center"/>
              <w:rPr>
                <w:rFonts w:ascii="Microsoft Yi Baiti" w:eastAsia="Microsoft Yi Baiti" w:hAnsi="Microsoft Yi Baiti" w:cs="Arial"/>
                <w:b/>
                <w:sz w:val="20"/>
                <w:szCs w:val="20"/>
              </w:rPr>
            </w:pPr>
          </w:p>
        </w:tc>
      </w:tr>
      <w:tr w:rsidR="0027311D" w:rsidRPr="00450784" w14:paraId="29DAB3F5" w14:textId="77777777" w:rsidTr="00636EF8">
        <w:trPr>
          <w:trHeight w:val="469"/>
        </w:trPr>
        <w:tc>
          <w:tcPr>
            <w:tcW w:w="426" w:type="dxa"/>
            <w:shd w:val="clear" w:color="auto" w:fill="auto"/>
            <w:vAlign w:val="center"/>
          </w:tcPr>
          <w:p w14:paraId="16B9EA8E" w14:textId="77777777" w:rsidR="0027311D" w:rsidRPr="00450784" w:rsidRDefault="0027311D"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7567FFC2" w14:textId="4C623981" w:rsidR="0027311D" w:rsidRPr="00450784" w:rsidRDefault="0027311D" w:rsidP="00636EF8">
            <w:pPr>
              <w:jc w:val="both"/>
              <w:rPr>
                <w:rFonts w:ascii="Microsoft Yi Baiti" w:eastAsia="Microsoft Yi Baiti" w:hAnsi="Microsoft Yi Baiti" w:cs="Arial"/>
                <w:b/>
                <w:color w:val="0000CC"/>
                <w:sz w:val="20"/>
                <w:szCs w:val="20"/>
              </w:rPr>
            </w:pPr>
            <w:r w:rsidRPr="007C74CE">
              <w:rPr>
                <w:rFonts w:ascii="Microsoft Yi Baiti" w:eastAsia="Microsoft Yi Baiti" w:hAnsi="Microsoft Yi Baiti" w:cs="Arial"/>
                <w:b/>
                <w:noProof/>
                <w:color w:val="0000CC"/>
                <w:sz w:val="20"/>
                <w:szCs w:val="20"/>
              </w:rPr>
              <w:t>Constructora ACAXAO S.A. de C.V.</w:t>
            </w:r>
          </w:p>
        </w:tc>
        <w:tc>
          <w:tcPr>
            <w:tcW w:w="3213" w:type="dxa"/>
            <w:shd w:val="clear" w:color="auto" w:fill="auto"/>
            <w:vAlign w:val="center"/>
          </w:tcPr>
          <w:p w14:paraId="31CB9BD4" w14:textId="77777777" w:rsidR="0027311D" w:rsidRPr="00450784" w:rsidRDefault="0027311D"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B25F2A6" w14:textId="77777777" w:rsidR="0027311D" w:rsidRPr="00450784" w:rsidRDefault="0027311D" w:rsidP="00636EF8">
            <w:pPr>
              <w:jc w:val="center"/>
              <w:rPr>
                <w:rFonts w:ascii="Microsoft Yi Baiti" w:eastAsia="Microsoft Yi Baiti" w:hAnsi="Microsoft Yi Baiti" w:cs="Arial"/>
                <w:b/>
                <w:sz w:val="20"/>
                <w:szCs w:val="20"/>
              </w:rPr>
            </w:pPr>
          </w:p>
        </w:tc>
      </w:tr>
    </w:tbl>
    <w:p w14:paraId="5D94BC27" w14:textId="77777777" w:rsidR="00CE0DA8" w:rsidRDefault="00CE0DA8" w:rsidP="00F31040">
      <w:pPr>
        <w:jc w:val="both"/>
        <w:rPr>
          <w:rFonts w:ascii="Microsoft Yi Baiti" w:eastAsia="Microsoft Yi Baiti" w:hAnsi="Microsoft Yi Baiti" w:cs="Arial"/>
          <w:sz w:val="20"/>
          <w:szCs w:val="20"/>
        </w:rPr>
      </w:pPr>
    </w:p>
    <w:p w14:paraId="7C5C5C0E" w14:textId="0BF1FD72" w:rsidR="0027311D" w:rsidRDefault="0027311D"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E447806" w14:textId="77777777" w:rsidR="0027311D" w:rsidRDefault="0027311D" w:rsidP="00F31040">
      <w:pPr>
        <w:jc w:val="both"/>
        <w:rPr>
          <w:rFonts w:ascii="Microsoft Yi Baiti" w:eastAsia="Microsoft Yi Baiti" w:hAnsi="Microsoft Yi Baiti" w:cs="Arial"/>
          <w:sz w:val="20"/>
          <w:szCs w:val="20"/>
        </w:rPr>
      </w:pPr>
    </w:p>
    <w:p w14:paraId="23BD7099" w14:textId="77777777" w:rsidR="0027311D" w:rsidRPr="006E7CC2" w:rsidRDefault="0027311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5955F25" w14:textId="77777777" w:rsidR="0027311D" w:rsidRPr="006E7CC2" w:rsidRDefault="0027311D"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27311D" w:rsidRPr="006E7CC2" w14:paraId="6256AE50" w14:textId="77777777" w:rsidTr="00F31040">
        <w:trPr>
          <w:trHeight w:hRule="exact" w:val="284"/>
        </w:trPr>
        <w:tc>
          <w:tcPr>
            <w:tcW w:w="3085" w:type="dxa"/>
            <w:shd w:val="clear" w:color="auto" w:fill="auto"/>
            <w:vAlign w:val="center"/>
          </w:tcPr>
          <w:p w14:paraId="3E6FE5CF" w14:textId="77777777" w:rsidR="0027311D" w:rsidRPr="006E7CC2" w:rsidRDefault="0027311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5D00818" w14:textId="77777777" w:rsidR="0027311D" w:rsidRPr="006E7CC2" w:rsidRDefault="0027311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8D36F03" w14:textId="77777777" w:rsidR="0027311D" w:rsidRPr="006E7CC2" w:rsidRDefault="0027311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27311D" w:rsidRPr="006E7CC2" w14:paraId="0413790E" w14:textId="77777777" w:rsidTr="00F31040">
        <w:trPr>
          <w:trHeight w:hRule="exact" w:val="680"/>
        </w:trPr>
        <w:tc>
          <w:tcPr>
            <w:tcW w:w="3085" w:type="dxa"/>
            <w:shd w:val="clear" w:color="auto" w:fill="auto"/>
            <w:vAlign w:val="center"/>
          </w:tcPr>
          <w:p w14:paraId="326A2661" w14:textId="77777777" w:rsidR="0027311D" w:rsidRPr="006E7CC2" w:rsidRDefault="0027311D"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D4F1F9F" w14:textId="77777777" w:rsidR="0027311D" w:rsidRPr="006E7CC2" w:rsidRDefault="0027311D"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F7CDC12" w14:textId="77777777" w:rsidR="0027311D" w:rsidRPr="006E7CC2" w:rsidRDefault="0027311D" w:rsidP="00F31040">
            <w:pPr>
              <w:jc w:val="center"/>
              <w:rPr>
                <w:rFonts w:ascii="Microsoft Yi Baiti" w:eastAsia="Microsoft Yi Baiti" w:hAnsi="Microsoft Yi Baiti" w:cs="Arial"/>
                <w:b/>
                <w:sz w:val="20"/>
                <w:szCs w:val="20"/>
              </w:rPr>
            </w:pPr>
          </w:p>
        </w:tc>
      </w:tr>
    </w:tbl>
    <w:p w14:paraId="40F46128" w14:textId="77777777" w:rsidR="0027311D" w:rsidRDefault="0027311D" w:rsidP="00F31040">
      <w:pPr>
        <w:jc w:val="both"/>
        <w:rPr>
          <w:rFonts w:ascii="Microsoft Yi Baiti" w:eastAsia="Microsoft Yi Baiti" w:hAnsi="Microsoft Yi Baiti"/>
          <w:sz w:val="12"/>
          <w:szCs w:val="12"/>
        </w:rPr>
      </w:pPr>
    </w:p>
    <w:p w14:paraId="08DF5F69" w14:textId="77777777" w:rsidR="0027311D" w:rsidRDefault="0027311D" w:rsidP="00F31040">
      <w:pPr>
        <w:jc w:val="both"/>
        <w:rPr>
          <w:rFonts w:ascii="Microsoft Yi Baiti" w:eastAsia="Microsoft Yi Baiti" w:hAnsi="Microsoft Yi Baiti"/>
          <w:sz w:val="12"/>
          <w:szCs w:val="12"/>
        </w:rPr>
      </w:pPr>
    </w:p>
    <w:p w14:paraId="6DCB1731" w14:textId="77777777" w:rsidR="0027311D" w:rsidRDefault="0027311D" w:rsidP="00F31040">
      <w:pPr>
        <w:jc w:val="both"/>
        <w:rPr>
          <w:rFonts w:ascii="Microsoft Yi Baiti" w:eastAsia="Microsoft Yi Baiti" w:hAnsi="Microsoft Yi Baiti"/>
          <w:sz w:val="12"/>
          <w:szCs w:val="12"/>
        </w:rPr>
      </w:pPr>
    </w:p>
    <w:p w14:paraId="40B5245B" w14:textId="77777777" w:rsidR="0027311D" w:rsidRDefault="0027311D" w:rsidP="00F31040">
      <w:pPr>
        <w:jc w:val="both"/>
        <w:rPr>
          <w:rFonts w:ascii="Microsoft Yi Baiti" w:eastAsia="Microsoft Yi Baiti" w:hAnsi="Microsoft Yi Baiti"/>
          <w:sz w:val="12"/>
          <w:szCs w:val="12"/>
        </w:rPr>
      </w:pPr>
    </w:p>
    <w:p w14:paraId="48A1B21D" w14:textId="77777777" w:rsidR="0027311D" w:rsidRDefault="0027311D" w:rsidP="00F31040">
      <w:pPr>
        <w:jc w:val="both"/>
        <w:rPr>
          <w:rFonts w:ascii="Microsoft Yi Baiti" w:eastAsia="Microsoft Yi Baiti" w:hAnsi="Microsoft Yi Baiti"/>
          <w:sz w:val="12"/>
          <w:szCs w:val="12"/>
        </w:rPr>
      </w:pPr>
    </w:p>
    <w:p w14:paraId="02877C69" w14:textId="1FF1DE8B" w:rsidR="0027311D" w:rsidRPr="001E55C8" w:rsidRDefault="0027311D"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7C74CE">
        <w:rPr>
          <w:rFonts w:ascii="Microsoft Yi Baiti" w:eastAsia="Microsoft Yi Baiti" w:hAnsi="Microsoft Yi Baiti"/>
          <w:b/>
          <w:noProof/>
          <w:color w:val="0000CC"/>
          <w:sz w:val="12"/>
          <w:szCs w:val="12"/>
        </w:rPr>
        <w:t>LPE/SOPDU/DCSCOP/038/2023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C74CE">
        <w:rPr>
          <w:rFonts w:ascii="Microsoft Yi Baiti" w:eastAsia="Microsoft Yi Baiti" w:hAnsi="Microsoft Yi Baiti"/>
          <w:b/>
          <w:noProof/>
          <w:color w:val="0000CC"/>
          <w:sz w:val="12"/>
          <w:szCs w:val="12"/>
        </w:rPr>
        <w:t>Rehabilitación de pavimento con concreto hidráulico, guarniciones y ampliación de red de agua potable en carretera a Monte Albán, tramo Valerio Trujano a Galeana, Agencia Municipal de San Juan Chapultepec,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w:t>
      </w:r>
    </w:p>
    <w:p w14:paraId="22BC87E9" w14:textId="77777777" w:rsidR="0027311D" w:rsidRPr="00756EE9" w:rsidRDefault="0027311D" w:rsidP="00F31040">
      <w:pPr>
        <w:jc w:val="both"/>
        <w:rPr>
          <w:rFonts w:ascii="Microsoft Yi Baiti" w:eastAsia="Microsoft Yi Baiti" w:hAnsi="Microsoft Yi Baiti"/>
          <w:bCs/>
          <w:sz w:val="20"/>
          <w:szCs w:val="20"/>
          <w:u w:val="single"/>
        </w:rPr>
      </w:pPr>
    </w:p>
    <w:p w14:paraId="35B6BF3A" w14:textId="77777777" w:rsidR="0027311D" w:rsidRDefault="0027311D">
      <w:pPr>
        <w:sectPr w:rsidR="0027311D" w:rsidSect="0027311D">
          <w:headerReference w:type="default" r:id="rId9"/>
          <w:footerReference w:type="default" r:id="rId10"/>
          <w:pgSz w:w="12240" w:h="15840"/>
          <w:pgMar w:top="2835" w:right="1701" w:bottom="2438" w:left="1701" w:header="709" w:footer="335" w:gutter="0"/>
          <w:pgNumType w:start="1"/>
          <w:cols w:space="708"/>
          <w:docGrid w:linePitch="360"/>
        </w:sectPr>
      </w:pPr>
    </w:p>
    <w:p w14:paraId="3ED2ECC9" w14:textId="77777777" w:rsidR="0027311D" w:rsidRDefault="0027311D"/>
    <w:sectPr w:rsidR="0027311D" w:rsidSect="0027311D">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FF18" w14:textId="77777777" w:rsidR="00C95203" w:rsidRDefault="00C95203">
      <w:r>
        <w:separator/>
      </w:r>
    </w:p>
  </w:endnote>
  <w:endnote w:type="continuationSeparator" w:id="0">
    <w:p w14:paraId="47BED7AC" w14:textId="77777777" w:rsidR="00C95203" w:rsidRDefault="00C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61" w14:textId="77777777" w:rsidR="0027311D" w:rsidRPr="00DC327C" w:rsidRDefault="0027311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AF3F5B5" wp14:editId="2C2613C5">
              <wp:simplePos x="0" y="0"/>
              <wp:positionH relativeFrom="margin">
                <wp:posOffset>1043940</wp:posOffset>
              </wp:positionH>
              <wp:positionV relativeFrom="paragraph">
                <wp:posOffset>-1105535</wp:posOffset>
              </wp:positionV>
              <wp:extent cx="3524250" cy="533400"/>
              <wp:effectExtent l="0" t="0" r="0" b="0"/>
              <wp:wrapNone/>
              <wp:docPr id="2014311228"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30ABDAD" w14:textId="77777777" w:rsidR="0027311D" w:rsidRPr="008852C3" w:rsidRDefault="0027311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E1B874A" w14:textId="77777777" w:rsidR="0027311D" w:rsidRPr="008852C3" w:rsidRDefault="0027311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F5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30ABDAD" w14:textId="77777777" w:rsidR="0027311D" w:rsidRPr="008852C3" w:rsidRDefault="0027311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E1B874A" w14:textId="77777777" w:rsidR="0027311D" w:rsidRPr="008852C3" w:rsidRDefault="0027311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2D17D9C0" w14:textId="77777777" w:rsidR="0027311D" w:rsidRDefault="002731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5A1B"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4C698E97" wp14:editId="089008FB">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DE63722"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DDE219"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8E9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2DE63722"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3DDE219"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C70D9" w:rsidRPr="007C70D9">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0ECEA3F0"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D576" w14:textId="77777777" w:rsidR="00C95203" w:rsidRDefault="00C95203">
      <w:r>
        <w:separator/>
      </w:r>
    </w:p>
  </w:footnote>
  <w:footnote w:type="continuationSeparator" w:id="0">
    <w:p w14:paraId="00388930" w14:textId="77777777" w:rsidR="00C95203" w:rsidRDefault="00C9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5531" w14:textId="77777777" w:rsidR="0027311D" w:rsidRDefault="0027311D">
    <w:pPr>
      <w:pStyle w:val="Encabezado"/>
    </w:pPr>
    <w:r>
      <w:rPr>
        <w:noProof/>
        <w:lang w:eastAsia="es-MX"/>
      </w:rPr>
      <w:drawing>
        <wp:anchor distT="0" distB="0" distL="114300" distR="114300" simplePos="0" relativeHeight="251662336" behindDoc="1" locked="0" layoutInCell="1" allowOverlap="1" wp14:anchorId="57ABACFC" wp14:editId="70182FF0">
          <wp:simplePos x="0" y="0"/>
          <wp:positionH relativeFrom="page">
            <wp:align>left</wp:align>
          </wp:positionH>
          <wp:positionV relativeFrom="paragraph">
            <wp:posOffset>-451485</wp:posOffset>
          </wp:positionV>
          <wp:extent cx="7782133" cy="10066020"/>
          <wp:effectExtent l="0" t="0" r="9525" b="0"/>
          <wp:wrapNone/>
          <wp:docPr id="1901488465" name="Imagen 190148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AB39"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4BD13F83" wp14:editId="357E615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7E3F10"/>
    <w:multiLevelType w:val="hybridMultilevel"/>
    <w:tmpl w:val="77602B90"/>
    <w:lvl w:ilvl="0" w:tplc="C4128E46">
      <w:start w:val="1"/>
      <w:numFmt w:val="bullet"/>
      <w:lvlText w:val="¤"/>
      <w:lvlJc w:val="left"/>
      <w:pPr>
        <w:ind w:left="1495" w:hanging="360"/>
      </w:pPr>
      <w:rPr>
        <w:rFonts w:ascii="Microsoft Yi Baiti" w:eastAsia="Microsoft Yi Baiti" w:hAnsi="Microsoft Yi Baiti" w:hint="eastAsia"/>
        <w:color w:val="auto"/>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4" w15:restartNumberingAfterBreak="0">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C34E6"/>
    <w:multiLevelType w:val="hybridMultilevel"/>
    <w:tmpl w:val="7EB2E214"/>
    <w:lvl w:ilvl="0" w:tplc="9D0C7228">
      <w:start w:val="13"/>
      <w:numFmt w:val="lowerLetter"/>
      <w:lvlText w:val="%1)"/>
      <w:lvlJc w:val="left"/>
      <w:pPr>
        <w:tabs>
          <w:tab w:val="num" w:pos="928"/>
        </w:tabs>
        <w:ind w:left="928" w:hanging="360"/>
      </w:pPr>
      <w:rPr>
        <w:rFonts w:hint="default"/>
        <w:b w:val="0"/>
        <w:color w:val="auto"/>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6"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B135FC"/>
    <w:multiLevelType w:val="hybridMultilevel"/>
    <w:tmpl w:val="812AAF4A"/>
    <w:lvl w:ilvl="0" w:tplc="9D985C8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9"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9C2D33"/>
    <w:multiLevelType w:val="hybridMultilevel"/>
    <w:tmpl w:val="179E511E"/>
    <w:lvl w:ilvl="0" w:tplc="C4128E46">
      <w:start w:val="1"/>
      <w:numFmt w:val="bullet"/>
      <w:lvlText w:val="¤"/>
      <w:lvlJc w:val="left"/>
      <w:pPr>
        <w:ind w:left="928" w:hanging="360"/>
      </w:pPr>
      <w:rPr>
        <w:rFonts w:ascii="Microsoft Yi Baiti" w:eastAsia="Microsoft Yi Baiti" w:hAnsi="Microsoft Yi Baiti" w:hint="eastAsia"/>
        <w:color w:val="auto"/>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num w:numId="1" w16cid:durableId="1482849305">
    <w:abstractNumId w:val="10"/>
  </w:num>
  <w:num w:numId="2" w16cid:durableId="1731729223">
    <w:abstractNumId w:val="2"/>
  </w:num>
  <w:num w:numId="3" w16cid:durableId="425075472">
    <w:abstractNumId w:val="6"/>
  </w:num>
  <w:num w:numId="4" w16cid:durableId="730886812">
    <w:abstractNumId w:val="9"/>
  </w:num>
  <w:num w:numId="5" w16cid:durableId="1729498650">
    <w:abstractNumId w:val="7"/>
  </w:num>
  <w:num w:numId="6" w16cid:durableId="344478952">
    <w:abstractNumId w:val="1"/>
  </w:num>
  <w:num w:numId="7" w16cid:durableId="56559589">
    <w:abstractNumId w:val="0"/>
  </w:num>
  <w:num w:numId="8" w16cid:durableId="1269773287">
    <w:abstractNumId w:val="3"/>
  </w:num>
  <w:num w:numId="9" w16cid:durableId="594824406">
    <w:abstractNumId w:val="11"/>
  </w:num>
  <w:num w:numId="10" w16cid:durableId="244992500">
    <w:abstractNumId w:val="8"/>
  </w:num>
  <w:num w:numId="11" w16cid:durableId="604776118">
    <w:abstractNumId w:val="4"/>
  </w:num>
  <w:num w:numId="12" w16cid:durableId="644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20576E"/>
    <w:rsid w:val="00225E2F"/>
    <w:rsid w:val="00264B34"/>
    <w:rsid w:val="00265341"/>
    <w:rsid w:val="0027311D"/>
    <w:rsid w:val="00282FC2"/>
    <w:rsid w:val="002A2339"/>
    <w:rsid w:val="002B412E"/>
    <w:rsid w:val="002B7098"/>
    <w:rsid w:val="002E1F2C"/>
    <w:rsid w:val="002F40F4"/>
    <w:rsid w:val="0032732F"/>
    <w:rsid w:val="003274CB"/>
    <w:rsid w:val="003474C3"/>
    <w:rsid w:val="00357A41"/>
    <w:rsid w:val="00393E69"/>
    <w:rsid w:val="003C19C9"/>
    <w:rsid w:val="003F1398"/>
    <w:rsid w:val="0040651B"/>
    <w:rsid w:val="00450E46"/>
    <w:rsid w:val="004528F0"/>
    <w:rsid w:val="00457852"/>
    <w:rsid w:val="00481BF0"/>
    <w:rsid w:val="00517ACC"/>
    <w:rsid w:val="005D0F43"/>
    <w:rsid w:val="005E7D11"/>
    <w:rsid w:val="0061358D"/>
    <w:rsid w:val="0061717B"/>
    <w:rsid w:val="00636EF8"/>
    <w:rsid w:val="0067065E"/>
    <w:rsid w:val="00690C6B"/>
    <w:rsid w:val="006E25C7"/>
    <w:rsid w:val="00716A8C"/>
    <w:rsid w:val="00723D65"/>
    <w:rsid w:val="007C70D9"/>
    <w:rsid w:val="0085341B"/>
    <w:rsid w:val="0087543A"/>
    <w:rsid w:val="008F5DCB"/>
    <w:rsid w:val="009000AC"/>
    <w:rsid w:val="009531EB"/>
    <w:rsid w:val="00973C0D"/>
    <w:rsid w:val="009B2C31"/>
    <w:rsid w:val="009C50EE"/>
    <w:rsid w:val="009E5D6F"/>
    <w:rsid w:val="00A118B0"/>
    <w:rsid w:val="00A3269E"/>
    <w:rsid w:val="00A433B4"/>
    <w:rsid w:val="00A57C83"/>
    <w:rsid w:val="00A84E1D"/>
    <w:rsid w:val="00A935C8"/>
    <w:rsid w:val="00AA40C7"/>
    <w:rsid w:val="00AE0E18"/>
    <w:rsid w:val="00B36CF0"/>
    <w:rsid w:val="00B47768"/>
    <w:rsid w:val="00B821DB"/>
    <w:rsid w:val="00BB1575"/>
    <w:rsid w:val="00BB3933"/>
    <w:rsid w:val="00C643D6"/>
    <w:rsid w:val="00C95203"/>
    <w:rsid w:val="00CE0DA8"/>
    <w:rsid w:val="00D5316B"/>
    <w:rsid w:val="00D858CA"/>
    <w:rsid w:val="00DB32CC"/>
    <w:rsid w:val="00DC2E59"/>
    <w:rsid w:val="00ED2F41"/>
    <w:rsid w:val="00ED68C6"/>
    <w:rsid w:val="00EE58ED"/>
    <w:rsid w:val="00F31040"/>
    <w:rsid w:val="00F7649A"/>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4EB1"/>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A7B5-2983-421B-AE18-33527B2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3162</Words>
  <Characters>17394</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dcterms:created xsi:type="dcterms:W3CDTF">2023-12-11T06:17:00Z</dcterms:created>
  <dcterms:modified xsi:type="dcterms:W3CDTF">2023-12-11T15:56:00Z</dcterms:modified>
</cp:coreProperties>
</file>