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5A4B8" w14:textId="77777777" w:rsidR="00C84054" w:rsidRPr="00B70122" w:rsidRDefault="00C84054" w:rsidP="00A4011C">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45783B35" wp14:editId="30842E41">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298A2C05" w14:textId="77777777" w:rsidR="00C84054" w:rsidRPr="00A4011C" w:rsidRDefault="00C84054" w:rsidP="00A4011C">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992B80">
                              <w:rPr>
                                <w:rFonts w:ascii="Microsoft Yi Baiti" w:eastAsia="Microsoft Yi Baiti" w:hAnsi="Microsoft Yi Baiti"/>
                                <w:b/>
                                <w:noProof/>
                                <w:color w:val="0000CC"/>
                                <w:sz w:val="20"/>
                                <w:szCs w:val="16"/>
                              </w:rPr>
                              <w:t>LPE/SOPDU/DCSCOP/036/2023</w:t>
                            </w:r>
                          </w:p>
                          <w:p w14:paraId="34C797E7" w14:textId="77777777" w:rsidR="00C84054" w:rsidRPr="00A53170" w:rsidRDefault="00C84054" w:rsidP="00A4011C">
                            <w:pPr>
                              <w:jc w:val="center"/>
                              <w:rPr>
                                <w:rFonts w:ascii="Microsoft Yi Baiti" w:eastAsia="Microsoft Yi Baiti" w:hAnsi="Microsoft Yi Baiti"/>
                                <w:b/>
                                <w:sz w:val="20"/>
                                <w:szCs w:val="20"/>
                              </w:rPr>
                            </w:pPr>
                            <w:r w:rsidRPr="00A53170">
                              <w:rPr>
                                <w:rFonts w:ascii="Microsoft Yi Baiti" w:eastAsia="Microsoft Yi Baiti" w:hAnsi="Microsoft Yi Baiti"/>
                                <w:b/>
                                <w:sz w:val="20"/>
                                <w:szCs w:val="20"/>
                              </w:rPr>
                              <w:t>ACTA DEL RESULTADO DEL ANÁLISIS DE PROPUESTAS TÉCNICAS</w:t>
                            </w:r>
                          </w:p>
                          <w:p w14:paraId="681B5BD2" w14:textId="77777777" w:rsidR="00C84054" w:rsidRPr="002A3457" w:rsidRDefault="00C84054" w:rsidP="00A4011C">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7C9E7E7F" w14:textId="77777777" w:rsidR="00C84054" w:rsidRPr="00B70122" w:rsidRDefault="00C84054" w:rsidP="00A4011C">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5783B35"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" filled="f" strokeweight="1pt">
                <v:textbox>
                  <w:txbxContent>
                    <w:p w14:paraId="298A2C05" w14:textId="77777777" w:rsidR="00C84054" w:rsidRPr="00A4011C" w:rsidRDefault="00C84054" w:rsidP="00A4011C">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992B80">
                        <w:rPr>
                          <w:rFonts w:ascii="Microsoft Yi Baiti" w:eastAsia="Microsoft Yi Baiti" w:hAnsi="Microsoft Yi Baiti"/>
                          <w:b/>
                          <w:noProof/>
                          <w:color w:val="0000CC"/>
                          <w:sz w:val="20"/>
                          <w:szCs w:val="16"/>
                        </w:rPr>
                        <w:t>LPE/SOPDU/DCSCOP/036/2023</w:t>
                      </w:r>
                    </w:p>
                    <w:p w14:paraId="34C797E7" w14:textId="77777777" w:rsidR="00C84054" w:rsidRPr="00A53170" w:rsidRDefault="00C84054" w:rsidP="00A4011C">
                      <w:pPr>
                        <w:jc w:val="center"/>
                        <w:rPr>
                          <w:rFonts w:ascii="Microsoft Yi Baiti" w:eastAsia="Microsoft Yi Baiti" w:hAnsi="Microsoft Yi Baiti"/>
                          <w:b/>
                          <w:sz w:val="20"/>
                          <w:szCs w:val="20"/>
                        </w:rPr>
                      </w:pPr>
                      <w:r w:rsidRPr="00A53170">
                        <w:rPr>
                          <w:rFonts w:ascii="Microsoft Yi Baiti" w:eastAsia="Microsoft Yi Baiti" w:hAnsi="Microsoft Yi Baiti"/>
                          <w:b/>
                          <w:sz w:val="20"/>
                          <w:szCs w:val="20"/>
                        </w:rPr>
                        <w:t>ACTA DEL RESULTADO DEL ANÁLISIS DE PROPUESTAS TÉCNICAS</w:t>
                      </w:r>
                    </w:p>
                    <w:p w14:paraId="681B5BD2" w14:textId="77777777" w:rsidR="00C84054" w:rsidRPr="002A3457" w:rsidRDefault="00C84054" w:rsidP="00A4011C">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7C9E7E7F" w14:textId="77777777" w:rsidR="00C84054" w:rsidRPr="00B70122" w:rsidRDefault="00C84054" w:rsidP="00A4011C">
                      <w:pPr>
                        <w:rPr>
                          <w:rFonts w:ascii="Microsoft Yi Baiti" w:eastAsia="Microsoft Yi Baiti" w:hAnsi="Microsoft Yi Baiti"/>
                          <w:sz w:val="16"/>
                          <w:szCs w:val="16"/>
                        </w:rPr>
                      </w:pPr>
                    </w:p>
                  </w:txbxContent>
                </v:textbox>
                <w10:wrap anchorx="margin"/>
              </v:roundrect>
            </w:pict>
          </mc:Fallback>
        </mc:AlternateContent>
      </w:r>
    </w:p>
    <w:p w14:paraId="657CFF08" w14:textId="77777777" w:rsidR="00C84054" w:rsidRPr="00B70122" w:rsidRDefault="00C84054" w:rsidP="00A4011C">
      <w:pPr>
        <w:autoSpaceDE w:val="0"/>
        <w:autoSpaceDN w:val="0"/>
        <w:adjustRightInd w:val="0"/>
        <w:jc w:val="both"/>
        <w:rPr>
          <w:rFonts w:ascii="Microsoft Yi Baiti" w:eastAsia="Microsoft Yi Baiti" w:hAnsi="Microsoft Yi Baiti" w:cs="Arial"/>
          <w:sz w:val="16"/>
          <w:szCs w:val="16"/>
        </w:rPr>
      </w:pPr>
    </w:p>
    <w:p w14:paraId="0750CE18" w14:textId="77777777" w:rsidR="00C84054" w:rsidRPr="00B70122" w:rsidRDefault="00C84054" w:rsidP="00A4011C">
      <w:pPr>
        <w:autoSpaceDE w:val="0"/>
        <w:autoSpaceDN w:val="0"/>
        <w:adjustRightInd w:val="0"/>
        <w:jc w:val="both"/>
        <w:rPr>
          <w:rFonts w:ascii="Microsoft Yi Baiti" w:eastAsia="Microsoft Yi Baiti" w:hAnsi="Microsoft Yi Baiti" w:cs="Arial"/>
          <w:sz w:val="16"/>
          <w:szCs w:val="16"/>
        </w:rPr>
      </w:pPr>
    </w:p>
    <w:p w14:paraId="41FF2FAF" w14:textId="77777777" w:rsidR="00C84054" w:rsidRPr="00B70122" w:rsidRDefault="00C84054" w:rsidP="00A4011C">
      <w:pPr>
        <w:autoSpaceDE w:val="0"/>
        <w:autoSpaceDN w:val="0"/>
        <w:adjustRightInd w:val="0"/>
        <w:jc w:val="both"/>
        <w:rPr>
          <w:rFonts w:ascii="Microsoft Yi Baiti" w:eastAsia="Microsoft Yi Baiti" w:hAnsi="Microsoft Yi Baiti" w:cs="Arial"/>
          <w:sz w:val="16"/>
          <w:szCs w:val="16"/>
        </w:rPr>
      </w:pPr>
    </w:p>
    <w:p w14:paraId="75D5128E" w14:textId="77777777" w:rsidR="00C84054" w:rsidRPr="00B70122" w:rsidRDefault="00C84054" w:rsidP="00A4011C">
      <w:pPr>
        <w:autoSpaceDE w:val="0"/>
        <w:autoSpaceDN w:val="0"/>
        <w:adjustRightInd w:val="0"/>
        <w:jc w:val="both"/>
        <w:rPr>
          <w:rFonts w:ascii="Microsoft Yi Baiti" w:eastAsia="Microsoft Yi Baiti" w:hAnsi="Microsoft Yi Baiti" w:cs="Arial"/>
          <w:sz w:val="16"/>
          <w:szCs w:val="16"/>
        </w:rPr>
      </w:pPr>
    </w:p>
    <w:p w14:paraId="0A35C474" w14:textId="77777777" w:rsidR="00C84054" w:rsidRDefault="00C84054" w:rsidP="00A4011C">
      <w:pPr>
        <w:rPr>
          <w:rFonts w:ascii="Microsoft Yi Baiti" w:eastAsia="Microsoft Yi Baiti" w:hAnsi="Microsoft Yi Baiti" w:cs="Arial"/>
          <w:sz w:val="16"/>
          <w:szCs w:val="16"/>
        </w:rPr>
      </w:pPr>
    </w:p>
    <w:p w14:paraId="4BBE5B26" w14:textId="77777777" w:rsidR="00C84054" w:rsidRPr="002A3457" w:rsidRDefault="00C84054" w:rsidP="00A4011C">
      <w:pPr>
        <w:autoSpaceDE w:val="0"/>
        <w:autoSpaceDN w:val="0"/>
        <w:adjustRightInd w:val="0"/>
        <w:jc w:val="both"/>
        <w:rPr>
          <w:rFonts w:ascii="Microsoft Yi Baiti" w:eastAsia="Microsoft Yi Baiti" w:hAnsi="Microsoft Yi Baiti" w:cs="Arial"/>
          <w:sz w:val="12"/>
          <w:szCs w:val="18"/>
        </w:rPr>
      </w:pPr>
    </w:p>
    <w:p w14:paraId="60BBA5CE" w14:textId="77777777" w:rsidR="00C84054" w:rsidRPr="00FD2112" w:rsidRDefault="00C84054" w:rsidP="00A4011C">
      <w:pPr>
        <w:jc w:val="both"/>
        <w:rPr>
          <w:rFonts w:ascii="Microsoft Yi Baiti" w:eastAsia="Microsoft Yi Baiti" w:hAnsi="Microsoft Yi Baiti"/>
          <w:sz w:val="20"/>
          <w:szCs w:val="18"/>
        </w:rPr>
      </w:pPr>
      <w:r w:rsidRPr="00BB25A7">
        <w:rPr>
          <w:rFonts w:ascii="Microsoft Yi Baiti" w:eastAsia="Microsoft Yi Baiti" w:hAnsi="Microsoft Yi Baiti" w:cs="Arial" w:hint="eastAsia"/>
          <w:sz w:val="20"/>
          <w:szCs w:val="20"/>
        </w:rPr>
        <w:t xml:space="preserve">En la ciudad de Oaxaca de Juárez, Oaxaca, siendo las </w:t>
      </w:r>
      <w:r>
        <w:rPr>
          <w:rFonts w:ascii="Microsoft Yi Baiti" w:eastAsia="Microsoft Yi Baiti" w:hAnsi="Microsoft Yi Baiti" w:cs="Arial"/>
          <w:b/>
          <w:noProof/>
          <w:color w:val="0000CC"/>
          <w:sz w:val="20"/>
          <w:szCs w:val="20"/>
        </w:rPr>
        <w:t>08:00</w:t>
      </w:r>
      <w:r>
        <w:rPr>
          <w:rFonts w:ascii="Microsoft Yi Baiti" w:eastAsia="Microsoft Yi Baiti" w:hAnsi="Microsoft Yi Baiti" w:cs="Arial"/>
          <w:b/>
          <w:color w:val="0000CC"/>
          <w:sz w:val="20"/>
          <w:szCs w:val="20"/>
        </w:rPr>
        <w:t xml:space="preserve"> </w:t>
      </w:r>
      <w:r w:rsidRPr="00BB25A7">
        <w:rPr>
          <w:rFonts w:ascii="Microsoft Yi Baiti" w:eastAsia="Microsoft Yi Baiti" w:hAnsi="Microsoft Yi Baiti" w:cs="Arial" w:hint="eastAsia"/>
          <w:sz w:val="20"/>
          <w:szCs w:val="20"/>
        </w:rPr>
        <w:t>horas del día</w:t>
      </w:r>
      <w:r>
        <w:rPr>
          <w:rFonts w:ascii="Microsoft Yi Baiti" w:eastAsia="Microsoft Yi Baiti" w:hAnsi="Microsoft Yi Baiti" w:cs="Arial"/>
          <w:b/>
          <w:color w:val="0000CC"/>
          <w:sz w:val="20"/>
          <w:szCs w:val="20"/>
        </w:rPr>
        <w:t xml:space="preserve"> </w:t>
      </w:r>
      <w:r>
        <w:rPr>
          <w:rFonts w:ascii="Microsoft Yi Baiti" w:eastAsia="Microsoft Yi Baiti" w:hAnsi="Microsoft Yi Baiti" w:cs="Arial"/>
          <w:b/>
          <w:noProof/>
          <w:color w:val="0000CC"/>
          <w:sz w:val="20"/>
          <w:szCs w:val="20"/>
        </w:rPr>
        <w:t>05 de diciembre de 2023</w:t>
      </w:r>
      <w:r>
        <w:rPr>
          <w:rFonts w:ascii="Microsoft Yi Baiti" w:eastAsia="Microsoft Yi Baiti" w:hAnsi="Microsoft Yi Baiti" w:cs="Arial"/>
          <w:sz w:val="20"/>
          <w:szCs w:val="20"/>
        </w:rPr>
        <w:t xml:space="preserve">, </w:t>
      </w:r>
      <w:r w:rsidRPr="00BB25A7">
        <w:rPr>
          <w:rFonts w:ascii="Microsoft Yi Baiti" w:eastAsia="Microsoft Yi Baiti" w:hAnsi="Microsoft Yi Baiti" w:cs="Arial" w:hint="eastAsia"/>
          <w:sz w:val="20"/>
          <w:szCs w:val="20"/>
        </w:rPr>
        <w:t xml:space="preserve">reunidos en la </w:t>
      </w:r>
      <w:r w:rsidRPr="00BB25A7">
        <w:rPr>
          <w:rFonts w:ascii="Microsoft Yi Baiti" w:eastAsia="Microsoft Yi Baiti" w:hAnsi="Microsoft Yi Baiti" w:cs="Arial" w:hint="eastAsia"/>
          <w:bCs/>
          <w:sz w:val="20"/>
          <w:szCs w:val="20"/>
        </w:rPr>
        <w:t xml:space="preserve">Sala de Juntas de las oficinas de la </w:t>
      </w:r>
      <w:r w:rsidRPr="00BB25A7">
        <w:rPr>
          <w:rFonts w:ascii="Microsoft Yi Baiti" w:eastAsia="Microsoft Yi Baiti" w:hAnsi="Microsoft Yi Baiti" w:cs="Arial" w:hint="eastAsia"/>
          <w:sz w:val="20"/>
          <w:szCs w:val="20"/>
        </w:rPr>
        <w:t xml:space="preserve">Dirección de Contratación, Seguimiento y Control de Obra Pública, ubicada en la calle </w:t>
      </w:r>
      <w:r w:rsidRPr="00EE2B20">
        <w:rPr>
          <w:rFonts w:ascii="Microsoft Yi Baiti" w:eastAsia="Microsoft Yi Baiti" w:hAnsi="Microsoft Yi Baiti" w:cs="Arial"/>
          <w:sz w:val="20"/>
          <w:szCs w:val="20"/>
        </w:rPr>
        <w:t>Plazuela Vicente Guerrero No. 105, Colonia Ex</w:t>
      </w:r>
      <w:r>
        <w:rPr>
          <w:rFonts w:ascii="Microsoft Yi Baiti" w:eastAsia="Microsoft Yi Baiti" w:hAnsi="Microsoft Yi Baiti" w:cs="Arial"/>
          <w:sz w:val="20"/>
          <w:szCs w:val="20"/>
        </w:rPr>
        <w:t xml:space="preserve"> Marquesado, código p</w:t>
      </w:r>
      <w:r w:rsidRPr="00EE2B20">
        <w:rPr>
          <w:rFonts w:ascii="Microsoft Yi Baiti" w:eastAsia="Microsoft Yi Baiti" w:hAnsi="Microsoft Yi Baiti" w:cs="Arial"/>
          <w:sz w:val="20"/>
          <w:szCs w:val="20"/>
        </w:rPr>
        <w:t>ostal 68030</w:t>
      </w:r>
      <w:r w:rsidRPr="00EE2B20">
        <w:rPr>
          <w:rFonts w:ascii="Microsoft Yi Baiti" w:eastAsia="Microsoft Yi Baiti" w:hAnsi="Microsoft Yi Baiti" w:cs="Arial" w:hint="eastAsia"/>
          <w:sz w:val="20"/>
          <w:szCs w:val="20"/>
        </w:rPr>
        <w:t xml:space="preserve">, el C. </w:t>
      </w:r>
      <w:r w:rsidRPr="00EE2B20">
        <w:rPr>
          <w:rFonts w:ascii="Microsoft Yi Baiti" w:eastAsia="Microsoft Yi Baiti" w:hAnsi="Microsoft Yi Baiti" w:cs="Arial"/>
          <w:sz w:val="20"/>
          <w:szCs w:val="20"/>
        </w:rPr>
        <w:t>Eustorgio Ocampo Salinas</w:t>
      </w:r>
      <w:r w:rsidRPr="00EE2B20">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Director d</w:t>
      </w:r>
      <w:r w:rsidRPr="00EE2B20">
        <w:rPr>
          <w:rFonts w:ascii="Microsoft Yi Baiti" w:eastAsia="Microsoft Yi Baiti" w:hAnsi="Microsoft Yi Baiti" w:cs="Arial"/>
          <w:sz w:val="20"/>
          <w:szCs w:val="20"/>
        </w:rPr>
        <w:t>e Contra</w:t>
      </w:r>
      <w:r>
        <w:rPr>
          <w:rFonts w:ascii="Microsoft Yi Baiti" w:eastAsia="Microsoft Yi Baiti" w:hAnsi="Microsoft Yi Baiti" w:cs="Arial"/>
          <w:sz w:val="20"/>
          <w:szCs w:val="20"/>
        </w:rPr>
        <w:t>tación, Seguimiento y Control de Obra Pública, adscrito a la Secretaría de Obras Públicas y</w:t>
      </w:r>
      <w:r w:rsidRPr="00EE2B20">
        <w:rPr>
          <w:rFonts w:ascii="Microsoft Yi Baiti" w:eastAsia="Microsoft Yi Baiti" w:hAnsi="Microsoft Yi Baiti" w:cs="Arial"/>
          <w:sz w:val="20"/>
          <w:szCs w:val="20"/>
        </w:rPr>
        <w:t xml:space="preserve"> Desarrollo Urbano</w:t>
      </w:r>
      <w:r w:rsidRPr="00BB25A7">
        <w:rPr>
          <w:rFonts w:ascii="Microsoft Yi Baiti" w:eastAsia="Microsoft Yi Baiti" w:hAnsi="Microsoft Yi Baiti" w:cs="Arial" w:hint="eastAsia"/>
          <w:sz w:val="20"/>
          <w:szCs w:val="20"/>
        </w:rPr>
        <w:t xml:space="preserve">; quién es competente para intervenir en el presente acto con fundamento en el artículo 134 de la Constitución Política de los Estados Unidos Mexicanos, 137 de la Constitución Política del Estado Libre y Soberano de Oaxaca, </w:t>
      </w:r>
      <w:r w:rsidRPr="0000461C">
        <w:rPr>
          <w:rFonts w:ascii="Microsoft Yi Baiti" w:eastAsia="Microsoft Yi Baiti" w:hAnsi="Microsoft Yi Baiti" w:cs="Arial" w:hint="eastAsia"/>
          <w:sz w:val="20"/>
          <w:szCs w:val="20"/>
        </w:rPr>
        <w:t>2</w:t>
      </w:r>
      <w:r>
        <w:rPr>
          <w:rFonts w:ascii="Microsoft Yi Baiti" w:eastAsia="Microsoft Yi Baiti" w:hAnsi="Microsoft Yi Baiti" w:cs="Arial"/>
          <w:sz w:val="20"/>
          <w:szCs w:val="20"/>
        </w:rPr>
        <w:t>, 87</w:t>
      </w:r>
      <w:r>
        <w:rPr>
          <w:rFonts w:ascii="Microsoft Yi Baiti" w:eastAsia="Microsoft Yi Baiti" w:hAnsi="Microsoft Yi Baiti" w:cs="Arial" w:hint="eastAsia"/>
          <w:sz w:val="20"/>
          <w:szCs w:val="20"/>
        </w:rPr>
        <w:t>, 88 fracci</w:t>
      </w:r>
      <w:r>
        <w:rPr>
          <w:rFonts w:ascii="Microsoft Yi Baiti" w:eastAsia="Microsoft Yi Baiti" w:hAnsi="Microsoft Yi Baiti" w:cs="Arial"/>
          <w:sz w:val="20"/>
          <w:szCs w:val="20"/>
        </w:rPr>
        <w:t>ón III y 98</w:t>
      </w:r>
      <w:r w:rsidRPr="0000461C">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 y facult</w:t>
      </w:r>
      <w:r>
        <w:rPr>
          <w:rFonts w:ascii="Microsoft Yi Baiti" w:eastAsia="Microsoft Yi Baiti" w:hAnsi="Microsoft Yi Baiti" w:cs="Arial" w:hint="eastAsia"/>
          <w:sz w:val="20"/>
          <w:szCs w:val="20"/>
        </w:rPr>
        <w:t>ado mediante oficio número PM/1128/2023 de fecha 07</w:t>
      </w:r>
      <w:r w:rsidRPr="0000461C">
        <w:rPr>
          <w:rFonts w:ascii="Microsoft Yi Baiti" w:eastAsia="Microsoft Yi Baiti" w:hAnsi="Microsoft Yi Baiti" w:cs="Arial" w:hint="eastAsia"/>
          <w:sz w:val="20"/>
          <w:szCs w:val="20"/>
        </w:rPr>
        <w:t xml:space="preserve"> de </w:t>
      </w:r>
      <w:r>
        <w:rPr>
          <w:rFonts w:ascii="Microsoft Yi Baiti" w:eastAsia="Microsoft Yi Baiti" w:hAnsi="Microsoft Yi Baiti" w:cs="Arial"/>
          <w:sz w:val="20"/>
          <w:szCs w:val="20"/>
        </w:rPr>
        <w:t>junio</w:t>
      </w:r>
      <w:r>
        <w:rPr>
          <w:rFonts w:ascii="Microsoft Yi Baiti" w:eastAsia="Microsoft Yi Baiti" w:hAnsi="Microsoft Yi Baiti" w:cs="Arial" w:hint="eastAsia"/>
          <w:sz w:val="20"/>
          <w:szCs w:val="20"/>
        </w:rPr>
        <w:t xml:space="preserve"> de 2023</w:t>
      </w:r>
      <w:r w:rsidRPr="0000461C">
        <w:rPr>
          <w:rFonts w:ascii="Microsoft Yi Baiti" w:eastAsia="Microsoft Yi Baiti" w:hAnsi="Microsoft Yi Baiti" w:cs="Arial" w:hint="eastAsia"/>
          <w:sz w:val="20"/>
          <w:szCs w:val="20"/>
        </w:rPr>
        <w:t xml:space="preserve">, suscrito por el C. Francisco Martínez Neri, Presidente Municipal Constitucional del Municipio de Oaxaca de Juárez, para aceptar o rechazar propuestas, en términos del primer párrafo del artículo 38 de la Ley de Obras Públicas y Servicios Relacionados del Estado de Oaxaca, </w:t>
      </w:r>
      <w:r>
        <w:rPr>
          <w:rFonts w:ascii="Microsoft Yi Baiti" w:eastAsia="Microsoft Yi Baiti" w:hAnsi="Microsoft Yi Baiti" w:cs="Arial"/>
          <w:sz w:val="20"/>
          <w:szCs w:val="20"/>
        </w:rPr>
        <w:t>quien como órgano administrativo que conforma la Administración Pública Municipal, auxiliará al Presidente Municipal para el cumplimiento de sus funciones</w:t>
      </w:r>
      <w:r w:rsidRPr="00BB25A7">
        <w:rPr>
          <w:rFonts w:ascii="Microsoft Yi Baiti" w:eastAsia="Microsoft Yi Baiti" w:hAnsi="Microsoft Yi Baiti" w:cs="Arial" w:hint="eastAsia"/>
          <w:sz w:val="20"/>
          <w:szCs w:val="20"/>
        </w:rPr>
        <w:t xml:space="preserve">; con el objeto de dar a conocer el resultado del análisis de las propuestas técnicas de los trabajos programados por el Municipio de Oaxaca de Juárez, para continuar enseguida con la apertura y revisión cuantitativa de las propuestas </w:t>
      </w:r>
      <w:r>
        <w:rPr>
          <w:rFonts w:ascii="Microsoft Yi Baiti" w:eastAsia="Microsoft Yi Baiti" w:hAnsi="Microsoft Yi Baiti" w:cs="Arial"/>
          <w:sz w:val="20"/>
          <w:szCs w:val="20"/>
        </w:rPr>
        <w:t>económicas</w:t>
      </w:r>
      <w:r w:rsidRPr="00BB25A7">
        <w:rPr>
          <w:rFonts w:ascii="Microsoft Yi Baiti" w:eastAsia="Microsoft Yi Baiti" w:hAnsi="Microsoft Yi Baiti" w:cs="Arial" w:hint="eastAsia"/>
          <w:sz w:val="20"/>
          <w:szCs w:val="20"/>
        </w:rPr>
        <w:t xml:space="preserve"> de los licitantes que se declararon como aceptadas en la primera etapa conforme a la </w:t>
      </w:r>
      <w:r w:rsidRPr="00BB25A7">
        <w:rPr>
          <w:rFonts w:ascii="Microsoft Yi Baiti" w:eastAsia="Microsoft Yi Baiti" w:hAnsi="Microsoft Yi Baiti" w:cs="Arial" w:hint="eastAsia"/>
          <w:b/>
          <w:sz w:val="20"/>
          <w:szCs w:val="20"/>
        </w:rPr>
        <w:t>LICITACIÓN PÚBLICA ESTATAL N°</w:t>
      </w:r>
      <w:r>
        <w:rPr>
          <w:rFonts w:ascii="Microsoft Yi Baiti" w:eastAsia="Microsoft Yi Baiti" w:hAnsi="Microsoft Yi Baiti" w:cs="Arial" w:hint="eastAsia"/>
          <w:b/>
          <w:sz w:val="20"/>
          <w:szCs w:val="20"/>
        </w:rPr>
        <w:t xml:space="preserve"> </w:t>
      </w:r>
      <w:r w:rsidRPr="00992B80">
        <w:rPr>
          <w:rFonts w:ascii="Microsoft Yi Baiti" w:eastAsia="Microsoft Yi Baiti" w:hAnsi="Microsoft Yi Baiti" w:cs="Arial"/>
          <w:b/>
          <w:noProof/>
          <w:color w:val="0000CC"/>
          <w:sz w:val="20"/>
          <w:szCs w:val="20"/>
        </w:rPr>
        <w:t>LPE/SOPDU/DCSCOP/036/2023</w:t>
      </w:r>
      <w:r>
        <w:rPr>
          <w:rFonts w:ascii="Microsoft Yi Baiti" w:eastAsia="Microsoft Yi Baiti" w:hAnsi="Microsoft Yi Baiti" w:cs="Arial"/>
          <w:b/>
          <w:color w:val="0000CC"/>
          <w:sz w:val="20"/>
          <w:szCs w:val="20"/>
        </w:rPr>
        <w:t xml:space="preserve"> </w:t>
      </w:r>
      <w:r w:rsidRPr="00BB25A7">
        <w:rPr>
          <w:rFonts w:ascii="Microsoft Yi Baiti" w:eastAsia="Microsoft Yi Baiti" w:hAnsi="Microsoft Yi Baiti" w:cs="Arial" w:hint="eastAsia"/>
          <w:sz w:val="20"/>
          <w:szCs w:val="20"/>
        </w:rPr>
        <w:t xml:space="preserve">y de conformidad con lo dispuesto </w:t>
      </w:r>
      <w:r w:rsidRPr="00BB25A7">
        <w:rPr>
          <w:rFonts w:ascii="Microsoft Yi Baiti" w:eastAsia="Microsoft Yi Baiti" w:hAnsi="Microsoft Yi Baiti" w:hint="eastAsia"/>
          <w:sz w:val="20"/>
          <w:szCs w:val="20"/>
        </w:rPr>
        <w:t>en los artículos 24, 25 fracción I, Capítulo IV del procedimiento de apertura de propuestas, artículos 36 inciso A y 38 fracción II de la Ley de Obras Públicas y Servicios Relacionados del Estado de Oaxaca y Capítulo 5. Del procedimiento de la Licitación, 5.1 presentación y 5.1.2. Dictamen Técnico y Apertura de Propuestas Económicas en las bases de esta Licitación, haciendo constar que se encuentran presentes las personas cuya asistencia se enlista y firman al finalizar el acta, para la obra enunciada a continuación:</w:t>
      </w:r>
    </w:p>
    <w:p w14:paraId="19D4CA59" w14:textId="77777777" w:rsidR="00C84054" w:rsidRDefault="00C84054" w:rsidP="00A4011C">
      <w:pPr>
        <w:jc w:val="both"/>
        <w:rPr>
          <w:rFonts w:ascii="Microsoft Yi Baiti" w:eastAsia="Microsoft Yi Baiti" w:hAnsi="Microsoft Yi Baiti"/>
          <w:sz w:val="20"/>
          <w:szCs w:val="20"/>
        </w:rPr>
      </w:pPr>
    </w:p>
    <w:p w14:paraId="13636B23" w14:textId="77777777" w:rsidR="00C84054" w:rsidRDefault="00C84054" w:rsidP="00A4011C">
      <w:pPr>
        <w:jc w:val="both"/>
        <w:rPr>
          <w:rFonts w:ascii="Microsoft Yi Baiti" w:eastAsia="Microsoft Yi Baiti" w:hAnsi="Microsoft Yi Baiti"/>
          <w:sz w:val="20"/>
          <w:szCs w:val="20"/>
        </w:rPr>
      </w:pPr>
    </w:p>
    <w:tbl>
      <w:tblPr>
        <w:tblStyle w:val="Tablaconcuadrcula"/>
        <w:tblW w:w="0" w:type="auto"/>
        <w:tblLook w:val="04A0" w:firstRow="1" w:lastRow="0" w:firstColumn="1" w:lastColumn="0" w:noHBand="0" w:noVBand="1"/>
      </w:tblPr>
      <w:tblGrid>
        <w:gridCol w:w="5817"/>
        <w:gridCol w:w="3011"/>
      </w:tblGrid>
      <w:tr w:rsidR="00C84054" w:rsidRPr="006E7CC2" w14:paraId="55463CD1" w14:textId="77777777" w:rsidTr="00B42F48">
        <w:tc>
          <w:tcPr>
            <w:tcW w:w="5817" w:type="dxa"/>
            <w:vAlign w:val="center"/>
          </w:tcPr>
          <w:p w14:paraId="6811D708" w14:textId="77777777" w:rsidR="00C84054" w:rsidRPr="006E7CC2" w:rsidRDefault="00C84054" w:rsidP="00B42F48">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NOMBRE DE LA OBRA</w:t>
            </w:r>
          </w:p>
        </w:tc>
        <w:tc>
          <w:tcPr>
            <w:tcW w:w="3011" w:type="dxa"/>
            <w:vAlign w:val="center"/>
          </w:tcPr>
          <w:p w14:paraId="0F734C63" w14:textId="77777777" w:rsidR="00C84054" w:rsidRPr="006E7CC2" w:rsidRDefault="00C84054" w:rsidP="00B42F48">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UBICACIÓN</w:t>
            </w:r>
          </w:p>
        </w:tc>
      </w:tr>
      <w:tr w:rsidR="00C84054" w:rsidRPr="006E7CC2" w14:paraId="0A4FE916" w14:textId="77777777" w:rsidTr="00B42F48">
        <w:tc>
          <w:tcPr>
            <w:tcW w:w="5817" w:type="dxa"/>
            <w:vAlign w:val="center"/>
          </w:tcPr>
          <w:p w14:paraId="02980961" w14:textId="77777777" w:rsidR="00C84054" w:rsidRPr="009721C7" w:rsidRDefault="00C84054" w:rsidP="000845E1">
            <w:pPr>
              <w:autoSpaceDE w:val="0"/>
              <w:autoSpaceDN w:val="0"/>
              <w:adjustRightInd w:val="0"/>
              <w:jc w:val="both"/>
              <w:rPr>
                <w:rFonts w:ascii="Microsoft Yi Baiti" w:eastAsia="Microsoft Yi Baiti" w:hAnsi="Microsoft Yi Baiti"/>
                <w:b/>
                <w:color w:val="0000CC"/>
                <w:sz w:val="20"/>
                <w:szCs w:val="18"/>
              </w:rPr>
            </w:pPr>
            <w:r w:rsidRPr="00992B80">
              <w:rPr>
                <w:rFonts w:ascii="Microsoft Yi Baiti" w:eastAsia="Microsoft Yi Baiti" w:hAnsi="Microsoft Yi Baiti"/>
                <w:b/>
                <w:noProof/>
                <w:color w:val="0000CC"/>
                <w:sz w:val="20"/>
                <w:szCs w:val="18"/>
              </w:rPr>
              <w:t>Rehabilitación de drenaje sanitario, calle Nogales, colonia Primavera Agencia Municipal de San Martín Mexicapam de Cárdenas, Oaxaca de Juárez, Oaxaca.</w:t>
            </w:r>
            <w:r>
              <w:rPr>
                <w:rFonts w:ascii="Microsoft Yi Baiti" w:eastAsia="Microsoft Yi Baiti" w:hAnsi="Microsoft Yi Baiti"/>
                <w:b/>
                <w:color w:val="0000CC"/>
                <w:sz w:val="20"/>
                <w:szCs w:val="18"/>
              </w:rPr>
              <w:t xml:space="preserve"> </w:t>
            </w:r>
          </w:p>
        </w:tc>
        <w:tc>
          <w:tcPr>
            <w:tcW w:w="3011" w:type="dxa"/>
            <w:vAlign w:val="center"/>
          </w:tcPr>
          <w:p w14:paraId="1DAC6D7C" w14:textId="77777777" w:rsidR="00C84054" w:rsidRPr="006E7CC2" w:rsidRDefault="00C84054" w:rsidP="00B42F48">
            <w:pPr>
              <w:jc w:val="both"/>
              <w:rPr>
                <w:rFonts w:ascii="Microsoft Yi Baiti" w:eastAsia="Microsoft Yi Baiti" w:hAnsi="Microsoft Yi Baiti" w:cs="Arial"/>
                <w:b/>
                <w:noProof/>
                <w:sz w:val="20"/>
                <w:szCs w:val="18"/>
              </w:rPr>
            </w:pPr>
            <w:r w:rsidRPr="006E7CC2">
              <w:rPr>
                <w:rFonts w:ascii="Microsoft Yi Baiti" w:eastAsia="Microsoft Yi Baiti" w:hAnsi="Microsoft Yi Baiti" w:cs="Arial" w:hint="eastAsia"/>
                <w:sz w:val="20"/>
                <w:szCs w:val="18"/>
              </w:rPr>
              <w:t xml:space="preserve">MUNICIPIO: </w:t>
            </w:r>
            <w:r w:rsidRPr="006E7CC2">
              <w:rPr>
                <w:rFonts w:ascii="Microsoft Yi Baiti" w:eastAsia="Microsoft Yi Baiti" w:hAnsi="Microsoft Yi Baiti" w:cs="Arial" w:hint="eastAsia"/>
                <w:b/>
                <w:noProof/>
                <w:sz w:val="20"/>
                <w:szCs w:val="18"/>
              </w:rPr>
              <w:t>067 OAXACA DE JUÁREZ</w:t>
            </w:r>
          </w:p>
          <w:p w14:paraId="7AF0FE12" w14:textId="77777777" w:rsidR="00C84054" w:rsidRPr="006E7CC2" w:rsidRDefault="00C84054" w:rsidP="00B42F48">
            <w:pPr>
              <w:pStyle w:val="Default"/>
              <w:jc w:val="both"/>
              <w:rPr>
                <w:rFonts w:ascii="Microsoft Yi Baiti" w:eastAsia="Microsoft Yi Baiti" w:hAnsi="Microsoft Yi Baiti"/>
                <w:sz w:val="20"/>
                <w:szCs w:val="18"/>
              </w:rPr>
            </w:pPr>
            <w:r w:rsidRPr="006E7CC2">
              <w:rPr>
                <w:rFonts w:ascii="Microsoft Yi Baiti" w:eastAsia="Microsoft Yi Baiti" w:hAnsi="Microsoft Yi Baiti" w:hint="eastAsia"/>
                <w:sz w:val="20"/>
                <w:szCs w:val="18"/>
                <w:lang w:val="es-ES_tradnl"/>
              </w:rPr>
              <w:t xml:space="preserve">REGIÓN: </w:t>
            </w:r>
            <w:r w:rsidRPr="006E7CC2">
              <w:rPr>
                <w:rFonts w:ascii="Microsoft Yi Baiti" w:eastAsia="Microsoft Yi Baiti" w:hAnsi="Microsoft Yi Baiti" w:hint="eastAsia"/>
                <w:b/>
                <w:noProof/>
                <w:sz w:val="20"/>
                <w:szCs w:val="18"/>
                <w:lang w:val="es-ES_tradnl"/>
              </w:rPr>
              <w:t>08 VALLES CENTRALES</w:t>
            </w:r>
          </w:p>
        </w:tc>
      </w:tr>
    </w:tbl>
    <w:p w14:paraId="36AD9DE0" w14:textId="77777777" w:rsidR="00C84054" w:rsidRDefault="00C84054" w:rsidP="00A4011C">
      <w:pPr>
        <w:rPr>
          <w:rFonts w:ascii="Microsoft Yi Baiti" w:eastAsia="Microsoft Yi Baiti" w:hAnsi="Microsoft Yi Baiti"/>
          <w:sz w:val="20"/>
          <w:szCs w:val="20"/>
        </w:rPr>
      </w:pPr>
    </w:p>
    <w:p w14:paraId="3D8E6CA6" w14:textId="05D84B95" w:rsidR="00C84054" w:rsidRDefault="00C84054" w:rsidP="00A4011C">
      <w:pPr>
        <w:jc w:val="both"/>
        <w:rPr>
          <w:rFonts w:ascii="Microsoft Yi Baiti" w:eastAsia="Microsoft Yi Baiti" w:hAnsi="Microsoft Yi Baiti"/>
          <w:iCs/>
          <w:sz w:val="20"/>
          <w:szCs w:val="20"/>
        </w:rPr>
      </w:pPr>
      <w:r w:rsidRPr="00312638">
        <w:rPr>
          <w:rFonts w:ascii="Microsoft Yi Baiti" w:eastAsia="Microsoft Yi Baiti" w:hAnsi="Microsoft Yi Baiti" w:hint="eastAsia"/>
          <w:iCs/>
          <w:sz w:val="20"/>
          <w:szCs w:val="20"/>
        </w:rPr>
        <w:t xml:space="preserve">Se informa que se encuentra presente el </w:t>
      </w:r>
      <w:r w:rsidRPr="00977ECA">
        <w:rPr>
          <w:rFonts w:ascii="Microsoft Yi Baiti" w:eastAsia="Microsoft Yi Baiti" w:hAnsi="Microsoft Yi Baiti" w:cs="Arial" w:hint="eastAsia"/>
          <w:b/>
          <w:color w:val="0000CC"/>
          <w:sz w:val="20"/>
          <w:szCs w:val="20"/>
        </w:rPr>
        <w:t>C.</w:t>
      </w:r>
      <w:r w:rsidR="00A2001A">
        <w:rPr>
          <w:rFonts w:ascii="Microsoft Yi Baiti" w:eastAsia="Microsoft Yi Baiti" w:hAnsi="Microsoft Yi Baiti" w:cs="Arial"/>
          <w:color w:val="0000CC"/>
          <w:sz w:val="20"/>
          <w:szCs w:val="20"/>
        </w:rPr>
        <w:t xml:space="preserve"> </w:t>
      </w:r>
      <w:r w:rsidR="00A2001A" w:rsidRPr="00A2001A">
        <w:rPr>
          <w:rFonts w:ascii="Microsoft Yi Baiti" w:eastAsia="Microsoft Yi Baiti" w:hAnsi="Microsoft Yi Baiti" w:cs="Arial"/>
          <w:b/>
          <w:bCs/>
          <w:color w:val="0000CC"/>
          <w:sz w:val="20"/>
          <w:szCs w:val="20"/>
        </w:rPr>
        <w:t>Oswaldo Tomas García</w:t>
      </w:r>
      <w:r>
        <w:rPr>
          <w:rFonts w:ascii="Microsoft Yi Baiti" w:eastAsia="Microsoft Yi Baiti" w:hAnsi="Microsoft Yi Baiti"/>
          <w:color w:val="0000CC"/>
          <w:sz w:val="20"/>
          <w:szCs w:val="20"/>
        </w:rPr>
        <w:t xml:space="preserve">, </w:t>
      </w:r>
      <w:r>
        <w:rPr>
          <w:rFonts w:ascii="Microsoft Yi Baiti" w:eastAsia="Microsoft Yi Baiti" w:hAnsi="Microsoft Yi Baiti"/>
          <w:iCs/>
          <w:sz w:val="20"/>
          <w:szCs w:val="18"/>
        </w:rPr>
        <w:t xml:space="preserve">representante del Órgano Interno de Control Municipal </w:t>
      </w:r>
      <w:r w:rsidRPr="00A43B20">
        <w:rPr>
          <w:rFonts w:ascii="Microsoft Yi Baiti" w:eastAsia="Microsoft Yi Baiti" w:hAnsi="Microsoft Yi Baiti" w:hint="eastAsia"/>
          <w:iCs/>
          <w:sz w:val="20"/>
          <w:szCs w:val="20"/>
        </w:rPr>
        <w:t>en calidad de observador de la lectura de</w:t>
      </w:r>
      <w:r>
        <w:rPr>
          <w:rFonts w:ascii="Microsoft Yi Baiti" w:eastAsia="Microsoft Yi Baiti" w:hAnsi="Microsoft Yi Baiti"/>
          <w:iCs/>
          <w:sz w:val="20"/>
          <w:szCs w:val="20"/>
        </w:rPr>
        <w:t xml:space="preserve"> la presenta acta</w:t>
      </w:r>
      <w:r w:rsidRPr="00A43B20">
        <w:rPr>
          <w:rFonts w:ascii="Microsoft Yi Baiti" w:eastAsia="Microsoft Yi Baiti" w:hAnsi="Microsoft Yi Baiti" w:hint="eastAsia"/>
          <w:iCs/>
          <w:sz w:val="20"/>
          <w:szCs w:val="20"/>
        </w:rPr>
        <w:t>.</w:t>
      </w:r>
    </w:p>
    <w:p w14:paraId="1BEAE0B7" w14:textId="77777777" w:rsidR="00C84054" w:rsidRDefault="00C84054" w:rsidP="00A4011C">
      <w:pPr>
        <w:jc w:val="both"/>
        <w:rPr>
          <w:rFonts w:ascii="Microsoft Yi Baiti" w:eastAsia="Microsoft Yi Baiti" w:hAnsi="Microsoft Yi Baiti"/>
          <w:iCs/>
          <w:sz w:val="20"/>
          <w:szCs w:val="20"/>
        </w:rPr>
      </w:pPr>
    </w:p>
    <w:p w14:paraId="1CBBA01A" w14:textId="77777777" w:rsidR="00C84054" w:rsidRDefault="00C84054" w:rsidP="00A4011C">
      <w:pPr>
        <w:jc w:val="both"/>
        <w:rPr>
          <w:rFonts w:ascii="Microsoft Yi Baiti" w:eastAsia="Microsoft Yi Baiti" w:hAnsi="Microsoft Yi Baiti" w:cs="Arial"/>
          <w:sz w:val="20"/>
          <w:szCs w:val="20"/>
        </w:rPr>
      </w:pPr>
      <w:r w:rsidRPr="00A43B20">
        <w:rPr>
          <w:rFonts w:ascii="Microsoft Yi Baiti" w:eastAsia="Microsoft Yi Baiti" w:hAnsi="Microsoft Yi Baiti" w:hint="eastAsia"/>
          <w:iCs/>
          <w:sz w:val="20"/>
          <w:szCs w:val="20"/>
        </w:rPr>
        <w:t>De la propuesta que fue aceptada en el Acto de Presentación de Propuestas Técnicas-</w:t>
      </w:r>
      <w:r w:rsidRPr="00A43B20">
        <w:rPr>
          <w:rFonts w:ascii="Microsoft Yi Baiti" w:eastAsia="Microsoft Yi Baiti" w:hAnsi="Microsoft Yi Baiti" w:cs="Arial" w:hint="eastAsia"/>
          <w:sz w:val="20"/>
          <w:szCs w:val="20"/>
        </w:rPr>
        <w:t>Económicas y Apertura de Propuestas Técnicas celebrado el día</w:t>
      </w:r>
      <w:r>
        <w:rPr>
          <w:rFonts w:ascii="Microsoft Yi Baiti" w:eastAsia="Microsoft Yi Baiti" w:hAnsi="Microsoft Yi Baiti" w:cs="Arial"/>
          <w:b/>
          <w:color w:val="0000CC"/>
          <w:sz w:val="20"/>
          <w:szCs w:val="20"/>
        </w:rPr>
        <w:t xml:space="preserve"> </w:t>
      </w:r>
      <w:r>
        <w:rPr>
          <w:rFonts w:ascii="Microsoft Yi Baiti" w:eastAsia="Microsoft Yi Baiti" w:hAnsi="Microsoft Yi Baiti" w:cs="Arial"/>
          <w:b/>
          <w:noProof/>
          <w:color w:val="0000CC"/>
          <w:sz w:val="20"/>
          <w:szCs w:val="20"/>
        </w:rPr>
        <w:t>28 de noviembre de 2023</w:t>
      </w:r>
      <w:r>
        <w:rPr>
          <w:rFonts w:ascii="Microsoft Yi Baiti" w:eastAsia="Microsoft Yi Baiti" w:hAnsi="Microsoft Yi Baiti" w:cs="Arial"/>
          <w:color w:val="0000CC"/>
          <w:sz w:val="20"/>
          <w:szCs w:val="20"/>
        </w:rPr>
        <w:t xml:space="preserve">, </w:t>
      </w:r>
      <w:r w:rsidRPr="00A43B20">
        <w:rPr>
          <w:rFonts w:ascii="Microsoft Yi Baiti" w:eastAsia="Microsoft Yi Baiti" w:hAnsi="Microsoft Yi Baiti" w:cs="Arial" w:hint="eastAsia"/>
          <w:sz w:val="20"/>
          <w:szCs w:val="20"/>
        </w:rPr>
        <w:t xml:space="preserve">la </w:t>
      </w:r>
      <w:r w:rsidRPr="006E7CC2">
        <w:rPr>
          <w:rFonts w:ascii="Microsoft Yi Baiti" w:eastAsia="Microsoft Yi Baiti" w:hAnsi="Microsoft Yi Baiti" w:cs="Arial" w:hint="eastAsia"/>
          <w:sz w:val="20"/>
          <w:szCs w:val="20"/>
        </w:rPr>
        <w:t>Dirección de Contratación, Seguimiento y Control de Obra Pública</w:t>
      </w:r>
      <w:r w:rsidRPr="00A43B20">
        <w:rPr>
          <w:rFonts w:ascii="Microsoft Yi Baiti" w:eastAsia="Microsoft Yi Baiti" w:hAnsi="Microsoft Yi Baiti" w:cs="Arial" w:hint="eastAsia"/>
          <w:sz w:val="20"/>
          <w:szCs w:val="20"/>
        </w:rPr>
        <w:t>, procedió al análisis detallado a fin de conocer si ésta cumple con los requisitos establecidos en las bases de la licitación pública que nos ocupa, mismas que fueron previamente proporcionadas a cada uno de los participantes en las que se encuentran las causas de descalificación y desechamiento de las propuestas presentadas.</w:t>
      </w:r>
    </w:p>
    <w:p w14:paraId="64F9D431" w14:textId="77777777" w:rsidR="00C84054" w:rsidRDefault="00C84054" w:rsidP="00A4011C">
      <w:pPr>
        <w:jc w:val="both"/>
        <w:rPr>
          <w:rFonts w:ascii="Microsoft Yi Baiti" w:eastAsia="Microsoft Yi Baiti" w:hAnsi="Microsoft Yi Baiti" w:cs="Arial"/>
          <w:sz w:val="20"/>
          <w:szCs w:val="20"/>
        </w:rPr>
      </w:pPr>
    </w:p>
    <w:p w14:paraId="5F4E5854" w14:textId="77777777" w:rsidR="00C84054" w:rsidRPr="00FD2112" w:rsidRDefault="00C84054" w:rsidP="00B42F48">
      <w:pPr>
        <w:spacing w:line="276" w:lineRule="auto"/>
        <w:jc w:val="both"/>
        <w:rPr>
          <w:rFonts w:ascii="Microsoft Yi Baiti" w:eastAsia="Microsoft Yi Baiti" w:hAnsi="Microsoft Yi Baiti" w:cs="Arial"/>
          <w:sz w:val="20"/>
          <w:szCs w:val="20"/>
        </w:rPr>
      </w:pPr>
      <w:r w:rsidRPr="00A43B20">
        <w:rPr>
          <w:rFonts w:ascii="Microsoft Yi Baiti" w:eastAsia="Microsoft Yi Baiti" w:hAnsi="Microsoft Yi Baiti" w:cs="Arial" w:hint="eastAsia"/>
          <w:sz w:val="20"/>
          <w:szCs w:val="20"/>
        </w:rPr>
        <w:t xml:space="preserve">El análisis de la propuesta recibida se llevó a cabo conforme a lo dispuesto por el artículo 38 fracción II de la Ley de Obras Públicas y Servicios Relacionados del Estado de Oaxaca, así como a lo establecido en el numeral 5.1.2 de las bases de la licitación relativas al apartado “Dictamen técnico y apertura de propuestas económicas” </w:t>
      </w:r>
      <w:r>
        <w:rPr>
          <w:rFonts w:ascii="Microsoft Yi Baiti" w:eastAsia="Microsoft Yi Baiti" w:hAnsi="Microsoft Yi Baiti" w:cs="Arial" w:hint="eastAsia"/>
          <w:sz w:val="20"/>
          <w:szCs w:val="20"/>
        </w:rPr>
        <w:t>y 5.</w:t>
      </w:r>
      <w:r>
        <w:rPr>
          <w:rFonts w:ascii="Microsoft Yi Baiti" w:eastAsia="Microsoft Yi Baiti" w:hAnsi="Microsoft Yi Baiti" w:cs="Arial"/>
          <w:sz w:val="20"/>
          <w:szCs w:val="20"/>
        </w:rPr>
        <w:t>2 “De la adjudicación”</w:t>
      </w:r>
      <w:r w:rsidRPr="00FD2112">
        <w:rPr>
          <w:rFonts w:ascii="Microsoft Yi Baiti" w:eastAsia="Microsoft Yi Baiti" w:hAnsi="Microsoft Yi Baiti" w:cs="Arial" w:hint="eastAsia"/>
          <w:sz w:val="20"/>
          <w:szCs w:val="20"/>
        </w:rPr>
        <w:t>, donde se detallan los criterios a utilizarse para la evaluación de la propuesta técnica presentada, del cual se desprende lo siguiente</w:t>
      </w:r>
      <w:r>
        <w:rPr>
          <w:rFonts w:ascii="Microsoft Yi Baiti" w:eastAsia="Microsoft Yi Baiti" w:hAnsi="Microsoft Yi Baiti" w:cs="Arial"/>
          <w:sz w:val="20"/>
          <w:szCs w:val="20"/>
        </w:rPr>
        <w:t>:</w:t>
      </w:r>
      <w:r w:rsidRPr="00FD2112">
        <w:rPr>
          <w:rFonts w:ascii="Microsoft Yi Baiti" w:eastAsia="Microsoft Yi Baiti" w:hAnsi="Microsoft Yi Baiti" w:cs="Arial" w:hint="eastAsia"/>
          <w:sz w:val="20"/>
          <w:szCs w:val="20"/>
        </w:rPr>
        <w:t xml:space="preserve"> </w:t>
      </w:r>
    </w:p>
    <w:p w14:paraId="5B9F8A5F" w14:textId="77777777" w:rsidR="00C84054" w:rsidRDefault="00C84054" w:rsidP="00A4011C">
      <w:pPr>
        <w:rPr>
          <w:rFonts w:ascii="Microsoft Yi Baiti" w:eastAsia="Microsoft Yi Baiti" w:hAnsi="Microsoft Yi Baiti"/>
          <w:sz w:val="20"/>
          <w:szCs w:val="20"/>
        </w:rPr>
      </w:pPr>
    </w:p>
    <w:p w14:paraId="128C4205" w14:textId="77777777" w:rsidR="00C84054" w:rsidRDefault="00C84054" w:rsidP="00A4011C">
      <w:pPr>
        <w:rPr>
          <w:rFonts w:ascii="Microsoft Yi Baiti" w:eastAsia="Microsoft Yi Baiti" w:hAnsi="Microsoft Yi Baiti"/>
          <w:sz w:val="20"/>
          <w:szCs w:val="20"/>
        </w:rPr>
      </w:pPr>
    </w:p>
    <w:p w14:paraId="29CD75B0" w14:textId="77777777" w:rsidR="00C84054" w:rsidRDefault="00C84054" w:rsidP="00A4011C">
      <w:pPr>
        <w:rPr>
          <w:rFonts w:ascii="Microsoft Yi Baiti" w:eastAsia="Microsoft Yi Baiti" w:hAnsi="Microsoft Yi Baiti"/>
          <w:sz w:val="20"/>
          <w:szCs w:val="20"/>
        </w:rPr>
      </w:pPr>
    </w:p>
    <w:tbl>
      <w:tblPr>
        <w:tblpPr w:leftFromText="141" w:rightFromText="141"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6624"/>
        <w:gridCol w:w="1675"/>
      </w:tblGrid>
      <w:tr w:rsidR="00C84054" w:rsidRPr="00A74DCB" w14:paraId="2541EF42" w14:textId="77777777" w:rsidTr="00B42F48">
        <w:trPr>
          <w:trHeight w:hRule="exact" w:val="284"/>
        </w:trPr>
        <w:tc>
          <w:tcPr>
            <w:tcW w:w="529" w:type="dxa"/>
            <w:shd w:val="clear" w:color="auto" w:fill="auto"/>
            <w:vAlign w:val="center"/>
          </w:tcPr>
          <w:p w14:paraId="4A28996F" w14:textId="77777777" w:rsidR="00C84054" w:rsidRPr="00FD2112" w:rsidRDefault="00C84054" w:rsidP="00B42F48">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lastRenderedPageBreak/>
              <w:t>N°</w:t>
            </w:r>
          </w:p>
        </w:tc>
        <w:tc>
          <w:tcPr>
            <w:tcW w:w="6624" w:type="dxa"/>
            <w:shd w:val="clear" w:color="auto" w:fill="auto"/>
            <w:vAlign w:val="center"/>
          </w:tcPr>
          <w:p w14:paraId="12930F85" w14:textId="77777777" w:rsidR="00C84054" w:rsidRPr="00FD2112" w:rsidRDefault="00C84054" w:rsidP="00B42F48">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NOMBRE DE LA EMPRESA</w:t>
            </w:r>
          </w:p>
        </w:tc>
        <w:tc>
          <w:tcPr>
            <w:tcW w:w="1675" w:type="dxa"/>
            <w:shd w:val="clear" w:color="auto" w:fill="auto"/>
            <w:vAlign w:val="center"/>
          </w:tcPr>
          <w:p w14:paraId="2EC70CC7" w14:textId="77777777" w:rsidR="00C84054" w:rsidRPr="00FD2112" w:rsidRDefault="00C84054" w:rsidP="00B42F48">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RESULTADO</w:t>
            </w:r>
          </w:p>
        </w:tc>
      </w:tr>
      <w:tr w:rsidR="00C84054" w:rsidRPr="00A74DCB" w14:paraId="492E31D2" w14:textId="77777777" w:rsidTr="00B42F48">
        <w:trPr>
          <w:trHeight w:val="414"/>
        </w:trPr>
        <w:tc>
          <w:tcPr>
            <w:tcW w:w="529" w:type="dxa"/>
            <w:shd w:val="clear" w:color="auto" w:fill="auto"/>
            <w:vAlign w:val="center"/>
          </w:tcPr>
          <w:p w14:paraId="6D847CF5" w14:textId="77777777" w:rsidR="00C84054" w:rsidRPr="00FD2112" w:rsidRDefault="00C84054" w:rsidP="00C84054">
            <w:pPr>
              <w:jc w:val="center"/>
              <w:rPr>
                <w:rFonts w:ascii="Microsoft Yi Baiti" w:eastAsia="Microsoft Yi Baiti" w:hAnsi="Microsoft Yi Baiti" w:cs="Arial"/>
                <w:sz w:val="20"/>
                <w:szCs w:val="20"/>
              </w:rPr>
            </w:pPr>
            <w:r w:rsidRPr="00FD2112">
              <w:rPr>
                <w:rFonts w:ascii="Microsoft Yi Baiti" w:eastAsia="Microsoft Yi Baiti" w:hAnsi="Microsoft Yi Baiti" w:cs="Arial" w:hint="eastAsia"/>
                <w:sz w:val="20"/>
                <w:szCs w:val="20"/>
              </w:rPr>
              <w:t>1</w:t>
            </w:r>
          </w:p>
        </w:tc>
        <w:tc>
          <w:tcPr>
            <w:tcW w:w="6624" w:type="dxa"/>
            <w:shd w:val="clear" w:color="auto" w:fill="auto"/>
            <w:vAlign w:val="center"/>
          </w:tcPr>
          <w:p w14:paraId="0EBAB5DF" w14:textId="77777777" w:rsidR="00C84054" w:rsidRDefault="00C84054" w:rsidP="00C84054">
            <w:pPr>
              <w:jc w:val="both"/>
              <w:rPr>
                <w:rFonts w:ascii="Microsoft Yi Baiti" w:eastAsia="Microsoft Yi Baiti" w:hAnsi="Microsoft Yi Baiti" w:cs="Arial"/>
                <w:b/>
                <w:color w:val="0000CC"/>
                <w:sz w:val="20"/>
                <w:szCs w:val="20"/>
              </w:rPr>
            </w:pPr>
            <w:r w:rsidRPr="00992B80">
              <w:rPr>
                <w:rFonts w:ascii="Microsoft Yi Baiti" w:eastAsia="Microsoft Yi Baiti" w:hAnsi="Microsoft Yi Baiti" w:cs="Arial"/>
                <w:b/>
                <w:noProof/>
                <w:color w:val="0000CC"/>
                <w:sz w:val="20"/>
                <w:szCs w:val="20"/>
              </w:rPr>
              <w:t>Construcciones Santiago Lustre S.A. de C.V.</w:t>
            </w:r>
          </w:p>
        </w:tc>
        <w:tc>
          <w:tcPr>
            <w:tcW w:w="1675" w:type="dxa"/>
            <w:shd w:val="clear" w:color="auto" w:fill="auto"/>
            <w:vAlign w:val="center"/>
          </w:tcPr>
          <w:p w14:paraId="2BDFF106" w14:textId="77777777" w:rsidR="00C84054" w:rsidRPr="00B42F48" w:rsidRDefault="00C84054" w:rsidP="00C84054">
            <w:pPr>
              <w:jc w:val="center"/>
              <w:rPr>
                <w:rFonts w:ascii="Microsoft Yi Baiti" w:eastAsia="Microsoft Yi Baiti" w:hAnsi="Microsoft Yi Baiti" w:cs="Arial"/>
                <w:b/>
                <w:sz w:val="20"/>
                <w:szCs w:val="20"/>
                <w:highlight w:val="yellow"/>
              </w:rPr>
            </w:pPr>
            <w:r w:rsidRPr="00977ECA">
              <w:rPr>
                <w:rFonts w:ascii="Microsoft Yi Baiti" w:eastAsia="Microsoft Yi Baiti" w:hAnsi="Microsoft Yi Baiti" w:cs="Arial"/>
                <w:b/>
                <w:sz w:val="20"/>
                <w:szCs w:val="20"/>
              </w:rPr>
              <w:t>ACEPTADA</w:t>
            </w:r>
          </w:p>
        </w:tc>
      </w:tr>
    </w:tbl>
    <w:p w14:paraId="0C3A1970" w14:textId="77777777" w:rsidR="00C84054" w:rsidRPr="00951F8D" w:rsidRDefault="00C84054" w:rsidP="00A4011C">
      <w:pPr>
        <w:rPr>
          <w:rFonts w:ascii="Microsoft Yi Baiti" w:eastAsia="Microsoft Yi Baiti" w:hAnsi="Microsoft Yi Baiti"/>
          <w:sz w:val="20"/>
          <w:szCs w:val="20"/>
        </w:rPr>
      </w:pPr>
    </w:p>
    <w:p w14:paraId="2BEE907E" w14:textId="77777777" w:rsidR="00C84054" w:rsidRPr="009A0555" w:rsidRDefault="00C84054" w:rsidP="00A4011C">
      <w:pPr>
        <w:tabs>
          <w:tab w:val="left" w:pos="0"/>
          <w:tab w:val="left" w:pos="993"/>
        </w:tabs>
        <w:jc w:val="both"/>
        <w:rPr>
          <w:rFonts w:ascii="Microsoft Yi Baiti" w:eastAsia="Microsoft Yi Baiti" w:hAnsi="Microsoft Yi Baiti" w:cs="Arial"/>
          <w:sz w:val="20"/>
          <w:szCs w:val="20"/>
        </w:rPr>
      </w:pPr>
      <w:r>
        <w:rPr>
          <w:rFonts w:ascii="Microsoft Yi Baiti" w:eastAsia="Microsoft Yi Baiti" w:hAnsi="Microsoft Yi Baiti" w:cs="Calibri" w:hint="eastAsia"/>
          <w:sz w:val="20"/>
          <w:szCs w:val="20"/>
        </w:rPr>
        <w:t>Una vez que la empresa</w:t>
      </w:r>
      <w:r>
        <w:rPr>
          <w:rFonts w:ascii="Microsoft Yi Baiti" w:eastAsia="Microsoft Yi Baiti" w:hAnsi="Microsoft Yi Baiti" w:cs="Arial" w:hint="eastAsia"/>
          <w:sz w:val="20"/>
          <w:szCs w:val="20"/>
        </w:rPr>
        <w:t xml:space="preserve"> participante cumple</w:t>
      </w:r>
      <w:r w:rsidRPr="00977ECA">
        <w:rPr>
          <w:rFonts w:ascii="Microsoft Yi Baiti" w:eastAsia="Microsoft Yi Baiti" w:hAnsi="Microsoft Yi Baiti" w:cs="Arial" w:hint="eastAsia"/>
          <w:sz w:val="20"/>
          <w:szCs w:val="20"/>
        </w:rPr>
        <w:t xml:space="preserve"> </w:t>
      </w:r>
      <w:r w:rsidRPr="00977ECA">
        <w:rPr>
          <w:rFonts w:ascii="Microsoft Yi Baiti" w:eastAsia="Microsoft Yi Baiti" w:hAnsi="Microsoft Yi Baiti" w:cs="Arial" w:hint="eastAsia"/>
          <w:b/>
          <w:sz w:val="20"/>
          <w:szCs w:val="20"/>
        </w:rPr>
        <w:t>SATISFACTORIAMENTE</w:t>
      </w:r>
      <w:r w:rsidRPr="00977ECA">
        <w:rPr>
          <w:rFonts w:ascii="Microsoft Yi Baiti" w:eastAsia="Microsoft Yi Baiti" w:hAnsi="Microsoft Yi Baiti" w:cs="Arial" w:hint="eastAsia"/>
          <w:sz w:val="20"/>
          <w:szCs w:val="20"/>
        </w:rPr>
        <w:t xml:space="preserve"> con la documentación técnica de acuerdo a las base</w:t>
      </w:r>
      <w:r>
        <w:rPr>
          <w:rFonts w:ascii="Microsoft Yi Baiti" w:eastAsia="Microsoft Yi Baiti" w:hAnsi="Microsoft Yi Baiti" w:cs="Arial" w:hint="eastAsia"/>
          <w:sz w:val="20"/>
          <w:szCs w:val="20"/>
        </w:rPr>
        <w:t>s de la licitación se determina</w:t>
      </w:r>
      <w:r w:rsidRPr="00977ECA">
        <w:rPr>
          <w:rFonts w:ascii="Microsoft Yi Baiti" w:eastAsia="Microsoft Yi Baiti" w:hAnsi="Microsoft Yi Baiti" w:cs="Arial" w:hint="eastAsia"/>
          <w:sz w:val="20"/>
          <w:szCs w:val="20"/>
        </w:rPr>
        <w:t xml:space="preserve"> como</w:t>
      </w:r>
      <w:r>
        <w:rPr>
          <w:rFonts w:ascii="Microsoft Yi Baiti" w:eastAsia="Microsoft Yi Baiti" w:hAnsi="Microsoft Yi Baiti" w:cs="Arial" w:hint="eastAsia"/>
          <w:b/>
          <w:sz w:val="20"/>
          <w:szCs w:val="20"/>
        </w:rPr>
        <w:t xml:space="preserve"> SOLVENTE</w:t>
      </w:r>
      <w:r w:rsidRPr="00977ECA">
        <w:rPr>
          <w:rFonts w:ascii="Microsoft Yi Baiti" w:eastAsia="Microsoft Yi Baiti" w:hAnsi="Microsoft Yi Baiti" w:cs="Arial" w:hint="eastAsia"/>
          <w:b/>
          <w:sz w:val="20"/>
          <w:szCs w:val="20"/>
        </w:rPr>
        <w:t xml:space="preserve"> </w:t>
      </w:r>
      <w:r>
        <w:rPr>
          <w:rFonts w:ascii="Microsoft Yi Baiti" w:eastAsia="Microsoft Yi Baiti" w:hAnsi="Microsoft Yi Baiti" w:cs="Arial" w:hint="eastAsia"/>
          <w:sz w:val="20"/>
          <w:szCs w:val="20"/>
        </w:rPr>
        <w:t>a la empresa</w:t>
      </w:r>
      <w:r w:rsidRPr="00977ECA">
        <w:rPr>
          <w:rFonts w:ascii="Microsoft Yi Baiti" w:eastAsia="Microsoft Yi Baiti" w:hAnsi="Microsoft Yi Baiti" w:cs="Arial" w:hint="eastAsia"/>
          <w:b/>
          <w:sz w:val="20"/>
          <w:szCs w:val="20"/>
        </w:rPr>
        <w:t>:</w:t>
      </w:r>
      <w:r>
        <w:rPr>
          <w:rFonts w:ascii="Microsoft Yi Baiti" w:eastAsia="Microsoft Yi Baiti" w:hAnsi="Microsoft Yi Baiti" w:cs="Arial"/>
          <w:b/>
          <w:color w:val="0000CC"/>
          <w:sz w:val="20"/>
          <w:szCs w:val="20"/>
        </w:rPr>
        <w:t xml:space="preserve"> </w:t>
      </w:r>
      <w:r w:rsidRPr="00992B80">
        <w:rPr>
          <w:rFonts w:ascii="Microsoft Yi Baiti" w:eastAsia="Microsoft Yi Baiti" w:hAnsi="Microsoft Yi Baiti" w:cs="Arial"/>
          <w:b/>
          <w:noProof/>
          <w:color w:val="0000CC"/>
          <w:sz w:val="20"/>
          <w:szCs w:val="20"/>
        </w:rPr>
        <w:t>Construcciones Santiago Lustre S.A. de C.V.</w:t>
      </w:r>
      <w:r>
        <w:rPr>
          <w:rFonts w:ascii="Microsoft Yi Baiti" w:eastAsia="Microsoft Yi Baiti" w:hAnsi="Microsoft Yi Baiti" w:cs="Arial"/>
          <w:b/>
          <w:color w:val="0000CC"/>
          <w:sz w:val="20"/>
          <w:szCs w:val="20"/>
        </w:rPr>
        <w:t xml:space="preserve"> </w:t>
      </w:r>
      <w:r w:rsidRPr="00977ECA">
        <w:rPr>
          <w:rFonts w:ascii="Microsoft Yi Baiti" w:eastAsia="Microsoft Yi Baiti" w:hAnsi="Microsoft Yi Baiti" w:cs="Arial" w:hint="eastAsia"/>
          <w:sz w:val="20"/>
          <w:szCs w:val="20"/>
        </w:rPr>
        <w:t>para seguir participando en el procedimiento de Licitación Pública Estatal</w:t>
      </w:r>
      <w:r w:rsidRPr="00977ECA">
        <w:rPr>
          <w:rFonts w:ascii="Microsoft Yi Baiti" w:eastAsia="Microsoft Yi Baiti" w:hAnsi="Microsoft Yi Baiti" w:cs="Arial" w:hint="eastAsia"/>
          <w:b/>
          <w:sz w:val="20"/>
          <w:szCs w:val="20"/>
        </w:rPr>
        <w:t>.</w:t>
      </w:r>
    </w:p>
    <w:p w14:paraId="7A29EB17" w14:textId="77777777" w:rsidR="00C84054" w:rsidRPr="00B805E7" w:rsidRDefault="00C84054" w:rsidP="00A4011C">
      <w:pPr>
        <w:spacing w:line="276" w:lineRule="auto"/>
        <w:ind w:right="49"/>
        <w:jc w:val="both"/>
        <w:rPr>
          <w:rFonts w:ascii="Microsoft Yi Baiti" w:eastAsia="Microsoft Yi Baiti" w:hAnsi="Microsoft Yi Baiti" w:cs="Calibri"/>
          <w:sz w:val="20"/>
          <w:szCs w:val="20"/>
          <w:highlight w:val="yellow"/>
        </w:rPr>
      </w:pPr>
    </w:p>
    <w:p w14:paraId="352CCFD6" w14:textId="77777777" w:rsidR="00C84054" w:rsidRPr="004B40EA" w:rsidRDefault="00C84054" w:rsidP="004B40EA">
      <w:pPr>
        <w:tabs>
          <w:tab w:val="left" w:pos="1053"/>
        </w:tabs>
        <w:spacing w:line="276" w:lineRule="auto"/>
        <w:jc w:val="both"/>
        <w:rPr>
          <w:rFonts w:ascii="Microsoft Yi Baiti" w:eastAsia="Microsoft Yi Baiti" w:hAnsi="Microsoft Yi Baiti"/>
          <w:sz w:val="20"/>
          <w:szCs w:val="18"/>
        </w:rPr>
      </w:pPr>
      <w:r>
        <w:rPr>
          <w:rFonts w:ascii="Microsoft Yi Baiti" w:eastAsia="Microsoft Yi Baiti" w:hAnsi="Microsoft Yi Baiti"/>
          <w:sz w:val="20"/>
          <w:szCs w:val="20"/>
        </w:rPr>
        <w:t>S</w:t>
      </w:r>
      <w:r w:rsidRPr="006E7CC2">
        <w:rPr>
          <w:rFonts w:ascii="Microsoft Yi Baiti" w:eastAsia="Microsoft Yi Baiti" w:hAnsi="Microsoft Yi Baiti" w:hint="eastAsia"/>
          <w:sz w:val="20"/>
          <w:szCs w:val="20"/>
        </w:rPr>
        <w:t>e da por terminado el presente acto a las</w:t>
      </w:r>
      <w:r>
        <w:rPr>
          <w:rFonts w:ascii="Microsoft Yi Baiti" w:eastAsia="Microsoft Yi Baiti" w:hAnsi="Microsoft Yi Baiti"/>
          <w:sz w:val="20"/>
          <w:szCs w:val="20"/>
        </w:rPr>
        <w:t xml:space="preserve"> </w:t>
      </w:r>
      <w:r>
        <w:rPr>
          <w:rFonts w:ascii="Microsoft Yi Baiti" w:eastAsia="Microsoft Yi Baiti" w:hAnsi="Microsoft Yi Baiti"/>
          <w:b/>
          <w:noProof/>
          <w:color w:val="0000CC"/>
          <w:sz w:val="20"/>
          <w:szCs w:val="20"/>
        </w:rPr>
        <w:t>08:05</w:t>
      </w:r>
      <w:r>
        <w:rPr>
          <w:rFonts w:ascii="Microsoft Yi Baiti" w:eastAsia="Microsoft Yi Baiti" w:hAnsi="Microsoft Yi Baiti"/>
          <w:b/>
          <w:color w:val="0000CC"/>
          <w:sz w:val="20"/>
          <w:szCs w:val="20"/>
        </w:rPr>
        <w:t xml:space="preserve"> </w:t>
      </w:r>
      <w:r w:rsidRPr="006E7CC2">
        <w:rPr>
          <w:rFonts w:ascii="Microsoft Yi Baiti" w:eastAsia="Microsoft Yi Baiti" w:hAnsi="Microsoft Yi Baiti" w:hint="eastAsia"/>
          <w:sz w:val="20"/>
          <w:szCs w:val="18"/>
        </w:rPr>
        <w:t>horas, del día de su inicio, firmando de conformidad y como constancia en todas sus hojas, las personas que en ella intervinieron, así mismo se les entr</w:t>
      </w:r>
      <w:r>
        <w:rPr>
          <w:rFonts w:ascii="Microsoft Yi Baiti" w:eastAsia="Microsoft Yi Baiti" w:hAnsi="Microsoft Yi Baiti" w:hint="eastAsia"/>
          <w:sz w:val="20"/>
          <w:szCs w:val="18"/>
        </w:rPr>
        <w:t xml:space="preserve">ega a los asistentes una copia </w:t>
      </w:r>
      <w:r w:rsidRPr="006E7CC2">
        <w:rPr>
          <w:rFonts w:ascii="Microsoft Yi Baiti" w:eastAsia="Microsoft Yi Baiti" w:hAnsi="Microsoft Yi Baiti" w:hint="eastAsia"/>
          <w:sz w:val="20"/>
          <w:szCs w:val="18"/>
        </w:rPr>
        <w:t>del presente documento</w:t>
      </w:r>
      <w:r>
        <w:rPr>
          <w:rFonts w:ascii="Microsoft Yi Baiti" w:eastAsia="Microsoft Yi Baiti" w:hAnsi="Microsoft Yi Baiti"/>
          <w:sz w:val="20"/>
          <w:szCs w:val="18"/>
        </w:rPr>
        <w:t xml:space="preserve">, y </w:t>
      </w:r>
      <w:r w:rsidRPr="009A0555">
        <w:rPr>
          <w:rFonts w:ascii="Microsoft Yi Baiti" w:eastAsia="Microsoft Yi Baiti" w:hAnsi="Microsoft Yi Baiti" w:cs="Arial" w:hint="eastAsia"/>
          <w:sz w:val="20"/>
          <w:szCs w:val="20"/>
        </w:rPr>
        <w:t xml:space="preserve">se procede a la apertura de </w:t>
      </w:r>
      <w:r>
        <w:rPr>
          <w:rFonts w:ascii="Microsoft Yi Baiti" w:eastAsia="Microsoft Yi Baiti" w:hAnsi="Microsoft Yi Baiti" w:cs="Arial"/>
          <w:sz w:val="20"/>
          <w:szCs w:val="20"/>
        </w:rPr>
        <w:t>la</w:t>
      </w:r>
      <w:r w:rsidRPr="009A0555">
        <w:rPr>
          <w:rFonts w:ascii="Microsoft Yi Baiti" w:eastAsia="Microsoft Yi Baiti" w:hAnsi="Microsoft Yi Baiti" w:cs="Arial" w:hint="eastAsia"/>
          <w:sz w:val="20"/>
          <w:szCs w:val="20"/>
        </w:rPr>
        <w:t xml:space="preserve"> propuesta económica conforme al calendario de actividades previsto en la Licitación Pública Estatal.</w:t>
      </w:r>
    </w:p>
    <w:p w14:paraId="132E0F99" w14:textId="77777777" w:rsidR="00C84054" w:rsidRDefault="00C84054" w:rsidP="00A4011C">
      <w:pPr>
        <w:jc w:val="both"/>
        <w:rPr>
          <w:rFonts w:ascii="Microsoft Yi Baiti" w:eastAsia="Microsoft Yi Baiti" w:hAnsi="Microsoft Yi Baiti"/>
          <w:sz w:val="20"/>
          <w:szCs w:val="20"/>
        </w:rPr>
      </w:pPr>
    </w:p>
    <w:p w14:paraId="691925AA" w14:textId="77777777" w:rsidR="00C84054" w:rsidRPr="00450784" w:rsidRDefault="00C84054" w:rsidP="004B40EA">
      <w:pPr>
        <w:spacing w:after="120"/>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POR LOS LICITANTES</w:t>
      </w:r>
    </w:p>
    <w:tbl>
      <w:tblPr>
        <w:tblpPr w:leftFromText="141" w:rightFromText="141" w:vertAnchor="text" w:horzAnchor="margin" w:tblpXSpec="center" w:tblpY="135"/>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73"/>
        <w:gridCol w:w="3213"/>
        <w:gridCol w:w="1985"/>
      </w:tblGrid>
      <w:tr w:rsidR="00C84054" w:rsidRPr="00450784" w14:paraId="7B5FF5E7" w14:textId="77777777" w:rsidTr="00B42F48">
        <w:trPr>
          <w:trHeight w:hRule="exact" w:val="420"/>
        </w:trPr>
        <w:tc>
          <w:tcPr>
            <w:tcW w:w="426" w:type="dxa"/>
            <w:shd w:val="clear" w:color="auto" w:fill="auto"/>
            <w:vAlign w:val="center"/>
          </w:tcPr>
          <w:p w14:paraId="04C6D6BC" w14:textId="77777777" w:rsidR="00C84054" w:rsidRPr="00450784" w:rsidRDefault="00C84054" w:rsidP="00B42F4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w:t>
            </w:r>
          </w:p>
        </w:tc>
        <w:tc>
          <w:tcPr>
            <w:tcW w:w="3273" w:type="dxa"/>
            <w:shd w:val="clear" w:color="auto" w:fill="auto"/>
            <w:vAlign w:val="center"/>
          </w:tcPr>
          <w:p w14:paraId="5B2893F5" w14:textId="77777777" w:rsidR="00C84054" w:rsidRPr="00450784" w:rsidRDefault="00C84054" w:rsidP="00B42F4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EMPRESA</w:t>
            </w:r>
          </w:p>
        </w:tc>
        <w:tc>
          <w:tcPr>
            <w:tcW w:w="3213" w:type="dxa"/>
            <w:shd w:val="clear" w:color="auto" w:fill="auto"/>
            <w:vAlign w:val="center"/>
          </w:tcPr>
          <w:p w14:paraId="3EC0F78B" w14:textId="77777777" w:rsidR="00C84054" w:rsidRPr="00450784" w:rsidRDefault="00C84054" w:rsidP="00B42F4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PERSONA QUE ACUDE AL ACTO</w:t>
            </w:r>
          </w:p>
        </w:tc>
        <w:tc>
          <w:tcPr>
            <w:tcW w:w="1985" w:type="dxa"/>
            <w:shd w:val="clear" w:color="auto" w:fill="auto"/>
            <w:vAlign w:val="center"/>
          </w:tcPr>
          <w:p w14:paraId="0BE56BA9" w14:textId="77777777" w:rsidR="00C84054" w:rsidRPr="00450784" w:rsidRDefault="00C84054" w:rsidP="00B42F4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FIRMA</w:t>
            </w:r>
          </w:p>
        </w:tc>
      </w:tr>
      <w:tr w:rsidR="00C84054" w:rsidRPr="00450784" w14:paraId="6401766E" w14:textId="77777777" w:rsidTr="00B42F48">
        <w:trPr>
          <w:trHeight w:val="469"/>
        </w:trPr>
        <w:tc>
          <w:tcPr>
            <w:tcW w:w="426" w:type="dxa"/>
            <w:shd w:val="clear" w:color="auto" w:fill="auto"/>
            <w:vAlign w:val="center"/>
          </w:tcPr>
          <w:p w14:paraId="2B699202" w14:textId="77777777" w:rsidR="00C84054" w:rsidRPr="00450784" w:rsidRDefault="00C84054" w:rsidP="00B42F48">
            <w:pPr>
              <w:jc w:val="center"/>
              <w:rPr>
                <w:rFonts w:ascii="Microsoft Yi Baiti" w:eastAsia="Microsoft Yi Baiti" w:hAnsi="Microsoft Yi Baiti" w:cs="Arial"/>
                <w:sz w:val="20"/>
                <w:szCs w:val="20"/>
              </w:rPr>
            </w:pPr>
            <w:r w:rsidRPr="00450784">
              <w:rPr>
                <w:rFonts w:ascii="Microsoft Yi Baiti" w:eastAsia="Microsoft Yi Baiti" w:hAnsi="Microsoft Yi Baiti" w:cs="Arial" w:hint="eastAsia"/>
                <w:sz w:val="20"/>
                <w:szCs w:val="20"/>
              </w:rPr>
              <w:t>1</w:t>
            </w:r>
          </w:p>
        </w:tc>
        <w:tc>
          <w:tcPr>
            <w:tcW w:w="3273" w:type="dxa"/>
            <w:shd w:val="clear" w:color="auto" w:fill="auto"/>
            <w:vAlign w:val="center"/>
          </w:tcPr>
          <w:p w14:paraId="0C133092" w14:textId="77777777" w:rsidR="00C84054" w:rsidRPr="00450784" w:rsidRDefault="00C84054" w:rsidP="00B42F48">
            <w:pPr>
              <w:jc w:val="both"/>
              <w:rPr>
                <w:rFonts w:ascii="Microsoft Yi Baiti" w:eastAsia="Microsoft Yi Baiti" w:hAnsi="Microsoft Yi Baiti" w:cs="Arial"/>
                <w:b/>
                <w:color w:val="0000CC"/>
                <w:sz w:val="20"/>
                <w:szCs w:val="20"/>
              </w:rPr>
            </w:pPr>
            <w:r w:rsidRPr="00992B80">
              <w:rPr>
                <w:rFonts w:ascii="Microsoft Yi Baiti" w:eastAsia="Microsoft Yi Baiti" w:hAnsi="Microsoft Yi Baiti" w:cs="Arial"/>
                <w:b/>
                <w:noProof/>
                <w:color w:val="0000CC"/>
                <w:sz w:val="20"/>
                <w:szCs w:val="20"/>
              </w:rPr>
              <w:t>Construcciones Santiago Lustre S.A. de C.V.</w:t>
            </w:r>
          </w:p>
        </w:tc>
        <w:tc>
          <w:tcPr>
            <w:tcW w:w="3213" w:type="dxa"/>
            <w:shd w:val="clear" w:color="auto" w:fill="auto"/>
            <w:vAlign w:val="center"/>
          </w:tcPr>
          <w:p w14:paraId="573AFC59" w14:textId="77777777" w:rsidR="00C84054" w:rsidRPr="00450784" w:rsidRDefault="00C84054" w:rsidP="00B42F48">
            <w:pPr>
              <w:jc w:val="center"/>
              <w:rPr>
                <w:rFonts w:ascii="Microsoft Yi Baiti" w:eastAsia="Microsoft Yi Baiti" w:hAnsi="Microsoft Yi Baiti" w:cs="Arial"/>
                <w:sz w:val="20"/>
                <w:szCs w:val="20"/>
              </w:rPr>
            </w:pPr>
          </w:p>
        </w:tc>
        <w:tc>
          <w:tcPr>
            <w:tcW w:w="1985" w:type="dxa"/>
            <w:shd w:val="clear" w:color="auto" w:fill="auto"/>
            <w:vAlign w:val="center"/>
          </w:tcPr>
          <w:p w14:paraId="0CEFBBBA" w14:textId="77777777" w:rsidR="00C84054" w:rsidRPr="00450784" w:rsidRDefault="00C84054" w:rsidP="00B42F48">
            <w:pPr>
              <w:jc w:val="center"/>
              <w:rPr>
                <w:rFonts w:ascii="Microsoft Yi Baiti" w:eastAsia="Microsoft Yi Baiti" w:hAnsi="Microsoft Yi Baiti" w:cs="Arial"/>
                <w:b/>
                <w:sz w:val="20"/>
                <w:szCs w:val="20"/>
              </w:rPr>
            </w:pPr>
          </w:p>
        </w:tc>
      </w:tr>
    </w:tbl>
    <w:p w14:paraId="27294C14" w14:textId="77777777" w:rsidR="00C84054" w:rsidRPr="006E7CC2" w:rsidRDefault="00C84054" w:rsidP="004B40EA">
      <w:pPr>
        <w:jc w:val="both"/>
        <w:rPr>
          <w:rFonts w:ascii="Microsoft Yi Baiti" w:eastAsia="Microsoft Yi Baiti" w:hAnsi="Microsoft Yi Baiti" w:cs="Arial"/>
          <w:b/>
          <w:sz w:val="20"/>
          <w:szCs w:val="18"/>
        </w:rPr>
      </w:pPr>
    </w:p>
    <w:p w14:paraId="7658673D" w14:textId="77777777" w:rsidR="00C84054" w:rsidRDefault="00C84054" w:rsidP="00216650">
      <w:pPr>
        <w:jc w:val="both"/>
        <w:rPr>
          <w:rFonts w:ascii="Microsoft Yi Baiti" w:eastAsia="Microsoft Yi Baiti" w:hAnsi="Microsoft Yi Baiti" w:cs="Arial"/>
          <w:sz w:val="20"/>
          <w:szCs w:val="20"/>
        </w:rPr>
      </w:pPr>
      <w:r w:rsidRPr="009A06FD">
        <w:rPr>
          <w:rFonts w:ascii="Microsoft Yi Baiti" w:eastAsia="Microsoft Yi Baiti" w:hAnsi="Microsoft Yi Baiti" w:cs="Arial" w:hint="eastAsia"/>
          <w:sz w:val="20"/>
          <w:szCs w:val="20"/>
        </w:rPr>
        <w:t xml:space="preserve">El contenido de esta acta se difundirá en la página de internet oficial del Municipio de Oaxaca de Juárez en la siguiente dirección electrónica: </w:t>
      </w:r>
      <w:r w:rsidRPr="009A06FD">
        <w:rPr>
          <w:rStyle w:val="Hipervnculo"/>
          <w:rFonts w:ascii="Microsoft Yi Baiti" w:eastAsia="Microsoft Yi Baiti" w:hAnsi="Microsoft Yi Baiti" w:cs="Arial" w:hint="eastAsia"/>
          <w:sz w:val="20"/>
          <w:szCs w:val="20"/>
        </w:rPr>
        <w:t>http://transparencia.municipiodeoaxaca.gob.mx/procesos-licitatorios/obra-publica</w:t>
      </w:r>
      <w:r w:rsidRPr="009A06FD">
        <w:rPr>
          <w:rFonts w:ascii="Microsoft Yi Baiti" w:eastAsia="Microsoft Yi Baiti" w:hAnsi="Microsoft Yi Baiti" w:cs="Arial" w:hint="eastAsia"/>
          <w:sz w:val="20"/>
          <w:szCs w:val="20"/>
        </w:rPr>
        <w:t>, siendo responsabilidad de los participantes descargar su contenido.</w:t>
      </w:r>
    </w:p>
    <w:p w14:paraId="387D9668" w14:textId="77777777" w:rsidR="00C84054" w:rsidRDefault="00C84054" w:rsidP="00A4011C">
      <w:pPr>
        <w:jc w:val="both"/>
        <w:rPr>
          <w:rFonts w:ascii="Microsoft Yi Baiti" w:eastAsia="Microsoft Yi Baiti" w:hAnsi="Microsoft Yi Baiti" w:cs="Arial"/>
          <w:sz w:val="20"/>
          <w:szCs w:val="20"/>
        </w:rPr>
      </w:pPr>
    </w:p>
    <w:p w14:paraId="44FFE860" w14:textId="77777777" w:rsidR="00C84054" w:rsidRDefault="00C84054" w:rsidP="00A4011C">
      <w:pPr>
        <w:jc w:val="center"/>
        <w:rPr>
          <w:rFonts w:ascii="Microsoft Yi Baiti" w:eastAsia="Microsoft Yi Baiti" w:hAnsi="Microsoft Yi Baiti" w:cs="Arial"/>
          <w:b/>
          <w:sz w:val="20"/>
          <w:szCs w:val="20"/>
        </w:rPr>
      </w:pPr>
    </w:p>
    <w:p w14:paraId="2882877D" w14:textId="77777777" w:rsidR="00C84054" w:rsidRPr="006E7CC2" w:rsidRDefault="00C84054" w:rsidP="00A4011C">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EL MUNICIPIO DE OAXACA DE JUÁREZ</w:t>
      </w:r>
    </w:p>
    <w:p w14:paraId="32948D5E" w14:textId="77777777" w:rsidR="00C84054" w:rsidRPr="006E7CC2" w:rsidRDefault="00C84054" w:rsidP="00A4011C">
      <w:pPr>
        <w:jc w:val="center"/>
        <w:rPr>
          <w:rFonts w:ascii="Microsoft Yi Baiti" w:eastAsia="Microsoft Yi Baiti" w:hAnsi="Microsoft Yi Baiti" w:cs="Arial"/>
          <w:b/>
          <w:sz w:val="20"/>
          <w:szCs w:val="20"/>
        </w:rPr>
      </w:pPr>
    </w:p>
    <w:tbl>
      <w:tblPr>
        <w:tblpPr w:leftFromText="141" w:rightFromText="141" w:vertAnchor="text" w:horzAnchor="margin" w:tblpXSpec="center"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119"/>
        <w:gridCol w:w="2624"/>
      </w:tblGrid>
      <w:tr w:rsidR="00C84054" w:rsidRPr="006E7CC2" w14:paraId="59D0E1F6" w14:textId="77777777" w:rsidTr="00B42F48">
        <w:trPr>
          <w:trHeight w:hRule="exact" w:val="284"/>
        </w:trPr>
        <w:tc>
          <w:tcPr>
            <w:tcW w:w="3085" w:type="dxa"/>
            <w:shd w:val="clear" w:color="auto" w:fill="auto"/>
            <w:vAlign w:val="center"/>
          </w:tcPr>
          <w:p w14:paraId="08002984" w14:textId="77777777" w:rsidR="00C84054" w:rsidRPr="006E7CC2" w:rsidRDefault="00C84054" w:rsidP="00B42F48">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w:t>
            </w:r>
          </w:p>
        </w:tc>
        <w:tc>
          <w:tcPr>
            <w:tcW w:w="3119" w:type="dxa"/>
            <w:shd w:val="clear" w:color="auto" w:fill="auto"/>
            <w:vAlign w:val="center"/>
          </w:tcPr>
          <w:p w14:paraId="094562AE" w14:textId="77777777" w:rsidR="00C84054" w:rsidRPr="006E7CC2" w:rsidRDefault="00C84054" w:rsidP="00B42F48">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CARGO</w:t>
            </w:r>
          </w:p>
        </w:tc>
        <w:tc>
          <w:tcPr>
            <w:tcW w:w="2624" w:type="dxa"/>
            <w:shd w:val="clear" w:color="auto" w:fill="auto"/>
            <w:vAlign w:val="center"/>
          </w:tcPr>
          <w:p w14:paraId="45E769C1" w14:textId="77777777" w:rsidR="00C84054" w:rsidRPr="006E7CC2" w:rsidRDefault="00C84054" w:rsidP="00B42F48">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C84054" w:rsidRPr="006E7CC2" w14:paraId="1F8757A0" w14:textId="77777777" w:rsidTr="00B42F48">
        <w:trPr>
          <w:trHeight w:hRule="exact" w:val="680"/>
        </w:trPr>
        <w:tc>
          <w:tcPr>
            <w:tcW w:w="3085" w:type="dxa"/>
            <w:shd w:val="clear" w:color="auto" w:fill="auto"/>
            <w:vAlign w:val="center"/>
          </w:tcPr>
          <w:p w14:paraId="3D7973D5" w14:textId="77777777" w:rsidR="00C84054" w:rsidRPr="006E7CC2" w:rsidRDefault="00C84054" w:rsidP="003336EA">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 xml:space="preserve">C. </w:t>
            </w:r>
            <w:r>
              <w:rPr>
                <w:rFonts w:ascii="Microsoft Yi Baiti" w:eastAsia="Microsoft Yi Baiti" w:hAnsi="Microsoft Yi Baiti" w:cs="Arial"/>
                <w:sz w:val="20"/>
                <w:szCs w:val="20"/>
              </w:rPr>
              <w:t>Eustorgio Ocampo Salinas</w:t>
            </w:r>
          </w:p>
        </w:tc>
        <w:tc>
          <w:tcPr>
            <w:tcW w:w="3119" w:type="dxa"/>
            <w:shd w:val="clear" w:color="auto" w:fill="auto"/>
            <w:vAlign w:val="center"/>
          </w:tcPr>
          <w:p w14:paraId="775D8792" w14:textId="77777777" w:rsidR="00C84054" w:rsidRPr="006E7CC2" w:rsidRDefault="00C84054" w:rsidP="00B42F48">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Director de Contratación, Seguimiento y Control d</w:t>
            </w:r>
            <w:r w:rsidRPr="006E7CC2">
              <w:rPr>
                <w:rFonts w:ascii="Microsoft Yi Baiti" w:eastAsia="Microsoft Yi Baiti" w:hAnsi="Microsoft Yi Baiti" w:cs="Arial"/>
                <w:sz w:val="20"/>
                <w:szCs w:val="20"/>
              </w:rPr>
              <w:t>e Obra Pública</w:t>
            </w:r>
          </w:p>
        </w:tc>
        <w:tc>
          <w:tcPr>
            <w:tcW w:w="2624" w:type="dxa"/>
            <w:shd w:val="clear" w:color="auto" w:fill="auto"/>
            <w:vAlign w:val="center"/>
          </w:tcPr>
          <w:p w14:paraId="5A26DA08" w14:textId="77777777" w:rsidR="00C84054" w:rsidRPr="006E7CC2" w:rsidRDefault="00C84054" w:rsidP="00B42F48">
            <w:pPr>
              <w:jc w:val="center"/>
              <w:rPr>
                <w:rFonts w:ascii="Microsoft Yi Baiti" w:eastAsia="Microsoft Yi Baiti" w:hAnsi="Microsoft Yi Baiti" w:cs="Arial"/>
                <w:b/>
                <w:sz w:val="20"/>
                <w:szCs w:val="20"/>
              </w:rPr>
            </w:pPr>
          </w:p>
        </w:tc>
      </w:tr>
    </w:tbl>
    <w:p w14:paraId="26394C20" w14:textId="77777777" w:rsidR="00C84054" w:rsidRDefault="00C84054" w:rsidP="00A4011C">
      <w:pPr>
        <w:jc w:val="both"/>
        <w:rPr>
          <w:rFonts w:ascii="Microsoft Yi Baiti" w:eastAsia="Microsoft Yi Baiti" w:hAnsi="Microsoft Yi Baiti"/>
          <w:sz w:val="12"/>
          <w:szCs w:val="12"/>
        </w:rPr>
      </w:pPr>
    </w:p>
    <w:p w14:paraId="7F2A2789" w14:textId="77777777" w:rsidR="00C84054" w:rsidRDefault="00C84054" w:rsidP="00A4011C">
      <w:pPr>
        <w:jc w:val="both"/>
        <w:rPr>
          <w:rFonts w:ascii="Microsoft Yi Baiti" w:eastAsia="Microsoft Yi Baiti" w:hAnsi="Microsoft Yi Baiti"/>
          <w:sz w:val="12"/>
          <w:szCs w:val="12"/>
        </w:rPr>
      </w:pPr>
    </w:p>
    <w:p w14:paraId="0F3BB0A7" w14:textId="77777777" w:rsidR="00C84054" w:rsidRDefault="00C84054" w:rsidP="00A4011C">
      <w:pPr>
        <w:jc w:val="both"/>
        <w:rPr>
          <w:rFonts w:ascii="Microsoft Yi Baiti" w:eastAsia="Microsoft Yi Baiti" w:hAnsi="Microsoft Yi Baiti"/>
          <w:sz w:val="12"/>
          <w:szCs w:val="12"/>
        </w:rPr>
      </w:pPr>
    </w:p>
    <w:p w14:paraId="7FF4B022" w14:textId="77777777" w:rsidR="00C84054" w:rsidRDefault="00C84054" w:rsidP="00A4011C">
      <w:pPr>
        <w:jc w:val="both"/>
        <w:rPr>
          <w:rFonts w:ascii="Microsoft Yi Baiti" w:eastAsia="Microsoft Yi Baiti" w:hAnsi="Microsoft Yi Baiti"/>
          <w:sz w:val="12"/>
          <w:szCs w:val="12"/>
        </w:rPr>
      </w:pPr>
    </w:p>
    <w:p w14:paraId="691614C4" w14:textId="77777777" w:rsidR="00C84054" w:rsidRDefault="00C84054" w:rsidP="00A4011C">
      <w:pPr>
        <w:jc w:val="both"/>
        <w:rPr>
          <w:rFonts w:ascii="Microsoft Yi Baiti" w:eastAsia="Microsoft Yi Baiti" w:hAnsi="Microsoft Yi Baiti"/>
          <w:sz w:val="12"/>
          <w:szCs w:val="12"/>
        </w:rPr>
      </w:pPr>
    </w:p>
    <w:p w14:paraId="0F278C55" w14:textId="77777777" w:rsidR="00C84054" w:rsidRPr="00C84054" w:rsidRDefault="00C84054" w:rsidP="00C84054">
      <w:pPr>
        <w:jc w:val="both"/>
        <w:rPr>
          <w:rFonts w:ascii="Microsoft Yi Baiti" w:eastAsia="Microsoft Yi Baiti" w:hAnsi="Microsoft Yi Baiti"/>
          <w:sz w:val="12"/>
          <w:szCs w:val="12"/>
        </w:rPr>
        <w:sectPr w:rsidR="00C84054" w:rsidRPr="00C84054" w:rsidSect="00C84054">
          <w:headerReference w:type="default" r:id="rId8"/>
          <w:footerReference w:type="default" r:id="rId9"/>
          <w:pgSz w:w="12240" w:h="15840"/>
          <w:pgMar w:top="2835" w:right="1701" w:bottom="2268" w:left="1701" w:header="709" w:footer="335" w:gutter="0"/>
          <w:pgNumType w:start="1"/>
          <w:cols w:space="708"/>
          <w:docGrid w:linePitch="360"/>
        </w:sectPr>
      </w:pPr>
      <w:r>
        <w:rPr>
          <w:rFonts w:ascii="Microsoft Yi Baiti" w:eastAsia="Microsoft Yi Baiti" w:hAnsi="Microsoft Yi Baiti"/>
          <w:sz w:val="12"/>
          <w:szCs w:val="12"/>
        </w:rPr>
        <w:t>L</w:t>
      </w:r>
      <w:r w:rsidRPr="001E55C8">
        <w:rPr>
          <w:rFonts w:ascii="Microsoft Yi Baiti" w:eastAsia="Microsoft Yi Baiti" w:hAnsi="Microsoft Yi Baiti"/>
          <w:sz w:val="12"/>
          <w:szCs w:val="12"/>
        </w:rPr>
        <w:t xml:space="preserve">a presente foja de firmas forma parte del </w:t>
      </w:r>
      <w:r w:rsidRPr="00DC6B82">
        <w:rPr>
          <w:rFonts w:ascii="Microsoft Yi Baiti" w:eastAsia="Microsoft Yi Baiti" w:hAnsi="Microsoft Yi Baiti"/>
          <w:sz w:val="12"/>
          <w:szCs w:val="10"/>
        </w:rPr>
        <w:t xml:space="preserve">acta </w:t>
      </w:r>
      <w:r>
        <w:rPr>
          <w:rFonts w:ascii="Microsoft Yi Baiti" w:eastAsia="Microsoft Yi Baiti" w:hAnsi="Microsoft Yi Baiti"/>
          <w:sz w:val="12"/>
          <w:szCs w:val="10"/>
        </w:rPr>
        <w:t>de resultado del análisis de propuestas técnicas</w:t>
      </w:r>
      <w:r w:rsidRPr="00DC6B82">
        <w:rPr>
          <w:rFonts w:asciiTheme="majorHAnsi" w:hAnsiTheme="majorHAnsi"/>
          <w:b/>
          <w:sz w:val="12"/>
          <w:szCs w:val="10"/>
        </w:rPr>
        <w:t xml:space="preserve"> </w:t>
      </w:r>
      <w:r w:rsidRPr="001E55C8">
        <w:rPr>
          <w:rFonts w:ascii="Microsoft Yi Baiti" w:eastAsia="Microsoft Yi Baiti" w:hAnsi="Microsoft Yi Baiti"/>
          <w:sz w:val="12"/>
          <w:szCs w:val="12"/>
        </w:rPr>
        <w:t>correspondiente a la licitación pública estatal no</w:t>
      </w:r>
      <w:r w:rsidRPr="001E55C8">
        <w:rPr>
          <w:rFonts w:ascii="Microsoft Yi Baiti" w:eastAsia="Microsoft Yi Baiti" w:hAnsi="Microsoft Yi Baiti"/>
          <w:b/>
          <w:sz w:val="12"/>
          <w:szCs w:val="12"/>
        </w:rPr>
        <w:t>.</w:t>
      </w:r>
      <w:r w:rsidR="00F41722">
        <w:rPr>
          <w:rFonts w:ascii="Microsoft Yi Baiti" w:eastAsia="Microsoft Yi Baiti" w:hAnsi="Microsoft Yi Baiti"/>
          <w:b/>
          <w:sz w:val="12"/>
          <w:szCs w:val="12"/>
        </w:rPr>
        <w:t xml:space="preserve"> </w:t>
      </w:r>
      <w:r w:rsidRPr="00992B80">
        <w:rPr>
          <w:rFonts w:ascii="Microsoft Yi Baiti" w:eastAsia="Microsoft Yi Baiti" w:hAnsi="Microsoft Yi Baiti"/>
          <w:b/>
          <w:noProof/>
          <w:color w:val="0000CC"/>
          <w:sz w:val="12"/>
          <w:szCs w:val="12"/>
        </w:rPr>
        <w:t>LPE/SOPDU/DCSCOP/036/2023</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para la adjudicación de la obra</w:t>
      </w:r>
      <w:r>
        <w:rPr>
          <w:rFonts w:ascii="Microsoft Yi Baiti" w:eastAsia="Microsoft Yi Baiti" w:hAnsi="Microsoft Yi Baiti"/>
          <w:sz w:val="12"/>
          <w:szCs w:val="12"/>
        </w:rPr>
        <w:t xml:space="preserve">: </w:t>
      </w:r>
      <w:r w:rsidRPr="00992B80">
        <w:rPr>
          <w:rFonts w:ascii="Microsoft Yi Baiti" w:eastAsia="Microsoft Yi Baiti" w:hAnsi="Microsoft Yi Baiti"/>
          <w:b/>
          <w:noProof/>
          <w:color w:val="0000CC"/>
          <w:sz w:val="12"/>
          <w:szCs w:val="12"/>
        </w:rPr>
        <w:t>Rehabilitación de drenaje sanitario, calle Nogales, colonia Primavera Agencia Municipal de San Martín Mexicapam de Cár</w:t>
      </w:r>
      <w:r>
        <w:rPr>
          <w:rFonts w:ascii="Microsoft Yi Baiti" w:eastAsia="Microsoft Yi Baiti" w:hAnsi="Microsoft Yi Baiti"/>
          <w:b/>
          <w:noProof/>
          <w:color w:val="0000CC"/>
          <w:sz w:val="12"/>
          <w:szCs w:val="12"/>
        </w:rPr>
        <w:t>denas, Oaxaca de Juárez, Oaxaca</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de fecha</w:t>
      </w:r>
      <w:r>
        <w:rPr>
          <w:rFonts w:ascii="Microsoft Yi Baiti" w:eastAsia="Microsoft Yi Baiti" w:hAnsi="Microsoft Yi Baiti"/>
          <w:b/>
          <w:color w:val="0000CC"/>
          <w:sz w:val="12"/>
          <w:szCs w:val="12"/>
        </w:rPr>
        <w:t xml:space="preserve"> </w:t>
      </w:r>
      <w:r>
        <w:rPr>
          <w:rFonts w:ascii="Microsoft Yi Baiti" w:eastAsia="Microsoft Yi Baiti" w:hAnsi="Microsoft Yi Baiti"/>
          <w:b/>
          <w:noProof/>
          <w:color w:val="0000CC"/>
          <w:sz w:val="12"/>
          <w:szCs w:val="12"/>
        </w:rPr>
        <w:t>05 de diciembre de 2023</w:t>
      </w:r>
      <w:r w:rsidRPr="001E55C8">
        <w:rPr>
          <w:rFonts w:ascii="Microsoft Yi Baiti" w:eastAsia="Microsoft Yi Baiti" w:hAnsi="Microsoft Yi Baiti" w:hint="eastAsia"/>
          <w:sz w:val="12"/>
          <w:szCs w:val="12"/>
        </w:rPr>
        <w:t>.</w:t>
      </w:r>
      <w:r>
        <w:rPr>
          <w:rFonts w:ascii="Microsoft Yi Baiti" w:eastAsia="Microsoft Yi Baiti" w:hAnsi="Microsoft Yi Baiti"/>
          <w:sz w:val="12"/>
          <w:szCs w:val="12"/>
        </w:rPr>
        <w:t xml:space="preserve"> </w:t>
      </w:r>
      <w:r w:rsidRPr="00DC6B82">
        <w:rPr>
          <w:rFonts w:ascii="Microsoft Yi Baiti" w:eastAsia="Microsoft Yi Baiti" w:hAnsi="Microsoft Yi Baiti"/>
          <w:sz w:val="12"/>
          <w:szCs w:val="12"/>
        </w:rPr>
        <w:t>- - - - - - - - -</w:t>
      </w:r>
      <w:r>
        <w:rPr>
          <w:rFonts w:ascii="Microsoft Yi Baiti" w:eastAsia="Microsoft Yi Baiti" w:hAnsi="Microsoft Yi Baiti"/>
          <w:sz w:val="12"/>
          <w:szCs w:val="12"/>
        </w:rPr>
        <w:t xml:space="preserve"> - - - - - - - - - - - - - - - - - - - - - - - - - - - - - - - - - - - - - - - - - - - - - - - - - - - - - - - - - - - - - - - - - - - - - - -  </w:t>
      </w:r>
    </w:p>
    <w:p w14:paraId="7B3F4648" w14:textId="77777777" w:rsidR="00C84054" w:rsidRDefault="00C84054"/>
    <w:sectPr w:rsidR="00C84054" w:rsidSect="00C84054">
      <w:headerReference w:type="default" r:id="rId10"/>
      <w:footerReference w:type="default" r:id="rId11"/>
      <w:type w:val="continuous"/>
      <w:pgSz w:w="12240" w:h="15840"/>
      <w:pgMar w:top="2835" w:right="1701" w:bottom="2268" w:left="1701" w:header="709" w:footer="3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DDDDA" w14:textId="77777777" w:rsidR="00633436" w:rsidRDefault="00633436">
      <w:r>
        <w:separator/>
      </w:r>
    </w:p>
  </w:endnote>
  <w:endnote w:type="continuationSeparator" w:id="0">
    <w:p w14:paraId="36667A38" w14:textId="77777777" w:rsidR="00633436" w:rsidRDefault="00633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Yi Baiti">
    <w:panose1 w:val="03000500000000000000"/>
    <w:charset w:val="00"/>
    <w:family w:val="script"/>
    <w:pitch w:val="variable"/>
    <w:sig w:usb0="80000003" w:usb1="00010402" w:usb2="00080002"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3EC65" w14:textId="77777777" w:rsidR="00C84054" w:rsidRPr="00DC327C" w:rsidRDefault="00C84054">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3360" behindDoc="0" locked="0" layoutInCell="1" allowOverlap="1" wp14:anchorId="50CE585C" wp14:editId="17209678">
              <wp:simplePos x="0" y="0"/>
              <wp:positionH relativeFrom="margin">
                <wp:posOffset>1043940</wp:posOffset>
              </wp:positionH>
              <wp:positionV relativeFrom="paragraph">
                <wp:posOffset>-1096010</wp:posOffset>
              </wp:positionV>
              <wp:extent cx="3524250" cy="533400"/>
              <wp:effectExtent l="0" t="0" r="0" b="0"/>
              <wp:wrapNone/>
              <wp:docPr id="2"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283A7879" w14:textId="77777777" w:rsidR="00C84054" w:rsidRPr="008852C3" w:rsidRDefault="00C84054" w:rsidP="00C65C23">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662C7E11" w14:textId="77777777" w:rsidR="00C84054" w:rsidRPr="008852C3" w:rsidRDefault="00C84054" w:rsidP="00C65C23">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CE585C" id="2 Rectángulo" o:spid="_x0000_s1027" style="position:absolute;left:0;text-align:left;margin-left:82.2pt;margin-top:-86.3pt;width:277.5pt;height:4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" fillcolor="white [3201]" stroked="f" strokeweight="1pt">
              <v:textbox>
                <w:txbxContent>
                  <w:p w14:paraId="283A7879" w14:textId="77777777" w:rsidR="00C84054" w:rsidRPr="008852C3" w:rsidRDefault="00C84054" w:rsidP="00C65C23">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662C7E11" w14:textId="77777777" w:rsidR="00C84054" w:rsidRPr="008852C3" w:rsidRDefault="00C84054" w:rsidP="00C65C23">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00F41722" w:rsidRPr="00F41722">
      <w:rPr>
        <w:rFonts w:ascii="Microsoft Yi Baiti" w:eastAsia="Microsoft Yi Baiti" w:hAnsi="Microsoft Yi Baiti"/>
        <w:noProof/>
        <w:color w:val="323E4F" w:themeColor="text2" w:themeShade="BF"/>
        <w:sz w:val="14"/>
        <w:lang w:val="es-ES"/>
      </w:rPr>
      <w:t>1</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F41722" w:rsidRPr="00F41722">
      <w:rPr>
        <w:rFonts w:ascii="Microsoft Yi Baiti" w:eastAsia="Microsoft Yi Baiti" w:hAnsi="Microsoft Yi Baiti"/>
        <w:noProof/>
        <w:color w:val="323E4F" w:themeColor="text2" w:themeShade="BF"/>
        <w:sz w:val="14"/>
        <w:lang w:val="es-ES"/>
      </w:rPr>
      <w:t>2</w:t>
    </w:r>
    <w:r w:rsidRPr="00DC327C">
      <w:rPr>
        <w:rFonts w:ascii="Microsoft Yi Baiti" w:eastAsia="Microsoft Yi Baiti" w:hAnsi="Microsoft Yi Baiti" w:hint="eastAsia"/>
        <w:color w:val="323E4F" w:themeColor="text2" w:themeShade="BF"/>
        <w:sz w:val="14"/>
      </w:rPr>
      <w:fldChar w:fldCharType="end"/>
    </w:r>
  </w:p>
  <w:p w14:paraId="6FE0AD37" w14:textId="77777777" w:rsidR="00C84054" w:rsidRDefault="00C8405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10EE6" w14:textId="77777777" w:rsidR="006A6E8B" w:rsidRPr="00DC327C" w:rsidRDefault="006A6E8B">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0288" behindDoc="0" locked="0" layoutInCell="1" allowOverlap="1" wp14:anchorId="0C418EEF" wp14:editId="4A152DC8">
              <wp:simplePos x="0" y="0"/>
              <wp:positionH relativeFrom="margin">
                <wp:posOffset>1043940</wp:posOffset>
              </wp:positionH>
              <wp:positionV relativeFrom="paragraph">
                <wp:posOffset>-1096010</wp:posOffset>
              </wp:positionV>
              <wp:extent cx="3524250" cy="533400"/>
              <wp:effectExtent l="0" t="0" r="0" b="0"/>
              <wp:wrapNone/>
              <wp:docPr id="1"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4D623FC1" w14:textId="77777777" w:rsidR="006A6E8B" w:rsidRPr="008852C3" w:rsidRDefault="006A6E8B" w:rsidP="00C65C23">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4D34A3C8" w14:textId="77777777" w:rsidR="006A6E8B" w:rsidRPr="008852C3" w:rsidRDefault="006A6E8B" w:rsidP="00C65C23">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418EEF" id="_x0000_s1028" style="position:absolute;left:0;text-align:left;margin-left:82.2pt;margin-top:-86.3pt;width:277.5pt;height: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" fillcolor="white [3201]" stroked="f" strokeweight="1pt">
              <v:textbox>
                <w:txbxContent>
                  <w:p w14:paraId="4D623FC1" w14:textId="77777777" w:rsidR="006A6E8B" w:rsidRPr="008852C3" w:rsidRDefault="006A6E8B" w:rsidP="00C65C23">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4D34A3C8" w14:textId="77777777" w:rsidR="006A6E8B" w:rsidRPr="008852C3" w:rsidRDefault="006A6E8B" w:rsidP="00C65C23">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00C84054" w:rsidRPr="00C84054">
      <w:rPr>
        <w:rFonts w:ascii="Microsoft Yi Baiti" w:eastAsia="Microsoft Yi Baiti" w:hAnsi="Microsoft Yi Baiti"/>
        <w:noProof/>
        <w:color w:val="323E4F" w:themeColor="text2" w:themeShade="BF"/>
        <w:sz w:val="14"/>
        <w:lang w:val="es-ES"/>
      </w:rPr>
      <w:t>1</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C84054" w:rsidRPr="00C84054">
      <w:rPr>
        <w:rFonts w:ascii="Microsoft Yi Baiti" w:eastAsia="Microsoft Yi Baiti" w:hAnsi="Microsoft Yi Baiti"/>
        <w:noProof/>
        <w:color w:val="323E4F" w:themeColor="text2" w:themeShade="BF"/>
        <w:sz w:val="14"/>
        <w:lang w:val="es-ES"/>
      </w:rPr>
      <w:t>1</w:t>
    </w:r>
    <w:r w:rsidRPr="00DC327C">
      <w:rPr>
        <w:rFonts w:ascii="Microsoft Yi Baiti" w:eastAsia="Microsoft Yi Baiti" w:hAnsi="Microsoft Yi Baiti" w:hint="eastAsia"/>
        <w:color w:val="323E4F" w:themeColor="text2" w:themeShade="BF"/>
        <w:sz w:val="14"/>
      </w:rPr>
      <w:fldChar w:fldCharType="end"/>
    </w:r>
  </w:p>
  <w:p w14:paraId="3B55843E" w14:textId="77777777" w:rsidR="006A6E8B" w:rsidRDefault="006A6E8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CC68C" w14:textId="77777777" w:rsidR="00633436" w:rsidRDefault="00633436">
      <w:r>
        <w:separator/>
      </w:r>
    </w:p>
  </w:footnote>
  <w:footnote w:type="continuationSeparator" w:id="0">
    <w:p w14:paraId="381120C5" w14:textId="77777777" w:rsidR="00633436" w:rsidRDefault="006334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2F7B6" w14:textId="77777777" w:rsidR="00C84054" w:rsidRDefault="00C84054">
    <w:pPr>
      <w:pStyle w:val="Encabezado"/>
    </w:pPr>
    <w:r>
      <w:rPr>
        <w:noProof/>
        <w:lang w:eastAsia="es-MX"/>
      </w:rPr>
      <w:drawing>
        <wp:anchor distT="0" distB="0" distL="114300" distR="114300" simplePos="0" relativeHeight="251662336" behindDoc="1" locked="0" layoutInCell="1" allowOverlap="1" wp14:anchorId="21A2C6A4" wp14:editId="7CAB404A">
          <wp:simplePos x="0" y="0"/>
          <wp:positionH relativeFrom="page">
            <wp:align>left</wp:align>
          </wp:positionH>
          <wp:positionV relativeFrom="paragraph">
            <wp:posOffset>-451485</wp:posOffset>
          </wp:positionV>
          <wp:extent cx="7782133" cy="10066020"/>
          <wp:effectExtent l="0" t="0" r="952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1623D" w14:textId="77777777" w:rsidR="006A6E8B" w:rsidRDefault="006A6E8B">
    <w:pPr>
      <w:pStyle w:val="Encabezado"/>
    </w:pPr>
    <w:r>
      <w:rPr>
        <w:noProof/>
        <w:lang w:eastAsia="es-MX"/>
      </w:rPr>
      <w:drawing>
        <wp:anchor distT="0" distB="0" distL="114300" distR="114300" simplePos="0" relativeHeight="251659264" behindDoc="1" locked="0" layoutInCell="1" allowOverlap="1" wp14:anchorId="5839334A" wp14:editId="2571727B">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17927A8"/>
    <w:multiLevelType w:val="hybridMultilevel"/>
    <w:tmpl w:val="62C48D46"/>
    <w:lvl w:ilvl="0" w:tplc="1B92F242">
      <w:start w:val="1"/>
      <w:numFmt w:val="upperRoman"/>
      <w:lvlText w:val="%1."/>
      <w:lvlJc w:val="left"/>
      <w:pPr>
        <w:ind w:left="1530" w:hanging="360"/>
      </w:pPr>
      <w:rPr>
        <w:rFonts w:ascii="Microsoft Yi Baiti" w:eastAsia="Microsoft Yi Baiti" w:hAnsi="Microsoft Yi Baiti" w:cs="Arial"/>
      </w:rPr>
    </w:lvl>
    <w:lvl w:ilvl="1" w:tplc="080A0003" w:tentative="1">
      <w:start w:val="1"/>
      <w:numFmt w:val="bullet"/>
      <w:lvlText w:val="o"/>
      <w:lvlJc w:val="left"/>
      <w:pPr>
        <w:ind w:left="2250" w:hanging="360"/>
      </w:pPr>
      <w:rPr>
        <w:rFonts w:ascii="Courier New" w:hAnsi="Courier New" w:cs="Courier New" w:hint="default"/>
      </w:rPr>
    </w:lvl>
    <w:lvl w:ilvl="2" w:tplc="080A0005" w:tentative="1">
      <w:start w:val="1"/>
      <w:numFmt w:val="bullet"/>
      <w:lvlText w:val=""/>
      <w:lvlJc w:val="left"/>
      <w:pPr>
        <w:ind w:left="2970" w:hanging="360"/>
      </w:pPr>
      <w:rPr>
        <w:rFonts w:ascii="Wingdings" w:hAnsi="Wingdings" w:hint="default"/>
      </w:rPr>
    </w:lvl>
    <w:lvl w:ilvl="3" w:tplc="080A0001" w:tentative="1">
      <w:start w:val="1"/>
      <w:numFmt w:val="bullet"/>
      <w:lvlText w:val=""/>
      <w:lvlJc w:val="left"/>
      <w:pPr>
        <w:ind w:left="3690" w:hanging="360"/>
      </w:pPr>
      <w:rPr>
        <w:rFonts w:ascii="Symbol" w:hAnsi="Symbol" w:hint="default"/>
      </w:rPr>
    </w:lvl>
    <w:lvl w:ilvl="4" w:tplc="080A0003" w:tentative="1">
      <w:start w:val="1"/>
      <w:numFmt w:val="bullet"/>
      <w:lvlText w:val="o"/>
      <w:lvlJc w:val="left"/>
      <w:pPr>
        <w:ind w:left="4410" w:hanging="360"/>
      </w:pPr>
      <w:rPr>
        <w:rFonts w:ascii="Courier New" w:hAnsi="Courier New" w:cs="Courier New" w:hint="default"/>
      </w:rPr>
    </w:lvl>
    <w:lvl w:ilvl="5" w:tplc="080A0005" w:tentative="1">
      <w:start w:val="1"/>
      <w:numFmt w:val="bullet"/>
      <w:lvlText w:val=""/>
      <w:lvlJc w:val="left"/>
      <w:pPr>
        <w:ind w:left="5130" w:hanging="360"/>
      </w:pPr>
      <w:rPr>
        <w:rFonts w:ascii="Wingdings" w:hAnsi="Wingdings" w:hint="default"/>
      </w:rPr>
    </w:lvl>
    <w:lvl w:ilvl="6" w:tplc="080A0001" w:tentative="1">
      <w:start w:val="1"/>
      <w:numFmt w:val="bullet"/>
      <w:lvlText w:val=""/>
      <w:lvlJc w:val="left"/>
      <w:pPr>
        <w:ind w:left="5850" w:hanging="360"/>
      </w:pPr>
      <w:rPr>
        <w:rFonts w:ascii="Symbol" w:hAnsi="Symbol" w:hint="default"/>
      </w:rPr>
    </w:lvl>
    <w:lvl w:ilvl="7" w:tplc="080A0003" w:tentative="1">
      <w:start w:val="1"/>
      <w:numFmt w:val="bullet"/>
      <w:lvlText w:val="o"/>
      <w:lvlJc w:val="left"/>
      <w:pPr>
        <w:ind w:left="6570" w:hanging="360"/>
      </w:pPr>
      <w:rPr>
        <w:rFonts w:ascii="Courier New" w:hAnsi="Courier New" w:cs="Courier New" w:hint="default"/>
      </w:rPr>
    </w:lvl>
    <w:lvl w:ilvl="8" w:tplc="080A0005" w:tentative="1">
      <w:start w:val="1"/>
      <w:numFmt w:val="bullet"/>
      <w:lvlText w:val=""/>
      <w:lvlJc w:val="left"/>
      <w:pPr>
        <w:ind w:left="7290" w:hanging="360"/>
      </w:pPr>
      <w:rPr>
        <w:rFonts w:ascii="Wingdings" w:hAnsi="Wingdings" w:hint="default"/>
      </w:rPr>
    </w:lvl>
  </w:abstractNum>
  <w:abstractNum w:abstractNumId="1" w15:restartNumberingAfterBreak="1">
    <w:nsid w:val="12CF4448"/>
    <w:multiLevelType w:val="hybridMultilevel"/>
    <w:tmpl w:val="689810FA"/>
    <w:lvl w:ilvl="0" w:tplc="F9724DE2">
      <w:start w:val="13"/>
      <w:numFmt w:val="lowerLetter"/>
      <w:lvlText w:val="%1)"/>
      <w:lvlJc w:val="left"/>
      <w:pPr>
        <w:tabs>
          <w:tab w:val="num" w:pos="2340"/>
        </w:tabs>
        <w:ind w:left="234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1">
    <w:nsid w:val="13E86CF3"/>
    <w:multiLevelType w:val="hybridMultilevel"/>
    <w:tmpl w:val="CEE22A22"/>
    <w:lvl w:ilvl="0" w:tplc="E14A83D0">
      <w:start w:val="8"/>
      <w:numFmt w:val="lowerLetter"/>
      <w:lvlText w:val="%1)"/>
      <w:lvlJc w:val="left"/>
      <w:pPr>
        <w:tabs>
          <w:tab w:val="num" w:pos="2340"/>
        </w:tabs>
        <w:ind w:left="234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1">
    <w:nsid w:val="29D042E9"/>
    <w:multiLevelType w:val="hybridMultilevel"/>
    <w:tmpl w:val="C2167B20"/>
    <w:lvl w:ilvl="0" w:tplc="080A0017">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15:restartNumberingAfterBreak="1">
    <w:nsid w:val="34166664"/>
    <w:multiLevelType w:val="hybridMultilevel"/>
    <w:tmpl w:val="62C48D46"/>
    <w:lvl w:ilvl="0" w:tplc="1B92F242">
      <w:start w:val="1"/>
      <w:numFmt w:val="upperRoman"/>
      <w:lvlText w:val="%1."/>
      <w:lvlJc w:val="left"/>
      <w:pPr>
        <w:ind w:left="1530" w:hanging="360"/>
      </w:pPr>
      <w:rPr>
        <w:rFonts w:ascii="Microsoft Yi Baiti" w:eastAsia="Microsoft Yi Baiti" w:hAnsi="Microsoft Yi Baiti" w:cs="Arial"/>
      </w:rPr>
    </w:lvl>
    <w:lvl w:ilvl="1" w:tplc="080A0003" w:tentative="1">
      <w:start w:val="1"/>
      <w:numFmt w:val="bullet"/>
      <w:lvlText w:val="o"/>
      <w:lvlJc w:val="left"/>
      <w:pPr>
        <w:ind w:left="2250" w:hanging="360"/>
      </w:pPr>
      <w:rPr>
        <w:rFonts w:ascii="Courier New" w:hAnsi="Courier New" w:cs="Courier New" w:hint="default"/>
      </w:rPr>
    </w:lvl>
    <w:lvl w:ilvl="2" w:tplc="080A0005" w:tentative="1">
      <w:start w:val="1"/>
      <w:numFmt w:val="bullet"/>
      <w:lvlText w:val=""/>
      <w:lvlJc w:val="left"/>
      <w:pPr>
        <w:ind w:left="2970" w:hanging="360"/>
      </w:pPr>
      <w:rPr>
        <w:rFonts w:ascii="Wingdings" w:hAnsi="Wingdings" w:hint="default"/>
      </w:rPr>
    </w:lvl>
    <w:lvl w:ilvl="3" w:tplc="080A0001" w:tentative="1">
      <w:start w:val="1"/>
      <w:numFmt w:val="bullet"/>
      <w:lvlText w:val=""/>
      <w:lvlJc w:val="left"/>
      <w:pPr>
        <w:ind w:left="3690" w:hanging="360"/>
      </w:pPr>
      <w:rPr>
        <w:rFonts w:ascii="Symbol" w:hAnsi="Symbol" w:hint="default"/>
      </w:rPr>
    </w:lvl>
    <w:lvl w:ilvl="4" w:tplc="080A0003" w:tentative="1">
      <w:start w:val="1"/>
      <w:numFmt w:val="bullet"/>
      <w:lvlText w:val="o"/>
      <w:lvlJc w:val="left"/>
      <w:pPr>
        <w:ind w:left="4410" w:hanging="360"/>
      </w:pPr>
      <w:rPr>
        <w:rFonts w:ascii="Courier New" w:hAnsi="Courier New" w:cs="Courier New" w:hint="default"/>
      </w:rPr>
    </w:lvl>
    <w:lvl w:ilvl="5" w:tplc="080A0005" w:tentative="1">
      <w:start w:val="1"/>
      <w:numFmt w:val="bullet"/>
      <w:lvlText w:val=""/>
      <w:lvlJc w:val="left"/>
      <w:pPr>
        <w:ind w:left="5130" w:hanging="360"/>
      </w:pPr>
      <w:rPr>
        <w:rFonts w:ascii="Wingdings" w:hAnsi="Wingdings" w:hint="default"/>
      </w:rPr>
    </w:lvl>
    <w:lvl w:ilvl="6" w:tplc="080A0001" w:tentative="1">
      <w:start w:val="1"/>
      <w:numFmt w:val="bullet"/>
      <w:lvlText w:val=""/>
      <w:lvlJc w:val="left"/>
      <w:pPr>
        <w:ind w:left="5850" w:hanging="360"/>
      </w:pPr>
      <w:rPr>
        <w:rFonts w:ascii="Symbol" w:hAnsi="Symbol" w:hint="default"/>
      </w:rPr>
    </w:lvl>
    <w:lvl w:ilvl="7" w:tplc="080A0003" w:tentative="1">
      <w:start w:val="1"/>
      <w:numFmt w:val="bullet"/>
      <w:lvlText w:val="o"/>
      <w:lvlJc w:val="left"/>
      <w:pPr>
        <w:ind w:left="6570" w:hanging="360"/>
      </w:pPr>
      <w:rPr>
        <w:rFonts w:ascii="Courier New" w:hAnsi="Courier New" w:cs="Courier New" w:hint="default"/>
      </w:rPr>
    </w:lvl>
    <w:lvl w:ilvl="8" w:tplc="080A0005" w:tentative="1">
      <w:start w:val="1"/>
      <w:numFmt w:val="bullet"/>
      <w:lvlText w:val=""/>
      <w:lvlJc w:val="left"/>
      <w:pPr>
        <w:ind w:left="7290" w:hanging="360"/>
      </w:pPr>
      <w:rPr>
        <w:rFonts w:ascii="Wingdings" w:hAnsi="Wingdings" w:hint="default"/>
      </w:rPr>
    </w:lvl>
  </w:abstractNum>
  <w:abstractNum w:abstractNumId="5" w15:restartNumberingAfterBreak="1">
    <w:nsid w:val="35B34675"/>
    <w:multiLevelType w:val="hybridMultilevel"/>
    <w:tmpl w:val="8F729C02"/>
    <w:lvl w:ilvl="0" w:tplc="E5DE0F46">
      <w:start w:val="9"/>
      <w:numFmt w:val="lowerLetter"/>
      <w:lvlText w:val="%1)"/>
      <w:lvlJc w:val="left"/>
      <w:pPr>
        <w:tabs>
          <w:tab w:val="num" w:pos="2340"/>
        </w:tabs>
        <w:ind w:left="234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1">
    <w:nsid w:val="56571A3A"/>
    <w:multiLevelType w:val="hybridMultilevel"/>
    <w:tmpl w:val="8D0EEFC4"/>
    <w:lvl w:ilvl="0" w:tplc="F0E04A08">
      <w:start w:val="6"/>
      <w:numFmt w:val="lowerLetter"/>
      <w:lvlText w:val="%1)"/>
      <w:lvlJc w:val="left"/>
      <w:pPr>
        <w:tabs>
          <w:tab w:val="num" w:pos="2340"/>
        </w:tabs>
        <w:ind w:left="234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1">
    <w:nsid w:val="5D997DDB"/>
    <w:multiLevelType w:val="hybridMultilevel"/>
    <w:tmpl w:val="24BCAF2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8" w15:restartNumberingAfterBreak="1">
    <w:nsid w:val="60542F3F"/>
    <w:multiLevelType w:val="hybridMultilevel"/>
    <w:tmpl w:val="B20A9A7E"/>
    <w:lvl w:ilvl="0" w:tplc="80000C02">
      <w:start w:val="1"/>
      <w:numFmt w:val="bullet"/>
      <w:lvlText w:val="¤"/>
      <w:lvlJc w:val="left"/>
      <w:pPr>
        <w:ind w:left="720" w:hanging="360"/>
      </w:pPr>
      <w:rPr>
        <w:rFonts w:ascii="Microsoft Yi Baiti" w:eastAsia="Microsoft Yi Baiti" w:hAnsi="Microsoft Yi Baiti" w:hint="eastAsia"/>
        <w:lang w:val="es-MX"/>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1">
    <w:nsid w:val="67B135FC"/>
    <w:multiLevelType w:val="hybridMultilevel"/>
    <w:tmpl w:val="DCC28DF0"/>
    <w:lvl w:ilvl="0" w:tplc="003087B6">
      <w:start w:val="3"/>
      <w:numFmt w:val="lowerLetter"/>
      <w:lvlText w:val="%1)"/>
      <w:lvlJc w:val="left"/>
      <w:pPr>
        <w:tabs>
          <w:tab w:val="num" w:pos="2340"/>
        </w:tabs>
        <w:ind w:left="2340" w:hanging="360"/>
      </w:pPr>
      <w:rPr>
        <w:rFonts w:hint="default"/>
        <w:color w:val="auto"/>
      </w:rPr>
    </w:lvl>
    <w:lvl w:ilvl="1" w:tplc="0C0A0019">
      <w:start w:val="1"/>
      <w:numFmt w:val="lowerLetter"/>
      <w:lvlText w:val="%2."/>
      <w:lvlJc w:val="left"/>
      <w:pPr>
        <w:tabs>
          <w:tab w:val="num" w:pos="3060"/>
        </w:tabs>
        <w:ind w:left="3060" w:hanging="360"/>
      </w:pPr>
    </w:lvl>
    <w:lvl w:ilvl="2" w:tplc="0C0A001B" w:tentative="1">
      <w:start w:val="1"/>
      <w:numFmt w:val="lowerRoman"/>
      <w:lvlText w:val="%3."/>
      <w:lvlJc w:val="right"/>
      <w:pPr>
        <w:tabs>
          <w:tab w:val="num" w:pos="3780"/>
        </w:tabs>
        <w:ind w:left="3780" w:hanging="180"/>
      </w:pPr>
    </w:lvl>
    <w:lvl w:ilvl="3" w:tplc="0C0A000F" w:tentative="1">
      <w:start w:val="1"/>
      <w:numFmt w:val="decimal"/>
      <w:lvlText w:val="%4."/>
      <w:lvlJc w:val="left"/>
      <w:pPr>
        <w:tabs>
          <w:tab w:val="num" w:pos="4500"/>
        </w:tabs>
        <w:ind w:left="4500" w:hanging="360"/>
      </w:pPr>
    </w:lvl>
    <w:lvl w:ilvl="4" w:tplc="0C0A0019" w:tentative="1">
      <w:start w:val="1"/>
      <w:numFmt w:val="lowerLetter"/>
      <w:lvlText w:val="%5."/>
      <w:lvlJc w:val="left"/>
      <w:pPr>
        <w:tabs>
          <w:tab w:val="num" w:pos="5220"/>
        </w:tabs>
        <w:ind w:left="5220" w:hanging="360"/>
      </w:pPr>
    </w:lvl>
    <w:lvl w:ilvl="5" w:tplc="0C0A001B" w:tentative="1">
      <w:start w:val="1"/>
      <w:numFmt w:val="lowerRoman"/>
      <w:lvlText w:val="%6."/>
      <w:lvlJc w:val="right"/>
      <w:pPr>
        <w:tabs>
          <w:tab w:val="num" w:pos="5940"/>
        </w:tabs>
        <w:ind w:left="5940" w:hanging="180"/>
      </w:pPr>
    </w:lvl>
    <w:lvl w:ilvl="6" w:tplc="0C0A000F" w:tentative="1">
      <w:start w:val="1"/>
      <w:numFmt w:val="decimal"/>
      <w:lvlText w:val="%7."/>
      <w:lvlJc w:val="left"/>
      <w:pPr>
        <w:tabs>
          <w:tab w:val="num" w:pos="6660"/>
        </w:tabs>
        <w:ind w:left="6660" w:hanging="360"/>
      </w:pPr>
    </w:lvl>
    <w:lvl w:ilvl="7" w:tplc="0C0A0019" w:tentative="1">
      <w:start w:val="1"/>
      <w:numFmt w:val="lowerLetter"/>
      <w:lvlText w:val="%8."/>
      <w:lvlJc w:val="left"/>
      <w:pPr>
        <w:tabs>
          <w:tab w:val="num" w:pos="7380"/>
        </w:tabs>
        <w:ind w:left="7380" w:hanging="360"/>
      </w:pPr>
    </w:lvl>
    <w:lvl w:ilvl="8" w:tplc="0C0A001B" w:tentative="1">
      <w:start w:val="1"/>
      <w:numFmt w:val="lowerRoman"/>
      <w:lvlText w:val="%9."/>
      <w:lvlJc w:val="right"/>
      <w:pPr>
        <w:tabs>
          <w:tab w:val="num" w:pos="8100"/>
        </w:tabs>
        <w:ind w:left="8100" w:hanging="180"/>
      </w:pPr>
    </w:lvl>
  </w:abstractNum>
  <w:num w:numId="1" w16cid:durableId="41098412">
    <w:abstractNumId w:val="8"/>
  </w:num>
  <w:num w:numId="2" w16cid:durableId="105587506">
    <w:abstractNumId w:val="9"/>
  </w:num>
  <w:num w:numId="3" w16cid:durableId="496847688">
    <w:abstractNumId w:val="6"/>
  </w:num>
  <w:num w:numId="4" w16cid:durableId="594215571">
    <w:abstractNumId w:val="0"/>
  </w:num>
  <w:num w:numId="5" w16cid:durableId="2020808393">
    <w:abstractNumId w:val="1"/>
  </w:num>
  <w:num w:numId="6" w16cid:durableId="887257768">
    <w:abstractNumId w:val="4"/>
  </w:num>
  <w:num w:numId="7" w16cid:durableId="665130702">
    <w:abstractNumId w:val="7"/>
  </w:num>
  <w:num w:numId="8" w16cid:durableId="688291611">
    <w:abstractNumId w:val="2"/>
  </w:num>
  <w:num w:numId="9" w16cid:durableId="453839218">
    <w:abstractNumId w:val="3"/>
  </w:num>
  <w:num w:numId="10" w16cid:durableId="5658397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11C"/>
    <w:rsid w:val="0005048F"/>
    <w:rsid w:val="000845E1"/>
    <w:rsid w:val="00101F02"/>
    <w:rsid w:val="00216650"/>
    <w:rsid w:val="002E1D28"/>
    <w:rsid w:val="003336EA"/>
    <w:rsid w:val="004210EA"/>
    <w:rsid w:val="00475A36"/>
    <w:rsid w:val="004B029F"/>
    <w:rsid w:val="004B3215"/>
    <w:rsid w:val="004B40EA"/>
    <w:rsid w:val="00565637"/>
    <w:rsid w:val="005A091E"/>
    <w:rsid w:val="00633436"/>
    <w:rsid w:val="006A6E8B"/>
    <w:rsid w:val="006F2065"/>
    <w:rsid w:val="00701DEA"/>
    <w:rsid w:val="00800416"/>
    <w:rsid w:val="0087543A"/>
    <w:rsid w:val="008F1C0E"/>
    <w:rsid w:val="009721C7"/>
    <w:rsid w:val="00977ECA"/>
    <w:rsid w:val="00A2001A"/>
    <w:rsid w:val="00A3077C"/>
    <w:rsid w:val="00A4011C"/>
    <w:rsid w:val="00AA1669"/>
    <w:rsid w:val="00AF1556"/>
    <w:rsid w:val="00B354F4"/>
    <w:rsid w:val="00B42F48"/>
    <w:rsid w:val="00B71ACC"/>
    <w:rsid w:val="00B805E7"/>
    <w:rsid w:val="00C65C23"/>
    <w:rsid w:val="00C84054"/>
    <w:rsid w:val="00CE575A"/>
    <w:rsid w:val="00D54C6D"/>
    <w:rsid w:val="00ED1B8C"/>
    <w:rsid w:val="00F4172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25D85"/>
  <w15:chartTrackingRefBased/>
  <w15:docId w15:val="{9A5700B2-ED28-46DC-8EC9-C01DE8A44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011C"/>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4011C"/>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A4011C"/>
  </w:style>
  <w:style w:type="paragraph" w:styleId="Piedepgina">
    <w:name w:val="footer"/>
    <w:basedOn w:val="Normal"/>
    <w:link w:val="PiedepginaCar"/>
    <w:uiPriority w:val="99"/>
    <w:unhideWhenUsed/>
    <w:rsid w:val="00A4011C"/>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A4011C"/>
  </w:style>
  <w:style w:type="table" w:styleId="Tablaconcuadrcula">
    <w:name w:val="Table Grid"/>
    <w:basedOn w:val="Tablanormal"/>
    <w:uiPriority w:val="59"/>
    <w:rsid w:val="00A4011C"/>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4011C"/>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A4011C"/>
    <w:rPr>
      <w:color w:val="0000FF"/>
      <w:u w:val="single"/>
    </w:rPr>
  </w:style>
  <w:style w:type="paragraph" w:styleId="Prrafodelista">
    <w:name w:val="List Paragraph"/>
    <w:basedOn w:val="Normal"/>
    <w:uiPriority w:val="34"/>
    <w:qFormat/>
    <w:rsid w:val="00A4011C"/>
    <w:pPr>
      <w:ind w:left="720"/>
      <w:contextualSpacing/>
    </w:pPr>
  </w:style>
  <w:style w:type="paragraph" w:customStyle="1" w:styleId="INCISO">
    <w:name w:val="INCISO"/>
    <w:basedOn w:val="Normal"/>
    <w:rsid w:val="00B42F48"/>
    <w:pPr>
      <w:tabs>
        <w:tab w:val="left" w:pos="1152"/>
      </w:tabs>
      <w:spacing w:after="101" w:line="216" w:lineRule="atLeast"/>
      <w:ind w:left="1152" w:hanging="432"/>
      <w:jc w:val="both"/>
    </w:pPr>
    <w:rPr>
      <w:rFonts w:ascii="Arial" w:eastAsia="Times New Roman" w:hAnsi="Arial" w:cs="Times New Roman"/>
      <w:sz w:val="18"/>
      <w:szCs w:val="20"/>
      <w:lang w:val="es-ES_tradnl" w:eastAsia="es-ES"/>
    </w:rPr>
  </w:style>
  <w:style w:type="paragraph" w:styleId="Textoindependiente2">
    <w:name w:val="Body Text 2"/>
    <w:basedOn w:val="Normal"/>
    <w:link w:val="Textoindependiente2Car"/>
    <w:rsid w:val="003336EA"/>
    <w:pPr>
      <w:spacing w:after="120" w:line="480" w:lineRule="auto"/>
    </w:pPr>
    <w:rPr>
      <w:rFonts w:ascii="Times New Roman" w:eastAsia="Times New Roman" w:hAnsi="Times New Roman" w:cs="Times New Roman"/>
      <w:lang w:val="es-ES" w:eastAsia="es-ES"/>
    </w:rPr>
  </w:style>
  <w:style w:type="character" w:customStyle="1" w:styleId="Textoindependiente2Car">
    <w:name w:val="Texto independiente 2 Car"/>
    <w:basedOn w:val="Fuentedeprrafopredeter"/>
    <w:link w:val="Textoindependiente2"/>
    <w:rsid w:val="003336EA"/>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uiPriority w:val="99"/>
    <w:unhideWhenUsed/>
    <w:rsid w:val="002E1D28"/>
    <w:pPr>
      <w:spacing w:after="120"/>
    </w:pPr>
  </w:style>
  <w:style w:type="character" w:customStyle="1" w:styleId="TextoindependienteCar">
    <w:name w:val="Texto independiente Car"/>
    <w:basedOn w:val="Fuentedeprrafopredeter"/>
    <w:link w:val="Textoindependiente"/>
    <w:uiPriority w:val="99"/>
    <w:rsid w:val="002E1D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617DA6-8565-488F-AEEE-D1D42C54F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889</Words>
  <Characters>4890</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MARCELA GONZALEZ</cp:lastModifiedBy>
  <cp:revision>3</cp:revision>
  <cp:lastPrinted>2023-12-05T14:25:00Z</cp:lastPrinted>
  <dcterms:created xsi:type="dcterms:W3CDTF">2023-12-01T03:20:00Z</dcterms:created>
  <dcterms:modified xsi:type="dcterms:W3CDTF">2023-12-05T14:40:00Z</dcterms:modified>
</cp:coreProperties>
</file>