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4E8E" w14:textId="77777777" w:rsidR="003E0E85" w:rsidRPr="00B70122" w:rsidRDefault="003E0E85"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C2A7FE5" wp14:editId="65795E83">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1388145" w14:textId="77777777" w:rsidR="003E0E85" w:rsidRPr="00F31040" w:rsidRDefault="003E0E85"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C7A5A">
                              <w:rPr>
                                <w:rFonts w:ascii="Microsoft Yi Baiti" w:eastAsia="Microsoft Yi Baiti" w:hAnsi="Microsoft Yi Baiti"/>
                                <w:b/>
                                <w:noProof/>
                                <w:color w:val="0000CC"/>
                                <w:sz w:val="20"/>
                                <w:szCs w:val="16"/>
                              </w:rPr>
                              <w:t>LPE/SOPDU/DCSCOP/035/2023</w:t>
                            </w:r>
                          </w:p>
                          <w:p w14:paraId="4FC41267" w14:textId="77777777" w:rsidR="003E0E85" w:rsidRPr="00A53170" w:rsidRDefault="003E0E85"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3002C732" w14:textId="77777777" w:rsidR="003E0E85" w:rsidRPr="002A3457" w:rsidRDefault="003E0E85"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5A09178" w14:textId="77777777" w:rsidR="003E0E85" w:rsidRPr="00B70122" w:rsidRDefault="003E0E85"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FF1E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3E0E85" w:rsidRPr="00F31040" w:rsidRDefault="003E0E85"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C7A5A">
                        <w:rPr>
                          <w:rFonts w:ascii="Microsoft Yi Baiti" w:eastAsia="Microsoft Yi Baiti" w:hAnsi="Microsoft Yi Baiti"/>
                          <w:b/>
                          <w:noProof/>
                          <w:color w:val="0000CC"/>
                          <w:sz w:val="20"/>
                          <w:szCs w:val="16"/>
                        </w:rPr>
                        <w:t>LPE/SOPDU/DCSCOP/035/2023</w:t>
                      </w:r>
                    </w:p>
                    <w:p w:rsidR="003E0E85" w:rsidRPr="00A53170" w:rsidRDefault="003E0E85"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3E0E85" w:rsidRPr="002A3457" w:rsidRDefault="003E0E85"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3E0E85" w:rsidRPr="00B70122" w:rsidRDefault="003E0E85" w:rsidP="00F31040">
                      <w:pPr>
                        <w:rPr>
                          <w:rFonts w:ascii="Microsoft Yi Baiti" w:eastAsia="Microsoft Yi Baiti" w:hAnsi="Microsoft Yi Baiti"/>
                          <w:sz w:val="16"/>
                          <w:szCs w:val="16"/>
                        </w:rPr>
                      </w:pPr>
                    </w:p>
                  </w:txbxContent>
                </v:textbox>
                <w10:wrap anchorx="margin"/>
              </v:roundrect>
            </w:pict>
          </mc:Fallback>
        </mc:AlternateContent>
      </w:r>
    </w:p>
    <w:p w14:paraId="269460CC" w14:textId="77777777" w:rsidR="003E0E85" w:rsidRPr="00B70122" w:rsidRDefault="003E0E85" w:rsidP="00F31040">
      <w:pPr>
        <w:autoSpaceDE w:val="0"/>
        <w:autoSpaceDN w:val="0"/>
        <w:adjustRightInd w:val="0"/>
        <w:jc w:val="both"/>
        <w:rPr>
          <w:rFonts w:ascii="Microsoft Yi Baiti" w:eastAsia="Microsoft Yi Baiti" w:hAnsi="Microsoft Yi Baiti" w:cs="Arial"/>
          <w:sz w:val="16"/>
          <w:szCs w:val="16"/>
        </w:rPr>
      </w:pPr>
    </w:p>
    <w:p w14:paraId="25524954" w14:textId="77777777" w:rsidR="003E0E85" w:rsidRPr="00B70122" w:rsidRDefault="003E0E85" w:rsidP="00F31040">
      <w:pPr>
        <w:autoSpaceDE w:val="0"/>
        <w:autoSpaceDN w:val="0"/>
        <w:adjustRightInd w:val="0"/>
        <w:jc w:val="both"/>
        <w:rPr>
          <w:rFonts w:ascii="Microsoft Yi Baiti" w:eastAsia="Microsoft Yi Baiti" w:hAnsi="Microsoft Yi Baiti" w:cs="Arial"/>
          <w:sz w:val="16"/>
          <w:szCs w:val="16"/>
        </w:rPr>
      </w:pPr>
    </w:p>
    <w:p w14:paraId="60D3DF79" w14:textId="77777777" w:rsidR="003E0E85" w:rsidRPr="00B70122" w:rsidRDefault="003E0E85" w:rsidP="00F31040">
      <w:pPr>
        <w:autoSpaceDE w:val="0"/>
        <w:autoSpaceDN w:val="0"/>
        <w:adjustRightInd w:val="0"/>
        <w:jc w:val="both"/>
        <w:rPr>
          <w:rFonts w:ascii="Microsoft Yi Baiti" w:eastAsia="Microsoft Yi Baiti" w:hAnsi="Microsoft Yi Baiti" w:cs="Arial"/>
          <w:sz w:val="16"/>
          <w:szCs w:val="16"/>
        </w:rPr>
      </w:pPr>
    </w:p>
    <w:p w14:paraId="3B311B7F" w14:textId="77777777" w:rsidR="003E0E85" w:rsidRPr="00B70122" w:rsidRDefault="003E0E85" w:rsidP="00F31040">
      <w:pPr>
        <w:autoSpaceDE w:val="0"/>
        <w:autoSpaceDN w:val="0"/>
        <w:adjustRightInd w:val="0"/>
        <w:jc w:val="both"/>
        <w:rPr>
          <w:rFonts w:ascii="Microsoft Yi Baiti" w:eastAsia="Microsoft Yi Baiti" w:hAnsi="Microsoft Yi Baiti" w:cs="Arial"/>
          <w:sz w:val="16"/>
          <w:szCs w:val="16"/>
        </w:rPr>
      </w:pPr>
    </w:p>
    <w:p w14:paraId="65F8983F" w14:textId="77777777" w:rsidR="003E0E85" w:rsidRDefault="003E0E85" w:rsidP="00F31040">
      <w:pPr>
        <w:rPr>
          <w:rFonts w:ascii="Microsoft Yi Baiti" w:eastAsia="Microsoft Yi Baiti" w:hAnsi="Microsoft Yi Baiti" w:cs="Arial"/>
          <w:sz w:val="16"/>
          <w:szCs w:val="16"/>
        </w:rPr>
      </w:pPr>
    </w:p>
    <w:p w14:paraId="0CF5A32C" w14:textId="77777777" w:rsidR="003E0E85" w:rsidRPr="002A3457" w:rsidRDefault="003E0E85" w:rsidP="00F31040">
      <w:pPr>
        <w:autoSpaceDE w:val="0"/>
        <w:autoSpaceDN w:val="0"/>
        <w:adjustRightInd w:val="0"/>
        <w:jc w:val="both"/>
        <w:rPr>
          <w:rFonts w:ascii="Microsoft Yi Baiti" w:eastAsia="Microsoft Yi Baiti" w:hAnsi="Microsoft Yi Baiti" w:cs="Arial"/>
          <w:sz w:val="12"/>
          <w:szCs w:val="18"/>
        </w:rPr>
      </w:pPr>
    </w:p>
    <w:p w14:paraId="4681933E" w14:textId="77777777" w:rsidR="003E0E85" w:rsidRPr="00A74DCB" w:rsidRDefault="003E0E85"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08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DC7A5A">
        <w:rPr>
          <w:rFonts w:ascii="Microsoft Yi Baiti" w:eastAsia="Microsoft Yi Baiti" w:hAnsi="Microsoft Yi Baiti" w:cs="Arial"/>
          <w:b/>
          <w:noProof/>
          <w:color w:val="0000CC"/>
          <w:sz w:val="20"/>
          <w:szCs w:val="20"/>
        </w:rPr>
        <w:t>LPE/SOPDU/DCSCOP/035/2023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73FA9D91" w14:textId="77777777" w:rsidR="003E0E85" w:rsidRPr="00635958" w:rsidRDefault="003E0E85"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3E0E85" w:rsidRPr="006E7CC2" w14:paraId="320C9DA3" w14:textId="77777777" w:rsidTr="00F31040">
        <w:tc>
          <w:tcPr>
            <w:tcW w:w="5817" w:type="dxa"/>
            <w:vAlign w:val="center"/>
          </w:tcPr>
          <w:p w14:paraId="707BC107" w14:textId="77777777" w:rsidR="003E0E85" w:rsidRPr="006E7CC2" w:rsidRDefault="003E0E85"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6A92566" w14:textId="77777777" w:rsidR="003E0E85" w:rsidRPr="006E7CC2" w:rsidRDefault="003E0E85"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3E0E85" w:rsidRPr="006E7CC2" w14:paraId="50E78DA0" w14:textId="77777777" w:rsidTr="00F31040">
        <w:tc>
          <w:tcPr>
            <w:tcW w:w="5817" w:type="dxa"/>
            <w:vAlign w:val="center"/>
          </w:tcPr>
          <w:p w14:paraId="2908390D" w14:textId="77777777" w:rsidR="003E0E85" w:rsidRPr="006E7CC2" w:rsidRDefault="003E0E85" w:rsidP="00F31040">
            <w:pPr>
              <w:autoSpaceDE w:val="0"/>
              <w:autoSpaceDN w:val="0"/>
              <w:adjustRightInd w:val="0"/>
              <w:jc w:val="both"/>
              <w:rPr>
                <w:rFonts w:ascii="Microsoft Yi Baiti" w:eastAsia="Microsoft Yi Baiti" w:hAnsi="Microsoft Yi Baiti"/>
                <w:b/>
                <w:sz w:val="20"/>
                <w:szCs w:val="18"/>
              </w:rPr>
            </w:pPr>
            <w:r w:rsidRPr="00DC7A5A">
              <w:rPr>
                <w:rFonts w:ascii="Microsoft Yi Baiti" w:eastAsia="Microsoft Yi Baiti" w:hAnsi="Microsoft Yi Baiti"/>
                <w:b/>
                <w:noProof/>
                <w:color w:val="0000CC"/>
                <w:sz w:val="20"/>
                <w:szCs w:val="18"/>
              </w:rPr>
              <w:t>Rehabilitación de drenaje sanitario calle Misión del Fraile, colonia las Campanas, Agencia Municipal de San Martín Mexicapam de Cárdenas, Oaxaca de Juárez, Oaxaca.</w:t>
            </w:r>
            <w:r>
              <w:rPr>
                <w:rFonts w:ascii="Microsoft Yi Baiti" w:eastAsia="Microsoft Yi Baiti" w:hAnsi="Microsoft Yi Baiti"/>
                <w:b/>
                <w:color w:val="0000CC"/>
                <w:sz w:val="20"/>
                <w:szCs w:val="18"/>
              </w:rPr>
              <w:t xml:space="preserve"> </w:t>
            </w:r>
          </w:p>
        </w:tc>
        <w:tc>
          <w:tcPr>
            <w:tcW w:w="3011" w:type="dxa"/>
            <w:vAlign w:val="center"/>
          </w:tcPr>
          <w:p w14:paraId="3B818276" w14:textId="77777777" w:rsidR="003E0E85" w:rsidRPr="006E7CC2" w:rsidRDefault="003E0E85"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276C16E" w14:textId="77777777" w:rsidR="003E0E85" w:rsidRPr="006E7CC2" w:rsidRDefault="003E0E85"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E3105EB" w14:textId="77777777" w:rsidR="003E0E85" w:rsidRDefault="003E0E85" w:rsidP="00F31040">
      <w:pPr>
        <w:rPr>
          <w:rFonts w:ascii="Microsoft Yi Baiti" w:eastAsia="Microsoft Yi Baiti" w:hAnsi="Microsoft Yi Baiti"/>
          <w:sz w:val="20"/>
          <w:szCs w:val="20"/>
        </w:rPr>
      </w:pPr>
    </w:p>
    <w:p w14:paraId="19BCFD90" w14:textId="1FCE9CD4" w:rsidR="003E0E85" w:rsidRDefault="003E0E85"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sidR="002F34A0">
        <w:rPr>
          <w:rFonts w:ascii="Microsoft Yi Baiti" w:eastAsia="Microsoft Yi Baiti" w:hAnsi="Microsoft Yi Baiti" w:cs="Calibri"/>
          <w:b/>
          <w:bCs/>
          <w:color w:val="0000CC"/>
          <w:sz w:val="20"/>
          <w:szCs w:val="20"/>
        </w:rPr>
        <w:t xml:space="preserve"> Oswaldo Tomás García</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02583417" w14:textId="77777777" w:rsidR="003E0E85" w:rsidRDefault="003E0E85" w:rsidP="001B1E7C">
      <w:pPr>
        <w:jc w:val="both"/>
        <w:rPr>
          <w:rFonts w:ascii="Microsoft Yi Baiti" w:eastAsia="Microsoft Yi Baiti" w:hAnsi="Microsoft Yi Baiti" w:cs="Calibri"/>
          <w:b/>
          <w:sz w:val="20"/>
          <w:szCs w:val="20"/>
        </w:rPr>
      </w:pPr>
    </w:p>
    <w:p w14:paraId="0CD3015E" w14:textId="77777777" w:rsidR="003E0E85" w:rsidRPr="0078488C" w:rsidRDefault="003E0E85"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15E830AB" w14:textId="77777777" w:rsidR="003E0E85" w:rsidRPr="0078488C" w:rsidRDefault="003E0E85" w:rsidP="001B1E7C">
      <w:pPr>
        <w:jc w:val="both"/>
        <w:rPr>
          <w:rFonts w:ascii="Microsoft Yi Baiti" w:eastAsia="Microsoft Yi Baiti" w:hAnsi="Microsoft Yi Baiti" w:cs="Calibri"/>
          <w:b/>
          <w:sz w:val="20"/>
          <w:szCs w:val="20"/>
        </w:rPr>
      </w:pPr>
    </w:p>
    <w:p w14:paraId="079FDF77" w14:textId="77777777" w:rsidR="003E0E85" w:rsidRDefault="003E0E85"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noviembre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1B4C8A2C" w14:textId="77777777" w:rsidR="003E0E85" w:rsidRDefault="003E0E85" w:rsidP="001B1E7C">
      <w:pPr>
        <w:jc w:val="both"/>
        <w:rPr>
          <w:rFonts w:ascii="Microsoft Yi Baiti" w:eastAsia="Microsoft Yi Baiti" w:hAnsi="Microsoft Yi Baiti"/>
          <w:sz w:val="20"/>
          <w:szCs w:val="20"/>
        </w:rPr>
      </w:pPr>
    </w:p>
    <w:p w14:paraId="625D8313" w14:textId="77777777" w:rsidR="003E0E85" w:rsidRPr="0078488C" w:rsidRDefault="003E0E85"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DC7A5A">
        <w:rPr>
          <w:rFonts w:ascii="Microsoft Yi Baiti" w:eastAsia="Microsoft Yi Baiti" w:hAnsi="Microsoft Yi Baiti" w:cs="Arial"/>
          <w:b/>
          <w:noProof/>
          <w:color w:val="0000CC"/>
          <w:sz w:val="20"/>
          <w:szCs w:val="20"/>
        </w:rPr>
        <w:t>LPE/SOPDU/DCSCOP/035/2023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387A643B" w14:textId="77777777" w:rsidR="003E0E85" w:rsidRPr="0078488C" w:rsidRDefault="003E0E85" w:rsidP="001B1E7C">
      <w:pPr>
        <w:jc w:val="both"/>
        <w:rPr>
          <w:rFonts w:ascii="Microsoft Yi Baiti" w:eastAsia="Microsoft Yi Baiti" w:hAnsi="Microsoft Yi Baiti" w:cs="Calibri"/>
          <w:sz w:val="20"/>
          <w:szCs w:val="20"/>
        </w:rPr>
      </w:pPr>
    </w:p>
    <w:p w14:paraId="4A63F204" w14:textId="77777777" w:rsidR="003E0E85" w:rsidRPr="00A433B4" w:rsidRDefault="003E0E85" w:rsidP="001B1E7C">
      <w:pPr>
        <w:pStyle w:val="Prrafodelista"/>
        <w:numPr>
          <w:ilvl w:val="0"/>
          <w:numId w:val="1"/>
        </w:numPr>
        <w:jc w:val="both"/>
        <w:rPr>
          <w:rFonts w:ascii="Microsoft Yi Baiti" w:eastAsia="Microsoft Yi Baiti" w:hAnsi="Microsoft Yi Baiti"/>
          <w:b/>
          <w:color w:val="0000CC"/>
          <w:sz w:val="20"/>
          <w:szCs w:val="20"/>
        </w:rPr>
      </w:pPr>
      <w:r w:rsidRPr="00DC7A5A">
        <w:rPr>
          <w:rFonts w:ascii="Microsoft Yi Baiti" w:eastAsia="Microsoft Yi Baiti" w:hAnsi="Microsoft Yi Baiti" w:cs="Arial"/>
          <w:b/>
          <w:noProof/>
          <w:color w:val="0000CC"/>
          <w:sz w:val="20"/>
          <w:szCs w:val="18"/>
        </w:rPr>
        <w:t>Construcciones Santiago Lustre S.A. de C.V.</w:t>
      </w:r>
      <w:r>
        <w:rPr>
          <w:rFonts w:ascii="Microsoft Yi Baiti" w:eastAsia="Microsoft Yi Baiti" w:hAnsi="Microsoft Yi Baiti" w:cs="Arial"/>
          <w:b/>
          <w:color w:val="0000CC"/>
          <w:sz w:val="20"/>
          <w:szCs w:val="18"/>
        </w:rPr>
        <w:t xml:space="preserve"> y</w:t>
      </w:r>
    </w:p>
    <w:p w14:paraId="77486156" w14:textId="77777777" w:rsidR="003E0E85" w:rsidRPr="003474C3" w:rsidRDefault="003E0E85" w:rsidP="003474C3">
      <w:pPr>
        <w:pStyle w:val="Prrafodelista"/>
        <w:numPr>
          <w:ilvl w:val="0"/>
          <w:numId w:val="1"/>
        </w:numPr>
        <w:jc w:val="both"/>
        <w:rPr>
          <w:rFonts w:ascii="Microsoft Yi Baiti" w:eastAsia="Microsoft Yi Baiti" w:hAnsi="Microsoft Yi Baiti"/>
          <w:b/>
          <w:color w:val="0000CC"/>
          <w:sz w:val="20"/>
          <w:szCs w:val="20"/>
        </w:rPr>
      </w:pPr>
      <w:r w:rsidRPr="00DC7A5A">
        <w:rPr>
          <w:rFonts w:ascii="Microsoft Yi Baiti" w:eastAsia="Microsoft Yi Baiti" w:hAnsi="Microsoft Yi Baiti" w:cs="Arial"/>
          <w:b/>
          <w:noProof/>
          <w:color w:val="0000CC"/>
          <w:sz w:val="20"/>
          <w:szCs w:val="18"/>
        </w:rPr>
        <w:t>Corporación Industrial de Hierro y Aluminio S.A. de C.V.</w:t>
      </w:r>
      <w:r w:rsidRPr="003474C3">
        <w:rPr>
          <w:rFonts w:ascii="Microsoft Yi Baiti" w:eastAsia="Microsoft Yi Baiti" w:hAnsi="Microsoft Yi Baiti" w:cs="Arial"/>
          <w:b/>
          <w:color w:val="0000CC"/>
          <w:sz w:val="20"/>
          <w:szCs w:val="18"/>
        </w:rPr>
        <w:t>,</w:t>
      </w:r>
      <w:r>
        <w:rPr>
          <w:rFonts w:ascii="Microsoft Yi Baiti" w:eastAsia="Microsoft Yi Baiti" w:hAnsi="Microsoft Yi Baiti" w:cs="Arial"/>
          <w:b/>
          <w:color w:val="0000CC"/>
          <w:sz w:val="20"/>
          <w:szCs w:val="18"/>
        </w:rPr>
        <w:t xml:space="preserve"> </w:t>
      </w:r>
    </w:p>
    <w:p w14:paraId="2ECB10F0" w14:textId="77777777" w:rsidR="003E0E85" w:rsidRDefault="003E0E85" w:rsidP="001B1E7C">
      <w:pPr>
        <w:jc w:val="both"/>
        <w:rPr>
          <w:rFonts w:ascii="Microsoft Yi Baiti" w:eastAsia="Microsoft Yi Baiti" w:hAnsi="Microsoft Yi Baiti" w:cs="Calibri"/>
          <w:sz w:val="20"/>
          <w:szCs w:val="20"/>
        </w:rPr>
      </w:pPr>
    </w:p>
    <w:p w14:paraId="3F5581DB" w14:textId="77777777" w:rsidR="003E0E85" w:rsidRDefault="003E0E85"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23 de noviembre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16:30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 xml:space="preserve">horas, se llevó a cabo la primera y única junta de aclaraciones, correspondiente al </w:t>
      </w:r>
      <w:r w:rsidRPr="0078488C">
        <w:rPr>
          <w:rFonts w:ascii="Microsoft Yi Baiti" w:eastAsia="Microsoft Yi Baiti" w:hAnsi="Microsoft Yi Baiti" w:cs="Calibri" w:hint="eastAsia"/>
          <w:sz w:val="20"/>
          <w:szCs w:val="20"/>
        </w:rPr>
        <w:lastRenderedPageBreak/>
        <w:t>presente procedimiento, proporcionando copia del acta levantada con motivo de dicho acto a las empresas que estuvieron presentes.</w:t>
      </w:r>
    </w:p>
    <w:p w14:paraId="4E639104" w14:textId="77777777" w:rsidR="003E0E85" w:rsidRDefault="003E0E85" w:rsidP="001B1E7C">
      <w:pPr>
        <w:jc w:val="both"/>
        <w:rPr>
          <w:rFonts w:ascii="Microsoft Yi Baiti" w:eastAsia="Microsoft Yi Baiti" w:hAnsi="Microsoft Yi Baiti"/>
          <w:sz w:val="20"/>
          <w:szCs w:val="20"/>
        </w:rPr>
      </w:pPr>
    </w:p>
    <w:p w14:paraId="5CBF13DA" w14:textId="77777777" w:rsidR="003E0E85" w:rsidRPr="00692C2A" w:rsidRDefault="003E0E85"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27 de noviembre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18:30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29698463" w14:textId="77777777" w:rsidR="003E0E85" w:rsidRPr="00692C2A" w:rsidRDefault="003E0E85" w:rsidP="001B1E7C">
      <w:pPr>
        <w:jc w:val="both"/>
        <w:rPr>
          <w:rFonts w:ascii="Microsoft Yi Baiti" w:eastAsia="Microsoft Yi Baiti" w:hAnsi="Microsoft Yi Baiti"/>
          <w:sz w:val="20"/>
          <w:szCs w:val="20"/>
        </w:rPr>
      </w:pPr>
    </w:p>
    <w:p w14:paraId="50089CE9" w14:textId="77777777" w:rsidR="003E0E85" w:rsidRPr="00A3269E" w:rsidRDefault="003E0E85"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w:t>
      </w:r>
      <w:r>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la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de</w:t>
      </w:r>
      <w:r w:rsidRPr="00A3269E">
        <w:rPr>
          <w:rFonts w:ascii="Microsoft Yi Baiti" w:eastAsia="Microsoft Yi Baiti" w:hAnsi="Microsoft Yi Baiti" w:cs="Calibri"/>
          <w:sz w:val="20"/>
          <w:szCs w:val="20"/>
        </w:rPr>
        <w:t xml:space="preserve"> </w:t>
      </w:r>
      <w:r w:rsidRPr="00A3269E">
        <w:rPr>
          <w:rFonts w:ascii="Microsoft Yi Baiti" w:eastAsia="Microsoft Yi Baiti" w:hAnsi="Microsoft Yi Baiti" w:cs="Calibri" w:hint="eastAsia"/>
          <w:sz w:val="20"/>
          <w:szCs w:val="20"/>
        </w:rPr>
        <w:t>l</w:t>
      </w:r>
      <w:r w:rsidRPr="00A3269E">
        <w:rPr>
          <w:rFonts w:ascii="Microsoft Yi Baiti" w:eastAsia="Microsoft Yi Baiti" w:hAnsi="Microsoft Yi Baiti" w:cs="Calibri"/>
          <w:sz w:val="20"/>
          <w:szCs w:val="20"/>
        </w:rPr>
        <w:t>os</w:t>
      </w:r>
      <w:r w:rsidRPr="00A3269E">
        <w:rPr>
          <w:rFonts w:ascii="Microsoft Yi Baiti" w:eastAsia="Microsoft Yi Baiti" w:hAnsi="Microsoft Yi Baiti" w:cs="Calibri" w:hint="eastAsia"/>
          <w:sz w:val="20"/>
          <w:szCs w:val="20"/>
        </w:rPr>
        <w:t xml:space="preserve"> licitante</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que fue</w:t>
      </w:r>
      <w:r w:rsidRPr="00A3269E">
        <w:rPr>
          <w:rFonts w:ascii="Microsoft Yi Baiti" w:eastAsia="Microsoft Yi Baiti" w:hAnsi="Microsoft Yi Baiti" w:cs="Calibri"/>
          <w:sz w:val="20"/>
          <w:szCs w:val="20"/>
        </w:rPr>
        <w:t>ron</w:t>
      </w:r>
      <w:r w:rsidRPr="00A3269E">
        <w:rPr>
          <w:rFonts w:ascii="Microsoft Yi Baiti" w:eastAsia="Microsoft Yi Baiti" w:hAnsi="Microsoft Yi Baiti" w:cs="Calibri" w:hint="eastAsia"/>
          <w:sz w:val="20"/>
          <w:szCs w:val="20"/>
        </w:rPr>
        <w:t xml:space="preserve"> aceptada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para su respectiva evaluación y análisis detallado a fin de conocer si 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cumple</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con los requisitos necesarios para la realización de la obra</w:t>
      </w:r>
      <w:r>
        <w:rPr>
          <w:rFonts w:ascii="Microsoft Yi Baiti" w:eastAsia="Microsoft Yi Baiti" w:hAnsi="Microsoft Yi Baiti" w:cs="Calibri"/>
          <w:sz w:val="20"/>
          <w:szCs w:val="20"/>
        </w:rPr>
        <w:t xml:space="preserve">: </w:t>
      </w:r>
      <w:r w:rsidRPr="00DC7A5A">
        <w:rPr>
          <w:rFonts w:ascii="Microsoft Yi Baiti" w:eastAsia="Microsoft Yi Baiti" w:hAnsi="Microsoft Yi Baiti"/>
          <w:b/>
          <w:noProof/>
          <w:color w:val="0000CC"/>
          <w:sz w:val="20"/>
          <w:szCs w:val="18"/>
          <w:lang w:val="es-ES" w:eastAsia="es-MX"/>
        </w:rPr>
        <w:t>Rehabilitación de drenaje sanitario calle Misión del Fraile, colonia las Campanas, Agencia Municipal de San Martín Mexicapam de Cárdenas, Oaxaca de Juárez, Oaxaca.</w:t>
      </w:r>
      <w:r>
        <w:rPr>
          <w:rFonts w:ascii="Microsoft Yi Baiti" w:eastAsia="Microsoft Yi Baiti" w:hAnsi="Microsoft Yi Baiti"/>
          <w:b/>
          <w:color w:val="0000CC"/>
          <w:sz w:val="20"/>
          <w:szCs w:val="18"/>
          <w:lang w:val="es-ES"/>
        </w:rPr>
        <w:t>,</w:t>
      </w:r>
      <w:r w:rsidRPr="00A3269E">
        <w:rPr>
          <w:rFonts w:ascii="Microsoft Yi Baiti" w:eastAsia="Microsoft Yi Baiti" w:hAnsi="Microsoft Yi Baiti" w:cs="Calibri" w:hint="eastAsia"/>
          <w:sz w:val="20"/>
          <w:szCs w:val="20"/>
        </w:rPr>
        <w:t xml:space="preserve"> motivo de la licitación.</w:t>
      </w:r>
    </w:p>
    <w:p w14:paraId="75787367" w14:textId="77777777" w:rsidR="003E0E85" w:rsidRPr="00A433B4" w:rsidRDefault="003E0E85"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28F031AD" w14:textId="77777777" w:rsidR="003E0E85" w:rsidRPr="00A3269E" w:rsidRDefault="003E0E85" w:rsidP="009B2C31">
      <w:pPr>
        <w:pStyle w:val="Prrafodelista"/>
        <w:numPr>
          <w:ilvl w:val="0"/>
          <w:numId w:val="1"/>
        </w:numPr>
        <w:jc w:val="both"/>
        <w:rPr>
          <w:rFonts w:ascii="Microsoft Yi Baiti" w:eastAsia="Microsoft Yi Baiti" w:hAnsi="Microsoft Yi Baiti"/>
          <w:b/>
          <w:color w:val="0000CC"/>
          <w:sz w:val="20"/>
          <w:szCs w:val="20"/>
        </w:rPr>
      </w:pPr>
      <w:r w:rsidRPr="00DC7A5A">
        <w:rPr>
          <w:rFonts w:ascii="Microsoft Yi Baiti" w:eastAsia="Microsoft Yi Baiti" w:hAnsi="Microsoft Yi Baiti" w:cs="Arial"/>
          <w:b/>
          <w:noProof/>
          <w:color w:val="0000CC"/>
          <w:sz w:val="20"/>
          <w:szCs w:val="20"/>
        </w:rPr>
        <w:t>Construcciones Santiago Lustre S.A. de C.V.</w:t>
      </w:r>
      <w:r>
        <w:rPr>
          <w:rFonts w:ascii="Microsoft Yi Baiti" w:eastAsia="Microsoft Yi Baiti" w:hAnsi="Microsoft Yi Baiti" w:cs="Arial"/>
          <w:b/>
          <w:color w:val="0000CC"/>
          <w:sz w:val="20"/>
          <w:szCs w:val="20"/>
        </w:rPr>
        <w:t xml:space="preserve"> y</w:t>
      </w:r>
    </w:p>
    <w:p w14:paraId="21AE8C0C" w14:textId="77777777" w:rsidR="003E0E85" w:rsidRPr="003474C3" w:rsidRDefault="003E0E85" w:rsidP="003474C3">
      <w:pPr>
        <w:pStyle w:val="Prrafodelista"/>
        <w:numPr>
          <w:ilvl w:val="0"/>
          <w:numId w:val="1"/>
        </w:numPr>
        <w:jc w:val="both"/>
        <w:rPr>
          <w:rFonts w:ascii="Microsoft Yi Baiti" w:eastAsia="Microsoft Yi Baiti" w:hAnsi="Microsoft Yi Baiti" w:cs="Arial"/>
          <w:sz w:val="20"/>
          <w:szCs w:val="20"/>
        </w:rPr>
      </w:pPr>
      <w:r w:rsidRPr="00DC7A5A">
        <w:rPr>
          <w:rFonts w:ascii="Microsoft Yi Baiti" w:eastAsia="Microsoft Yi Baiti" w:hAnsi="Microsoft Yi Baiti" w:cs="Arial"/>
          <w:b/>
          <w:noProof/>
          <w:color w:val="0000CC"/>
          <w:sz w:val="20"/>
          <w:szCs w:val="20"/>
        </w:rPr>
        <w:t>Corporación Industrial de Hierro y Aluminio S.A. de C.V.</w:t>
      </w:r>
    </w:p>
    <w:p w14:paraId="403F65CD" w14:textId="77777777" w:rsidR="003E0E85" w:rsidRDefault="003E0E85" w:rsidP="003474C3">
      <w:pPr>
        <w:jc w:val="both"/>
        <w:rPr>
          <w:rFonts w:ascii="Microsoft Yi Baiti" w:eastAsia="Microsoft Yi Baiti" w:hAnsi="Microsoft Yi Baiti" w:cs="Arial"/>
          <w:sz w:val="20"/>
          <w:szCs w:val="20"/>
          <w:highlight w:val="yellow"/>
        </w:rPr>
      </w:pPr>
    </w:p>
    <w:p w14:paraId="5B314136" w14:textId="77777777" w:rsidR="003E0E85" w:rsidRPr="00A433B4" w:rsidRDefault="003E0E85"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04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18:30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0B9FA95C" w14:textId="77777777" w:rsidR="003E0E85" w:rsidRPr="00A433B4" w:rsidRDefault="003E0E85"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3E0E85" w:rsidRPr="00A433B4" w14:paraId="1C96B4C4" w14:textId="77777777" w:rsidTr="00AE0E18">
        <w:trPr>
          <w:trHeight w:hRule="exact" w:val="284"/>
        </w:trPr>
        <w:tc>
          <w:tcPr>
            <w:tcW w:w="529" w:type="dxa"/>
            <w:shd w:val="clear" w:color="auto" w:fill="auto"/>
            <w:vAlign w:val="center"/>
          </w:tcPr>
          <w:p w14:paraId="0730E1C0" w14:textId="77777777" w:rsidR="003E0E85" w:rsidRPr="00A3269E" w:rsidRDefault="003E0E85"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7951467B" w14:textId="77777777" w:rsidR="003E0E85" w:rsidRPr="00A3269E" w:rsidRDefault="003E0E85"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3E09E4AE" w14:textId="77777777" w:rsidR="003E0E85" w:rsidRPr="00A3269E" w:rsidRDefault="003E0E85"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3E0E85" w:rsidRPr="00A433B4" w14:paraId="402A2CCC" w14:textId="77777777" w:rsidTr="001B1E7C">
        <w:trPr>
          <w:trHeight w:val="414"/>
        </w:trPr>
        <w:tc>
          <w:tcPr>
            <w:tcW w:w="529" w:type="dxa"/>
            <w:shd w:val="clear" w:color="auto" w:fill="auto"/>
            <w:vAlign w:val="center"/>
          </w:tcPr>
          <w:p w14:paraId="5CA1769A" w14:textId="77777777" w:rsidR="003E0E85" w:rsidRPr="00A3269E" w:rsidRDefault="003E0E85"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394FE303" w14:textId="77777777" w:rsidR="003E0E85" w:rsidRPr="00A3269E" w:rsidRDefault="003E0E85" w:rsidP="001B1E7C">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Construcciones Santiago Lustre S.A. de C.V.</w:t>
            </w:r>
          </w:p>
        </w:tc>
        <w:tc>
          <w:tcPr>
            <w:tcW w:w="1675" w:type="dxa"/>
            <w:shd w:val="clear" w:color="auto" w:fill="auto"/>
            <w:vAlign w:val="center"/>
          </w:tcPr>
          <w:p w14:paraId="48C4C79A" w14:textId="77777777" w:rsidR="003E0E85" w:rsidRPr="00A3269E" w:rsidRDefault="003E0E85"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3E0E85" w:rsidRPr="00A433B4" w14:paraId="30BEEEC2" w14:textId="77777777" w:rsidTr="001B1E7C">
        <w:trPr>
          <w:trHeight w:val="414"/>
        </w:trPr>
        <w:tc>
          <w:tcPr>
            <w:tcW w:w="529" w:type="dxa"/>
            <w:shd w:val="clear" w:color="auto" w:fill="auto"/>
            <w:vAlign w:val="center"/>
          </w:tcPr>
          <w:p w14:paraId="2D055D63" w14:textId="77777777" w:rsidR="003E0E85" w:rsidRPr="00A3269E" w:rsidRDefault="003E0E85"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sz w:val="20"/>
                <w:szCs w:val="20"/>
              </w:rPr>
              <w:t>2</w:t>
            </w:r>
          </w:p>
        </w:tc>
        <w:tc>
          <w:tcPr>
            <w:tcW w:w="6624" w:type="dxa"/>
            <w:shd w:val="clear" w:color="auto" w:fill="auto"/>
            <w:vAlign w:val="center"/>
          </w:tcPr>
          <w:p w14:paraId="41DC592F" w14:textId="77777777" w:rsidR="003E0E85" w:rsidRPr="00A3269E" w:rsidRDefault="003E0E85" w:rsidP="001B1E7C">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Corporación Industrial de Hierro y Aluminio S.A. de C.V.</w:t>
            </w:r>
          </w:p>
        </w:tc>
        <w:tc>
          <w:tcPr>
            <w:tcW w:w="1675" w:type="dxa"/>
            <w:shd w:val="clear" w:color="auto" w:fill="auto"/>
            <w:vAlign w:val="center"/>
          </w:tcPr>
          <w:p w14:paraId="3D563F15" w14:textId="77777777" w:rsidR="003E0E85" w:rsidRPr="00A3269E" w:rsidRDefault="003E0E85"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27DA520F" w14:textId="77777777" w:rsidR="003E0E85" w:rsidRDefault="003E0E85" w:rsidP="001B1E7C">
      <w:pPr>
        <w:tabs>
          <w:tab w:val="left" w:pos="0"/>
          <w:tab w:val="left" w:pos="1620"/>
        </w:tabs>
        <w:jc w:val="both"/>
        <w:rPr>
          <w:rFonts w:ascii="Microsoft Yi Baiti" w:eastAsia="Microsoft Yi Baiti" w:hAnsi="Microsoft Yi Baiti" w:cs="Arial"/>
          <w:b/>
          <w:sz w:val="20"/>
          <w:szCs w:val="20"/>
        </w:rPr>
      </w:pPr>
    </w:p>
    <w:p w14:paraId="7D8ACB28" w14:textId="77777777" w:rsidR="003E0E85" w:rsidRPr="00A3269E" w:rsidRDefault="003E0E85"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PROPUESTAS QUE SE ACEPTARON:</w:t>
      </w:r>
    </w:p>
    <w:p w14:paraId="50A0C932" w14:textId="77777777" w:rsidR="003E0E85" w:rsidRPr="00A3269E" w:rsidRDefault="003E0E85" w:rsidP="001B1E7C">
      <w:pPr>
        <w:jc w:val="both"/>
        <w:rPr>
          <w:rFonts w:ascii="Microsoft Yi Baiti" w:eastAsia="Microsoft Yi Baiti" w:hAnsi="Microsoft Yi Baiti" w:cs="Calibri"/>
          <w:sz w:val="20"/>
          <w:szCs w:val="20"/>
        </w:rPr>
      </w:pPr>
    </w:p>
    <w:p w14:paraId="4353732F" w14:textId="77777777" w:rsidR="003E0E85" w:rsidRPr="00A3269E" w:rsidRDefault="003E0E85" w:rsidP="001B1E7C">
      <w:pPr>
        <w:jc w:val="both"/>
        <w:rPr>
          <w:rFonts w:ascii="Microsoft Yi Baiti" w:eastAsia="Microsoft Yi Baiti" w:hAnsi="Microsoft Yi Baiti" w:cs="Arial"/>
          <w:sz w:val="20"/>
          <w:szCs w:val="20"/>
        </w:rPr>
      </w:pPr>
      <w:r w:rsidRPr="00A3269E">
        <w:rPr>
          <w:rFonts w:ascii="Microsoft Yi Baiti" w:eastAsia="Microsoft Yi Baiti" w:hAnsi="Microsoft Yi Baiti" w:cs="Calibri" w:hint="eastAsia"/>
          <w:sz w:val="20"/>
          <w:szCs w:val="20"/>
        </w:rPr>
        <w:t>Una vez q</w:t>
      </w:r>
      <w:r>
        <w:rPr>
          <w:rFonts w:ascii="Microsoft Yi Baiti" w:eastAsia="Microsoft Yi Baiti" w:hAnsi="Microsoft Yi Baiti" w:cs="Calibri" w:hint="eastAsia"/>
          <w:sz w:val="20"/>
          <w:szCs w:val="20"/>
        </w:rPr>
        <w:t>ue la empresas</w:t>
      </w:r>
      <w:r>
        <w:rPr>
          <w:rFonts w:ascii="Microsoft Yi Baiti" w:eastAsia="Microsoft Yi Baiti" w:hAnsi="Microsoft Yi Baiti" w:cs="Arial" w:hint="eastAsia"/>
          <w:sz w:val="20"/>
          <w:szCs w:val="20"/>
        </w:rPr>
        <w:t xml:space="preserve"> participantes</w:t>
      </w:r>
      <w:r w:rsidRPr="00A3269E">
        <w:rPr>
          <w:rFonts w:ascii="Microsoft Yi Baiti" w:eastAsia="Microsoft Yi Baiti" w:hAnsi="Microsoft Yi Baiti" w:cs="Arial" w:hint="eastAsia"/>
          <w:sz w:val="20"/>
          <w:szCs w:val="20"/>
        </w:rPr>
        <w:t xml:space="preserve"> cumplieron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w:t>
      </w:r>
      <w:r>
        <w:rPr>
          <w:rFonts w:ascii="Microsoft Yi Baiti" w:eastAsia="Microsoft Yi Baiti" w:hAnsi="Microsoft Yi Baiti" w:cs="Arial" w:hint="eastAsia"/>
          <w:sz w:val="20"/>
          <w:szCs w:val="20"/>
        </w:rPr>
        <w:t>de la licitación se determinan</w:t>
      </w:r>
      <w:r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SOLVENTES</w:t>
      </w:r>
      <w:r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las empresas</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DC7A5A">
        <w:rPr>
          <w:rFonts w:ascii="Microsoft Yi Baiti" w:eastAsia="Microsoft Yi Baiti" w:hAnsi="Microsoft Yi Baiti" w:cs="Arial"/>
          <w:b/>
          <w:noProof/>
          <w:color w:val="0000CC"/>
          <w:sz w:val="20"/>
          <w:szCs w:val="20"/>
        </w:rPr>
        <w:t>Construcciones Santiago Lustre S.A. de C.V.</w:t>
      </w:r>
      <w:r>
        <w:rPr>
          <w:rFonts w:ascii="Microsoft Yi Baiti" w:eastAsia="Microsoft Yi Baiti" w:hAnsi="Microsoft Yi Baiti" w:cs="Arial"/>
          <w:b/>
          <w:noProof/>
          <w:color w:val="0000CC"/>
          <w:sz w:val="20"/>
          <w:szCs w:val="20"/>
        </w:rPr>
        <w:t xml:space="preserve"> y </w:t>
      </w:r>
      <w:r w:rsidRPr="00DC7A5A">
        <w:rPr>
          <w:rFonts w:ascii="Microsoft Yi Baiti" w:eastAsia="Microsoft Yi Baiti" w:hAnsi="Microsoft Yi Baiti" w:cs="Arial"/>
          <w:b/>
          <w:noProof/>
          <w:color w:val="0000CC"/>
          <w:sz w:val="20"/>
          <w:szCs w:val="20"/>
        </w:rPr>
        <w:t>Corporación Industrial de Hierro y Aluminio S.A. de C.V.</w:t>
      </w:r>
      <w:r>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Arial" w:hint="eastAsia"/>
          <w:sz w:val="20"/>
          <w:szCs w:val="20"/>
        </w:rPr>
        <w:t>para que siguieran participando en el procedimiento de Licitación Pública Estatal; por lo que de conformidad con lo establecido en el artículo 38 fracción II de la Ley de Obras Públicas y Servicios Relacionados del Estado de Oaxaca, se citó a los participantes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04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para que comparecieran ante las oficinas de la Dirección de Contratación, Seguimiento y Control de Obra Pública para proceder a la apertura de la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económica</w:t>
      </w:r>
      <w:r w:rsidRPr="00A3269E">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w:t>
      </w:r>
    </w:p>
    <w:p w14:paraId="73769AC0" w14:textId="77777777" w:rsidR="003E0E85" w:rsidRPr="00A433B4" w:rsidRDefault="003E0E85" w:rsidP="001B1E7C">
      <w:pPr>
        <w:jc w:val="both"/>
        <w:rPr>
          <w:rFonts w:ascii="Microsoft Yi Baiti" w:eastAsia="Microsoft Yi Baiti" w:hAnsi="Microsoft Yi Baiti" w:cs="Arial"/>
          <w:sz w:val="20"/>
          <w:szCs w:val="20"/>
          <w:highlight w:val="yellow"/>
        </w:rPr>
      </w:pPr>
    </w:p>
    <w:p w14:paraId="281BBF4C" w14:textId="77777777" w:rsidR="003E0E85" w:rsidRPr="009B2C31" w:rsidRDefault="003E0E85"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04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18:40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proposicion</w:t>
      </w:r>
      <w:r w:rsidRPr="009B2C31">
        <w:rPr>
          <w:rFonts w:ascii="Microsoft Yi Baiti" w:eastAsia="Microsoft Yi Baiti" w:hAnsi="Microsoft Yi Baiti" w:cs="Arial"/>
          <w:sz w:val="20"/>
          <w:szCs w:val="20"/>
          <w:lang w:eastAsia="es-ES"/>
        </w:rPr>
        <w:t>es</w:t>
      </w:r>
      <w:r w:rsidRPr="009B2C31">
        <w:rPr>
          <w:rFonts w:ascii="Microsoft Yi Baiti" w:eastAsia="Microsoft Yi Baiti" w:hAnsi="Microsoft Yi Baiti" w:cs="Arial" w:hint="eastAsia"/>
          <w:sz w:val="20"/>
          <w:szCs w:val="20"/>
          <w:lang w:eastAsia="es-ES"/>
        </w:rPr>
        <w:t xml:space="preserve"> económica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que no fue</w:t>
      </w:r>
      <w:r w:rsidRPr="009B2C31">
        <w:rPr>
          <w:rFonts w:ascii="Microsoft Yi Baiti" w:eastAsia="Microsoft Yi Baiti" w:hAnsi="Microsoft Yi Baiti" w:cs="Arial"/>
          <w:sz w:val="20"/>
          <w:szCs w:val="20"/>
          <w:lang w:eastAsia="es-ES"/>
        </w:rPr>
        <w:t>ron</w:t>
      </w:r>
      <w:r w:rsidRPr="009B2C31">
        <w:rPr>
          <w:rFonts w:ascii="Microsoft Yi Baiti" w:eastAsia="Microsoft Yi Baiti" w:hAnsi="Microsoft Yi Baiti" w:cs="Arial" w:hint="eastAsia"/>
          <w:sz w:val="20"/>
          <w:szCs w:val="20"/>
          <w:lang w:eastAsia="es-ES"/>
        </w:rPr>
        <w:t xml:space="preserve"> desechada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en el análisis técnico, obteniendo los siguiente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importe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con I.V.A.:</w:t>
      </w:r>
      <w:r w:rsidRPr="009B2C31">
        <w:rPr>
          <w:rFonts w:asciiTheme="majorHAnsi" w:hAnsiTheme="majorHAnsi" w:cs="Arial"/>
          <w:sz w:val="18"/>
          <w:szCs w:val="18"/>
          <w:lang w:eastAsia="es-ES"/>
        </w:rPr>
        <w:t xml:space="preserve"> </w:t>
      </w:r>
    </w:p>
    <w:p w14:paraId="4B8690B7" w14:textId="77777777" w:rsidR="003E0E85" w:rsidRPr="00A433B4" w:rsidRDefault="003E0E85"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3E0E85" w:rsidRPr="00A433B4" w14:paraId="13BAE619" w14:textId="77777777" w:rsidTr="00AE0E18">
        <w:trPr>
          <w:trHeight w:hRule="exact" w:val="284"/>
        </w:trPr>
        <w:tc>
          <w:tcPr>
            <w:tcW w:w="487" w:type="dxa"/>
            <w:shd w:val="clear" w:color="auto" w:fill="auto"/>
            <w:vAlign w:val="center"/>
          </w:tcPr>
          <w:p w14:paraId="046A889D" w14:textId="77777777" w:rsidR="003E0E85" w:rsidRPr="009B2C31" w:rsidRDefault="003E0E85"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06079122" w14:textId="77777777" w:rsidR="003E0E85" w:rsidRPr="009B2C31" w:rsidRDefault="003E0E85"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6B576B43" w14:textId="77777777" w:rsidR="003E0E85" w:rsidRPr="009B2C31" w:rsidRDefault="003E0E85"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IMPORTES CON I.V.A.</w:t>
            </w:r>
          </w:p>
        </w:tc>
      </w:tr>
      <w:tr w:rsidR="003E0E85" w:rsidRPr="00A433B4" w14:paraId="4129837C" w14:textId="77777777" w:rsidTr="00AE0E18">
        <w:trPr>
          <w:trHeight w:val="414"/>
        </w:trPr>
        <w:tc>
          <w:tcPr>
            <w:tcW w:w="487" w:type="dxa"/>
            <w:shd w:val="clear" w:color="auto" w:fill="auto"/>
            <w:vAlign w:val="center"/>
          </w:tcPr>
          <w:p w14:paraId="041A1132" w14:textId="77777777" w:rsidR="003E0E85" w:rsidRPr="009B2C31" w:rsidRDefault="003E0E85"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771262E8" w14:textId="77777777" w:rsidR="003E0E85" w:rsidRPr="009B2C31" w:rsidRDefault="003E0E85" w:rsidP="00AE0E18">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Construcciones Santiago Lustre S.A. de C.V.</w:t>
            </w:r>
          </w:p>
        </w:tc>
        <w:tc>
          <w:tcPr>
            <w:tcW w:w="3543" w:type="dxa"/>
            <w:shd w:val="clear" w:color="auto" w:fill="auto"/>
            <w:vAlign w:val="center"/>
          </w:tcPr>
          <w:p w14:paraId="176963E2" w14:textId="77777777" w:rsidR="003E0E85" w:rsidRPr="003E0E85" w:rsidRDefault="003E0E85"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$ 836,351.89 (Ochocientos treinta y seis mil trescientos cincuenta y un pesos 89/100 m.n.)</w:t>
            </w:r>
          </w:p>
        </w:tc>
      </w:tr>
      <w:tr w:rsidR="003E0E85" w:rsidRPr="00A433B4" w14:paraId="02FA064F" w14:textId="77777777" w:rsidTr="00AE0E18">
        <w:trPr>
          <w:trHeight w:val="414"/>
        </w:trPr>
        <w:tc>
          <w:tcPr>
            <w:tcW w:w="487" w:type="dxa"/>
            <w:shd w:val="clear" w:color="auto" w:fill="auto"/>
            <w:vAlign w:val="center"/>
          </w:tcPr>
          <w:p w14:paraId="70A5F03B" w14:textId="77777777" w:rsidR="003E0E85" w:rsidRPr="009B2C31" w:rsidRDefault="003E0E85"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sz w:val="20"/>
                <w:szCs w:val="20"/>
              </w:rPr>
              <w:t>2</w:t>
            </w:r>
          </w:p>
        </w:tc>
        <w:tc>
          <w:tcPr>
            <w:tcW w:w="4798" w:type="dxa"/>
            <w:shd w:val="clear" w:color="auto" w:fill="auto"/>
            <w:vAlign w:val="center"/>
          </w:tcPr>
          <w:p w14:paraId="28FDEC83" w14:textId="77777777" w:rsidR="003E0E85" w:rsidRPr="009B2C31" w:rsidRDefault="003E0E85" w:rsidP="00AE0E18">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Corporación Industrial de Hierro y Aluminio S.A. de C.V.</w:t>
            </w:r>
          </w:p>
        </w:tc>
        <w:tc>
          <w:tcPr>
            <w:tcW w:w="3543" w:type="dxa"/>
            <w:shd w:val="clear" w:color="auto" w:fill="auto"/>
            <w:vAlign w:val="center"/>
          </w:tcPr>
          <w:p w14:paraId="306738C7" w14:textId="77777777" w:rsidR="003E0E85" w:rsidRPr="003E0E85" w:rsidRDefault="003E0E85"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$ 833,826.29 (Ochocientos treinta y tres mil ochocientos veintiséis pesos 29/100 m.n.)</w:t>
            </w:r>
          </w:p>
        </w:tc>
      </w:tr>
    </w:tbl>
    <w:p w14:paraId="4CD0BA46" w14:textId="77777777" w:rsidR="003E0E85" w:rsidRDefault="003E0E85"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lastRenderedPageBreak/>
        <w:t>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propuesta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económica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que fue</w:t>
      </w:r>
      <w:r>
        <w:rPr>
          <w:rFonts w:ascii="Microsoft Yi Baiti" w:eastAsia="Microsoft Yi Baiti" w:hAnsi="Microsoft Yi Baiti"/>
          <w:sz w:val="20"/>
          <w:szCs w:val="20"/>
        </w:rPr>
        <w:t>ron</w:t>
      </w:r>
      <w:r w:rsidRPr="002E546A">
        <w:rPr>
          <w:rFonts w:ascii="Microsoft Yi Baiti" w:eastAsia="Microsoft Yi Baiti" w:hAnsi="Microsoft Yi Baiti" w:hint="eastAsia"/>
          <w:sz w:val="20"/>
          <w:szCs w:val="20"/>
        </w:rPr>
        <w:t xml:space="preserve"> aceptada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se procedió a la realización del análisis detallado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misma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a fin de conocer si 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cumplieron con los requisitos necesarios para la ejecución de la obra</w:t>
      </w:r>
      <w:r>
        <w:rPr>
          <w:rFonts w:ascii="Microsoft Yi Baiti" w:eastAsia="Microsoft Yi Baiti" w:hAnsi="Microsoft Yi Baiti"/>
          <w:sz w:val="20"/>
          <w:szCs w:val="20"/>
        </w:rPr>
        <w:t xml:space="preserve">: </w:t>
      </w:r>
      <w:r w:rsidRPr="00DC7A5A">
        <w:rPr>
          <w:rFonts w:ascii="Microsoft Yi Baiti" w:eastAsia="Microsoft Yi Baiti" w:hAnsi="Microsoft Yi Baiti"/>
          <w:b/>
          <w:noProof/>
          <w:color w:val="0000CC"/>
          <w:sz w:val="20"/>
          <w:szCs w:val="18"/>
          <w:lang w:val="es-ES" w:eastAsia="es-MX"/>
        </w:rPr>
        <w:t>Rehabilitación de drenaje sanitario calle Misión del Fraile, colonia las Campanas, Agencia Municipal de San Martín Mexicapam de Cárdenas, Oaxaca de Juárez, Oaxaca.</w:t>
      </w:r>
      <w:r>
        <w:rPr>
          <w:rFonts w:ascii="Microsoft Yi Baiti" w:eastAsia="Microsoft Yi Baiti" w:hAnsi="Microsoft Yi Baiti"/>
          <w:b/>
          <w:color w:val="0000CC"/>
          <w:sz w:val="20"/>
          <w:szCs w:val="18"/>
        </w:rPr>
        <w:t xml:space="preserve">, </w:t>
      </w:r>
      <w:r w:rsidRPr="002E546A">
        <w:rPr>
          <w:rFonts w:ascii="Microsoft Yi Baiti" w:eastAsia="Microsoft Yi Baiti" w:hAnsi="Microsoft Yi Baiti" w:hint="eastAsia"/>
          <w:sz w:val="20"/>
          <w:szCs w:val="20"/>
        </w:rPr>
        <w:t>motivo de esta licitación, mediante la elaboración de cuadros comparativos y la verificación de que las propuestas contengan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empresa: </w:t>
      </w:r>
      <w:r w:rsidRPr="00DC7A5A">
        <w:rPr>
          <w:rFonts w:ascii="Microsoft Yi Baiti" w:eastAsia="Microsoft Yi Baiti" w:hAnsi="Microsoft Yi Baiti" w:cs="Arial"/>
          <w:b/>
          <w:noProof/>
          <w:color w:val="0000CC"/>
          <w:sz w:val="20"/>
          <w:szCs w:val="20"/>
        </w:rPr>
        <w:t>Corporación Industrial de Hierro y Aluminio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no cumplió con los requisitos exigidos en los términos que se citan a continuación:</w:t>
      </w:r>
    </w:p>
    <w:p w14:paraId="7E86E466" w14:textId="77777777" w:rsidR="003E0E85" w:rsidRPr="00A433B4" w:rsidRDefault="003E0E85" w:rsidP="00F31040">
      <w:pPr>
        <w:jc w:val="both"/>
        <w:rPr>
          <w:rFonts w:ascii="Microsoft Yi Baiti" w:eastAsia="Microsoft Yi Baiti" w:hAnsi="Microsoft Yi Baiti" w:cs="Arial"/>
          <w:sz w:val="20"/>
          <w:szCs w:val="20"/>
          <w:highlight w:val="yellow"/>
        </w:rPr>
      </w:pPr>
    </w:p>
    <w:p w14:paraId="17F50D26" w14:textId="77777777" w:rsidR="003E0E85" w:rsidRPr="00692C2A" w:rsidRDefault="003E0E85" w:rsidP="00BB1575">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 QUE SE DESECH</w:t>
      </w:r>
      <w:r>
        <w:rPr>
          <w:rFonts w:ascii="Microsoft Yi Baiti" w:eastAsia="Microsoft Yi Baiti" w:hAnsi="Microsoft Yi Baiti" w:cs="Calibri"/>
          <w:b/>
          <w:bCs/>
          <w:color w:val="000000" w:themeColor="text1"/>
          <w:sz w:val="20"/>
          <w:szCs w:val="20"/>
        </w:rPr>
        <w:t>Ó</w:t>
      </w:r>
      <w:r w:rsidRPr="00692C2A">
        <w:rPr>
          <w:rFonts w:ascii="Microsoft Yi Baiti" w:eastAsia="Microsoft Yi Baiti" w:hAnsi="Microsoft Yi Baiti" w:cs="Calibri" w:hint="eastAsia"/>
          <w:b/>
          <w:sz w:val="20"/>
          <w:szCs w:val="20"/>
        </w:rPr>
        <w:t>:</w:t>
      </w:r>
    </w:p>
    <w:p w14:paraId="2F063A74" w14:textId="77777777" w:rsidR="003E0E85" w:rsidRDefault="003E0E85" w:rsidP="00BB1575">
      <w:pPr>
        <w:ind w:right="49"/>
        <w:jc w:val="both"/>
        <w:rPr>
          <w:rFonts w:ascii="Microsoft Yi Baiti" w:eastAsia="Microsoft Yi Baiti" w:hAnsi="Microsoft Yi Baiti"/>
          <w:sz w:val="20"/>
          <w:szCs w:val="20"/>
        </w:rPr>
      </w:pPr>
    </w:p>
    <w:p w14:paraId="1CFD5134" w14:textId="77777777" w:rsidR="003E0E85" w:rsidRPr="00EE58ED" w:rsidRDefault="003E0E85" w:rsidP="00EE58ED">
      <w:pPr>
        <w:jc w:val="both"/>
        <w:rPr>
          <w:rFonts w:ascii="Microsoft Yi Baiti" w:eastAsia="Microsoft Yi Baiti" w:hAnsi="Microsoft Yi Baiti" w:cs="Arial"/>
          <w:b/>
          <w:noProof/>
          <w:color w:val="0000CC"/>
          <w:sz w:val="20"/>
          <w:szCs w:val="20"/>
        </w:rPr>
      </w:pPr>
      <w:r w:rsidRPr="00692C2A">
        <w:rPr>
          <w:rFonts w:ascii="Microsoft Yi Baiti" w:eastAsia="Microsoft Yi Baiti" w:hAnsi="Microsoft Yi Baiti" w:cs="Calibri" w:hint="eastAsia"/>
          <w:b/>
          <w:sz w:val="20"/>
          <w:szCs w:val="20"/>
        </w:rPr>
        <w:t xml:space="preserve">EMPRESA: </w:t>
      </w:r>
      <w:r w:rsidRPr="00DC7A5A">
        <w:rPr>
          <w:rFonts w:ascii="Microsoft Yi Baiti" w:eastAsia="Microsoft Yi Baiti" w:hAnsi="Microsoft Yi Baiti" w:cs="Arial"/>
          <w:b/>
          <w:noProof/>
          <w:color w:val="0000CC"/>
          <w:sz w:val="20"/>
          <w:szCs w:val="20"/>
        </w:rPr>
        <w:t>Corporación Industrial de Hierro y Aluminio S.A. de C.V.</w:t>
      </w:r>
    </w:p>
    <w:p w14:paraId="3D21024B" w14:textId="77777777" w:rsidR="003E0E85" w:rsidRPr="00692C2A" w:rsidRDefault="003E0E85" w:rsidP="00EE58ED">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3661DF3F" w14:textId="77777777" w:rsidR="003E0E85" w:rsidRPr="00A433B4" w:rsidRDefault="003E0E85" w:rsidP="00EE58ED">
      <w:pPr>
        <w:jc w:val="both"/>
        <w:rPr>
          <w:rFonts w:ascii="Microsoft Yi Baiti" w:eastAsia="Microsoft Yi Baiti" w:hAnsi="Microsoft Yi Baiti" w:cs="Calibri"/>
          <w:b/>
          <w:sz w:val="20"/>
          <w:szCs w:val="20"/>
          <w:highlight w:val="yellow"/>
        </w:rPr>
      </w:pPr>
    </w:p>
    <w:p w14:paraId="63BE5238" w14:textId="77777777" w:rsidR="003E0E85" w:rsidRPr="00A433B4" w:rsidRDefault="003E0E85" w:rsidP="00EE58ED">
      <w:pPr>
        <w:jc w:val="both"/>
        <w:rPr>
          <w:rFonts w:ascii="Microsoft Yi Baiti" w:eastAsia="Microsoft Yi Baiti" w:hAnsi="Microsoft Yi Baiti" w:cs="Calibri"/>
          <w:b/>
          <w:sz w:val="20"/>
          <w:szCs w:val="20"/>
          <w:highlight w:val="yellow"/>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DC7A5A">
        <w:rPr>
          <w:rFonts w:ascii="Microsoft Yi Baiti" w:eastAsia="Microsoft Yi Baiti" w:hAnsi="Microsoft Yi Baiti" w:cs="Arial"/>
          <w:b/>
          <w:noProof/>
          <w:color w:val="0000CC"/>
          <w:sz w:val="20"/>
          <w:szCs w:val="20"/>
        </w:rPr>
        <w:t>Corporación Industrial de Hierro y Aluminio S.A. de C.V.</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Pr="000F5A61">
        <w:rPr>
          <w:rFonts w:ascii="Microsoft Yi Baiti" w:eastAsia="Microsoft Yi Baiti" w:hAnsi="Microsoft Yi Baiti" w:cs="Arial" w:hint="eastAsia"/>
          <w:noProof/>
          <w:sz w:val="20"/>
          <w:szCs w:val="20"/>
        </w:rPr>
        <w:t xml:space="preserve">: </w:t>
      </w:r>
      <w:r w:rsidR="0067492A">
        <w:rPr>
          <w:rFonts w:ascii="Microsoft Yi Baiti" w:eastAsia="Microsoft Yi Baiti" w:hAnsi="Microsoft Yi Baiti" w:cs="Arial"/>
          <w:noProof/>
          <w:sz w:val="20"/>
          <w:szCs w:val="20"/>
        </w:rPr>
        <w:t>como se describe a continuación:</w:t>
      </w:r>
    </w:p>
    <w:p w14:paraId="1765227C" w14:textId="77777777" w:rsidR="003E0E85" w:rsidRDefault="003E0E85" w:rsidP="00AE0E18">
      <w:pPr>
        <w:jc w:val="both"/>
        <w:rPr>
          <w:rFonts w:ascii="Microsoft Yi Baiti" w:eastAsia="Microsoft Yi Baiti" w:hAnsi="Microsoft Yi Baiti" w:cs="Calibri"/>
          <w:b/>
          <w:sz w:val="20"/>
          <w:szCs w:val="20"/>
          <w:highlight w:val="yellow"/>
        </w:rPr>
      </w:pPr>
    </w:p>
    <w:p w14:paraId="1DE8B75B" w14:textId="77777777" w:rsidR="0083797C" w:rsidRDefault="0083797C" w:rsidP="0083797C">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w:t>
      </w:r>
      <w:r>
        <w:rPr>
          <w:rFonts w:ascii="Microsoft Yi Baiti" w:eastAsia="Microsoft Yi Baiti" w:hAnsi="Microsoft Yi Baiti" w:cs="Arial"/>
          <w:b/>
          <w:i/>
          <w:noProof/>
          <w:sz w:val="20"/>
          <w:szCs w:val="20"/>
        </w:rPr>
        <w:t>2</w:t>
      </w:r>
      <w:r w:rsidRPr="002E783F">
        <w:rPr>
          <w:rFonts w:ascii="Microsoft Yi Baiti" w:eastAsia="Microsoft Yi Baiti" w:hAnsi="Microsoft Yi Baiti" w:cs="Arial" w:hint="eastAsia"/>
          <w:b/>
          <w:i/>
          <w:noProof/>
          <w:sz w:val="20"/>
          <w:szCs w:val="20"/>
        </w:rPr>
        <w:t xml:space="preserve"> </w:t>
      </w:r>
      <w:r>
        <w:rPr>
          <w:rFonts w:ascii="Microsoft Yi Baiti" w:eastAsia="Microsoft Yi Baiti" w:hAnsi="Microsoft Yi Baiti" w:cs="Arial"/>
          <w:b/>
          <w:i/>
          <w:noProof/>
          <w:sz w:val="20"/>
          <w:szCs w:val="20"/>
        </w:rPr>
        <w:t>Contenido de la Propuesta Económica</w:t>
      </w:r>
    </w:p>
    <w:p w14:paraId="03CEDC67" w14:textId="77777777" w:rsidR="0067492A" w:rsidRDefault="0067492A" w:rsidP="0083797C">
      <w:pPr>
        <w:spacing w:line="276" w:lineRule="auto"/>
        <w:jc w:val="both"/>
        <w:rPr>
          <w:rFonts w:ascii="Microsoft Yi Baiti" w:eastAsia="Microsoft Yi Baiti" w:hAnsi="Microsoft Yi Baiti" w:cs="Arial"/>
          <w:b/>
          <w:i/>
          <w:noProof/>
          <w:sz w:val="20"/>
          <w:szCs w:val="20"/>
        </w:rPr>
      </w:pPr>
    </w:p>
    <w:p w14:paraId="31EA13B1" w14:textId="77777777" w:rsidR="0067492A" w:rsidRPr="0067492A" w:rsidRDefault="0067492A" w:rsidP="00927B2A">
      <w:pPr>
        <w:pStyle w:val="Prrafodelista"/>
        <w:numPr>
          <w:ilvl w:val="0"/>
          <w:numId w:val="9"/>
        </w:numPr>
        <w:jc w:val="both"/>
        <w:rPr>
          <w:rFonts w:ascii="Microsoft Yi Baiti" w:eastAsia="Microsoft Yi Baiti" w:hAnsi="Microsoft Yi Baiti" w:cs="Arial"/>
          <w:i/>
          <w:noProof/>
          <w:sz w:val="20"/>
          <w:szCs w:val="20"/>
        </w:rPr>
      </w:pPr>
      <w:r w:rsidRPr="0067492A">
        <w:rPr>
          <w:rFonts w:ascii="Microsoft Yi Baiti" w:eastAsia="Microsoft Yi Baiti" w:hAnsi="Microsoft Yi Baiti" w:cs="Arial"/>
          <w:noProof/>
          <w:sz w:val="20"/>
          <w:szCs w:val="20"/>
        </w:rPr>
        <w:t xml:space="preserve">En el </w:t>
      </w:r>
      <w:r w:rsidRPr="0067492A">
        <w:rPr>
          <w:rFonts w:ascii="Microsoft Yi Baiti" w:eastAsia="Microsoft Yi Baiti" w:hAnsi="Microsoft Yi Baiti" w:cs="Arial"/>
          <w:b/>
          <w:noProof/>
          <w:sz w:val="20"/>
          <w:szCs w:val="20"/>
        </w:rPr>
        <w:t xml:space="preserve">Anexo 25. </w:t>
      </w:r>
      <w:r w:rsidRPr="0067492A">
        <w:rPr>
          <w:rFonts w:ascii="Microsoft Yi Baiti" w:eastAsia="Microsoft Yi Baiti" w:hAnsi="Microsoft Yi Baiti" w:cs="Arial"/>
          <w:i/>
          <w:noProof/>
          <w:sz w:val="20"/>
          <w:szCs w:val="20"/>
        </w:rPr>
        <w:t xml:space="preserve">Análisis, cálculo e integración de los costos indirectos. - Identificando los correspondientes a los de administración de oficinas de campo y los de oficinas centrales. Debiendo incluir en su caso, Honorarios, sueldos y prestaciones; Depreciación, mantenimiento y rentas; Consultorías, asesorías, servicios, laboratorios, estudios e investigaciones; Fletes y acarreos; Gastos de oficina; Capacitación y adiestramiento; Seguridad e higiene; Seguros y fianzas; y Trabajos previos y auxiliares. Dentro de este rubro se deberá considerar la elaboración del proyecto ejecutivo definitivo en formato de Autocad 2009 ó superior y la impresión de todos los planos en papel bond en las escalas requeridas por la residencia de obra, así como las especificaciones generales y particulares, lo que deberán proporcionar además en forma digital. Adicionalmente deberá considerar el costo por letreros nominativos de obra de promoción y conclusión. Además, deberá establecer las condiciones de seguridad e higiene en el trabajo, a efecto de prevenir los riesgos laborales a que están expuestos los trabajadores que se desempeñan en ellas, para lo cual será necesario considerar dentro de este anexo, el costo por concepto del equipo necesario para salvaguardar la integridad de los trabajadores, mediante el uso obligatorio de cascos, chalecos, botas y demás implementos de seguridad como arneses o andamios, dependiendo de la magnitud de la obra, de igual manera deberá considerar el costo de sanitarios portátiles y finalmente el costo por toda la señalización adecuada y necesaria para delimitar la zona de trabajo durante el tiempo que duren los trabajos y la cual tendrá que permanecer las 24 horas del día considerando que en ocasiones se dejan zanjas expuestas a cielo abierto, de tal manera que se regule y facilite el tránsito peatonal y vehicular evitando accidentes, mediante el uso de cintas de precaución, conos, mallas, trafitambos con reflejantes, lámparas de destello, según se requiera, señalando que estas disposiciones son enunciativas mas no limitativas para lo cual el licitante deberá consultar la Norma Oficial Mexicana NOM-031-STPS-Vigente. Para el caso de obras de agua potable y/o drenaje sanitario, el licitante deberá considerar en este anexo las pruebas solicitadas por la convocante tanto en sitio como en laboratorio las cuales deberán ser efectuadas por un laboratorio que realice las pruebas hidrostáticas, de hermeticidad y estanquidad, que compruebe experiencia suficiente en el ramo, y cumpla con el procedimiento establecido en la norma oficial mexicana NOM-001-CONAGUA-2011. En caso de que en la descripción de los conceptos de trabajo del catálogo proporcionado por la convocante, se especifiquen los cargos por pruebas de laboratorio, elaboración de planos definitivos, los letreros nominativos de obra de promoción y conclusión, que notoriamente son costos indirectos, estos no deberán incluirse dentro del costo directo de la obra, por el contrario, deberán proceder como se indica en este anexo e incluirse en el costo indirecto por resultar lo adecuado. (Original) </w:t>
      </w:r>
      <w:r w:rsidRPr="0067492A">
        <w:rPr>
          <w:rFonts w:ascii="Microsoft Yi Baiti" w:eastAsia="Microsoft Yi Baiti" w:hAnsi="Microsoft Yi Baiti" w:cs="Arial"/>
          <w:b/>
          <w:noProof/>
          <w:sz w:val="20"/>
          <w:szCs w:val="20"/>
        </w:rPr>
        <w:t>La empresa omite considerar en su análisis el costo por sanitarios portátiles como se solicita en el anexo, con lo cual el mismo se encuentra incompleto y el importe y porcentaje total de los costos indirectos presenta error en su cálculo.</w:t>
      </w:r>
    </w:p>
    <w:p w14:paraId="7C023095" w14:textId="77777777" w:rsidR="0083797C" w:rsidRDefault="0083797C" w:rsidP="00927B2A">
      <w:pPr>
        <w:jc w:val="both"/>
        <w:rPr>
          <w:rFonts w:ascii="Microsoft Yi Baiti" w:eastAsia="Microsoft Yi Baiti" w:hAnsi="Microsoft Yi Baiti" w:cs="Arial"/>
          <w:b/>
          <w:i/>
          <w:noProof/>
          <w:sz w:val="20"/>
          <w:szCs w:val="20"/>
        </w:rPr>
      </w:pPr>
    </w:p>
    <w:p w14:paraId="7B0EC8AC" w14:textId="77777777" w:rsidR="00700CB5" w:rsidRPr="00927B2A" w:rsidRDefault="0083797C" w:rsidP="00927B2A">
      <w:pPr>
        <w:pStyle w:val="Prrafodelista"/>
        <w:numPr>
          <w:ilvl w:val="0"/>
          <w:numId w:val="8"/>
        </w:numPr>
        <w:ind w:left="714" w:hanging="357"/>
        <w:jc w:val="both"/>
        <w:rPr>
          <w:rFonts w:ascii="Microsoft Yi Baiti" w:eastAsia="Microsoft Yi Baiti" w:hAnsi="Microsoft Yi Baiti" w:cs="Arial"/>
          <w:b/>
          <w:i/>
          <w:noProof/>
          <w:sz w:val="20"/>
          <w:szCs w:val="20"/>
        </w:rPr>
      </w:pPr>
      <w:r w:rsidRPr="0083797C">
        <w:rPr>
          <w:rFonts w:ascii="Microsoft Yi Baiti" w:eastAsia="Microsoft Yi Baiti" w:hAnsi="Microsoft Yi Baiti" w:cs="Arial" w:hint="eastAsia"/>
          <w:color w:val="000000" w:themeColor="text1"/>
          <w:sz w:val="20"/>
          <w:szCs w:val="20"/>
        </w:rPr>
        <w:lastRenderedPageBreak/>
        <w:t xml:space="preserve">En el </w:t>
      </w:r>
      <w:r>
        <w:rPr>
          <w:rFonts w:ascii="Microsoft Yi Baiti" w:eastAsia="Microsoft Yi Baiti" w:hAnsi="Microsoft Yi Baiti" w:cs="Arial"/>
          <w:b/>
          <w:color w:val="000000" w:themeColor="text1"/>
          <w:sz w:val="20"/>
          <w:szCs w:val="20"/>
        </w:rPr>
        <w:t>Anexo</w:t>
      </w:r>
      <w:r w:rsidR="00700CB5">
        <w:rPr>
          <w:rFonts w:ascii="Microsoft Yi Baiti" w:eastAsia="Microsoft Yi Baiti" w:hAnsi="Microsoft Yi Baiti" w:cs="Arial"/>
          <w:b/>
          <w:color w:val="000000" w:themeColor="text1"/>
          <w:sz w:val="20"/>
          <w:szCs w:val="20"/>
        </w:rPr>
        <w:t xml:space="preserve"> 28</w:t>
      </w:r>
      <w:r w:rsidRPr="0083797C">
        <w:rPr>
          <w:rFonts w:ascii="Microsoft Yi Baiti" w:eastAsia="Microsoft Yi Baiti" w:hAnsi="Microsoft Yi Baiti" w:cs="Arial"/>
          <w:b/>
          <w:color w:val="000000" w:themeColor="text1"/>
          <w:sz w:val="20"/>
          <w:szCs w:val="20"/>
        </w:rPr>
        <w:t>.</w:t>
      </w:r>
      <w:r w:rsidR="00700CB5">
        <w:rPr>
          <w:rFonts w:ascii="Microsoft Yi Baiti" w:eastAsia="Microsoft Yi Baiti" w:hAnsi="Microsoft Yi Baiti" w:cs="Arial"/>
          <w:b/>
          <w:color w:val="000000" w:themeColor="text1"/>
          <w:sz w:val="20"/>
          <w:szCs w:val="20"/>
        </w:rPr>
        <w:t xml:space="preserve"> </w:t>
      </w:r>
      <w:r w:rsidR="00700CB5" w:rsidRPr="00700CB5">
        <w:rPr>
          <w:rFonts w:ascii="Microsoft Yi Baiti" w:eastAsia="Microsoft Yi Baiti" w:hAnsi="Microsoft Yi Baiti" w:cs="Arial"/>
          <w:i/>
          <w:noProof/>
          <w:sz w:val="20"/>
          <w:szCs w:val="20"/>
        </w:rPr>
        <w:t>Análisis de Precios Unitarios. - Corresponde al importe de la remuneración o pago total que se cubrirá al contratista y se hará por unidad de concepto de trabajo terminado. (Original).</w:t>
      </w:r>
      <w:r w:rsidR="00700CB5">
        <w:rPr>
          <w:rFonts w:ascii="Microsoft Yi Baiti" w:eastAsia="Microsoft Yi Baiti" w:hAnsi="Microsoft Yi Baiti" w:cs="Arial"/>
          <w:i/>
          <w:noProof/>
          <w:sz w:val="20"/>
          <w:szCs w:val="20"/>
        </w:rPr>
        <w:t xml:space="preserve"> </w:t>
      </w:r>
      <w:r w:rsidR="0067492A" w:rsidRPr="0067492A">
        <w:rPr>
          <w:rFonts w:ascii="Microsoft Yi Baiti" w:eastAsia="Microsoft Yi Baiti" w:hAnsi="Microsoft Yi Baiti" w:cs="Arial"/>
          <w:b/>
          <w:noProof/>
          <w:sz w:val="20"/>
          <w:szCs w:val="20"/>
        </w:rPr>
        <w:t xml:space="preserve">En el análisis del concepto con clave 23-EXMQM202-02 la empresa considera un camión volteo, sin embargo, de acuerdo con la descripción del concepto, únicamente se indica el retiro de los materiales producto de los trabajos a primera estación de 20 mts, por lo cual dicha maquinaria no se requiere. </w:t>
      </w:r>
      <w:r w:rsidR="00700CB5" w:rsidRPr="0067492A">
        <w:rPr>
          <w:rFonts w:ascii="Microsoft Yi Baiti" w:eastAsia="Microsoft Yi Baiti" w:hAnsi="Microsoft Yi Baiti" w:cs="Arial"/>
          <w:b/>
          <w:noProof/>
          <w:sz w:val="20"/>
          <w:szCs w:val="20"/>
        </w:rPr>
        <w:t>En el an</w:t>
      </w:r>
      <w:r w:rsidR="00CB7EDE" w:rsidRPr="0067492A">
        <w:rPr>
          <w:rFonts w:ascii="Microsoft Yi Baiti" w:eastAsia="Microsoft Yi Baiti" w:hAnsi="Microsoft Yi Baiti" w:cs="Arial"/>
          <w:b/>
          <w:noProof/>
          <w:sz w:val="20"/>
          <w:szCs w:val="20"/>
        </w:rPr>
        <w:t>áli</w:t>
      </w:r>
      <w:r w:rsidR="00CB7EDE">
        <w:rPr>
          <w:rFonts w:ascii="Microsoft Yi Baiti" w:eastAsia="Microsoft Yi Baiti" w:hAnsi="Microsoft Yi Baiti" w:cs="Arial"/>
          <w:b/>
          <w:noProof/>
          <w:sz w:val="20"/>
          <w:szCs w:val="20"/>
        </w:rPr>
        <w:t>sis de los</w:t>
      </w:r>
      <w:r w:rsidR="00700CB5">
        <w:rPr>
          <w:rFonts w:ascii="Microsoft Yi Baiti" w:eastAsia="Microsoft Yi Baiti" w:hAnsi="Microsoft Yi Baiti" w:cs="Arial"/>
          <w:b/>
          <w:noProof/>
          <w:sz w:val="20"/>
          <w:szCs w:val="20"/>
        </w:rPr>
        <w:t xml:space="preserve"> concepto</w:t>
      </w:r>
      <w:r w:rsidR="00CB7EDE">
        <w:rPr>
          <w:rFonts w:ascii="Microsoft Yi Baiti" w:eastAsia="Microsoft Yi Baiti" w:hAnsi="Microsoft Yi Baiti" w:cs="Arial"/>
          <w:b/>
          <w:noProof/>
          <w:sz w:val="20"/>
          <w:szCs w:val="20"/>
        </w:rPr>
        <w:t>s</w:t>
      </w:r>
      <w:r w:rsidR="00700CB5">
        <w:rPr>
          <w:rFonts w:ascii="Microsoft Yi Baiti" w:eastAsia="Microsoft Yi Baiti" w:hAnsi="Microsoft Yi Baiti" w:cs="Arial"/>
          <w:b/>
          <w:noProof/>
          <w:sz w:val="20"/>
          <w:szCs w:val="20"/>
        </w:rPr>
        <w:t xml:space="preserve"> con clave </w:t>
      </w:r>
      <w:r w:rsidR="00700CB5" w:rsidRPr="00700CB5">
        <w:rPr>
          <w:rFonts w:ascii="Microsoft Yi Baiti" w:eastAsia="Microsoft Yi Baiti" w:hAnsi="Microsoft Yi Baiti" w:cs="Arial"/>
          <w:b/>
          <w:sz w:val="20"/>
          <w:szCs w:val="20"/>
        </w:rPr>
        <w:t>23-DPCOCBF-R1</w:t>
      </w:r>
      <w:r w:rsidR="00CB7EDE">
        <w:rPr>
          <w:rFonts w:ascii="Microsoft Yi Baiti" w:eastAsia="Microsoft Yi Baiti" w:hAnsi="Microsoft Yi Baiti" w:cs="Arial"/>
          <w:b/>
          <w:sz w:val="20"/>
          <w:szCs w:val="20"/>
        </w:rPr>
        <w:t xml:space="preserve"> y </w:t>
      </w:r>
      <w:r w:rsidR="00CB7EDE" w:rsidRPr="00CB7EDE">
        <w:rPr>
          <w:rFonts w:ascii="Microsoft Yi Baiti" w:eastAsia="Microsoft Yi Baiti" w:hAnsi="Microsoft Yi Baiti" w:cs="Arial"/>
          <w:b/>
          <w:sz w:val="20"/>
          <w:szCs w:val="20"/>
        </w:rPr>
        <w:t>23-DPCOCBF-R2</w:t>
      </w:r>
      <w:r w:rsidR="00700CB5">
        <w:rPr>
          <w:rFonts w:ascii="Microsoft Yi Baiti" w:eastAsia="Microsoft Yi Baiti" w:hAnsi="Microsoft Yi Baiti" w:cs="Arial"/>
          <w:b/>
          <w:sz w:val="20"/>
          <w:szCs w:val="20"/>
        </w:rPr>
        <w:t xml:space="preserve"> la empresa omite considerar el empaque de polietileno para el acople de la tubería al pozo de visita, </w:t>
      </w:r>
      <w:r w:rsidR="004E6D80">
        <w:rPr>
          <w:rFonts w:ascii="Microsoft Yi Baiti" w:eastAsia="Microsoft Yi Baiti" w:hAnsi="Microsoft Yi Baiti" w:cs="Arial"/>
          <w:b/>
          <w:sz w:val="20"/>
          <w:szCs w:val="20"/>
        </w:rPr>
        <w:t>la varilla</w:t>
      </w:r>
      <w:r w:rsidR="00700CB5">
        <w:rPr>
          <w:rFonts w:ascii="Microsoft Yi Baiti" w:eastAsia="Microsoft Yi Baiti" w:hAnsi="Microsoft Yi Baiti" w:cs="Arial"/>
          <w:b/>
          <w:sz w:val="20"/>
          <w:szCs w:val="20"/>
        </w:rPr>
        <w:t xml:space="preserve"> del no. 3 y </w:t>
      </w:r>
      <w:r w:rsidR="004E6D80">
        <w:rPr>
          <w:rFonts w:ascii="Microsoft Yi Baiti" w:eastAsia="Microsoft Yi Baiti" w:hAnsi="Microsoft Yi Baiti" w:cs="Arial"/>
          <w:b/>
          <w:sz w:val="20"/>
          <w:szCs w:val="20"/>
        </w:rPr>
        <w:t xml:space="preserve">varilla del </w:t>
      </w:r>
      <w:r w:rsidR="00700CB5">
        <w:rPr>
          <w:rFonts w:ascii="Microsoft Yi Baiti" w:eastAsia="Microsoft Yi Baiti" w:hAnsi="Microsoft Yi Baiti" w:cs="Arial"/>
          <w:b/>
          <w:sz w:val="20"/>
          <w:szCs w:val="20"/>
        </w:rPr>
        <w:t>no. 2 para el armado de la cadena de transición</w:t>
      </w:r>
      <w:r w:rsidR="00783CF2">
        <w:rPr>
          <w:rFonts w:ascii="Microsoft Yi Baiti" w:eastAsia="Microsoft Yi Baiti" w:hAnsi="Microsoft Yi Baiti" w:cs="Arial"/>
          <w:b/>
          <w:sz w:val="20"/>
          <w:szCs w:val="20"/>
        </w:rPr>
        <w:t>, ya que integra un básico, pero considerando un armex de sección triangular para el armado, lo cual no corresponder con lo e</w:t>
      </w:r>
      <w:r w:rsidR="00700CB5">
        <w:rPr>
          <w:rFonts w:ascii="Microsoft Yi Baiti" w:eastAsia="Microsoft Yi Baiti" w:hAnsi="Microsoft Yi Baiti" w:cs="Arial"/>
          <w:b/>
          <w:sz w:val="20"/>
          <w:szCs w:val="20"/>
        </w:rPr>
        <w:t>specifica</w:t>
      </w:r>
      <w:r w:rsidR="00783CF2">
        <w:rPr>
          <w:rFonts w:ascii="Microsoft Yi Baiti" w:eastAsia="Microsoft Yi Baiti" w:hAnsi="Microsoft Yi Baiti" w:cs="Arial"/>
          <w:b/>
          <w:sz w:val="20"/>
          <w:szCs w:val="20"/>
        </w:rPr>
        <w:t>do</w:t>
      </w:r>
      <w:r w:rsidR="00700CB5">
        <w:rPr>
          <w:rFonts w:ascii="Microsoft Yi Baiti" w:eastAsia="Microsoft Yi Baiti" w:hAnsi="Microsoft Yi Baiti" w:cs="Arial"/>
          <w:b/>
          <w:sz w:val="20"/>
          <w:szCs w:val="20"/>
        </w:rPr>
        <w:t xml:space="preserve"> en la descripción del concepto.</w:t>
      </w:r>
      <w:r w:rsidR="004E6D80">
        <w:rPr>
          <w:rFonts w:ascii="Microsoft Yi Baiti" w:eastAsia="Microsoft Yi Baiti" w:hAnsi="Microsoft Yi Baiti" w:cs="Arial"/>
          <w:b/>
          <w:sz w:val="20"/>
          <w:szCs w:val="20"/>
        </w:rPr>
        <w:t xml:space="preserve"> </w:t>
      </w:r>
    </w:p>
    <w:p w14:paraId="01357B21" w14:textId="77777777" w:rsidR="00927B2A" w:rsidRDefault="00927B2A" w:rsidP="00927B2A">
      <w:pPr>
        <w:pStyle w:val="Prrafodelista"/>
        <w:spacing w:line="276" w:lineRule="auto"/>
        <w:jc w:val="both"/>
        <w:rPr>
          <w:rFonts w:ascii="Microsoft Yi Baiti" w:eastAsia="Microsoft Yi Baiti" w:hAnsi="Microsoft Yi Baiti" w:cs="Arial"/>
          <w:b/>
          <w:i/>
          <w:noProof/>
          <w:sz w:val="20"/>
          <w:szCs w:val="20"/>
        </w:rPr>
      </w:pPr>
    </w:p>
    <w:p w14:paraId="7BC15236" w14:textId="77777777" w:rsidR="00927B2A" w:rsidRDefault="00927B2A" w:rsidP="00927B2A">
      <w:pPr>
        <w:pStyle w:val="Prrafodelista"/>
        <w:numPr>
          <w:ilvl w:val="0"/>
          <w:numId w:val="8"/>
        </w:numPr>
        <w:ind w:left="540" w:firstLine="0"/>
        <w:jc w:val="both"/>
        <w:rPr>
          <w:rFonts w:ascii="Microsoft Yi Baiti" w:eastAsia="Microsoft Yi Baiti" w:hAnsi="Microsoft Yi Baiti" w:cs="Arial"/>
          <w:i/>
          <w:noProof/>
          <w:sz w:val="20"/>
          <w:szCs w:val="20"/>
        </w:rPr>
      </w:pPr>
      <w:r w:rsidRPr="00927B2A">
        <w:rPr>
          <w:rFonts w:ascii="Microsoft Yi Baiti" w:eastAsia="Microsoft Yi Baiti" w:hAnsi="Microsoft Yi Baiti" w:cs="Arial"/>
          <w:noProof/>
          <w:sz w:val="20"/>
          <w:szCs w:val="20"/>
        </w:rPr>
        <w:t xml:space="preserve">En el </w:t>
      </w:r>
      <w:r w:rsidRPr="00927B2A">
        <w:rPr>
          <w:rFonts w:ascii="Microsoft Yi Baiti" w:eastAsia="Microsoft Yi Baiti" w:hAnsi="Microsoft Yi Baiti" w:cs="Arial"/>
          <w:b/>
          <w:noProof/>
          <w:sz w:val="20"/>
          <w:szCs w:val="20"/>
        </w:rPr>
        <w:t xml:space="preserve">Anexo 34. </w:t>
      </w:r>
      <w:r w:rsidRPr="00927B2A">
        <w:rPr>
          <w:rFonts w:ascii="Microsoft Yi Baiti" w:eastAsia="Microsoft Yi Baiti" w:hAnsi="Microsoft Yi Baiti" w:cs="Arial"/>
          <w:i/>
          <w:noProof/>
          <w:sz w:val="20"/>
          <w:szCs w:val="20"/>
        </w:rPr>
        <w:t xml:space="preserve">Disco (CD) rotulado con el nombre del participante, nombre de la obra y número de la Licitación, firmado y sellado. El Participante deberá grabar en formato editable el anexo 30.- </w:t>
      </w:r>
      <w:r w:rsidRPr="00927B2A">
        <w:rPr>
          <w:rFonts w:ascii="Microsoft Yi Baiti" w:eastAsia="Microsoft Yi Baiti" w:hAnsi="Microsoft Yi Baiti" w:cs="Arial"/>
          <w:i/>
          <w:noProof/>
          <w:sz w:val="20"/>
        </w:rPr>
        <w:t xml:space="preserve">Catálogo de conceptos y anexo 31.- Programa de erogaciones de la ejecución general de los trabajos; así como </w:t>
      </w:r>
      <w:r w:rsidRPr="00927B2A">
        <w:rPr>
          <w:rFonts w:ascii="Microsoft Yi Baiti" w:eastAsia="Microsoft Yi Baiti" w:hAnsi="Microsoft Yi Baiti" w:cs="Arial"/>
          <w:i/>
          <w:noProof/>
          <w:sz w:val="20"/>
          <w:szCs w:val="20"/>
        </w:rPr>
        <w:t xml:space="preserve"> procesar todos los anexos que entregue en papel firmados y sellados a medio electrónico en formato PDF y entregarlo en Disco (CD) dentro del sobre, nombrando cada archivo electrónico con el número de anexo que se trate separando la documentación en TÉCNICA, (Documentos Legales, Documentos Administrativos, Documentos Técnicos) y ECONÓMICA, así mismo deberá integrar las bases de la Licitación, Modelo de Contrato, Modelo de Fianzas (Anticipo, Cumplimiento y Vicios Ocultos), el  Catálogo de conceptos, las guías de llenado, las normas de calidad de los materiales, las especificaciones técnicas generales y particulares de construcción, el Reglamento de Construcción y Seguridad Estructural para el Estado de Oaxaca, la Ley de Ordenamiento Territorial y Desarrollo Urbano para el Estado de Oaxaca, los Códigos de Ética y de Conducta de los Servidores Públicos del Municipio de Oaxaca de Juárez; así como las leyes, reglamentos y disposiciones jurídicas aplicables que en su caso le hubiere proporcionado la convocante.</w:t>
      </w:r>
    </w:p>
    <w:p w14:paraId="427BEEC9" w14:textId="77777777" w:rsidR="00927B2A" w:rsidRDefault="00927B2A" w:rsidP="00927B2A">
      <w:pPr>
        <w:pStyle w:val="Prrafodelista"/>
        <w:ind w:left="540"/>
        <w:jc w:val="both"/>
        <w:rPr>
          <w:rFonts w:ascii="Microsoft Yi Baiti" w:eastAsia="Microsoft Yi Baiti" w:hAnsi="Microsoft Yi Baiti" w:cs="Arial"/>
          <w:i/>
          <w:noProof/>
          <w:sz w:val="20"/>
          <w:szCs w:val="20"/>
        </w:rPr>
      </w:pPr>
    </w:p>
    <w:p w14:paraId="27845C21" w14:textId="77777777" w:rsidR="00927B2A" w:rsidRPr="00927B2A" w:rsidRDefault="00927B2A" w:rsidP="00927B2A">
      <w:pPr>
        <w:pStyle w:val="Prrafodelista"/>
        <w:ind w:left="540"/>
        <w:jc w:val="both"/>
        <w:rPr>
          <w:rFonts w:ascii="Microsoft Yi Baiti" w:eastAsia="Microsoft Yi Baiti" w:hAnsi="Microsoft Yi Baiti" w:cs="Arial"/>
          <w:b/>
          <w:i/>
          <w:noProof/>
          <w:sz w:val="20"/>
          <w:szCs w:val="20"/>
          <w:lang w:val="es-ES_tradnl"/>
        </w:rPr>
      </w:pPr>
      <w:r w:rsidRPr="00927B2A">
        <w:rPr>
          <w:rFonts w:ascii="Microsoft Yi Baiti" w:eastAsia="Microsoft Yi Baiti" w:hAnsi="Microsoft Yi Baiti" w:cs="Arial"/>
          <w:i/>
          <w:noProof/>
          <w:sz w:val="20"/>
        </w:rPr>
        <w:t>La falta del cd o la información solicitada en el mismo, será motivo suficiente para desechar la propuesta.</w:t>
      </w:r>
      <w:r>
        <w:rPr>
          <w:rFonts w:ascii="Microsoft Yi Baiti" w:eastAsia="Microsoft Yi Baiti" w:hAnsi="Microsoft Yi Baiti" w:cs="Arial"/>
          <w:i/>
          <w:noProof/>
          <w:sz w:val="20"/>
        </w:rPr>
        <w:t xml:space="preserve"> </w:t>
      </w:r>
      <w:r>
        <w:rPr>
          <w:rFonts w:ascii="Microsoft Yi Baiti" w:eastAsia="Microsoft Yi Baiti" w:hAnsi="Microsoft Yi Baiti" w:cs="Arial"/>
          <w:b/>
          <w:noProof/>
          <w:sz w:val="20"/>
        </w:rPr>
        <w:t>La empresa omite integrar en el cd los anexos correspondientes a los Documentos Legales y Documentos Administrativos (Anexos 1 al 17) en formato PDF como se solicita en el anexo, por lo cual la el contenido del mismo resulta incompleto.</w:t>
      </w:r>
    </w:p>
    <w:p w14:paraId="1BCF1FED" w14:textId="77777777" w:rsidR="003E0E85" w:rsidRDefault="003E0E85" w:rsidP="00AE0E18">
      <w:pPr>
        <w:jc w:val="both"/>
        <w:rPr>
          <w:rFonts w:ascii="Microsoft Yi Baiti" w:eastAsia="Microsoft Yi Baiti" w:hAnsi="Microsoft Yi Baiti" w:cs="Calibri"/>
          <w:b/>
          <w:sz w:val="20"/>
          <w:szCs w:val="20"/>
          <w:highlight w:val="yellow"/>
        </w:rPr>
      </w:pPr>
    </w:p>
    <w:p w14:paraId="74089AF1" w14:textId="77777777" w:rsidR="0067492A" w:rsidRPr="002E783F" w:rsidRDefault="0067492A" w:rsidP="0067492A">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apartado 8.2. </w:t>
      </w:r>
      <w:r w:rsidRPr="002E783F">
        <w:rPr>
          <w:rFonts w:ascii="Microsoft Yi Baiti" w:eastAsia="Microsoft Yi Baiti" w:hAnsi="Microsoft Yi Baiti" w:cs="Arial"/>
          <w:sz w:val="20"/>
          <w:szCs w:val="20"/>
        </w:rPr>
        <w:t>“Causas por las que se desecharán las propuestas</w:t>
      </w:r>
      <w:r>
        <w:rPr>
          <w:rFonts w:ascii="Microsoft Yi Baiti" w:eastAsia="Microsoft Yi Baiti" w:hAnsi="Microsoft Yi Baiti" w:cs="Arial"/>
          <w:sz w:val="20"/>
          <w:szCs w:val="20"/>
        </w:rPr>
        <w:t xml:space="preserve"> durante la evaluación y análisis detallado</w:t>
      </w:r>
      <w:r w:rsidRPr="002E783F">
        <w:rPr>
          <w:rFonts w:ascii="Microsoft Yi Baiti" w:eastAsia="Microsoft Yi Baiti" w:hAnsi="Microsoft Yi Baiti" w:cs="Arial"/>
          <w:sz w:val="20"/>
          <w:szCs w:val="20"/>
        </w:rPr>
        <w:t xml:space="preserve">” </w:t>
      </w:r>
      <w:r w:rsidRPr="002E783F">
        <w:rPr>
          <w:rFonts w:ascii="Microsoft Yi Baiti" w:eastAsia="Microsoft Yi Baiti" w:hAnsi="Microsoft Yi Baiti" w:cs="Arial" w:hint="eastAsia"/>
          <w:b/>
          <w:sz w:val="20"/>
          <w:szCs w:val="20"/>
        </w:rPr>
        <w:t>SE DESECHARÁN LAS PROPUESTAS DURANTE LA EVALUACIÓN Y ANÁLISIS DETALLADO POR LAS SIGUIENTES CAUSAS:</w:t>
      </w:r>
    </w:p>
    <w:p w14:paraId="092CF336" w14:textId="77777777" w:rsidR="0067492A" w:rsidRPr="002E783F" w:rsidRDefault="0067492A" w:rsidP="0067492A">
      <w:pPr>
        <w:jc w:val="both"/>
        <w:rPr>
          <w:rFonts w:ascii="Microsoft Yi Baiti" w:eastAsia="Microsoft Yi Baiti" w:hAnsi="Microsoft Yi Baiti" w:cs="Arial"/>
          <w:b/>
          <w:sz w:val="20"/>
          <w:szCs w:val="20"/>
        </w:rPr>
      </w:pPr>
    </w:p>
    <w:p w14:paraId="1C7B0236" w14:textId="77777777" w:rsidR="0067492A" w:rsidRPr="002E783F" w:rsidRDefault="0067492A" w:rsidP="0067492A">
      <w:pPr>
        <w:numPr>
          <w:ilvl w:val="0"/>
          <w:numId w:val="10"/>
        </w:numPr>
        <w:tabs>
          <w:tab w:val="clear" w:pos="2340"/>
          <w:tab w:val="left" w:pos="0"/>
        </w:tabs>
        <w:ind w:left="993" w:hanging="284"/>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no presente cualquiera de los ANEXOS requeridos en el punto 4 de las bases, o que la información proporcionada en cualquiera de ellos esté incompleta,</w:t>
      </w:r>
      <w:r w:rsidRPr="002E783F">
        <w:rPr>
          <w:rFonts w:ascii="Microsoft Yi Baiti" w:eastAsia="Microsoft Yi Baiti" w:hAnsi="Microsoft Yi Baiti" w:cs="Arial"/>
          <w:i/>
          <w:color w:val="000000" w:themeColor="text1"/>
          <w:sz w:val="20"/>
          <w:szCs w:val="20"/>
        </w:rPr>
        <w:t xml:space="preserve"> presente errores o sea falsa,</w:t>
      </w:r>
      <w:r w:rsidRPr="002E783F">
        <w:rPr>
          <w:rFonts w:ascii="Microsoft Yi Baiti" w:eastAsia="Microsoft Yi Baiti" w:hAnsi="Microsoft Yi Baiti" w:cs="Arial" w:hint="eastAsia"/>
          <w:i/>
          <w:color w:val="000000" w:themeColor="text1"/>
          <w:sz w:val="20"/>
          <w:szCs w:val="20"/>
        </w:rPr>
        <w:t xml:space="preserve"> as</w:t>
      </w:r>
      <w:r w:rsidRPr="002E783F">
        <w:rPr>
          <w:rFonts w:ascii="Microsoft Yi Baiti" w:eastAsia="Microsoft Yi Baiti" w:hAnsi="Microsoft Yi Baiti" w:cs="Arial"/>
          <w:i/>
          <w:color w:val="000000" w:themeColor="text1"/>
          <w:sz w:val="20"/>
          <w:szCs w:val="20"/>
        </w:rPr>
        <w:t>í como</w:t>
      </w:r>
      <w:r w:rsidRPr="002E783F">
        <w:rPr>
          <w:rFonts w:ascii="Microsoft Yi Baiti" w:eastAsia="Microsoft Yi Baiti" w:hAnsi="Microsoft Yi Baiti" w:cs="Arial" w:hint="eastAsia"/>
          <w:i/>
          <w:color w:val="000000" w:themeColor="text1"/>
          <w:sz w:val="20"/>
          <w:szCs w:val="20"/>
        </w:rPr>
        <w:t xml:space="preserve"> la falta del CD con los archivos solicitados.</w:t>
      </w:r>
    </w:p>
    <w:p w14:paraId="36108FCF" w14:textId="77777777" w:rsidR="0067492A" w:rsidRDefault="0067492A" w:rsidP="0067492A">
      <w:pPr>
        <w:tabs>
          <w:tab w:val="left" w:pos="0"/>
          <w:tab w:val="num" w:pos="993"/>
        </w:tabs>
        <w:ind w:left="993"/>
        <w:jc w:val="both"/>
        <w:rPr>
          <w:rFonts w:ascii="Microsoft Yi Baiti" w:eastAsia="Microsoft Yi Baiti" w:hAnsi="Microsoft Yi Baiti" w:cs="Arial"/>
          <w:i/>
          <w:color w:val="000000" w:themeColor="text1"/>
          <w:sz w:val="20"/>
          <w:szCs w:val="20"/>
        </w:rPr>
      </w:pPr>
    </w:p>
    <w:p w14:paraId="3469C8E6" w14:textId="77777777" w:rsidR="0067492A" w:rsidRDefault="0067492A" w:rsidP="0067492A">
      <w:pPr>
        <w:numPr>
          <w:ilvl w:val="0"/>
          <w:numId w:val="11"/>
        </w:numPr>
        <w:tabs>
          <w:tab w:val="left" w:pos="0"/>
          <w:tab w:val="left" w:pos="993"/>
        </w:tabs>
        <w:ind w:hanging="1631"/>
        <w:jc w:val="both"/>
        <w:rPr>
          <w:rFonts w:ascii="Microsoft Yi Baiti" w:eastAsia="Microsoft Yi Baiti" w:hAnsi="Microsoft Yi Baiti" w:cs="Arial"/>
          <w:i/>
          <w:sz w:val="20"/>
          <w:szCs w:val="20"/>
        </w:rPr>
      </w:pPr>
      <w:r w:rsidRPr="00B74CE3">
        <w:rPr>
          <w:rFonts w:ascii="Microsoft Yi Baiti" w:eastAsia="Microsoft Yi Baiti" w:hAnsi="Microsoft Yi Baiti" w:cs="Arial" w:hint="eastAsia"/>
          <w:i/>
          <w:color w:val="000000" w:themeColor="text1"/>
          <w:sz w:val="20"/>
          <w:szCs w:val="20"/>
        </w:rPr>
        <w:t>Que algún rubro en lo individual esté incompleto, presente errores o se encuentre mal calculado.</w:t>
      </w:r>
    </w:p>
    <w:p w14:paraId="594CEB15" w14:textId="77777777" w:rsidR="0067492A" w:rsidRDefault="0067492A" w:rsidP="0067492A">
      <w:pPr>
        <w:tabs>
          <w:tab w:val="left" w:pos="0"/>
          <w:tab w:val="left" w:pos="993"/>
        </w:tabs>
        <w:jc w:val="both"/>
        <w:rPr>
          <w:rFonts w:ascii="Microsoft Yi Baiti" w:eastAsia="Microsoft Yi Baiti" w:hAnsi="Microsoft Yi Baiti" w:cs="Arial"/>
          <w:i/>
          <w:sz w:val="20"/>
          <w:szCs w:val="20"/>
        </w:rPr>
      </w:pPr>
    </w:p>
    <w:p w14:paraId="76E36210" w14:textId="77777777" w:rsidR="00784D7E" w:rsidRPr="00784D7E" w:rsidRDefault="00784D7E" w:rsidP="00D272A8">
      <w:pPr>
        <w:numPr>
          <w:ilvl w:val="0"/>
          <w:numId w:val="13"/>
        </w:numPr>
        <w:tabs>
          <w:tab w:val="left" w:pos="0"/>
          <w:tab w:val="left" w:pos="1620"/>
          <w:tab w:val="num" w:pos="2268"/>
        </w:tabs>
        <w:ind w:left="993" w:hanging="284"/>
        <w:jc w:val="both"/>
        <w:rPr>
          <w:rFonts w:ascii="Microsoft Yi Baiti" w:eastAsia="Microsoft Yi Baiti" w:hAnsi="Microsoft Yi Baiti" w:cs="Calibri"/>
          <w:b/>
          <w:sz w:val="20"/>
          <w:szCs w:val="20"/>
        </w:rPr>
      </w:pPr>
      <w:r w:rsidRPr="00784D7E">
        <w:rPr>
          <w:rFonts w:ascii="Microsoft Yi Baiti" w:eastAsia="Microsoft Yi Baiti" w:hAnsi="Microsoft Yi Baiti" w:cs="Arial"/>
          <w:i/>
          <w:color w:val="000000" w:themeColor="text1"/>
          <w:sz w:val="20"/>
          <w:szCs w:val="20"/>
        </w:rPr>
        <w:t>El no considerar los puntos establecidos en los indirectos, así como el no apegarse a los establecido al análisis de precios unitarios, financiamiento y utilidad plasmado en La Ley de Obras Públicas y Servicios Relacionados con el Estado de Oaxaca.</w:t>
      </w:r>
    </w:p>
    <w:p w14:paraId="0C35ED10" w14:textId="77777777" w:rsidR="00784D7E" w:rsidRPr="00A433B4" w:rsidRDefault="00784D7E" w:rsidP="00EE58ED">
      <w:pPr>
        <w:jc w:val="both"/>
        <w:rPr>
          <w:rFonts w:ascii="Microsoft Yi Baiti" w:eastAsia="Microsoft Yi Baiti" w:hAnsi="Microsoft Yi Baiti" w:cs="Calibri"/>
          <w:b/>
          <w:sz w:val="20"/>
          <w:szCs w:val="20"/>
          <w:highlight w:val="yellow"/>
        </w:rPr>
      </w:pPr>
    </w:p>
    <w:p w14:paraId="0BD42BFF" w14:textId="77777777" w:rsidR="003E0E85" w:rsidRPr="00A57C83" w:rsidRDefault="003E0E85"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El análisis de la</w:t>
      </w:r>
      <w:r w:rsidR="00867710">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w:t>
      </w:r>
      <w:r w:rsidR="00867710">
        <w:rPr>
          <w:rFonts w:ascii="Microsoft Yi Baiti" w:eastAsia="Microsoft Yi Baiti" w:hAnsi="Microsoft Yi Baiti" w:cs="Calibri"/>
          <w:sz w:val="20"/>
          <w:szCs w:val="20"/>
        </w:rPr>
        <w:t>proposiciones</w:t>
      </w:r>
      <w:r w:rsidRPr="00A57C83">
        <w:rPr>
          <w:rFonts w:ascii="Microsoft Yi Baiti" w:eastAsia="Microsoft Yi Baiti" w:hAnsi="Microsoft Yi Baiti" w:cs="Calibri" w:hint="eastAsia"/>
          <w:sz w:val="20"/>
          <w:szCs w:val="20"/>
        </w:rPr>
        <w:t xml:space="preserve"> económica</w:t>
      </w:r>
      <w:r w:rsidR="00867710">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recibida</w:t>
      </w:r>
      <w:r w:rsidR="00867710">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65A89D6B" w14:textId="77777777" w:rsidR="003E0E85" w:rsidRPr="00A57C83" w:rsidRDefault="003E0E85" w:rsidP="00450E46">
      <w:pPr>
        <w:jc w:val="both"/>
        <w:rPr>
          <w:rFonts w:ascii="Microsoft Yi Baiti" w:eastAsia="Microsoft Yi Baiti" w:hAnsi="Microsoft Yi Baiti" w:cs="Calibri"/>
          <w:sz w:val="20"/>
          <w:szCs w:val="20"/>
        </w:rPr>
      </w:pPr>
    </w:p>
    <w:p w14:paraId="10ABEC2A" w14:textId="77777777" w:rsidR="003E0E85" w:rsidRPr="00A57C83" w:rsidRDefault="003E0E85"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lastRenderedPageBreak/>
        <w:t>Los criterios que se utilizaron para la evaluación de la</w:t>
      </w:r>
      <w:r w:rsidR="00867710">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propuesta</w:t>
      </w:r>
      <w:r w:rsidR="00867710">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2E8FB604" w14:textId="77777777" w:rsidR="003E0E85" w:rsidRPr="00A57C83" w:rsidRDefault="003E0E85" w:rsidP="00450E46">
      <w:pPr>
        <w:jc w:val="both"/>
        <w:rPr>
          <w:rFonts w:ascii="Microsoft Yi Baiti" w:eastAsia="Microsoft Yi Baiti" w:hAnsi="Microsoft Yi Baiti" w:cs="Calibri"/>
          <w:sz w:val="20"/>
          <w:szCs w:val="20"/>
        </w:rPr>
      </w:pPr>
    </w:p>
    <w:p w14:paraId="5A46781D" w14:textId="77777777" w:rsidR="003E0E85" w:rsidRPr="00A57C83" w:rsidRDefault="003E0E85"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sidR="00867710">
        <w:rPr>
          <w:rFonts w:ascii="Microsoft Yi Baiti" w:eastAsia="Microsoft Yi Baiti" w:hAnsi="Microsoft Yi Baiti" w:cs="Calibri"/>
          <w:sz w:val="20"/>
          <w:szCs w:val="20"/>
        </w:rPr>
        <w:t xml:space="preserve"> de la empresa</w:t>
      </w:r>
      <w:r>
        <w:rPr>
          <w:rFonts w:ascii="Microsoft Yi Baiti" w:eastAsia="Microsoft Yi Baiti" w:hAnsi="Microsoft Yi Baiti" w:cs="Calibri"/>
          <w:sz w:val="20"/>
          <w:szCs w:val="20"/>
        </w:rPr>
        <w:t xml:space="preserve">: </w:t>
      </w:r>
      <w:r w:rsidRPr="00DC7A5A">
        <w:rPr>
          <w:rFonts w:ascii="Microsoft Yi Baiti" w:eastAsia="Microsoft Yi Baiti" w:hAnsi="Microsoft Yi Baiti" w:cs="Arial"/>
          <w:b/>
          <w:noProof/>
          <w:color w:val="0000CC"/>
          <w:sz w:val="20"/>
          <w:szCs w:val="20"/>
        </w:rPr>
        <w:t>Construcciones Santiago Lustre S.A. de C.V.</w:t>
      </w:r>
      <w:r w:rsidR="00867710">
        <w:rPr>
          <w:rFonts w:ascii="Microsoft Yi Baiti" w:eastAsia="Microsoft Yi Baiti" w:hAnsi="Microsoft Yi Baiti" w:cs="Arial"/>
          <w:b/>
          <w:noProof/>
          <w:color w:val="0000CC"/>
          <w:sz w:val="20"/>
          <w:szCs w:val="20"/>
        </w:rPr>
        <w:t xml:space="preserve"> </w:t>
      </w:r>
      <w:r w:rsidR="00867710">
        <w:rPr>
          <w:rFonts w:ascii="Microsoft Yi Baiti" w:eastAsia="Microsoft Yi Baiti" w:hAnsi="Microsoft Yi Baiti" w:cs="Calibri" w:hint="eastAsia"/>
          <w:sz w:val="20"/>
          <w:szCs w:val="20"/>
        </w:rPr>
        <w:t>se analiz</w:t>
      </w:r>
      <w:r w:rsidR="00867710">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5C7AE75F" w14:textId="77777777" w:rsidR="00867710" w:rsidRDefault="00867710" w:rsidP="00450E46">
      <w:pPr>
        <w:jc w:val="both"/>
        <w:rPr>
          <w:rFonts w:ascii="Microsoft Yi Baiti" w:eastAsia="Microsoft Yi Baiti" w:hAnsi="Microsoft Yi Baiti" w:cs="Calibri"/>
          <w:b/>
          <w:sz w:val="20"/>
          <w:szCs w:val="20"/>
        </w:rPr>
      </w:pPr>
    </w:p>
    <w:p w14:paraId="720B047F" w14:textId="77777777" w:rsidR="003E0E85" w:rsidRPr="00A57C83" w:rsidRDefault="003E0E85"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2BB865F0" w14:textId="77777777" w:rsidR="003E0E85" w:rsidRPr="00A57C83" w:rsidRDefault="003E0E85" w:rsidP="00450E46">
      <w:pPr>
        <w:jc w:val="both"/>
        <w:rPr>
          <w:rFonts w:ascii="Microsoft Yi Baiti" w:eastAsia="Microsoft Yi Baiti" w:hAnsi="Microsoft Yi Baiti" w:cs="Calibri"/>
          <w:b/>
          <w:sz w:val="20"/>
          <w:szCs w:val="20"/>
        </w:rPr>
      </w:pPr>
    </w:p>
    <w:p w14:paraId="5C2B6DF2" w14:textId="77777777" w:rsidR="003E0E85" w:rsidRPr="00A57C83" w:rsidRDefault="003E0E85"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DC7A5A">
        <w:rPr>
          <w:rFonts w:ascii="Microsoft Yi Baiti" w:eastAsia="Microsoft Yi Baiti" w:hAnsi="Microsoft Yi Baiti" w:cs="Calibri"/>
          <w:b/>
          <w:noProof/>
          <w:color w:val="0000CC"/>
          <w:sz w:val="20"/>
          <w:szCs w:val="20"/>
        </w:rPr>
        <w:t>LPE/SOPDU/DCSCOP/035/2023</w:t>
      </w:r>
      <w:r w:rsidRPr="00A57C83">
        <w:rPr>
          <w:rFonts w:ascii="Microsoft Yi Baiti" w:eastAsia="Microsoft Yi Baiti" w:hAnsi="Microsoft Yi Baiti" w:cs="Calibri"/>
          <w:b/>
          <w:noProof/>
          <w:color w:val="0000CC"/>
          <w:sz w:val="20"/>
          <w:szCs w:val="20"/>
        </w:rPr>
        <w:t>.</w:t>
      </w:r>
    </w:p>
    <w:p w14:paraId="0925BAE1" w14:textId="77777777" w:rsidR="003E0E85" w:rsidRPr="00A57C83" w:rsidRDefault="003E0E85" w:rsidP="00F31040">
      <w:pPr>
        <w:jc w:val="both"/>
        <w:rPr>
          <w:rFonts w:ascii="Microsoft Yi Baiti" w:eastAsia="Microsoft Yi Baiti" w:hAnsi="Microsoft Yi Baiti" w:cs="Calibri"/>
          <w:b/>
          <w:noProof/>
          <w:color w:val="0000CC"/>
          <w:sz w:val="20"/>
          <w:szCs w:val="20"/>
        </w:rPr>
      </w:pPr>
    </w:p>
    <w:p w14:paraId="077EF4AD" w14:textId="77777777" w:rsidR="003E0E85" w:rsidRPr="00A57C83" w:rsidRDefault="003E0E85"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DC7A5A">
        <w:rPr>
          <w:rFonts w:ascii="Microsoft Yi Baiti" w:eastAsia="Microsoft Yi Baiti" w:hAnsi="Microsoft Yi Baiti" w:cs="Arial"/>
          <w:b/>
          <w:noProof/>
          <w:color w:val="0000CC"/>
          <w:sz w:val="20"/>
          <w:szCs w:val="20"/>
        </w:rPr>
        <w:t>Construcciones Santiago Lustre S.A. de C.V.</w:t>
      </w:r>
      <w:r w:rsidR="00867710">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00867710" w:rsidRPr="00DC7A5A">
        <w:rPr>
          <w:rFonts w:ascii="Microsoft Yi Baiti" w:eastAsia="Microsoft Yi Baiti" w:hAnsi="Microsoft Yi Baiti"/>
          <w:b/>
          <w:noProof/>
          <w:color w:val="0000CC"/>
          <w:sz w:val="20"/>
          <w:szCs w:val="18"/>
          <w:lang w:val="es-ES" w:eastAsia="es-MX"/>
        </w:rPr>
        <w:t>Rehabilitación de drenaje sanitario calle Misión del Fraile, colonia las Campanas, Agencia Municipal de San Martín Mexicapam de Cárdenas, Oaxaca de Juárez, Oaxaca.</w:t>
      </w:r>
      <w:r w:rsidR="00867710">
        <w:rPr>
          <w:rFonts w:ascii="Microsoft Yi Baiti" w:eastAsia="Microsoft Yi Baiti" w:hAnsi="Microsoft Yi Baiti"/>
          <w:b/>
          <w:color w:val="0000CC"/>
          <w:sz w:val="20"/>
          <w:szCs w:val="18"/>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sidR="00867710">
        <w:rPr>
          <w:rFonts w:ascii="Microsoft Yi Baiti" w:eastAsia="Microsoft Yi Baiti" w:hAnsi="Microsoft Yi Baiti" w:cs="Arial"/>
          <w:b/>
          <w:color w:val="0000CC"/>
          <w:sz w:val="20"/>
          <w:szCs w:val="20"/>
        </w:rPr>
        <w:t>$ 836,351.89 (Ochocientos treinta y seis mil trescientos cincuenta y un pesos 89/100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00867710" w:rsidRPr="00867710">
        <w:rPr>
          <w:rFonts w:ascii="Microsoft Yi Baiti" w:eastAsia="Microsoft Yi Baiti" w:hAnsi="Microsoft Yi Baiti" w:cs="Calibri"/>
          <w:b/>
          <w:color w:val="0000CC"/>
          <w:sz w:val="20"/>
          <w:szCs w:val="20"/>
        </w:rPr>
        <w:t>30</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2C7D4766" w14:textId="77777777" w:rsidR="003E0E85" w:rsidRPr="00A433B4" w:rsidRDefault="003E0E85" w:rsidP="00450E46">
      <w:pPr>
        <w:jc w:val="both"/>
        <w:rPr>
          <w:rFonts w:ascii="Microsoft Yi Baiti" w:eastAsia="Microsoft Yi Baiti" w:hAnsi="Microsoft Yi Baiti" w:cs="Calibri"/>
          <w:b/>
          <w:color w:val="0000CC"/>
          <w:sz w:val="20"/>
          <w:szCs w:val="20"/>
          <w:highlight w:val="yellow"/>
        </w:rPr>
      </w:pPr>
    </w:p>
    <w:p w14:paraId="5D28D085" w14:textId="77777777" w:rsidR="003E0E85" w:rsidRPr="009C50EE" w:rsidRDefault="003E0E85"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01D46E90" w14:textId="77777777" w:rsidR="003E0E85" w:rsidRPr="00A433B4" w:rsidRDefault="003E0E85" w:rsidP="00973C0D">
      <w:pPr>
        <w:jc w:val="both"/>
        <w:rPr>
          <w:rFonts w:ascii="Microsoft Yi Baiti" w:eastAsia="Microsoft Yi Baiti" w:hAnsi="Microsoft Yi Baiti" w:cs="Arial"/>
          <w:sz w:val="20"/>
          <w:szCs w:val="20"/>
          <w:highlight w:val="yellow"/>
        </w:rPr>
      </w:pPr>
    </w:p>
    <w:p w14:paraId="4DA24189" w14:textId="77777777" w:rsidR="003E0E85" w:rsidRPr="00B821DB" w:rsidRDefault="003E0E85"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64B8F997" w14:textId="77777777" w:rsidR="003E0E85" w:rsidRPr="00A433B4" w:rsidRDefault="003E0E85" w:rsidP="00973C0D">
      <w:pPr>
        <w:ind w:right="49"/>
        <w:jc w:val="both"/>
        <w:rPr>
          <w:rFonts w:ascii="Microsoft Yi Baiti" w:eastAsia="Microsoft Yi Baiti" w:hAnsi="Microsoft Yi Baiti" w:cs="Arial"/>
          <w:sz w:val="20"/>
          <w:szCs w:val="20"/>
          <w:highlight w:val="yellow"/>
        </w:rPr>
      </w:pPr>
    </w:p>
    <w:p w14:paraId="274BF803" w14:textId="77777777" w:rsidR="003E0E85" w:rsidRPr="00B821DB" w:rsidRDefault="003E0E85"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287662FC" w14:textId="77777777" w:rsidR="003E0E85" w:rsidRPr="00A433B4" w:rsidRDefault="003E0E85" w:rsidP="00973C0D">
      <w:pPr>
        <w:jc w:val="both"/>
        <w:rPr>
          <w:rFonts w:ascii="Microsoft Yi Baiti" w:eastAsia="Microsoft Yi Baiti" w:hAnsi="Microsoft Yi Baiti"/>
          <w:iCs/>
          <w:sz w:val="20"/>
          <w:szCs w:val="20"/>
          <w:highlight w:val="yellow"/>
        </w:rPr>
      </w:pPr>
    </w:p>
    <w:p w14:paraId="60C0137E" w14:textId="77777777" w:rsidR="003E0E85" w:rsidRDefault="003E0E85"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15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12:00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297C5A2C" w14:textId="77777777" w:rsidR="00853889" w:rsidRDefault="00853889" w:rsidP="00457852">
      <w:pPr>
        <w:jc w:val="both"/>
        <w:rPr>
          <w:rFonts w:ascii="Microsoft Yi Baiti" w:eastAsia="Microsoft Yi Baiti" w:hAnsi="Microsoft Yi Baiti" w:cs="Calibri"/>
          <w:sz w:val="20"/>
          <w:szCs w:val="20"/>
        </w:rPr>
      </w:pPr>
    </w:p>
    <w:p w14:paraId="15EEFAB7" w14:textId="77777777" w:rsidR="00853889" w:rsidRPr="00B821DB" w:rsidRDefault="00853889" w:rsidP="00457852">
      <w:pPr>
        <w:jc w:val="both"/>
        <w:rPr>
          <w:rFonts w:ascii="Microsoft Yi Baiti" w:eastAsia="Microsoft Yi Baiti" w:hAnsi="Microsoft Yi Baiti" w:cs="Calibri"/>
          <w:sz w:val="20"/>
          <w:szCs w:val="20"/>
        </w:rPr>
      </w:pPr>
    </w:p>
    <w:p w14:paraId="43B8C095" w14:textId="051F477B" w:rsidR="003E0E85" w:rsidRPr="008F5DCB" w:rsidRDefault="003E0E85"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w:t>
      </w:r>
      <w:r w:rsidR="00853889">
        <w:rPr>
          <w:rFonts w:ascii="Microsoft Yi Baiti" w:eastAsia="Microsoft Yi Baiti" w:hAnsi="Microsoft Yi Baiti" w:cs="Arial"/>
          <w:b/>
          <w:noProof/>
          <w:color w:val="0000CC"/>
          <w:sz w:val="20"/>
          <w:szCs w:val="20"/>
        </w:rPr>
        <w:t>15</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21C0FEFB" w14:textId="77777777" w:rsidR="003E0E85" w:rsidRPr="002F40F4" w:rsidRDefault="003E0E85" w:rsidP="0032732F">
      <w:pPr>
        <w:jc w:val="both"/>
        <w:rPr>
          <w:rFonts w:ascii="Microsoft Yi Baiti" w:eastAsia="Microsoft Yi Baiti" w:hAnsi="Microsoft Yi Baiti"/>
          <w:iCs/>
          <w:sz w:val="20"/>
          <w:szCs w:val="20"/>
        </w:rPr>
      </w:pPr>
    </w:p>
    <w:p w14:paraId="0402976A" w14:textId="77777777" w:rsidR="00C41A82" w:rsidRDefault="00C41A82" w:rsidP="00D858CA">
      <w:pPr>
        <w:spacing w:after="120"/>
        <w:jc w:val="center"/>
        <w:rPr>
          <w:rFonts w:ascii="Microsoft Yi Baiti" w:eastAsia="Microsoft Yi Baiti" w:hAnsi="Microsoft Yi Baiti" w:cs="Arial"/>
          <w:b/>
          <w:sz w:val="20"/>
          <w:szCs w:val="20"/>
        </w:rPr>
      </w:pPr>
    </w:p>
    <w:p w14:paraId="727761C5" w14:textId="77777777" w:rsidR="003E0E85" w:rsidRPr="00450784" w:rsidRDefault="003E0E85"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3E0E85" w:rsidRPr="00450784" w14:paraId="6E65E07F" w14:textId="77777777" w:rsidTr="00636EF8">
        <w:trPr>
          <w:trHeight w:hRule="exact" w:val="420"/>
        </w:trPr>
        <w:tc>
          <w:tcPr>
            <w:tcW w:w="426" w:type="dxa"/>
            <w:shd w:val="clear" w:color="auto" w:fill="auto"/>
            <w:vAlign w:val="center"/>
          </w:tcPr>
          <w:p w14:paraId="68EEBF78" w14:textId="77777777" w:rsidR="003E0E85" w:rsidRPr="00450784" w:rsidRDefault="003E0E85"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2A345701" w14:textId="77777777" w:rsidR="003E0E85" w:rsidRPr="00450784" w:rsidRDefault="003E0E85"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34FA973B" w14:textId="77777777" w:rsidR="003E0E85" w:rsidRPr="00450784" w:rsidRDefault="003E0E85"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C88926C" w14:textId="77777777" w:rsidR="003E0E85" w:rsidRPr="00450784" w:rsidRDefault="003E0E85"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3E0E85" w:rsidRPr="00450784" w14:paraId="6F7177F2" w14:textId="77777777" w:rsidTr="00636EF8">
        <w:trPr>
          <w:trHeight w:val="469"/>
        </w:trPr>
        <w:tc>
          <w:tcPr>
            <w:tcW w:w="426" w:type="dxa"/>
            <w:shd w:val="clear" w:color="auto" w:fill="auto"/>
            <w:vAlign w:val="center"/>
          </w:tcPr>
          <w:p w14:paraId="556248DE" w14:textId="77777777" w:rsidR="003E0E85" w:rsidRPr="00450784" w:rsidRDefault="003E0E85"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369259AC" w14:textId="77777777" w:rsidR="003E0E85" w:rsidRPr="00450784" w:rsidRDefault="00867710" w:rsidP="00636EF8">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Construcciones Santiago Lustre S.A. de C.V.</w:t>
            </w:r>
          </w:p>
        </w:tc>
        <w:tc>
          <w:tcPr>
            <w:tcW w:w="3213" w:type="dxa"/>
            <w:shd w:val="clear" w:color="auto" w:fill="auto"/>
            <w:vAlign w:val="center"/>
          </w:tcPr>
          <w:p w14:paraId="2786D9FA" w14:textId="77777777" w:rsidR="003E0E85" w:rsidRPr="00450784" w:rsidRDefault="003E0E85"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7B651206" w14:textId="77777777" w:rsidR="003E0E85" w:rsidRPr="00450784" w:rsidRDefault="003E0E85" w:rsidP="00636EF8">
            <w:pPr>
              <w:jc w:val="center"/>
              <w:rPr>
                <w:rFonts w:ascii="Microsoft Yi Baiti" w:eastAsia="Microsoft Yi Baiti" w:hAnsi="Microsoft Yi Baiti" w:cs="Arial"/>
                <w:b/>
                <w:sz w:val="20"/>
                <w:szCs w:val="20"/>
              </w:rPr>
            </w:pPr>
          </w:p>
        </w:tc>
      </w:tr>
      <w:tr w:rsidR="003E0E85" w:rsidRPr="00450784" w14:paraId="1E701761" w14:textId="77777777" w:rsidTr="00636EF8">
        <w:trPr>
          <w:trHeight w:val="469"/>
        </w:trPr>
        <w:tc>
          <w:tcPr>
            <w:tcW w:w="426" w:type="dxa"/>
            <w:shd w:val="clear" w:color="auto" w:fill="auto"/>
            <w:vAlign w:val="center"/>
          </w:tcPr>
          <w:p w14:paraId="6F138435" w14:textId="77777777" w:rsidR="003E0E85" w:rsidRPr="00450784" w:rsidRDefault="003E0E85"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14:paraId="5AC3EADA" w14:textId="77777777" w:rsidR="003E0E85" w:rsidRPr="00450784" w:rsidRDefault="00867710" w:rsidP="00636EF8">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Corporación Industrial de Hierro y Aluminio S.A. de C.V.</w:t>
            </w:r>
          </w:p>
        </w:tc>
        <w:tc>
          <w:tcPr>
            <w:tcW w:w="3213" w:type="dxa"/>
            <w:shd w:val="clear" w:color="auto" w:fill="auto"/>
            <w:vAlign w:val="center"/>
          </w:tcPr>
          <w:p w14:paraId="291581F1" w14:textId="77777777" w:rsidR="003E0E85" w:rsidRPr="00450784" w:rsidRDefault="003E0E85"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3926BEBC" w14:textId="77777777" w:rsidR="003E0E85" w:rsidRPr="00450784" w:rsidRDefault="003E0E85" w:rsidP="00636EF8">
            <w:pPr>
              <w:jc w:val="center"/>
              <w:rPr>
                <w:rFonts w:ascii="Microsoft Yi Baiti" w:eastAsia="Microsoft Yi Baiti" w:hAnsi="Microsoft Yi Baiti" w:cs="Arial"/>
                <w:b/>
                <w:sz w:val="20"/>
                <w:szCs w:val="20"/>
              </w:rPr>
            </w:pPr>
          </w:p>
        </w:tc>
      </w:tr>
    </w:tbl>
    <w:p w14:paraId="4D3D98FD" w14:textId="77777777" w:rsidR="003E0E85" w:rsidRDefault="003E0E85"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4F22F6F4" w14:textId="77777777" w:rsidR="003E0E85" w:rsidRDefault="003E0E85"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0B68CEB4" w14:textId="77777777" w:rsidR="003E0E85" w:rsidRDefault="003E0E85" w:rsidP="00F31040">
      <w:pPr>
        <w:jc w:val="both"/>
        <w:rPr>
          <w:rFonts w:ascii="Microsoft Yi Baiti" w:eastAsia="Microsoft Yi Baiti" w:hAnsi="Microsoft Yi Baiti" w:cs="Arial"/>
          <w:sz w:val="20"/>
          <w:szCs w:val="20"/>
        </w:rPr>
      </w:pPr>
    </w:p>
    <w:p w14:paraId="4ECE7D9F" w14:textId="77777777" w:rsidR="003E0E85" w:rsidRPr="006E7CC2" w:rsidRDefault="003E0E85"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2B6195F" w14:textId="77777777" w:rsidR="003E0E85" w:rsidRPr="006E7CC2" w:rsidRDefault="003E0E85"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3E0E85" w:rsidRPr="006E7CC2" w14:paraId="7F9998D1" w14:textId="77777777" w:rsidTr="00F31040">
        <w:trPr>
          <w:trHeight w:hRule="exact" w:val="284"/>
        </w:trPr>
        <w:tc>
          <w:tcPr>
            <w:tcW w:w="3085" w:type="dxa"/>
            <w:shd w:val="clear" w:color="auto" w:fill="auto"/>
            <w:vAlign w:val="center"/>
          </w:tcPr>
          <w:p w14:paraId="7EF83ED4" w14:textId="77777777" w:rsidR="003E0E85" w:rsidRPr="006E7CC2" w:rsidRDefault="003E0E85"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48F4BBF" w14:textId="77777777" w:rsidR="003E0E85" w:rsidRPr="006E7CC2" w:rsidRDefault="003E0E85"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58599442" w14:textId="77777777" w:rsidR="003E0E85" w:rsidRPr="006E7CC2" w:rsidRDefault="003E0E85"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3E0E85" w:rsidRPr="006E7CC2" w14:paraId="2BAB1180" w14:textId="77777777" w:rsidTr="00F31040">
        <w:trPr>
          <w:trHeight w:hRule="exact" w:val="680"/>
        </w:trPr>
        <w:tc>
          <w:tcPr>
            <w:tcW w:w="3085" w:type="dxa"/>
            <w:shd w:val="clear" w:color="auto" w:fill="auto"/>
            <w:vAlign w:val="center"/>
          </w:tcPr>
          <w:p w14:paraId="428878E5" w14:textId="77777777" w:rsidR="003E0E85" w:rsidRPr="006E7CC2" w:rsidRDefault="003E0E85"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0892C37C" w14:textId="77777777" w:rsidR="003E0E85" w:rsidRPr="006E7CC2" w:rsidRDefault="003E0E85"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01621ACE" w14:textId="77777777" w:rsidR="003E0E85" w:rsidRPr="006E7CC2" w:rsidRDefault="003E0E85" w:rsidP="00F31040">
            <w:pPr>
              <w:jc w:val="center"/>
              <w:rPr>
                <w:rFonts w:ascii="Microsoft Yi Baiti" w:eastAsia="Microsoft Yi Baiti" w:hAnsi="Microsoft Yi Baiti" w:cs="Arial"/>
                <w:b/>
                <w:sz w:val="20"/>
                <w:szCs w:val="20"/>
              </w:rPr>
            </w:pPr>
          </w:p>
        </w:tc>
      </w:tr>
    </w:tbl>
    <w:p w14:paraId="5CCB2BF9" w14:textId="77777777" w:rsidR="00784D7E" w:rsidRDefault="00784D7E" w:rsidP="00F31040">
      <w:pPr>
        <w:jc w:val="both"/>
        <w:rPr>
          <w:rFonts w:ascii="Microsoft Yi Baiti" w:eastAsia="Microsoft Yi Baiti" w:hAnsi="Microsoft Yi Baiti"/>
          <w:sz w:val="12"/>
          <w:szCs w:val="12"/>
        </w:rPr>
      </w:pPr>
    </w:p>
    <w:p w14:paraId="7962D7F1" w14:textId="77777777" w:rsidR="00784D7E" w:rsidRDefault="00784D7E" w:rsidP="00F31040">
      <w:pPr>
        <w:jc w:val="both"/>
        <w:rPr>
          <w:rFonts w:ascii="Microsoft Yi Baiti" w:eastAsia="Microsoft Yi Baiti" w:hAnsi="Microsoft Yi Baiti"/>
          <w:sz w:val="12"/>
          <w:szCs w:val="12"/>
        </w:rPr>
      </w:pPr>
    </w:p>
    <w:p w14:paraId="60033109" w14:textId="77777777" w:rsidR="00784D7E" w:rsidRDefault="00784D7E" w:rsidP="00F31040">
      <w:pPr>
        <w:jc w:val="both"/>
        <w:rPr>
          <w:rFonts w:ascii="Microsoft Yi Baiti" w:eastAsia="Microsoft Yi Baiti" w:hAnsi="Microsoft Yi Baiti"/>
          <w:sz w:val="12"/>
          <w:szCs w:val="12"/>
        </w:rPr>
      </w:pPr>
    </w:p>
    <w:p w14:paraId="757D031A" w14:textId="77777777" w:rsidR="00784D7E" w:rsidRDefault="00784D7E" w:rsidP="00F31040">
      <w:pPr>
        <w:jc w:val="both"/>
        <w:rPr>
          <w:rFonts w:ascii="Microsoft Yi Baiti" w:eastAsia="Microsoft Yi Baiti" w:hAnsi="Microsoft Yi Baiti"/>
          <w:sz w:val="12"/>
          <w:szCs w:val="12"/>
        </w:rPr>
      </w:pPr>
    </w:p>
    <w:p w14:paraId="57ECFEAB" w14:textId="77777777" w:rsidR="00784D7E" w:rsidRDefault="00784D7E" w:rsidP="00F31040">
      <w:pPr>
        <w:jc w:val="both"/>
        <w:rPr>
          <w:rFonts w:ascii="Microsoft Yi Baiti" w:eastAsia="Microsoft Yi Baiti" w:hAnsi="Microsoft Yi Baiti"/>
          <w:sz w:val="12"/>
          <w:szCs w:val="12"/>
        </w:rPr>
      </w:pPr>
    </w:p>
    <w:p w14:paraId="39F2DAA3" w14:textId="77777777" w:rsidR="003E0E85" w:rsidRPr="001E55C8" w:rsidRDefault="003E0E85"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DC7A5A">
        <w:rPr>
          <w:rFonts w:ascii="Microsoft Yi Baiti" w:eastAsia="Microsoft Yi Baiti" w:hAnsi="Microsoft Yi Baiti"/>
          <w:b/>
          <w:noProof/>
          <w:color w:val="0000CC"/>
          <w:sz w:val="12"/>
          <w:szCs w:val="12"/>
        </w:rPr>
        <w:t>LPE/SOPDU/DCSCOP/035/2023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sidR="00867710">
        <w:rPr>
          <w:rFonts w:ascii="Microsoft Yi Baiti" w:eastAsia="Microsoft Yi Baiti" w:hAnsi="Microsoft Yi Baiti"/>
          <w:sz w:val="12"/>
          <w:szCs w:val="12"/>
        </w:rPr>
        <w:t xml:space="preserve">: </w:t>
      </w:r>
      <w:r w:rsidRPr="00DC7A5A">
        <w:rPr>
          <w:rFonts w:ascii="Microsoft Yi Baiti" w:eastAsia="Microsoft Yi Baiti" w:hAnsi="Microsoft Yi Baiti"/>
          <w:b/>
          <w:noProof/>
          <w:color w:val="0000CC"/>
          <w:sz w:val="12"/>
          <w:szCs w:val="12"/>
        </w:rPr>
        <w:t>Rehabilitación de drenaje sanitario calle Misión del Fraile, colonia las Campanas, Agencia Municipal de San Martín Mexicapam de Cár</w:t>
      </w:r>
      <w:r w:rsidR="00867710">
        <w:rPr>
          <w:rFonts w:ascii="Microsoft Yi Baiti" w:eastAsia="Microsoft Yi Baiti" w:hAnsi="Microsoft Yi Baiti"/>
          <w:b/>
          <w:noProof/>
          <w:color w:val="0000CC"/>
          <w:sz w:val="12"/>
          <w:szCs w:val="12"/>
        </w:rPr>
        <w:t>denas,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08 de diciembre de 2023</w:t>
      </w:r>
      <w:r>
        <w:rPr>
          <w:rFonts w:ascii="Microsoft Yi Baiti" w:eastAsia="Microsoft Yi Baiti" w:hAnsi="Microsoft Yi Baiti"/>
          <w:sz w:val="12"/>
          <w:szCs w:val="12"/>
        </w:rPr>
        <w:t xml:space="preserve"> </w:t>
      </w:r>
      <w:r w:rsidR="00867710">
        <w:rPr>
          <w:rFonts w:ascii="Microsoft Yi Baiti" w:eastAsia="Microsoft Yi Baiti" w:hAnsi="Microsoft Yi Baiti"/>
          <w:sz w:val="12"/>
          <w:szCs w:val="12"/>
        </w:rPr>
        <w:t xml:space="preserve">- - - - - - - - </w:t>
      </w:r>
    </w:p>
    <w:p w14:paraId="34BA6400" w14:textId="77777777" w:rsidR="003E0E85" w:rsidRPr="00756EE9" w:rsidRDefault="003E0E85" w:rsidP="00F31040">
      <w:pPr>
        <w:jc w:val="both"/>
        <w:rPr>
          <w:rFonts w:ascii="Microsoft Yi Baiti" w:eastAsia="Microsoft Yi Baiti" w:hAnsi="Microsoft Yi Baiti"/>
          <w:bCs/>
          <w:sz w:val="20"/>
          <w:szCs w:val="20"/>
          <w:u w:val="single"/>
        </w:rPr>
      </w:pPr>
    </w:p>
    <w:p w14:paraId="6D9B2419" w14:textId="77777777" w:rsidR="003E0E85" w:rsidRDefault="003E0E85">
      <w:pPr>
        <w:sectPr w:rsidR="003E0E85" w:rsidSect="003E0E85">
          <w:headerReference w:type="default" r:id="rId9"/>
          <w:footerReference w:type="default" r:id="rId10"/>
          <w:pgSz w:w="12240" w:h="15840"/>
          <w:pgMar w:top="2835" w:right="1701" w:bottom="2438" w:left="1701" w:header="709" w:footer="335" w:gutter="0"/>
          <w:pgNumType w:start="1"/>
          <w:cols w:space="708"/>
          <w:docGrid w:linePitch="360"/>
        </w:sectPr>
      </w:pPr>
    </w:p>
    <w:p w14:paraId="73C4B396" w14:textId="77777777" w:rsidR="003E0E85" w:rsidRDefault="003E0E85"/>
    <w:sectPr w:rsidR="003E0E85" w:rsidSect="003E0E85">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4E7F" w14:textId="77777777" w:rsidR="008F707A" w:rsidRDefault="008F707A">
      <w:r>
        <w:separator/>
      </w:r>
    </w:p>
  </w:endnote>
  <w:endnote w:type="continuationSeparator" w:id="0">
    <w:p w14:paraId="17A289E8" w14:textId="77777777" w:rsidR="008F707A" w:rsidRDefault="008F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B799" w14:textId="77777777" w:rsidR="003E0E85" w:rsidRPr="00DC327C" w:rsidRDefault="003E0E85">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DE2656C" wp14:editId="7159E2D5">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3BAE32D" w14:textId="77777777" w:rsidR="003E0E85" w:rsidRPr="008852C3" w:rsidRDefault="003E0E85"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3A9ED2C" w14:textId="77777777" w:rsidR="003E0E85" w:rsidRPr="008852C3" w:rsidRDefault="003E0E85"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nTLjV3kCAAA2&#10;BQAADgAAAAAAAAAAAAAAAAAuAgAAZHJzL2Uyb0RvYy54bWxQSwECLQAUAAYACAAAACEAgbBeMOIA&#10;AAAMAQAADwAAAAAAAAAAAAAAAADTBAAAZHJzL2Rvd25yZXYueG1sUEsFBgAAAAAEAAQA8wAAAOIF&#10;AAAAAA==&#10;" fillcolor="white [3201]" stroked="f" strokeweight="1pt">
              <v:textbox>
                <w:txbxContent>
                  <w:p w:rsidR="003E0E85" w:rsidRPr="008852C3" w:rsidRDefault="003E0E85"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3E0E85" w:rsidRPr="008852C3" w:rsidRDefault="003E0E85"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C41A82" w:rsidRPr="00C41A82">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41A82" w:rsidRPr="00C41A82">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4CAA2D97" w14:textId="77777777" w:rsidR="003E0E85" w:rsidRDefault="003E0E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1C4A" w14:textId="77777777" w:rsidR="003C5D54" w:rsidRPr="00DC327C" w:rsidRDefault="003C5D54">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8696E09" wp14:editId="5FAF4009">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7811F34" w14:textId="77777777" w:rsidR="003C5D54" w:rsidRPr="008852C3" w:rsidRDefault="003C5D54"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F96CB7C" w14:textId="77777777" w:rsidR="003C5D54" w:rsidRPr="008852C3" w:rsidRDefault="003C5D54"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3C5D54" w:rsidRPr="008852C3" w:rsidRDefault="003C5D54"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3C5D54" w:rsidRPr="008852C3" w:rsidRDefault="003C5D54"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3E0E85" w:rsidRPr="003E0E85">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3E0E85" w:rsidRPr="003E0E85">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521E1AFF" w14:textId="77777777" w:rsidR="003C5D54" w:rsidRDefault="003C5D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58C8" w14:textId="77777777" w:rsidR="008F707A" w:rsidRDefault="008F707A">
      <w:r>
        <w:separator/>
      </w:r>
    </w:p>
  </w:footnote>
  <w:footnote w:type="continuationSeparator" w:id="0">
    <w:p w14:paraId="6A46B1FA" w14:textId="77777777" w:rsidR="008F707A" w:rsidRDefault="008F7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C5A2" w14:textId="77777777" w:rsidR="003E0E85" w:rsidRDefault="003E0E85">
    <w:pPr>
      <w:pStyle w:val="Encabezado"/>
    </w:pPr>
    <w:r>
      <w:rPr>
        <w:noProof/>
        <w:lang w:eastAsia="es-MX"/>
      </w:rPr>
      <w:drawing>
        <wp:anchor distT="0" distB="0" distL="114300" distR="114300" simplePos="0" relativeHeight="251662336" behindDoc="1" locked="0" layoutInCell="1" allowOverlap="1" wp14:anchorId="03D41E8E" wp14:editId="7BA4D73E">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7211" w14:textId="77777777" w:rsidR="003C5D54" w:rsidRDefault="003C5D54">
    <w:pPr>
      <w:pStyle w:val="Encabezado"/>
    </w:pPr>
    <w:r>
      <w:rPr>
        <w:noProof/>
        <w:lang w:eastAsia="es-MX"/>
      </w:rPr>
      <w:drawing>
        <wp:anchor distT="0" distB="0" distL="114300" distR="114300" simplePos="0" relativeHeight="251659264" behindDoc="1" locked="0" layoutInCell="1" allowOverlap="1" wp14:anchorId="205FF64C" wp14:editId="1C789143">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7D15E4"/>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2" w15:restartNumberingAfterBreak="0">
    <w:nsid w:val="303E753D"/>
    <w:multiLevelType w:val="hybridMultilevel"/>
    <w:tmpl w:val="6ADE234E"/>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D8C3684"/>
    <w:multiLevelType w:val="hybridMultilevel"/>
    <w:tmpl w:val="63983536"/>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EC34E6"/>
    <w:multiLevelType w:val="hybridMultilevel"/>
    <w:tmpl w:val="7EB2E214"/>
    <w:lvl w:ilvl="0" w:tplc="9D0C7228">
      <w:start w:val="13"/>
      <w:numFmt w:val="lowerLetter"/>
      <w:lvlText w:val="%1)"/>
      <w:lvlJc w:val="left"/>
      <w:pPr>
        <w:tabs>
          <w:tab w:val="num" w:pos="928"/>
        </w:tabs>
        <w:ind w:left="928" w:hanging="360"/>
      </w:pPr>
      <w:rPr>
        <w:rFonts w:hint="default"/>
        <w:b w:val="0"/>
        <w:color w:val="auto"/>
      </w:rPr>
    </w:lvl>
    <w:lvl w:ilvl="1" w:tplc="080A0019" w:tentative="1">
      <w:start w:val="1"/>
      <w:numFmt w:val="lowerLetter"/>
      <w:lvlText w:val="%2."/>
      <w:lvlJc w:val="left"/>
      <w:pPr>
        <w:ind w:left="28" w:hanging="360"/>
      </w:pPr>
    </w:lvl>
    <w:lvl w:ilvl="2" w:tplc="080A001B" w:tentative="1">
      <w:start w:val="1"/>
      <w:numFmt w:val="lowerRoman"/>
      <w:lvlText w:val="%3."/>
      <w:lvlJc w:val="right"/>
      <w:pPr>
        <w:ind w:left="748" w:hanging="180"/>
      </w:pPr>
    </w:lvl>
    <w:lvl w:ilvl="3" w:tplc="080A000F" w:tentative="1">
      <w:start w:val="1"/>
      <w:numFmt w:val="decimal"/>
      <w:lvlText w:val="%4."/>
      <w:lvlJc w:val="left"/>
      <w:pPr>
        <w:ind w:left="1468" w:hanging="360"/>
      </w:pPr>
    </w:lvl>
    <w:lvl w:ilvl="4" w:tplc="080A0019" w:tentative="1">
      <w:start w:val="1"/>
      <w:numFmt w:val="lowerLetter"/>
      <w:lvlText w:val="%5."/>
      <w:lvlJc w:val="left"/>
      <w:pPr>
        <w:ind w:left="2188" w:hanging="360"/>
      </w:pPr>
    </w:lvl>
    <w:lvl w:ilvl="5" w:tplc="080A001B" w:tentative="1">
      <w:start w:val="1"/>
      <w:numFmt w:val="lowerRoman"/>
      <w:lvlText w:val="%6."/>
      <w:lvlJc w:val="right"/>
      <w:pPr>
        <w:ind w:left="2908" w:hanging="180"/>
      </w:pPr>
    </w:lvl>
    <w:lvl w:ilvl="6" w:tplc="080A000F" w:tentative="1">
      <w:start w:val="1"/>
      <w:numFmt w:val="decimal"/>
      <w:lvlText w:val="%7."/>
      <w:lvlJc w:val="left"/>
      <w:pPr>
        <w:ind w:left="3628" w:hanging="360"/>
      </w:pPr>
    </w:lvl>
    <w:lvl w:ilvl="7" w:tplc="080A0019" w:tentative="1">
      <w:start w:val="1"/>
      <w:numFmt w:val="lowerLetter"/>
      <w:lvlText w:val="%8."/>
      <w:lvlJc w:val="left"/>
      <w:pPr>
        <w:ind w:left="4348" w:hanging="360"/>
      </w:pPr>
    </w:lvl>
    <w:lvl w:ilvl="8" w:tplc="080A001B" w:tentative="1">
      <w:start w:val="1"/>
      <w:numFmt w:val="lowerRoman"/>
      <w:lvlText w:val="%9."/>
      <w:lvlJc w:val="right"/>
      <w:pPr>
        <w:ind w:left="5068" w:hanging="180"/>
      </w:pPr>
    </w:lvl>
  </w:abstractNum>
  <w:abstractNum w:abstractNumId="8"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11"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55672107">
    <w:abstractNumId w:val="12"/>
  </w:num>
  <w:num w:numId="2" w16cid:durableId="1359161589">
    <w:abstractNumId w:val="4"/>
  </w:num>
  <w:num w:numId="3" w16cid:durableId="425073481">
    <w:abstractNumId w:val="8"/>
  </w:num>
  <w:num w:numId="4" w16cid:durableId="876812611">
    <w:abstractNumId w:val="11"/>
  </w:num>
  <w:num w:numId="5" w16cid:durableId="1077215649">
    <w:abstractNumId w:val="9"/>
  </w:num>
  <w:num w:numId="6" w16cid:durableId="802230297">
    <w:abstractNumId w:val="3"/>
  </w:num>
  <w:num w:numId="7" w16cid:durableId="34740922">
    <w:abstractNumId w:val="0"/>
  </w:num>
  <w:num w:numId="8" w16cid:durableId="665941110">
    <w:abstractNumId w:val="2"/>
  </w:num>
  <w:num w:numId="9" w16cid:durableId="1626351130">
    <w:abstractNumId w:val="5"/>
  </w:num>
  <w:num w:numId="10" w16cid:durableId="1288967091">
    <w:abstractNumId w:val="10"/>
  </w:num>
  <w:num w:numId="11" w16cid:durableId="324480384">
    <w:abstractNumId w:val="6"/>
  </w:num>
  <w:num w:numId="12" w16cid:durableId="62266622">
    <w:abstractNumId w:val="1"/>
  </w:num>
  <w:num w:numId="13" w16cid:durableId="2246038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54C14"/>
    <w:rsid w:val="0006007C"/>
    <w:rsid w:val="00072650"/>
    <w:rsid w:val="000F739D"/>
    <w:rsid w:val="00187BD9"/>
    <w:rsid w:val="001936C7"/>
    <w:rsid w:val="001B1E7C"/>
    <w:rsid w:val="0020576E"/>
    <w:rsid w:val="00225E2F"/>
    <w:rsid w:val="00264B34"/>
    <w:rsid w:val="00265341"/>
    <w:rsid w:val="00282FC2"/>
    <w:rsid w:val="002A2339"/>
    <w:rsid w:val="002B412E"/>
    <w:rsid w:val="002E1F2C"/>
    <w:rsid w:val="002F34A0"/>
    <w:rsid w:val="002F40F4"/>
    <w:rsid w:val="0032732F"/>
    <w:rsid w:val="003474C3"/>
    <w:rsid w:val="00357A41"/>
    <w:rsid w:val="00393E69"/>
    <w:rsid w:val="003C19C9"/>
    <w:rsid w:val="003C5D54"/>
    <w:rsid w:val="003E0E85"/>
    <w:rsid w:val="003F1398"/>
    <w:rsid w:val="0040651B"/>
    <w:rsid w:val="00450E46"/>
    <w:rsid w:val="004528F0"/>
    <w:rsid w:val="00457852"/>
    <w:rsid w:val="00481BF0"/>
    <w:rsid w:val="004E6D80"/>
    <w:rsid w:val="00517ACC"/>
    <w:rsid w:val="00544A34"/>
    <w:rsid w:val="005D0F43"/>
    <w:rsid w:val="005E7D11"/>
    <w:rsid w:val="0061717B"/>
    <w:rsid w:val="00636EF8"/>
    <w:rsid w:val="0067065E"/>
    <w:rsid w:val="0067492A"/>
    <w:rsid w:val="00690C6B"/>
    <w:rsid w:val="006E25C7"/>
    <w:rsid w:val="00700CB5"/>
    <w:rsid w:val="00716A8C"/>
    <w:rsid w:val="00723D65"/>
    <w:rsid w:val="00783CF2"/>
    <w:rsid w:val="00784D7E"/>
    <w:rsid w:val="007C70D9"/>
    <w:rsid w:val="00804C71"/>
    <w:rsid w:val="0083797C"/>
    <w:rsid w:val="0085341B"/>
    <w:rsid w:val="00853889"/>
    <w:rsid w:val="00867710"/>
    <w:rsid w:val="0087543A"/>
    <w:rsid w:val="008F5DCB"/>
    <w:rsid w:val="008F707A"/>
    <w:rsid w:val="00927B2A"/>
    <w:rsid w:val="00973C0D"/>
    <w:rsid w:val="009B2C31"/>
    <w:rsid w:val="009C50EE"/>
    <w:rsid w:val="009E5D6F"/>
    <w:rsid w:val="00A118B0"/>
    <w:rsid w:val="00A3269E"/>
    <w:rsid w:val="00A433B4"/>
    <w:rsid w:val="00A57C83"/>
    <w:rsid w:val="00A84E1D"/>
    <w:rsid w:val="00AA40C7"/>
    <w:rsid w:val="00AE0E18"/>
    <w:rsid w:val="00B47768"/>
    <w:rsid w:val="00B56490"/>
    <w:rsid w:val="00B821DB"/>
    <w:rsid w:val="00BB1575"/>
    <w:rsid w:val="00BB3933"/>
    <w:rsid w:val="00C41A82"/>
    <w:rsid w:val="00CB7EDE"/>
    <w:rsid w:val="00CE6990"/>
    <w:rsid w:val="00D5316B"/>
    <w:rsid w:val="00D858CA"/>
    <w:rsid w:val="00DB32CC"/>
    <w:rsid w:val="00E13EC9"/>
    <w:rsid w:val="00ED2F41"/>
    <w:rsid w:val="00ED68C6"/>
    <w:rsid w:val="00EE58ED"/>
    <w:rsid w:val="00F31040"/>
    <w:rsid w:val="00F7649A"/>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9141"/>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 w:type="paragraph" w:customStyle="1" w:styleId="INCISO">
    <w:name w:val="INCISO"/>
    <w:basedOn w:val="Normal"/>
    <w:rsid w:val="00927B2A"/>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18D65-F20E-4D0E-A51F-C4FD2360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3307</Words>
  <Characters>18193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11</cp:revision>
  <cp:lastPrinted>2023-12-08T14:30:00Z</cp:lastPrinted>
  <dcterms:created xsi:type="dcterms:W3CDTF">2023-12-08T03:20:00Z</dcterms:created>
  <dcterms:modified xsi:type="dcterms:W3CDTF">2023-12-08T15:16:00Z</dcterms:modified>
</cp:coreProperties>
</file>