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7EA32" w14:textId="77777777" w:rsidR="00E377AF" w:rsidRPr="00B70122" w:rsidRDefault="00E377AF" w:rsidP="00F31040">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4F8B9B4B" wp14:editId="39D168C9">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1929BAE" w14:textId="77777777" w:rsidR="00E377AF" w:rsidRPr="00F31040" w:rsidRDefault="00E377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LPE/SOPDU/DCSCOP/029/2023</w:t>
                            </w:r>
                          </w:p>
                          <w:p w14:paraId="606B402B" w14:textId="77777777" w:rsidR="00E377AF" w:rsidRPr="00A53170" w:rsidRDefault="00E377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14:paraId="0D89A949" w14:textId="77777777" w:rsidR="00E377AF" w:rsidRPr="002A3457" w:rsidRDefault="00E377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5300C10" w14:textId="77777777" w:rsidR="00E377AF" w:rsidRPr="00B70122" w:rsidRDefault="00E377AF" w:rsidP="00F31040">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BFF1E2"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E377AF" w:rsidRPr="00F31040" w:rsidRDefault="00E377AF" w:rsidP="00F31040">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DC7A5A">
                        <w:rPr>
                          <w:rFonts w:ascii="Microsoft Yi Baiti" w:eastAsia="Microsoft Yi Baiti" w:hAnsi="Microsoft Yi Baiti"/>
                          <w:b/>
                          <w:noProof/>
                          <w:color w:val="0000CC"/>
                          <w:sz w:val="20"/>
                          <w:szCs w:val="16"/>
                        </w:rPr>
                        <w:t>LPE/SOPDU/DCSCOP/029/2023</w:t>
                      </w:r>
                    </w:p>
                    <w:p w:rsidR="00E377AF" w:rsidRPr="00A53170" w:rsidRDefault="00E377AF" w:rsidP="00F31040">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FALLO</w:t>
                      </w:r>
                    </w:p>
                    <w:p w:rsidR="00E377AF" w:rsidRPr="002A3457" w:rsidRDefault="00E377AF" w:rsidP="00F31040">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E377AF" w:rsidRPr="00B70122" w:rsidRDefault="00E377AF" w:rsidP="00F31040">
                      <w:pPr>
                        <w:rPr>
                          <w:rFonts w:ascii="Microsoft Yi Baiti" w:eastAsia="Microsoft Yi Baiti" w:hAnsi="Microsoft Yi Baiti"/>
                          <w:sz w:val="16"/>
                          <w:szCs w:val="16"/>
                        </w:rPr>
                      </w:pPr>
                    </w:p>
                  </w:txbxContent>
                </v:textbox>
                <w10:wrap anchorx="margin"/>
              </v:roundrect>
            </w:pict>
          </mc:Fallback>
        </mc:AlternateContent>
      </w:r>
    </w:p>
    <w:p w14:paraId="602041E0" w14:textId="77777777" w:rsidR="00E377AF" w:rsidRPr="00B70122" w:rsidRDefault="00E377AF" w:rsidP="00F31040">
      <w:pPr>
        <w:autoSpaceDE w:val="0"/>
        <w:autoSpaceDN w:val="0"/>
        <w:adjustRightInd w:val="0"/>
        <w:jc w:val="both"/>
        <w:rPr>
          <w:rFonts w:ascii="Microsoft Yi Baiti" w:eastAsia="Microsoft Yi Baiti" w:hAnsi="Microsoft Yi Baiti" w:cs="Arial"/>
          <w:sz w:val="16"/>
          <w:szCs w:val="16"/>
        </w:rPr>
      </w:pPr>
    </w:p>
    <w:p w14:paraId="508C13AD" w14:textId="77777777" w:rsidR="00E377AF" w:rsidRPr="00B70122" w:rsidRDefault="00E377AF" w:rsidP="00F31040">
      <w:pPr>
        <w:autoSpaceDE w:val="0"/>
        <w:autoSpaceDN w:val="0"/>
        <w:adjustRightInd w:val="0"/>
        <w:jc w:val="both"/>
        <w:rPr>
          <w:rFonts w:ascii="Microsoft Yi Baiti" w:eastAsia="Microsoft Yi Baiti" w:hAnsi="Microsoft Yi Baiti" w:cs="Arial"/>
          <w:sz w:val="16"/>
          <w:szCs w:val="16"/>
        </w:rPr>
      </w:pPr>
    </w:p>
    <w:p w14:paraId="28DBC3DE" w14:textId="77777777" w:rsidR="00E377AF" w:rsidRPr="00B70122" w:rsidRDefault="00E377AF" w:rsidP="00F31040">
      <w:pPr>
        <w:autoSpaceDE w:val="0"/>
        <w:autoSpaceDN w:val="0"/>
        <w:adjustRightInd w:val="0"/>
        <w:jc w:val="both"/>
        <w:rPr>
          <w:rFonts w:ascii="Microsoft Yi Baiti" w:eastAsia="Microsoft Yi Baiti" w:hAnsi="Microsoft Yi Baiti" w:cs="Arial"/>
          <w:sz w:val="16"/>
          <w:szCs w:val="16"/>
        </w:rPr>
      </w:pPr>
    </w:p>
    <w:p w14:paraId="11F5E455" w14:textId="77777777" w:rsidR="00E377AF" w:rsidRPr="00B70122" w:rsidRDefault="00E377AF" w:rsidP="00F31040">
      <w:pPr>
        <w:autoSpaceDE w:val="0"/>
        <w:autoSpaceDN w:val="0"/>
        <w:adjustRightInd w:val="0"/>
        <w:jc w:val="both"/>
        <w:rPr>
          <w:rFonts w:ascii="Microsoft Yi Baiti" w:eastAsia="Microsoft Yi Baiti" w:hAnsi="Microsoft Yi Baiti" w:cs="Arial"/>
          <w:sz w:val="16"/>
          <w:szCs w:val="16"/>
        </w:rPr>
      </w:pPr>
    </w:p>
    <w:p w14:paraId="21454BB3" w14:textId="77777777" w:rsidR="00E377AF" w:rsidRDefault="00E377AF" w:rsidP="00F31040">
      <w:pPr>
        <w:rPr>
          <w:rFonts w:ascii="Microsoft Yi Baiti" w:eastAsia="Microsoft Yi Baiti" w:hAnsi="Microsoft Yi Baiti" w:cs="Arial"/>
          <w:sz w:val="16"/>
          <w:szCs w:val="16"/>
        </w:rPr>
      </w:pPr>
    </w:p>
    <w:p w14:paraId="7A75DC0E" w14:textId="77777777" w:rsidR="00E377AF" w:rsidRPr="002A3457" w:rsidRDefault="00E377AF" w:rsidP="00F31040">
      <w:pPr>
        <w:autoSpaceDE w:val="0"/>
        <w:autoSpaceDN w:val="0"/>
        <w:adjustRightInd w:val="0"/>
        <w:jc w:val="both"/>
        <w:rPr>
          <w:rFonts w:ascii="Microsoft Yi Baiti" w:eastAsia="Microsoft Yi Baiti" w:hAnsi="Microsoft Yi Baiti" w:cs="Arial"/>
          <w:sz w:val="12"/>
          <w:szCs w:val="18"/>
        </w:rPr>
      </w:pPr>
    </w:p>
    <w:p w14:paraId="1687F09C" w14:textId="77777777" w:rsidR="00E377AF" w:rsidRPr="00A74DCB" w:rsidRDefault="00E377AF" w:rsidP="00F31040">
      <w:pPr>
        <w:jc w:val="both"/>
        <w:rPr>
          <w:rFonts w:asciiTheme="majorHAnsi" w:hAnsiTheme="majorHAnsi" w:cs="Arial"/>
          <w:sz w:val="18"/>
          <w:szCs w:val="18"/>
        </w:rPr>
      </w:pPr>
      <w:r w:rsidRPr="00635958">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09:00</w:t>
      </w:r>
      <w:r>
        <w:rPr>
          <w:rFonts w:ascii="Microsoft Yi Baiti" w:eastAsia="Microsoft Yi Baiti" w:hAnsi="Microsoft Yi Baiti" w:cs="Arial"/>
          <w:b/>
          <w:color w:val="0000CC"/>
          <w:sz w:val="20"/>
          <w:szCs w:val="20"/>
        </w:rPr>
        <w:t xml:space="preserve"> </w:t>
      </w:r>
      <w:r w:rsidRPr="00635958">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b/>
          <w:color w:val="0000CC"/>
          <w:sz w:val="20"/>
          <w:szCs w:val="20"/>
        </w:rPr>
        <w:t xml:space="preserve"> </w:t>
      </w:r>
      <w:r w:rsidRPr="00821106">
        <w:rPr>
          <w:rFonts w:ascii="Microsoft Yi Baiti" w:eastAsia="Microsoft Yi Baiti" w:hAnsi="Microsoft Yi Baiti" w:cs="Arial" w:hint="eastAsia"/>
          <w:sz w:val="20"/>
          <w:szCs w:val="20"/>
        </w:rPr>
        <w:t xml:space="preserve">reunidos en la </w:t>
      </w:r>
      <w:r w:rsidRPr="00821106">
        <w:rPr>
          <w:rFonts w:ascii="Microsoft Yi Baiti" w:eastAsia="Microsoft Yi Baiti" w:hAnsi="Microsoft Yi Baiti" w:cs="Arial" w:hint="eastAsia"/>
          <w:bCs/>
          <w:sz w:val="20"/>
          <w:szCs w:val="20"/>
        </w:rPr>
        <w:t xml:space="preserve">Sala de Juntas de las oficinas de la </w:t>
      </w:r>
      <w:r w:rsidRPr="00821106">
        <w:rPr>
          <w:rFonts w:ascii="Microsoft Yi Baiti" w:eastAsia="Microsoft Yi Baiti" w:hAnsi="Microsoft Yi Baiti" w:cs="Arial" w:hint="eastAsia"/>
          <w:sz w:val="20"/>
          <w:szCs w:val="20"/>
        </w:rPr>
        <w:t xml:space="preserve">Dirección de Contratación, Seguimiento y Control de Obra Pública, ubicada en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821106">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821106">
        <w:rPr>
          <w:rFonts w:ascii="Microsoft Yi Baiti" w:eastAsia="Microsoft Yi Baiti" w:hAnsi="Microsoft Yi Baiti" w:cs="Arial" w:hint="eastAsia"/>
          <w:sz w:val="20"/>
          <w:szCs w:val="20"/>
        </w:rPr>
        <w:t xml:space="preserve">, con el objeto de dar a conocer el fallo de los trabajos programados por el Municipio de Oaxaca de Juárez, conforme a la </w:t>
      </w:r>
      <w:r w:rsidRPr="00821106">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LPE/SOPDU/DCSCOP/029/2023</w:t>
      </w:r>
      <w:r>
        <w:rPr>
          <w:rFonts w:ascii="Microsoft Yi Baiti" w:eastAsia="Microsoft Yi Baiti" w:hAnsi="Microsoft Yi Baiti" w:cs="Arial"/>
          <w:b/>
          <w:sz w:val="20"/>
          <w:szCs w:val="20"/>
        </w:rPr>
        <w:t xml:space="preserve"> </w:t>
      </w:r>
      <w:r w:rsidRPr="00821106">
        <w:rPr>
          <w:rFonts w:ascii="Microsoft Yi Baiti" w:eastAsia="Microsoft Yi Baiti" w:hAnsi="Microsoft Yi Baiti" w:cs="Arial" w:hint="eastAsia"/>
          <w:sz w:val="20"/>
          <w:szCs w:val="20"/>
        </w:rPr>
        <w:t xml:space="preserve">y de conformidad con lo dispuesto </w:t>
      </w:r>
      <w:r w:rsidRPr="00821106">
        <w:rPr>
          <w:rFonts w:ascii="Microsoft Yi Baiti" w:eastAsia="Microsoft Yi Baiti" w:hAnsi="Microsoft Yi Baiti" w:hint="eastAsia"/>
          <w:sz w:val="20"/>
          <w:szCs w:val="20"/>
        </w:rPr>
        <w:t xml:space="preserve">en los artículos 24, </w:t>
      </w:r>
      <w:r w:rsidRPr="00821106">
        <w:rPr>
          <w:rFonts w:ascii="Microsoft Yi Baiti" w:eastAsia="Microsoft Yi Baiti" w:hAnsi="Microsoft Yi Baiti" w:cs="Arial" w:hint="eastAsia"/>
          <w:sz w:val="20"/>
          <w:szCs w:val="20"/>
        </w:rPr>
        <w:t xml:space="preserve">25 fracción I, Capítulo IV del procedimiento de apertura de propuestas, artículos 36 inciso B, 38 fracción II, 39 y 40 de la </w:t>
      </w:r>
      <w:r w:rsidRPr="00821106">
        <w:rPr>
          <w:rFonts w:ascii="Microsoft Yi Baiti" w:eastAsia="Microsoft Yi Baiti" w:hAnsi="Microsoft Yi Baiti" w:hint="eastAsia"/>
          <w:bCs/>
          <w:sz w:val="20"/>
          <w:szCs w:val="20"/>
        </w:rPr>
        <w:t>Ley de Obras Públicas y Servicios Relacionados del Estado de Oaxaca</w:t>
      </w:r>
      <w:r w:rsidRPr="00821106">
        <w:rPr>
          <w:rFonts w:ascii="Microsoft Yi Baiti" w:eastAsia="Microsoft Yi Baiti" w:hAnsi="Microsoft Yi Baiti" w:cs="Arial" w:hint="eastAsia"/>
          <w:sz w:val="20"/>
          <w:szCs w:val="20"/>
        </w:rPr>
        <w:t xml:space="preserve"> y Capítulo 5. Del procedimiento de la Licitación, 5.3 Del Fallo </w:t>
      </w:r>
      <w:r>
        <w:rPr>
          <w:rFonts w:ascii="Microsoft Yi Baiti" w:eastAsia="Microsoft Yi Baiti" w:hAnsi="Microsoft Yi Baiti" w:cs="Arial"/>
          <w:sz w:val="20"/>
          <w:szCs w:val="20"/>
        </w:rPr>
        <w:t>de</w:t>
      </w:r>
      <w:r w:rsidRPr="00821106">
        <w:rPr>
          <w:rFonts w:ascii="Microsoft Yi Baiti" w:eastAsia="Microsoft Yi Baiti" w:hAnsi="Microsoft Yi Baiti" w:cs="Arial" w:hint="eastAsia"/>
          <w:sz w:val="20"/>
          <w:szCs w:val="20"/>
        </w:rPr>
        <w:t xml:space="preserve"> las bases de esta Licitación, haciendo constar que se encuentran presentes las personas cuya asistencia se enlista y firman al finalizar el acta, </w:t>
      </w:r>
      <w:r w:rsidRPr="00821106">
        <w:rPr>
          <w:rFonts w:ascii="Microsoft Yi Baiti" w:eastAsia="Microsoft Yi Baiti" w:hAnsi="Microsoft Yi Baiti" w:hint="eastAsia"/>
          <w:sz w:val="20"/>
          <w:szCs w:val="20"/>
        </w:rPr>
        <w:t>para la obra enunciada a continuación:</w:t>
      </w:r>
    </w:p>
    <w:p w14:paraId="78265D52" w14:textId="77777777" w:rsidR="00E377AF" w:rsidRPr="00635958" w:rsidRDefault="00E377AF" w:rsidP="00F31040">
      <w:pPr>
        <w:jc w:val="both"/>
        <w:rPr>
          <w:rFonts w:ascii="Microsoft Yi Baiti" w:eastAsia="Microsoft Yi Baiti" w:hAnsi="Microsoft Yi Baiti" w:cs="Arial"/>
          <w:sz w:val="20"/>
          <w:szCs w:val="20"/>
        </w:rPr>
      </w:pPr>
    </w:p>
    <w:tbl>
      <w:tblPr>
        <w:tblStyle w:val="Tablaconcuadrcula"/>
        <w:tblW w:w="0" w:type="auto"/>
        <w:tblLook w:val="04A0" w:firstRow="1" w:lastRow="0" w:firstColumn="1" w:lastColumn="0" w:noHBand="0" w:noVBand="1"/>
      </w:tblPr>
      <w:tblGrid>
        <w:gridCol w:w="5817"/>
        <w:gridCol w:w="3011"/>
      </w:tblGrid>
      <w:tr w:rsidR="00E377AF" w:rsidRPr="006E7CC2" w14:paraId="5BAB4449" w14:textId="77777777" w:rsidTr="00F31040">
        <w:tc>
          <w:tcPr>
            <w:tcW w:w="5817" w:type="dxa"/>
            <w:vAlign w:val="center"/>
          </w:tcPr>
          <w:p w14:paraId="72D70C05" w14:textId="77777777" w:rsidR="00E377AF" w:rsidRPr="006E7CC2" w:rsidRDefault="00E377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EF5181F" w14:textId="77777777" w:rsidR="00E377AF" w:rsidRPr="006E7CC2" w:rsidRDefault="00E377AF" w:rsidP="00F3104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E377AF" w:rsidRPr="006E7CC2" w14:paraId="491BD1DE" w14:textId="77777777" w:rsidTr="00F31040">
        <w:tc>
          <w:tcPr>
            <w:tcW w:w="5817" w:type="dxa"/>
            <w:vAlign w:val="center"/>
          </w:tcPr>
          <w:p w14:paraId="54679B5B" w14:textId="77777777" w:rsidR="00E377AF" w:rsidRPr="006E7CC2" w:rsidRDefault="00E377AF" w:rsidP="00F31040">
            <w:pPr>
              <w:autoSpaceDE w:val="0"/>
              <w:autoSpaceDN w:val="0"/>
              <w:adjustRightInd w:val="0"/>
              <w:jc w:val="both"/>
              <w:rPr>
                <w:rFonts w:ascii="Microsoft Yi Baiti" w:eastAsia="Microsoft Yi Baiti" w:hAnsi="Microsoft Yi Baiti"/>
                <w:b/>
                <w:sz w:val="20"/>
                <w:szCs w:val="18"/>
              </w:rPr>
            </w:pPr>
            <w:r w:rsidRPr="00DC7A5A">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p>
        </w:tc>
        <w:tc>
          <w:tcPr>
            <w:tcW w:w="3011" w:type="dxa"/>
            <w:vAlign w:val="center"/>
          </w:tcPr>
          <w:p w14:paraId="25BFCF0C" w14:textId="77777777" w:rsidR="00E377AF" w:rsidRPr="006E7CC2" w:rsidRDefault="00E377AF" w:rsidP="00F3104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4A76C2CB" w14:textId="77777777" w:rsidR="00E377AF" w:rsidRPr="006E7CC2" w:rsidRDefault="00E377AF" w:rsidP="00F3104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4B4F0F9C" w14:textId="77777777" w:rsidR="00E377AF" w:rsidRDefault="00E377AF" w:rsidP="00F31040">
      <w:pPr>
        <w:rPr>
          <w:rFonts w:ascii="Microsoft Yi Baiti" w:eastAsia="Microsoft Yi Baiti" w:hAnsi="Microsoft Yi Baiti"/>
          <w:sz w:val="20"/>
          <w:szCs w:val="20"/>
        </w:rPr>
      </w:pPr>
    </w:p>
    <w:p w14:paraId="3316A4F8" w14:textId="50492EC9" w:rsidR="00E377AF" w:rsidRDefault="00E377AF" w:rsidP="00450E46">
      <w:pPr>
        <w:jc w:val="both"/>
        <w:rPr>
          <w:rFonts w:ascii="Microsoft Yi Baiti" w:eastAsia="Microsoft Yi Baiti" w:hAnsi="Microsoft Yi Baiti"/>
          <w:iCs/>
          <w:sz w:val="20"/>
          <w:szCs w:val="20"/>
        </w:rPr>
      </w:pPr>
      <w:r w:rsidRPr="000F4BFE">
        <w:rPr>
          <w:rFonts w:ascii="Microsoft Yi Baiti" w:eastAsia="Microsoft Yi Baiti" w:hAnsi="Microsoft Yi Baiti" w:hint="eastAsia"/>
          <w:iCs/>
          <w:sz w:val="20"/>
          <w:szCs w:val="20"/>
        </w:rPr>
        <w:t xml:space="preserve">Se informa que se encuentra presente el </w:t>
      </w:r>
      <w:r w:rsidRPr="00CF4E18">
        <w:rPr>
          <w:rFonts w:ascii="Microsoft Yi Baiti" w:eastAsia="Microsoft Yi Baiti" w:hAnsi="Microsoft Yi Baiti" w:cs="Calibri" w:hint="eastAsia"/>
          <w:b/>
          <w:bCs/>
          <w:color w:val="0000CC"/>
          <w:sz w:val="20"/>
          <w:szCs w:val="20"/>
        </w:rPr>
        <w:t>C</w:t>
      </w:r>
      <w:r w:rsidR="00FD16F7">
        <w:rPr>
          <w:rFonts w:ascii="Microsoft Yi Baiti" w:eastAsia="Microsoft Yi Baiti" w:hAnsi="Microsoft Yi Baiti" w:cs="Calibri"/>
          <w:b/>
          <w:bCs/>
          <w:color w:val="0000CC"/>
          <w:sz w:val="20"/>
          <w:szCs w:val="20"/>
        </w:rPr>
        <w:t>. Oswaldo Tomás García</w:t>
      </w:r>
      <w:r w:rsidRPr="00CF4E18">
        <w:rPr>
          <w:rFonts w:ascii="Microsoft Yi Baiti" w:eastAsia="Microsoft Yi Baiti" w:hAnsi="Microsoft Yi Baiti" w:cs="Calibri"/>
          <w:b/>
          <w:bCs/>
          <w:color w:val="0000CC"/>
          <w:sz w:val="20"/>
          <w:szCs w:val="20"/>
        </w:rPr>
        <w:t>,</w:t>
      </w:r>
      <w:r>
        <w:rPr>
          <w:rFonts w:ascii="Microsoft Yi Baiti" w:eastAsia="Microsoft Yi Baiti" w:hAnsi="Microsoft Yi Baiti" w:cs="Calibri"/>
          <w:sz w:val="20"/>
          <w:szCs w:val="20"/>
        </w:rPr>
        <w:t xml:space="preserve"> </w:t>
      </w:r>
      <w:r>
        <w:rPr>
          <w:rFonts w:ascii="Microsoft Yi Baiti" w:eastAsia="Microsoft Yi Baiti" w:hAnsi="Microsoft Yi Baiti"/>
          <w:iCs/>
          <w:sz w:val="20"/>
          <w:szCs w:val="18"/>
        </w:rPr>
        <w:t>representante del Órgano Interno de Control Municipal</w:t>
      </w:r>
      <w:r w:rsidRPr="000F4BFE">
        <w:rPr>
          <w:rFonts w:ascii="Microsoft Yi Baiti" w:eastAsia="Microsoft Yi Baiti" w:hAnsi="Microsoft Yi Baiti" w:hint="eastAsia"/>
          <w:iCs/>
          <w:sz w:val="20"/>
          <w:szCs w:val="20"/>
        </w:rPr>
        <w:t xml:space="preserve"> en calidad de observador del presente acto.</w:t>
      </w:r>
    </w:p>
    <w:p w14:paraId="06C39B02" w14:textId="77777777" w:rsidR="00E377AF" w:rsidRDefault="00E377AF" w:rsidP="001B1E7C">
      <w:pPr>
        <w:jc w:val="both"/>
        <w:rPr>
          <w:rFonts w:ascii="Microsoft Yi Baiti" w:eastAsia="Microsoft Yi Baiti" w:hAnsi="Microsoft Yi Baiti" w:cs="Calibri"/>
          <w:b/>
          <w:sz w:val="20"/>
          <w:szCs w:val="20"/>
        </w:rPr>
      </w:pPr>
    </w:p>
    <w:p w14:paraId="191E5832" w14:textId="77777777" w:rsidR="00E377AF" w:rsidRPr="0078488C" w:rsidRDefault="00E377AF" w:rsidP="001B1E7C">
      <w:pPr>
        <w:jc w:val="both"/>
        <w:rPr>
          <w:rFonts w:ascii="Microsoft Yi Baiti" w:eastAsia="Microsoft Yi Baiti" w:hAnsi="Microsoft Yi Baiti" w:cs="Calibri"/>
          <w:b/>
          <w:sz w:val="20"/>
          <w:szCs w:val="20"/>
        </w:rPr>
      </w:pPr>
      <w:r w:rsidRPr="0078488C">
        <w:rPr>
          <w:rFonts w:ascii="Microsoft Yi Baiti" w:eastAsia="Microsoft Yi Baiti" w:hAnsi="Microsoft Yi Baiti" w:cs="Calibri" w:hint="eastAsia"/>
          <w:b/>
          <w:sz w:val="20"/>
          <w:szCs w:val="20"/>
        </w:rPr>
        <w:t>ANTECEDENTES</w:t>
      </w:r>
    </w:p>
    <w:p w14:paraId="3C2A400B" w14:textId="77777777" w:rsidR="00E377AF" w:rsidRPr="0078488C" w:rsidRDefault="00E377AF" w:rsidP="001B1E7C">
      <w:pPr>
        <w:jc w:val="both"/>
        <w:rPr>
          <w:rFonts w:ascii="Microsoft Yi Baiti" w:eastAsia="Microsoft Yi Baiti" w:hAnsi="Microsoft Yi Baiti" w:cs="Calibri"/>
          <w:b/>
          <w:sz w:val="20"/>
          <w:szCs w:val="20"/>
        </w:rPr>
      </w:pPr>
    </w:p>
    <w:p w14:paraId="3BE7C395" w14:textId="77777777" w:rsidR="00E377AF" w:rsidRDefault="00E377AF" w:rsidP="001B1E7C">
      <w:pPr>
        <w:jc w:val="both"/>
        <w:rPr>
          <w:rStyle w:val="Hipervnculo"/>
          <w:rFonts w:asciiTheme="majorHAnsi" w:hAnsiTheme="majorHAnsi" w:cs="Calibri"/>
          <w:sz w:val="18"/>
          <w:szCs w:val="18"/>
        </w:rPr>
      </w:pPr>
      <w:r w:rsidRPr="0078488C">
        <w:rPr>
          <w:rFonts w:ascii="Microsoft Yi Baiti" w:eastAsia="Microsoft Yi Baiti" w:hAnsi="Microsoft Yi Baiti" w:cs="Calibri" w:hint="eastAsia"/>
          <w:sz w:val="20"/>
          <w:szCs w:val="20"/>
        </w:rPr>
        <w:t>En cumplimiento a lo ordenado por</w:t>
      </w:r>
      <w:r>
        <w:rPr>
          <w:rFonts w:ascii="Microsoft Yi Baiti" w:eastAsia="Microsoft Yi Baiti" w:hAnsi="Microsoft Yi Baiti" w:cs="Calibri"/>
          <w:sz w:val="20"/>
          <w:szCs w:val="20"/>
        </w:rPr>
        <w:t xml:space="preserve"> los artículos 27 fracción I y 28 fracción I </w:t>
      </w:r>
      <w:r w:rsidRPr="0078488C">
        <w:rPr>
          <w:rFonts w:ascii="Microsoft Yi Baiti" w:eastAsia="Microsoft Yi Baiti" w:hAnsi="Microsoft Yi Baiti" w:cs="Calibri" w:hint="eastAsia"/>
          <w:sz w:val="20"/>
          <w:szCs w:val="20"/>
        </w:rPr>
        <w:t>de la Ley de Obras Públicas y Servicios Relacionados del Estado de Oaxaca y la fracción V del artículo 142 del Bando de Policía y Gobierno del Municipio de Oaxaca de Juárez 2022-2024, la Secretaría de Obras Públicas y Desarrollo Urbano, con fecha</w:t>
      </w:r>
      <w:r>
        <w:rPr>
          <w:rFonts w:ascii="Microsoft Yi Baiti" w:eastAsia="Microsoft Yi Baiti" w:hAnsi="Microsoft Yi Baiti" w:cs="Calibri"/>
          <w:b/>
          <w:color w:val="0000CC"/>
          <w:sz w:val="20"/>
          <w:szCs w:val="20"/>
        </w:rPr>
        <w:t xml:space="preserve"> </w:t>
      </w:r>
      <w:r>
        <w:rPr>
          <w:rFonts w:ascii="Microsoft Yi Baiti" w:eastAsia="Microsoft Yi Baiti" w:hAnsi="Microsoft Yi Baiti" w:cs="Calibri"/>
          <w:b/>
          <w:noProof/>
          <w:color w:val="0000CC"/>
          <w:sz w:val="20"/>
          <w:szCs w:val="20"/>
        </w:rPr>
        <w:t>14 de noviembre de 2023</w:t>
      </w:r>
      <w:r>
        <w:rPr>
          <w:rFonts w:ascii="Microsoft Yi Baiti" w:eastAsia="Microsoft Yi Baiti" w:hAnsi="Microsoft Yi Baiti" w:cs="Calibri"/>
          <w:sz w:val="20"/>
          <w:szCs w:val="20"/>
        </w:rPr>
        <w:t xml:space="preserve">, </w:t>
      </w:r>
      <w:r w:rsidRPr="0078488C">
        <w:rPr>
          <w:rFonts w:ascii="Microsoft Yi Baiti" w:eastAsia="Microsoft Yi Baiti" w:hAnsi="Microsoft Yi Baiti" w:cs="Calibri" w:hint="eastAsia"/>
          <w:sz w:val="20"/>
          <w:szCs w:val="20"/>
        </w:rPr>
        <w:t xml:space="preserve">realizó la Publicación de la Convocatoria correspondiente en el Periódico Oficial del Gobierno del Estado de Oaxaca, en un diario de mayor circulación en la entidad denominado: El Imparcial, así como en la página oficial del Municipio de Oaxaca de Juárez, </w:t>
      </w:r>
      <w:hyperlink r:id="rId8" w:history="1">
        <w:r w:rsidRPr="0078488C">
          <w:rPr>
            <w:rStyle w:val="Hipervnculo"/>
            <w:rFonts w:ascii="Microsoft Yi Baiti" w:eastAsia="Microsoft Yi Baiti" w:hAnsi="Microsoft Yi Baiti" w:cs="Arial" w:hint="eastAsia"/>
            <w:sz w:val="20"/>
            <w:szCs w:val="20"/>
          </w:rPr>
          <w:t>http://transparencia.municipiodeoaxaca.gob.mx/procesos-licitatorios/obra-publica</w:t>
        </w:r>
      </w:hyperlink>
      <w:r w:rsidRPr="0078488C">
        <w:rPr>
          <w:rStyle w:val="Hipervnculo"/>
          <w:rFonts w:ascii="Microsoft Yi Baiti" w:eastAsia="Microsoft Yi Baiti" w:hAnsi="Microsoft Yi Baiti" w:cs="Calibri" w:hint="eastAsia"/>
          <w:sz w:val="20"/>
          <w:szCs w:val="20"/>
        </w:rPr>
        <w:t>.</w:t>
      </w:r>
    </w:p>
    <w:p w14:paraId="4546FFF3" w14:textId="77777777" w:rsidR="00E377AF" w:rsidRDefault="00E377AF" w:rsidP="001B1E7C">
      <w:pPr>
        <w:jc w:val="both"/>
        <w:rPr>
          <w:rFonts w:ascii="Microsoft Yi Baiti" w:eastAsia="Microsoft Yi Baiti" w:hAnsi="Microsoft Yi Baiti"/>
          <w:sz w:val="20"/>
          <w:szCs w:val="20"/>
        </w:rPr>
      </w:pPr>
    </w:p>
    <w:p w14:paraId="4FD5D86E" w14:textId="77777777" w:rsidR="00E377AF" w:rsidRPr="0078488C" w:rsidRDefault="00E377AF" w:rsidP="001B1E7C">
      <w:pPr>
        <w:jc w:val="both"/>
        <w:rPr>
          <w:rFonts w:ascii="Microsoft Yi Baiti" w:eastAsia="Microsoft Yi Baiti" w:hAnsi="Microsoft Yi Baiti" w:cs="Calibri"/>
          <w:sz w:val="20"/>
          <w:szCs w:val="20"/>
        </w:rPr>
      </w:pPr>
      <w:r w:rsidRPr="0078488C">
        <w:rPr>
          <w:rFonts w:ascii="Microsoft Yi Baiti" w:eastAsia="Microsoft Yi Baiti" w:hAnsi="Microsoft Yi Baiti" w:cs="Calibri" w:hint="eastAsia"/>
          <w:sz w:val="20"/>
          <w:szCs w:val="20"/>
        </w:rPr>
        <w:t xml:space="preserve">Las bases de la Licitación Pública Estatal </w:t>
      </w:r>
      <w:r w:rsidRPr="0078488C">
        <w:rPr>
          <w:rFonts w:ascii="Microsoft Yi Baiti" w:eastAsia="Microsoft Yi Baiti" w:hAnsi="Microsoft Yi Baiti" w:cs="Arial" w:hint="eastAsia"/>
          <w:b/>
          <w:sz w:val="20"/>
          <w:szCs w:val="20"/>
        </w:rPr>
        <w:t>N°</w:t>
      </w:r>
      <w:r>
        <w:rPr>
          <w:rFonts w:ascii="Microsoft Yi Baiti" w:eastAsia="Microsoft Yi Baiti" w:hAnsi="Microsoft Yi Baiti" w:cs="Arial" w:hint="eastAsia"/>
          <w:b/>
          <w:sz w:val="20"/>
          <w:szCs w:val="20"/>
        </w:rPr>
        <w:t xml:space="preserve"> </w:t>
      </w:r>
      <w:r w:rsidRPr="00DC7A5A">
        <w:rPr>
          <w:rFonts w:ascii="Microsoft Yi Baiti" w:eastAsia="Microsoft Yi Baiti" w:hAnsi="Microsoft Yi Baiti" w:cs="Arial"/>
          <w:b/>
          <w:noProof/>
          <w:color w:val="0000CC"/>
          <w:sz w:val="20"/>
          <w:szCs w:val="20"/>
        </w:rPr>
        <w:t>LPE/SOPDU/DCSCOP/029/2023</w:t>
      </w:r>
      <w:r>
        <w:rPr>
          <w:rFonts w:ascii="Microsoft Yi Baiti" w:eastAsia="Microsoft Yi Baiti" w:hAnsi="Microsoft Yi Baiti" w:cs="Arial"/>
          <w:b/>
          <w:color w:val="0000CC"/>
          <w:sz w:val="20"/>
          <w:szCs w:val="20"/>
        </w:rPr>
        <w:t xml:space="preserve"> </w:t>
      </w:r>
      <w:r w:rsidRPr="0078488C">
        <w:rPr>
          <w:rFonts w:ascii="Microsoft Yi Baiti" w:eastAsia="Microsoft Yi Baiti" w:hAnsi="Microsoft Yi Baiti" w:cs="Calibri" w:hint="eastAsia"/>
          <w:sz w:val="20"/>
          <w:szCs w:val="20"/>
        </w:rPr>
        <w:t>fueron adquiridas por los siguientes licitantes:</w:t>
      </w:r>
    </w:p>
    <w:p w14:paraId="59DCD4EB" w14:textId="77777777" w:rsidR="00E377AF" w:rsidRPr="0078488C" w:rsidRDefault="00E377AF" w:rsidP="001B1E7C">
      <w:pPr>
        <w:jc w:val="both"/>
        <w:rPr>
          <w:rFonts w:ascii="Microsoft Yi Baiti" w:eastAsia="Microsoft Yi Baiti" w:hAnsi="Microsoft Yi Baiti" w:cs="Calibri"/>
          <w:sz w:val="20"/>
          <w:szCs w:val="20"/>
        </w:rPr>
      </w:pPr>
    </w:p>
    <w:p w14:paraId="07E116DD" w14:textId="77777777" w:rsidR="00E377AF" w:rsidRDefault="00E377AF"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Desarrollo Arquitectónico Sustentable S.A. de C.V.</w:t>
      </w:r>
      <w:r>
        <w:rPr>
          <w:rFonts w:ascii="Microsoft Yi Baiti" w:eastAsia="Microsoft Yi Baiti" w:hAnsi="Microsoft Yi Baiti"/>
          <w:b/>
          <w:noProof/>
          <w:color w:val="0000CC"/>
          <w:sz w:val="20"/>
          <w:szCs w:val="20"/>
        </w:rPr>
        <w:t xml:space="preserve"> y</w:t>
      </w:r>
    </w:p>
    <w:p w14:paraId="6136C771" w14:textId="77777777" w:rsidR="00E377AF" w:rsidRPr="00A433B4" w:rsidRDefault="00E377AF" w:rsidP="001B1E7C">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cs="Arial"/>
          <w:b/>
          <w:noProof/>
          <w:color w:val="0000CC"/>
          <w:sz w:val="20"/>
          <w:szCs w:val="18"/>
        </w:rPr>
        <w:t>Grupo Constructor Especializado Palmeira S.A. de C.V.</w:t>
      </w:r>
    </w:p>
    <w:p w14:paraId="0D8E2BDF" w14:textId="77777777" w:rsidR="00E377AF" w:rsidRDefault="00E377AF" w:rsidP="001B1E7C">
      <w:pPr>
        <w:jc w:val="both"/>
        <w:rPr>
          <w:rFonts w:ascii="Microsoft Yi Baiti" w:eastAsia="Microsoft Yi Baiti" w:hAnsi="Microsoft Yi Baiti" w:cs="Calibri"/>
          <w:sz w:val="20"/>
          <w:szCs w:val="20"/>
        </w:rPr>
      </w:pPr>
    </w:p>
    <w:p w14:paraId="2235BA1E" w14:textId="77777777" w:rsidR="00E377AF" w:rsidRDefault="00E377AF" w:rsidP="001B1E7C">
      <w:pPr>
        <w:jc w:val="both"/>
        <w:rPr>
          <w:rFonts w:asciiTheme="majorHAnsi" w:hAnsiTheme="majorHAnsi" w:cs="Calibri"/>
          <w:sz w:val="18"/>
          <w:szCs w:val="18"/>
        </w:rPr>
      </w:pPr>
      <w:r w:rsidRPr="0078488C">
        <w:rPr>
          <w:rFonts w:ascii="Microsoft Yi Baiti" w:eastAsia="Microsoft Yi Baiti" w:hAnsi="Microsoft Yi Baiti" w:cs="Calibri" w:hint="eastAsia"/>
          <w:sz w:val="20"/>
          <w:szCs w:val="20"/>
        </w:rPr>
        <w:t>Con apego en lo ordenado por los artículos 24, 25 fracción I, 27 fracción III, 28 fracción I, 29 fracción III, 30 fracción IV, 31 fracción III, 34 y 35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23 de noviembre de 2023</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09:00</w:t>
      </w:r>
      <w:r>
        <w:rPr>
          <w:rFonts w:ascii="Microsoft Yi Baiti" w:eastAsia="Microsoft Yi Baiti" w:hAnsi="Microsoft Yi Baiti" w:cs="Calibri"/>
          <w:b/>
          <w:color w:val="0000CC"/>
          <w:sz w:val="20"/>
          <w:szCs w:val="20"/>
        </w:rPr>
        <w:t xml:space="preserve"> </w:t>
      </w:r>
      <w:r w:rsidRPr="0078488C">
        <w:rPr>
          <w:rFonts w:ascii="Microsoft Yi Baiti" w:eastAsia="Microsoft Yi Baiti" w:hAnsi="Microsoft Yi Baiti" w:cs="Calibri" w:hint="eastAsia"/>
          <w:sz w:val="20"/>
          <w:szCs w:val="20"/>
        </w:rPr>
        <w:t xml:space="preserve">horas, se llevó a cabo la primera y única junta de aclaraciones, correspondiente al </w:t>
      </w:r>
      <w:r w:rsidRPr="0078488C">
        <w:rPr>
          <w:rFonts w:ascii="Microsoft Yi Baiti" w:eastAsia="Microsoft Yi Baiti" w:hAnsi="Microsoft Yi Baiti" w:cs="Calibri" w:hint="eastAsia"/>
          <w:sz w:val="20"/>
          <w:szCs w:val="20"/>
        </w:rPr>
        <w:lastRenderedPageBreak/>
        <w:t>presente procedimiento, proporcionando copia del acta levantada con motivo de dicho acto a las empresas que estuvieron presentes.</w:t>
      </w:r>
    </w:p>
    <w:p w14:paraId="0231DBE8" w14:textId="77777777" w:rsidR="00E377AF" w:rsidRDefault="00E377AF" w:rsidP="001B1E7C">
      <w:pPr>
        <w:jc w:val="both"/>
        <w:rPr>
          <w:rFonts w:ascii="Microsoft Yi Baiti" w:eastAsia="Microsoft Yi Baiti" w:hAnsi="Microsoft Yi Baiti"/>
          <w:sz w:val="20"/>
          <w:szCs w:val="20"/>
        </w:rPr>
      </w:pPr>
    </w:p>
    <w:p w14:paraId="4DCDFFF0" w14:textId="77777777" w:rsidR="00E377AF" w:rsidRPr="00692C2A" w:rsidRDefault="00E377AF" w:rsidP="001B1E7C">
      <w:pPr>
        <w:jc w:val="both"/>
        <w:rPr>
          <w:rFonts w:ascii="Microsoft Yi Baiti" w:eastAsia="Microsoft Yi Baiti" w:hAnsi="Microsoft Yi Baiti" w:cs="Calibri"/>
          <w:sz w:val="20"/>
          <w:szCs w:val="20"/>
        </w:rPr>
      </w:pPr>
      <w:r w:rsidRPr="00692C2A">
        <w:rPr>
          <w:rFonts w:ascii="Microsoft Yi Baiti" w:eastAsia="Microsoft Yi Baiti" w:hAnsi="Microsoft Yi Baiti" w:cs="Calibri" w:hint="eastAsia"/>
          <w:sz w:val="20"/>
          <w:szCs w:val="20"/>
        </w:rPr>
        <w:t>De conformidad con lo dispuesto en los artículos 24, 25 fracción I, 27 fracción IV, 28 fracción I, 29 fracción IV y Capitulo IV del Procedimiento de Apertura de Propuestas, artículos 36 inciso A y 38 fracción I de la Ley de Obras Públicas y Servicios Relacionados del Estado de Oaxaca, el día</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27 de noviembre de 2023</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a las</w:t>
      </w:r>
      <w:r>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08:00</w:t>
      </w:r>
      <w:r>
        <w:rPr>
          <w:rFonts w:ascii="Microsoft Yi Baiti" w:eastAsia="Microsoft Yi Baiti" w:hAnsi="Microsoft Yi Baiti" w:cs="Calibri"/>
          <w:b/>
          <w:color w:val="0000CC"/>
          <w:sz w:val="20"/>
          <w:szCs w:val="20"/>
        </w:rPr>
        <w:t xml:space="preserve"> </w:t>
      </w:r>
      <w:r w:rsidRPr="00692C2A">
        <w:rPr>
          <w:rFonts w:ascii="Microsoft Yi Baiti" w:eastAsia="Microsoft Yi Baiti" w:hAnsi="Microsoft Yi Baiti" w:cs="Calibri" w:hint="eastAsia"/>
          <w:sz w:val="20"/>
          <w:szCs w:val="20"/>
        </w:rPr>
        <w:t>horas, se llevó a cabo la presentación de propuestas técnicas y económicas y apertura de las propuestas técnicas</w:t>
      </w:r>
      <w:r w:rsidRPr="00692C2A">
        <w:rPr>
          <w:rFonts w:ascii="Microsoft Yi Baiti" w:eastAsia="Microsoft Yi Baiti" w:hAnsi="Microsoft Yi Baiti" w:cs="Arial" w:hint="eastAsia"/>
          <w:sz w:val="20"/>
          <w:szCs w:val="20"/>
        </w:rPr>
        <w:t xml:space="preserve"> </w:t>
      </w:r>
      <w:r w:rsidRPr="00692C2A">
        <w:rPr>
          <w:rFonts w:ascii="Microsoft Yi Baiti" w:eastAsia="Microsoft Yi Baiti" w:hAnsi="Microsoft Yi Baiti" w:cs="Calibri" w:hint="eastAsia"/>
          <w:sz w:val="20"/>
          <w:szCs w:val="20"/>
        </w:rPr>
        <w:t>en la</w:t>
      </w:r>
      <w:r>
        <w:rPr>
          <w:rFonts w:ascii="Microsoft Yi Baiti" w:eastAsia="Microsoft Yi Baiti" w:hAnsi="Microsoft Yi Baiti" w:cs="Calibri"/>
          <w:sz w:val="20"/>
          <w:szCs w:val="20"/>
        </w:rPr>
        <w:t xml:space="preserve"> </w:t>
      </w:r>
      <w:r w:rsidRPr="00692C2A">
        <w:rPr>
          <w:rFonts w:ascii="Microsoft Yi Baiti" w:eastAsia="Microsoft Yi Baiti" w:hAnsi="Microsoft Yi Baiti" w:cs="Calibri" w:hint="eastAsia"/>
          <w:sz w:val="20"/>
          <w:szCs w:val="20"/>
        </w:rPr>
        <w:t xml:space="preserve">que los participantes rubricaron el </w:t>
      </w:r>
      <w:r w:rsidRPr="00FA7DE4">
        <w:rPr>
          <w:rFonts w:ascii="Microsoft Yi Baiti" w:eastAsia="Microsoft Yi Baiti" w:hAnsi="Microsoft Yi Baiti" w:cs="Calibri" w:hint="eastAsia"/>
          <w:b/>
          <w:bCs/>
          <w:sz w:val="20"/>
          <w:szCs w:val="20"/>
        </w:rPr>
        <w:t>anexo 20</w:t>
      </w:r>
      <w:r w:rsidRPr="00692C2A">
        <w:rPr>
          <w:rFonts w:ascii="Microsoft Yi Baiti" w:eastAsia="Microsoft Yi Baiti" w:hAnsi="Microsoft Yi Baiti" w:cs="Calibri" w:hint="eastAsia"/>
          <w:sz w:val="20"/>
          <w:szCs w:val="20"/>
        </w:rPr>
        <w:t xml:space="preserve"> como se indica en la convocatoria de la Licitación Pública Estatal que nos ocupa</w:t>
      </w:r>
      <w:r>
        <w:rPr>
          <w:rFonts w:ascii="Microsoft Yi Baiti" w:eastAsia="Microsoft Yi Baiti" w:hAnsi="Microsoft Yi Baiti" w:cs="Calibri"/>
          <w:sz w:val="20"/>
          <w:szCs w:val="20"/>
        </w:rPr>
        <w:t>.</w:t>
      </w:r>
    </w:p>
    <w:p w14:paraId="72E07DEB" w14:textId="77777777" w:rsidR="00E377AF" w:rsidRPr="00692C2A" w:rsidRDefault="00E377AF" w:rsidP="001B1E7C">
      <w:pPr>
        <w:jc w:val="both"/>
        <w:rPr>
          <w:rFonts w:ascii="Microsoft Yi Baiti" w:eastAsia="Microsoft Yi Baiti" w:hAnsi="Microsoft Yi Baiti"/>
          <w:sz w:val="20"/>
          <w:szCs w:val="20"/>
        </w:rPr>
      </w:pPr>
    </w:p>
    <w:p w14:paraId="294B8826" w14:textId="77777777" w:rsidR="00E377AF" w:rsidRPr="00692C2A" w:rsidRDefault="00E377AF" w:rsidP="001B1E7C">
      <w:pPr>
        <w:jc w:val="both"/>
        <w:rPr>
          <w:rFonts w:ascii="Microsoft Yi Baiti" w:eastAsia="Microsoft Yi Baiti" w:hAnsi="Microsoft Yi Baiti" w:cs="Calibri"/>
          <w:b/>
          <w:sz w:val="20"/>
          <w:szCs w:val="20"/>
        </w:rPr>
      </w:pPr>
      <w:r w:rsidRPr="00692C2A">
        <w:rPr>
          <w:rFonts w:ascii="Microsoft Yi Baiti" w:eastAsia="Microsoft Yi Baiti" w:hAnsi="Microsoft Yi Baiti" w:cs="Calibri" w:hint="eastAsia"/>
          <w:b/>
          <w:sz w:val="20"/>
          <w:szCs w:val="20"/>
        </w:rPr>
        <w:t>PROPUESTA QUE SE DESECH</w:t>
      </w:r>
      <w:r w:rsidR="0032374D">
        <w:rPr>
          <w:rFonts w:ascii="Microsoft Yi Baiti" w:eastAsia="Microsoft Yi Baiti" w:hAnsi="Microsoft Yi Baiti" w:cs="Calibri"/>
          <w:b/>
          <w:bCs/>
          <w:color w:val="000000" w:themeColor="text1"/>
          <w:sz w:val="20"/>
          <w:szCs w:val="20"/>
        </w:rPr>
        <w:t>Ó</w:t>
      </w:r>
      <w:r w:rsidRPr="00692C2A">
        <w:rPr>
          <w:rFonts w:ascii="Microsoft Yi Baiti" w:eastAsia="Microsoft Yi Baiti" w:hAnsi="Microsoft Yi Baiti" w:cs="Calibri" w:hint="eastAsia"/>
          <w:b/>
          <w:sz w:val="20"/>
          <w:szCs w:val="20"/>
        </w:rPr>
        <w:t>:</w:t>
      </w:r>
    </w:p>
    <w:p w14:paraId="51B2E34F" w14:textId="77777777" w:rsidR="00E377AF" w:rsidRPr="00692C2A" w:rsidRDefault="00E377AF" w:rsidP="001B1E7C">
      <w:pPr>
        <w:jc w:val="both"/>
        <w:rPr>
          <w:rFonts w:ascii="Microsoft Yi Baiti" w:eastAsia="Microsoft Yi Baiti" w:hAnsi="Microsoft Yi Baiti" w:cs="Calibri"/>
          <w:b/>
          <w:sz w:val="20"/>
          <w:szCs w:val="20"/>
        </w:rPr>
      </w:pPr>
    </w:p>
    <w:p w14:paraId="56C72ECE" w14:textId="77777777" w:rsidR="00E377AF" w:rsidRPr="00A433B4" w:rsidRDefault="00E377AF" w:rsidP="001B1E7C">
      <w:pPr>
        <w:jc w:val="both"/>
        <w:rPr>
          <w:rFonts w:ascii="Microsoft Yi Baiti" w:eastAsia="Microsoft Yi Baiti" w:hAnsi="Microsoft Yi Baiti"/>
          <w:color w:val="0000CC"/>
          <w:sz w:val="20"/>
          <w:szCs w:val="20"/>
          <w:highlight w:val="yellow"/>
        </w:rPr>
      </w:pPr>
      <w:r w:rsidRPr="00692C2A">
        <w:rPr>
          <w:rFonts w:ascii="Microsoft Yi Baiti" w:eastAsia="Microsoft Yi Baiti" w:hAnsi="Microsoft Yi Baiti" w:cs="Calibri" w:hint="eastAsia"/>
          <w:sz w:val="20"/>
          <w:szCs w:val="20"/>
        </w:rPr>
        <w:t xml:space="preserve">Con apego al artículo 38 fracción I de la Ley de Obras Públicas y Servicios Relacionados del Estado de Oaxaca, </w:t>
      </w:r>
      <w:r w:rsidRPr="00692C2A">
        <w:rPr>
          <w:rFonts w:ascii="Microsoft Yi Baiti" w:eastAsia="Microsoft Yi Baiti" w:hAnsi="Microsoft Yi Baiti" w:cs="Arial" w:hint="eastAsia"/>
          <w:sz w:val="20"/>
          <w:szCs w:val="20"/>
        </w:rPr>
        <w:t xml:space="preserve">así como a lo establecido en el Capítulo 5. Del procedimiento de la licitación, 5.1 Presentación, 5.1.1 Apertura de propuestas técnicas, segundo párrafo que a la letra dice: … </w:t>
      </w:r>
      <w:r w:rsidRPr="00692C2A">
        <w:rPr>
          <w:rFonts w:ascii="Microsoft Yi Baiti" w:eastAsia="Microsoft Yi Baiti" w:hAnsi="Microsoft Yi Baiti" w:cs="Arial" w:hint="eastAsia"/>
          <w:i/>
          <w:sz w:val="20"/>
          <w:szCs w:val="20"/>
        </w:rPr>
        <w:t>aquellas propuestas que hubiesen omitido alguno de los requisitos exigidos en las bases, se desecharán;</w:t>
      </w:r>
      <w:r>
        <w:rPr>
          <w:rFonts w:ascii="Microsoft Yi Baiti" w:eastAsia="Microsoft Yi Baiti" w:hAnsi="Microsoft Yi Baiti" w:cs="Arial" w:hint="eastAsia"/>
          <w:sz w:val="20"/>
          <w:szCs w:val="20"/>
        </w:rPr>
        <w:t xml:space="preserve"> se desecha</w:t>
      </w:r>
      <w:r w:rsidR="007256F5">
        <w:rPr>
          <w:rFonts w:ascii="Microsoft Yi Baiti" w:eastAsia="Microsoft Yi Baiti" w:hAnsi="Microsoft Yi Baiti" w:cs="Arial" w:hint="eastAsia"/>
          <w:sz w:val="20"/>
          <w:szCs w:val="20"/>
        </w:rPr>
        <w:t xml:space="preserve"> la propuesta</w:t>
      </w:r>
      <w:r w:rsidRPr="00692C2A">
        <w:rPr>
          <w:rFonts w:ascii="Microsoft Yi Baiti" w:eastAsia="Microsoft Yi Baiti" w:hAnsi="Microsoft Yi Baiti" w:cs="Arial" w:hint="eastAsia"/>
          <w:sz w:val="20"/>
          <w:szCs w:val="20"/>
        </w:rPr>
        <w:t xml:space="preserve"> de la empresa</w:t>
      </w:r>
      <w:r w:rsidR="007256F5">
        <w:rPr>
          <w:rFonts w:ascii="Microsoft Yi Baiti" w:eastAsia="Microsoft Yi Baiti" w:hAnsi="Microsoft Yi Baiti" w:cs="Arial"/>
          <w:sz w:val="20"/>
          <w:szCs w:val="20"/>
        </w:rPr>
        <w:t>:</w:t>
      </w:r>
      <w:r>
        <w:rPr>
          <w:rFonts w:ascii="Microsoft Yi Baiti" w:eastAsia="Microsoft Yi Baiti" w:hAnsi="Microsoft Yi Baiti" w:cs="Arial"/>
          <w:b/>
          <w:color w:val="0000CC"/>
          <w:sz w:val="20"/>
          <w:szCs w:val="20"/>
        </w:rPr>
        <w:t xml:space="preserve"> </w:t>
      </w:r>
      <w:r w:rsidRPr="00DC7A5A">
        <w:rPr>
          <w:rFonts w:ascii="Microsoft Yi Baiti" w:eastAsia="Microsoft Yi Baiti" w:hAnsi="Microsoft Yi Baiti" w:cs="Arial"/>
          <w:b/>
          <w:noProof/>
          <w:color w:val="0000CC"/>
          <w:sz w:val="20"/>
          <w:szCs w:val="20"/>
        </w:rPr>
        <w:t>Grupo Constructor Especializado Palmeira S.A. de C.V.</w:t>
      </w:r>
      <w:r w:rsidR="007256F5">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Calibri" w:hint="eastAsia"/>
          <w:noProof/>
          <w:sz w:val="20"/>
          <w:szCs w:val="20"/>
        </w:rPr>
        <w:t xml:space="preserve">por haber incumplido </w:t>
      </w:r>
      <w:r w:rsidRPr="00A3269E">
        <w:rPr>
          <w:rFonts w:ascii="Microsoft Yi Baiti" w:eastAsia="Microsoft Yi Baiti" w:hAnsi="Microsoft Yi Baiti" w:cs="Calibri" w:hint="eastAsia"/>
          <w:sz w:val="20"/>
          <w:szCs w:val="20"/>
        </w:rPr>
        <w:t>con los requisitos exigidos en los términos que se citan a continuación:</w:t>
      </w:r>
      <w:r w:rsidRPr="00A3269E">
        <w:rPr>
          <w:rFonts w:ascii="Microsoft Yi Baiti" w:eastAsia="Microsoft Yi Baiti" w:hAnsi="Microsoft Yi Baiti" w:cs="Calibri"/>
          <w:sz w:val="20"/>
          <w:szCs w:val="20"/>
        </w:rPr>
        <w:t xml:space="preserve"> </w:t>
      </w:r>
    </w:p>
    <w:p w14:paraId="325B7E43" w14:textId="77777777" w:rsidR="00E377AF" w:rsidRDefault="00E377AF" w:rsidP="001B1E7C">
      <w:pPr>
        <w:jc w:val="both"/>
        <w:rPr>
          <w:rFonts w:ascii="Microsoft Yi Baiti" w:eastAsia="Microsoft Yi Baiti" w:hAnsi="Microsoft Yi Baiti" w:cs="Arial"/>
          <w:sz w:val="20"/>
          <w:szCs w:val="20"/>
          <w:highlight w:val="yellow"/>
        </w:rPr>
      </w:pPr>
    </w:p>
    <w:p w14:paraId="7B07999E" w14:textId="77777777" w:rsidR="00E377AF" w:rsidRPr="00A3269E" w:rsidRDefault="007256F5" w:rsidP="00357A41">
      <w:pPr>
        <w:jc w:val="both"/>
        <w:rPr>
          <w:rFonts w:ascii="Microsoft Yi Baiti" w:eastAsia="Microsoft Yi Baiti" w:hAnsi="Microsoft Yi Baiti"/>
          <w:color w:val="0000CC"/>
          <w:sz w:val="20"/>
          <w:szCs w:val="20"/>
        </w:rPr>
      </w:pPr>
      <w:r>
        <w:rPr>
          <w:rFonts w:ascii="Microsoft Yi Baiti" w:eastAsia="Microsoft Yi Baiti" w:hAnsi="Microsoft Yi Baiti" w:cs="Calibri"/>
          <w:b/>
          <w:sz w:val="20"/>
          <w:szCs w:val="20"/>
        </w:rPr>
        <w:t>E</w:t>
      </w:r>
      <w:r w:rsidR="00E377AF" w:rsidRPr="00A3269E">
        <w:rPr>
          <w:rFonts w:ascii="Microsoft Yi Baiti" w:eastAsia="Microsoft Yi Baiti" w:hAnsi="Microsoft Yi Baiti" w:cs="Calibri" w:hint="eastAsia"/>
          <w:b/>
          <w:sz w:val="20"/>
          <w:szCs w:val="20"/>
        </w:rPr>
        <w:t xml:space="preserve">MPRESA: </w:t>
      </w:r>
      <w:r w:rsidR="00E377AF" w:rsidRPr="00DC7A5A">
        <w:rPr>
          <w:rFonts w:ascii="Microsoft Yi Baiti" w:eastAsia="Microsoft Yi Baiti" w:hAnsi="Microsoft Yi Baiti" w:cs="Arial"/>
          <w:b/>
          <w:bCs/>
          <w:noProof/>
          <w:color w:val="0000CC"/>
          <w:sz w:val="20"/>
          <w:szCs w:val="18"/>
        </w:rPr>
        <w:t>Grupo Constructor Especializado Palmeira S.A. de C.V.</w:t>
      </w:r>
    </w:p>
    <w:p w14:paraId="6D9D34F6" w14:textId="77777777" w:rsidR="00E377AF" w:rsidRPr="00A3269E" w:rsidRDefault="00E377AF" w:rsidP="00357A41">
      <w:pPr>
        <w:jc w:val="both"/>
        <w:rPr>
          <w:rFonts w:ascii="Microsoft Yi Baiti" w:eastAsia="Microsoft Yi Baiti" w:hAnsi="Microsoft Yi Baiti" w:cs="Calibri"/>
          <w:b/>
          <w:sz w:val="20"/>
          <w:szCs w:val="20"/>
        </w:rPr>
      </w:pPr>
      <w:r w:rsidRPr="00A3269E">
        <w:rPr>
          <w:rFonts w:ascii="Microsoft Yi Baiti" w:eastAsia="Microsoft Yi Baiti" w:hAnsi="Microsoft Yi Baiti" w:cs="Calibri" w:hint="eastAsia"/>
          <w:b/>
          <w:sz w:val="20"/>
          <w:szCs w:val="20"/>
        </w:rPr>
        <w:t>INCUMPLIMIENTO:</w:t>
      </w:r>
    </w:p>
    <w:p w14:paraId="4305B73B" w14:textId="77777777" w:rsidR="00E377AF" w:rsidRPr="00A3269E" w:rsidRDefault="00E377AF" w:rsidP="00357A41">
      <w:pPr>
        <w:jc w:val="both"/>
        <w:rPr>
          <w:rFonts w:ascii="Microsoft Yi Baiti" w:eastAsia="Microsoft Yi Baiti" w:hAnsi="Microsoft Yi Baiti" w:cs="Calibri"/>
          <w:b/>
          <w:sz w:val="20"/>
          <w:szCs w:val="20"/>
        </w:rPr>
      </w:pPr>
    </w:p>
    <w:p w14:paraId="4D5321A2" w14:textId="77777777" w:rsidR="007256F5" w:rsidRPr="00AC4DE2" w:rsidRDefault="00E377AF" w:rsidP="007256F5">
      <w:pPr>
        <w:jc w:val="both"/>
        <w:rPr>
          <w:rFonts w:ascii="Microsoft Yi Baiti" w:eastAsia="Microsoft Yi Baiti" w:hAnsi="Microsoft Yi Baiti"/>
          <w:color w:val="0000CC"/>
          <w:sz w:val="20"/>
          <w:szCs w:val="20"/>
        </w:rPr>
      </w:pPr>
      <w:r w:rsidRPr="00A3269E">
        <w:rPr>
          <w:rFonts w:ascii="Microsoft Yi Baiti" w:eastAsia="Microsoft Yi Baiti" w:hAnsi="Microsoft Yi Baiti" w:cs="Arial" w:hint="eastAsia"/>
          <w:sz w:val="20"/>
          <w:szCs w:val="18"/>
        </w:rPr>
        <w:t>La empresa</w:t>
      </w:r>
      <w:r w:rsidR="00AC4DE2">
        <w:rPr>
          <w:rFonts w:ascii="Microsoft Yi Baiti" w:eastAsia="Microsoft Yi Baiti" w:hAnsi="Microsoft Yi Baiti" w:cs="Arial"/>
          <w:sz w:val="20"/>
          <w:szCs w:val="18"/>
        </w:rPr>
        <w:t xml:space="preserve"> </w:t>
      </w:r>
      <w:r w:rsidR="00AC4DE2" w:rsidRPr="00DC7A5A">
        <w:rPr>
          <w:rFonts w:ascii="Microsoft Yi Baiti" w:eastAsia="Microsoft Yi Baiti" w:hAnsi="Microsoft Yi Baiti" w:cs="Arial"/>
          <w:b/>
          <w:bCs/>
          <w:noProof/>
          <w:color w:val="0000CC"/>
          <w:sz w:val="20"/>
          <w:szCs w:val="18"/>
        </w:rPr>
        <w:t>Grupo Constructor Especializado Palmeira S.A. de C.V.</w:t>
      </w:r>
      <w:r w:rsidRPr="00A3269E">
        <w:rPr>
          <w:rFonts w:ascii="Microsoft Yi Baiti" w:eastAsia="Microsoft Yi Baiti" w:hAnsi="Microsoft Yi Baiti" w:cs="Arial"/>
          <w:sz w:val="20"/>
          <w:szCs w:val="18"/>
        </w:rPr>
        <w:t xml:space="preserve"> </w:t>
      </w:r>
      <w:r w:rsidR="007256F5" w:rsidRPr="00844138">
        <w:rPr>
          <w:rFonts w:ascii="Microsoft Yi Baiti" w:eastAsia="Microsoft Yi Baiti" w:hAnsi="Microsoft Yi Baiti" w:cs="Arial"/>
          <w:b/>
          <w:sz w:val="20"/>
          <w:szCs w:val="18"/>
        </w:rPr>
        <w:t>incumplió con la presentación de documentos originales o copias certificadas para cotejo como se solicita en las bases de esta licitación</w:t>
      </w:r>
      <w:r w:rsidR="007256F5">
        <w:rPr>
          <w:rFonts w:ascii="Microsoft Yi Baiti" w:eastAsia="Microsoft Yi Baiti" w:hAnsi="Microsoft Yi Baiti" w:cs="Arial"/>
          <w:sz w:val="20"/>
          <w:szCs w:val="18"/>
        </w:rPr>
        <w:t xml:space="preserve">, como se describe a continuación: </w:t>
      </w:r>
      <w:r w:rsidR="007256F5">
        <w:rPr>
          <w:rFonts w:ascii="Microsoft Yi Baiti" w:eastAsia="Microsoft Yi Baiti" w:hAnsi="Microsoft Yi Baiti" w:cs="Arial"/>
          <w:b/>
          <w:bCs/>
          <w:sz w:val="20"/>
          <w:szCs w:val="18"/>
        </w:rPr>
        <w:t>Numeral</w:t>
      </w:r>
      <w:r w:rsidR="007256F5">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b/>
          <w:bCs/>
          <w:i/>
          <w:sz w:val="20"/>
          <w:szCs w:val="18"/>
        </w:rPr>
        <w:t>4.1 Contenido de la Propuesta Técnica</w:t>
      </w:r>
      <w:r w:rsidR="007256F5" w:rsidRPr="007256F5">
        <w:rPr>
          <w:rFonts w:ascii="Microsoft Yi Baiti" w:eastAsia="Microsoft Yi Baiti" w:hAnsi="Microsoft Yi Baiti" w:cs="Arial"/>
          <w:i/>
          <w:sz w:val="20"/>
          <w:szCs w:val="18"/>
        </w:rPr>
        <w:t>,</w:t>
      </w:r>
      <w:r w:rsidR="007256F5">
        <w:rPr>
          <w:rFonts w:ascii="Microsoft Yi Baiti" w:eastAsia="Microsoft Yi Baiti" w:hAnsi="Microsoft Yi Baiti" w:cs="Arial"/>
          <w:sz w:val="20"/>
          <w:szCs w:val="18"/>
        </w:rPr>
        <w:t xml:space="preserve"> </w:t>
      </w:r>
      <w:r w:rsidR="007256F5" w:rsidRPr="00744D67">
        <w:rPr>
          <w:rFonts w:ascii="Microsoft Yi Baiti" w:eastAsia="Microsoft Yi Baiti" w:hAnsi="Microsoft Yi Baiti" w:cs="Arial"/>
          <w:b/>
          <w:bCs/>
          <w:i/>
          <w:iCs/>
          <w:noProof/>
          <w:sz w:val="20"/>
          <w:szCs w:val="20"/>
        </w:rPr>
        <w:t>4.1.1</w:t>
      </w:r>
      <w:r w:rsidR="007256F5" w:rsidRPr="00744D67">
        <w:rPr>
          <w:rFonts w:ascii="Microsoft Yi Baiti" w:eastAsia="Microsoft Yi Baiti" w:hAnsi="Microsoft Yi Baiti" w:cs="Arial"/>
          <w:noProof/>
          <w:sz w:val="20"/>
          <w:szCs w:val="20"/>
        </w:rPr>
        <w:t xml:space="preserve"> </w:t>
      </w:r>
      <w:r w:rsidR="007256F5" w:rsidRPr="00744D67">
        <w:rPr>
          <w:rFonts w:ascii="Microsoft Yi Baiti" w:eastAsia="Microsoft Yi Baiti" w:hAnsi="Microsoft Yi Baiti" w:cs="Arial" w:hint="eastAsia"/>
          <w:b/>
          <w:i/>
          <w:noProof/>
          <w:sz w:val="20"/>
          <w:szCs w:val="20"/>
        </w:rPr>
        <w:t xml:space="preserve">Documentos </w:t>
      </w:r>
      <w:r w:rsidR="007256F5" w:rsidRPr="00744D67">
        <w:rPr>
          <w:rFonts w:ascii="Microsoft Yi Baiti" w:eastAsia="Microsoft Yi Baiti" w:hAnsi="Microsoft Yi Baiti" w:cs="Arial"/>
          <w:b/>
          <w:i/>
          <w:noProof/>
          <w:sz w:val="20"/>
          <w:szCs w:val="20"/>
        </w:rPr>
        <w:t>Legales</w:t>
      </w:r>
      <w:r w:rsidR="007256F5" w:rsidRPr="00744D67">
        <w:rPr>
          <w:rFonts w:ascii="Microsoft Yi Baiti" w:eastAsia="Microsoft Yi Baiti" w:hAnsi="Microsoft Yi Baiti" w:cs="Arial" w:hint="eastAsia"/>
          <w:noProof/>
          <w:sz w:val="20"/>
          <w:szCs w:val="20"/>
        </w:rPr>
        <w:t>:</w:t>
      </w:r>
      <w:r w:rsidR="007256F5">
        <w:rPr>
          <w:rFonts w:ascii="Microsoft Yi Baiti" w:eastAsia="Microsoft Yi Baiti" w:hAnsi="Microsoft Yi Baiti" w:cs="Arial"/>
          <w:sz w:val="20"/>
          <w:szCs w:val="18"/>
        </w:rPr>
        <w:t xml:space="preserve"> en el </w:t>
      </w:r>
      <w:r w:rsidR="007256F5" w:rsidRPr="007256F5">
        <w:rPr>
          <w:rFonts w:ascii="Microsoft Yi Baiti" w:eastAsia="Microsoft Yi Baiti" w:hAnsi="Microsoft Yi Baiti" w:cs="Arial"/>
          <w:b/>
          <w:sz w:val="20"/>
          <w:szCs w:val="18"/>
        </w:rPr>
        <w:t>Anexo 3</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Declaración Anual Fiscal y Acuse electrónico del ejercicio 2022 para personas físicas (Original impreso de la página del Servicio de Administración Tributaria (SAT) y copia fotostática simple en la propuesta); copia simple de identificación oficial, copia fotostática del registro ante la S.H.C.P y cédula profesional del Contador que audita sus estados financieros (original o copia certificada para cotejo en carpeta fuera de la propuesta y una copia fotostática simple en la propuesta)</w:t>
      </w:r>
      <w:r w:rsidR="007256F5">
        <w:rPr>
          <w:rFonts w:ascii="Microsoft Yi Baiti" w:eastAsia="Microsoft Yi Baiti" w:hAnsi="Microsoft Yi Baiti" w:cs="Arial"/>
          <w:i/>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b/>
          <w:sz w:val="20"/>
          <w:szCs w:val="18"/>
        </w:rPr>
        <w:t>Anexo 4 inciso A)</w:t>
      </w:r>
      <w:r w:rsidR="007256F5">
        <w:rPr>
          <w:rFonts w:ascii="Microsoft Yi Baiti" w:eastAsia="Microsoft Yi Baiti" w:hAnsi="Microsoft Yi Baiti" w:cs="Arial"/>
          <w:b/>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Constancia de situación fiscal Actualizado, hasta cinco días hábiles previos a la presentación de la propuesta (Original para cotejo en carpeta fuera de la propuesta y copia simple en la propuesta.)</w:t>
      </w:r>
      <w:r w:rsidR="007256F5">
        <w:rPr>
          <w:rFonts w:ascii="Microsoft Yi Baiti" w:eastAsia="Microsoft Yi Baiti" w:hAnsi="Microsoft Yi Baiti" w:cs="Arial"/>
          <w:i/>
          <w:sz w:val="20"/>
          <w:szCs w:val="18"/>
        </w:rPr>
        <w:t>;</w:t>
      </w:r>
      <w:r w:rsidR="007256F5">
        <w:rPr>
          <w:rFonts w:ascii="Microsoft Yi Baiti" w:eastAsia="Microsoft Yi Baiti" w:hAnsi="Microsoft Yi Baiti" w:cs="Arial"/>
          <w:sz w:val="20"/>
          <w:szCs w:val="18"/>
        </w:rPr>
        <w:t xml:space="preserve"> </w:t>
      </w:r>
      <w:r w:rsidR="007256F5">
        <w:rPr>
          <w:rFonts w:ascii="Microsoft Yi Baiti" w:eastAsia="Microsoft Yi Baiti" w:hAnsi="Microsoft Yi Baiti" w:cs="Arial"/>
          <w:b/>
          <w:sz w:val="20"/>
          <w:szCs w:val="18"/>
        </w:rPr>
        <w:t>Anexo 4 inciso</w:t>
      </w:r>
      <w:r w:rsidR="007256F5">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b/>
          <w:sz w:val="20"/>
          <w:szCs w:val="18"/>
        </w:rPr>
        <w:t>B)</w:t>
      </w:r>
      <w:r w:rsidR="007256F5">
        <w:rPr>
          <w:rFonts w:ascii="Microsoft Yi Baiti" w:eastAsia="Microsoft Yi Baiti" w:hAnsi="Microsoft Yi Baiti" w:cs="Arial"/>
          <w:b/>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Tarjeta de identificación patronal ante el I.M.S.S. vigente, en la cual refleje fecha de vencimiento y la prima de riesgo patronal derivada de la revisión anual de la siniestralidad de la empresa. (Original o impresión original turnada por medios electrónicos autorizados o copia certificada para cotejo en carpeta fuera de la propuesta y una copia foto</w:t>
      </w:r>
      <w:r w:rsidR="007256F5">
        <w:rPr>
          <w:rFonts w:ascii="Microsoft Yi Baiti" w:eastAsia="Microsoft Yi Baiti" w:hAnsi="Microsoft Yi Baiti" w:cs="Arial"/>
          <w:i/>
          <w:sz w:val="20"/>
          <w:szCs w:val="18"/>
        </w:rPr>
        <w:t>stática simple en la propuesta);</w:t>
      </w:r>
      <w:r w:rsidR="007256F5" w:rsidRPr="00A53487">
        <w:rPr>
          <w:rFonts w:ascii="Microsoft Yi Baiti" w:eastAsia="Microsoft Yi Baiti" w:hAnsi="Microsoft Yi Baiti" w:cs="Arial"/>
          <w:sz w:val="20"/>
          <w:szCs w:val="18"/>
        </w:rPr>
        <w:t xml:space="preserve"> </w:t>
      </w:r>
      <w:r w:rsidR="007256F5">
        <w:rPr>
          <w:rFonts w:ascii="Microsoft Yi Baiti" w:eastAsia="Microsoft Yi Baiti" w:hAnsi="Microsoft Yi Baiti" w:cs="Arial"/>
          <w:b/>
          <w:sz w:val="20"/>
          <w:szCs w:val="18"/>
        </w:rPr>
        <w:t xml:space="preserve">Anexo 4 inciso </w:t>
      </w:r>
      <w:r w:rsidR="007256F5" w:rsidRPr="007256F5">
        <w:rPr>
          <w:rFonts w:ascii="Microsoft Yi Baiti" w:eastAsia="Microsoft Yi Baiti" w:hAnsi="Microsoft Yi Baiti" w:cs="Arial"/>
          <w:b/>
          <w:sz w:val="20"/>
          <w:szCs w:val="18"/>
        </w:rPr>
        <w:t>C)</w:t>
      </w:r>
      <w:r w:rsidR="007256F5">
        <w:rPr>
          <w:rFonts w:ascii="Microsoft Yi Baiti" w:eastAsia="Microsoft Yi Baiti" w:hAnsi="Microsoft Yi Baiti" w:cs="Arial"/>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Registro Patronal y Constancia de situación Fiscal del INFONAVIT vigente. (Original o impresión original turnada por medios electrónicos autorizados o copia certificada para cotejo en carpeta fuera de la propuesta y una copia fotostática simple en la propuesta)</w:t>
      </w:r>
      <w:r w:rsidR="007256F5">
        <w:rPr>
          <w:rFonts w:ascii="Microsoft Yi Baiti" w:eastAsia="Microsoft Yi Baiti" w:hAnsi="Microsoft Yi Baiti" w:cs="Arial"/>
          <w:i/>
          <w:sz w:val="20"/>
          <w:szCs w:val="18"/>
        </w:rPr>
        <w:t xml:space="preserve">; </w:t>
      </w:r>
      <w:r w:rsidR="007256F5">
        <w:rPr>
          <w:rFonts w:ascii="Microsoft Yi Baiti" w:eastAsia="Microsoft Yi Baiti" w:hAnsi="Microsoft Yi Baiti" w:cs="Arial"/>
          <w:b/>
          <w:sz w:val="20"/>
          <w:szCs w:val="18"/>
        </w:rPr>
        <w:t>Anexo 4 inciso</w:t>
      </w:r>
      <w:r w:rsidR="007256F5" w:rsidRPr="007256F5">
        <w:rPr>
          <w:rFonts w:ascii="Microsoft Yi Baiti" w:eastAsia="Microsoft Yi Baiti" w:hAnsi="Microsoft Yi Baiti" w:cs="Arial"/>
          <w:b/>
          <w:sz w:val="20"/>
          <w:szCs w:val="18"/>
        </w:rPr>
        <w:t xml:space="preserve"> D)</w:t>
      </w:r>
      <w:r w:rsidR="007256F5">
        <w:rPr>
          <w:rFonts w:ascii="Microsoft Yi Baiti" w:eastAsia="Microsoft Yi Baiti" w:hAnsi="Microsoft Yi Baiti" w:cs="Arial"/>
          <w:b/>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Opinión de Cumplimiento de obligaciones Fiscales en POSITIVO ante el Servicio de Administración Tributaria (SAT), con una antigüedad no mayor a 15 días hábiles. (Original o impresión original turnada por medios electrónicos autorizados o copia certificada para cotejo en carpeta fuera de la propuesta y una copia fotostática simple en la propuesta)</w:t>
      </w:r>
      <w:r w:rsidR="007256F5" w:rsidRPr="007256F5">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b/>
          <w:sz w:val="20"/>
          <w:szCs w:val="18"/>
        </w:rPr>
        <w:t>Anexo 4 inciso E)</w:t>
      </w:r>
      <w:r w:rsidR="007256F5">
        <w:rPr>
          <w:rFonts w:ascii="Microsoft Yi Baiti" w:eastAsia="Microsoft Yi Baiti" w:hAnsi="Microsoft Yi Baiti" w:cs="Arial"/>
          <w:b/>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Opinión de Cumplimiento de obligaciones en POSITIVO ante el IMSS, en materia de seguridad social, con una antigüedad no mayor a 15 días hábiles. (Original o impresión original turnada por medios electrónicos autorizados o copia certificada para cotejo en carpeta fuera de la propuesta y una copia fotostática simple en la propuesta)</w:t>
      </w:r>
      <w:r w:rsidR="007256F5">
        <w:rPr>
          <w:rFonts w:ascii="Microsoft Yi Baiti" w:eastAsia="Microsoft Yi Baiti" w:hAnsi="Microsoft Yi Baiti" w:cs="Arial"/>
          <w:sz w:val="20"/>
          <w:szCs w:val="18"/>
        </w:rPr>
        <w:t xml:space="preserve">; </w:t>
      </w:r>
      <w:r w:rsidR="007256F5">
        <w:rPr>
          <w:rFonts w:ascii="Microsoft Yi Baiti" w:eastAsia="Microsoft Yi Baiti" w:hAnsi="Microsoft Yi Baiti" w:cs="Arial"/>
          <w:b/>
          <w:sz w:val="20"/>
          <w:szCs w:val="18"/>
        </w:rPr>
        <w:t>Anexo 4 inciso</w:t>
      </w:r>
      <w:r w:rsidR="007256F5" w:rsidRPr="007256F5">
        <w:rPr>
          <w:rFonts w:ascii="Microsoft Yi Baiti" w:eastAsia="Microsoft Yi Baiti" w:hAnsi="Microsoft Yi Baiti" w:cs="Arial"/>
          <w:b/>
          <w:sz w:val="20"/>
          <w:szCs w:val="18"/>
        </w:rPr>
        <w:t xml:space="preserve"> F)</w:t>
      </w:r>
      <w:r w:rsidR="007256F5">
        <w:rPr>
          <w:rFonts w:ascii="Microsoft Yi Baiti" w:eastAsia="Microsoft Yi Baiti" w:hAnsi="Microsoft Yi Baiti" w:cs="Arial"/>
          <w:b/>
          <w:sz w:val="20"/>
          <w:szCs w:val="18"/>
        </w:rPr>
        <w:t>,</w:t>
      </w:r>
      <w:r w:rsidR="007256F5" w:rsidRPr="00A53487">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Constancia de no adeudo fiscal en los términos establecidos en el artículo 63 del Código Fiscal para el Estado de Oaxaca, vigente, expedida por la Secretaria de Finanzas del Gobierno del Estado de Oaxaca. (Original para cotejo en carpeta fuera de la propuesta y copia simple en la propuesta.)</w:t>
      </w:r>
      <w:r w:rsidR="007256F5">
        <w:rPr>
          <w:rFonts w:ascii="Microsoft Yi Baiti" w:eastAsia="Microsoft Yi Baiti" w:hAnsi="Microsoft Yi Baiti" w:cs="Arial"/>
          <w:sz w:val="20"/>
          <w:szCs w:val="18"/>
        </w:rPr>
        <w:t xml:space="preserve">; </w:t>
      </w:r>
      <w:r w:rsidR="007256F5">
        <w:rPr>
          <w:rFonts w:ascii="Microsoft Yi Baiti" w:eastAsia="Microsoft Yi Baiti" w:hAnsi="Microsoft Yi Baiti" w:cs="Arial"/>
          <w:b/>
          <w:sz w:val="20"/>
          <w:szCs w:val="18"/>
        </w:rPr>
        <w:t>Anexo 4 inciso</w:t>
      </w:r>
      <w:r w:rsidR="007256F5" w:rsidRPr="007256F5">
        <w:rPr>
          <w:rFonts w:ascii="Microsoft Yi Baiti" w:eastAsia="Microsoft Yi Baiti" w:hAnsi="Microsoft Yi Baiti" w:cs="Arial"/>
          <w:b/>
          <w:sz w:val="20"/>
          <w:szCs w:val="18"/>
        </w:rPr>
        <w:t xml:space="preserve"> G)</w:t>
      </w:r>
      <w:r w:rsidR="007256F5">
        <w:rPr>
          <w:rFonts w:ascii="Microsoft Yi Baiti" w:eastAsia="Microsoft Yi Baiti" w:hAnsi="Microsoft Yi Baiti" w:cs="Arial"/>
          <w:sz w:val="20"/>
          <w:szCs w:val="18"/>
        </w:rPr>
        <w:t xml:space="preserve">, </w:t>
      </w:r>
      <w:r w:rsidR="007256F5" w:rsidRPr="007256F5">
        <w:rPr>
          <w:rFonts w:ascii="Microsoft Yi Baiti" w:eastAsia="Microsoft Yi Baiti" w:hAnsi="Microsoft Yi Baiti" w:cs="Arial"/>
          <w:i/>
          <w:sz w:val="20"/>
          <w:szCs w:val="18"/>
        </w:rPr>
        <w:t>Constancia de no Inhabilitación actualizada expedida por la Dirección de Responsabilidades Administrativas y Situación Patrimonial de la Secretaria de Honestidad, Trasparencia y Función Pública del Estado de Oaxaca (Original para cotejo en carpeta fuera de la propuesta y copia simple en la propuesta.)</w:t>
      </w:r>
      <w:r w:rsidR="007256F5">
        <w:rPr>
          <w:rFonts w:ascii="Microsoft Yi Baiti" w:eastAsia="Microsoft Yi Baiti" w:hAnsi="Microsoft Yi Baiti" w:cs="Arial"/>
          <w:i/>
          <w:sz w:val="20"/>
          <w:szCs w:val="18"/>
        </w:rPr>
        <w:t>.</w:t>
      </w:r>
    </w:p>
    <w:p w14:paraId="093E1D78" w14:textId="77777777" w:rsidR="007256F5" w:rsidRDefault="007256F5" w:rsidP="007256F5">
      <w:pPr>
        <w:jc w:val="both"/>
        <w:rPr>
          <w:rFonts w:ascii="Microsoft Yi Baiti" w:eastAsia="Microsoft Yi Baiti" w:hAnsi="Microsoft Yi Baiti" w:cs="Arial"/>
          <w:i/>
          <w:sz w:val="20"/>
          <w:szCs w:val="18"/>
        </w:rPr>
      </w:pPr>
    </w:p>
    <w:p w14:paraId="2EFD415D" w14:textId="77777777" w:rsidR="00844138" w:rsidRDefault="00844138" w:rsidP="00844138">
      <w:pPr>
        <w:jc w:val="both"/>
        <w:rPr>
          <w:rFonts w:ascii="Microsoft Yi Baiti" w:eastAsia="Microsoft Yi Baiti" w:hAnsi="Microsoft Yi Baiti" w:cs="Arial"/>
          <w:b/>
          <w:sz w:val="20"/>
          <w:szCs w:val="18"/>
        </w:rPr>
      </w:pPr>
      <w:r>
        <w:rPr>
          <w:rFonts w:ascii="Microsoft Yi Baiti" w:eastAsia="Microsoft Yi Baiti" w:hAnsi="Microsoft Yi Baiti" w:cs="Arial"/>
          <w:sz w:val="20"/>
          <w:szCs w:val="18"/>
        </w:rPr>
        <w:t xml:space="preserve">En el </w:t>
      </w:r>
      <w:r>
        <w:rPr>
          <w:rFonts w:ascii="Microsoft Yi Baiti" w:eastAsia="Microsoft Yi Baiti" w:hAnsi="Microsoft Yi Baiti" w:cs="Arial"/>
          <w:b/>
          <w:bCs/>
          <w:sz w:val="20"/>
          <w:szCs w:val="18"/>
        </w:rPr>
        <w:t>Numeral</w:t>
      </w:r>
      <w:r>
        <w:rPr>
          <w:rFonts w:ascii="Microsoft Yi Baiti" w:eastAsia="Microsoft Yi Baiti" w:hAnsi="Microsoft Yi Baiti" w:cs="Arial"/>
          <w:sz w:val="20"/>
          <w:szCs w:val="18"/>
        </w:rPr>
        <w:t xml:space="preserve"> </w:t>
      </w:r>
      <w:r w:rsidRPr="007256F5">
        <w:rPr>
          <w:rFonts w:ascii="Microsoft Yi Baiti" w:eastAsia="Microsoft Yi Baiti" w:hAnsi="Microsoft Yi Baiti" w:cs="Arial"/>
          <w:b/>
          <w:bCs/>
          <w:i/>
          <w:sz w:val="20"/>
          <w:szCs w:val="18"/>
        </w:rPr>
        <w:t>4.1 Contenido de la Propuesta Técnica</w:t>
      </w:r>
      <w:r w:rsidRPr="007256F5">
        <w:rPr>
          <w:rFonts w:ascii="Microsoft Yi Baiti" w:eastAsia="Microsoft Yi Baiti" w:hAnsi="Microsoft Yi Baiti" w:cs="Arial"/>
          <w:i/>
          <w:sz w:val="20"/>
          <w:szCs w:val="18"/>
        </w:rPr>
        <w:t>,</w:t>
      </w:r>
      <w:r>
        <w:rPr>
          <w:rFonts w:ascii="Microsoft Yi Baiti" w:eastAsia="Microsoft Yi Baiti" w:hAnsi="Microsoft Yi Baiti" w:cs="Arial"/>
          <w:sz w:val="20"/>
          <w:szCs w:val="18"/>
        </w:rPr>
        <w:t xml:space="preserve"> </w:t>
      </w:r>
      <w:r>
        <w:rPr>
          <w:rFonts w:ascii="Microsoft Yi Baiti" w:eastAsia="Microsoft Yi Baiti" w:hAnsi="Microsoft Yi Baiti" w:cs="Arial"/>
          <w:b/>
          <w:i/>
          <w:sz w:val="20"/>
          <w:szCs w:val="18"/>
        </w:rPr>
        <w:t xml:space="preserve">4.1.2 Documentos Administrativos, </w:t>
      </w:r>
      <w:r>
        <w:rPr>
          <w:rFonts w:ascii="Microsoft Yi Baiti" w:eastAsia="Microsoft Yi Baiti" w:hAnsi="Microsoft Yi Baiti" w:cs="Arial"/>
          <w:sz w:val="20"/>
          <w:szCs w:val="18"/>
        </w:rPr>
        <w:t xml:space="preserve">en el </w:t>
      </w:r>
      <w:r>
        <w:rPr>
          <w:rFonts w:ascii="Microsoft Yi Baiti" w:eastAsia="Microsoft Yi Baiti" w:hAnsi="Microsoft Yi Baiti" w:cs="Arial"/>
          <w:b/>
          <w:sz w:val="20"/>
          <w:szCs w:val="18"/>
        </w:rPr>
        <w:t xml:space="preserve">Anexo 10 inciso d), </w:t>
      </w:r>
      <w:r>
        <w:rPr>
          <w:rFonts w:ascii="Microsoft Yi Baiti" w:eastAsia="Microsoft Yi Baiti" w:hAnsi="Microsoft Yi Baiti" w:cs="Arial"/>
          <w:sz w:val="20"/>
          <w:szCs w:val="18"/>
        </w:rPr>
        <w:t xml:space="preserve">donde se solicita lo siguiente: </w:t>
      </w:r>
      <w:r w:rsidRPr="00844138">
        <w:rPr>
          <w:rFonts w:ascii="Microsoft Yi Baiti" w:eastAsia="Microsoft Yi Baiti" w:hAnsi="Microsoft Yi Baiti" w:cs="Arial"/>
          <w:i/>
          <w:sz w:val="20"/>
          <w:szCs w:val="18"/>
        </w:rPr>
        <w:t>Organigrama en el que se considere todo el personal profesional, técnico (de acuerdo con el inciso A de este anexo) y administrativo de la empresa que estará a cargo de cada una de las obras que integre la licitación (Original).</w:t>
      </w:r>
      <w:r>
        <w:rPr>
          <w:rFonts w:ascii="Microsoft Yi Baiti" w:eastAsia="Microsoft Yi Baiti" w:hAnsi="Microsoft Yi Baiti" w:cs="Arial"/>
          <w:i/>
          <w:sz w:val="20"/>
          <w:szCs w:val="18"/>
        </w:rPr>
        <w:t xml:space="preserve"> </w:t>
      </w:r>
      <w:r>
        <w:rPr>
          <w:rFonts w:ascii="Microsoft Yi Baiti" w:eastAsia="Microsoft Yi Baiti" w:hAnsi="Microsoft Yi Baiti" w:cs="Arial"/>
          <w:b/>
          <w:sz w:val="20"/>
          <w:szCs w:val="18"/>
        </w:rPr>
        <w:t>La empresa omite integrar el organigrama a su propuesta como se solicita en el anexo.</w:t>
      </w:r>
    </w:p>
    <w:p w14:paraId="44C14C2D" w14:textId="77777777" w:rsidR="005C0015" w:rsidRPr="002E783F" w:rsidRDefault="005C0015" w:rsidP="005C0015">
      <w:pPr>
        <w:jc w:val="both"/>
        <w:rPr>
          <w:rFonts w:ascii="Microsoft Yi Baiti" w:eastAsia="Microsoft Yi Baiti" w:hAnsi="Microsoft Yi Baiti" w:cs="Arial"/>
          <w:b/>
          <w:sz w:val="20"/>
          <w:szCs w:val="20"/>
        </w:rPr>
      </w:pPr>
      <w:r w:rsidRPr="002E783F">
        <w:rPr>
          <w:rFonts w:ascii="Microsoft Yi Baiti" w:eastAsia="Microsoft Yi Baiti" w:hAnsi="Microsoft Yi Baiti" w:cs="Arial" w:hint="eastAsia"/>
          <w:sz w:val="20"/>
          <w:szCs w:val="20"/>
        </w:rPr>
        <w:lastRenderedPageBreak/>
        <w:t xml:space="preserve">Por lo que su propuesta se </w:t>
      </w:r>
      <w:r w:rsidRPr="002E783F">
        <w:rPr>
          <w:rFonts w:ascii="Microsoft Yi Baiti" w:eastAsia="Microsoft Yi Baiti" w:hAnsi="Microsoft Yi Baiti" w:cs="Arial" w:hint="eastAsia"/>
          <w:b/>
          <w:sz w:val="20"/>
          <w:szCs w:val="20"/>
        </w:rPr>
        <w:t>desecha</w:t>
      </w:r>
      <w:r w:rsidRPr="002E783F">
        <w:rPr>
          <w:rFonts w:ascii="Microsoft Yi Baiti" w:eastAsia="Microsoft Yi Baiti" w:hAnsi="Microsoft Yi Baiti" w:cs="Arial" w:hint="eastAsia"/>
          <w:sz w:val="20"/>
          <w:szCs w:val="20"/>
        </w:rPr>
        <w:t xml:space="preserve"> con base al </w:t>
      </w:r>
      <w:r w:rsidRPr="002E783F">
        <w:rPr>
          <w:rFonts w:ascii="Microsoft Yi Baiti" w:eastAsia="Microsoft Yi Baiti" w:hAnsi="Microsoft Yi Baiti" w:cs="Calibri" w:hint="eastAsia"/>
          <w:sz w:val="20"/>
          <w:szCs w:val="20"/>
        </w:rPr>
        <w:t xml:space="preserve">artículo 38 fracción I de la Ley de Obras Públicas y Servicios Relacionados del Estado de Oaxaca, </w:t>
      </w:r>
      <w:r w:rsidRPr="002E783F">
        <w:rPr>
          <w:rFonts w:ascii="Microsoft Yi Baiti" w:eastAsia="Microsoft Yi Baiti" w:hAnsi="Microsoft Yi Baiti" w:cs="Arial" w:hint="eastAsia"/>
          <w:sz w:val="20"/>
          <w:szCs w:val="20"/>
        </w:rPr>
        <w:t xml:space="preserve">así como en los numerales 5.2. </w:t>
      </w:r>
      <w:r w:rsidRPr="002E783F">
        <w:rPr>
          <w:rFonts w:ascii="Microsoft Yi Baiti" w:eastAsia="Microsoft Yi Baiti" w:hAnsi="Microsoft Yi Baiti" w:cs="Arial"/>
          <w:sz w:val="20"/>
          <w:szCs w:val="20"/>
        </w:rPr>
        <w:t xml:space="preserve">“De la adjudicación” y </w:t>
      </w:r>
      <w:r w:rsidRPr="002E783F">
        <w:rPr>
          <w:rFonts w:ascii="Microsoft Yi Baiti" w:eastAsia="Microsoft Yi Baiti" w:hAnsi="Microsoft Yi Baiti" w:cs="Arial" w:hint="eastAsia"/>
          <w:sz w:val="20"/>
          <w:szCs w:val="20"/>
        </w:rPr>
        <w:t>8. “Causas de descalificación</w:t>
      </w:r>
      <w:r>
        <w:rPr>
          <w:rFonts w:ascii="Microsoft Yi Baiti" w:eastAsia="Microsoft Yi Baiti" w:hAnsi="Microsoft Yi Baiti" w:cs="Arial"/>
          <w:sz w:val="20"/>
          <w:szCs w:val="20"/>
        </w:rPr>
        <w:t>”</w:t>
      </w:r>
      <w:r w:rsidRPr="002E783F">
        <w:rPr>
          <w:rFonts w:ascii="Microsoft Yi Baiti" w:eastAsia="Microsoft Yi Baiti" w:hAnsi="Microsoft Yi Baiti" w:cs="Arial" w:hint="eastAsia"/>
          <w:sz w:val="20"/>
          <w:szCs w:val="20"/>
        </w:rPr>
        <w:t>,</w:t>
      </w:r>
      <w:r w:rsidRPr="002E783F">
        <w:rPr>
          <w:rFonts w:ascii="Microsoft Yi Baiti" w:eastAsia="Microsoft Yi Baiti" w:hAnsi="Microsoft Yi Baiti" w:cs="Arial"/>
          <w:sz w:val="20"/>
          <w:szCs w:val="20"/>
        </w:rPr>
        <w:t xml:space="preserve"> de las bases de la licitación</w:t>
      </w:r>
      <w:r w:rsidRPr="002E783F">
        <w:rPr>
          <w:rFonts w:ascii="Microsoft Yi Baiti" w:eastAsia="Microsoft Yi Baiti" w:hAnsi="Microsoft Yi Baiti" w:cs="Arial" w:hint="eastAsia"/>
          <w:sz w:val="20"/>
          <w:szCs w:val="20"/>
        </w:rPr>
        <w:t xml:space="preserve"> en específico a lo establecido en el apart</w:t>
      </w:r>
      <w:r>
        <w:rPr>
          <w:rFonts w:ascii="Microsoft Yi Baiti" w:eastAsia="Microsoft Yi Baiti" w:hAnsi="Microsoft Yi Baiti" w:cs="Arial" w:hint="eastAsia"/>
          <w:sz w:val="20"/>
          <w:szCs w:val="20"/>
        </w:rPr>
        <w:t>ado 8.1</w:t>
      </w:r>
      <w:r w:rsidRPr="002E783F">
        <w:rPr>
          <w:rFonts w:ascii="Microsoft Yi Baiti" w:eastAsia="Microsoft Yi Baiti" w:hAnsi="Microsoft Yi Baiti" w:cs="Arial" w:hint="eastAsia"/>
          <w:sz w:val="20"/>
          <w:szCs w:val="20"/>
        </w:rPr>
        <w:t xml:space="preserve"> </w:t>
      </w:r>
      <w:r w:rsidRPr="002E783F">
        <w:rPr>
          <w:rFonts w:ascii="Microsoft Yi Baiti" w:eastAsia="Microsoft Yi Baiti" w:hAnsi="Microsoft Yi Baiti" w:cs="Arial"/>
          <w:sz w:val="20"/>
          <w:szCs w:val="20"/>
        </w:rPr>
        <w:t>“</w:t>
      </w:r>
      <w:r w:rsidRPr="005C0015">
        <w:rPr>
          <w:rFonts w:ascii="Microsoft Yi Baiti" w:eastAsia="Microsoft Yi Baiti" w:hAnsi="Microsoft Yi Baiti" w:cs="Arial"/>
          <w:sz w:val="20"/>
          <w:szCs w:val="18"/>
        </w:rPr>
        <w:t>Razones por las que se desechará la propuesta del participante durante el acto de apertura</w:t>
      </w:r>
      <w:r w:rsidRPr="002E783F">
        <w:rPr>
          <w:rFonts w:ascii="Microsoft Yi Baiti" w:eastAsia="Microsoft Yi Baiti" w:hAnsi="Microsoft Yi Baiti" w:cs="Arial"/>
          <w:sz w:val="20"/>
          <w:szCs w:val="20"/>
        </w:rPr>
        <w:t xml:space="preserve">” </w:t>
      </w:r>
      <w:r w:rsidRPr="002E783F">
        <w:rPr>
          <w:rFonts w:ascii="Microsoft Yi Baiti" w:eastAsia="Microsoft Yi Baiti" w:hAnsi="Microsoft Yi Baiti" w:cs="Arial" w:hint="eastAsia"/>
          <w:b/>
          <w:sz w:val="20"/>
          <w:szCs w:val="20"/>
        </w:rPr>
        <w:t xml:space="preserve">SE DESECHARÁN LAS PROPUESTAS DURANTE </w:t>
      </w:r>
      <w:r>
        <w:rPr>
          <w:rFonts w:ascii="Microsoft Yi Baiti" w:eastAsia="Microsoft Yi Baiti" w:hAnsi="Microsoft Yi Baiti" w:cs="Arial"/>
          <w:b/>
          <w:sz w:val="20"/>
          <w:szCs w:val="20"/>
        </w:rPr>
        <w:t>EL ACTO DE APERTURA</w:t>
      </w:r>
      <w:r>
        <w:rPr>
          <w:rFonts w:ascii="Microsoft Yi Baiti" w:eastAsia="Microsoft Yi Baiti" w:hAnsi="Microsoft Yi Baiti" w:cs="Arial" w:hint="eastAsia"/>
          <w:b/>
          <w:sz w:val="20"/>
          <w:szCs w:val="20"/>
        </w:rPr>
        <w:t xml:space="preserve"> POR LA SIGUIENTE CAUSA</w:t>
      </w:r>
      <w:r w:rsidRPr="002E783F">
        <w:rPr>
          <w:rFonts w:ascii="Microsoft Yi Baiti" w:eastAsia="Microsoft Yi Baiti" w:hAnsi="Microsoft Yi Baiti" w:cs="Arial" w:hint="eastAsia"/>
          <w:b/>
          <w:sz w:val="20"/>
          <w:szCs w:val="20"/>
        </w:rPr>
        <w:t>:</w:t>
      </w:r>
    </w:p>
    <w:p w14:paraId="46942773" w14:textId="77777777" w:rsidR="005C0015" w:rsidRPr="002E783F" w:rsidRDefault="005C0015" w:rsidP="005C0015">
      <w:pPr>
        <w:jc w:val="both"/>
        <w:rPr>
          <w:rFonts w:ascii="Microsoft Yi Baiti" w:eastAsia="Microsoft Yi Baiti" w:hAnsi="Microsoft Yi Baiti" w:cs="Arial"/>
          <w:b/>
          <w:sz w:val="20"/>
          <w:szCs w:val="20"/>
        </w:rPr>
      </w:pPr>
    </w:p>
    <w:p w14:paraId="3CBA3D18" w14:textId="77777777" w:rsidR="005C0015" w:rsidRPr="002E783F" w:rsidRDefault="005C0015" w:rsidP="005C0015">
      <w:pPr>
        <w:numPr>
          <w:ilvl w:val="0"/>
          <w:numId w:val="8"/>
        </w:numPr>
        <w:tabs>
          <w:tab w:val="clear" w:pos="2340"/>
          <w:tab w:val="left" w:pos="0"/>
          <w:tab w:val="num" w:pos="1985"/>
        </w:tabs>
        <w:ind w:left="1134" w:hanging="425"/>
        <w:jc w:val="both"/>
        <w:rPr>
          <w:rFonts w:ascii="Microsoft Yi Baiti" w:eastAsia="Microsoft Yi Baiti" w:hAnsi="Microsoft Yi Baiti" w:cs="Arial"/>
          <w:i/>
          <w:color w:val="000000" w:themeColor="text1"/>
          <w:sz w:val="20"/>
          <w:szCs w:val="20"/>
        </w:rPr>
      </w:pPr>
      <w:r>
        <w:rPr>
          <w:rFonts w:ascii="Microsoft Yi Baiti" w:eastAsia="Microsoft Yi Baiti" w:hAnsi="Microsoft Yi Baiti" w:cs="Arial" w:hint="eastAsia"/>
          <w:i/>
          <w:color w:val="000000" w:themeColor="text1"/>
          <w:sz w:val="20"/>
          <w:szCs w:val="20"/>
        </w:rPr>
        <w:t>Que haya omitido la presentaci</w:t>
      </w:r>
      <w:r>
        <w:rPr>
          <w:rFonts w:ascii="Microsoft Yi Baiti" w:eastAsia="Microsoft Yi Baiti" w:hAnsi="Microsoft Yi Baiti" w:cs="Arial"/>
          <w:i/>
          <w:color w:val="000000" w:themeColor="text1"/>
          <w:sz w:val="20"/>
          <w:szCs w:val="20"/>
        </w:rPr>
        <w:t>ón de algún documento solicitado en las bases.</w:t>
      </w:r>
    </w:p>
    <w:p w14:paraId="4FC6A526" w14:textId="77777777" w:rsidR="005C0015" w:rsidRDefault="005C0015" w:rsidP="005C0015">
      <w:pPr>
        <w:jc w:val="both"/>
        <w:rPr>
          <w:rFonts w:ascii="Microsoft Yi Baiti" w:eastAsia="Microsoft Yi Baiti" w:hAnsi="Microsoft Yi Baiti" w:cs="Arial"/>
          <w:sz w:val="20"/>
          <w:szCs w:val="18"/>
        </w:rPr>
      </w:pPr>
    </w:p>
    <w:p w14:paraId="12BA7E12" w14:textId="77777777" w:rsidR="00E377AF" w:rsidRPr="00A3269E" w:rsidRDefault="00E377AF" w:rsidP="001B1E7C">
      <w:pPr>
        <w:jc w:val="both"/>
        <w:rPr>
          <w:rFonts w:ascii="Microsoft Yi Baiti" w:eastAsia="Microsoft Yi Baiti" w:hAnsi="Microsoft Yi Baiti" w:cs="Calibri"/>
          <w:sz w:val="20"/>
          <w:szCs w:val="20"/>
        </w:rPr>
      </w:pPr>
      <w:r w:rsidRPr="00A3269E">
        <w:rPr>
          <w:rFonts w:ascii="Microsoft Yi Baiti" w:eastAsia="Microsoft Yi Baiti" w:hAnsi="Microsoft Yi Baiti" w:cs="Calibri" w:hint="eastAsia"/>
          <w:sz w:val="20"/>
          <w:szCs w:val="20"/>
        </w:rPr>
        <w:t>A continuación, se menciona la propuesta de</w:t>
      </w:r>
      <w:r>
        <w:rPr>
          <w:rFonts w:ascii="Microsoft Yi Baiti" w:eastAsia="Microsoft Yi Baiti" w:hAnsi="Microsoft Yi Baiti" w:cs="Calibri"/>
          <w:sz w:val="20"/>
          <w:szCs w:val="20"/>
        </w:rPr>
        <w:t>l</w:t>
      </w:r>
      <w:r w:rsidRPr="00A3269E">
        <w:rPr>
          <w:rFonts w:ascii="Microsoft Yi Baiti" w:eastAsia="Microsoft Yi Baiti" w:hAnsi="Microsoft Yi Baiti" w:cs="Calibri" w:hint="eastAsia"/>
          <w:sz w:val="20"/>
          <w:szCs w:val="20"/>
        </w:rPr>
        <w:t xml:space="preserve"> licitante que fue aceptada, para su respectiva evaluación y análisis detallado a fin de conocer si esta cumple con los requisitos necesarios para la realización de la obra</w:t>
      </w:r>
      <w:r w:rsidR="007B43F6">
        <w:rPr>
          <w:rFonts w:ascii="Microsoft Yi Baiti" w:eastAsia="Microsoft Yi Baiti" w:hAnsi="Microsoft Yi Baiti" w:cs="Calibri"/>
          <w:sz w:val="20"/>
          <w:szCs w:val="20"/>
        </w:rPr>
        <w:t xml:space="preserve">: </w:t>
      </w:r>
      <w:r w:rsidR="007B43F6" w:rsidRPr="00DC7A5A">
        <w:rPr>
          <w:rFonts w:ascii="Microsoft Yi Baiti" w:eastAsia="Microsoft Yi Baiti" w:hAnsi="Microsoft Yi Baiti"/>
          <w:b/>
          <w:noProof/>
          <w:color w:val="0000CC"/>
          <w:sz w:val="20"/>
          <w:szCs w:val="18"/>
        </w:rPr>
        <w:t>Construcción de barda perimetral en escuela telesecundaria 225, clave: 20DTV0321T, calle Camino Real Agencia de Policía de San Luis Beltrán, Oaxaca de Juárez, Oaxaca.</w:t>
      </w:r>
      <w:r w:rsidR="007B43F6">
        <w:rPr>
          <w:rFonts w:ascii="Microsoft Yi Baiti" w:eastAsia="Microsoft Yi Baiti" w:hAnsi="Microsoft Yi Baiti"/>
          <w:b/>
          <w:noProof/>
          <w:color w:val="0000CC"/>
          <w:sz w:val="20"/>
          <w:szCs w:val="18"/>
        </w:rPr>
        <w:t>,</w:t>
      </w:r>
      <w:r w:rsidRPr="00A3269E">
        <w:rPr>
          <w:rFonts w:ascii="Microsoft Yi Baiti" w:eastAsia="Microsoft Yi Baiti" w:hAnsi="Microsoft Yi Baiti" w:cs="Calibri" w:hint="eastAsia"/>
          <w:sz w:val="20"/>
          <w:szCs w:val="20"/>
        </w:rPr>
        <w:t xml:space="preserve"> motivo de la licitación.</w:t>
      </w:r>
    </w:p>
    <w:p w14:paraId="17833529" w14:textId="77777777" w:rsidR="00E377AF" w:rsidRPr="00A433B4" w:rsidRDefault="00E377AF" w:rsidP="00F31040">
      <w:pPr>
        <w:jc w:val="both"/>
        <w:rPr>
          <w:rFonts w:ascii="Microsoft Yi Baiti" w:eastAsia="Microsoft Yi Baiti" w:hAnsi="Microsoft Yi Baiti" w:cs="Arial"/>
          <w:sz w:val="20"/>
          <w:szCs w:val="20"/>
          <w:highlight w:val="yellow"/>
        </w:rPr>
      </w:pPr>
      <w:r w:rsidRPr="00A433B4">
        <w:rPr>
          <w:rFonts w:ascii="Microsoft Yi Baiti" w:eastAsia="Microsoft Yi Baiti" w:hAnsi="Microsoft Yi Baiti" w:cs="Arial"/>
          <w:sz w:val="20"/>
          <w:szCs w:val="20"/>
          <w:highlight w:val="yellow"/>
        </w:rPr>
        <w:t xml:space="preserve"> </w:t>
      </w:r>
    </w:p>
    <w:p w14:paraId="1F9B1759" w14:textId="77777777" w:rsidR="00E377AF" w:rsidRPr="003474C3" w:rsidRDefault="00E377AF" w:rsidP="009B2C31">
      <w:pPr>
        <w:pStyle w:val="Prrafodelista"/>
        <w:numPr>
          <w:ilvl w:val="0"/>
          <w:numId w:val="1"/>
        </w:numPr>
        <w:jc w:val="both"/>
        <w:rPr>
          <w:rFonts w:ascii="Microsoft Yi Baiti" w:eastAsia="Microsoft Yi Baiti" w:hAnsi="Microsoft Yi Baiti"/>
          <w:b/>
          <w:color w:val="0000CC"/>
          <w:sz w:val="20"/>
          <w:szCs w:val="20"/>
        </w:rPr>
      </w:pPr>
      <w:r w:rsidRPr="00DC7A5A">
        <w:rPr>
          <w:rFonts w:ascii="Microsoft Yi Baiti" w:eastAsia="Microsoft Yi Baiti" w:hAnsi="Microsoft Yi Baiti"/>
          <w:b/>
          <w:noProof/>
          <w:color w:val="0000CC"/>
          <w:sz w:val="20"/>
          <w:szCs w:val="20"/>
        </w:rPr>
        <w:t>Ingeniería y Desarrollo Arquitectónico Sustentable S.A. de C.V.</w:t>
      </w:r>
    </w:p>
    <w:p w14:paraId="1BDB86AE" w14:textId="77777777" w:rsidR="00E377AF" w:rsidRDefault="00E377AF" w:rsidP="003474C3">
      <w:pPr>
        <w:jc w:val="both"/>
        <w:rPr>
          <w:rFonts w:ascii="Microsoft Yi Baiti" w:eastAsia="Microsoft Yi Baiti" w:hAnsi="Microsoft Yi Baiti" w:cs="Arial"/>
          <w:sz w:val="20"/>
          <w:szCs w:val="20"/>
          <w:highlight w:val="yellow"/>
        </w:rPr>
      </w:pPr>
    </w:p>
    <w:p w14:paraId="4FCA706A" w14:textId="77777777" w:rsidR="00E377AF" w:rsidRPr="00A433B4" w:rsidRDefault="00E377AF" w:rsidP="001B1E7C">
      <w:pPr>
        <w:jc w:val="both"/>
        <w:rPr>
          <w:rFonts w:ascii="Microsoft Yi Baiti" w:eastAsia="Microsoft Yi Baiti" w:hAnsi="Microsoft Yi Baiti" w:cs="Arial"/>
          <w:sz w:val="20"/>
          <w:szCs w:val="20"/>
          <w:highlight w:val="yellow"/>
          <w:lang w:eastAsia="es-ES"/>
        </w:rPr>
      </w:pPr>
      <w:r w:rsidRPr="00A3269E">
        <w:rPr>
          <w:rFonts w:ascii="Microsoft Yi Baiti" w:eastAsia="Microsoft Yi Baiti" w:hAnsi="Microsoft Yi Baiti" w:cs="Arial" w:hint="eastAsia"/>
          <w:sz w:val="20"/>
          <w:szCs w:val="20"/>
          <w:lang w:eastAsia="es-ES"/>
        </w:rPr>
        <w:t>En cumplimiento a lo ordenado por el artículo 38 fracción II de la Ley de Obras Públicas y Servicios Relacionados del Estado de Oaxaca, con fecha</w:t>
      </w:r>
      <w:r w:rsidRPr="00A3269E">
        <w:rPr>
          <w:rFonts w:ascii="Microsoft Yi Baiti" w:eastAsia="Microsoft Yi Baiti" w:hAnsi="Microsoft Yi Baiti" w:cs="Arial"/>
          <w:sz w:val="20"/>
          <w:szCs w:val="20"/>
          <w:lang w:eastAsia="es-ES"/>
        </w:rPr>
        <w:t xml:space="preserve"> </w:t>
      </w:r>
      <w:r>
        <w:rPr>
          <w:rFonts w:ascii="Microsoft Yi Baiti" w:eastAsia="Microsoft Yi Baiti" w:hAnsi="Microsoft Yi Baiti" w:cs="Arial"/>
          <w:b/>
          <w:noProof/>
          <w:color w:val="0000CC"/>
          <w:sz w:val="20"/>
          <w:szCs w:val="20"/>
          <w:lang w:eastAsia="es-ES"/>
        </w:rPr>
        <w:t>04 de diciembre de 2023</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sz w:val="20"/>
          <w:szCs w:val="20"/>
          <w:lang w:eastAsia="es-ES"/>
        </w:rPr>
        <w:t xml:space="preserve">a las </w:t>
      </w:r>
      <w:r>
        <w:rPr>
          <w:rFonts w:ascii="Microsoft Yi Baiti" w:eastAsia="Microsoft Yi Baiti" w:hAnsi="Microsoft Yi Baiti" w:cs="Arial"/>
          <w:b/>
          <w:noProof/>
          <w:color w:val="0000CC"/>
          <w:sz w:val="20"/>
          <w:szCs w:val="20"/>
          <w:lang w:eastAsia="es-ES"/>
        </w:rPr>
        <w:t>08:00</w:t>
      </w:r>
      <w:r w:rsidRPr="00A3269E">
        <w:rPr>
          <w:rFonts w:ascii="Microsoft Yi Baiti" w:eastAsia="Microsoft Yi Baiti" w:hAnsi="Microsoft Yi Baiti" w:cs="Arial"/>
          <w:b/>
          <w:color w:val="0000CC"/>
          <w:sz w:val="20"/>
          <w:szCs w:val="20"/>
          <w:lang w:eastAsia="es-ES"/>
        </w:rPr>
        <w:t xml:space="preserve"> </w:t>
      </w:r>
      <w:r w:rsidRPr="00A3269E">
        <w:rPr>
          <w:rFonts w:ascii="Microsoft Yi Baiti" w:eastAsia="Microsoft Yi Baiti" w:hAnsi="Microsoft Yi Baiti" w:cs="Arial" w:hint="eastAsia"/>
          <w:sz w:val="20"/>
          <w:szCs w:val="20"/>
          <w:lang w:eastAsia="es-ES"/>
        </w:rPr>
        <w:t>horas, se dio lectura al acta de resultado de análisis de propuestas técnicas, misma que se levantó con apego en lo ordenado por los artículos 24, 25 fracción I, Capitulo IV relativo al procedimiento de apertura de propuestas, 36 inciso A y 38 fracciones I y II de la Ley de Obras Públicas y Servicios Relacionados del Estado</w:t>
      </w:r>
      <w:r w:rsidR="00D548EA">
        <w:rPr>
          <w:rFonts w:ascii="Microsoft Yi Baiti" w:eastAsia="Microsoft Yi Baiti" w:hAnsi="Microsoft Yi Baiti" w:cs="Arial" w:hint="eastAsia"/>
          <w:sz w:val="20"/>
          <w:szCs w:val="20"/>
          <w:lang w:eastAsia="es-ES"/>
        </w:rPr>
        <w:t xml:space="preserve"> de Oaxaca, obteniendo el siguiente resultado</w:t>
      </w:r>
      <w:r w:rsidRPr="00A3269E">
        <w:rPr>
          <w:rFonts w:ascii="Microsoft Yi Baiti" w:eastAsia="Microsoft Yi Baiti" w:hAnsi="Microsoft Yi Baiti" w:cs="Arial" w:hint="eastAsia"/>
          <w:sz w:val="20"/>
          <w:szCs w:val="20"/>
          <w:lang w:eastAsia="es-ES"/>
        </w:rPr>
        <w:t>:</w:t>
      </w:r>
    </w:p>
    <w:p w14:paraId="24477CFC" w14:textId="77777777" w:rsidR="00E377AF" w:rsidRPr="00A433B4" w:rsidRDefault="00E377AF" w:rsidP="001B1E7C">
      <w:pPr>
        <w:jc w:val="both"/>
        <w:rPr>
          <w:rFonts w:ascii="Microsoft Yi Baiti" w:eastAsia="Microsoft Yi Baiti" w:hAnsi="Microsoft Yi Baiti" w:cs="Calibri"/>
          <w:b/>
          <w:color w:val="0000CC"/>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E377AF" w:rsidRPr="00A433B4" w14:paraId="4A565646" w14:textId="77777777" w:rsidTr="00AE0E18">
        <w:trPr>
          <w:trHeight w:hRule="exact" w:val="284"/>
        </w:trPr>
        <w:tc>
          <w:tcPr>
            <w:tcW w:w="529" w:type="dxa"/>
            <w:shd w:val="clear" w:color="auto" w:fill="auto"/>
            <w:vAlign w:val="center"/>
          </w:tcPr>
          <w:p w14:paraId="6592874B" w14:textId="77777777" w:rsidR="00E377AF" w:rsidRPr="00A3269E" w:rsidRDefault="00E377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w:t>
            </w:r>
          </w:p>
        </w:tc>
        <w:tc>
          <w:tcPr>
            <w:tcW w:w="6624" w:type="dxa"/>
            <w:shd w:val="clear" w:color="auto" w:fill="auto"/>
            <w:vAlign w:val="center"/>
          </w:tcPr>
          <w:p w14:paraId="415D277B" w14:textId="77777777" w:rsidR="00E377AF" w:rsidRPr="00A3269E" w:rsidRDefault="00E377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NOMBRE DE LA EMPRESA</w:t>
            </w:r>
          </w:p>
        </w:tc>
        <w:tc>
          <w:tcPr>
            <w:tcW w:w="1675" w:type="dxa"/>
            <w:shd w:val="clear" w:color="auto" w:fill="auto"/>
            <w:vAlign w:val="center"/>
          </w:tcPr>
          <w:p w14:paraId="2DC06E5B" w14:textId="77777777" w:rsidR="00E377AF" w:rsidRPr="00A3269E" w:rsidRDefault="00E377AF" w:rsidP="00AE0E18">
            <w:pPr>
              <w:jc w:val="center"/>
              <w:rPr>
                <w:rFonts w:ascii="Microsoft Yi Baiti" w:eastAsia="Microsoft Yi Baiti" w:hAnsi="Microsoft Yi Baiti"/>
                <w:b/>
                <w:sz w:val="20"/>
                <w:szCs w:val="20"/>
              </w:rPr>
            </w:pPr>
            <w:r w:rsidRPr="00A3269E">
              <w:rPr>
                <w:rFonts w:ascii="Microsoft Yi Baiti" w:eastAsia="Microsoft Yi Baiti" w:hAnsi="Microsoft Yi Baiti" w:hint="eastAsia"/>
                <w:b/>
                <w:sz w:val="20"/>
                <w:szCs w:val="20"/>
              </w:rPr>
              <w:t>RESULTADO</w:t>
            </w:r>
          </w:p>
        </w:tc>
      </w:tr>
      <w:tr w:rsidR="00E377AF" w:rsidRPr="00A433B4" w14:paraId="14E42763" w14:textId="77777777" w:rsidTr="001B1E7C">
        <w:trPr>
          <w:trHeight w:val="414"/>
        </w:trPr>
        <w:tc>
          <w:tcPr>
            <w:tcW w:w="529" w:type="dxa"/>
            <w:shd w:val="clear" w:color="auto" w:fill="auto"/>
            <w:vAlign w:val="center"/>
          </w:tcPr>
          <w:p w14:paraId="6D38A4A0" w14:textId="77777777" w:rsidR="00E377AF" w:rsidRPr="00A3269E" w:rsidRDefault="00E377AF" w:rsidP="00AE0E18">
            <w:pPr>
              <w:jc w:val="center"/>
              <w:rPr>
                <w:rFonts w:ascii="Microsoft Yi Baiti" w:eastAsia="Microsoft Yi Baiti" w:hAnsi="Microsoft Yi Baiti" w:cs="Arial"/>
                <w:sz w:val="20"/>
                <w:szCs w:val="20"/>
              </w:rPr>
            </w:pPr>
            <w:r w:rsidRPr="00A3269E">
              <w:rPr>
                <w:rFonts w:ascii="Microsoft Yi Baiti" w:eastAsia="Microsoft Yi Baiti" w:hAnsi="Microsoft Yi Baiti" w:cs="Arial" w:hint="eastAsia"/>
                <w:sz w:val="20"/>
                <w:szCs w:val="20"/>
              </w:rPr>
              <w:t>1</w:t>
            </w:r>
          </w:p>
        </w:tc>
        <w:tc>
          <w:tcPr>
            <w:tcW w:w="6624" w:type="dxa"/>
            <w:shd w:val="clear" w:color="auto" w:fill="auto"/>
            <w:vAlign w:val="center"/>
          </w:tcPr>
          <w:p w14:paraId="31108F3A" w14:textId="77777777" w:rsidR="00E377AF" w:rsidRPr="00A3269E" w:rsidRDefault="00E377AF" w:rsidP="001B1E7C">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Desarrollo Arquitectónico Sustentable S.A. de C.V.</w:t>
            </w:r>
          </w:p>
        </w:tc>
        <w:tc>
          <w:tcPr>
            <w:tcW w:w="1675" w:type="dxa"/>
            <w:shd w:val="clear" w:color="auto" w:fill="auto"/>
            <w:vAlign w:val="center"/>
          </w:tcPr>
          <w:p w14:paraId="63537CB5" w14:textId="77777777" w:rsidR="00E377AF" w:rsidRPr="00A3269E" w:rsidRDefault="00E377AF" w:rsidP="00AE0E18">
            <w:pPr>
              <w:jc w:val="center"/>
              <w:rPr>
                <w:rFonts w:ascii="Microsoft Yi Baiti" w:eastAsia="Microsoft Yi Baiti" w:hAnsi="Microsoft Yi Baiti" w:cs="Arial"/>
                <w:b/>
                <w:sz w:val="20"/>
                <w:szCs w:val="20"/>
              </w:rPr>
            </w:pPr>
            <w:r w:rsidRPr="00A3269E">
              <w:rPr>
                <w:rFonts w:ascii="Microsoft Yi Baiti" w:eastAsia="Microsoft Yi Baiti" w:hAnsi="Microsoft Yi Baiti" w:cs="Arial" w:hint="eastAsia"/>
                <w:b/>
                <w:sz w:val="20"/>
                <w:szCs w:val="20"/>
              </w:rPr>
              <w:t>ACEPTADA</w:t>
            </w:r>
          </w:p>
        </w:tc>
      </w:tr>
    </w:tbl>
    <w:p w14:paraId="0FC7CF91" w14:textId="77777777" w:rsidR="00E377AF" w:rsidRDefault="00E377AF" w:rsidP="001B1E7C">
      <w:pPr>
        <w:tabs>
          <w:tab w:val="left" w:pos="0"/>
          <w:tab w:val="left" w:pos="1620"/>
        </w:tabs>
        <w:jc w:val="both"/>
        <w:rPr>
          <w:rFonts w:ascii="Microsoft Yi Baiti" w:eastAsia="Microsoft Yi Baiti" w:hAnsi="Microsoft Yi Baiti" w:cs="Arial"/>
          <w:b/>
          <w:sz w:val="20"/>
          <w:szCs w:val="20"/>
        </w:rPr>
      </w:pPr>
    </w:p>
    <w:p w14:paraId="7F72B5E7" w14:textId="77777777" w:rsidR="00E377AF" w:rsidRPr="00A3269E" w:rsidRDefault="0032374D" w:rsidP="001B1E7C">
      <w:pPr>
        <w:tabs>
          <w:tab w:val="left" w:pos="0"/>
          <w:tab w:val="left" w:pos="1620"/>
        </w:tabs>
        <w:jc w:val="both"/>
        <w:rPr>
          <w:rFonts w:ascii="Microsoft Yi Baiti" w:eastAsia="Microsoft Yi Baiti" w:hAnsi="Microsoft Yi Baiti" w:cs="Arial"/>
          <w:b/>
          <w:sz w:val="20"/>
          <w:szCs w:val="20"/>
        </w:rPr>
      </w:pPr>
      <w:r>
        <w:rPr>
          <w:rFonts w:ascii="Microsoft Yi Baiti" w:eastAsia="Microsoft Yi Baiti" w:hAnsi="Microsoft Yi Baiti" w:cs="Arial" w:hint="eastAsia"/>
          <w:b/>
          <w:sz w:val="20"/>
          <w:szCs w:val="20"/>
        </w:rPr>
        <w:t>PROPUESTA QUE SE ACEPT</w:t>
      </w:r>
      <w:r>
        <w:rPr>
          <w:rFonts w:ascii="Microsoft Yi Baiti" w:eastAsia="Microsoft Yi Baiti" w:hAnsi="Microsoft Yi Baiti" w:cs="Arial"/>
          <w:b/>
          <w:sz w:val="20"/>
          <w:szCs w:val="20"/>
        </w:rPr>
        <w:t>Ó:</w:t>
      </w:r>
    </w:p>
    <w:p w14:paraId="6EB96304" w14:textId="77777777" w:rsidR="00E377AF" w:rsidRPr="00A3269E" w:rsidRDefault="00E377AF" w:rsidP="001B1E7C">
      <w:pPr>
        <w:jc w:val="both"/>
        <w:rPr>
          <w:rFonts w:ascii="Microsoft Yi Baiti" w:eastAsia="Microsoft Yi Baiti" w:hAnsi="Microsoft Yi Baiti" w:cs="Calibri"/>
          <w:sz w:val="20"/>
          <w:szCs w:val="20"/>
        </w:rPr>
      </w:pPr>
    </w:p>
    <w:p w14:paraId="59187348" w14:textId="77777777" w:rsidR="00E377AF" w:rsidRPr="00A3269E" w:rsidRDefault="00E377AF" w:rsidP="001B1E7C">
      <w:pPr>
        <w:jc w:val="both"/>
        <w:rPr>
          <w:rFonts w:ascii="Microsoft Yi Baiti" w:eastAsia="Microsoft Yi Baiti" w:hAnsi="Microsoft Yi Baiti" w:cs="Arial"/>
          <w:sz w:val="20"/>
          <w:szCs w:val="20"/>
        </w:rPr>
      </w:pPr>
      <w:r>
        <w:rPr>
          <w:rFonts w:ascii="Microsoft Yi Baiti" w:eastAsia="Microsoft Yi Baiti" w:hAnsi="Microsoft Yi Baiti" w:cs="Calibri" w:hint="eastAsia"/>
          <w:sz w:val="20"/>
          <w:szCs w:val="20"/>
        </w:rPr>
        <w:t>Una vez que la empresa</w:t>
      </w:r>
      <w:r>
        <w:rPr>
          <w:rFonts w:ascii="Microsoft Yi Baiti" w:eastAsia="Microsoft Yi Baiti" w:hAnsi="Microsoft Yi Baiti" w:cs="Arial" w:hint="eastAsia"/>
          <w:sz w:val="20"/>
          <w:szCs w:val="20"/>
        </w:rPr>
        <w:t xml:space="preserve"> participante cumpli</w:t>
      </w:r>
      <w:r>
        <w:rPr>
          <w:rFonts w:ascii="Microsoft Yi Baiti" w:eastAsia="Microsoft Yi Baiti" w:hAnsi="Microsoft Yi Baiti" w:cs="Arial"/>
          <w:sz w:val="20"/>
          <w:szCs w:val="20"/>
        </w:rPr>
        <w:t>ó</w:t>
      </w:r>
      <w:r w:rsidRPr="00A3269E">
        <w:rPr>
          <w:rFonts w:ascii="Microsoft Yi Baiti" w:eastAsia="Microsoft Yi Baiti" w:hAnsi="Microsoft Yi Baiti" w:cs="Arial" w:hint="eastAsia"/>
          <w:sz w:val="20"/>
          <w:szCs w:val="20"/>
        </w:rPr>
        <w:t xml:space="preserve"> </w:t>
      </w:r>
      <w:r w:rsidRPr="00A3269E">
        <w:rPr>
          <w:rFonts w:ascii="Microsoft Yi Baiti" w:eastAsia="Microsoft Yi Baiti" w:hAnsi="Microsoft Yi Baiti" w:cs="Arial" w:hint="eastAsia"/>
          <w:b/>
          <w:sz w:val="20"/>
          <w:szCs w:val="20"/>
        </w:rPr>
        <w:t>SATISFACTORIAMENTE</w:t>
      </w:r>
      <w:r w:rsidRPr="00A3269E">
        <w:rPr>
          <w:rFonts w:ascii="Microsoft Yi Baiti" w:eastAsia="Microsoft Yi Baiti" w:hAnsi="Microsoft Yi Baiti" w:cs="Arial" w:hint="eastAsia"/>
          <w:sz w:val="20"/>
          <w:szCs w:val="20"/>
        </w:rPr>
        <w:t xml:space="preserve"> con la documentación técnica de acuerdo a las bases </w:t>
      </w:r>
      <w:r>
        <w:rPr>
          <w:rFonts w:ascii="Microsoft Yi Baiti" w:eastAsia="Microsoft Yi Baiti" w:hAnsi="Microsoft Yi Baiti" w:cs="Arial" w:hint="eastAsia"/>
          <w:sz w:val="20"/>
          <w:szCs w:val="20"/>
        </w:rPr>
        <w:t>de la licitación se determina</w:t>
      </w:r>
      <w:r w:rsidRPr="00A3269E">
        <w:rPr>
          <w:rFonts w:ascii="Microsoft Yi Baiti" w:eastAsia="Microsoft Yi Baiti" w:hAnsi="Microsoft Yi Baiti" w:cs="Arial" w:hint="eastAsia"/>
          <w:sz w:val="20"/>
          <w:szCs w:val="20"/>
        </w:rPr>
        <w:t xml:space="preserve"> como</w:t>
      </w:r>
      <w:r>
        <w:rPr>
          <w:rFonts w:ascii="Microsoft Yi Baiti" w:eastAsia="Microsoft Yi Baiti" w:hAnsi="Microsoft Yi Baiti" w:cs="Arial" w:hint="eastAsia"/>
          <w:b/>
          <w:sz w:val="20"/>
          <w:szCs w:val="20"/>
        </w:rPr>
        <w:t xml:space="preserve"> SOLVENTE </w:t>
      </w:r>
      <w:r>
        <w:rPr>
          <w:rFonts w:ascii="Microsoft Yi Baiti" w:eastAsia="Microsoft Yi Baiti" w:hAnsi="Microsoft Yi Baiti" w:cs="Arial" w:hint="eastAsia"/>
          <w:sz w:val="20"/>
          <w:szCs w:val="20"/>
        </w:rPr>
        <w:t>a la empresa</w:t>
      </w:r>
      <w:r w:rsidRPr="00A3269E">
        <w:rPr>
          <w:rFonts w:ascii="Microsoft Yi Baiti" w:eastAsia="Microsoft Yi Baiti" w:hAnsi="Microsoft Yi Baiti" w:cs="Arial" w:hint="eastAsia"/>
          <w:b/>
          <w:sz w:val="20"/>
          <w:szCs w:val="20"/>
        </w:rPr>
        <w:t>:</w:t>
      </w:r>
      <w:r>
        <w:rPr>
          <w:rFonts w:ascii="Microsoft Yi Baiti" w:eastAsia="Microsoft Yi Baiti" w:hAnsi="Microsoft Yi Baiti" w:cs="Arial"/>
          <w:b/>
          <w:sz w:val="20"/>
          <w:szCs w:val="20"/>
        </w:rPr>
        <w:t xml:space="preserve"> </w:t>
      </w:r>
      <w:r w:rsidRPr="00DC7A5A">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A3269E">
        <w:rPr>
          <w:rFonts w:ascii="Microsoft Yi Baiti" w:eastAsia="Microsoft Yi Baiti" w:hAnsi="Microsoft Yi Baiti" w:cs="Arial" w:hint="eastAsia"/>
          <w:sz w:val="20"/>
          <w:szCs w:val="20"/>
        </w:rPr>
        <w:t>p</w:t>
      </w:r>
      <w:r>
        <w:rPr>
          <w:rFonts w:ascii="Microsoft Yi Baiti" w:eastAsia="Microsoft Yi Baiti" w:hAnsi="Microsoft Yi Baiti" w:cs="Arial" w:hint="eastAsia"/>
          <w:sz w:val="20"/>
          <w:szCs w:val="20"/>
        </w:rPr>
        <w:t>ara que siguiera</w:t>
      </w:r>
      <w:r w:rsidRPr="00A3269E">
        <w:rPr>
          <w:rFonts w:ascii="Microsoft Yi Baiti" w:eastAsia="Microsoft Yi Baiti" w:hAnsi="Microsoft Yi Baiti" w:cs="Arial" w:hint="eastAsia"/>
          <w:sz w:val="20"/>
          <w:szCs w:val="20"/>
        </w:rPr>
        <w:t xml:space="preserve"> participando en el procedimiento de Licitación Pública Estatal; por lo que de conformidad con lo establecido en el artículo 38 fracción II de la Ley de Obras Públicas y Servicios Relacionados del</w:t>
      </w:r>
      <w:r>
        <w:rPr>
          <w:rFonts w:ascii="Microsoft Yi Baiti" w:eastAsia="Microsoft Yi Baiti" w:hAnsi="Microsoft Yi Baiti" w:cs="Arial" w:hint="eastAsia"/>
          <w:sz w:val="20"/>
          <w:szCs w:val="20"/>
        </w:rPr>
        <w:t xml:space="preserve"> Estado de Oaxaca, se citó al participante</w:t>
      </w:r>
      <w:r w:rsidRPr="00A3269E">
        <w:rPr>
          <w:rFonts w:ascii="Microsoft Yi Baiti" w:eastAsia="Microsoft Yi Baiti" w:hAnsi="Microsoft Yi Baiti" w:cs="Arial" w:hint="eastAsia"/>
          <w:sz w:val="20"/>
          <w:szCs w:val="20"/>
        </w:rPr>
        <w:t xml:space="preserve"> para el día</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b/>
          <w:noProof/>
          <w:color w:val="0000CC"/>
          <w:sz w:val="20"/>
          <w:szCs w:val="20"/>
        </w:rPr>
        <w:t>04 de diciembre de 2023</w:t>
      </w:r>
      <w:r w:rsidRPr="00A3269E">
        <w:rPr>
          <w:rFonts w:ascii="Microsoft Yi Baiti" w:eastAsia="Microsoft Yi Baiti" w:hAnsi="Microsoft Yi Baiti" w:cs="Arial"/>
          <w:sz w:val="20"/>
          <w:szCs w:val="20"/>
        </w:rPr>
        <w:t>,</w:t>
      </w:r>
      <w:r w:rsidRPr="00A3269E">
        <w:rPr>
          <w:rFonts w:ascii="Microsoft Yi Baiti" w:eastAsia="Microsoft Yi Baiti" w:hAnsi="Microsoft Yi Baiti" w:cs="Arial"/>
          <w:b/>
          <w:color w:val="0000CC"/>
          <w:sz w:val="20"/>
          <w:szCs w:val="20"/>
        </w:rPr>
        <w:t xml:space="preserve"> </w:t>
      </w:r>
      <w:r w:rsidRPr="00A3269E">
        <w:rPr>
          <w:rFonts w:ascii="Microsoft Yi Baiti" w:eastAsia="Microsoft Yi Baiti" w:hAnsi="Microsoft Yi Baiti" w:cs="Arial" w:hint="eastAsia"/>
          <w:sz w:val="20"/>
          <w:szCs w:val="20"/>
        </w:rPr>
        <w:t xml:space="preserve">para que </w:t>
      </w:r>
      <w:r>
        <w:rPr>
          <w:rFonts w:ascii="Microsoft Yi Baiti" w:eastAsia="Microsoft Yi Baiti" w:hAnsi="Microsoft Yi Baiti" w:cs="Arial" w:hint="eastAsia"/>
          <w:sz w:val="20"/>
          <w:szCs w:val="20"/>
        </w:rPr>
        <w:t>compareciera</w:t>
      </w:r>
      <w:r w:rsidRPr="00A3269E">
        <w:rPr>
          <w:rFonts w:ascii="Microsoft Yi Baiti" w:eastAsia="Microsoft Yi Baiti" w:hAnsi="Microsoft Yi Baiti" w:cs="Arial" w:hint="eastAsia"/>
          <w:sz w:val="20"/>
          <w:szCs w:val="20"/>
        </w:rPr>
        <w:t xml:space="preserve"> ante las oficinas de la Dirección de Contratación, Seguimiento y Control de Obra Pública para proceder a la apertura de la propuesta económica.</w:t>
      </w:r>
    </w:p>
    <w:p w14:paraId="1A0B817A" w14:textId="77777777" w:rsidR="00E377AF" w:rsidRPr="00A433B4" w:rsidRDefault="00E377AF" w:rsidP="001B1E7C">
      <w:pPr>
        <w:jc w:val="both"/>
        <w:rPr>
          <w:rFonts w:ascii="Microsoft Yi Baiti" w:eastAsia="Microsoft Yi Baiti" w:hAnsi="Microsoft Yi Baiti" w:cs="Arial"/>
          <w:sz w:val="20"/>
          <w:szCs w:val="20"/>
          <w:highlight w:val="yellow"/>
        </w:rPr>
      </w:pPr>
    </w:p>
    <w:p w14:paraId="4672E383" w14:textId="77777777" w:rsidR="00E377AF" w:rsidRPr="009B2C31" w:rsidRDefault="00E377AF" w:rsidP="00AE0E18">
      <w:pPr>
        <w:jc w:val="both"/>
        <w:rPr>
          <w:rFonts w:asciiTheme="majorHAnsi" w:hAnsiTheme="majorHAnsi" w:cs="Arial"/>
          <w:sz w:val="18"/>
          <w:szCs w:val="18"/>
          <w:lang w:eastAsia="es-ES"/>
        </w:rPr>
      </w:pPr>
      <w:r w:rsidRPr="009B2C31">
        <w:rPr>
          <w:rFonts w:ascii="Microsoft Yi Baiti" w:eastAsia="Microsoft Yi Baiti" w:hAnsi="Microsoft Yi Baiti" w:cs="Arial" w:hint="eastAsia"/>
          <w:sz w:val="20"/>
          <w:szCs w:val="20"/>
        </w:rPr>
        <w:t xml:space="preserve">Lo anterior se dio cumplimiento, </w:t>
      </w:r>
      <w:r w:rsidRPr="009B2C31">
        <w:rPr>
          <w:rFonts w:ascii="Microsoft Yi Baiti" w:eastAsia="Microsoft Yi Baiti" w:hAnsi="Microsoft Yi Baiti" w:cs="Arial"/>
          <w:sz w:val="20"/>
          <w:szCs w:val="20"/>
        </w:rPr>
        <w:t xml:space="preserve">de </w:t>
      </w:r>
      <w:r w:rsidRPr="009B2C31">
        <w:rPr>
          <w:rFonts w:ascii="Microsoft Yi Baiti" w:eastAsia="Microsoft Yi Baiti" w:hAnsi="Microsoft Yi Baiti" w:cs="Arial" w:hint="eastAsia"/>
          <w:sz w:val="20"/>
          <w:szCs w:val="20"/>
        </w:rPr>
        <w:t>conformidad con lo ordenado por el artículo 38 fracción II de la Ley de Obras Públicas y Servicios Relacionados del Estado de Oaxaca, la Dirección de Contratación, Seguimiento y Control de Obra Pública, ya que con fecha</w:t>
      </w:r>
      <w:r w:rsidRPr="009B2C31">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sz w:val="20"/>
          <w:szCs w:val="20"/>
        </w:rPr>
        <w:t xml:space="preserve">a las </w:t>
      </w:r>
      <w:r>
        <w:rPr>
          <w:rFonts w:ascii="Microsoft Yi Baiti" w:eastAsia="Microsoft Yi Baiti" w:hAnsi="Microsoft Yi Baiti" w:cs="Arial"/>
          <w:b/>
          <w:noProof/>
          <w:color w:val="0000CC"/>
          <w:sz w:val="20"/>
          <w:szCs w:val="20"/>
        </w:rPr>
        <w:t>08:10</w:t>
      </w:r>
      <w:r w:rsidRPr="009B2C31">
        <w:rPr>
          <w:rFonts w:ascii="Microsoft Yi Baiti" w:eastAsia="Microsoft Yi Baiti" w:hAnsi="Microsoft Yi Baiti" w:cs="Arial"/>
          <w:b/>
          <w:color w:val="0000CC"/>
          <w:sz w:val="20"/>
          <w:szCs w:val="20"/>
        </w:rPr>
        <w:t xml:space="preserve"> </w:t>
      </w:r>
      <w:r w:rsidRPr="009B2C31">
        <w:rPr>
          <w:rFonts w:ascii="Microsoft Yi Baiti" w:eastAsia="Microsoft Yi Baiti" w:hAnsi="Microsoft Yi Baiti" w:cs="Arial" w:hint="eastAsia"/>
          <w:sz w:val="20"/>
          <w:szCs w:val="20"/>
          <w:lang w:eastAsia="es-ES"/>
        </w:rPr>
        <w:t xml:space="preserve">horas, </w:t>
      </w:r>
      <w:r w:rsidRPr="009B2C31">
        <w:rPr>
          <w:rFonts w:ascii="Microsoft Yi Baiti" w:eastAsia="Microsoft Yi Baiti" w:hAnsi="Microsoft Yi Baiti" w:cs="Arial"/>
          <w:sz w:val="20"/>
          <w:szCs w:val="20"/>
          <w:lang w:eastAsia="es-ES"/>
        </w:rPr>
        <w:t xml:space="preserve">se </w:t>
      </w:r>
      <w:r w:rsidRPr="009B2C31">
        <w:rPr>
          <w:rFonts w:ascii="Microsoft Yi Baiti" w:eastAsia="Microsoft Yi Baiti" w:hAnsi="Microsoft Yi Baiti" w:cs="Arial" w:hint="eastAsia"/>
          <w:sz w:val="20"/>
          <w:szCs w:val="20"/>
          <w:lang w:eastAsia="es-ES"/>
        </w:rPr>
        <w:t>efectuó el acto de apertura de la</w:t>
      </w:r>
      <w:r>
        <w:rPr>
          <w:rFonts w:ascii="Microsoft Yi Baiti" w:eastAsia="Microsoft Yi Baiti" w:hAnsi="Microsoft Yi Baiti" w:cs="Arial" w:hint="eastAsia"/>
          <w:sz w:val="20"/>
          <w:szCs w:val="20"/>
          <w:lang w:eastAsia="es-ES"/>
        </w:rPr>
        <w:t xml:space="preserve"> proposici</w:t>
      </w:r>
      <w:r>
        <w:rPr>
          <w:rFonts w:ascii="Microsoft Yi Baiti" w:eastAsia="Microsoft Yi Baiti" w:hAnsi="Microsoft Yi Baiti" w:cs="Arial"/>
          <w:sz w:val="20"/>
          <w:szCs w:val="20"/>
          <w:lang w:eastAsia="es-ES"/>
        </w:rPr>
        <w:t>ó</w:t>
      </w:r>
      <w:r w:rsidRPr="009B2C31">
        <w:rPr>
          <w:rFonts w:ascii="Microsoft Yi Baiti" w:eastAsia="Microsoft Yi Baiti" w:hAnsi="Microsoft Yi Baiti" w:cs="Arial" w:hint="eastAsia"/>
          <w:sz w:val="20"/>
          <w:szCs w:val="20"/>
          <w:lang w:eastAsia="es-ES"/>
        </w:rPr>
        <w:t xml:space="preserve">n económica que no fue desechada en el </w:t>
      </w:r>
      <w:r>
        <w:rPr>
          <w:rFonts w:ascii="Microsoft Yi Baiti" w:eastAsia="Microsoft Yi Baiti" w:hAnsi="Microsoft Yi Baiti" w:cs="Arial" w:hint="eastAsia"/>
          <w:sz w:val="20"/>
          <w:szCs w:val="20"/>
          <w:lang w:eastAsia="es-ES"/>
        </w:rPr>
        <w:t>análisis técnico, obteniendo el</w:t>
      </w:r>
      <w:r w:rsidRPr="009B2C31">
        <w:rPr>
          <w:rFonts w:ascii="Microsoft Yi Baiti" w:eastAsia="Microsoft Yi Baiti" w:hAnsi="Microsoft Yi Baiti" w:cs="Arial" w:hint="eastAsia"/>
          <w:sz w:val="20"/>
          <w:szCs w:val="20"/>
          <w:lang w:eastAsia="es-ES"/>
        </w:rPr>
        <w:t xml:space="preserve"> siguiente importe con I.V.A.:</w:t>
      </w:r>
      <w:r w:rsidRPr="009B2C31">
        <w:rPr>
          <w:rFonts w:asciiTheme="majorHAnsi" w:hAnsiTheme="majorHAnsi" w:cs="Arial"/>
          <w:sz w:val="18"/>
          <w:szCs w:val="18"/>
          <w:lang w:eastAsia="es-ES"/>
        </w:rPr>
        <w:t xml:space="preserve"> </w:t>
      </w:r>
    </w:p>
    <w:p w14:paraId="408EE94A" w14:textId="77777777" w:rsidR="00E377AF" w:rsidRPr="00A433B4" w:rsidRDefault="00E377AF" w:rsidP="00AE0E18">
      <w:pPr>
        <w:rPr>
          <w:rFonts w:ascii="Microsoft Yi Baiti" w:eastAsia="Microsoft Yi Baiti" w:hAnsi="Microsoft Yi Baiti"/>
          <w:sz w:val="20"/>
          <w:szCs w:val="20"/>
          <w:highlight w:val="yellow"/>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
        <w:gridCol w:w="4798"/>
        <w:gridCol w:w="3543"/>
      </w:tblGrid>
      <w:tr w:rsidR="00E377AF" w:rsidRPr="00A433B4" w14:paraId="04ABD97D" w14:textId="77777777" w:rsidTr="00AE0E18">
        <w:trPr>
          <w:trHeight w:hRule="exact" w:val="284"/>
        </w:trPr>
        <w:tc>
          <w:tcPr>
            <w:tcW w:w="487" w:type="dxa"/>
            <w:shd w:val="clear" w:color="auto" w:fill="auto"/>
            <w:vAlign w:val="center"/>
          </w:tcPr>
          <w:p w14:paraId="45988769" w14:textId="77777777" w:rsidR="00E377AF" w:rsidRPr="009B2C31" w:rsidRDefault="00E377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w:t>
            </w:r>
          </w:p>
        </w:tc>
        <w:tc>
          <w:tcPr>
            <w:tcW w:w="4798" w:type="dxa"/>
            <w:shd w:val="clear" w:color="auto" w:fill="auto"/>
            <w:vAlign w:val="center"/>
          </w:tcPr>
          <w:p w14:paraId="078FA495" w14:textId="77777777" w:rsidR="00E377AF" w:rsidRPr="009B2C31" w:rsidRDefault="00E377AF" w:rsidP="00AE0E18">
            <w:pPr>
              <w:jc w:val="center"/>
              <w:rPr>
                <w:rFonts w:ascii="Microsoft Yi Baiti" w:eastAsia="Microsoft Yi Baiti" w:hAnsi="Microsoft Yi Baiti"/>
                <w:b/>
                <w:sz w:val="20"/>
                <w:szCs w:val="20"/>
              </w:rPr>
            </w:pPr>
            <w:r w:rsidRPr="009B2C31">
              <w:rPr>
                <w:rFonts w:ascii="Microsoft Yi Baiti" w:eastAsia="Microsoft Yi Baiti" w:hAnsi="Microsoft Yi Baiti" w:hint="eastAsia"/>
                <w:b/>
                <w:sz w:val="20"/>
                <w:szCs w:val="20"/>
              </w:rPr>
              <w:t>NOMBRE DE LA EMPRESA</w:t>
            </w:r>
          </w:p>
        </w:tc>
        <w:tc>
          <w:tcPr>
            <w:tcW w:w="3543" w:type="dxa"/>
            <w:shd w:val="clear" w:color="auto" w:fill="auto"/>
            <w:vAlign w:val="center"/>
          </w:tcPr>
          <w:p w14:paraId="2CA9AF03" w14:textId="77777777" w:rsidR="00E377AF" w:rsidRPr="009B2C31" w:rsidRDefault="00004C60" w:rsidP="00AE0E1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w:t>
            </w:r>
            <w:r w:rsidR="00E377AF" w:rsidRPr="009B2C31">
              <w:rPr>
                <w:rFonts w:ascii="Microsoft Yi Baiti" w:eastAsia="Microsoft Yi Baiti" w:hAnsi="Microsoft Yi Baiti"/>
                <w:b/>
                <w:sz w:val="20"/>
                <w:szCs w:val="20"/>
              </w:rPr>
              <w:t xml:space="preserve"> CON I.V.A.</w:t>
            </w:r>
          </w:p>
        </w:tc>
      </w:tr>
      <w:tr w:rsidR="00184E1D" w:rsidRPr="00A433B4" w14:paraId="22768845" w14:textId="77777777" w:rsidTr="00AE0E18">
        <w:trPr>
          <w:trHeight w:val="414"/>
        </w:trPr>
        <w:tc>
          <w:tcPr>
            <w:tcW w:w="487" w:type="dxa"/>
            <w:shd w:val="clear" w:color="auto" w:fill="auto"/>
            <w:vAlign w:val="center"/>
          </w:tcPr>
          <w:p w14:paraId="4FC34A41" w14:textId="77777777" w:rsidR="00184E1D" w:rsidRPr="009B2C31" w:rsidRDefault="00184E1D" w:rsidP="00184E1D">
            <w:pPr>
              <w:jc w:val="center"/>
              <w:rPr>
                <w:rFonts w:ascii="Microsoft Yi Baiti" w:eastAsia="Microsoft Yi Baiti" w:hAnsi="Microsoft Yi Baiti" w:cs="Arial"/>
                <w:sz w:val="20"/>
                <w:szCs w:val="20"/>
              </w:rPr>
            </w:pPr>
            <w:r w:rsidRPr="009B2C31">
              <w:rPr>
                <w:rFonts w:ascii="Microsoft Yi Baiti" w:eastAsia="Microsoft Yi Baiti" w:hAnsi="Microsoft Yi Baiti" w:cs="Arial" w:hint="eastAsia"/>
                <w:sz w:val="20"/>
                <w:szCs w:val="20"/>
              </w:rPr>
              <w:t>1</w:t>
            </w:r>
          </w:p>
        </w:tc>
        <w:tc>
          <w:tcPr>
            <w:tcW w:w="4798" w:type="dxa"/>
            <w:shd w:val="clear" w:color="auto" w:fill="auto"/>
            <w:vAlign w:val="center"/>
          </w:tcPr>
          <w:p w14:paraId="12048226" w14:textId="77777777" w:rsidR="00184E1D" w:rsidRPr="009B2C31" w:rsidRDefault="00184E1D" w:rsidP="00184E1D">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Desarrollo Arquitectónico Sustentable S.A. de C.V.</w:t>
            </w:r>
          </w:p>
        </w:tc>
        <w:tc>
          <w:tcPr>
            <w:tcW w:w="3543" w:type="dxa"/>
            <w:shd w:val="clear" w:color="auto" w:fill="auto"/>
            <w:vAlign w:val="center"/>
          </w:tcPr>
          <w:p w14:paraId="520199CF" w14:textId="77777777" w:rsidR="00184E1D" w:rsidRPr="009B2C31" w:rsidRDefault="00184E1D" w:rsidP="00184E1D">
            <w:pPr>
              <w:jc w:val="both"/>
              <w:rPr>
                <w:rFonts w:ascii="Microsoft Yi Baiti" w:eastAsia="Microsoft Yi Baiti" w:hAnsi="Microsoft Yi Baiti" w:cs="Arial"/>
                <w:b/>
                <w:sz w:val="20"/>
                <w:szCs w:val="20"/>
              </w:rPr>
            </w:pPr>
            <w:r w:rsidRPr="00CB00AF">
              <w:rPr>
                <w:rFonts w:ascii="Microsoft Yi Baiti" w:eastAsia="Microsoft Yi Baiti" w:hAnsi="Microsoft Yi Baiti" w:cs="Arial"/>
                <w:b/>
                <w:noProof/>
                <w:color w:val="0000CC"/>
                <w:sz w:val="20"/>
                <w:szCs w:val="20"/>
              </w:rPr>
              <w:t>$ 1, 005,612.84 (Un millón cinco mil seiscientos doce pesos 84/100 m.n.)</w:t>
            </w:r>
          </w:p>
        </w:tc>
      </w:tr>
    </w:tbl>
    <w:p w14:paraId="38569263" w14:textId="77777777" w:rsidR="00E377AF" w:rsidRDefault="00E377AF" w:rsidP="00BB1575">
      <w:pPr>
        <w:ind w:right="49"/>
        <w:jc w:val="both"/>
        <w:rPr>
          <w:rFonts w:ascii="Microsoft Yi Baiti" w:eastAsia="Microsoft Yi Baiti" w:hAnsi="Microsoft Yi Baiti"/>
          <w:sz w:val="20"/>
          <w:szCs w:val="20"/>
        </w:rPr>
      </w:pPr>
    </w:p>
    <w:p w14:paraId="6C3AB934" w14:textId="77777777" w:rsidR="00E377AF" w:rsidRPr="00A433B4" w:rsidRDefault="00E377AF" w:rsidP="00E377AF">
      <w:pPr>
        <w:ind w:right="49"/>
        <w:jc w:val="both"/>
        <w:rPr>
          <w:rFonts w:ascii="Microsoft Yi Baiti" w:eastAsia="Microsoft Yi Baiti" w:hAnsi="Microsoft Yi Baiti" w:cs="Arial"/>
          <w:sz w:val="20"/>
          <w:szCs w:val="20"/>
          <w:highlight w:val="yellow"/>
        </w:rPr>
      </w:pPr>
      <w:r w:rsidRPr="002E546A">
        <w:rPr>
          <w:rFonts w:ascii="Microsoft Yi Baiti" w:eastAsia="Microsoft Yi Baiti" w:hAnsi="Microsoft Yi Baiti" w:hint="eastAsia"/>
          <w:sz w:val="20"/>
          <w:szCs w:val="20"/>
        </w:rPr>
        <w:t>De la propuesta económica que fue aceptada, se procedió a la realización del análisis detallado de la misma</w:t>
      </w:r>
      <w:r>
        <w:rPr>
          <w:rFonts w:ascii="Microsoft Yi Baiti" w:eastAsia="Microsoft Yi Baiti" w:hAnsi="Microsoft Yi Baiti" w:hint="eastAsia"/>
          <w:sz w:val="20"/>
          <w:szCs w:val="20"/>
        </w:rPr>
        <w:t>, a fin de conocer si est</w:t>
      </w:r>
      <w:r>
        <w:rPr>
          <w:rFonts w:ascii="Microsoft Yi Baiti" w:eastAsia="Microsoft Yi Baiti" w:hAnsi="Microsoft Yi Baiti"/>
          <w:sz w:val="20"/>
          <w:szCs w:val="20"/>
        </w:rPr>
        <w:t>a</w:t>
      </w:r>
      <w:r>
        <w:rPr>
          <w:rFonts w:ascii="Microsoft Yi Baiti" w:eastAsia="Microsoft Yi Baiti" w:hAnsi="Microsoft Yi Baiti" w:hint="eastAsia"/>
          <w:sz w:val="20"/>
          <w:szCs w:val="20"/>
        </w:rPr>
        <w:t xml:space="preserve"> cumpli</w:t>
      </w:r>
      <w:r>
        <w:rPr>
          <w:rFonts w:ascii="Microsoft Yi Baiti" w:eastAsia="Microsoft Yi Baiti" w:hAnsi="Microsoft Yi Baiti"/>
          <w:sz w:val="20"/>
          <w:szCs w:val="20"/>
        </w:rPr>
        <w:t>ó</w:t>
      </w:r>
      <w:r w:rsidRPr="002E546A">
        <w:rPr>
          <w:rFonts w:ascii="Microsoft Yi Baiti" w:eastAsia="Microsoft Yi Baiti" w:hAnsi="Microsoft Yi Baiti" w:hint="eastAsia"/>
          <w:sz w:val="20"/>
          <w:szCs w:val="20"/>
        </w:rPr>
        <w:t xml:space="preserve"> con los requisitos necesarios para la ejecución de la obra</w:t>
      </w:r>
      <w:r>
        <w:rPr>
          <w:rFonts w:ascii="Microsoft Yi Baiti" w:eastAsia="Microsoft Yi Baiti" w:hAnsi="Microsoft Yi Baiti"/>
          <w:sz w:val="20"/>
          <w:szCs w:val="20"/>
        </w:rPr>
        <w:t xml:space="preserve">: </w:t>
      </w:r>
      <w:r w:rsidRPr="00DC7A5A">
        <w:rPr>
          <w:rFonts w:ascii="Microsoft Yi Baiti" w:eastAsia="Microsoft Yi Baiti" w:hAnsi="Microsoft Yi Baiti"/>
          <w:b/>
          <w:noProof/>
          <w:color w:val="0000CC"/>
          <w:sz w:val="20"/>
          <w:szCs w:val="18"/>
          <w:lang w:val="es-ES" w:eastAsia="es-MX"/>
        </w:rPr>
        <w:t>Construcción de barda perimetral en escuela telesecundaria 225, clave: 20DTV0321T, calle Camino Real Agencia de Policía de San Luis Beltrán, Oaxaca de Juárez, Oaxaca.</w:t>
      </w:r>
      <w:r>
        <w:rPr>
          <w:rFonts w:ascii="Microsoft Yi Baiti" w:eastAsia="Microsoft Yi Baiti" w:hAnsi="Microsoft Yi Baiti"/>
          <w:b/>
          <w:noProof/>
          <w:color w:val="0000CC"/>
          <w:sz w:val="20"/>
          <w:szCs w:val="18"/>
          <w:lang w:val="es-ES" w:eastAsia="es-MX"/>
        </w:rPr>
        <w:t xml:space="preserve">, </w:t>
      </w:r>
      <w:r w:rsidRPr="002E546A">
        <w:rPr>
          <w:rFonts w:ascii="Microsoft Yi Baiti" w:eastAsia="Microsoft Yi Baiti" w:hAnsi="Microsoft Yi Baiti" w:hint="eastAsia"/>
          <w:sz w:val="20"/>
          <w:szCs w:val="20"/>
        </w:rPr>
        <w:t>motivo de esta licitación, me</w:t>
      </w:r>
      <w:r>
        <w:rPr>
          <w:rFonts w:ascii="Microsoft Yi Baiti" w:eastAsia="Microsoft Yi Baiti" w:hAnsi="Microsoft Yi Baiti" w:hint="eastAsia"/>
          <w:sz w:val="20"/>
          <w:szCs w:val="20"/>
        </w:rPr>
        <w:t>diante la elaboración de cuadro comparativo</w:t>
      </w:r>
      <w:r w:rsidRPr="002E546A">
        <w:rPr>
          <w:rFonts w:ascii="Microsoft Yi Baiti" w:eastAsia="Microsoft Yi Baiti" w:hAnsi="Microsoft Yi Baiti" w:hint="eastAsia"/>
          <w:sz w:val="20"/>
          <w:szCs w:val="20"/>
        </w:rPr>
        <w:t xml:space="preserve"> y la verificación de qu</w:t>
      </w:r>
      <w:r>
        <w:rPr>
          <w:rFonts w:ascii="Microsoft Yi Baiti" w:eastAsia="Microsoft Yi Baiti" w:hAnsi="Microsoft Yi Baiti" w:hint="eastAsia"/>
          <w:sz w:val="20"/>
          <w:szCs w:val="20"/>
        </w:rPr>
        <w:t>e la propuesta contenga</w:t>
      </w:r>
      <w:r w:rsidRPr="002E546A">
        <w:rPr>
          <w:rFonts w:ascii="Microsoft Yi Baiti" w:eastAsia="Microsoft Yi Baiti" w:hAnsi="Microsoft Yi Baiti" w:hint="eastAsia"/>
          <w:sz w:val="20"/>
          <w:szCs w:val="20"/>
        </w:rPr>
        <w:t xml:space="preserve"> la información, documentos y requisitos solicitados en las Bases de la Licitación y en la propia Ley</w:t>
      </w:r>
      <w:r>
        <w:rPr>
          <w:rFonts w:ascii="Microsoft Yi Baiti" w:eastAsia="Microsoft Yi Baiti" w:hAnsi="Microsoft Yi Baiti"/>
          <w:sz w:val="20"/>
          <w:szCs w:val="20"/>
        </w:rPr>
        <w:t xml:space="preserve">, de lo que se puede concluir que la propuesta de la empresa: </w:t>
      </w:r>
      <w:r w:rsidRPr="00DC7A5A">
        <w:rPr>
          <w:rFonts w:ascii="Microsoft Yi Baiti" w:eastAsia="Microsoft Yi Baiti" w:hAnsi="Microsoft Yi Baiti" w:cs="Arial"/>
          <w:b/>
          <w:noProof/>
          <w:color w:val="0000CC"/>
          <w:sz w:val="20"/>
          <w:szCs w:val="20"/>
        </w:rPr>
        <w:t>Ingeniería y Desarrollo Arquitectónico Sustentable S.A. de C.V.</w:t>
      </w:r>
      <w:r>
        <w:rPr>
          <w:rFonts w:ascii="Microsoft Yi Baiti" w:eastAsia="Microsoft Yi Baiti" w:hAnsi="Microsoft Yi Baiti" w:cs="Arial"/>
          <w:b/>
          <w:noProof/>
          <w:color w:val="0000CC"/>
          <w:sz w:val="20"/>
          <w:szCs w:val="20"/>
        </w:rPr>
        <w:t xml:space="preserve"> </w:t>
      </w:r>
      <w:r w:rsidRPr="00E377AF">
        <w:rPr>
          <w:rFonts w:ascii="Microsoft Yi Baiti" w:eastAsia="Microsoft Yi Baiti" w:hAnsi="Microsoft Yi Baiti" w:cs="Arial"/>
          <w:noProof/>
          <w:sz w:val="20"/>
          <w:szCs w:val="20"/>
        </w:rPr>
        <w:t>cumplió</w:t>
      </w:r>
      <w:r>
        <w:rPr>
          <w:rFonts w:ascii="Microsoft Yi Baiti" w:eastAsia="Microsoft Yi Baiti" w:hAnsi="Microsoft Yi Baiti" w:cs="Arial"/>
          <w:b/>
          <w:noProof/>
          <w:color w:val="0000CC"/>
          <w:sz w:val="20"/>
          <w:szCs w:val="20"/>
        </w:rPr>
        <w:t xml:space="preserve"> </w:t>
      </w:r>
      <w:r>
        <w:rPr>
          <w:rFonts w:ascii="Microsoft Yi Baiti" w:eastAsia="Microsoft Yi Baiti" w:hAnsi="Microsoft Yi Baiti"/>
          <w:sz w:val="20"/>
          <w:szCs w:val="20"/>
        </w:rPr>
        <w:t>con los requisitos exigidos.</w:t>
      </w:r>
    </w:p>
    <w:p w14:paraId="23DFE68B" w14:textId="77777777" w:rsidR="00E377AF" w:rsidRPr="00A57C83" w:rsidRDefault="00E377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lastRenderedPageBreak/>
        <w:t xml:space="preserve">El análisis de la </w:t>
      </w:r>
      <w:r>
        <w:rPr>
          <w:rFonts w:ascii="Microsoft Yi Baiti" w:eastAsia="Microsoft Yi Baiti" w:hAnsi="Microsoft Yi Baiti" w:cs="Calibri"/>
          <w:sz w:val="20"/>
          <w:szCs w:val="20"/>
        </w:rPr>
        <w:t>proposición</w:t>
      </w:r>
      <w:r w:rsidRPr="00A57C83">
        <w:rPr>
          <w:rFonts w:ascii="Microsoft Yi Baiti" w:eastAsia="Microsoft Yi Baiti" w:hAnsi="Microsoft Yi Baiti" w:cs="Calibri" w:hint="eastAsia"/>
          <w:sz w:val="20"/>
          <w:szCs w:val="20"/>
        </w:rPr>
        <w:t xml:space="preserve"> económica recibida se llevó a cabo conforme a las disposiciones contenidas en la Ley de Obras Públicas y Servicios Relacionados del Estado de Oaxaca, relativas a la celebración de concursos, bajo los criterios de economía, eficacia, eficiencia, imparcialidad y honradez que aseguren las mejores condiciones al Municipio para la contratación, en el caso concreto examinando la existencia de impedimentos legales del contratista para la celebración del contrato de obra pública.</w:t>
      </w:r>
    </w:p>
    <w:p w14:paraId="5F9C36A4" w14:textId="77777777" w:rsidR="00E377AF" w:rsidRPr="00A57C83" w:rsidRDefault="00E377AF" w:rsidP="00450E46">
      <w:pPr>
        <w:jc w:val="both"/>
        <w:rPr>
          <w:rFonts w:ascii="Microsoft Yi Baiti" w:eastAsia="Microsoft Yi Baiti" w:hAnsi="Microsoft Yi Baiti" w:cs="Calibri"/>
          <w:sz w:val="20"/>
          <w:szCs w:val="20"/>
        </w:rPr>
      </w:pPr>
    </w:p>
    <w:p w14:paraId="06E90ABF" w14:textId="77777777" w:rsidR="00E377AF" w:rsidRPr="00A57C83" w:rsidRDefault="00E377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 xml:space="preserve">Los criterios que se utilizaron para la evaluación de la propuesta fueron los establecidos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las bases de la Licitación, los cuales se tienen como reproducidos en este punto como si a la letra se insertasen.</w:t>
      </w:r>
    </w:p>
    <w:p w14:paraId="354DFAB5" w14:textId="77777777" w:rsidR="00E377AF" w:rsidRPr="00A57C83" w:rsidRDefault="00E377AF" w:rsidP="00450E46">
      <w:pPr>
        <w:jc w:val="both"/>
        <w:rPr>
          <w:rFonts w:ascii="Microsoft Yi Baiti" w:eastAsia="Microsoft Yi Baiti" w:hAnsi="Microsoft Yi Baiti" w:cs="Calibri"/>
          <w:sz w:val="20"/>
          <w:szCs w:val="20"/>
        </w:rPr>
      </w:pPr>
    </w:p>
    <w:p w14:paraId="0B97C9E0" w14:textId="77777777" w:rsidR="00E377AF" w:rsidRPr="00A57C83" w:rsidRDefault="00E377AF" w:rsidP="00450E46">
      <w:pPr>
        <w:jc w:val="both"/>
        <w:rPr>
          <w:rFonts w:ascii="Microsoft Yi Baiti" w:eastAsia="Microsoft Yi Baiti" w:hAnsi="Microsoft Yi Baiti" w:cs="Calibri"/>
          <w:sz w:val="20"/>
          <w:szCs w:val="20"/>
        </w:rPr>
      </w:pPr>
      <w:r w:rsidRPr="00A57C83">
        <w:rPr>
          <w:rFonts w:ascii="Microsoft Yi Baiti" w:eastAsia="Microsoft Yi Baiti" w:hAnsi="Microsoft Yi Baiti" w:cs="Calibri" w:hint="eastAsia"/>
          <w:sz w:val="20"/>
          <w:szCs w:val="20"/>
        </w:rPr>
        <w:t>Por lo anterior y con fundamento en el artículo 39 de la Ley de Obras Públicas y Servicios Relacionados del Estado de Oaxaca, la propuesta</w:t>
      </w:r>
      <w:r w:rsidR="007256F5">
        <w:rPr>
          <w:rFonts w:ascii="Microsoft Yi Baiti" w:eastAsia="Microsoft Yi Baiti" w:hAnsi="Microsoft Yi Baiti" w:cs="Calibri" w:hint="eastAsia"/>
          <w:sz w:val="20"/>
          <w:szCs w:val="20"/>
        </w:rPr>
        <w:t xml:space="preserve"> aceptad</w:t>
      </w:r>
      <w:r w:rsidR="007256F5">
        <w:rPr>
          <w:rFonts w:ascii="Microsoft Yi Baiti" w:eastAsia="Microsoft Yi Baiti" w:hAnsi="Microsoft Yi Baiti" w:cs="Calibri"/>
          <w:sz w:val="20"/>
          <w:szCs w:val="20"/>
        </w:rPr>
        <w:t>a</w:t>
      </w:r>
      <w:r w:rsidRPr="00A57C83">
        <w:rPr>
          <w:rFonts w:ascii="Microsoft Yi Baiti" w:eastAsia="Microsoft Yi Baiti" w:hAnsi="Microsoft Yi Baiti" w:cs="Calibri" w:hint="eastAsia"/>
          <w:sz w:val="20"/>
          <w:szCs w:val="20"/>
        </w:rPr>
        <w:t xml:space="preserve"> y determinada como solvente</w:t>
      </w:r>
      <w:r w:rsidR="007256F5">
        <w:rPr>
          <w:rFonts w:ascii="Microsoft Yi Baiti" w:eastAsia="Microsoft Yi Baiti" w:hAnsi="Microsoft Yi Baiti" w:cs="Calibri"/>
          <w:sz w:val="20"/>
          <w:szCs w:val="20"/>
        </w:rPr>
        <w:t xml:space="preserve"> de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Ingeniería y Desarrollo Arquitectónico Sustentable S.A. de C.V.</w:t>
      </w:r>
      <w:r w:rsidR="007256F5">
        <w:rPr>
          <w:rFonts w:ascii="Microsoft Yi Baiti" w:eastAsia="Microsoft Yi Baiti" w:hAnsi="Microsoft Yi Baiti" w:cs="Arial"/>
          <w:b/>
          <w:noProof/>
          <w:color w:val="0000CC"/>
          <w:sz w:val="20"/>
          <w:szCs w:val="20"/>
        </w:rPr>
        <w:t xml:space="preserve"> </w:t>
      </w:r>
      <w:r w:rsidR="007256F5">
        <w:rPr>
          <w:rFonts w:ascii="Microsoft Yi Baiti" w:eastAsia="Microsoft Yi Baiti" w:hAnsi="Microsoft Yi Baiti" w:cs="Calibri" w:hint="eastAsia"/>
          <w:sz w:val="20"/>
          <w:szCs w:val="20"/>
        </w:rPr>
        <w:t>se analiz</w:t>
      </w:r>
      <w:r w:rsidR="007256F5">
        <w:rPr>
          <w:rFonts w:ascii="Microsoft Yi Baiti" w:eastAsia="Microsoft Yi Baiti" w:hAnsi="Microsoft Yi Baiti" w:cs="Calibri"/>
          <w:sz w:val="20"/>
          <w:szCs w:val="20"/>
        </w:rPr>
        <w:t>ó</w:t>
      </w:r>
      <w:r w:rsidRPr="00A57C83">
        <w:rPr>
          <w:rFonts w:ascii="Microsoft Yi Baiti" w:eastAsia="Microsoft Yi Baiti" w:hAnsi="Microsoft Yi Baiti" w:cs="Calibri" w:hint="eastAsia"/>
          <w:sz w:val="20"/>
          <w:szCs w:val="20"/>
        </w:rPr>
        <w:t xml:space="preserve"> de acuerdo a los criterios de adjudicación señalados en el numeral </w:t>
      </w:r>
      <w:r w:rsidRPr="00A57C83">
        <w:rPr>
          <w:rFonts w:ascii="Microsoft Yi Baiti" w:eastAsia="Microsoft Yi Baiti" w:hAnsi="Microsoft Yi Baiti" w:cs="Calibri" w:hint="eastAsia"/>
          <w:b/>
          <w:sz w:val="20"/>
          <w:szCs w:val="20"/>
        </w:rPr>
        <w:t>5.2.</w:t>
      </w:r>
      <w:r w:rsidRPr="00A57C83">
        <w:rPr>
          <w:rFonts w:ascii="Microsoft Yi Baiti" w:eastAsia="Microsoft Yi Baiti" w:hAnsi="Microsoft Yi Baiti" w:cs="Calibri" w:hint="eastAsia"/>
          <w:sz w:val="20"/>
          <w:szCs w:val="20"/>
        </w:rPr>
        <w:t xml:space="preserve"> De la adjudicación de las bases de la Licitación, determinándose lo siguiente:</w:t>
      </w:r>
    </w:p>
    <w:p w14:paraId="59283ADD" w14:textId="77777777" w:rsidR="007256F5" w:rsidRDefault="007256F5" w:rsidP="00450E46">
      <w:pPr>
        <w:jc w:val="both"/>
        <w:rPr>
          <w:rFonts w:ascii="Microsoft Yi Baiti" w:eastAsia="Microsoft Yi Baiti" w:hAnsi="Microsoft Yi Baiti" w:cs="Calibri"/>
          <w:b/>
          <w:sz w:val="20"/>
          <w:szCs w:val="20"/>
        </w:rPr>
      </w:pPr>
    </w:p>
    <w:p w14:paraId="77671BBB" w14:textId="77777777" w:rsidR="00E377AF" w:rsidRPr="00A57C83" w:rsidRDefault="00E377AF" w:rsidP="00450E46">
      <w:pPr>
        <w:jc w:val="both"/>
        <w:rPr>
          <w:rFonts w:ascii="Microsoft Yi Baiti" w:eastAsia="Microsoft Yi Baiti" w:hAnsi="Microsoft Yi Baiti" w:cs="Calibri"/>
          <w:b/>
          <w:sz w:val="20"/>
          <w:szCs w:val="20"/>
        </w:rPr>
      </w:pPr>
      <w:r w:rsidRPr="00A57C83">
        <w:rPr>
          <w:rFonts w:ascii="Microsoft Yi Baiti" w:eastAsia="Microsoft Yi Baiti" w:hAnsi="Microsoft Yi Baiti" w:cs="Calibri" w:hint="eastAsia"/>
          <w:b/>
          <w:sz w:val="20"/>
          <w:szCs w:val="20"/>
        </w:rPr>
        <w:t>ADJUDICACIÓN DEL CONTRATO</w:t>
      </w:r>
    </w:p>
    <w:p w14:paraId="499FC0E8" w14:textId="77777777" w:rsidR="00E377AF" w:rsidRPr="00A57C83" w:rsidRDefault="00E377AF" w:rsidP="00450E46">
      <w:pPr>
        <w:jc w:val="both"/>
        <w:rPr>
          <w:rFonts w:ascii="Microsoft Yi Baiti" w:eastAsia="Microsoft Yi Baiti" w:hAnsi="Microsoft Yi Baiti" w:cs="Calibri"/>
          <w:b/>
          <w:sz w:val="20"/>
          <w:szCs w:val="20"/>
        </w:rPr>
      </w:pPr>
    </w:p>
    <w:p w14:paraId="10B85462" w14:textId="77777777" w:rsidR="00E377AF" w:rsidRPr="00A57C83" w:rsidRDefault="00E377AF" w:rsidP="00F31040">
      <w:pPr>
        <w:jc w:val="both"/>
        <w:rPr>
          <w:rFonts w:ascii="Microsoft Yi Baiti" w:eastAsia="Microsoft Yi Baiti" w:hAnsi="Microsoft Yi Baiti" w:cs="Calibri"/>
          <w:b/>
          <w:noProof/>
          <w:color w:val="0000CC"/>
          <w:sz w:val="20"/>
          <w:szCs w:val="20"/>
        </w:rPr>
      </w:pPr>
      <w:r w:rsidRPr="00A57C83">
        <w:rPr>
          <w:rFonts w:ascii="Microsoft Yi Baiti" w:eastAsia="Microsoft Yi Baiti" w:hAnsi="Microsoft Yi Baiti" w:hint="eastAsia"/>
          <w:iCs/>
          <w:sz w:val="20"/>
          <w:szCs w:val="20"/>
        </w:rPr>
        <w:t>Se</w:t>
      </w:r>
      <w:r w:rsidRPr="00A57C83">
        <w:rPr>
          <w:rFonts w:ascii="Microsoft Yi Baiti" w:eastAsia="Microsoft Yi Baiti" w:hAnsi="Microsoft Yi Baiti" w:cs="Calibri" w:hint="eastAsia"/>
          <w:sz w:val="20"/>
          <w:szCs w:val="20"/>
        </w:rPr>
        <w:t xml:space="preserve"> da a conocer a los asistentes el resultado de la Licitación Pública Estatal y fallo inapelable de la licitación                                              </w:t>
      </w:r>
      <w:r w:rsidRPr="00A57C83">
        <w:rPr>
          <w:rFonts w:ascii="Microsoft Yi Baiti" w:eastAsia="Microsoft Yi Baiti" w:hAnsi="Microsoft Yi Baiti" w:cs="Calibri" w:hint="eastAsia"/>
          <w:b/>
          <w:noProof/>
          <w:sz w:val="20"/>
          <w:szCs w:val="20"/>
        </w:rPr>
        <w:t>N°.</w:t>
      </w:r>
      <w:r>
        <w:rPr>
          <w:rFonts w:ascii="Microsoft Yi Baiti" w:eastAsia="Microsoft Yi Baiti" w:hAnsi="Microsoft Yi Baiti" w:cs="Calibri"/>
          <w:b/>
          <w:noProof/>
          <w:color w:val="0000CC"/>
          <w:sz w:val="20"/>
          <w:szCs w:val="20"/>
        </w:rPr>
        <w:t xml:space="preserve"> </w:t>
      </w:r>
      <w:r w:rsidRPr="00DC7A5A">
        <w:rPr>
          <w:rFonts w:ascii="Microsoft Yi Baiti" w:eastAsia="Microsoft Yi Baiti" w:hAnsi="Microsoft Yi Baiti" w:cs="Calibri"/>
          <w:b/>
          <w:noProof/>
          <w:color w:val="0000CC"/>
          <w:sz w:val="20"/>
          <w:szCs w:val="20"/>
        </w:rPr>
        <w:t>LPE/SOPDU/DCSCOP/029/2023</w:t>
      </w:r>
      <w:r w:rsidRPr="00A57C83">
        <w:rPr>
          <w:rFonts w:ascii="Microsoft Yi Baiti" w:eastAsia="Microsoft Yi Baiti" w:hAnsi="Microsoft Yi Baiti" w:cs="Calibri"/>
          <w:b/>
          <w:noProof/>
          <w:color w:val="0000CC"/>
          <w:sz w:val="20"/>
          <w:szCs w:val="20"/>
        </w:rPr>
        <w:t>.</w:t>
      </w:r>
    </w:p>
    <w:p w14:paraId="0A89EDC0" w14:textId="77777777" w:rsidR="00E377AF" w:rsidRPr="00A57C83" w:rsidRDefault="00E377AF" w:rsidP="00F31040">
      <w:pPr>
        <w:jc w:val="both"/>
        <w:rPr>
          <w:rFonts w:ascii="Microsoft Yi Baiti" w:eastAsia="Microsoft Yi Baiti" w:hAnsi="Microsoft Yi Baiti" w:cs="Calibri"/>
          <w:b/>
          <w:noProof/>
          <w:color w:val="0000CC"/>
          <w:sz w:val="20"/>
          <w:szCs w:val="20"/>
        </w:rPr>
      </w:pPr>
    </w:p>
    <w:p w14:paraId="6872906D" w14:textId="77777777" w:rsidR="00E377AF" w:rsidRPr="00A57C83" w:rsidRDefault="00E377AF" w:rsidP="00450E46">
      <w:pPr>
        <w:jc w:val="both"/>
        <w:rPr>
          <w:rFonts w:ascii="Microsoft Yi Baiti" w:eastAsia="Microsoft Yi Baiti" w:hAnsi="Microsoft Yi Baiti" w:cs="Calibri"/>
          <w:b/>
          <w:color w:val="0000CC"/>
          <w:sz w:val="20"/>
          <w:szCs w:val="20"/>
        </w:rPr>
      </w:pPr>
      <w:r w:rsidRPr="00A57C83">
        <w:rPr>
          <w:rFonts w:ascii="Microsoft Yi Baiti" w:eastAsia="Microsoft Yi Baiti" w:hAnsi="Microsoft Yi Baiti" w:cs="Arial"/>
          <w:sz w:val="20"/>
          <w:szCs w:val="20"/>
        </w:rPr>
        <w:t>La Dirección de Contratación, Seguimiento y Control de Obra Pública</w:t>
      </w:r>
      <w:r w:rsidRPr="00A57C83">
        <w:rPr>
          <w:rFonts w:ascii="Microsoft Yi Baiti" w:eastAsia="Microsoft Yi Baiti" w:hAnsi="Microsoft Yi Baiti" w:cs="Calibri" w:hint="eastAsia"/>
          <w:color w:val="000000" w:themeColor="text1"/>
          <w:sz w:val="20"/>
          <w:szCs w:val="20"/>
        </w:rPr>
        <w:t xml:space="preserve"> con apego en las facultades conferidas por los </w:t>
      </w:r>
      <w:r w:rsidRPr="00A57C83">
        <w:rPr>
          <w:rFonts w:ascii="Microsoft Yi Baiti" w:eastAsia="Microsoft Yi Baiti" w:hAnsi="Microsoft Yi Baiti" w:cs="Arial" w:hint="eastAsia"/>
          <w:sz w:val="20"/>
          <w:szCs w:val="20"/>
        </w:rPr>
        <w:t>artículos 1, 2, 3, 138, 139 fracción III y 142 del Bando de Policía y Gobierno del Municipio de Oaxaca de Juárez 2022-2024</w:t>
      </w:r>
      <w:r w:rsidRPr="00A57C83">
        <w:rPr>
          <w:rFonts w:ascii="Microsoft Yi Baiti" w:eastAsia="Microsoft Yi Baiti" w:hAnsi="Microsoft Yi Baiti" w:cs="Calibri" w:hint="eastAsia"/>
          <w:color w:val="000000" w:themeColor="text1"/>
          <w:sz w:val="20"/>
          <w:szCs w:val="20"/>
        </w:rPr>
        <w:t xml:space="preserve"> y en cumplimiento a la encomienda concedida por el Presidente Municipal Constitucional de Oaxaca de Juárez mediante oficio número </w:t>
      </w:r>
      <w:r w:rsidRPr="00A57C83">
        <w:rPr>
          <w:rFonts w:ascii="Microsoft Yi Baiti" w:eastAsia="Microsoft Yi Baiti" w:hAnsi="Microsoft Yi Baiti" w:cs="Arial" w:hint="eastAsia"/>
          <w:sz w:val="20"/>
          <w:szCs w:val="20"/>
        </w:rPr>
        <w:t xml:space="preserve">PM/1128/2023 de fecha 07 de </w:t>
      </w:r>
      <w:r w:rsidRPr="00A57C83">
        <w:rPr>
          <w:rFonts w:ascii="Microsoft Yi Baiti" w:eastAsia="Microsoft Yi Baiti" w:hAnsi="Microsoft Yi Baiti" w:cs="Arial"/>
          <w:sz w:val="20"/>
          <w:szCs w:val="20"/>
        </w:rPr>
        <w:t>junio</w:t>
      </w:r>
      <w:r w:rsidRPr="00A57C83">
        <w:rPr>
          <w:rFonts w:ascii="Microsoft Yi Baiti" w:eastAsia="Microsoft Yi Baiti" w:hAnsi="Microsoft Yi Baiti" w:cs="Arial" w:hint="eastAsia"/>
          <w:sz w:val="20"/>
          <w:szCs w:val="20"/>
        </w:rPr>
        <w:t xml:space="preserve"> de 2023</w:t>
      </w:r>
      <w:r w:rsidRPr="00A57C83">
        <w:rPr>
          <w:rFonts w:ascii="Microsoft Yi Baiti" w:eastAsia="Microsoft Yi Baiti" w:hAnsi="Microsoft Yi Baiti" w:hint="eastAsia"/>
          <w:color w:val="000000" w:themeColor="text1"/>
          <w:sz w:val="20"/>
          <w:szCs w:val="20"/>
        </w:rPr>
        <w:t xml:space="preserve"> y </w:t>
      </w:r>
      <w:r w:rsidRPr="00A57C83">
        <w:rPr>
          <w:rFonts w:ascii="Microsoft Yi Baiti" w:eastAsia="Microsoft Yi Baiti" w:hAnsi="Microsoft Yi Baiti" w:cs="Calibri" w:hint="eastAsia"/>
          <w:sz w:val="20"/>
          <w:szCs w:val="20"/>
        </w:rPr>
        <w:t xml:space="preserve">de conformidad con los artículos </w:t>
      </w:r>
      <w:r w:rsidRPr="00A57C83">
        <w:rPr>
          <w:rFonts w:ascii="Microsoft Yi Baiti" w:eastAsia="Microsoft Yi Baiti" w:hAnsi="Microsoft Yi Baiti" w:hint="eastAsia"/>
          <w:sz w:val="20"/>
          <w:szCs w:val="20"/>
        </w:rPr>
        <w:t xml:space="preserve">24, </w:t>
      </w:r>
      <w:r w:rsidRPr="00A57C83">
        <w:rPr>
          <w:rFonts w:ascii="Microsoft Yi Baiti" w:eastAsia="Microsoft Yi Baiti" w:hAnsi="Microsoft Yi Baiti" w:cs="Arial" w:hint="eastAsia"/>
          <w:sz w:val="20"/>
          <w:szCs w:val="20"/>
        </w:rPr>
        <w:t>25 fracción I, Capítulo IV del procedimiento de apertura de propuestas, artículos 36 inciso B, 38 fracción II, 39 y 40</w:t>
      </w:r>
      <w:r w:rsidRPr="00A57C83">
        <w:rPr>
          <w:rFonts w:ascii="Microsoft Yi Baiti" w:eastAsia="Microsoft Yi Baiti" w:hAnsi="Microsoft Yi Baiti" w:cs="Calibri" w:hint="eastAsia"/>
          <w:sz w:val="20"/>
          <w:szCs w:val="20"/>
        </w:rPr>
        <w:t xml:space="preserve"> de la Ley de Obras Públicas y Servicios Relacionados del Estado de Oaxaca</w:t>
      </w:r>
      <w:r w:rsidRPr="00A57C83">
        <w:rPr>
          <w:rFonts w:ascii="Microsoft Yi Baiti" w:eastAsia="Microsoft Yi Baiti" w:hAnsi="Microsoft Yi Baiti" w:cs="Calibri" w:hint="eastAsia"/>
          <w:color w:val="000000" w:themeColor="text1"/>
          <w:sz w:val="20"/>
          <w:szCs w:val="20"/>
        </w:rPr>
        <w:t xml:space="preserve"> y </w:t>
      </w:r>
      <w:r w:rsidRPr="00A57C83">
        <w:rPr>
          <w:rFonts w:ascii="Microsoft Yi Baiti" w:eastAsia="Microsoft Yi Baiti" w:hAnsi="Microsoft Yi Baiti" w:cs="Arial" w:hint="eastAsia"/>
          <w:sz w:val="20"/>
          <w:szCs w:val="20"/>
        </w:rPr>
        <w:t xml:space="preserve">Capítulo 5. Del procedimiento de la Licitación, 5.3 Del Fallo </w:t>
      </w:r>
      <w:r w:rsidRPr="00A57C83">
        <w:rPr>
          <w:rFonts w:ascii="Microsoft Yi Baiti" w:eastAsia="Microsoft Yi Baiti" w:hAnsi="Microsoft Yi Baiti" w:cs="Calibri" w:hint="eastAsia"/>
          <w:color w:val="000000" w:themeColor="text1"/>
          <w:sz w:val="20"/>
          <w:szCs w:val="20"/>
        </w:rPr>
        <w:t>de las bases de esta licitación, se declara como empresa ganadora para ejecutar la obra materia de la presente</w:t>
      </w:r>
      <w:r w:rsidRPr="00A57C83">
        <w:rPr>
          <w:rFonts w:ascii="Microsoft Yi Baiti" w:eastAsia="Microsoft Yi Baiti" w:hAnsi="Microsoft Yi Baiti" w:cs="Calibri" w:hint="eastAsia"/>
          <w:sz w:val="20"/>
          <w:szCs w:val="20"/>
        </w:rPr>
        <w:t xml:space="preserve"> licitación a la empresa:</w:t>
      </w:r>
      <w:r>
        <w:rPr>
          <w:rFonts w:ascii="Microsoft Yi Baiti" w:eastAsia="Microsoft Yi Baiti" w:hAnsi="Microsoft Yi Baiti" w:cs="Calibri"/>
          <w:sz w:val="20"/>
          <w:szCs w:val="20"/>
        </w:rPr>
        <w:t xml:space="preserve"> </w:t>
      </w:r>
      <w:r w:rsidRPr="00DC7A5A">
        <w:rPr>
          <w:rFonts w:ascii="Microsoft Yi Baiti" w:eastAsia="Microsoft Yi Baiti" w:hAnsi="Microsoft Yi Baiti" w:cs="Arial"/>
          <w:b/>
          <w:noProof/>
          <w:color w:val="0000CC"/>
          <w:sz w:val="20"/>
          <w:szCs w:val="20"/>
        </w:rPr>
        <w:t>Ingeniería y Desarrollo Arquitectónico Sustentable S.A. de C.V.</w:t>
      </w:r>
      <w:r w:rsidR="007256F5">
        <w:rPr>
          <w:rFonts w:ascii="Microsoft Yi Baiti" w:eastAsia="Microsoft Yi Baiti" w:hAnsi="Microsoft Yi Baiti" w:cs="Arial"/>
          <w:b/>
          <w:noProof/>
          <w:color w:val="0000CC"/>
          <w:sz w:val="20"/>
          <w:szCs w:val="20"/>
        </w:rPr>
        <w:t xml:space="preserve"> </w:t>
      </w:r>
      <w:r w:rsidRPr="00A57C83">
        <w:rPr>
          <w:rFonts w:ascii="Microsoft Yi Baiti" w:eastAsia="Microsoft Yi Baiti" w:hAnsi="Microsoft Yi Baiti" w:cs="Calibri" w:hint="eastAsia"/>
          <w:sz w:val="20"/>
          <w:szCs w:val="20"/>
        </w:rPr>
        <w:t xml:space="preserve">por haber considerado que su proposición reúne las condiciones legales, </w:t>
      </w:r>
      <w:r w:rsidRPr="00A57C83">
        <w:rPr>
          <w:rFonts w:ascii="Microsoft Yi Baiti" w:eastAsia="Microsoft Yi Baiti" w:hAnsi="Microsoft Yi Baiti" w:cs="Calibri"/>
          <w:sz w:val="20"/>
          <w:szCs w:val="20"/>
        </w:rPr>
        <w:t xml:space="preserve">administrativas, </w:t>
      </w:r>
      <w:r w:rsidRPr="00A57C83">
        <w:rPr>
          <w:rFonts w:ascii="Microsoft Yi Baiti" w:eastAsia="Microsoft Yi Baiti" w:hAnsi="Microsoft Yi Baiti" w:cs="Calibri" w:hint="eastAsia"/>
          <w:sz w:val="20"/>
          <w:szCs w:val="20"/>
        </w:rPr>
        <w:t>técnicas y económicas requeridas para garantizar satisfactoriamente el cumplimiento de las obligaciones respectivas, de la obra que se enlista a continuación:</w:t>
      </w:r>
      <w:r>
        <w:rPr>
          <w:rFonts w:ascii="Microsoft Yi Baiti" w:eastAsia="Microsoft Yi Baiti" w:hAnsi="Microsoft Yi Baiti" w:cs="Calibri"/>
          <w:sz w:val="20"/>
          <w:szCs w:val="20"/>
        </w:rPr>
        <w:t xml:space="preserve"> </w:t>
      </w:r>
      <w:r w:rsidRPr="00A179C0">
        <w:rPr>
          <w:rFonts w:ascii="Microsoft Yi Baiti" w:eastAsia="Microsoft Yi Baiti" w:hAnsi="Microsoft Yi Baiti" w:cs="Calibri"/>
          <w:b/>
          <w:noProof/>
          <w:color w:val="0000CC"/>
          <w:sz w:val="20"/>
          <w:szCs w:val="20"/>
        </w:rPr>
        <w:t>Construcción de barda perimetral en escuela telesecundaria 225, clave: 20DTV0321T, calle Camino Real Agencia de Policía de San Luis Beltrán, Oaxaca de Juárez, Oaxaca</w:t>
      </w:r>
      <w:r w:rsidRPr="00DC7A5A">
        <w:rPr>
          <w:rFonts w:ascii="Microsoft Yi Baiti" w:eastAsia="Microsoft Yi Baiti" w:hAnsi="Microsoft Yi Baiti" w:cs="Calibri"/>
          <w:noProof/>
          <w:sz w:val="20"/>
          <w:szCs w:val="20"/>
        </w:rPr>
        <w:t>.</w:t>
      </w:r>
      <w:r w:rsidR="00A179C0">
        <w:rPr>
          <w:rFonts w:ascii="Microsoft Yi Baiti" w:eastAsia="Microsoft Yi Baiti" w:hAnsi="Microsoft Yi Baiti" w:cs="Calibri"/>
          <w:noProof/>
          <w:sz w:val="20"/>
          <w:szCs w:val="20"/>
        </w:rPr>
        <w:t>,</w:t>
      </w:r>
      <w:r>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importe de</w:t>
      </w:r>
      <w:r w:rsidR="00184E1D">
        <w:rPr>
          <w:rFonts w:ascii="Microsoft Yi Baiti" w:eastAsia="Microsoft Yi Baiti" w:hAnsi="Microsoft Yi Baiti" w:cs="Calibri"/>
          <w:sz w:val="20"/>
          <w:szCs w:val="20"/>
        </w:rPr>
        <w:t xml:space="preserve"> </w:t>
      </w:r>
      <w:r w:rsidR="00184E1D" w:rsidRPr="00CB00AF">
        <w:rPr>
          <w:rFonts w:ascii="Microsoft Yi Baiti" w:eastAsia="Microsoft Yi Baiti" w:hAnsi="Microsoft Yi Baiti" w:cs="Arial"/>
          <w:b/>
          <w:noProof/>
          <w:color w:val="0000CC"/>
          <w:sz w:val="20"/>
          <w:szCs w:val="20"/>
        </w:rPr>
        <w:t>$ 1, 005,612.84 (Un millón cinco mil seiscientos doce pesos 84/100 m.n.)</w:t>
      </w:r>
      <w:r w:rsidRPr="00A57C83">
        <w:rPr>
          <w:rFonts w:ascii="Microsoft Yi Baiti" w:eastAsia="Microsoft Yi Baiti" w:hAnsi="Microsoft Yi Baiti" w:cs="Calibri"/>
          <w:sz w:val="20"/>
          <w:szCs w:val="20"/>
        </w:rPr>
        <w:t xml:space="preserve">, </w:t>
      </w:r>
      <w:r w:rsidRPr="00A57C83">
        <w:rPr>
          <w:rFonts w:ascii="Microsoft Yi Baiti" w:eastAsia="Microsoft Yi Baiti" w:hAnsi="Microsoft Yi Baiti" w:cs="Calibri" w:hint="eastAsia"/>
          <w:sz w:val="20"/>
          <w:szCs w:val="20"/>
        </w:rPr>
        <w:t>con un plazo de ejecución de</w:t>
      </w:r>
      <w:r w:rsidRPr="00A57C83">
        <w:rPr>
          <w:rFonts w:ascii="Microsoft Yi Baiti" w:eastAsia="Microsoft Yi Baiti" w:hAnsi="Microsoft Yi Baiti" w:cs="Calibri"/>
          <w:sz w:val="20"/>
          <w:szCs w:val="20"/>
        </w:rPr>
        <w:t xml:space="preserve"> </w:t>
      </w:r>
      <w:r w:rsidR="00184E1D" w:rsidRPr="00184E1D">
        <w:rPr>
          <w:rFonts w:ascii="Microsoft Yi Baiti" w:eastAsia="Microsoft Yi Baiti" w:hAnsi="Microsoft Yi Baiti" w:cs="Calibri"/>
          <w:b/>
          <w:color w:val="0000CC"/>
          <w:sz w:val="20"/>
          <w:szCs w:val="20"/>
        </w:rPr>
        <w:t>45</w:t>
      </w:r>
      <w:r w:rsidRPr="009C50EE">
        <w:rPr>
          <w:rFonts w:ascii="Microsoft Yi Baiti" w:eastAsia="Microsoft Yi Baiti" w:hAnsi="Microsoft Yi Baiti" w:cs="Arial"/>
          <w:b/>
          <w:noProof/>
          <w:color w:val="0000CC"/>
          <w:sz w:val="20"/>
          <w:szCs w:val="20"/>
        </w:rPr>
        <w:t xml:space="preserve"> días naturales</w:t>
      </w:r>
      <w:r>
        <w:rPr>
          <w:rFonts w:ascii="Microsoft Yi Baiti" w:eastAsia="Microsoft Yi Baiti" w:hAnsi="Microsoft Yi Baiti" w:cs="Calibri"/>
          <w:sz w:val="20"/>
          <w:szCs w:val="20"/>
        </w:rPr>
        <w:t>.</w:t>
      </w:r>
    </w:p>
    <w:p w14:paraId="0E1B8FD9" w14:textId="77777777" w:rsidR="00E377AF" w:rsidRPr="00A433B4" w:rsidRDefault="00E377AF" w:rsidP="00450E46">
      <w:pPr>
        <w:jc w:val="both"/>
        <w:rPr>
          <w:rFonts w:ascii="Microsoft Yi Baiti" w:eastAsia="Microsoft Yi Baiti" w:hAnsi="Microsoft Yi Baiti" w:cs="Calibri"/>
          <w:b/>
          <w:color w:val="0000CC"/>
          <w:sz w:val="20"/>
          <w:szCs w:val="20"/>
          <w:highlight w:val="yellow"/>
        </w:rPr>
      </w:pPr>
    </w:p>
    <w:p w14:paraId="526A4109" w14:textId="77777777" w:rsidR="00E377AF" w:rsidRPr="009C50EE" w:rsidRDefault="00E377AF" w:rsidP="00973C0D">
      <w:pPr>
        <w:jc w:val="both"/>
        <w:rPr>
          <w:rFonts w:ascii="Microsoft Yi Baiti" w:eastAsia="Microsoft Yi Baiti" w:hAnsi="Microsoft Yi Baiti" w:cs="Arial"/>
          <w:sz w:val="20"/>
          <w:szCs w:val="20"/>
        </w:rPr>
      </w:pPr>
      <w:r w:rsidRPr="009C50EE">
        <w:rPr>
          <w:rFonts w:ascii="Microsoft Yi Baiti" w:eastAsia="Microsoft Yi Baiti" w:hAnsi="Microsoft Yi Baiti" w:cs="Arial" w:hint="eastAsia"/>
          <w:sz w:val="20"/>
          <w:szCs w:val="20"/>
        </w:rPr>
        <w:t xml:space="preserve">El participante ganador, deberá dar cumplimiento a lo ordenado por el artículo 37 fracción I y II de la Ley de Obras Públicas y Servicios Relacionados del Estado de Oaxaca, exhibiendo la garantía de anticipo y cumplimiento del contrato, mismo que se menciona en las bases de la licitación y especificado en la cláusula </w:t>
      </w:r>
      <w:r w:rsidRPr="009C50EE">
        <w:rPr>
          <w:rFonts w:ascii="Microsoft Yi Baiti" w:eastAsia="Microsoft Yi Baiti" w:hAnsi="Microsoft Yi Baiti" w:cs="Arial"/>
          <w:sz w:val="20"/>
          <w:szCs w:val="20"/>
        </w:rPr>
        <w:t>novena</w:t>
      </w:r>
      <w:r w:rsidRPr="009C50EE">
        <w:rPr>
          <w:rFonts w:ascii="Microsoft Yi Baiti" w:eastAsia="Microsoft Yi Baiti" w:hAnsi="Microsoft Yi Baiti" w:cs="Arial" w:hint="eastAsia"/>
          <w:sz w:val="20"/>
          <w:szCs w:val="20"/>
        </w:rPr>
        <w:t xml:space="preserve"> del modelo de contrato correspondiente, lo cual deberá efectuarse a más tardar dentro de cinco días hábiles contados a partir de que le sea notificado el presente fallo.</w:t>
      </w:r>
    </w:p>
    <w:p w14:paraId="514DE1DE" w14:textId="77777777" w:rsidR="00E377AF" w:rsidRPr="00A433B4" w:rsidRDefault="00E377AF" w:rsidP="00973C0D">
      <w:pPr>
        <w:jc w:val="both"/>
        <w:rPr>
          <w:rFonts w:ascii="Microsoft Yi Baiti" w:eastAsia="Microsoft Yi Baiti" w:hAnsi="Microsoft Yi Baiti" w:cs="Arial"/>
          <w:sz w:val="20"/>
          <w:szCs w:val="20"/>
          <w:highlight w:val="yellow"/>
        </w:rPr>
      </w:pPr>
    </w:p>
    <w:p w14:paraId="33DED532" w14:textId="77777777" w:rsidR="00E377AF" w:rsidRPr="00B821DB" w:rsidRDefault="00E377AF" w:rsidP="00973C0D">
      <w:pPr>
        <w:ind w:right="49"/>
        <w:jc w:val="both"/>
        <w:rPr>
          <w:rFonts w:ascii="Microsoft Yi Baiti" w:eastAsia="Microsoft Yi Baiti" w:hAnsi="Microsoft Yi Baiti" w:cs="Arial"/>
          <w:sz w:val="20"/>
          <w:szCs w:val="20"/>
        </w:rPr>
      </w:pPr>
      <w:r w:rsidRPr="00B821DB">
        <w:rPr>
          <w:rFonts w:ascii="Microsoft Yi Baiti" w:eastAsia="Microsoft Yi Baiti" w:hAnsi="Microsoft Yi Baiti" w:cs="Arial" w:hint="eastAsia"/>
          <w:sz w:val="20"/>
          <w:szCs w:val="20"/>
        </w:rPr>
        <w:t xml:space="preserve">Si el participante ganador no firmase el contrato por causas imputables al mismo, dentro del plazo señalado, será sancionado por la convocante conforme a lo dispuesto en el artículo 47 de la </w:t>
      </w:r>
      <w:r w:rsidRPr="00B821DB">
        <w:rPr>
          <w:rFonts w:ascii="Microsoft Yi Baiti" w:eastAsia="Microsoft Yi Baiti" w:hAnsi="Microsoft Yi Baiti" w:cs="Calibri" w:hint="eastAsia"/>
          <w:sz w:val="20"/>
          <w:szCs w:val="20"/>
        </w:rPr>
        <w:t>Ley de Obras Públicas y Servicios Relacionados del Estado de Oaxaca y a lo establecido en el numeral 6. Del Contrato, 6.2. Firma, de las bases de la Licitación</w:t>
      </w:r>
      <w:r w:rsidRPr="00B821DB">
        <w:rPr>
          <w:rFonts w:ascii="Microsoft Yi Baiti" w:eastAsia="Microsoft Yi Baiti" w:hAnsi="Microsoft Yi Baiti" w:cs="Arial" w:hint="eastAsia"/>
          <w:sz w:val="20"/>
          <w:szCs w:val="20"/>
        </w:rPr>
        <w:t>.</w:t>
      </w:r>
    </w:p>
    <w:p w14:paraId="06A5A6F3" w14:textId="77777777" w:rsidR="00E377AF" w:rsidRPr="00A433B4" w:rsidRDefault="00E377AF" w:rsidP="00973C0D">
      <w:pPr>
        <w:ind w:right="49"/>
        <w:jc w:val="both"/>
        <w:rPr>
          <w:rFonts w:ascii="Microsoft Yi Baiti" w:eastAsia="Microsoft Yi Baiti" w:hAnsi="Microsoft Yi Baiti" w:cs="Arial"/>
          <w:sz w:val="20"/>
          <w:szCs w:val="20"/>
          <w:highlight w:val="yellow"/>
        </w:rPr>
      </w:pPr>
    </w:p>
    <w:p w14:paraId="1C026C35" w14:textId="77777777" w:rsidR="00E377AF" w:rsidRPr="00B821DB" w:rsidRDefault="00E377AF" w:rsidP="00973C0D">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Así mismo, se hace del conocimiento que la presente acta surtirá efecto de notificación legal de adjudicación del contrato</w:t>
      </w:r>
      <w:r w:rsidRPr="00B821DB">
        <w:rPr>
          <w:rFonts w:ascii="Microsoft Yi Baiti" w:eastAsia="Microsoft Yi Baiti" w:hAnsi="Microsoft Yi Baiti" w:cs="Calibri"/>
          <w:sz w:val="20"/>
          <w:szCs w:val="20"/>
        </w:rPr>
        <w:t>.</w:t>
      </w:r>
    </w:p>
    <w:p w14:paraId="23FDDC03" w14:textId="77777777" w:rsidR="00E377AF" w:rsidRPr="00A433B4" w:rsidRDefault="00E377AF" w:rsidP="00973C0D">
      <w:pPr>
        <w:jc w:val="both"/>
        <w:rPr>
          <w:rFonts w:ascii="Microsoft Yi Baiti" w:eastAsia="Microsoft Yi Baiti" w:hAnsi="Microsoft Yi Baiti"/>
          <w:iCs/>
          <w:sz w:val="20"/>
          <w:szCs w:val="20"/>
          <w:highlight w:val="yellow"/>
        </w:rPr>
      </w:pPr>
    </w:p>
    <w:p w14:paraId="5CEE1FC0" w14:textId="77777777" w:rsidR="00E377AF" w:rsidRPr="00B821DB" w:rsidRDefault="00E377AF" w:rsidP="00457852">
      <w:pPr>
        <w:jc w:val="both"/>
        <w:rPr>
          <w:rFonts w:ascii="Microsoft Yi Baiti" w:eastAsia="Microsoft Yi Baiti" w:hAnsi="Microsoft Yi Baiti" w:cs="Calibri"/>
          <w:sz w:val="20"/>
          <w:szCs w:val="20"/>
        </w:rPr>
      </w:pPr>
      <w:r w:rsidRPr="00B821DB">
        <w:rPr>
          <w:rFonts w:ascii="Microsoft Yi Baiti" w:eastAsia="Microsoft Yi Baiti" w:hAnsi="Microsoft Yi Baiti" w:cs="Calibri" w:hint="eastAsia"/>
          <w:sz w:val="20"/>
          <w:szCs w:val="20"/>
        </w:rPr>
        <w:t>Por lo que de acuerdo con las especificaciones que sirvieron de base queda obligada a firmar el contrato respectivo el día</w:t>
      </w:r>
      <w:r w:rsidRPr="00B821DB">
        <w:rPr>
          <w:rFonts w:ascii="Microsoft Yi Baiti" w:eastAsia="Microsoft Yi Baiti" w:hAnsi="Microsoft Yi Baiti" w:cs="Calibri"/>
          <w:sz w:val="20"/>
          <w:szCs w:val="20"/>
        </w:rPr>
        <w:t xml:space="preserve"> </w:t>
      </w:r>
      <w:r>
        <w:rPr>
          <w:rFonts w:ascii="Microsoft Yi Baiti" w:eastAsia="Microsoft Yi Baiti" w:hAnsi="Microsoft Yi Baiti" w:cs="Calibri"/>
          <w:b/>
          <w:noProof/>
          <w:color w:val="0000CC"/>
          <w:sz w:val="20"/>
          <w:szCs w:val="20"/>
        </w:rPr>
        <w:t>15 de diciembre de 2023</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a las </w:t>
      </w:r>
      <w:r>
        <w:rPr>
          <w:rFonts w:ascii="Microsoft Yi Baiti" w:eastAsia="Microsoft Yi Baiti" w:hAnsi="Microsoft Yi Baiti" w:cs="Calibri"/>
          <w:b/>
          <w:noProof/>
          <w:color w:val="0000CC"/>
          <w:sz w:val="20"/>
          <w:szCs w:val="20"/>
        </w:rPr>
        <w:t>09:00</w:t>
      </w:r>
      <w:r w:rsidRPr="00B821DB">
        <w:rPr>
          <w:rFonts w:ascii="Microsoft Yi Baiti" w:eastAsia="Microsoft Yi Baiti" w:hAnsi="Microsoft Yi Baiti" w:cs="Calibri"/>
          <w:b/>
          <w:color w:val="0000CC"/>
          <w:sz w:val="20"/>
          <w:szCs w:val="20"/>
        </w:rPr>
        <w:t xml:space="preserve"> </w:t>
      </w:r>
      <w:r w:rsidRPr="00B821DB">
        <w:rPr>
          <w:rFonts w:ascii="Microsoft Yi Baiti" w:eastAsia="Microsoft Yi Baiti" w:hAnsi="Microsoft Yi Baiti" w:cs="Calibri"/>
          <w:sz w:val="20"/>
          <w:szCs w:val="20"/>
        </w:rPr>
        <w:t xml:space="preserve">horas </w:t>
      </w:r>
      <w:r w:rsidRPr="00B821DB">
        <w:rPr>
          <w:rFonts w:ascii="Microsoft Yi Baiti" w:eastAsia="Microsoft Yi Baiti" w:hAnsi="Microsoft Yi Baiti" w:cs="Calibri" w:hint="eastAsia"/>
          <w:sz w:val="20"/>
          <w:szCs w:val="20"/>
        </w:rPr>
        <w:t xml:space="preserve">en la sala de juntas de la </w:t>
      </w:r>
      <w:r w:rsidRPr="00B821DB">
        <w:rPr>
          <w:rFonts w:ascii="Microsoft Yi Baiti" w:eastAsia="Microsoft Yi Baiti" w:hAnsi="Microsoft Yi Baiti" w:cs="Arial" w:hint="eastAsia"/>
          <w:sz w:val="20"/>
          <w:szCs w:val="20"/>
        </w:rPr>
        <w:t>Dirección de Contratación, Seguimiento</w:t>
      </w:r>
      <w:r w:rsidRPr="00B821DB">
        <w:rPr>
          <w:rFonts w:ascii="Microsoft Yi Baiti" w:eastAsia="Microsoft Yi Baiti" w:hAnsi="Microsoft Yi Baiti" w:cs="Arial"/>
          <w:sz w:val="20"/>
          <w:szCs w:val="20"/>
        </w:rPr>
        <w:t xml:space="preserve"> </w:t>
      </w:r>
      <w:r w:rsidRPr="00B821DB">
        <w:rPr>
          <w:rFonts w:ascii="Microsoft Yi Baiti" w:eastAsia="Microsoft Yi Baiti" w:hAnsi="Microsoft Yi Baiti" w:cs="Arial" w:hint="eastAsia"/>
          <w:sz w:val="20"/>
          <w:szCs w:val="20"/>
        </w:rPr>
        <w:t>y Control de Obra Pública</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hint="eastAsia"/>
          <w:b/>
          <w:sz w:val="20"/>
          <w:szCs w:val="20"/>
        </w:rPr>
        <w:t>presentando al momento de la firma</w:t>
      </w:r>
      <w:r w:rsidRPr="00B821DB">
        <w:rPr>
          <w:rFonts w:ascii="Microsoft Yi Baiti" w:eastAsia="Microsoft Yi Baiti" w:hAnsi="Microsoft Yi Baiti" w:cs="Calibri"/>
          <w:b/>
          <w:sz w:val="20"/>
          <w:szCs w:val="20"/>
        </w:rPr>
        <w:t>:</w:t>
      </w:r>
      <w:r w:rsidRPr="00B821DB">
        <w:rPr>
          <w:rFonts w:ascii="Microsoft Yi Baiti" w:eastAsia="Microsoft Yi Baiti" w:hAnsi="Microsoft Yi Baiti" w:cs="Calibri" w:hint="eastAsia"/>
          <w:sz w:val="20"/>
          <w:szCs w:val="20"/>
        </w:rPr>
        <w:t xml:space="preserve"> </w:t>
      </w:r>
      <w:r w:rsidRPr="00B821DB">
        <w:rPr>
          <w:rFonts w:ascii="Microsoft Yi Baiti" w:eastAsia="Microsoft Yi Baiti" w:hAnsi="Microsoft Yi Baiti" w:cs="Calibri"/>
          <w:b/>
          <w:bCs/>
          <w:sz w:val="20"/>
          <w:szCs w:val="20"/>
        </w:rPr>
        <w:t>copia de la C</w:t>
      </w:r>
      <w:r w:rsidR="007256F5">
        <w:rPr>
          <w:rFonts w:ascii="Microsoft Yi Baiti" w:eastAsia="Microsoft Yi Baiti" w:hAnsi="Microsoft Yi Baiti" w:cs="Calibri"/>
          <w:b/>
          <w:bCs/>
          <w:sz w:val="20"/>
          <w:szCs w:val="20"/>
        </w:rPr>
        <w:t>edula del Padrón de contratistas</w:t>
      </w:r>
      <w:r w:rsidRPr="00B821DB">
        <w:rPr>
          <w:rFonts w:ascii="Microsoft Yi Baiti" w:eastAsia="Microsoft Yi Baiti" w:hAnsi="Microsoft Yi Baiti" w:cs="Calibri" w:hint="eastAsia"/>
          <w:sz w:val="20"/>
          <w:szCs w:val="20"/>
        </w:rPr>
        <w:t>, y exhibir a favor de la Tesorería Municipal de Oaxaca de Juárez las garantías a que se refieren los numerales 6.3 y 6.4 de las Bases, dentro de los 5 días hábiles posteriores a la notificación del presente fallo</w:t>
      </w:r>
      <w:r w:rsidRPr="00B821DB">
        <w:rPr>
          <w:rFonts w:ascii="Microsoft Yi Baiti" w:eastAsia="Microsoft Yi Baiti" w:hAnsi="Microsoft Yi Baiti" w:cs="Calibri"/>
          <w:sz w:val="20"/>
          <w:szCs w:val="20"/>
        </w:rPr>
        <w:t>.</w:t>
      </w:r>
    </w:p>
    <w:p w14:paraId="3644FF96" w14:textId="77FD837B" w:rsidR="00E377AF" w:rsidRPr="008F5DCB" w:rsidRDefault="00E377AF" w:rsidP="00D858CA">
      <w:pPr>
        <w:tabs>
          <w:tab w:val="left" w:pos="1053"/>
        </w:tabs>
        <w:jc w:val="both"/>
        <w:rPr>
          <w:rFonts w:ascii="Microsoft Yi Baiti" w:eastAsia="Microsoft Yi Baiti" w:hAnsi="Microsoft Yi Baiti" w:cs="Arial"/>
          <w:sz w:val="20"/>
          <w:szCs w:val="20"/>
        </w:rPr>
      </w:pPr>
      <w:r w:rsidRPr="008F5DCB">
        <w:rPr>
          <w:rFonts w:ascii="Microsoft Yi Baiti" w:eastAsia="Microsoft Yi Baiti" w:hAnsi="Microsoft Yi Baiti" w:cs="Arial" w:hint="eastAsia"/>
          <w:sz w:val="20"/>
          <w:szCs w:val="20"/>
        </w:rPr>
        <w:lastRenderedPageBreak/>
        <w:t xml:space="preserve">En cumplimiento al artículo 40 de la </w:t>
      </w:r>
      <w:r w:rsidRPr="008F5DCB">
        <w:rPr>
          <w:rFonts w:ascii="Microsoft Yi Baiti" w:eastAsia="Microsoft Yi Baiti" w:hAnsi="Microsoft Yi Baiti" w:cs="Arial" w:hint="eastAsia"/>
          <w:bCs/>
          <w:sz w:val="20"/>
          <w:szCs w:val="20"/>
        </w:rPr>
        <w:t>Ley de Obras Públicas y Servicios Relacionados del Estado de Oaxaca</w:t>
      </w:r>
      <w:r w:rsidRPr="008F5DCB">
        <w:rPr>
          <w:rFonts w:ascii="Microsoft Yi Baiti" w:eastAsia="Microsoft Yi Baiti" w:hAnsi="Microsoft Yi Baiti" w:cs="Arial" w:hint="eastAsia"/>
          <w:sz w:val="20"/>
          <w:szCs w:val="20"/>
        </w:rPr>
        <w:t>, se da por terminado el presente acto a las</w:t>
      </w:r>
      <w:r w:rsidRPr="008F5DCB">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w:t>
      </w:r>
      <w:r w:rsidR="00FD16F7">
        <w:rPr>
          <w:rFonts w:ascii="Microsoft Yi Baiti" w:eastAsia="Microsoft Yi Baiti" w:hAnsi="Microsoft Yi Baiti" w:cs="Arial"/>
          <w:b/>
          <w:noProof/>
          <w:color w:val="0000CC"/>
          <w:sz w:val="20"/>
          <w:szCs w:val="20"/>
        </w:rPr>
        <w:t>15</w:t>
      </w:r>
      <w:r w:rsidRPr="008F5DCB">
        <w:rPr>
          <w:rFonts w:ascii="Microsoft Yi Baiti" w:eastAsia="Microsoft Yi Baiti" w:hAnsi="Microsoft Yi Baiti" w:cs="Arial"/>
          <w:b/>
          <w:sz w:val="20"/>
          <w:szCs w:val="20"/>
        </w:rPr>
        <w:t xml:space="preserve"> </w:t>
      </w:r>
      <w:r w:rsidRPr="008F5DCB">
        <w:rPr>
          <w:rFonts w:ascii="Microsoft Yi Baiti" w:eastAsia="Microsoft Yi Baiti" w:hAnsi="Microsoft Yi Baiti" w:cs="Arial"/>
          <w:sz w:val="20"/>
          <w:szCs w:val="20"/>
        </w:rPr>
        <w:t xml:space="preserve">horas </w:t>
      </w:r>
      <w:r w:rsidRPr="008F5DCB">
        <w:rPr>
          <w:rFonts w:ascii="Microsoft Yi Baiti" w:eastAsia="Microsoft Yi Baiti" w:hAnsi="Microsoft Yi Baiti" w:hint="eastAsia"/>
          <w:sz w:val="20"/>
          <w:szCs w:val="20"/>
        </w:rPr>
        <w:t xml:space="preserve">del día de su inicio, firmando de conformidad y como constancia en todas sus hojas, las personas que en ella intervinieron, </w:t>
      </w:r>
      <w:r w:rsidRPr="008F5DCB">
        <w:rPr>
          <w:rFonts w:ascii="Microsoft Yi Baiti" w:eastAsia="Microsoft Yi Baiti" w:hAnsi="Microsoft Yi Baiti" w:cs="Calibri" w:hint="eastAsia"/>
          <w:sz w:val="20"/>
          <w:szCs w:val="20"/>
        </w:rPr>
        <w:t>sin que la falta de firma de alguno de ellos reste validez o efectos a la misma;</w:t>
      </w:r>
      <w:r w:rsidRPr="008F5DCB">
        <w:rPr>
          <w:rFonts w:ascii="Microsoft Yi Baiti" w:eastAsia="Microsoft Yi Baiti" w:hAnsi="Microsoft Yi Baiti" w:hint="eastAsia"/>
          <w:sz w:val="20"/>
          <w:szCs w:val="20"/>
        </w:rPr>
        <w:t xml:space="preserve"> así mismo se les entrega a los asistentes una copia del presente documento.</w:t>
      </w:r>
    </w:p>
    <w:p w14:paraId="100DFA7B" w14:textId="77777777" w:rsidR="00E377AF" w:rsidRPr="002F40F4" w:rsidRDefault="00E377AF" w:rsidP="0032732F">
      <w:pPr>
        <w:jc w:val="both"/>
        <w:rPr>
          <w:rFonts w:ascii="Microsoft Yi Baiti" w:eastAsia="Microsoft Yi Baiti" w:hAnsi="Microsoft Yi Baiti"/>
          <w:iCs/>
          <w:sz w:val="20"/>
          <w:szCs w:val="20"/>
        </w:rPr>
      </w:pPr>
    </w:p>
    <w:p w14:paraId="034F0420" w14:textId="77777777" w:rsidR="00E377AF" w:rsidRPr="00450784" w:rsidRDefault="00E377AF" w:rsidP="00D858CA">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E377AF" w:rsidRPr="00450784" w14:paraId="3362A119" w14:textId="77777777" w:rsidTr="00636EF8">
        <w:trPr>
          <w:trHeight w:hRule="exact" w:val="420"/>
        </w:trPr>
        <w:tc>
          <w:tcPr>
            <w:tcW w:w="426" w:type="dxa"/>
            <w:shd w:val="clear" w:color="auto" w:fill="auto"/>
            <w:vAlign w:val="center"/>
          </w:tcPr>
          <w:p w14:paraId="095DDF06" w14:textId="77777777" w:rsidR="00E377AF" w:rsidRPr="00450784" w:rsidRDefault="00E377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7141A0C7" w14:textId="77777777" w:rsidR="00E377AF" w:rsidRPr="00450784" w:rsidRDefault="00E377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7DC1DA95" w14:textId="77777777" w:rsidR="00E377AF" w:rsidRPr="00450784" w:rsidRDefault="00E377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10EB7134" w14:textId="77777777" w:rsidR="00E377AF" w:rsidRPr="00450784" w:rsidRDefault="00E377AF" w:rsidP="00636EF8">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E377AF" w:rsidRPr="00450784" w14:paraId="69ABCDE5" w14:textId="77777777" w:rsidTr="00636EF8">
        <w:trPr>
          <w:trHeight w:val="469"/>
        </w:trPr>
        <w:tc>
          <w:tcPr>
            <w:tcW w:w="426" w:type="dxa"/>
            <w:shd w:val="clear" w:color="auto" w:fill="auto"/>
            <w:vAlign w:val="center"/>
          </w:tcPr>
          <w:p w14:paraId="69CB0150" w14:textId="77777777" w:rsidR="00E377AF" w:rsidRPr="00450784" w:rsidRDefault="00E377AF" w:rsidP="00636EF8">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2BFE53F9" w14:textId="77777777" w:rsidR="00E377AF" w:rsidRPr="00450784" w:rsidRDefault="00E377AF" w:rsidP="00636EF8">
            <w:pPr>
              <w:jc w:val="both"/>
              <w:rPr>
                <w:rFonts w:ascii="Microsoft Yi Baiti" w:eastAsia="Microsoft Yi Baiti" w:hAnsi="Microsoft Yi Baiti" w:cs="Arial"/>
                <w:b/>
                <w:color w:val="0000CC"/>
                <w:sz w:val="20"/>
                <w:szCs w:val="20"/>
              </w:rPr>
            </w:pPr>
            <w:r w:rsidRPr="00DC7A5A">
              <w:rPr>
                <w:rFonts w:ascii="Microsoft Yi Baiti" w:eastAsia="Microsoft Yi Baiti" w:hAnsi="Microsoft Yi Baiti" w:cs="Arial"/>
                <w:b/>
                <w:noProof/>
                <w:color w:val="0000CC"/>
                <w:sz w:val="20"/>
                <w:szCs w:val="20"/>
              </w:rPr>
              <w:t>Ingeniería y Desarrollo Arquitectónico Sustentable S.A. de C.V.</w:t>
            </w:r>
          </w:p>
        </w:tc>
        <w:tc>
          <w:tcPr>
            <w:tcW w:w="3213" w:type="dxa"/>
            <w:shd w:val="clear" w:color="auto" w:fill="auto"/>
            <w:vAlign w:val="center"/>
          </w:tcPr>
          <w:p w14:paraId="56E83F3D" w14:textId="77777777" w:rsidR="00E377AF" w:rsidRPr="00450784" w:rsidRDefault="00E377AF" w:rsidP="00636EF8">
            <w:pPr>
              <w:jc w:val="center"/>
              <w:rPr>
                <w:rFonts w:ascii="Microsoft Yi Baiti" w:eastAsia="Microsoft Yi Baiti" w:hAnsi="Microsoft Yi Baiti" w:cs="Arial"/>
                <w:sz w:val="20"/>
                <w:szCs w:val="20"/>
              </w:rPr>
            </w:pPr>
          </w:p>
        </w:tc>
        <w:tc>
          <w:tcPr>
            <w:tcW w:w="1985" w:type="dxa"/>
            <w:shd w:val="clear" w:color="auto" w:fill="auto"/>
            <w:vAlign w:val="center"/>
          </w:tcPr>
          <w:p w14:paraId="26CEE173" w14:textId="77777777" w:rsidR="00E377AF" w:rsidRPr="00450784" w:rsidRDefault="00E377AF" w:rsidP="00636EF8">
            <w:pPr>
              <w:jc w:val="center"/>
              <w:rPr>
                <w:rFonts w:ascii="Microsoft Yi Baiti" w:eastAsia="Microsoft Yi Baiti" w:hAnsi="Microsoft Yi Baiti" w:cs="Arial"/>
                <w:b/>
                <w:sz w:val="20"/>
                <w:szCs w:val="20"/>
              </w:rPr>
            </w:pPr>
          </w:p>
        </w:tc>
      </w:tr>
    </w:tbl>
    <w:p w14:paraId="7F06B137" w14:textId="77777777" w:rsidR="00E377AF" w:rsidRDefault="00E377AF" w:rsidP="00973C0D">
      <w:pPr>
        <w:jc w:val="both"/>
        <w:rPr>
          <w:rFonts w:ascii="Microsoft Yi Baiti" w:eastAsia="Microsoft Yi Baiti" w:hAnsi="Microsoft Yi Baiti" w:cs="Calibri"/>
          <w:b/>
          <w:color w:val="0000CC"/>
          <w:sz w:val="20"/>
          <w:szCs w:val="20"/>
        </w:rPr>
      </w:pPr>
    </w:p>
    <w:p w14:paraId="3EC981D1" w14:textId="77777777" w:rsidR="00E377AF" w:rsidRDefault="00E377AF" w:rsidP="00F31040">
      <w:pPr>
        <w:jc w:val="both"/>
        <w:rPr>
          <w:rFonts w:ascii="Microsoft Yi Baiti" w:eastAsia="Microsoft Yi Baiti" w:hAnsi="Microsoft Yi Baiti"/>
          <w:sz w:val="20"/>
          <w:szCs w:val="20"/>
        </w:rPr>
      </w:pPr>
      <w:r w:rsidRPr="00A378C7">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A378C7">
        <w:rPr>
          <w:rStyle w:val="Hipervnculo"/>
          <w:rFonts w:ascii="Microsoft Yi Baiti" w:eastAsia="Microsoft Yi Baiti" w:hAnsi="Microsoft Yi Baiti" w:cs="Arial" w:hint="eastAsia"/>
          <w:sz w:val="20"/>
          <w:szCs w:val="20"/>
        </w:rPr>
        <w:t>http://transparencia.municipiodeoaxaca.gob.mx/procesos-licitatorios/obra-publica</w:t>
      </w:r>
      <w:r w:rsidRPr="00A378C7">
        <w:rPr>
          <w:rFonts w:ascii="Microsoft Yi Baiti" w:eastAsia="Microsoft Yi Baiti" w:hAnsi="Microsoft Yi Baiti" w:cs="Arial" w:hint="eastAsia"/>
          <w:sz w:val="20"/>
          <w:szCs w:val="20"/>
        </w:rPr>
        <w:t xml:space="preserve">, siendo responsabilidad de los participantes descargar su contenido. </w:t>
      </w:r>
    </w:p>
    <w:p w14:paraId="53860C10" w14:textId="77777777" w:rsidR="00E377AF" w:rsidRDefault="00E377AF" w:rsidP="00F31040">
      <w:pPr>
        <w:jc w:val="both"/>
        <w:rPr>
          <w:rFonts w:ascii="Microsoft Yi Baiti" w:eastAsia="Microsoft Yi Baiti" w:hAnsi="Microsoft Yi Baiti" w:cs="Arial"/>
          <w:sz w:val="20"/>
          <w:szCs w:val="20"/>
        </w:rPr>
      </w:pPr>
    </w:p>
    <w:p w14:paraId="5889932F" w14:textId="77777777" w:rsidR="00E377AF" w:rsidRPr="006E7CC2" w:rsidRDefault="00E377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30E055F4" w14:textId="77777777" w:rsidR="00E377AF" w:rsidRPr="006E7CC2" w:rsidRDefault="00E377AF" w:rsidP="00F31040">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E377AF" w:rsidRPr="006E7CC2" w14:paraId="206E2A2F" w14:textId="77777777" w:rsidTr="00F31040">
        <w:trPr>
          <w:trHeight w:hRule="exact" w:val="284"/>
        </w:trPr>
        <w:tc>
          <w:tcPr>
            <w:tcW w:w="3085" w:type="dxa"/>
            <w:shd w:val="clear" w:color="auto" w:fill="auto"/>
            <w:vAlign w:val="center"/>
          </w:tcPr>
          <w:p w14:paraId="294E505A" w14:textId="77777777" w:rsidR="00E377AF" w:rsidRPr="006E7CC2" w:rsidRDefault="00E377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3C6D56F3" w14:textId="77777777" w:rsidR="00E377AF" w:rsidRPr="006E7CC2" w:rsidRDefault="00E377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49AD8257" w14:textId="77777777" w:rsidR="00E377AF" w:rsidRPr="006E7CC2" w:rsidRDefault="00E377AF" w:rsidP="00F3104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E377AF" w:rsidRPr="006E7CC2" w14:paraId="66223B7F" w14:textId="77777777" w:rsidTr="00F31040">
        <w:trPr>
          <w:trHeight w:hRule="exact" w:val="680"/>
        </w:trPr>
        <w:tc>
          <w:tcPr>
            <w:tcW w:w="3085" w:type="dxa"/>
            <w:shd w:val="clear" w:color="auto" w:fill="auto"/>
            <w:vAlign w:val="center"/>
          </w:tcPr>
          <w:p w14:paraId="3D551A1A" w14:textId="77777777" w:rsidR="00E377AF" w:rsidRPr="006E7CC2" w:rsidRDefault="00E377AF" w:rsidP="00282FC2">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04D726CC" w14:textId="77777777" w:rsidR="00E377AF" w:rsidRPr="006E7CC2" w:rsidRDefault="00E377AF" w:rsidP="00F31040">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w:t>
            </w:r>
            <w:r w:rsidRPr="006E7CC2">
              <w:rPr>
                <w:rFonts w:ascii="Microsoft Yi Baiti" w:eastAsia="Microsoft Yi Baiti" w:hAnsi="Microsoft Yi Baiti" w:cs="Arial"/>
                <w:sz w:val="20"/>
                <w:szCs w:val="20"/>
              </w:rPr>
              <w:t>e Contratac</w:t>
            </w:r>
            <w:r>
              <w:rPr>
                <w:rFonts w:ascii="Microsoft Yi Baiti" w:eastAsia="Microsoft Yi Baiti" w:hAnsi="Microsoft Yi Baiti" w:cs="Arial"/>
                <w:sz w:val="20"/>
                <w:szCs w:val="20"/>
              </w:rPr>
              <w:t>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CF8214C" w14:textId="77777777" w:rsidR="00E377AF" w:rsidRPr="006E7CC2" w:rsidRDefault="00E377AF" w:rsidP="00F31040">
            <w:pPr>
              <w:jc w:val="center"/>
              <w:rPr>
                <w:rFonts w:ascii="Microsoft Yi Baiti" w:eastAsia="Microsoft Yi Baiti" w:hAnsi="Microsoft Yi Baiti" w:cs="Arial"/>
                <w:b/>
                <w:sz w:val="20"/>
                <w:szCs w:val="20"/>
              </w:rPr>
            </w:pPr>
          </w:p>
        </w:tc>
      </w:tr>
    </w:tbl>
    <w:p w14:paraId="4A515DA3" w14:textId="77777777" w:rsidR="007256F5" w:rsidRDefault="007256F5" w:rsidP="00F31040">
      <w:pPr>
        <w:jc w:val="both"/>
        <w:rPr>
          <w:rFonts w:ascii="Microsoft Yi Baiti" w:eastAsia="Microsoft Yi Baiti" w:hAnsi="Microsoft Yi Baiti"/>
          <w:sz w:val="12"/>
          <w:szCs w:val="12"/>
        </w:rPr>
      </w:pPr>
    </w:p>
    <w:p w14:paraId="2E8222A3" w14:textId="77777777" w:rsidR="007256F5" w:rsidRDefault="007256F5" w:rsidP="00F31040">
      <w:pPr>
        <w:jc w:val="both"/>
        <w:rPr>
          <w:rFonts w:ascii="Microsoft Yi Baiti" w:eastAsia="Microsoft Yi Baiti" w:hAnsi="Microsoft Yi Baiti"/>
          <w:sz w:val="12"/>
          <w:szCs w:val="12"/>
        </w:rPr>
      </w:pPr>
    </w:p>
    <w:p w14:paraId="51779AAF" w14:textId="77777777" w:rsidR="007256F5" w:rsidRDefault="007256F5" w:rsidP="00F31040">
      <w:pPr>
        <w:jc w:val="both"/>
        <w:rPr>
          <w:rFonts w:ascii="Microsoft Yi Baiti" w:eastAsia="Microsoft Yi Baiti" w:hAnsi="Microsoft Yi Baiti"/>
          <w:sz w:val="12"/>
          <w:szCs w:val="12"/>
        </w:rPr>
      </w:pPr>
    </w:p>
    <w:p w14:paraId="747612BF" w14:textId="77777777" w:rsidR="007256F5" w:rsidRDefault="007256F5" w:rsidP="00F31040">
      <w:pPr>
        <w:jc w:val="both"/>
        <w:rPr>
          <w:rFonts w:ascii="Microsoft Yi Baiti" w:eastAsia="Microsoft Yi Baiti" w:hAnsi="Microsoft Yi Baiti"/>
          <w:sz w:val="12"/>
          <w:szCs w:val="12"/>
        </w:rPr>
      </w:pPr>
    </w:p>
    <w:p w14:paraId="70BA2E28" w14:textId="77777777" w:rsidR="007256F5" w:rsidRDefault="007256F5" w:rsidP="00F31040">
      <w:pPr>
        <w:jc w:val="both"/>
        <w:rPr>
          <w:rFonts w:ascii="Microsoft Yi Baiti" w:eastAsia="Microsoft Yi Baiti" w:hAnsi="Microsoft Yi Baiti"/>
          <w:sz w:val="12"/>
          <w:szCs w:val="12"/>
        </w:rPr>
      </w:pPr>
    </w:p>
    <w:p w14:paraId="3189AFA4" w14:textId="77777777" w:rsidR="00E377AF" w:rsidRPr="001E55C8" w:rsidRDefault="00E377AF" w:rsidP="00F31040">
      <w:pPr>
        <w:jc w:val="both"/>
        <w:rPr>
          <w:rFonts w:ascii="Microsoft Yi Baiti" w:eastAsia="Microsoft Yi Baiti" w:hAnsi="Microsoft Yi Baiti"/>
          <w:sz w:val="12"/>
          <w:szCs w:val="12"/>
        </w:r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Pr>
          <w:rFonts w:ascii="Microsoft Yi Baiti" w:eastAsia="Microsoft Yi Baiti" w:hAnsi="Microsoft Yi Baiti"/>
          <w:sz w:val="12"/>
          <w:szCs w:val="10"/>
        </w:rPr>
        <w:t>acta de fallo</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DC7A5A">
        <w:rPr>
          <w:rFonts w:ascii="Microsoft Yi Baiti" w:eastAsia="Microsoft Yi Baiti" w:hAnsi="Microsoft Yi Baiti"/>
          <w:b/>
          <w:noProof/>
          <w:color w:val="0000CC"/>
          <w:sz w:val="12"/>
          <w:szCs w:val="12"/>
        </w:rPr>
        <w:t>LPE/SOPDU/DCSCOP/029/2023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sidR="007256F5">
        <w:rPr>
          <w:rFonts w:ascii="Microsoft Yi Baiti" w:eastAsia="Microsoft Yi Baiti" w:hAnsi="Microsoft Yi Baiti"/>
          <w:sz w:val="12"/>
          <w:szCs w:val="12"/>
        </w:rPr>
        <w:t xml:space="preserve">: </w:t>
      </w:r>
      <w:r w:rsidRPr="00DC7A5A">
        <w:rPr>
          <w:rFonts w:ascii="Microsoft Yi Baiti" w:eastAsia="Microsoft Yi Baiti" w:hAnsi="Microsoft Yi Baiti"/>
          <w:b/>
          <w:noProof/>
          <w:color w:val="0000CC"/>
          <w:sz w:val="12"/>
          <w:szCs w:val="12"/>
        </w:rPr>
        <w:t>Construcción de barda perimetral en escuela telesecundaria 225, clave: 20DTV0321T, calle Camino Real Agencia de Policía de San Luis Be</w:t>
      </w:r>
      <w:r w:rsidR="007256F5">
        <w:rPr>
          <w:rFonts w:ascii="Microsoft Yi Baiti" w:eastAsia="Microsoft Yi Baiti" w:hAnsi="Microsoft Yi Baiti"/>
          <w:b/>
          <w:noProof/>
          <w:color w:val="0000CC"/>
          <w:sz w:val="12"/>
          <w:szCs w:val="12"/>
        </w:rPr>
        <w:t>ltrán,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sz w:val="12"/>
          <w:szCs w:val="12"/>
        </w:rPr>
        <w:t xml:space="preserve"> </w:t>
      </w:r>
      <w:r>
        <w:rPr>
          <w:rFonts w:ascii="Microsoft Yi Baiti" w:eastAsia="Microsoft Yi Baiti" w:hAnsi="Microsoft Yi Baiti"/>
          <w:b/>
          <w:noProof/>
          <w:color w:val="0000CC"/>
          <w:sz w:val="12"/>
          <w:szCs w:val="12"/>
        </w:rPr>
        <w:t xml:space="preserve">08 de diciembre de </w:t>
      </w:r>
      <w:r w:rsidR="00184E1D">
        <w:rPr>
          <w:rFonts w:ascii="Microsoft Yi Baiti" w:eastAsia="Microsoft Yi Baiti" w:hAnsi="Microsoft Yi Baiti"/>
          <w:b/>
          <w:noProof/>
          <w:color w:val="0000CC"/>
          <w:sz w:val="12"/>
          <w:szCs w:val="12"/>
        </w:rPr>
        <w:t>2023</w:t>
      </w:r>
      <w:r w:rsidR="00184E1D">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xml:space="preserve"> - - - </w:t>
      </w:r>
    </w:p>
    <w:p w14:paraId="0A23EAD7" w14:textId="77777777" w:rsidR="00E377AF" w:rsidRPr="00756EE9" w:rsidRDefault="00E377AF" w:rsidP="00F31040">
      <w:pPr>
        <w:jc w:val="both"/>
        <w:rPr>
          <w:rFonts w:ascii="Microsoft Yi Baiti" w:eastAsia="Microsoft Yi Baiti" w:hAnsi="Microsoft Yi Baiti"/>
          <w:bCs/>
          <w:sz w:val="20"/>
          <w:szCs w:val="20"/>
          <w:u w:val="single"/>
        </w:rPr>
      </w:pPr>
    </w:p>
    <w:p w14:paraId="1EF4FFCB" w14:textId="77777777" w:rsidR="00E377AF" w:rsidRDefault="00E377AF">
      <w:pPr>
        <w:sectPr w:rsidR="00E377AF" w:rsidSect="00E377AF">
          <w:headerReference w:type="default" r:id="rId9"/>
          <w:footerReference w:type="default" r:id="rId10"/>
          <w:pgSz w:w="12240" w:h="15840"/>
          <w:pgMar w:top="2835" w:right="1701" w:bottom="2438" w:left="1701" w:header="709" w:footer="335" w:gutter="0"/>
          <w:pgNumType w:start="1"/>
          <w:cols w:space="708"/>
          <w:docGrid w:linePitch="360"/>
        </w:sectPr>
      </w:pPr>
    </w:p>
    <w:p w14:paraId="3805BF60" w14:textId="77777777" w:rsidR="00E377AF" w:rsidRDefault="00E377AF"/>
    <w:sectPr w:rsidR="00E377AF" w:rsidSect="00E377AF">
      <w:headerReference w:type="default" r:id="rId11"/>
      <w:footerReference w:type="default" r:id="rId12"/>
      <w:type w:val="continuous"/>
      <w:pgSz w:w="12240" w:h="15840"/>
      <w:pgMar w:top="2835" w:right="1701" w:bottom="243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74F7A" w14:textId="77777777" w:rsidR="00D7529F" w:rsidRDefault="00D7529F">
      <w:r>
        <w:separator/>
      </w:r>
    </w:p>
  </w:endnote>
  <w:endnote w:type="continuationSeparator" w:id="0">
    <w:p w14:paraId="18286E38" w14:textId="77777777" w:rsidR="00D7529F" w:rsidRDefault="00D75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970B0" w14:textId="77777777" w:rsidR="00E377AF" w:rsidRPr="00DC327C" w:rsidRDefault="00E377A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7866C954" wp14:editId="1A469BDF">
              <wp:simplePos x="0" y="0"/>
              <wp:positionH relativeFrom="margin">
                <wp:posOffset>1043940</wp:posOffset>
              </wp:positionH>
              <wp:positionV relativeFrom="paragraph">
                <wp:posOffset>-1105535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8D58C5" w14:textId="77777777" w:rsidR="00E377AF" w:rsidRPr="008852C3" w:rsidRDefault="00E377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59327E7" w14:textId="77777777" w:rsidR="00E377AF" w:rsidRPr="008852C3" w:rsidRDefault="00E377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2 Rectángulo" o:spid="_x0000_s1027" style="position:absolute;left:0;text-align:left;margin-left:82.2pt;margin-top:-87.0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" fillcolor="white [3201]" stroked="f" strokeweight="1pt">
              <v:textbox>
                <w:txbxContent>
                  <w:p w:rsidR="00E377AF" w:rsidRPr="008852C3" w:rsidRDefault="00E377AF"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E377AF" w:rsidRPr="008852C3" w:rsidRDefault="00E377AF"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AC4DE2" w:rsidRPr="00AC4DE2">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AC4DE2" w:rsidRPr="00AC4DE2">
      <w:rPr>
        <w:rFonts w:ascii="Microsoft Yi Baiti" w:eastAsia="Microsoft Yi Baiti" w:hAnsi="Microsoft Yi Baiti"/>
        <w:noProof/>
        <w:color w:val="323E4F" w:themeColor="text2" w:themeShade="BF"/>
        <w:sz w:val="14"/>
        <w:lang w:val="es-ES"/>
      </w:rPr>
      <w:t>5</w:t>
    </w:r>
    <w:r w:rsidRPr="00DC327C">
      <w:rPr>
        <w:rFonts w:ascii="Microsoft Yi Baiti" w:eastAsia="Microsoft Yi Baiti" w:hAnsi="Microsoft Yi Baiti" w:hint="eastAsia"/>
        <w:color w:val="323E4F" w:themeColor="text2" w:themeShade="BF"/>
        <w:sz w:val="14"/>
      </w:rPr>
      <w:fldChar w:fldCharType="end"/>
    </w:r>
  </w:p>
  <w:p w14:paraId="23A501FB" w14:textId="77777777" w:rsidR="00E377AF" w:rsidRDefault="00E377A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5F759" w14:textId="77777777" w:rsidR="006E25C7" w:rsidRPr="00DC327C" w:rsidRDefault="006E25C7">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70BD107D" wp14:editId="202E76DC">
              <wp:simplePos x="0" y="0"/>
              <wp:positionH relativeFrom="margin">
                <wp:posOffset>1043940</wp:posOffset>
              </wp:positionH>
              <wp:positionV relativeFrom="paragraph">
                <wp:posOffset>-1105535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241B6DA"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6E109013" w14:textId="77777777"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727B5" id="_x0000_s1028" style="position:absolute;left:0;text-align:left;margin-left:82.2pt;margin-top:-87.0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" fillcolor="white [3201]" stroked="f" strokeweight="1pt">
              <v:textbox>
                <w:txbxContent>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6E25C7" w:rsidRPr="008852C3" w:rsidRDefault="006E25C7" w:rsidP="001936C7">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E377AF" w:rsidRPr="00E377A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E377AF" w:rsidRPr="00E377AF">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3DFEF104" w14:textId="77777777" w:rsidR="006E25C7" w:rsidRDefault="006E25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70616" w14:textId="77777777" w:rsidR="00D7529F" w:rsidRDefault="00D7529F">
      <w:r>
        <w:separator/>
      </w:r>
    </w:p>
  </w:footnote>
  <w:footnote w:type="continuationSeparator" w:id="0">
    <w:p w14:paraId="468ED078" w14:textId="77777777" w:rsidR="00D7529F" w:rsidRDefault="00D75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9015" w14:textId="77777777" w:rsidR="00E377AF" w:rsidRDefault="00E377AF">
    <w:pPr>
      <w:pStyle w:val="Encabezado"/>
    </w:pPr>
    <w:r>
      <w:rPr>
        <w:noProof/>
        <w:lang w:eastAsia="es-MX"/>
      </w:rPr>
      <w:drawing>
        <wp:anchor distT="0" distB="0" distL="114300" distR="114300" simplePos="0" relativeHeight="251662336" behindDoc="1" locked="0" layoutInCell="1" allowOverlap="1" wp14:anchorId="1A66A35A" wp14:editId="6E958045">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89FCF" w14:textId="77777777" w:rsidR="006E25C7" w:rsidRDefault="006E25C7">
    <w:pPr>
      <w:pStyle w:val="Encabezado"/>
    </w:pPr>
    <w:r>
      <w:rPr>
        <w:noProof/>
        <w:lang w:eastAsia="es-MX"/>
      </w:rPr>
      <w:drawing>
        <wp:anchor distT="0" distB="0" distL="114300" distR="114300" simplePos="0" relativeHeight="251659264" behindDoc="1" locked="0" layoutInCell="1" allowOverlap="1" wp14:anchorId="21D67356" wp14:editId="3B135BF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9075A11"/>
    <w:multiLevelType w:val="hybridMultilevel"/>
    <w:tmpl w:val="27F8A4DC"/>
    <w:lvl w:ilvl="0" w:tplc="26B2F78A">
      <w:start w:val="6"/>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7E51B5"/>
    <w:multiLevelType w:val="hybridMultilevel"/>
    <w:tmpl w:val="2E3E79BA"/>
    <w:lvl w:ilvl="0" w:tplc="FF8C5C3E">
      <w:start w:val="2"/>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2" w15:restartNumberingAfterBreak="1">
    <w:nsid w:val="349D1BBF"/>
    <w:multiLevelType w:val="hybridMultilevel"/>
    <w:tmpl w:val="4C862316"/>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35CD4160"/>
    <w:multiLevelType w:val="hybridMultilevel"/>
    <w:tmpl w:val="BB1804EC"/>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1">
    <w:nsid w:val="65C33F21"/>
    <w:multiLevelType w:val="hybridMultilevel"/>
    <w:tmpl w:val="3F78694C"/>
    <w:lvl w:ilvl="0" w:tplc="CAD61A78">
      <w:start w:val="2"/>
      <w:numFmt w:val="lowerLetter"/>
      <w:lvlText w:val="%1)"/>
      <w:lvlJc w:val="left"/>
      <w:pPr>
        <w:tabs>
          <w:tab w:val="num" w:pos="2160"/>
        </w:tabs>
        <w:ind w:left="21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1">
    <w:nsid w:val="66C308C4"/>
    <w:multiLevelType w:val="hybridMultilevel"/>
    <w:tmpl w:val="D6C24C7A"/>
    <w:lvl w:ilvl="0" w:tplc="F1A4DB66">
      <w:start w:val="1"/>
      <w:numFmt w:val="bullet"/>
      <w:lvlText w:val="¤"/>
      <w:lvlJc w:val="left"/>
      <w:pPr>
        <w:ind w:left="720" w:hanging="360"/>
      </w:pPr>
      <w:rPr>
        <w:rFonts w:ascii="Microsoft Yi Baiti" w:eastAsia="Microsoft Yi Baiti" w:hAnsi="Microsoft Yi Baiti" w:hint="eastAsi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B135FC"/>
    <w:multiLevelType w:val="hybridMultilevel"/>
    <w:tmpl w:val="2E3E79BA"/>
    <w:lvl w:ilvl="0" w:tplc="FF8C5C3E">
      <w:start w:val="2"/>
      <w:numFmt w:val="lowerLetter"/>
      <w:lvlText w:val="%1)"/>
      <w:lvlJc w:val="left"/>
      <w:pPr>
        <w:tabs>
          <w:tab w:val="num" w:pos="2340"/>
        </w:tabs>
        <w:ind w:left="2340" w:hanging="360"/>
      </w:pPr>
      <w:rPr>
        <w:rFonts w:hint="default"/>
        <w:color w:val="auto"/>
      </w:rPr>
    </w:lvl>
    <w:lvl w:ilvl="1" w:tplc="0C0A0019">
      <w:start w:val="1"/>
      <w:numFmt w:val="lowerLetter"/>
      <w:lvlText w:val="%2."/>
      <w:lvlJc w:val="left"/>
      <w:pPr>
        <w:tabs>
          <w:tab w:val="num" w:pos="3060"/>
        </w:tabs>
        <w:ind w:left="3060" w:hanging="360"/>
      </w:pPr>
    </w:lvl>
    <w:lvl w:ilvl="2" w:tplc="0C0A001B" w:tentative="1">
      <w:start w:val="1"/>
      <w:numFmt w:val="lowerRoman"/>
      <w:lvlText w:val="%3."/>
      <w:lvlJc w:val="right"/>
      <w:pPr>
        <w:tabs>
          <w:tab w:val="num" w:pos="3780"/>
        </w:tabs>
        <w:ind w:left="3780" w:hanging="180"/>
      </w:pPr>
    </w:lvl>
    <w:lvl w:ilvl="3" w:tplc="0C0A000F" w:tentative="1">
      <w:start w:val="1"/>
      <w:numFmt w:val="decimal"/>
      <w:lvlText w:val="%4."/>
      <w:lvlJc w:val="left"/>
      <w:pPr>
        <w:tabs>
          <w:tab w:val="num" w:pos="4500"/>
        </w:tabs>
        <w:ind w:left="4500" w:hanging="360"/>
      </w:pPr>
    </w:lvl>
    <w:lvl w:ilvl="4" w:tplc="0C0A0019" w:tentative="1">
      <w:start w:val="1"/>
      <w:numFmt w:val="lowerLetter"/>
      <w:lvlText w:val="%5."/>
      <w:lvlJc w:val="left"/>
      <w:pPr>
        <w:tabs>
          <w:tab w:val="num" w:pos="5220"/>
        </w:tabs>
        <w:ind w:left="5220" w:hanging="360"/>
      </w:pPr>
    </w:lvl>
    <w:lvl w:ilvl="5" w:tplc="0C0A001B" w:tentative="1">
      <w:start w:val="1"/>
      <w:numFmt w:val="lowerRoman"/>
      <w:lvlText w:val="%6."/>
      <w:lvlJc w:val="right"/>
      <w:pPr>
        <w:tabs>
          <w:tab w:val="num" w:pos="5940"/>
        </w:tabs>
        <w:ind w:left="5940" w:hanging="180"/>
      </w:pPr>
    </w:lvl>
    <w:lvl w:ilvl="6" w:tplc="0C0A000F" w:tentative="1">
      <w:start w:val="1"/>
      <w:numFmt w:val="decimal"/>
      <w:lvlText w:val="%7."/>
      <w:lvlJc w:val="left"/>
      <w:pPr>
        <w:tabs>
          <w:tab w:val="num" w:pos="6660"/>
        </w:tabs>
        <w:ind w:left="6660" w:hanging="360"/>
      </w:pPr>
    </w:lvl>
    <w:lvl w:ilvl="7" w:tplc="0C0A0019" w:tentative="1">
      <w:start w:val="1"/>
      <w:numFmt w:val="lowerLetter"/>
      <w:lvlText w:val="%8."/>
      <w:lvlJc w:val="left"/>
      <w:pPr>
        <w:tabs>
          <w:tab w:val="num" w:pos="7380"/>
        </w:tabs>
        <w:ind w:left="7380" w:hanging="360"/>
      </w:pPr>
    </w:lvl>
    <w:lvl w:ilvl="8" w:tplc="0C0A001B" w:tentative="1">
      <w:start w:val="1"/>
      <w:numFmt w:val="lowerRoman"/>
      <w:lvlText w:val="%9."/>
      <w:lvlJc w:val="right"/>
      <w:pPr>
        <w:tabs>
          <w:tab w:val="num" w:pos="8100"/>
        </w:tabs>
        <w:ind w:left="8100" w:hanging="180"/>
      </w:pPr>
    </w:lvl>
  </w:abstractNum>
  <w:abstractNum w:abstractNumId="7" w15:restartNumberingAfterBreak="1">
    <w:nsid w:val="6DBC084F"/>
    <w:multiLevelType w:val="hybridMultilevel"/>
    <w:tmpl w:val="3A50751E"/>
    <w:lvl w:ilvl="0" w:tplc="7F3804E8">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1">
    <w:nsid w:val="770F4C08"/>
    <w:multiLevelType w:val="hybridMultilevel"/>
    <w:tmpl w:val="34DE892C"/>
    <w:lvl w:ilvl="0" w:tplc="C4128E46">
      <w:start w:val="1"/>
      <w:numFmt w:val="bullet"/>
      <w:lvlText w:val="¤"/>
      <w:lvlJc w:val="left"/>
      <w:pPr>
        <w:ind w:left="720" w:hanging="360"/>
      </w:pPr>
      <w:rPr>
        <w:rFonts w:ascii="Microsoft Yi Baiti" w:eastAsia="Microsoft Yi Baiti" w:hAnsi="Microsoft Yi Baiti" w:hint="eastAsia"/>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41998746">
    <w:abstractNumId w:val="8"/>
  </w:num>
  <w:num w:numId="2" w16cid:durableId="1921256310">
    <w:abstractNumId w:val="3"/>
  </w:num>
  <w:num w:numId="3" w16cid:durableId="1587808927">
    <w:abstractNumId w:val="4"/>
  </w:num>
  <w:num w:numId="4" w16cid:durableId="424617662">
    <w:abstractNumId w:val="7"/>
  </w:num>
  <w:num w:numId="5" w16cid:durableId="1291126326">
    <w:abstractNumId w:val="5"/>
  </w:num>
  <w:num w:numId="6" w16cid:durableId="1192110954">
    <w:abstractNumId w:val="2"/>
  </w:num>
  <w:num w:numId="7" w16cid:durableId="707218218">
    <w:abstractNumId w:val="0"/>
  </w:num>
  <w:num w:numId="8" w16cid:durableId="1969122416">
    <w:abstractNumId w:val="6"/>
  </w:num>
  <w:num w:numId="9" w16cid:durableId="10043590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040"/>
    <w:rsid w:val="00004C60"/>
    <w:rsid w:val="00054C14"/>
    <w:rsid w:val="0006007C"/>
    <w:rsid w:val="00072650"/>
    <w:rsid w:val="000F739D"/>
    <w:rsid w:val="00184E1D"/>
    <w:rsid w:val="00187BD9"/>
    <w:rsid w:val="001936C7"/>
    <w:rsid w:val="001B1E7C"/>
    <w:rsid w:val="0020576E"/>
    <w:rsid w:val="00225E2F"/>
    <w:rsid w:val="00264B34"/>
    <w:rsid w:val="00265341"/>
    <w:rsid w:val="00282FC2"/>
    <w:rsid w:val="002A2339"/>
    <w:rsid w:val="002B412E"/>
    <w:rsid w:val="002E1F2C"/>
    <w:rsid w:val="002F40F4"/>
    <w:rsid w:val="0032374D"/>
    <w:rsid w:val="0032732F"/>
    <w:rsid w:val="003474C3"/>
    <w:rsid w:val="00357A41"/>
    <w:rsid w:val="00393E69"/>
    <w:rsid w:val="003C19C9"/>
    <w:rsid w:val="003F1398"/>
    <w:rsid w:val="0040651B"/>
    <w:rsid w:val="00426E70"/>
    <w:rsid w:val="00450E46"/>
    <w:rsid w:val="004528F0"/>
    <w:rsid w:val="00457852"/>
    <w:rsid w:val="00481BF0"/>
    <w:rsid w:val="00517ACC"/>
    <w:rsid w:val="005C0015"/>
    <w:rsid w:val="005D0F43"/>
    <w:rsid w:val="005E7D11"/>
    <w:rsid w:val="0061717B"/>
    <w:rsid w:val="00636EF8"/>
    <w:rsid w:val="0067065E"/>
    <w:rsid w:val="00690C6B"/>
    <w:rsid w:val="006E25C7"/>
    <w:rsid w:val="00716A8C"/>
    <w:rsid w:val="00723D65"/>
    <w:rsid w:val="007256F5"/>
    <w:rsid w:val="007B43F6"/>
    <w:rsid w:val="007C70D9"/>
    <w:rsid w:val="00831159"/>
    <w:rsid w:val="00844138"/>
    <w:rsid w:val="0085341B"/>
    <w:rsid w:val="0087543A"/>
    <w:rsid w:val="008F5DCB"/>
    <w:rsid w:val="00973C0D"/>
    <w:rsid w:val="009B2C31"/>
    <w:rsid w:val="009C50EE"/>
    <w:rsid w:val="009E5D6F"/>
    <w:rsid w:val="00A118B0"/>
    <w:rsid w:val="00A179C0"/>
    <w:rsid w:val="00A3269E"/>
    <w:rsid w:val="00A34E27"/>
    <w:rsid w:val="00A433B4"/>
    <w:rsid w:val="00A57C83"/>
    <w:rsid w:val="00A84E1D"/>
    <w:rsid w:val="00AA40C7"/>
    <w:rsid w:val="00AC4DE2"/>
    <w:rsid w:val="00AE0E18"/>
    <w:rsid w:val="00B47768"/>
    <w:rsid w:val="00B821DB"/>
    <w:rsid w:val="00BB1575"/>
    <w:rsid w:val="00BB3933"/>
    <w:rsid w:val="00D5316B"/>
    <w:rsid w:val="00D548EA"/>
    <w:rsid w:val="00D7529F"/>
    <w:rsid w:val="00D858CA"/>
    <w:rsid w:val="00DB32CC"/>
    <w:rsid w:val="00E377AF"/>
    <w:rsid w:val="00E41906"/>
    <w:rsid w:val="00ED2F41"/>
    <w:rsid w:val="00ED68C6"/>
    <w:rsid w:val="00EE58ED"/>
    <w:rsid w:val="00F31040"/>
    <w:rsid w:val="00F7649A"/>
    <w:rsid w:val="00FD046A"/>
    <w:rsid w:val="00FD1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39994"/>
  <w15:chartTrackingRefBased/>
  <w15:docId w15:val="{1AA5B39A-703D-434F-B01F-F7B7F510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040"/>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31040"/>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31040"/>
  </w:style>
  <w:style w:type="paragraph" w:styleId="Piedepgina">
    <w:name w:val="footer"/>
    <w:basedOn w:val="Normal"/>
    <w:link w:val="PiedepginaCar"/>
    <w:uiPriority w:val="99"/>
    <w:unhideWhenUsed/>
    <w:rsid w:val="00F31040"/>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31040"/>
  </w:style>
  <w:style w:type="table" w:styleId="Tablaconcuadrcula">
    <w:name w:val="Table Grid"/>
    <w:basedOn w:val="Tablanormal"/>
    <w:uiPriority w:val="59"/>
    <w:rsid w:val="00F31040"/>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31040"/>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31040"/>
    <w:rPr>
      <w:color w:val="0000FF"/>
      <w:u w:val="single"/>
    </w:rPr>
  </w:style>
  <w:style w:type="paragraph" w:styleId="Prrafodelista">
    <w:name w:val="List Paragraph"/>
    <w:basedOn w:val="Normal"/>
    <w:uiPriority w:val="34"/>
    <w:qFormat/>
    <w:rsid w:val="00F31040"/>
    <w:pPr>
      <w:ind w:left="720"/>
      <w:contextualSpacing/>
    </w:pPr>
  </w:style>
  <w:style w:type="paragraph" w:styleId="Textoindependiente2">
    <w:name w:val="Body Text 2"/>
    <w:basedOn w:val="Normal"/>
    <w:link w:val="Textoindependiente2Car"/>
    <w:rsid w:val="007256F5"/>
    <w:pPr>
      <w:spacing w:after="120" w:line="480" w:lineRule="auto"/>
    </w:pPr>
    <w:rPr>
      <w:rFonts w:ascii="Times New Roman" w:eastAsia="Times New Roman" w:hAnsi="Times New Roman" w:cs="Times New Roman"/>
      <w:lang w:val="es-ES" w:eastAsia="es-ES"/>
    </w:rPr>
  </w:style>
  <w:style w:type="character" w:customStyle="1" w:styleId="Textoindependiente2Car">
    <w:name w:val="Texto independiente 2 Car"/>
    <w:basedOn w:val="Fuentedeprrafopredeter"/>
    <w:link w:val="Textoindependiente2"/>
    <w:rsid w:val="007256F5"/>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878EE-9BBB-46A6-823A-ECBF4B926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2840</Words>
  <Characters>15621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15</cp:revision>
  <dcterms:created xsi:type="dcterms:W3CDTF">2023-12-08T01:39:00Z</dcterms:created>
  <dcterms:modified xsi:type="dcterms:W3CDTF">2023-12-08T14:54:00Z</dcterms:modified>
</cp:coreProperties>
</file>