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79938" w14:textId="77777777" w:rsidR="0060039B" w:rsidRPr="00B70122" w:rsidRDefault="0060039B" w:rsidP="00A401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29B38355" wp14:editId="66C20CD3">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3A3E12C" w14:textId="77777777" w:rsidR="0060039B" w:rsidRPr="00A4011C" w:rsidRDefault="0060039B"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8E4BEF">
                              <w:rPr>
                                <w:rFonts w:ascii="Microsoft Yi Baiti" w:eastAsia="Microsoft Yi Baiti" w:hAnsi="Microsoft Yi Baiti"/>
                                <w:b/>
                                <w:noProof/>
                                <w:color w:val="0000CC"/>
                                <w:sz w:val="20"/>
                                <w:szCs w:val="16"/>
                              </w:rPr>
                              <w:t>LPE/SOPDU/DCSCOP/017/2023</w:t>
                            </w:r>
                          </w:p>
                          <w:p w14:paraId="5102374A" w14:textId="77777777" w:rsidR="0060039B" w:rsidRPr="00A53170" w:rsidRDefault="0060039B"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14:paraId="5D0FF7B5" w14:textId="77777777" w:rsidR="0060039B" w:rsidRPr="002A3457" w:rsidRDefault="0060039B"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489ED530" w14:textId="77777777" w:rsidR="0060039B" w:rsidRPr="00B70122" w:rsidRDefault="0060039B" w:rsidP="00A401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B8855D"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60039B" w:rsidRPr="00A4011C" w:rsidRDefault="0060039B"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8E4BEF">
                        <w:rPr>
                          <w:rFonts w:ascii="Microsoft Yi Baiti" w:eastAsia="Microsoft Yi Baiti" w:hAnsi="Microsoft Yi Baiti"/>
                          <w:b/>
                          <w:noProof/>
                          <w:color w:val="0000CC"/>
                          <w:sz w:val="20"/>
                          <w:szCs w:val="16"/>
                        </w:rPr>
                        <w:t>LPE/SOPDU/DCSCOP/017/2023</w:t>
                      </w:r>
                    </w:p>
                    <w:p w:rsidR="0060039B" w:rsidRPr="00A53170" w:rsidRDefault="0060039B"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rsidR="0060039B" w:rsidRPr="002A3457" w:rsidRDefault="0060039B"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60039B" w:rsidRPr="00B70122" w:rsidRDefault="0060039B" w:rsidP="00A4011C">
                      <w:pPr>
                        <w:rPr>
                          <w:rFonts w:ascii="Microsoft Yi Baiti" w:eastAsia="Microsoft Yi Baiti" w:hAnsi="Microsoft Yi Baiti"/>
                          <w:sz w:val="16"/>
                          <w:szCs w:val="16"/>
                        </w:rPr>
                      </w:pPr>
                    </w:p>
                  </w:txbxContent>
                </v:textbox>
                <w10:wrap anchorx="margin"/>
              </v:roundrect>
            </w:pict>
          </mc:Fallback>
        </mc:AlternateContent>
      </w:r>
    </w:p>
    <w:p w14:paraId="3DBDB86F" w14:textId="77777777" w:rsidR="0060039B" w:rsidRPr="00B70122" w:rsidRDefault="0060039B" w:rsidP="00A4011C">
      <w:pPr>
        <w:autoSpaceDE w:val="0"/>
        <w:autoSpaceDN w:val="0"/>
        <w:adjustRightInd w:val="0"/>
        <w:jc w:val="both"/>
        <w:rPr>
          <w:rFonts w:ascii="Microsoft Yi Baiti" w:eastAsia="Microsoft Yi Baiti" w:hAnsi="Microsoft Yi Baiti" w:cs="Arial"/>
          <w:sz w:val="16"/>
          <w:szCs w:val="16"/>
        </w:rPr>
      </w:pPr>
    </w:p>
    <w:p w14:paraId="325951EB" w14:textId="77777777" w:rsidR="0060039B" w:rsidRPr="00B70122" w:rsidRDefault="0060039B" w:rsidP="00A4011C">
      <w:pPr>
        <w:autoSpaceDE w:val="0"/>
        <w:autoSpaceDN w:val="0"/>
        <w:adjustRightInd w:val="0"/>
        <w:jc w:val="both"/>
        <w:rPr>
          <w:rFonts w:ascii="Microsoft Yi Baiti" w:eastAsia="Microsoft Yi Baiti" w:hAnsi="Microsoft Yi Baiti" w:cs="Arial"/>
          <w:sz w:val="16"/>
          <w:szCs w:val="16"/>
        </w:rPr>
      </w:pPr>
    </w:p>
    <w:p w14:paraId="27A864D0" w14:textId="77777777" w:rsidR="0060039B" w:rsidRPr="00B70122" w:rsidRDefault="0060039B" w:rsidP="00A4011C">
      <w:pPr>
        <w:autoSpaceDE w:val="0"/>
        <w:autoSpaceDN w:val="0"/>
        <w:adjustRightInd w:val="0"/>
        <w:jc w:val="both"/>
        <w:rPr>
          <w:rFonts w:ascii="Microsoft Yi Baiti" w:eastAsia="Microsoft Yi Baiti" w:hAnsi="Microsoft Yi Baiti" w:cs="Arial"/>
          <w:sz w:val="16"/>
          <w:szCs w:val="16"/>
        </w:rPr>
      </w:pPr>
    </w:p>
    <w:p w14:paraId="02303B22" w14:textId="77777777" w:rsidR="0060039B" w:rsidRPr="00B70122" w:rsidRDefault="0060039B" w:rsidP="00A4011C">
      <w:pPr>
        <w:autoSpaceDE w:val="0"/>
        <w:autoSpaceDN w:val="0"/>
        <w:adjustRightInd w:val="0"/>
        <w:jc w:val="both"/>
        <w:rPr>
          <w:rFonts w:ascii="Microsoft Yi Baiti" w:eastAsia="Microsoft Yi Baiti" w:hAnsi="Microsoft Yi Baiti" w:cs="Arial"/>
          <w:sz w:val="16"/>
          <w:szCs w:val="16"/>
        </w:rPr>
      </w:pPr>
    </w:p>
    <w:p w14:paraId="0F594A57" w14:textId="77777777" w:rsidR="0060039B" w:rsidRDefault="0060039B" w:rsidP="00A4011C">
      <w:pPr>
        <w:rPr>
          <w:rFonts w:ascii="Microsoft Yi Baiti" w:eastAsia="Microsoft Yi Baiti" w:hAnsi="Microsoft Yi Baiti" w:cs="Arial"/>
          <w:sz w:val="16"/>
          <w:szCs w:val="16"/>
        </w:rPr>
      </w:pPr>
    </w:p>
    <w:p w14:paraId="6F85ADEB" w14:textId="77777777" w:rsidR="0060039B" w:rsidRPr="002A3457" w:rsidRDefault="0060039B" w:rsidP="00A4011C">
      <w:pPr>
        <w:autoSpaceDE w:val="0"/>
        <w:autoSpaceDN w:val="0"/>
        <w:adjustRightInd w:val="0"/>
        <w:jc w:val="both"/>
        <w:rPr>
          <w:rFonts w:ascii="Microsoft Yi Baiti" w:eastAsia="Microsoft Yi Baiti" w:hAnsi="Microsoft Yi Baiti" w:cs="Arial"/>
          <w:sz w:val="12"/>
          <w:szCs w:val="18"/>
        </w:rPr>
      </w:pPr>
    </w:p>
    <w:p w14:paraId="766DF7B2" w14:textId="77777777" w:rsidR="0060039B" w:rsidRPr="00FD2112" w:rsidRDefault="0060039B" w:rsidP="00A4011C">
      <w:pPr>
        <w:jc w:val="both"/>
        <w:rPr>
          <w:rFonts w:ascii="Microsoft Yi Baiti" w:eastAsia="Microsoft Yi Baiti" w:hAnsi="Microsoft Yi Baiti"/>
          <w:sz w:val="20"/>
          <w:szCs w:val="18"/>
        </w:rPr>
      </w:pPr>
      <w:r w:rsidRPr="00BB25A7">
        <w:rPr>
          <w:rFonts w:ascii="Microsoft Yi Baiti" w:eastAsia="Microsoft Yi Baiti" w:hAnsi="Microsoft Yi Baiti" w:cs="Arial" w:hint="eastAsia"/>
          <w:sz w:val="20"/>
          <w:szCs w:val="20"/>
        </w:rPr>
        <w:t xml:space="preserve">En la ciudad de Oaxaca de Juárez, Oaxaca, siendo las </w:t>
      </w:r>
      <w:r>
        <w:rPr>
          <w:rFonts w:ascii="Microsoft Yi Baiti" w:eastAsia="Microsoft Yi Baiti" w:hAnsi="Microsoft Yi Baiti" w:cs="Arial"/>
          <w:b/>
          <w:noProof/>
          <w:color w:val="0000CC"/>
          <w:sz w:val="20"/>
          <w:szCs w:val="20"/>
        </w:rPr>
        <w:t>09:00</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horas del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05 de octubre de 2023</w:t>
      </w:r>
      <w:r>
        <w:rPr>
          <w:rFonts w:ascii="Microsoft Yi Baiti" w:eastAsia="Microsoft Yi Baiti" w:hAnsi="Microsoft Yi Baiti" w:cs="Arial"/>
          <w:sz w:val="20"/>
          <w:szCs w:val="20"/>
        </w:rPr>
        <w:t xml:space="preserve">, </w:t>
      </w:r>
      <w:r w:rsidRPr="00BB25A7">
        <w:rPr>
          <w:rFonts w:ascii="Microsoft Yi Baiti" w:eastAsia="Microsoft Yi Baiti" w:hAnsi="Microsoft Yi Baiti" w:cs="Arial" w:hint="eastAsia"/>
          <w:sz w:val="20"/>
          <w:szCs w:val="20"/>
        </w:rPr>
        <w:t xml:space="preserve">reunidos en la </w:t>
      </w:r>
      <w:r w:rsidRPr="00BB25A7">
        <w:rPr>
          <w:rFonts w:ascii="Microsoft Yi Baiti" w:eastAsia="Microsoft Yi Baiti" w:hAnsi="Microsoft Yi Baiti" w:cs="Arial" w:hint="eastAsia"/>
          <w:bCs/>
          <w:sz w:val="20"/>
          <w:szCs w:val="20"/>
        </w:rPr>
        <w:t xml:space="preserve">Sala de Juntas de las oficinas de la </w:t>
      </w:r>
      <w:r w:rsidRPr="00BB25A7">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BB25A7">
        <w:rPr>
          <w:rFonts w:ascii="Microsoft Yi Baiti" w:eastAsia="Microsoft Yi Baiti" w:hAnsi="Microsoft Yi Baiti" w:cs="Arial" w:hint="eastAsia"/>
          <w:sz w:val="20"/>
          <w:szCs w:val="20"/>
        </w:rPr>
        <w:t xml:space="preserve">; quién es competente para intervenir en el presente acto con fundamento en el artículo 134 de la Constitución Política de los Estados Unidos Mexicanos, 137 de la Constitución Política del Estado Libre y Soberano de Oaxaca, </w:t>
      </w:r>
      <w:r w:rsidRPr="0000461C">
        <w:rPr>
          <w:rFonts w:ascii="Microsoft Yi Baiti" w:eastAsia="Microsoft Yi Baiti" w:hAnsi="Microsoft Yi Baiti" w:cs="Arial" w:hint="eastAsia"/>
          <w:sz w:val="20"/>
          <w:szCs w:val="20"/>
        </w:rPr>
        <w:t>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BB25A7">
        <w:rPr>
          <w:rFonts w:ascii="Microsoft Yi Baiti" w:eastAsia="Microsoft Yi Baiti" w:hAnsi="Microsoft Yi Baiti" w:cs="Arial" w:hint="eastAsia"/>
          <w:sz w:val="20"/>
          <w:szCs w:val="20"/>
        </w:rPr>
        <w:t xml:space="preserve">; con el objeto de dar a conocer el resultado del análisis de las propuestas técnicas de los trabajos programados por el Municipio de Oaxaca de Juárez, para continuar enseguida con la apertura y revisión cuantitativa de las propuestas </w:t>
      </w:r>
      <w:r>
        <w:rPr>
          <w:rFonts w:ascii="Microsoft Yi Baiti" w:eastAsia="Microsoft Yi Baiti" w:hAnsi="Microsoft Yi Baiti" w:cs="Arial"/>
          <w:sz w:val="20"/>
          <w:szCs w:val="20"/>
        </w:rPr>
        <w:t>económicas</w:t>
      </w:r>
      <w:r w:rsidRPr="00BB25A7">
        <w:rPr>
          <w:rFonts w:ascii="Microsoft Yi Baiti" w:eastAsia="Microsoft Yi Baiti" w:hAnsi="Microsoft Yi Baiti" w:cs="Arial" w:hint="eastAsia"/>
          <w:sz w:val="20"/>
          <w:szCs w:val="20"/>
        </w:rPr>
        <w:t xml:space="preserve"> de los licitantes que se declararon como aceptadas en la primera etapa conforme a la </w:t>
      </w:r>
      <w:r w:rsidRPr="00BB25A7">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8E4BEF">
        <w:rPr>
          <w:rFonts w:ascii="Microsoft Yi Baiti" w:eastAsia="Microsoft Yi Baiti" w:hAnsi="Microsoft Yi Baiti" w:cs="Arial"/>
          <w:b/>
          <w:noProof/>
          <w:color w:val="0000CC"/>
          <w:sz w:val="20"/>
          <w:szCs w:val="20"/>
        </w:rPr>
        <w:t>LPE/SOPDU/DCSCOP/017/2023</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 xml:space="preserve">y de conformidad con lo dispuesto </w:t>
      </w:r>
      <w:r w:rsidRPr="00BB25A7">
        <w:rPr>
          <w:rFonts w:ascii="Microsoft Yi Baiti" w:eastAsia="Microsoft Yi Baiti" w:hAnsi="Microsoft Yi Baiti" w:hint="eastAsia"/>
          <w:sz w:val="20"/>
          <w:szCs w:val="20"/>
        </w:rPr>
        <w:t>en los artículos 24, 25 fracción I, Capítulo IV del procedimiento de apertura de propuestas, artículos 36 inciso A y 38 fracción II de la Ley de Obras Públicas y Servicios Relacionados del Estado de Oaxaca y Capítulo 5. Del procedimiento de la Licitación, 5.1 presentación y 5.1.2. Dictamen Técnico y Apertura de Propuestas Económicas en las bases de esta Licitación, haciendo constar que se encuentran presentes las personas cuya asistencia se enlista y firman al finalizar el acta, para la</w:t>
      </w:r>
      <w:r w:rsidRPr="00BB25A7">
        <w:rPr>
          <w:rFonts w:ascii="Microsoft Yi Baiti" w:eastAsia="Microsoft Yi Baiti" w:hAnsi="Microsoft Yi Baiti"/>
          <w:sz w:val="20"/>
          <w:szCs w:val="20"/>
        </w:rPr>
        <w:t>(s)</w:t>
      </w:r>
      <w:r w:rsidRPr="00BB25A7">
        <w:rPr>
          <w:rFonts w:ascii="Microsoft Yi Baiti" w:eastAsia="Microsoft Yi Baiti" w:hAnsi="Microsoft Yi Baiti" w:hint="eastAsia"/>
          <w:sz w:val="20"/>
          <w:szCs w:val="20"/>
        </w:rPr>
        <w:t xml:space="preserve"> obra</w:t>
      </w:r>
      <w:r w:rsidRPr="00BB25A7">
        <w:rPr>
          <w:rFonts w:ascii="Microsoft Yi Baiti" w:eastAsia="Microsoft Yi Baiti" w:hAnsi="Microsoft Yi Baiti"/>
          <w:sz w:val="20"/>
          <w:szCs w:val="20"/>
        </w:rPr>
        <w:t>(s)</w:t>
      </w:r>
      <w:r w:rsidRPr="00BB25A7">
        <w:rPr>
          <w:rFonts w:ascii="Microsoft Yi Baiti" w:eastAsia="Microsoft Yi Baiti" w:hAnsi="Microsoft Yi Baiti" w:hint="eastAsia"/>
          <w:sz w:val="20"/>
          <w:szCs w:val="20"/>
        </w:rPr>
        <w:t xml:space="preserve"> enunciada</w:t>
      </w:r>
      <w:r w:rsidRPr="00BB25A7">
        <w:rPr>
          <w:rFonts w:ascii="Microsoft Yi Baiti" w:eastAsia="Microsoft Yi Baiti" w:hAnsi="Microsoft Yi Baiti"/>
          <w:sz w:val="20"/>
          <w:szCs w:val="20"/>
        </w:rPr>
        <w:t>(s)</w:t>
      </w:r>
      <w:r w:rsidRPr="00BB25A7">
        <w:rPr>
          <w:rFonts w:ascii="Microsoft Yi Baiti" w:eastAsia="Microsoft Yi Baiti" w:hAnsi="Microsoft Yi Baiti" w:hint="eastAsia"/>
          <w:sz w:val="20"/>
          <w:szCs w:val="20"/>
        </w:rPr>
        <w:t xml:space="preserve"> a continuación:</w:t>
      </w:r>
    </w:p>
    <w:p w14:paraId="73C45415" w14:textId="77777777" w:rsidR="0060039B" w:rsidRDefault="0060039B" w:rsidP="00A4011C">
      <w:pPr>
        <w:jc w:val="both"/>
        <w:rPr>
          <w:rFonts w:ascii="Microsoft Yi Baiti" w:eastAsia="Microsoft Yi Baiti" w:hAnsi="Microsoft Yi Baiti"/>
          <w:sz w:val="20"/>
          <w:szCs w:val="20"/>
        </w:rPr>
      </w:pPr>
    </w:p>
    <w:p w14:paraId="4DDAA389" w14:textId="77777777" w:rsidR="0060039B" w:rsidRDefault="0060039B" w:rsidP="00A4011C">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60039B" w:rsidRPr="006E7CC2" w14:paraId="7FEC0D9D" w14:textId="77777777" w:rsidTr="00B42F48">
        <w:tc>
          <w:tcPr>
            <w:tcW w:w="5817" w:type="dxa"/>
            <w:vAlign w:val="center"/>
          </w:tcPr>
          <w:p w14:paraId="57C0ACFD" w14:textId="77777777" w:rsidR="0060039B" w:rsidRPr="006E7CC2" w:rsidRDefault="0060039B"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15B9472C" w14:textId="77777777" w:rsidR="0060039B" w:rsidRPr="006E7CC2" w:rsidRDefault="0060039B"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60039B" w:rsidRPr="006E7CC2" w14:paraId="18B8D97F" w14:textId="77777777" w:rsidTr="00B42F48">
        <w:tc>
          <w:tcPr>
            <w:tcW w:w="5817" w:type="dxa"/>
            <w:vAlign w:val="center"/>
          </w:tcPr>
          <w:p w14:paraId="1DD34DCD" w14:textId="77777777" w:rsidR="0060039B" w:rsidRPr="009721C7" w:rsidRDefault="0060039B" w:rsidP="000845E1">
            <w:pPr>
              <w:autoSpaceDE w:val="0"/>
              <w:autoSpaceDN w:val="0"/>
              <w:adjustRightInd w:val="0"/>
              <w:jc w:val="both"/>
              <w:rPr>
                <w:rFonts w:ascii="Microsoft Yi Baiti" w:eastAsia="Microsoft Yi Baiti" w:hAnsi="Microsoft Yi Baiti"/>
                <w:b/>
                <w:color w:val="0000CC"/>
                <w:sz w:val="20"/>
                <w:szCs w:val="18"/>
              </w:rPr>
            </w:pPr>
            <w:r w:rsidRPr="008E4BEF">
              <w:rPr>
                <w:rFonts w:ascii="Microsoft Yi Baiti" w:eastAsia="Microsoft Yi Baiti" w:hAnsi="Microsoft Yi Baiti"/>
                <w:b/>
                <w:noProof/>
                <w:color w:val="0000CC"/>
                <w:sz w:val="20"/>
                <w:szCs w:val="18"/>
              </w:rPr>
              <w:t>Ampliación de línea de conducción de agua potable en Calle Playa del Amor, Colonia Ampliación 7 Regiones, Agencia Municipal de Donají, Oaxaca de Juárez, Oaxaca.</w:t>
            </w:r>
          </w:p>
        </w:tc>
        <w:tc>
          <w:tcPr>
            <w:tcW w:w="3011" w:type="dxa"/>
            <w:vAlign w:val="center"/>
          </w:tcPr>
          <w:p w14:paraId="4E5C7E6C" w14:textId="77777777" w:rsidR="0060039B" w:rsidRPr="006E7CC2" w:rsidRDefault="0060039B" w:rsidP="00B42F48">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4D6AE3FA" w14:textId="77777777" w:rsidR="0060039B" w:rsidRPr="006E7CC2" w:rsidRDefault="0060039B" w:rsidP="00B42F48">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067C914A" w14:textId="77777777" w:rsidR="0060039B" w:rsidRDefault="0060039B" w:rsidP="00A4011C">
      <w:pPr>
        <w:rPr>
          <w:rFonts w:ascii="Microsoft Yi Baiti" w:eastAsia="Microsoft Yi Baiti" w:hAnsi="Microsoft Yi Baiti"/>
          <w:sz w:val="20"/>
          <w:szCs w:val="20"/>
        </w:rPr>
      </w:pPr>
    </w:p>
    <w:p w14:paraId="73DE878A" w14:textId="25BA0CE7" w:rsidR="0060039B" w:rsidRDefault="0060039B" w:rsidP="00A4011C">
      <w:pPr>
        <w:jc w:val="both"/>
        <w:rPr>
          <w:rFonts w:ascii="Microsoft Yi Baiti" w:eastAsia="Microsoft Yi Baiti" w:hAnsi="Microsoft Yi Baiti"/>
          <w:iCs/>
          <w:sz w:val="20"/>
          <w:szCs w:val="20"/>
        </w:rPr>
      </w:pPr>
      <w:r w:rsidRPr="00312638">
        <w:rPr>
          <w:rFonts w:ascii="Microsoft Yi Baiti" w:eastAsia="Microsoft Yi Baiti" w:hAnsi="Microsoft Yi Baiti" w:hint="eastAsia"/>
          <w:iCs/>
          <w:sz w:val="20"/>
          <w:szCs w:val="20"/>
        </w:rPr>
        <w:t xml:space="preserve">Se informa que se encuentra presente el </w:t>
      </w:r>
      <w:r w:rsidRPr="00977ECA">
        <w:rPr>
          <w:rFonts w:ascii="Microsoft Yi Baiti" w:eastAsia="Microsoft Yi Baiti" w:hAnsi="Microsoft Yi Baiti" w:cs="Arial" w:hint="eastAsia"/>
          <w:b/>
          <w:color w:val="0000CC"/>
          <w:sz w:val="20"/>
          <w:szCs w:val="20"/>
        </w:rPr>
        <w:t>C.</w:t>
      </w:r>
      <w:r>
        <w:rPr>
          <w:rFonts w:ascii="Microsoft Yi Baiti" w:eastAsia="Microsoft Yi Baiti" w:hAnsi="Microsoft Yi Baiti" w:cs="Arial"/>
          <w:color w:val="0000CC"/>
          <w:sz w:val="20"/>
          <w:szCs w:val="20"/>
        </w:rPr>
        <w:t xml:space="preserve"> </w:t>
      </w:r>
      <w:bookmarkStart w:id="0" w:name="_Hlk147389125"/>
      <w:r w:rsidR="00982C87">
        <w:rPr>
          <w:rFonts w:ascii="Microsoft Yi Baiti" w:eastAsia="Microsoft Yi Baiti" w:hAnsi="Microsoft Yi Baiti" w:cs="Arial"/>
          <w:b/>
          <w:color w:val="0000CC"/>
          <w:sz w:val="20"/>
          <w:szCs w:val="20"/>
        </w:rPr>
        <w:t>Paola Urban Hernández</w:t>
      </w:r>
      <w:bookmarkEnd w:id="0"/>
      <w:r>
        <w:rPr>
          <w:rFonts w:ascii="Microsoft Yi Baiti" w:eastAsia="Microsoft Yi Baiti" w:hAnsi="Microsoft Yi Baiti"/>
          <w:color w:val="0000CC"/>
          <w:sz w:val="20"/>
          <w:szCs w:val="20"/>
        </w:rPr>
        <w:t xml:space="preserve">, </w:t>
      </w:r>
      <w:r>
        <w:rPr>
          <w:rFonts w:ascii="Microsoft Yi Baiti" w:eastAsia="Microsoft Yi Baiti" w:hAnsi="Microsoft Yi Baiti"/>
          <w:iCs/>
          <w:sz w:val="20"/>
          <w:szCs w:val="18"/>
        </w:rPr>
        <w:t xml:space="preserve">representante del Órgano Interno de Control </w:t>
      </w:r>
      <w:r w:rsidR="00B116CB">
        <w:rPr>
          <w:rFonts w:ascii="Microsoft Yi Baiti" w:eastAsia="Microsoft Yi Baiti" w:hAnsi="Microsoft Yi Baiti"/>
          <w:iCs/>
          <w:sz w:val="20"/>
          <w:szCs w:val="18"/>
        </w:rPr>
        <w:t>Municipal,</w:t>
      </w:r>
      <w:r>
        <w:rPr>
          <w:rFonts w:ascii="Microsoft Yi Baiti" w:eastAsia="Microsoft Yi Baiti" w:hAnsi="Microsoft Yi Baiti"/>
          <w:iCs/>
          <w:sz w:val="20"/>
          <w:szCs w:val="18"/>
        </w:rPr>
        <w:t xml:space="preserve"> </w:t>
      </w:r>
      <w:bookmarkStart w:id="1" w:name="_Hlk147389166"/>
      <w:r w:rsidR="00982C87">
        <w:rPr>
          <w:rFonts w:ascii="Microsoft Yi Baiti" w:eastAsia="Microsoft Yi Baiti" w:hAnsi="Microsoft Yi Baiti"/>
          <w:iCs/>
          <w:sz w:val="20"/>
          <w:szCs w:val="18"/>
        </w:rPr>
        <w:t xml:space="preserve">así como la </w:t>
      </w:r>
      <w:r w:rsidR="00982C87">
        <w:rPr>
          <w:rFonts w:ascii="Microsoft Yi Baiti" w:eastAsia="Microsoft Yi Baiti" w:hAnsi="Microsoft Yi Baiti"/>
          <w:b/>
          <w:bCs/>
          <w:iCs/>
          <w:color w:val="0000CC"/>
          <w:sz w:val="20"/>
          <w:szCs w:val="18"/>
        </w:rPr>
        <w:t xml:space="preserve">C. Rosa Isela Vásquez Carreño </w:t>
      </w:r>
      <w:r w:rsidR="00982C87">
        <w:rPr>
          <w:rFonts w:ascii="Microsoft Yi Baiti" w:eastAsia="Microsoft Yi Baiti" w:hAnsi="Microsoft Yi Baiti"/>
          <w:iCs/>
          <w:sz w:val="20"/>
          <w:szCs w:val="18"/>
        </w:rPr>
        <w:t xml:space="preserve">representante de la Regiduría de Hacienda Municipal y de Transparencia y Gobierno Abierto </w:t>
      </w:r>
      <w:bookmarkEnd w:id="1"/>
      <w:r w:rsidRPr="00A43B20">
        <w:rPr>
          <w:rFonts w:ascii="Microsoft Yi Baiti" w:eastAsia="Microsoft Yi Baiti" w:hAnsi="Microsoft Yi Baiti" w:hint="eastAsia"/>
          <w:iCs/>
          <w:sz w:val="20"/>
          <w:szCs w:val="20"/>
        </w:rPr>
        <w:t>en calidad de observador</w:t>
      </w:r>
      <w:r w:rsidR="00982C87">
        <w:rPr>
          <w:rFonts w:ascii="Microsoft Yi Baiti" w:eastAsia="Microsoft Yi Baiti" w:hAnsi="Microsoft Yi Baiti"/>
          <w:iCs/>
          <w:sz w:val="20"/>
          <w:szCs w:val="20"/>
        </w:rPr>
        <w:t>es</w:t>
      </w:r>
      <w:r w:rsidRPr="00A43B20">
        <w:rPr>
          <w:rFonts w:ascii="Microsoft Yi Baiti" w:eastAsia="Microsoft Yi Baiti" w:hAnsi="Microsoft Yi Baiti" w:hint="eastAsia"/>
          <w:iCs/>
          <w:sz w:val="20"/>
          <w:szCs w:val="20"/>
        </w:rPr>
        <w:t xml:space="preserve"> de la lectura de</w:t>
      </w:r>
      <w:r>
        <w:rPr>
          <w:rFonts w:ascii="Microsoft Yi Baiti" w:eastAsia="Microsoft Yi Baiti" w:hAnsi="Microsoft Yi Baiti"/>
          <w:iCs/>
          <w:sz w:val="20"/>
          <w:szCs w:val="20"/>
        </w:rPr>
        <w:t xml:space="preserve"> la presenta acta</w:t>
      </w:r>
      <w:r w:rsidRPr="00A43B20">
        <w:rPr>
          <w:rFonts w:ascii="Microsoft Yi Baiti" w:eastAsia="Microsoft Yi Baiti" w:hAnsi="Microsoft Yi Baiti" w:hint="eastAsia"/>
          <w:iCs/>
          <w:sz w:val="20"/>
          <w:szCs w:val="20"/>
        </w:rPr>
        <w:t>.</w:t>
      </w:r>
    </w:p>
    <w:p w14:paraId="3B02BA29" w14:textId="77777777" w:rsidR="0060039B" w:rsidRDefault="0060039B" w:rsidP="00A4011C">
      <w:pPr>
        <w:jc w:val="both"/>
        <w:rPr>
          <w:rFonts w:ascii="Microsoft Yi Baiti" w:eastAsia="Microsoft Yi Baiti" w:hAnsi="Microsoft Yi Baiti"/>
          <w:iCs/>
          <w:sz w:val="20"/>
          <w:szCs w:val="20"/>
        </w:rPr>
      </w:pPr>
    </w:p>
    <w:p w14:paraId="72AC88A3" w14:textId="77777777" w:rsidR="0060039B" w:rsidRDefault="0060039B" w:rsidP="00A4011C">
      <w:pPr>
        <w:jc w:val="both"/>
        <w:rPr>
          <w:rFonts w:ascii="Microsoft Yi Baiti" w:eastAsia="Microsoft Yi Baiti" w:hAnsi="Microsoft Yi Baiti" w:cs="Arial"/>
          <w:sz w:val="20"/>
          <w:szCs w:val="20"/>
        </w:rPr>
      </w:pPr>
      <w:r w:rsidRPr="00A43B20">
        <w:rPr>
          <w:rFonts w:ascii="Microsoft Yi Baiti" w:eastAsia="Microsoft Yi Baiti" w:hAnsi="Microsoft Yi Baiti" w:hint="eastAsia"/>
          <w:iCs/>
          <w:sz w:val="20"/>
          <w:szCs w:val="20"/>
        </w:rPr>
        <w:t>De la</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s</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propuesta</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s</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que fue</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ron</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aceptada</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s</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en el Acto de Presentación de Propuestas Técnicas-</w:t>
      </w:r>
      <w:r w:rsidRPr="00A43B20">
        <w:rPr>
          <w:rFonts w:ascii="Microsoft Yi Baiti" w:eastAsia="Microsoft Yi Baiti" w:hAnsi="Microsoft Yi Baiti" w:cs="Arial" w:hint="eastAsia"/>
          <w:sz w:val="20"/>
          <w:szCs w:val="20"/>
        </w:rPr>
        <w:t>Económicas y Apertura de Propuestas Técnicas celebrado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28 de septiembre de 2023</w:t>
      </w:r>
      <w:r>
        <w:rPr>
          <w:rFonts w:ascii="Microsoft Yi Baiti" w:eastAsia="Microsoft Yi Baiti" w:hAnsi="Microsoft Yi Baiti" w:cs="Arial"/>
          <w:color w:val="0000CC"/>
          <w:sz w:val="20"/>
          <w:szCs w:val="20"/>
        </w:rPr>
        <w:t xml:space="preserve">, </w:t>
      </w:r>
      <w:r w:rsidRPr="00A43B20">
        <w:rPr>
          <w:rFonts w:ascii="Microsoft Yi Baiti" w:eastAsia="Microsoft Yi Baiti" w:hAnsi="Microsoft Yi Baiti" w:cs="Arial" w:hint="eastAsia"/>
          <w:sz w:val="20"/>
          <w:szCs w:val="20"/>
        </w:rPr>
        <w:t xml:space="preserve">la </w:t>
      </w:r>
      <w:r w:rsidRPr="006E7CC2">
        <w:rPr>
          <w:rFonts w:ascii="Microsoft Yi Baiti" w:eastAsia="Microsoft Yi Baiti" w:hAnsi="Microsoft Yi Baiti" w:cs="Arial" w:hint="eastAsia"/>
          <w:sz w:val="20"/>
          <w:szCs w:val="20"/>
        </w:rPr>
        <w:t>Dirección de Contratación, Seguimiento y Control de Obra Pública</w:t>
      </w:r>
      <w:r w:rsidRPr="00A43B20">
        <w:rPr>
          <w:rFonts w:ascii="Microsoft Yi Baiti" w:eastAsia="Microsoft Yi Baiti" w:hAnsi="Microsoft Yi Baiti" w:cs="Arial" w:hint="eastAsia"/>
          <w:sz w:val="20"/>
          <w:szCs w:val="20"/>
        </w:rPr>
        <w:t>, procedió al análisis detallado a fin de conocer si ésta</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cumple</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n</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con los requisitos establecidos en las bases de la licitación pública que nos ocupa, mismas que fueron previamente proporcionadas a cada uno de los participantes en las que se encuentran las causas de descalificación y desechamiento de las propuestas presentadas.</w:t>
      </w:r>
    </w:p>
    <w:p w14:paraId="6002DBEF" w14:textId="77777777" w:rsidR="0060039B" w:rsidRDefault="0060039B" w:rsidP="00A4011C">
      <w:pPr>
        <w:jc w:val="both"/>
        <w:rPr>
          <w:rFonts w:ascii="Microsoft Yi Baiti" w:eastAsia="Microsoft Yi Baiti" w:hAnsi="Microsoft Yi Baiti" w:cs="Arial"/>
          <w:sz w:val="20"/>
          <w:szCs w:val="20"/>
        </w:rPr>
      </w:pPr>
    </w:p>
    <w:p w14:paraId="68BC5070" w14:textId="77777777" w:rsidR="0060039B" w:rsidRPr="00FD2112" w:rsidRDefault="0060039B" w:rsidP="00B42F48">
      <w:pPr>
        <w:spacing w:line="276" w:lineRule="auto"/>
        <w:jc w:val="both"/>
        <w:rPr>
          <w:rFonts w:ascii="Microsoft Yi Baiti" w:eastAsia="Microsoft Yi Baiti" w:hAnsi="Microsoft Yi Baiti" w:cs="Arial"/>
          <w:sz w:val="20"/>
          <w:szCs w:val="20"/>
        </w:rPr>
      </w:pPr>
      <w:r w:rsidRPr="00A43B20">
        <w:rPr>
          <w:rFonts w:ascii="Microsoft Yi Baiti" w:eastAsia="Microsoft Yi Baiti" w:hAnsi="Microsoft Yi Baiti" w:cs="Arial" w:hint="eastAsia"/>
          <w:sz w:val="20"/>
          <w:szCs w:val="20"/>
        </w:rPr>
        <w:t>El análisis de la</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recibida</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se llevó a cabo conforme a lo dispuesto por el artículo 38 fracción II de la Ley de Obras Públicas y Servicios Relacionados del Estado de Oaxaca, así como a lo establecido en el numeral 5.1.2 de las bases de la licitación relativas al apartado “Dictamen técnico y apertura de propuestas económicas” </w:t>
      </w:r>
      <w:r>
        <w:rPr>
          <w:rFonts w:ascii="Microsoft Yi Baiti" w:eastAsia="Microsoft Yi Baiti" w:hAnsi="Microsoft Yi Baiti" w:cs="Arial" w:hint="eastAsia"/>
          <w:sz w:val="20"/>
          <w:szCs w:val="20"/>
        </w:rPr>
        <w:t>y 5.</w:t>
      </w:r>
      <w:r>
        <w:rPr>
          <w:rFonts w:ascii="Microsoft Yi Baiti" w:eastAsia="Microsoft Yi Baiti" w:hAnsi="Microsoft Yi Baiti" w:cs="Arial"/>
          <w:sz w:val="20"/>
          <w:szCs w:val="20"/>
        </w:rPr>
        <w:t>2 “De la adjudicación”</w:t>
      </w:r>
      <w:r w:rsidRPr="00FD2112">
        <w:rPr>
          <w:rFonts w:ascii="Microsoft Yi Baiti" w:eastAsia="Microsoft Yi Baiti" w:hAnsi="Microsoft Yi Baiti" w:cs="Arial" w:hint="eastAsia"/>
          <w:sz w:val="20"/>
          <w:szCs w:val="20"/>
        </w:rPr>
        <w:t>, donde se detallan los criterios a utilizarse para la evaluación de la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técnica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presentada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del cual se desprende lo siguiente</w:t>
      </w:r>
      <w:r>
        <w:rPr>
          <w:rFonts w:ascii="Microsoft Yi Baiti" w:eastAsia="Microsoft Yi Baiti" w:hAnsi="Microsoft Yi Baiti" w:cs="Arial"/>
          <w:sz w:val="20"/>
          <w:szCs w:val="20"/>
        </w:rPr>
        <w:t>:</w:t>
      </w:r>
      <w:r w:rsidRPr="00FD2112">
        <w:rPr>
          <w:rFonts w:ascii="Microsoft Yi Baiti" w:eastAsia="Microsoft Yi Baiti" w:hAnsi="Microsoft Yi Baiti" w:cs="Arial" w:hint="eastAsia"/>
          <w:sz w:val="20"/>
          <w:szCs w:val="20"/>
        </w:rPr>
        <w:t xml:space="preserve"> </w:t>
      </w:r>
    </w:p>
    <w:p w14:paraId="1B66D91E" w14:textId="77777777" w:rsidR="0060039B" w:rsidRDefault="0060039B" w:rsidP="00A4011C">
      <w:pPr>
        <w:rPr>
          <w:rFonts w:ascii="Microsoft Yi Baiti" w:eastAsia="Microsoft Yi Baiti" w:hAnsi="Microsoft Yi Baiti"/>
          <w:sz w:val="20"/>
          <w:szCs w:val="20"/>
        </w:rPr>
      </w:pPr>
    </w:p>
    <w:p w14:paraId="53A4141C" w14:textId="77777777" w:rsidR="0060039B" w:rsidRDefault="0060039B" w:rsidP="00A4011C">
      <w:pPr>
        <w:rPr>
          <w:rFonts w:ascii="Microsoft Yi Baiti" w:eastAsia="Microsoft Yi Baiti" w:hAnsi="Microsoft Yi Baiti"/>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60039B" w:rsidRPr="00A74DCB" w14:paraId="6B04F8CD" w14:textId="77777777" w:rsidTr="00B42F48">
        <w:trPr>
          <w:trHeight w:hRule="exact" w:val="284"/>
        </w:trPr>
        <w:tc>
          <w:tcPr>
            <w:tcW w:w="529" w:type="dxa"/>
            <w:shd w:val="clear" w:color="auto" w:fill="auto"/>
            <w:vAlign w:val="center"/>
          </w:tcPr>
          <w:p w14:paraId="58A4698F" w14:textId="77777777" w:rsidR="0060039B" w:rsidRPr="00FD2112" w:rsidRDefault="0060039B"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367288AA" w14:textId="77777777" w:rsidR="0060039B" w:rsidRPr="00FD2112" w:rsidRDefault="0060039B"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62F1A2F2" w14:textId="77777777" w:rsidR="0060039B" w:rsidRPr="00FD2112" w:rsidRDefault="0060039B"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60039B" w:rsidRPr="00A74DCB" w14:paraId="4C7D016E" w14:textId="77777777" w:rsidTr="00B42F48">
        <w:trPr>
          <w:trHeight w:val="414"/>
        </w:trPr>
        <w:tc>
          <w:tcPr>
            <w:tcW w:w="529" w:type="dxa"/>
            <w:shd w:val="clear" w:color="auto" w:fill="auto"/>
            <w:vAlign w:val="center"/>
          </w:tcPr>
          <w:p w14:paraId="38C9B6FA" w14:textId="77777777" w:rsidR="0060039B" w:rsidRPr="00FD2112" w:rsidRDefault="0060039B" w:rsidP="00B42F4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2D7D5AE1" w14:textId="77777777" w:rsidR="0060039B" w:rsidRPr="00FD2112" w:rsidRDefault="0060039B" w:rsidP="00B42F48">
            <w:pPr>
              <w:jc w:val="both"/>
              <w:rPr>
                <w:rFonts w:ascii="Microsoft Yi Baiti" w:eastAsia="Microsoft Yi Baiti" w:hAnsi="Microsoft Yi Baiti" w:cs="Arial"/>
                <w:b/>
                <w:color w:val="0000CC"/>
                <w:sz w:val="20"/>
                <w:szCs w:val="20"/>
              </w:rPr>
            </w:pPr>
            <w:r w:rsidRPr="008E4BEF">
              <w:rPr>
                <w:rFonts w:ascii="Microsoft Yi Baiti" w:eastAsia="Microsoft Yi Baiti" w:hAnsi="Microsoft Yi Baiti" w:cs="Arial"/>
                <w:b/>
                <w:noProof/>
                <w:color w:val="0000CC"/>
                <w:sz w:val="20"/>
                <w:szCs w:val="20"/>
              </w:rPr>
              <w:t>Construcción y Confección de Proyectos S.A. de C.V.</w:t>
            </w:r>
          </w:p>
        </w:tc>
        <w:tc>
          <w:tcPr>
            <w:tcW w:w="1675" w:type="dxa"/>
            <w:shd w:val="clear" w:color="auto" w:fill="auto"/>
            <w:vAlign w:val="center"/>
          </w:tcPr>
          <w:p w14:paraId="3D143D35" w14:textId="77777777" w:rsidR="0060039B" w:rsidRPr="00B42F48" w:rsidRDefault="0060039B" w:rsidP="00B42F48">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bl>
    <w:p w14:paraId="72ACB75E" w14:textId="77777777" w:rsidR="0060039B" w:rsidRPr="00951F8D" w:rsidRDefault="0060039B" w:rsidP="00A4011C">
      <w:pPr>
        <w:rPr>
          <w:rFonts w:ascii="Microsoft Yi Baiti" w:eastAsia="Microsoft Yi Baiti" w:hAnsi="Microsoft Yi Baiti"/>
          <w:sz w:val="20"/>
          <w:szCs w:val="20"/>
        </w:rPr>
      </w:pPr>
    </w:p>
    <w:p w14:paraId="67038C41" w14:textId="77777777" w:rsidR="0060039B" w:rsidRPr="009A0555" w:rsidRDefault="0060039B" w:rsidP="00A4011C">
      <w:pPr>
        <w:tabs>
          <w:tab w:val="left" w:pos="0"/>
          <w:tab w:val="left" w:pos="993"/>
        </w:tabs>
        <w:jc w:val="both"/>
        <w:rPr>
          <w:rFonts w:ascii="Microsoft Yi Baiti" w:eastAsia="Microsoft Yi Baiti" w:hAnsi="Microsoft Yi Baiti" w:cs="Arial"/>
          <w:sz w:val="20"/>
          <w:szCs w:val="20"/>
        </w:rPr>
      </w:pPr>
      <w:r w:rsidRPr="00977ECA">
        <w:rPr>
          <w:rFonts w:ascii="Microsoft Yi Baiti" w:eastAsia="Microsoft Yi Baiti" w:hAnsi="Microsoft Yi Baiti" w:cs="Calibri" w:hint="eastAsia"/>
          <w:sz w:val="20"/>
          <w:szCs w:val="20"/>
        </w:rPr>
        <w:t>Una vez que la(s) empresa(s)</w:t>
      </w:r>
      <w:r w:rsidRPr="00977ECA">
        <w:rPr>
          <w:rFonts w:ascii="Microsoft Yi Baiti" w:eastAsia="Microsoft Yi Baiti" w:hAnsi="Microsoft Yi Baiti" w:cs="Arial" w:hint="eastAsia"/>
          <w:sz w:val="20"/>
          <w:szCs w:val="20"/>
        </w:rPr>
        <w:t xml:space="preserve"> participante(s) cumple(n) </w:t>
      </w:r>
      <w:r w:rsidRPr="00977ECA">
        <w:rPr>
          <w:rFonts w:ascii="Microsoft Yi Baiti" w:eastAsia="Microsoft Yi Baiti" w:hAnsi="Microsoft Yi Baiti" w:cs="Arial" w:hint="eastAsia"/>
          <w:b/>
          <w:sz w:val="20"/>
          <w:szCs w:val="20"/>
        </w:rPr>
        <w:t>SATISFACTORIAMENTE</w:t>
      </w:r>
      <w:r w:rsidRPr="00977ECA">
        <w:rPr>
          <w:rFonts w:ascii="Microsoft Yi Baiti" w:eastAsia="Microsoft Yi Baiti" w:hAnsi="Microsoft Yi Baiti" w:cs="Arial" w:hint="eastAsia"/>
          <w:sz w:val="20"/>
          <w:szCs w:val="20"/>
        </w:rPr>
        <w:t xml:space="preserve"> con la documentación técnica de acuerdo a las bases de la licitación se determina(n) como</w:t>
      </w:r>
      <w:r w:rsidRPr="00977ECA">
        <w:rPr>
          <w:rFonts w:ascii="Microsoft Yi Baiti" w:eastAsia="Microsoft Yi Baiti" w:hAnsi="Microsoft Yi Baiti" w:cs="Arial" w:hint="eastAsia"/>
          <w:b/>
          <w:sz w:val="20"/>
          <w:szCs w:val="20"/>
        </w:rPr>
        <w:t xml:space="preserve"> SOLVENTE(S) </w:t>
      </w:r>
      <w:r w:rsidRPr="00977ECA">
        <w:rPr>
          <w:rFonts w:ascii="Microsoft Yi Baiti" w:eastAsia="Microsoft Yi Baiti" w:hAnsi="Microsoft Yi Baiti" w:cs="Arial" w:hint="eastAsia"/>
          <w:sz w:val="20"/>
          <w:szCs w:val="20"/>
        </w:rPr>
        <w:t>a la(s) empresa(s)</w:t>
      </w:r>
      <w:r w:rsidRPr="00977ECA">
        <w:rPr>
          <w:rFonts w:ascii="Microsoft Yi Baiti" w:eastAsia="Microsoft Yi Baiti" w:hAnsi="Microsoft Yi Baiti" w:cs="Arial" w:hint="eastAsia"/>
          <w:b/>
          <w:sz w:val="20"/>
          <w:szCs w:val="20"/>
        </w:rPr>
        <w:t>:</w:t>
      </w:r>
      <w:r>
        <w:rPr>
          <w:rFonts w:ascii="Microsoft Yi Baiti" w:eastAsia="Microsoft Yi Baiti" w:hAnsi="Microsoft Yi Baiti" w:cs="Arial"/>
          <w:b/>
          <w:color w:val="0000CC"/>
          <w:sz w:val="20"/>
          <w:szCs w:val="20"/>
        </w:rPr>
        <w:t xml:space="preserve"> </w:t>
      </w:r>
      <w:r w:rsidRPr="008E4BEF">
        <w:rPr>
          <w:rFonts w:ascii="Microsoft Yi Baiti" w:eastAsia="Microsoft Yi Baiti" w:hAnsi="Microsoft Yi Baiti" w:cs="Arial"/>
          <w:b/>
          <w:noProof/>
          <w:color w:val="0000CC"/>
          <w:sz w:val="20"/>
          <w:szCs w:val="20"/>
        </w:rPr>
        <w:t>Construcción y Confección de Proyectos S.A. de C.V.</w:t>
      </w:r>
      <w:r w:rsidRPr="00977ECA">
        <w:rPr>
          <w:rFonts w:ascii="Microsoft Yi Baiti" w:eastAsia="Microsoft Yi Baiti" w:hAnsi="Microsoft Yi Baiti" w:cs="Arial" w:hint="eastAsia"/>
          <w:sz w:val="20"/>
          <w:szCs w:val="20"/>
        </w:rPr>
        <w:t xml:space="preserve"> para seguir participando en el procedimiento de Licitación Pública Estatal</w:t>
      </w:r>
      <w:r w:rsidRPr="00977ECA">
        <w:rPr>
          <w:rFonts w:ascii="Microsoft Yi Baiti" w:eastAsia="Microsoft Yi Baiti" w:hAnsi="Microsoft Yi Baiti" w:cs="Arial" w:hint="eastAsia"/>
          <w:b/>
          <w:sz w:val="20"/>
          <w:szCs w:val="20"/>
        </w:rPr>
        <w:t>.</w:t>
      </w:r>
    </w:p>
    <w:p w14:paraId="0E28843D" w14:textId="77777777" w:rsidR="0060039B" w:rsidRPr="00B805E7" w:rsidRDefault="0060039B" w:rsidP="00A4011C">
      <w:pPr>
        <w:spacing w:line="276" w:lineRule="auto"/>
        <w:ind w:right="49"/>
        <w:jc w:val="both"/>
        <w:rPr>
          <w:rFonts w:ascii="Microsoft Yi Baiti" w:eastAsia="Microsoft Yi Baiti" w:hAnsi="Microsoft Yi Baiti" w:cs="Calibri"/>
          <w:sz w:val="20"/>
          <w:szCs w:val="20"/>
          <w:highlight w:val="yellow"/>
        </w:rPr>
      </w:pPr>
    </w:p>
    <w:p w14:paraId="4365DDD8" w14:textId="77777777" w:rsidR="0060039B" w:rsidRPr="004B40EA" w:rsidRDefault="0060039B" w:rsidP="004B40EA">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09:05</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 xml:space="preserve">ega a los asistentes una copia </w:t>
      </w:r>
      <w:r w:rsidRPr="006E7CC2">
        <w:rPr>
          <w:rFonts w:ascii="Microsoft Yi Baiti" w:eastAsia="Microsoft Yi Baiti" w:hAnsi="Microsoft Yi Baiti" w:hint="eastAsia"/>
          <w:sz w:val="20"/>
          <w:szCs w:val="18"/>
        </w:rPr>
        <w:t>del presente documento</w:t>
      </w:r>
      <w:r>
        <w:rPr>
          <w:rFonts w:ascii="Microsoft Yi Baiti" w:eastAsia="Microsoft Yi Baiti" w:hAnsi="Microsoft Yi Baiti"/>
          <w:sz w:val="20"/>
          <w:szCs w:val="18"/>
        </w:rPr>
        <w:t xml:space="preserve">, y </w:t>
      </w:r>
      <w:r w:rsidRPr="009A0555">
        <w:rPr>
          <w:rFonts w:ascii="Microsoft Yi Baiti" w:eastAsia="Microsoft Yi Baiti" w:hAnsi="Microsoft Yi Baiti" w:cs="Arial" w:hint="eastAsia"/>
          <w:sz w:val="20"/>
          <w:szCs w:val="20"/>
        </w:rPr>
        <w:t xml:space="preserve">se procede a la apertura de </w:t>
      </w:r>
      <w:r>
        <w:rPr>
          <w:rFonts w:ascii="Microsoft Yi Baiti" w:eastAsia="Microsoft Yi Baiti" w:hAnsi="Microsoft Yi Baiti" w:cs="Arial"/>
          <w:sz w:val="20"/>
          <w:szCs w:val="20"/>
        </w:rPr>
        <w:t>la</w:t>
      </w:r>
      <w:r w:rsidRPr="009A0555">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propuesta</w:t>
      </w:r>
      <w:r w:rsidRPr="009A0555">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conforme al calendario de actividades previsto en la Licitación Pública Estatal.</w:t>
      </w:r>
    </w:p>
    <w:p w14:paraId="35FC7E76" w14:textId="77777777" w:rsidR="0060039B" w:rsidRDefault="0060039B" w:rsidP="00A4011C">
      <w:pPr>
        <w:jc w:val="both"/>
        <w:rPr>
          <w:rFonts w:ascii="Microsoft Yi Baiti" w:eastAsia="Microsoft Yi Baiti" w:hAnsi="Microsoft Yi Baiti"/>
          <w:sz w:val="20"/>
          <w:szCs w:val="20"/>
        </w:rPr>
      </w:pPr>
    </w:p>
    <w:p w14:paraId="328C4A49" w14:textId="77777777" w:rsidR="0060039B" w:rsidRPr="00450784" w:rsidRDefault="0060039B" w:rsidP="004B40E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60039B" w:rsidRPr="00450784" w14:paraId="778532F5" w14:textId="77777777" w:rsidTr="00B42F48">
        <w:trPr>
          <w:trHeight w:hRule="exact" w:val="420"/>
        </w:trPr>
        <w:tc>
          <w:tcPr>
            <w:tcW w:w="426" w:type="dxa"/>
            <w:shd w:val="clear" w:color="auto" w:fill="auto"/>
            <w:vAlign w:val="center"/>
          </w:tcPr>
          <w:p w14:paraId="4B0AAF0E" w14:textId="77777777" w:rsidR="0060039B" w:rsidRPr="00450784" w:rsidRDefault="0060039B"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73EA926F" w14:textId="77777777" w:rsidR="0060039B" w:rsidRPr="00450784" w:rsidRDefault="0060039B"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0900B12D" w14:textId="77777777" w:rsidR="0060039B" w:rsidRPr="00450784" w:rsidRDefault="0060039B"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7A99C0C5" w14:textId="77777777" w:rsidR="0060039B" w:rsidRPr="00450784" w:rsidRDefault="0060039B"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60039B" w:rsidRPr="00450784" w14:paraId="5AE8EF12" w14:textId="77777777" w:rsidTr="00B42F48">
        <w:trPr>
          <w:trHeight w:val="469"/>
        </w:trPr>
        <w:tc>
          <w:tcPr>
            <w:tcW w:w="426" w:type="dxa"/>
            <w:shd w:val="clear" w:color="auto" w:fill="auto"/>
            <w:vAlign w:val="center"/>
          </w:tcPr>
          <w:p w14:paraId="4C00E8B3" w14:textId="77777777" w:rsidR="0060039B" w:rsidRPr="00450784" w:rsidRDefault="0060039B" w:rsidP="00B42F4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59EBF311" w14:textId="77777777" w:rsidR="0060039B" w:rsidRPr="00450784" w:rsidRDefault="0060039B" w:rsidP="00B42F48">
            <w:pPr>
              <w:jc w:val="both"/>
              <w:rPr>
                <w:rFonts w:ascii="Microsoft Yi Baiti" w:eastAsia="Microsoft Yi Baiti" w:hAnsi="Microsoft Yi Baiti" w:cs="Arial"/>
                <w:b/>
                <w:color w:val="0000CC"/>
                <w:sz w:val="20"/>
                <w:szCs w:val="20"/>
              </w:rPr>
            </w:pPr>
            <w:r w:rsidRPr="008E4BEF">
              <w:rPr>
                <w:rFonts w:ascii="Microsoft Yi Baiti" w:eastAsia="Microsoft Yi Baiti" w:hAnsi="Microsoft Yi Baiti" w:cs="Arial"/>
                <w:b/>
                <w:noProof/>
                <w:color w:val="0000CC"/>
                <w:sz w:val="20"/>
                <w:szCs w:val="20"/>
              </w:rPr>
              <w:t>Construcción y Confección de Proyectos S.A. de C.V.</w:t>
            </w:r>
          </w:p>
        </w:tc>
        <w:tc>
          <w:tcPr>
            <w:tcW w:w="3213" w:type="dxa"/>
            <w:shd w:val="clear" w:color="auto" w:fill="auto"/>
            <w:vAlign w:val="center"/>
          </w:tcPr>
          <w:p w14:paraId="4BD8BD6C" w14:textId="77777777" w:rsidR="0060039B" w:rsidRPr="00450784" w:rsidRDefault="0060039B" w:rsidP="00B42F48">
            <w:pPr>
              <w:jc w:val="center"/>
              <w:rPr>
                <w:rFonts w:ascii="Microsoft Yi Baiti" w:eastAsia="Microsoft Yi Baiti" w:hAnsi="Microsoft Yi Baiti" w:cs="Arial"/>
                <w:sz w:val="20"/>
                <w:szCs w:val="20"/>
              </w:rPr>
            </w:pPr>
          </w:p>
        </w:tc>
        <w:tc>
          <w:tcPr>
            <w:tcW w:w="1985" w:type="dxa"/>
            <w:shd w:val="clear" w:color="auto" w:fill="auto"/>
            <w:vAlign w:val="center"/>
          </w:tcPr>
          <w:p w14:paraId="54E7C7CD" w14:textId="77777777" w:rsidR="0060039B" w:rsidRPr="00450784" w:rsidRDefault="0060039B" w:rsidP="00B42F48">
            <w:pPr>
              <w:jc w:val="center"/>
              <w:rPr>
                <w:rFonts w:ascii="Microsoft Yi Baiti" w:eastAsia="Microsoft Yi Baiti" w:hAnsi="Microsoft Yi Baiti" w:cs="Arial"/>
                <w:b/>
                <w:sz w:val="20"/>
                <w:szCs w:val="20"/>
              </w:rPr>
            </w:pPr>
          </w:p>
        </w:tc>
      </w:tr>
    </w:tbl>
    <w:p w14:paraId="35285916" w14:textId="77777777" w:rsidR="0060039B" w:rsidRPr="006E7CC2" w:rsidRDefault="0060039B" w:rsidP="004B40EA">
      <w:pPr>
        <w:jc w:val="both"/>
        <w:rPr>
          <w:rFonts w:ascii="Microsoft Yi Baiti" w:eastAsia="Microsoft Yi Baiti" w:hAnsi="Microsoft Yi Baiti" w:cs="Arial"/>
          <w:b/>
          <w:sz w:val="20"/>
          <w:szCs w:val="18"/>
        </w:rPr>
      </w:pPr>
    </w:p>
    <w:p w14:paraId="67EE68C5" w14:textId="77777777" w:rsidR="0060039B" w:rsidRDefault="0060039B" w:rsidP="00216650">
      <w:pPr>
        <w:jc w:val="both"/>
        <w:rPr>
          <w:rFonts w:ascii="Microsoft Yi Baiti" w:eastAsia="Microsoft Yi Baiti" w:hAnsi="Microsoft Yi Baiti" w:cs="Arial"/>
          <w:sz w:val="20"/>
          <w:szCs w:val="20"/>
        </w:rPr>
      </w:pPr>
      <w:r w:rsidRPr="009A06FD">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9A06FD">
        <w:rPr>
          <w:rStyle w:val="Hipervnculo"/>
          <w:rFonts w:ascii="Microsoft Yi Baiti" w:eastAsia="Microsoft Yi Baiti" w:hAnsi="Microsoft Yi Baiti" w:cs="Arial" w:hint="eastAsia"/>
          <w:sz w:val="20"/>
          <w:szCs w:val="20"/>
        </w:rPr>
        <w:t>http://transparencia.municipiodeoaxaca.gob.mx/procesos-licitatorios/obra-publica</w:t>
      </w:r>
      <w:r w:rsidRPr="009A06FD">
        <w:rPr>
          <w:rFonts w:ascii="Microsoft Yi Baiti" w:eastAsia="Microsoft Yi Baiti" w:hAnsi="Microsoft Yi Baiti" w:cs="Arial" w:hint="eastAsia"/>
          <w:sz w:val="20"/>
          <w:szCs w:val="20"/>
        </w:rPr>
        <w:t>, siendo responsabilidad de los participantes descargar su contenido.</w:t>
      </w:r>
    </w:p>
    <w:p w14:paraId="40364E38" w14:textId="77777777" w:rsidR="0060039B" w:rsidRDefault="0060039B" w:rsidP="00A4011C">
      <w:pPr>
        <w:jc w:val="center"/>
        <w:rPr>
          <w:rFonts w:ascii="Microsoft Yi Baiti" w:eastAsia="Microsoft Yi Baiti" w:hAnsi="Microsoft Yi Baiti" w:cs="Arial"/>
          <w:b/>
          <w:sz w:val="20"/>
          <w:szCs w:val="20"/>
        </w:rPr>
      </w:pPr>
    </w:p>
    <w:p w14:paraId="7E638F75" w14:textId="77777777" w:rsidR="0060039B" w:rsidRPr="006E7CC2" w:rsidRDefault="0060039B" w:rsidP="00A4011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4C8388E5" w14:textId="77777777" w:rsidR="0060039B" w:rsidRPr="006E7CC2" w:rsidRDefault="0060039B" w:rsidP="00A4011C">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60039B" w:rsidRPr="006E7CC2" w14:paraId="5978415A" w14:textId="77777777" w:rsidTr="00B42F48">
        <w:trPr>
          <w:trHeight w:hRule="exact" w:val="284"/>
        </w:trPr>
        <w:tc>
          <w:tcPr>
            <w:tcW w:w="3085" w:type="dxa"/>
            <w:shd w:val="clear" w:color="auto" w:fill="auto"/>
            <w:vAlign w:val="center"/>
          </w:tcPr>
          <w:p w14:paraId="6D2789BD" w14:textId="77777777" w:rsidR="0060039B" w:rsidRPr="006E7CC2" w:rsidRDefault="0060039B"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20DBFB9E" w14:textId="77777777" w:rsidR="0060039B" w:rsidRPr="006E7CC2" w:rsidRDefault="0060039B"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32509BDD" w14:textId="77777777" w:rsidR="0060039B" w:rsidRPr="006E7CC2" w:rsidRDefault="0060039B"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60039B" w:rsidRPr="006E7CC2" w14:paraId="05C3786A" w14:textId="77777777" w:rsidTr="00B42F48">
        <w:trPr>
          <w:trHeight w:hRule="exact" w:val="680"/>
        </w:trPr>
        <w:tc>
          <w:tcPr>
            <w:tcW w:w="3085" w:type="dxa"/>
            <w:shd w:val="clear" w:color="auto" w:fill="auto"/>
            <w:vAlign w:val="center"/>
          </w:tcPr>
          <w:p w14:paraId="75701241" w14:textId="77777777" w:rsidR="0060039B" w:rsidRPr="006E7CC2" w:rsidRDefault="0060039B" w:rsidP="003336EA">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67792B6A" w14:textId="77777777" w:rsidR="0060039B" w:rsidRPr="006E7CC2" w:rsidRDefault="0060039B" w:rsidP="00B42F4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2E837F9D" w14:textId="77777777" w:rsidR="0060039B" w:rsidRPr="006E7CC2" w:rsidRDefault="0060039B" w:rsidP="00B42F48">
            <w:pPr>
              <w:jc w:val="center"/>
              <w:rPr>
                <w:rFonts w:ascii="Microsoft Yi Baiti" w:eastAsia="Microsoft Yi Baiti" w:hAnsi="Microsoft Yi Baiti" w:cs="Arial"/>
                <w:b/>
                <w:sz w:val="20"/>
                <w:szCs w:val="20"/>
              </w:rPr>
            </w:pPr>
          </w:p>
        </w:tc>
      </w:tr>
    </w:tbl>
    <w:p w14:paraId="36EF2DD6" w14:textId="77777777" w:rsidR="0060039B" w:rsidRDefault="0060039B" w:rsidP="00A4011C">
      <w:pPr>
        <w:jc w:val="both"/>
        <w:rPr>
          <w:rFonts w:ascii="Microsoft Yi Baiti" w:eastAsia="Microsoft Yi Baiti" w:hAnsi="Microsoft Yi Baiti"/>
          <w:sz w:val="12"/>
          <w:szCs w:val="12"/>
        </w:rPr>
      </w:pPr>
    </w:p>
    <w:p w14:paraId="10BE2E7B" w14:textId="77777777" w:rsidR="0060039B" w:rsidRDefault="0060039B" w:rsidP="00A4011C">
      <w:pPr>
        <w:jc w:val="both"/>
        <w:rPr>
          <w:rFonts w:ascii="Microsoft Yi Baiti" w:eastAsia="Microsoft Yi Baiti" w:hAnsi="Microsoft Yi Baiti"/>
          <w:sz w:val="12"/>
          <w:szCs w:val="12"/>
        </w:rPr>
      </w:pPr>
    </w:p>
    <w:p w14:paraId="6B09DFF3" w14:textId="77777777" w:rsidR="0060039B" w:rsidRDefault="0060039B" w:rsidP="00A4011C">
      <w:pPr>
        <w:jc w:val="both"/>
        <w:rPr>
          <w:rFonts w:ascii="Microsoft Yi Baiti" w:eastAsia="Microsoft Yi Baiti" w:hAnsi="Microsoft Yi Baiti"/>
          <w:sz w:val="12"/>
          <w:szCs w:val="12"/>
        </w:rPr>
      </w:pPr>
    </w:p>
    <w:p w14:paraId="74E1611D" w14:textId="77777777" w:rsidR="0060039B" w:rsidRDefault="0060039B" w:rsidP="00A4011C">
      <w:pPr>
        <w:jc w:val="both"/>
        <w:rPr>
          <w:rFonts w:ascii="Microsoft Yi Baiti" w:eastAsia="Microsoft Yi Baiti" w:hAnsi="Microsoft Yi Baiti"/>
          <w:sz w:val="12"/>
          <w:szCs w:val="12"/>
        </w:rPr>
      </w:pPr>
    </w:p>
    <w:p w14:paraId="05578ED9" w14:textId="77777777" w:rsidR="0060039B" w:rsidRDefault="0060039B" w:rsidP="00A4011C">
      <w:pPr>
        <w:jc w:val="both"/>
        <w:rPr>
          <w:rFonts w:ascii="Microsoft Yi Baiti" w:eastAsia="Microsoft Yi Baiti" w:hAnsi="Microsoft Yi Baiti"/>
          <w:sz w:val="12"/>
          <w:szCs w:val="12"/>
        </w:rPr>
      </w:pPr>
    </w:p>
    <w:p w14:paraId="0B0FD14F" w14:textId="77777777" w:rsidR="0060039B" w:rsidRPr="00977ECA" w:rsidRDefault="0060039B" w:rsidP="00A4011C">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resultado del análisis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8E4BEF">
        <w:rPr>
          <w:rFonts w:ascii="Microsoft Yi Baiti" w:eastAsia="Microsoft Yi Baiti" w:hAnsi="Microsoft Yi Baiti"/>
          <w:b/>
          <w:noProof/>
          <w:color w:val="0000CC"/>
          <w:sz w:val="12"/>
          <w:szCs w:val="12"/>
        </w:rPr>
        <w:t>LPE/SOPDU/DCSCOP/017/2023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w:t>
      </w:r>
      <w:r w:rsidRPr="001E55C8">
        <w:rPr>
          <w:rFonts w:ascii="Microsoft Yi Baiti" w:eastAsia="Microsoft Yi Baiti" w:hAnsi="Microsoft Yi Baiti" w:hint="eastAsia"/>
          <w:sz w:val="12"/>
          <w:szCs w:val="12"/>
        </w:rPr>
        <w:t>“</w:t>
      </w:r>
      <w:r w:rsidRPr="008E4BEF">
        <w:rPr>
          <w:rFonts w:ascii="Microsoft Yi Baiti" w:eastAsia="Microsoft Yi Baiti" w:hAnsi="Microsoft Yi Baiti"/>
          <w:b/>
          <w:noProof/>
          <w:color w:val="0000CC"/>
          <w:sz w:val="12"/>
          <w:szCs w:val="12"/>
        </w:rPr>
        <w:t>Ampliación de línea de conducción de agua potable en Calle Playa del Amor, Colonia Ampliación 7 Regiones, Agencia Municipal de Donají,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05 de octubre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 - - - - - - - - - - - - - - - - - - - - - - - - - - - - - - - - - - - - - - - - - - - - - - - - - - - - - - </w:t>
      </w:r>
    </w:p>
    <w:p w14:paraId="78DD7932" w14:textId="77777777" w:rsidR="0060039B" w:rsidRDefault="0060039B">
      <w:pPr>
        <w:sectPr w:rsidR="0060039B" w:rsidSect="0060039B">
          <w:headerReference w:type="default" r:id="rId8"/>
          <w:footerReference w:type="default" r:id="rId9"/>
          <w:pgSz w:w="12240" w:h="15840"/>
          <w:pgMar w:top="2835" w:right="1701" w:bottom="2268" w:left="1701" w:header="709" w:footer="335" w:gutter="0"/>
          <w:pgNumType w:start="1"/>
          <w:cols w:space="708"/>
          <w:docGrid w:linePitch="360"/>
        </w:sectPr>
      </w:pPr>
    </w:p>
    <w:p w14:paraId="637F6787" w14:textId="77777777" w:rsidR="0060039B" w:rsidRDefault="0060039B"/>
    <w:sectPr w:rsidR="0060039B" w:rsidSect="0060039B">
      <w:headerReference w:type="default" r:id="rId10"/>
      <w:footerReference w:type="default" r:id="rId11"/>
      <w:type w:val="continuous"/>
      <w:pgSz w:w="12240" w:h="15840"/>
      <w:pgMar w:top="2835" w:right="1701" w:bottom="226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98C4B" w14:textId="77777777" w:rsidR="0060039B" w:rsidRDefault="0060039B">
      <w:r>
        <w:separator/>
      </w:r>
    </w:p>
  </w:endnote>
  <w:endnote w:type="continuationSeparator" w:id="0">
    <w:p w14:paraId="53647C76" w14:textId="77777777" w:rsidR="0060039B" w:rsidRDefault="00600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01196" w14:textId="77777777" w:rsidR="0060039B" w:rsidRPr="00DC327C" w:rsidRDefault="0060039B">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2AF07C54" wp14:editId="66DE69FF">
              <wp:simplePos x="0" y="0"/>
              <wp:positionH relativeFrom="margin">
                <wp:posOffset>1043940</wp:posOffset>
              </wp:positionH>
              <wp:positionV relativeFrom="paragraph">
                <wp:posOffset>-1096010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251CAC6" w14:textId="77777777" w:rsidR="0060039B" w:rsidRPr="008852C3" w:rsidRDefault="0060039B"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6DCDC4E" w14:textId="77777777" w:rsidR="0060039B" w:rsidRPr="008852C3" w:rsidRDefault="0060039B"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F88A1" id="2 Rectángulo" o:spid="_x0000_s1027" style="position:absolute;left:0;text-align:left;margin-left:82.2pt;margin-top:-86.3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" fillcolor="white [3201]" stroked="f" strokeweight="1pt">
              <v:textbox>
                <w:txbxContent>
                  <w:p w:rsidR="0060039B" w:rsidRPr="008852C3" w:rsidRDefault="0060039B"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60039B" w:rsidRPr="008852C3" w:rsidRDefault="0060039B"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60039B">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60039B">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7A4F88F8" w14:textId="77777777" w:rsidR="0060039B" w:rsidRDefault="0060039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BE7BA" w14:textId="77777777" w:rsidR="00101F02" w:rsidRPr="00DC327C" w:rsidRDefault="00101F02">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44A4FFB3" wp14:editId="08F25497">
              <wp:simplePos x="0" y="0"/>
              <wp:positionH relativeFrom="margin">
                <wp:posOffset>1043940</wp:posOffset>
              </wp:positionH>
              <wp:positionV relativeFrom="paragraph">
                <wp:posOffset>-1096010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D48AE47" w14:textId="77777777" w:rsidR="00101F02" w:rsidRPr="008852C3" w:rsidRDefault="00101F02"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852BB6C" w14:textId="77777777" w:rsidR="00101F02" w:rsidRPr="008852C3" w:rsidRDefault="00101F02"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F88A1" id="_x0000_s1028" style="position:absolute;left:0;text-align:left;margin-left:82.2pt;margin-top:-86.3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" fillcolor="white [3201]" stroked="f" strokeweight="1pt">
              <v:textbox>
                <w:txbxContent>
                  <w:p w:rsidR="00101F02" w:rsidRPr="008852C3" w:rsidRDefault="00101F02"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101F02" w:rsidRPr="008852C3" w:rsidRDefault="00101F02"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60039B" w:rsidRPr="0060039B">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60039B" w:rsidRPr="0060039B">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5175C527" w14:textId="77777777" w:rsidR="00101F02" w:rsidRDefault="00101F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2D64A" w14:textId="77777777" w:rsidR="0060039B" w:rsidRDefault="0060039B">
      <w:r>
        <w:separator/>
      </w:r>
    </w:p>
  </w:footnote>
  <w:footnote w:type="continuationSeparator" w:id="0">
    <w:p w14:paraId="327A572E" w14:textId="77777777" w:rsidR="0060039B" w:rsidRDefault="00600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685B9" w14:textId="77777777" w:rsidR="0060039B" w:rsidRDefault="0060039B">
    <w:pPr>
      <w:pStyle w:val="Encabezado"/>
    </w:pPr>
    <w:r>
      <w:rPr>
        <w:noProof/>
        <w:lang w:eastAsia="es-MX"/>
      </w:rPr>
      <w:drawing>
        <wp:anchor distT="0" distB="0" distL="114300" distR="114300" simplePos="0" relativeHeight="251662336" behindDoc="1" locked="0" layoutInCell="1" allowOverlap="1" wp14:anchorId="65BB6242" wp14:editId="60B56BAB">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60A76" w14:textId="77777777" w:rsidR="00101F02" w:rsidRDefault="00101F02">
    <w:pPr>
      <w:pStyle w:val="Encabezado"/>
    </w:pPr>
    <w:r>
      <w:rPr>
        <w:noProof/>
        <w:lang w:eastAsia="es-MX"/>
      </w:rPr>
      <w:drawing>
        <wp:anchor distT="0" distB="0" distL="114300" distR="114300" simplePos="0" relativeHeight="251659264" behindDoc="1" locked="0" layoutInCell="1" allowOverlap="1" wp14:anchorId="7D954069" wp14:editId="61D5081C">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927A8"/>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1" w15:restartNumberingAfterBreak="1">
    <w:nsid w:val="12CF4448"/>
    <w:multiLevelType w:val="hybridMultilevel"/>
    <w:tmpl w:val="689810FA"/>
    <w:lvl w:ilvl="0" w:tplc="F9724DE2">
      <w:start w:val="13"/>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1">
    <w:nsid w:val="13E86CF3"/>
    <w:multiLevelType w:val="hybridMultilevel"/>
    <w:tmpl w:val="CEE22A22"/>
    <w:lvl w:ilvl="0" w:tplc="E14A83D0">
      <w:start w:val="8"/>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29D042E9"/>
    <w:multiLevelType w:val="hybridMultilevel"/>
    <w:tmpl w:val="C2167B20"/>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1">
    <w:nsid w:val="34166664"/>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5" w15:restartNumberingAfterBreak="1">
    <w:nsid w:val="35B34675"/>
    <w:multiLevelType w:val="hybridMultilevel"/>
    <w:tmpl w:val="8F729C02"/>
    <w:lvl w:ilvl="0" w:tplc="E5DE0F46">
      <w:start w:val="9"/>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56571A3A"/>
    <w:multiLevelType w:val="hybridMultilevel"/>
    <w:tmpl w:val="8D0EEFC4"/>
    <w:lvl w:ilvl="0" w:tplc="F0E04A08">
      <w:start w:val="6"/>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5D997DDB"/>
    <w:multiLevelType w:val="hybridMultilevel"/>
    <w:tmpl w:val="24BCAF2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1">
    <w:nsid w:val="60542F3F"/>
    <w:multiLevelType w:val="hybridMultilevel"/>
    <w:tmpl w:val="B20A9A7E"/>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67B135FC"/>
    <w:multiLevelType w:val="hybridMultilevel"/>
    <w:tmpl w:val="DCC28DF0"/>
    <w:lvl w:ilvl="0" w:tplc="003087B6">
      <w:start w:val="3"/>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num w:numId="1" w16cid:durableId="1676959450">
    <w:abstractNumId w:val="8"/>
  </w:num>
  <w:num w:numId="2" w16cid:durableId="1203907574">
    <w:abstractNumId w:val="9"/>
  </w:num>
  <w:num w:numId="3" w16cid:durableId="416097567">
    <w:abstractNumId w:val="6"/>
  </w:num>
  <w:num w:numId="4" w16cid:durableId="1208836662">
    <w:abstractNumId w:val="0"/>
  </w:num>
  <w:num w:numId="5" w16cid:durableId="493768036">
    <w:abstractNumId w:val="1"/>
  </w:num>
  <w:num w:numId="6" w16cid:durableId="282080420">
    <w:abstractNumId w:val="4"/>
  </w:num>
  <w:num w:numId="7" w16cid:durableId="105273855">
    <w:abstractNumId w:val="7"/>
  </w:num>
  <w:num w:numId="8" w16cid:durableId="162164897">
    <w:abstractNumId w:val="2"/>
  </w:num>
  <w:num w:numId="9" w16cid:durableId="1032536740">
    <w:abstractNumId w:val="3"/>
  </w:num>
  <w:num w:numId="10" w16cid:durableId="18556827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11C"/>
    <w:rsid w:val="0005048F"/>
    <w:rsid w:val="000845E1"/>
    <w:rsid w:val="00101F02"/>
    <w:rsid w:val="00216650"/>
    <w:rsid w:val="002E1D28"/>
    <w:rsid w:val="003336EA"/>
    <w:rsid w:val="00475A36"/>
    <w:rsid w:val="004B029F"/>
    <w:rsid w:val="004B3215"/>
    <w:rsid w:val="004B40EA"/>
    <w:rsid w:val="00565637"/>
    <w:rsid w:val="0060039B"/>
    <w:rsid w:val="00701DEA"/>
    <w:rsid w:val="00800416"/>
    <w:rsid w:val="0087543A"/>
    <w:rsid w:val="008F1C0E"/>
    <w:rsid w:val="009721C7"/>
    <w:rsid w:val="00977ECA"/>
    <w:rsid w:val="00982C87"/>
    <w:rsid w:val="00A0291A"/>
    <w:rsid w:val="00A3077C"/>
    <w:rsid w:val="00A4011C"/>
    <w:rsid w:val="00AA1669"/>
    <w:rsid w:val="00AF1556"/>
    <w:rsid w:val="00B116CB"/>
    <w:rsid w:val="00B354F4"/>
    <w:rsid w:val="00B42F48"/>
    <w:rsid w:val="00B71ACC"/>
    <w:rsid w:val="00B805E7"/>
    <w:rsid w:val="00C65C23"/>
    <w:rsid w:val="00CE575A"/>
    <w:rsid w:val="00D54C6D"/>
    <w:rsid w:val="00ED1B8C"/>
    <w:rsid w:val="00F846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13A79"/>
  <w15:chartTrackingRefBased/>
  <w15:docId w15:val="{9A5700B2-ED28-46DC-8EC9-C01DE8A4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1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01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A4011C"/>
  </w:style>
  <w:style w:type="paragraph" w:styleId="Piedepgina">
    <w:name w:val="footer"/>
    <w:basedOn w:val="Normal"/>
    <w:link w:val="PiedepginaCar"/>
    <w:uiPriority w:val="99"/>
    <w:unhideWhenUsed/>
    <w:rsid w:val="00A401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A4011C"/>
  </w:style>
  <w:style w:type="table" w:styleId="Tablaconcuadrcula">
    <w:name w:val="Table Grid"/>
    <w:basedOn w:val="Tablanormal"/>
    <w:uiPriority w:val="59"/>
    <w:rsid w:val="00A401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1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A4011C"/>
    <w:rPr>
      <w:color w:val="0000FF"/>
      <w:u w:val="single"/>
    </w:rPr>
  </w:style>
  <w:style w:type="paragraph" w:styleId="Prrafodelista">
    <w:name w:val="List Paragraph"/>
    <w:basedOn w:val="Normal"/>
    <w:uiPriority w:val="34"/>
    <w:qFormat/>
    <w:rsid w:val="00A4011C"/>
    <w:pPr>
      <w:ind w:left="720"/>
      <w:contextualSpacing/>
    </w:pPr>
  </w:style>
  <w:style w:type="paragraph" w:customStyle="1" w:styleId="INCISO">
    <w:name w:val="INCISO"/>
    <w:basedOn w:val="Normal"/>
    <w:rsid w:val="00B42F48"/>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Textoindependiente2">
    <w:name w:val="Body Text 2"/>
    <w:basedOn w:val="Normal"/>
    <w:link w:val="Textoindependiente2Car"/>
    <w:rsid w:val="003336EA"/>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3336E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2E1D28"/>
    <w:pPr>
      <w:spacing w:after="120"/>
    </w:pPr>
  </w:style>
  <w:style w:type="character" w:customStyle="1" w:styleId="TextoindependienteCar">
    <w:name w:val="Texto independiente Car"/>
    <w:basedOn w:val="Fuentedeprrafopredeter"/>
    <w:link w:val="Textoindependiente"/>
    <w:uiPriority w:val="99"/>
    <w:rsid w:val="002E1D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2BF5F-F406-4318-8623-3E806CC82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927</Words>
  <Characters>5103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5</cp:revision>
  <cp:lastPrinted>2023-10-05T15:15:00Z</cp:lastPrinted>
  <dcterms:created xsi:type="dcterms:W3CDTF">2023-10-05T01:08:00Z</dcterms:created>
  <dcterms:modified xsi:type="dcterms:W3CDTF">2023-10-05T15:41:00Z</dcterms:modified>
</cp:coreProperties>
</file>