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1497" w:rsidRDefault="00461497">
      <w:bookmarkStart w:id="0" w:name="_GoBack"/>
      <w:bookmarkEnd w:id="0"/>
    </w:p>
    <w:tbl>
      <w:tblPr>
        <w:tblpPr w:leftFromText="141" w:rightFromText="141" w:vertAnchor="text" w:tblpY="1"/>
        <w:tblOverlap w:val="never"/>
        <w:tblW w:w="0" w:type="auto"/>
        <w:tblLook w:val="00A0" w:firstRow="1" w:lastRow="0" w:firstColumn="1" w:lastColumn="0" w:noHBand="0" w:noVBand="0"/>
      </w:tblPr>
      <w:tblGrid>
        <w:gridCol w:w="1576"/>
      </w:tblGrid>
      <w:tr w:rsidR="00461497" w:rsidRPr="0099114A" w:rsidTr="00B61094">
        <w:trPr>
          <w:cantSplit/>
          <w:trHeight w:val="344"/>
        </w:trPr>
        <w:tc>
          <w:tcPr>
            <w:tcW w:w="1576" w:type="dxa"/>
          </w:tcPr>
          <w:p w:rsidR="00461497" w:rsidRDefault="00461497" w:rsidP="00B61094">
            <w:r>
              <w:rPr>
                <w:rFonts w:ascii="Gotham" w:hAnsi="Gotham" w:cs="Tahoma"/>
                <w:sz w:val="12"/>
                <w:szCs w:val="12"/>
              </w:rPr>
              <w:t xml:space="preserve">               </w:t>
            </w:r>
          </w:p>
          <w:p w:rsidR="00461497" w:rsidRDefault="00461497"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0288" behindDoc="1" locked="0" layoutInCell="1" allowOverlap="1" wp14:anchorId="4A349722" wp14:editId="5E96C030">
                      <wp:simplePos x="0" y="0"/>
                      <wp:positionH relativeFrom="column">
                        <wp:posOffset>71480</wp:posOffset>
                      </wp:positionH>
                      <wp:positionV relativeFrom="paragraph">
                        <wp:posOffset>55472</wp:posOffset>
                      </wp:positionV>
                      <wp:extent cx="6161964" cy="1698607"/>
                      <wp:effectExtent l="0" t="0" r="10795" b="16510"/>
                      <wp:wrapNone/>
                      <wp:docPr id="8" name="8 Rectángulo"/>
                      <wp:cNvGraphicFramePr/>
                      <a:graphic xmlns:a="http://schemas.openxmlformats.org/drawingml/2006/main">
                        <a:graphicData uri="http://schemas.microsoft.com/office/word/2010/wordprocessingShape">
                          <wps:wsp>
                            <wps:cNvSpPr/>
                            <wps:spPr>
                              <a:xfrm>
                                <a:off x="0" y="0"/>
                                <a:ext cx="6161964" cy="169860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8 Rectángulo" o:spid="_x0000_s1026" style="position:absolute;margin-left:5.65pt;margin-top:4.35pt;width:485.2pt;height:133.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" fillcolor="white [3201]" strokecolor="black [3200]" strokeweight="1pt"/>
                  </w:pict>
                </mc:Fallback>
              </mc:AlternateContent>
            </w:r>
          </w:p>
          <w:p w:rsidR="00461497" w:rsidRDefault="00461497" w:rsidP="00B61094">
            <w:pPr>
              <w:rPr>
                <w:rFonts w:ascii="Arial Narrow" w:hAnsi="Arial Narrow" w:cs="Arial"/>
                <w:sz w:val="12"/>
                <w:szCs w:val="12"/>
              </w:rPr>
            </w:pPr>
            <w:r>
              <w:rPr>
                <w:rFonts w:ascii="Arial Narrow" w:hAnsi="Arial Narrow" w:cs="Arial"/>
                <w:noProof/>
                <w:sz w:val="12"/>
                <w:szCs w:val="12"/>
                <w:lang w:eastAsia="es-MX"/>
              </w:rPr>
              <mc:AlternateContent>
                <mc:Choice Requires="wpg">
                  <w:drawing>
                    <wp:anchor distT="0" distB="0" distL="114300" distR="114300" simplePos="0" relativeHeight="251659264" behindDoc="0" locked="0" layoutInCell="1" allowOverlap="1" wp14:anchorId="5857E8DF" wp14:editId="5DAF49B9">
                      <wp:simplePos x="0" y="0"/>
                      <wp:positionH relativeFrom="column">
                        <wp:posOffset>118110</wp:posOffset>
                      </wp:positionH>
                      <wp:positionV relativeFrom="paragraph">
                        <wp:posOffset>34925</wp:posOffset>
                      </wp:positionV>
                      <wp:extent cx="6053455" cy="6243955"/>
                      <wp:effectExtent l="0" t="0" r="4445" b="4445"/>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3455" cy="6243955"/>
                                <a:chOff x="1331" y="3111"/>
                                <a:chExt cx="9533" cy="9833"/>
                              </a:xfrm>
                            </wpg:grpSpPr>
                            <wps:wsp>
                              <wps:cNvPr id="14" name="Cuadro de texto 2"/>
                              <wps:cNvSpPr txBox="1">
                                <a:spLocks noChangeArrowheads="1"/>
                              </wps:cNvSpPr>
                              <wps:spPr bwMode="auto">
                                <a:xfrm>
                                  <a:off x="1331" y="3111"/>
                                  <a:ext cx="4736"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461497" w:rsidRPr="000D086D" w:rsidRDefault="00461497"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sidRPr="000D086D">
                                      <w:rPr>
                                        <w:rFonts w:ascii="Arial Narrow" w:hAnsi="Arial Narrow" w:cs="Tahoma"/>
                                        <w:b/>
                                        <w:bCs/>
                                        <w:sz w:val="20"/>
                                        <w:szCs w:val="20"/>
                                      </w:rPr>
                                      <w:t xml:space="preserve"> “</w:t>
                                    </w:r>
                                    <w:r w:rsidRPr="00907BF9">
                                      <w:rPr>
                                        <w:rFonts w:ascii="Arial Narrow" w:hAnsi="Arial Narrow" w:cs="Tahoma"/>
                                        <w:b/>
                                        <w:bCs/>
                                        <w:noProof/>
                                        <w:sz w:val="20"/>
                                        <w:szCs w:val="20"/>
                                      </w:rPr>
                                      <w:t>Grupo Kois, S.A. de C.V.</w:t>
                                    </w:r>
                                    <w:r w:rsidRPr="000D086D">
                                      <w:rPr>
                                        <w:rFonts w:ascii="Arial Narrow" w:hAnsi="Arial Narrow" w:cs="Tahoma"/>
                                        <w:b/>
                                        <w:bCs/>
                                        <w:noProof/>
                                        <w:sz w:val="20"/>
                                        <w:szCs w:val="20"/>
                                      </w:rPr>
                                      <w:t>”</w:t>
                                    </w:r>
                                  </w:p>
                                  <w:p w:rsidR="00461497" w:rsidRDefault="00461497" w:rsidP="00FB6247">
                                    <w:pPr>
                                      <w:jc w:val="both"/>
                                      <w:rPr>
                                        <w:rFonts w:ascii="Arial Narrow" w:hAnsi="Arial Narrow" w:cs="Tahoma"/>
                                        <w:b/>
                                        <w:bCs/>
                                        <w:noProof/>
                                        <w:sz w:val="20"/>
                                        <w:szCs w:val="20"/>
                                      </w:rPr>
                                    </w:pPr>
                                    <w:r w:rsidRPr="00907BF9">
                                      <w:rPr>
                                        <w:rFonts w:ascii="Arial Narrow" w:hAnsi="Arial Narrow" w:cs="Tahoma"/>
                                        <w:b/>
                                        <w:bCs/>
                                        <w:noProof/>
                                        <w:sz w:val="20"/>
                                        <w:szCs w:val="20"/>
                                      </w:rPr>
                                      <w:t>Representante Legal</w:t>
                                    </w:r>
                                    <w:r w:rsidRPr="000D086D">
                                      <w:rPr>
                                        <w:rFonts w:ascii="Arial Narrow" w:hAnsi="Arial Narrow" w:cs="Tahoma"/>
                                        <w:b/>
                                        <w:bCs/>
                                        <w:noProof/>
                                        <w:sz w:val="20"/>
                                        <w:szCs w:val="20"/>
                                      </w:rPr>
                                      <w:t xml:space="preserve">: C. </w:t>
                                    </w:r>
                                    <w:r w:rsidRPr="00907BF9">
                                      <w:rPr>
                                        <w:rFonts w:ascii="Arial Narrow" w:hAnsi="Arial Narrow" w:cs="Tahoma"/>
                                        <w:b/>
                                        <w:bCs/>
                                        <w:noProof/>
                                        <w:sz w:val="20"/>
                                        <w:szCs w:val="20"/>
                                      </w:rPr>
                                      <w:t>Orlando Enrique Martínez Peralta</w:t>
                                    </w:r>
                                  </w:p>
                                  <w:p w:rsidR="00461497" w:rsidRPr="00D2636C" w:rsidRDefault="00461497"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907BF9">
                                      <w:rPr>
                                        <w:rFonts w:ascii="Arial Narrow" w:hAnsi="Arial Narrow" w:cs="Tahoma"/>
                                        <w:b/>
                                        <w:noProof/>
                                        <w:sz w:val="20"/>
                                        <w:szCs w:val="20"/>
                                      </w:rPr>
                                      <w:t>Avenida las Razas Mz 22 No. 181, Col. Colinas de Monte Albán, Oaxaca de Juárez, Oaxaca. C.P. 68159</w:t>
                                    </w:r>
                                  </w:p>
                                  <w:p w:rsidR="00461497" w:rsidRPr="00DD73B6" w:rsidRDefault="00461497"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907BF9">
                                      <w:rPr>
                                        <w:rFonts w:ascii="Arial Narrow" w:hAnsi="Arial Narrow" w:cs="Tahoma"/>
                                        <w:b/>
                                        <w:noProof/>
                                        <w:sz w:val="20"/>
                                        <w:szCs w:val="20"/>
                                      </w:rPr>
                                      <w:t>951-133-44-36/951-196-03-16/951-228-37-07</w:t>
                                    </w:r>
                                  </w:p>
                                  <w:p w:rsidR="00461497" w:rsidRDefault="00461497"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907BF9">
                                      <w:rPr>
                                        <w:rFonts w:ascii="Arial Narrow" w:hAnsi="Arial Narrow" w:cs="Tahoma"/>
                                        <w:b/>
                                        <w:noProof/>
                                        <w:sz w:val="20"/>
                                        <w:szCs w:val="20"/>
                                      </w:rPr>
                                      <w:t>GKO140221AW3</w:t>
                                    </w:r>
                                  </w:p>
                                  <w:p w:rsidR="00461497" w:rsidRPr="007A4BA1" w:rsidRDefault="00461497" w:rsidP="00FB6247">
                                    <w:pPr>
                                      <w:jc w:val="both"/>
                                      <w:rPr>
                                        <w:b/>
                                        <w:sz w:val="20"/>
                                        <w:szCs w:val="20"/>
                                      </w:rPr>
                                    </w:pPr>
                                    <w:r w:rsidRPr="007A4BA1">
                                      <w:rPr>
                                        <w:rFonts w:ascii="Arial Narrow" w:hAnsi="Arial Narrow" w:cs="Tahoma"/>
                                        <w:sz w:val="20"/>
                                        <w:szCs w:val="20"/>
                                      </w:rPr>
                                      <w:t xml:space="preserve">I.M.S.S: </w:t>
                                    </w:r>
                                    <w:r w:rsidRPr="00907BF9">
                                      <w:rPr>
                                        <w:rFonts w:ascii="Arial Narrow" w:hAnsi="Arial Narrow" w:cs="Tahoma"/>
                                        <w:b/>
                                        <w:noProof/>
                                        <w:sz w:val="20"/>
                                        <w:szCs w:val="20"/>
                                      </w:rPr>
                                      <w:t>D68 58736 10 3</w:t>
                                    </w:r>
                                  </w:p>
                                  <w:p w:rsidR="00461497" w:rsidRPr="007A4BA1" w:rsidRDefault="00461497" w:rsidP="001C26E9">
                                    <w:pPr>
                                      <w:jc w:val="both"/>
                                      <w:rPr>
                                        <w:b/>
                                        <w:sz w:val="20"/>
                                        <w:szCs w:val="20"/>
                                      </w:rPr>
                                    </w:pPr>
                                  </w:p>
                                </w:txbxContent>
                              </wps:txbx>
                              <wps:bodyPr rot="0" vert="horz" wrap="square" lIns="91440" tIns="45720" rIns="91440" bIns="45720" anchor="t" anchorCtr="0" upright="1">
                                <a:noAutofit/>
                              </wps:bodyPr>
                            </wps:wsp>
                            <wps:wsp>
                              <wps:cNvPr id="16" name="Cuadro de texto 2"/>
                              <wps:cNvSpPr txBox="1">
                                <a:spLocks noChangeArrowheads="1"/>
                              </wps:cNvSpPr>
                              <wps:spPr bwMode="auto">
                                <a:xfrm>
                                  <a:off x="6243" y="3111"/>
                                  <a:ext cx="4571"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461497" w:rsidRDefault="00461497" w:rsidP="008217E1">
                                    <w:pPr>
                                      <w:pStyle w:val="Textoindependiente3"/>
                                      <w:rPr>
                                        <w:sz w:val="20"/>
                                      </w:rPr>
                                    </w:pPr>
                                    <w:r w:rsidRPr="00D2636C">
                                      <w:rPr>
                                        <w:b w:val="0"/>
                                        <w:bCs w:val="0"/>
                                        <w:sz w:val="20"/>
                                      </w:rPr>
                                      <w:t>Modalidad de Adjudicación:</w:t>
                                    </w:r>
                                    <w:r w:rsidRPr="00D2636C">
                                      <w:rPr>
                                        <w:sz w:val="20"/>
                                      </w:rPr>
                                      <w:t xml:space="preserve"> </w:t>
                                    </w:r>
                                    <w:r w:rsidRPr="00907BF9">
                                      <w:rPr>
                                        <w:noProof/>
                                        <w:sz w:val="20"/>
                                      </w:rPr>
                                      <w:t>Licitación Pública Estatal</w:t>
                                    </w:r>
                                  </w:p>
                                  <w:p w:rsidR="00461497" w:rsidRPr="00D2636C" w:rsidRDefault="00461497" w:rsidP="008217E1">
                                    <w:pPr>
                                      <w:pStyle w:val="Textoindependiente3"/>
                                      <w:rPr>
                                        <w:bCs w:val="0"/>
                                        <w:sz w:val="20"/>
                                      </w:rPr>
                                    </w:pPr>
                                    <w:r w:rsidRPr="00D2636C">
                                      <w:rPr>
                                        <w:b w:val="0"/>
                                        <w:bCs w:val="0"/>
                                        <w:sz w:val="20"/>
                                      </w:rPr>
                                      <w:t xml:space="preserve">No. de Convocatoria: </w:t>
                                    </w:r>
                                    <w:r w:rsidRPr="00907BF9">
                                      <w:rPr>
                                        <w:noProof/>
                                        <w:sz w:val="20"/>
                                      </w:rPr>
                                      <w:t>Convocatoria Pública Estatal N° 001</w:t>
                                    </w:r>
                                  </w:p>
                                  <w:p w:rsidR="00461497" w:rsidRPr="00D2636C" w:rsidRDefault="00461497" w:rsidP="00D2636C">
                                    <w:pPr>
                                      <w:pStyle w:val="Textoindependiente3"/>
                                      <w:rPr>
                                        <w:sz w:val="20"/>
                                      </w:rPr>
                                    </w:pPr>
                                    <w:r w:rsidRPr="00D2636C">
                                      <w:rPr>
                                        <w:b w:val="0"/>
                                        <w:sz w:val="20"/>
                                      </w:rPr>
                                      <w:t xml:space="preserve">Fecha de Convocatoria: </w:t>
                                    </w:r>
                                    <w:r w:rsidRPr="00907BF9">
                                      <w:rPr>
                                        <w:noProof/>
                                        <w:sz w:val="20"/>
                                      </w:rPr>
                                      <w:t>31 de julio de 2023</w:t>
                                    </w:r>
                                  </w:p>
                                  <w:p w:rsidR="00461497" w:rsidRPr="00D2636C" w:rsidRDefault="00461497" w:rsidP="00D2636C">
                                    <w:pPr>
                                      <w:pStyle w:val="Textoindependiente3"/>
                                      <w:rPr>
                                        <w:b w:val="0"/>
                                        <w:sz w:val="20"/>
                                      </w:rPr>
                                    </w:pPr>
                                    <w:r w:rsidRPr="002651D3">
                                      <w:rPr>
                                        <w:b w:val="0"/>
                                        <w:sz w:val="20"/>
                                      </w:rPr>
                                      <w:t xml:space="preserve">No. de Licitación: </w:t>
                                    </w:r>
                                    <w:r w:rsidRPr="00907BF9">
                                      <w:rPr>
                                        <w:noProof/>
                                        <w:sz w:val="20"/>
                                      </w:rPr>
                                      <w:t>LPE/SOPDU/DCSCOP/007/2023</w:t>
                                    </w:r>
                                  </w:p>
                                  <w:p w:rsidR="00461497" w:rsidRDefault="00461497" w:rsidP="00D2636C">
                                    <w:pPr>
                                      <w:pStyle w:val="Textoindependiente3"/>
                                      <w:rPr>
                                        <w:b w:val="0"/>
                                        <w:sz w:val="20"/>
                                      </w:rPr>
                                    </w:pPr>
                                    <w:r w:rsidRPr="002651D3">
                                      <w:rPr>
                                        <w:b w:val="0"/>
                                        <w:sz w:val="20"/>
                                      </w:rPr>
                                      <w:t>Fecha de Fallo:</w:t>
                                    </w:r>
                                    <w:r w:rsidRPr="00D2636C">
                                      <w:rPr>
                                        <w:sz w:val="20"/>
                                      </w:rPr>
                                      <w:t xml:space="preserve"> </w:t>
                                    </w:r>
                                    <w:r w:rsidRPr="00907BF9">
                                      <w:rPr>
                                        <w:noProof/>
                                        <w:sz w:val="20"/>
                                      </w:rPr>
                                      <w:t>30 de agosto de 2023</w:t>
                                    </w:r>
                                  </w:p>
                                  <w:p w:rsidR="00461497" w:rsidRDefault="00461497" w:rsidP="00D2636C">
                                    <w:pPr>
                                      <w:pStyle w:val="Textoindependiente3"/>
                                      <w:rPr>
                                        <w:b w:val="0"/>
                                        <w:sz w:val="20"/>
                                      </w:rPr>
                                    </w:pPr>
                                    <w:r w:rsidRPr="002651D3">
                                      <w:rPr>
                                        <w:b w:val="0"/>
                                        <w:sz w:val="20"/>
                                      </w:rPr>
                                      <w:t>Fuente de Financiamiento</w:t>
                                    </w:r>
                                    <w:r w:rsidRPr="00F824D2">
                                      <w:rPr>
                                        <w:b w:val="0"/>
                                        <w:sz w:val="20"/>
                                      </w:rPr>
                                      <w:t xml:space="preserve">: </w:t>
                                    </w:r>
                                    <w:r w:rsidRPr="00907BF9">
                                      <w:rPr>
                                        <w:noProof/>
                                        <w:sz w:val="20"/>
                                      </w:rPr>
                                      <w:t>Ramo General 33 / Fondo III (FAISMUN)</w:t>
                                    </w:r>
                                  </w:p>
                                  <w:p w:rsidR="00461497" w:rsidRPr="0002548D" w:rsidRDefault="00461497"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rsidR="00461497" w:rsidRPr="00E56B2B" w:rsidRDefault="00461497" w:rsidP="0095098D">
                                    <w:pPr>
                                      <w:jc w:val="both"/>
                                      <w:rPr>
                                        <w:rFonts w:ascii="Arial Narrow" w:hAnsi="Arial Narrow" w:cs="Tahoma"/>
                                        <w:bCs/>
                                        <w:sz w:val="20"/>
                                        <w:szCs w:val="20"/>
                                      </w:rPr>
                                    </w:pPr>
                                  </w:p>
                                </w:txbxContent>
                              </wps:txbx>
                              <wps:bodyPr rot="0" vert="horz" wrap="square" lIns="91440" tIns="45720" rIns="91440" bIns="45720" anchor="t" anchorCtr="0" upright="1">
                                <a:noAutofit/>
                              </wps:bodyPr>
                            </wps:wsp>
                            <wps:wsp>
                              <wps:cNvPr id="18" name="Cuadro de texto 2"/>
                              <wps:cNvSpPr txBox="1">
                                <a:spLocks noChangeArrowheads="1"/>
                              </wps:cNvSpPr>
                              <wps:spPr bwMode="auto">
                                <a:xfrm>
                                  <a:off x="1492" y="6012"/>
                                  <a:ext cx="9278" cy="1559"/>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461497" w:rsidRDefault="00461497" w:rsidP="00D04FB3">
                                    <w:pPr>
                                      <w:rPr>
                                        <w:rFonts w:ascii="Arial Narrow" w:hAnsi="Arial Narrow" w:cs="Tahoma"/>
                                        <w:b/>
                                        <w:sz w:val="20"/>
                                        <w:szCs w:val="20"/>
                                      </w:rPr>
                                    </w:pPr>
                                    <w:r w:rsidRPr="00FC1792">
                                      <w:rPr>
                                        <w:rFonts w:ascii="Arial Narrow" w:hAnsi="Arial Narrow" w:cs="Tahoma"/>
                                        <w:sz w:val="20"/>
                                        <w:szCs w:val="20"/>
                                      </w:rPr>
                                      <w:t xml:space="preserve">No. de Obra: </w:t>
                                    </w:r>
                                    <w:r w:rsidRPr="00907BF9">
                                      <w:rPr>
                                        <w:rFonts w:ascii="Arial Narrow" w:hAnsi="Arial Narrow" w:cs="Tahoma"/>
                                        <w:b/>
                                        <w:noProof/>
                                        <w:sz w:val="20"/>
                                        <w:szCs w:val="20"/>
                                      </w:rPr>
                                      <w:t>FIII/004/2023</w:t>
                                    </w:r>
                                  </w:p>
                                  <w:p w:rsidR="00461497" w:rsidRPr="00FC1792" w:rsidRDefault="00461497" w:rsidP="00D04FB3">
                                    <w:pPr>
                                      <w:rPr>
                                        <w:rFonts w:ascii="Arial Narrow" w:hAnsi="Arial Narrow" w:cs="Tahoma"/>
                                        <w:sz w:val="20"/>
                                        <w:szCs w:val="20"/>
                                      </w:rPr>
                                    </w:pPr>
                                  </w:p>
                                  <w:p w:rsidR="00461497" w:rsidRPr="00FC1792" w:rsidRDefault="00461497"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907BF9">
                                      <w:rPr>
                                        <w:rFonts w:ascii="Arial Narrow" w:hAnsi="Arial Narrow" w:cs="Tahoma"/>
                                        <w:b/>
                                        <w:bCs/>
                                        <w:noProof/>
                                        <w:sz w:val="20"/>
                                        <w:szCs w:val="20"/>
                                      </w:rPr>
                                      <w:t>Construcción de calle Sauces, red  de agua potable  y drenaje sanitario, Colonia Adolfo López Mateos, Agencia Municipal de Santa Rosa Panzacola, Oaxaca de Juárez, Oaxaca.</w:t>
                                    </w:r>
                                    <w:r w:rsidRPr="00FC1792">
                                      <w:rPr>
                                        <w:rFonts w:ascii="Arial Narrow" w:hAnsi="Arial Narrow" w:cs="Tahoma"/>
                                        <w:b/>
                                        <w:bCs/>
                                        <w:noProof/>
                                        <w:sz w:val="20"/>
                                        <w:szCs w:val="20"/>
                                      </w:rPr>
                                      <w:t>”</w:t>
                                    </w:r>
                                  </w:p>
                                  <w:p w:rsidR="00461497" w:rsidRDefault="00461497" w:rsidP="0095098D">
                                    <w:pPr>
                                      <w:rPr>
                                        <w:rFonts w:ascii="Arial Narrow" w:hAnsi="Arial Narrow" w:cs="Tahoma"/>
                                      </w:rPr>
                                    </w:pPr>
                                  </w:p>
                                  <w:p w:rsidR="00461497" w:rsidRPr="009A2754" w:rsidRDefault="00461497"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rsidR="00461497" w:rsidRPr="0080544C" w:rsidRDefault="00461497" w:rsidP="0095098D">
                                    <w:pPr>
                                      <w:rPr>
                                        <w:rFonts w:ascii="Arial Narrow" w:hAnsi="Arial Narrow" w:cs="Tahoma"/>
                                        <w:b/>
                                        <w:bCs/>
                                      </w:rPr>
                                    </w:pPr>
                                  </w:p>
                                  <w:p w:rsidR="00461497" w:rsidRPr="009B062D" w:rsidRDefault="00461497" w:rsidP="0095098D">
                                    <w:pPr>
                                      <w:rPr>
                                        <w:rFonts w:ascii="Tahoma" w:hAnsi="Tahoma" w:cs="Tahoma"/>
                                      </w:rPr>
                                    </w:pPr>
                                  </w:p>
                                  <w:p w:rsidR="00461497" w:rsidRPr="00C4625F" w:rsidRDefault="00461497" w:rsidP="0095098D">
                                    <w:pPr>
                                      <w:rPr>
                                        <w:rFonts w:ascii="Calibri" w:hAnsi="Calibri"/>
                                        <w:sz w:val="22"/>
                                        <w:szCs w:val="22"/>
                                      </w:rPr>
                                    </w:pPr>
                                  </w:p>
                                </w:txbxContent>
                              </wps:txbx>
                              <wps:bodyPr rot="0" vert="horz" wrap="square" lIns="91440" tIns="45720" rIns="91440" bIns="45720" anchor="t" anchorCtr="0" upright="1">
                                <a:noAutofit/>
                              </wps:bodyPr>
                            </wps:wsp>
                            <wps:wsp>
                              <wps:cNvPr id="21" name="Cuadro de texto 2"/>
                              <wps:cNvSpPr txBox="1">
                                <a:spLocks noChangeArrowheads="1"/>
                              </wps:cNvSpPr>
                              <wps:spPr bwMode="auto">
                                <a:xfrm>
                                  <a:off x="1520" y="8304"/>
                                  <a:ext cx="4980"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461497" w:rsidRPr="0080544C" w:rsidRDefault="00461497"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907BF9">
                                      <w:rPr>
                                        <w:rFonts w:ascii="Arial Narrow" w:hAnsi="Arial Narrow" w:cs="Tahoma"/>
                                        <w:b/>
                                        <w:noProof/>
                                      </w:rPr>
                                      <w:t>4'617,932.88</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p>
                                  <w:p w:rsidR="00461497" w:rsidRPr="0080544C" w:rsidRDefault="00461497" w:rsidP="0095098D">
                                    <w:pPr>
                                      <w:rPr>
                                        <w:rFonts w:ascii="Calibri" w:hAnsi="Calibri"/>
                                      </w:rPr>
                                    </w:pPr>
                                  </w:p>
                                </w:txbxContent>
                              </wps:txbx>
                              <wps:bodyPr rot="0" vert="horz" wrap="square" lIns="91440" tIns="45720" rIns="91440" bIns="45720" anchor="t" anchorCtr="0" upright="1">
                                <a:noAutofit/>
                              </wps:bodyPr>
                            </wps:wsp>
                            <wps:wsp>
                              <wps:cNvPr id="23" name="Cuadro de texto 2"/>
                              <wps:cNvSpPr txBox="1">
                                <a:spLocks noChangeArrowheads="1"/>
                              </wps:cNvSpPr>
                              <wps:spPr bwMode="auto">
                                <a:xfrm>
                                  <a:off x="6293" y="8304"/>
                                  <a:ext cx="4571"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461497" w:rsidRPr="0080544C" w:rsidRDefault="00461497"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 xml:space="preserve">$  </w:t>
                                    </w:r>
                                    <w:r w:rsidRPr="00907BF9">
                                      <w:rPr>
                                        <w:rFonts w:ascii="Arial Narrow" w:hAnsi="Arial Narrow" w:cs="Tahoma"/>
                                        <w:b/>
                                        <w:noProof/>
                                      </w:rPr>
                                      <w:t>1'385,379.86</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wps:txbx>
                              <wps:bodyPr rot="0" vert="horz" wrap="square" lIns="91440" tIns="45720" rIns="91440" bIns="45720" anchor="t" anchorCtr="0" upright="1">
                                <a:noAutofit/>
                              </wps:bodyPr>
                            </wps:wsp>
                            <wps:wsp>
                              <wps:cNvPr id="24" name="Cuadro de texto 2"/>
                              <wps:cNvSpPr txBox="1">
                                <a:spLocks noChangeArrowheads="1"/>
                              </wps:cNvSpPr>
                              <wps:spPr bwMode="auto">
                                <a:xfrm>
                                  <a:off x="4280" y="9292"/>
                                  <a:ext cx="3662" cy="993"/>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461497" w:rsidRDefault="00461497"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rsidR="00461497" w:rsidRDefault="00461497" w:rsidP="0095098D">
                                    <w:pPr>
                                      <w:jc w:val="center"/>
                                      <w:rPr>
                                        <w:rFonts w:ascii="Arial Narrow" w:hAnsi="Arial Narrow" w:cs="Tahoma"/>
                                        <w:b/>
                                      </w:rPr>
                                    </w:pPr>
                                    <w:r w:rsidRPr="00907BF9">
                                      <w:rPr>
                                        <w:rFonts w:ascii="Arial Narrow" w:hAnsi="Arial Narrow" w:cs="Tahoma"/>
                                        <w:b/>
                                        <w:noProof/>
                                      </w:rPr>
                                      <w:t>120</w:t>
                                    </w:r>
                                  </w:p>
                                  <w:p w:rsidR="00461497" w:rsidRDefault="00461497"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rsidR="00461497" w:rsidRPr="00D47C42" w:rsidRDefault="00461497" w:rsidP="0095098D">
                                    <w:pPr>
                                      <w:rPr>
                                        <w:rFonts w:ascii="Calibri" w:hAnsi="Calibri"/>
                                        <w:sz w:val="22"/>
                                        <w:szCs w:val="22"/>
                                      </w:rPr>
                                    </w:pPr>
                                  </w:p>
                                </w:txbxContent>
                              </wps:txbx>
                              <wps:bodyPr rot="0" vert="horz" wrap="square" lIns="91440" tIns="45720" rIns="91440" bIns="45720" anchor="t" anchorCtr="0" upright="1">
                                <a:noAutofit/>
                              </wps:bodyPr>
                            </wps:wsp>
                            <wps:wsp>
                              <wps:cNvPr id="26" name="Cuadro de texto 2"/>
                              <wps:cNvSpPr txBox="1">
                                <a:spLocks noChangeArrowheads="1"/>
                              </wps:cNvSpPr>
                              <wps:spPr bwMode="auto">
                                <a:xfrm>
                                  <a:off x="6293" y="10848"/>
                                  <a:ext cx="4477"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461497" w:rsidRDefault="00461497"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rsidR="00461497" w:rsidRPr="0080544C" w:rsidRDefault="00461497" w:rsidP="0095098D">
                                    <w:pPr>
                                      <w:jc w:val="center"/>
                                      <w:rPr>
                                        <w:rFonts w:ascii="Calibri" w:hAnsi="Calibri"/>
                                      </w:rPr>
                                    </w:pPr>
                                    <w:r w:rsidRPr="00907BF9">
                                      <w:rPr>
                                        <w:rFonts w:ascii="Arial Narrow" w:hAnsi="Arial Narrow" w:cs="Tahoma"/>
                                        <w:b/>
                                        <w:noProof/>
                                      </w:rPr>
                                      <w:t>30 de diciembre de 2023</w:t>
                                    </w:r>
                                  </w:p>
                                </w:txbxContent>
                              </wps:txbx>
                              <wps:bodyPr rot="0" vert="horz" wrap="square" lIns="91440" tIns="45720" rIns="91440" bIns="45720" anchor="t" anchorCtr="0" upright="1">
                                <a:noAutofit/>
                              </wps:bodyPr>
                            </wps:wsp>
                            <wps:wsp>
                              <wps:cNvPr id="27" name="Cuadro de texto 2"/>
                              <wps:cNvSpPr txBox="1">
                                <a:spLocks noChangeArrowheads="1"/>
                              </wps:cNvSpPr>
                              <wps:spPr bwMode="auto">
                                <a:xfrm>
                                  <a:off x="1587" y="10838"/>
                                  <a:ext cx="4334"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461497" w:rsidRDefault="00461497"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rsidR="00461497" w:rsidRPr="00D47C42" w:rsidRDefault="00461497" w:rsidP="0095098D">
                                    <w:pPr>
                                      <w:jc w:val="center"/>
                                      <w:rPr>
                                        <w:rFonts w:ascii="Calibri" w:hAnsi="Calibri"/>
                                        <w:sz w:val="22"/>
                                        <w:szCs w:val="22"/>
                                      </w:rPr>
                                    </w:pPr>
                                    <w:r w:rsidRPr="00907BF9">
                                      <w:rPr>
                                        <w:rFonts w:ascii="Arial Narrow" w:hAnsi="Arial Narrow" w:cs="Tahoma"/>
                                        <w:b/>
                                        <w:noProof/>
                                      </w:rPr>
                                      <w:t>02 de septiembre de 2023</w:t>
                                    </w:r>
                                  </w:p>
                                </w:txbxContent>
                              </wps:txbx>
                              <wps:bodyPr rot="0" vert="horz" wrap="square" lIns="91440" tIns="45720" rIns="91440" bIns="45720" anchor="t" anchorCtr="0" upright="1">
                                <a:noAutofit/>
                              </wps:bodyPr>
                            </wps:wsp>
                            <wps:wsp>
                              <wps:cNvPr id="29" name="Cuadro de texto 2"/>
                              <wps:cNvSpPr txBox="1">
                                <a:spLocks noChangeArrowheads="1"/>
                              </wps:cNvSpPr>
                              <wps:spPr bwMode="auto">
                                <a:xfrm>
                                  <a:off x="4280" y="12272"/>
                                  <a:ext cx="3662" cy="67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461497" w:rsidRPr="0080544C" w:rsidRDefault="00461497"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rsidR="00461497" w:rsidRPr="003A54AA" w:rsidRDefault="00461497" w:rsidP="00DD73B6">
                                    <w:pPr>
                                      <w:jc w:val="center"/>
                                      <w:rPr>
                                        <w:rFonts w:ascii="Arial Narrow" w:hAnsi="Arial Narrow"/>
                                        <w:b/>
                                      </w:rPr>
                                    </w:pPr>
                                    <w:r w:rsidRPr="00907BF9">
                                      <w:rPr>
                                        <w:rFonts w:ascii="Arial Narrow" w:hAnsi="Arial Narrow"/>
                                        <w:b/>
                                        <w:noProof/>
                                      </w:rPr>
                                      <w:t>01 de septiembre de 2023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2" o:spid="_x0000_s1026" style="position:absolute;margin-left:9.3pt;margin-top:2.75pt;width:476.65pt;height:491.65pt;z-index:251659264" coordorigin="1331,3111" coordsize="9533,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">
                      <v:shapetype id="_x0000_t202" coordsize="21600,21600" o:spt="202" path="m,l,21600r21600,l21600,xe">
                        <v:stroke joinstyle="miter"/>
                        <v:path gradientshapeok="t" o:connecttype="rect"/>
                      </v:shapetype>
                      <v:shape id="Cuadro de texto 2" o:spid="_x0000_s1027" type="#_x0000_t202" style="position:absolute;left:1331;top:3111;width:4736;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loV8AA&#10;AADbAAAADwAAAGRycy9kb3ducmV2LnhtbERPTYvCMBC9L+x/CCN4W1OlLFJNiywIHrVbwePQjG2x&#10;mXSbrNb+eiMI3ubxPmedDaYVV+pdY1nBfBaBIC6tbrhSUPxuv5YgnEfW2FomBXdykKWfH2tMtL3x&#10;ga65r0QIYZeggtr7LpHSlTUZdDPbEQfubHuDPsC+krrHWwg3rVxE0bc02HBoqLGjn5rKS/5vFGwu&#10;p3hb/BWnsh2P+5HzeNSDVWo6GTYrEJ4G/xa/3Dsd5sfw/CUcINM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uloV8AAAADbAAAADwAAAAAAAAAAAAAAAACYAgAAZHJzL2Rvd25y&#10;ZXYueG1sUEsFBgAAAAAEAAQA9QAAAIUDAAAAAA==&#10;" stroked="f" strokeweight="3pt">
                        <v:stroke linestyle="thinThin"/>
                        <v:textbox>
                          <w:txbxContent>
                            <w:p w:rsidR="00461497" w:rsidRPr="000D086D" w:rsidRDefault="00461497"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sidRPr="000D086D">
                                <w:rPr>
                                  <w:rFonts w:ascii="Arial Narrow" w:hAnsi="Arial Narrow" w:cs="Tahoma"/>
                                  <w:b/>
                                  <w:bCs/>
                                  <w:sz w:val="20"/>
                                  <w:szCs w:val="20"/>
                                </w:rPr>
                                <w:t xml:space="preserve"> “</w:t>
                              </w:r>
                              <w:r w:rsidRPr="00907BF9">
                                <w:rPr>
                                  <w:rFonts w:ascii="Arial Narrow" w:hAnsi="Arial Narrow" w:cs="Tahoma"/>
                                  <w:b/>
                                  <w:bCs/>
                                  <w:noProof/>
                                  <w:sz w:val="20"/>
                                  <w:szCs w:val="20"/>
                                </w:rPr>
                                <w:t>Grupo Kois, S.A. de C.V.</w:t>
                              </w:r>
                              <w:r w:rsidRPr="000D086D">
                                <w:rPr>
                                  <w:rFonts w:ascii="Arial Narrow" w:hAnsi="Arial Narrow" w:cs="Tahoma"/>
                                  <w:b/>
                                  <w:bCs/>
                                  <w:noProof/>
                                  <w:sz w:val="20"/>
                                  <w:szCs w:val="20"/>
                                </w:rPr>
                                <w:t>”</w:t>
                              </w:r>
                            </w:p>
                            <w:p w:rsidR="00461497" w:rsidRDefault="00461497" w:rsidP="00FB6247">
                              <w:pPr>
                                <w:jc w:val="both"/>
                                <w:rPr>
                                  <w:rFonts w:ascii="Arial Narrow" w:hAnsi="Arial Narrow" w:cs="Tahoma"/>
                                  <w:b/>
                                  <w:bCs/>
                                  <w:noProof/>
                                  <w:sz w:val="20"/>
                                  <w:szCs w:val="20"/>
                                </w:rPr>
                              </w:pPr>
                              <w:r w:rsidRPr="00907BF9">
                                <w:rPr>
                                  <w:rFonts w:ascii="Arial Narrow" w:hAnsi="Arial Narrow" w:cs="Tahoma"/>
                                  <w:b/>
                                  <w:bCs/>
                                  <w:noProof/>
                                  <w:sz w:val="20"/>
                                  <w:szCs w:val="20"/>
                                </w:rPr>
                                <w:t>Representante Legal</w:t>
                              </w:r>
                              <w:r w:rsidRPr="000D086D">
                                <w:rPr>
                                  <w:rFonts w:ascii="Arial Narrow" w:hAnsi="Arial Narrow" w:cs="Tahoma"/>
                                  <w:b/>
                                  <w:bCs/>
                                  <w:noProof/>
                                  <w:sz w:val="20"/>
                                  <w:szCs w:val="20"/>
                                </w:rPr>
                                <w:t xml:space="preserve">: C. </w:t>
                              </w:r>
                              <w:r w:rsidRPr="00907BF9">
                                <w:rPr>
                                  <w:rFonts w:ascii="Arial Narrow" w:hAnsi="Arial Narrow" w:cs="Tahoma"/>
                                  <w:b/>
                                  <w:bCs/>
                                  <w:noProof/>
                                  <w:sz w:val="20"/>
                                  <w:szCs w:val="20"/>
                                </w:rPr>
                                <w:t>Orlando Enrique Martínez Peralta</w:t>
                              </w:r>
                            </w:p>
                            <w:p w:rsidR="00461497" w:rsidRPr="00D2636C" w:rsidRDefault="00461497"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907BF9">
                                <w:rPr>
                                  <w:rFonts w:ascii="Arial Narrow" w:hAnsi="Arial Narrow" w:cs="Tahoma"/>
                                  <w:b/>
                                  <w:noProof/>
                                  <w:sz w:val="20"/>
                                  <w:szCs w:val="20"/>
                                </w:rPr>
                                <w:t>Avenida las Razas Mz 22 No. 181, Col. Colinas de Monte Albán, Oaxaca de Juárez, Oaxaca. C.P. 68159</w:t>
                              </w:r>
                            </w:p>
                            <w:p w:rsidR="00461497" w:rsidRPr="00DD73B6" w:rsidRDefault="00461497"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907BF9">
                                <w:rPr>
                                  <w:rFonts w:ascii="Arial Narrow" w:hAnsi="Arial Narrow" w:cs="Tahoma"/>
                                  <w:b/>
                                  <w:noProof/>
                                  <w:sz w:val="20"/>
                                  <w:szCs w:val="20"/>
                                </w:rPr>
                                <w:t>951-133-44-36/951-196-03-16/951-228-37-07</w:t>
                              </w:r>
                            </w:p>
                            <w:p w:rsidR="00461497" w:rsidRDefault="00461497"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907BF9">
                                <w:rPr>
                                  <w:rFonts w:ascii="Arial Narrow" w:hAnsi="Arial Narrow" w:cs="Tahoma"/>
                                  <w:b/>
                                  <w:noProof/>
                                  <w:sz w:val="20"/>
                                  <w:szCs w:val="20"/>
                                </w:rPr>
                                <w:t>GKO140221AW3</w:t>
                              </w:r>
                            </w:p>
                            <w:p w:rsidR="00461497" w:rsidRPr="007A4BA1" w:rsidRDefault="00461497" w:rsidP="00FB6247">
                              <w:pPr>
                                <w:jc w:val="both"/>
                                <w:rPr>
                                  <w:b/>
                                  <w:sz w:val="20"/>
                                  <w:szCs w:val="20"/>
                                </w:rPr>
                              </w:pPr>
                              <w:r w:rsidRPr="007A4BA1">
                                <w:rPr>
                                  <w:rFonts w:ascii="Arial Narrow" w:hAnsi="Arial Narrow" w:cs="Tahoma"/>
                                  <w:sz w:val="20"/>
                                  <w:szCs w:val="20"/>
                                </w:rPr>
                                <w:t xml:space="preserve">I.M.S.S: </w:t>
                              </w:r>
                              <w:r w:rsidRPr="00907BF9">
                                <w:rPr>
                                  <w:rFonts w:ascii="Arial Narrow" w:hAnsi="Arial Narrow" w:cs="Tahoma"/>
                                  <w:b/>
                                  <w:noProof/>
                                  <w:sz w:val="20"/>
                                  <w:szCs w:val="20"/>
                                </w:rPr>
                                <w:t>D68 58736 10 3</w:t>
                              </w:r>
                            </w:p>
                            <w:p w:rsidR="00461497" w:rsidRPr="007A4BA1" w:rsidRDefault="00461497" w:rsidP="001C26E9">
                              <w:pPr>
                                <w:jc w:val="both"/>
                                <w:rPr>
                                  <w:b/>
                                  <w:sz w:val="20"/>
                                  <w:szCs w:val="20"/>
                                </w:rPr>
                              </w:pPr>
                            </w:p>
                          </w:txbxContent>
                        </v:textbox>
                      </v:shape>
                      <v:shape id="Cuadro de texto 2" o:spid="_x0000_s1028" type="#_x0000_t202" style="position:absolute;left:6243;top:3111;width:4571;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dTu8EA&#10;AADbAAAADwAAAGRycy9kb3ducmV2LnhtbERPTWvCQBC9C/0PyxR6040SpERXESHQo40p5DhkxySY&#10;nY3ZbZLm13eFQm/zeJ+zP06mFQP1rrGsYL2KQBCXVjdcKciv6fIdhPPIGlvLpOCHHBwPL4s9JtqO&#10;/ElD5isRQtglqKD2vkukdGVNBt3KdsSBu9neoA+wr6TucQzhppWbKNpKgw2Hhho7OtdU3rNvo+B0&#10;L+I0f+RF2c5fl5mzeNaTVertdTrtQHia/L/4z/2hw/wtPH8JB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3U7vBAAAA2wAAAA8AAAAAAAAAAAAAAAAAmAIAAGRycy9kb3du&#10;cmV2LnhtbFBLBQYAAAAABAAEAPUAAACGAwAAAAA=&#10;" stroked="f" strokeweight="3pt">
                        <v:stroke linestyle="thinThin"/>
                        <v:textbox>
                          <w:txbxContent>
                            <w:p w:rsidR="00461497" w:rsidRDefault="00461497" w:rsidP="008217E1">
                              <w:pPr>
                                <w:pStyle w:val="Textoindependiente3"/>
                                <w:rPr>
                                  <w:sz w:val="20"/>
                                </w:rPr>
                              </w:pPr>
                              <w:r w:rsidRPr="00D2636C">
                                <w:rPr>
                                  <w:b w:val="0"/>
                                  <w:bCs w:val="0"/>
                                  <w:sz w:val="20"/>
                                </w:rPr>
                                <w:t>Modalidad de Adjudicación:</w:t>
                              </w:r>
                              <w:r w:rsidRPr="00D2636C">
                                <w:rPr>
                                  <w:sz w:val="20"/>
                                </w:rPr>
                                <w:t xml:space="preserve"> </w:t>
                              </w:r>
                              <w:r w:rsidRPr="00907BF9">
                                <w:rPr>
                                  <w:noProof/>
                                  <w:sz w:val="20"/>
                                </w:rPr>
                                <w:t>Licitación Pública Estatal</w:t>
                              </w:r>
                            </w:p>
                            <w:p w:rsidR="00461497" w:rsidRPr="00D2636C" w:rsidRDefault="00461497" w:rsidP="008217E1">
                              <w:pPr>
                                <w:pStyle w:val="Textoindependiente3"/>
                                <w:rPr>
                                  <w:bCs w:val="0"/>
                                  <w:sz w:val="20"/>
                                </w:rPr>
                              </w:pPr>
                              <w:r w:rsidRPr="00D2636C">
                                <w:rPr>
                                  <w:b w:val="0"/>
                                  <w:bCs w:val="0"/>
                                  <w:sz w:val="20"/>
                                </w:rPr>
                                <w:t xml:space="preserve">No. de Convocatoria: </w:t>
                              </w:r>
                              <w:r w:rsidRPr="00907BF9">
                                <w:rPr>
                                  <w:noProof/>
                                  <w:sz w:val="20"/>
                                </w:rPr>
                                <w:t>Convocatoria Pública Estatal N° 001</w:t>
                              </w:r>
                            </w:p>
                            <w:p w:rsidR="00461497" w:rsidRPr="00D2636C" w:rsidRDefault="00461497" w:rsidP="00D2636C">
                              <w:pPr>
                                <w:pStyle w:val="Textoindependiente3"/>
                                <w:rPr>
                                  <w:sz w:val="20"/>
                                </w:rPr>
                              </w:pPr>
                              <w:r w:rsidRPr="00D2636C">
                                <w:rPr>
                                  <w:b w:val="0"/>
                                  <w:sz w:val="20"/>
                                </w:rPr>
                                <w:t xml:space="preserve">Fecha de Convocatoria: </w:t>
                              </w:r>
                              <w:r w:rsidRPr="00907BF9">
                                <w:rPr>
                                  <w:noProof/>
                                  <w:sz w:val="20"/>
                                </w:rPr>
                                <w:t>31 de julio de 2023</w:t>
                              </w:r>
                            </w:p>
                            <w:p w:rsidR="00461497" w:rsidRPr="00D2636C" w:rsidRDefault="00461497" w:rsidP="00D2636C">
                              <w:pPr>
                                <w:pStyle w:val="Textoindependiente3"/>
                                <w:rPr>
                                  <w:b w:val="0"/>
                                  <w:sz w:val="20"/>
                                </w:rPr>
                              </w:pPr>
                              <w:r w:rsidRPr="002651D3">
                                <w:rPr>
                                  <w:b w:val="0"/>
                                  <w:sz w:val="20"/>
                                </w:rPr>
                                <w:t xml:space="preserve">No. de Licitación: </w:t>
                              </w:r>
                              <w:r w:rsidRPr="00907BF9">
                                <w:rPr>
                                  <w:noProof/>
                                  <w:sz w:val="20"/>
                                </w:rPr>
                                <w:t>LPE/SOPDU/DCSCOP/007/2023</w:t>
                              </w:r>
                            </w:p>
                            <w:p w:rsidR="00461497" w:rsidRDefault="00461497" w:rsidP="00D2636C">
                              <w:pPr>
                                <w:pStyle w:val="Textoindependiente3"/>
                                <w:rPr>
                                  <w:b w:val="0"/>
                                  <w:sz w:val="20"/>
                                </w:rPr>
                              </w:pPr>
                              <w:r w:rsidRPr="002651D3">
                                <w:rPr>
                                  <w:b w:val="0"/>
                                  <w:sz w:val="20"/>
                                </w:rPr>
                                <w:t>Fecha de Fallo:</w:t>
                              </w:r>
                              <w:r w:rsidRPr="00D2636C">
                                <w:rPr>
                                  <w:sz w:val="20"/>
                                </w:rPr>
                                <w:t xml:space="preserve"> </w:t>
                              </w:r>
                              <w:r w:rsidRPr="00907BF9">
                                <w:rPr>
                                  <w:noProof/>
                                  <w:sz w:val="20"/>
                                </w:rPr>
                                <w:t>30 de agosto de 2023</w:t>
                              </w:r>
                            </w:p>
                            <w:p w:rsidR="00461497" w:rsidRDefault="00461497" w:rsidP="00D2636C">
                              <w:pPr>
                                <w:pStyle w:val="Textoindependiente3"/>
                                <w:rPr>
                                  <w:b w:val="0"/>
                                  <w:sz w:val="20"/>
                                </w:rPr>
                              </w:pPr>
                              <w:r w:rsidRPr="002651D3">
                                <w:rPr>
                                  <w:b w:val="0"/>
                                  <w:sz w:val="20"/>
                                </w:rPr>
                                <w:t>Fuente de Financiamiento</w:t>
                              </w:r>
                              <w:r w:rsidRPr="00F824D2">
                                <w:rPr>
                                  <w:b w:val="0"/>
                                  <w:sz w:val="20"/>
                                </w:rPr>
                                <w:t xml:space="preserve">: </w:t>
                              </w:r>
                              <w:r w:rsidRPr="00907BF9">
                                <w:rPr>
                                  <w:noProof/>
                                  <w:sz w:val="20"/>
                                </w:rPr>
                                <w:t>Ramo General 33 / Fondo III (FAISMUN)</w:t>
                              </w:r>
                            </w:p>
                            <w:p w:rsidR="00461497" w:rsidRPr="0002548D" w:rsidRDefault="00461497"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rsidR="00461497" w:rsidRPr="00E56B2B" w:rsidRDefault="00461497" w:rsidP="0095098D">
                              <w:pPr>
                                <w:jc w:val="both"/>
                                <w:rPr>
                                  <w:rFonts w:ascii="Arial Narrow" w:hAnsi="Arial Narrow" w:cs="Tahoma"/>
                                  <w:bCs/>
                                  <w:sz w:val="20"/>
                                  <w:szCs w:val="20"/>
                                </w:rPr>
                              </w:pPr>
                            </w:p>
                          </w:txbxContent>
                        </v:textbox>
                      </v:shape>
                      <v:shape id="Cuadro de texto 2" o:spid="_x0000_s1029" type="#_x0000_t202" style="position:absolute;left:1492;top:6012;width:9278;height:1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RiUsIA&#10;AADbAAAADwAAAGRycy9kb3ducmV2LnhtbESPQYvCQAyF7wv+hyHC3tapIrJURxFB8Ki1Cx5DJ7bF&#10;TqZ2Rq399ZvDwt4S3st7X1ab3jXqSV2oPRuYThJQxIW3NZcG8vP+6xtUiMgWG89k4E0BNuvRxwpT&#10;6198omcWSyUhHFI0UMXYplqHoiKHYeJbYtGuvnMYZe1KbTt8Sbhr9CxJFtphzdJQYUu7iopb9nAG&#10;trfLfJ/f80vRDD/HgbP5YHtvzOe43y5BRerjv/nv+mAFX2DlFxlAr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pGJSwgAAANsAAAAPAAAAAAAAAAAAAAAAAJgCAABkcnMvZG93&#10;bnJldi54bWxQSwUGAAAAAAQABAD1AAAAhwMAAAAA&#10;" stroked="f" strokeweight="3pt">
                        <v:stroke linestyle="thinThin"/>
                        <v:textbox>
                          <w:txbxContent>
                            <w:p w:rsidR="00461497" w:rsidRDefault="00461497" w:rsidP="00D04FB3">
                              <w:pPr>
                                <w:rPr>
                                  <w:rFonts w:ascii="Arial Narrow" w:hAnsi="Arial Narrow" w:cs="Tahoma"/>
                                  <w:b/>
                                  <w:sz w:val="20"/>
                                  <w:szCs w:val="20"/>
                                </w:rPr>
                              </w:pPr>
                              <w:r w:rsidRPr="00FC1792">
                                <w:rPr>
                                  <w:rFonts w:ascii="Arial Narrow" w:hAnsi="Arial Narrow" w:cs="Tahoma"/>
                                  <w:sz w:val="20"/>
                                  <w:szCs w:val="20"/>
                                </w:rPr>
                                <w:t xml:space="preserve">No. de Obra: </w:t>
                              </w:r>
                              <w:r w:rsidRPr="00907BF9">
                                <w:rPr>
                                  <w:rFonts w:ascii="Arial Narrow" w:hAnsi="Arial Narrow" w:cs="Tahoma"/>
                                  <w:b/>
                                  <w:noProof/>
                                  <w:sz w:val="20"/>
                                  <w:szCs w:val="20"/>
                                </w:rPr>
                                <w:t>FIII/004/2023</w:t>
                              </w:r>
                            </w:p>
                            <w:p w:rsidR="00461497" w:rsidRPr="00FC1792" w:rsidRDefault="00461497" w:rsidP="00D04FB3">
                              <w:pPr>
                                <w:rPr>
                                  <w:rFonts w:ascii="Arial Narrow" w:hAnsi="Arial Narrow" w:cs="Tahoma"/>
                                  <w:sz w:val="20"/>
                                  <w:szCs w:val="20"/>
                                </w:rPr>
                              </w:pPr>
                            </w:p>
                            <w:p w:rsidR="00461497" w:rsidRPr="00FC1792" w:rsidRDefault="00461497"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907BF9">
                                <w:rPr>
                                  <w:rFonts w:ascii="Arial Narrow" w:hAnsi="Arial Narrow" w:cs="Tahoma"/>
                                  <w:b/>
                                  <w:bCs/>
                                  <w:noProof/>
                                  <w:sz w:val="20"/>
                                  <w:szCs w:val="20"/>
                                </w:rPr>
                                <w:t>Construcción de calle Sauces, red  de agua potable  y drenaje sanitario, Colonia Adolfo López Mateos, Agencia Municipal de Santa Rosa Panzacola, Oaxaca de Juárez, Oaxaca.</w:t>
                              </w:r>
                              <w:r w:rsidRPr="00FC1792">
                                <w:rPr>
                                  <w:rFonts w:ascii="Arial Narrow" w:hAnsi="Arial Narrow" w:cs="Tahoma"/>
                                  <w:b/>
                                  <w:bCs/>
                                  <w:noProof/>
                                  <w:sz w:val="20"/>
                                  <w:szCs w:val="20"/>
                                </w:rPr>
                                <w:t>”</w:t>
                              </w:r>
                            </w:p>
                            <w:p w:rsidR="00461497" w:rsidRDefault="00461497" w:rsidP="0095098D">
                              <w:pPr>
                                <w:rPr>
                                  <w:rFonts w:ascii="Arial Narrow" w:hAnsi="Arial Narrow" w:cs="Tahoma"/>
                                </w:rPr>
                              </w:pPr>
                            </w:p>
                            <w:p w:rsidR="00461497" w:rsidRPr="009A2754" w:rsidRDefault="00461497"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rsidR="00461497" w:rsidRPr="0080544C" w:rsidRDefault="00461497" w:rsidP="0095098D">
                              <w:pPr>
                                <w:rPr>
                                  <w:rFonts w:ascii="Arial Narrow" w:hAnsi="Arial Narrow" w:cs="Tahoma"/>
                                  <w:b/>
                                  <w:bCs/>
                                </w:rPr>
                              </w:pPr>
                            </w:p>
                            <w:p w:rsidR="00461497" w:rsidRPr="009B062D" w:rsidRDefault="00461497" w:rsidP="0095098D">
                              <w:pPr>
                                <w:rPr>
                                  <w:rFonts w:ascii="Tahoma" w:hAnsi="Tahoma" w:cs="Tahoma"/>
                                </w:rPr>
                              </w:pPr>
                            </w:p>
                            <w:p w:rsidR="00461497" w:rsidRPr="00C4625F" w:rsidRDefault="00461497" w:rsidP="0095098D">
                              <w:pPr>
                                <w:rPr>
                                  <w:rFonts w:ascii="Calibri" w:hAnsi="Calibri"/>
                                  <w:sz w:val="22"/>
                                  <w:szCs w:val="22"/>
                                </w:rPr>
                              </w:pPr>
                            </w:p>
                          </w:txbxContent>
                        </v:textbox>
                      </v:shape>
                      <v:shape id="Cuadro de texto 2" o:spid="_x0000_s1030" type="#_x0000_t202" style="position:absolute;left:1520;top:8304;width:4980;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IBcsIA&#10;AADbAAAADwAAAGRycy9kb3ducmV2LnhtbESPQWvCQBSE74L/YXlCb2ajhCIxq0hB8NimETw+ss8k&#10;mH2bZleT5td3C4LHYWa+YbL9aFrxoN41lhWsohgEcWl1w5WC4vu43IBwHllja5kU/JKD/W4+yzDV&#10;duAveuS+EgHCLkUFtfddKqUrazLoItsRB+9qe4M+yL6SuschwE0r13H8Lg02HBZq7OijpvKW342C&#10;w+2SHIuf4lK20/lz4jyZ9GiVeluMhy0IT6N/hZ/tk1awXsH/l/AD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8gFywgAAANsAAAAPAAAAAAAAAAAAAAAAAJgCAABkcnMvZG93&#10;bnJldi54bWxQSwUGAAAAAAQABAD1AAAAhwMAAAAA&#10;" stroked="f" strokeweight="3pt">
                        <v:stroke linestyle="thinThin"/>
                        <v:textbox>
                          <w:txbxContent>
                            <w:p w:rsidR="00461497" w:rsidRPr="0080544C" w:rsidRDefault="00461497"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907BF9">
                                <w:rPr>
                                  <w:rFonts w:ascii="Arial Narrow" w:hAnsi="Arial Narrow" w:cs="Tahoma"/>
                                  <w:b/>
                                  <w:noProof/>
                                </w:rPr>
                                <w:t>4'617,932.88</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p>
                            <w:p w:rsidR="00461497" w:rsidRPr="0080544C" w:rsidRDefault="00461497" w:rsidP="0095098D">
                              <w:pPr>
                                <w:rPr>
                                  <w:rFonts w:ascii="Calibri" w:hAnsi="Calibri"/>
                                </w:rPr>
                              </w:pPr>
                            </w:p>
                          </w:txbxContent>
                        </v:textbox>
                      </v:shape>
                      <v:shape id="Cuadro de texto 2" o:spid="_x0000_s1031" type="#_x0000_t202" style="position:absolute;left:6293;top:8304;width:4571;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w6nsMA&#10;AADbAAAADwAAAGRycy9kb3ducmV2LnhtbESPwWrDMBBE74X8g9hAb40cN5TiRDamEMgxdV3IcbE2&#10;tom1ciw1Uf31VaHQ4zAzb5hdEcwgbjS53rKC9SoBQdxY3XOroP7YP72CcB5Z42CZFHyTgyJfPOww&#10;0/bO73SrfCsihF2GCjrvx0xK13Rk0K3sSBy9s50M+iinVuoJ7xFuBpkmyYs02HNc6HCkt46aS/Vl&#10;FJSX02ZfX+tTM8yfx5mrzayDVepxGcotCE/B/4f/2getIH2G3y/xB8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w6nsMAAADbAAAADwAAAAAAAAAAAAAAAACYAgAAZHJzL2Rv&#10;d25yZXYueG1sUEsFBgAAAAAEAAQA9QAAAIgDAAAAAA==&#10;" stroked="f" strokeweight="3pt">
                        <v:stroke linestyle="thinThin"/>
                        <v:textbox>
                          <w:txbxContent>
                            <w:p w:rsidR="00461497" w:rsidRPr="0080544C" w:rsidRDefault="00461497"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 xml:space="preserve">$  </w:t>
                              </w:r>
                              <w:r w:rsidRPr="00907BF9">
                                <w:rPr>
                                  <w:rFonts w:ascii="Arial Narrow" w:hAnsi="Arial Narrow" w:cs="Tahoma"/>
                                  <w:b/>
                                  <w:noProof/>
                                </w:rPr>
                                <w:t>1'385,379.86</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v:textbox>
                      </v:shape>
                      <v:shape id="Cuadro de texto 2" o:spid="_x0000_s1032" type="#_x0000_t202" style="position:absolute;left:4280;top:9292;width:3662;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i6sIA&#10;AADbAAAADwAAAGRycy9kb3ducmV2LnhtbESPQYvCMBSE78L+h/AW9qapUkSqaRFB2KNbK3h8NG/b&#10;YvPSbbJa++uNIHgcZuYbZpMNphVX6l1jWcF8FoEgLq1uuFJQHPfTFQjnkTW2lknBnRxk6cdkg4m2&#10;N/6ha+4rESDsElRQe98lUrqyJoNuZjvi4P3a3qAPsq+k7vEW4KaViyhaSoMNh4UaO9rVVF7yf6Ng&#10;eznH++KvOJfteDqMnMejHqxSX5/Ddg3C0+Df4Vf7WytYxPD8En6AT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haLqwgAAANsAAAAPAAAAAAAAAAAAAAAAAJgCAABkcnMvZG93&#10;bnJldi54bWxQSwUGAAAAAAQABAD1AAAAhwMAAAAA&#10;" stroked="f" strokeweight="3pt">
                        <v:stroke linestyle="thinThin"/>
                        <v:textbox>
                          <w:txbxContent>
                            <w:p w:rsidR="00461497" w:rsidRDefault="00461497"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rsidR="00461497" w:rsidRDefault="00461497" w:rsidP="0095098D">
                              <w:pPr>
                                <w:jc w:val="center"/>
                                <w:rPr>
                                  <w:rFonts w:ascii="Arial Narrow" w:hAnsi="Arial Narrow" w:cs="Tahoma"/>
                                  <w:b/>
                                </w:rPr>
                              </w:pPr>
                              <w:r w:rsidRPr="00907BF9">
                                <w:rPr>
                                  <w:rFonts w:ascii="Arial Narrow" w:hAnsi="Arial Narrow" w:cs="Tahoma"/>
                                  <w:b/>
                                  <w:noProof/>
                                </w:rPr>
                                <w:t>120</w:t>
                              </w:r>
                            </w:p>
                            <w:p w:rsidR="00461497" w:rsidRDefault="00461497"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rsidR="00461497" w:rsidRPr="00D47C42" w:rsidRDefault="00461497" w:rsidP="0095098D">
                              <w:pPr>
                                <w:rPr>
                                  <w:rFonts w:ascii="Calibri" w:hAnsi="Calibri"/>
                                  <w:sz w:val="22"/>
                                  <w:szCs w:val="22"/>
                                </w:rPr>
                              </w:pPr>
                            </w:p>
                          </w:txbxContent>
                        </v:textbox>
                      </v:shape>
                      <v:shape id="Cuadro de texto 2" o:spid="_x0000_s1033" type="#_x0000_t202" style="position:absolute;left:6293;top:10848;width:4477;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uZBsIA&#10;AADbAAAADwAAAGRycy9kb3ducmV2LnhtbESPQWvCQBSE74L/YXlCb7pRQiipq4gg9NjGFDw+sq9J&#10;MPs2Ztckza/vCoLHYWa+Ybb70TSip87VlhWsVxEI4sLqmksF+fm0fAfhPLLGxjIp+CMH+918tsVU&#10;24G/qc98KQKEXYoKKu/bVEpXVGTQrWxLHLxf2xn0QXal1B0OAW4auYmiRBqsOSxU2NKxouKa3Y2C&#10;w/USn/Jbfima6edr4iye9GiVeluMhw8Qnkb/Cj/bn1rBJoHHl/AD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G5kGwgAAANsAAAAPAAAAAAAAAAAAAAAAAJgCAABkcnMvZG93&#10;bnJldi54bWxQSwUGAAAAAAQABAD1AAAAhwMAAAAA&#10;" stroked="f" strokeweight="3pt">
                        <v:stroke linestyle="thinThin"/>
                        <v:textbox>
                          <w:txbxContent>
                            <w:p w:rsidR="00461497" w:rsidRDefault="00461497"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rsidR="00461497" w:rsidRPr="0080544C" w:rsidRDefault="00461497" w:rsidP="0095098D">
                              <w:pPr>
                                <w:jc w:val="center"/>
                                <w:rPr>
                                  <w:rFonts w:ascii="Calibri" w:hAnsi="Calibri"/>
                                </w:rPr>
                              </w:pPr>
                              <w:r w:rsidRPr="00907BF9">
                                <w:rPr>
                                  <w:rFonts w:ascii="Arial Narrow" w:hAnsi="Arial Narrow" w:cs="Tahoma"/>
                                  <w:b/>
                                  <w:noProof/>
                                </w:rPr>
                                <w:t>30 de diciembre de 2023</w:t>
                              </w:r>
                            </w:p>
                          </w:txbxContent>
                        </v:textbox>
                      </v:shape>
                      <v:shape id="Cuadro de texto 2" o:spid="_x0000_s1034" type="#_x0000_t202" style="position:absolute;left:1587;top:10838;width:4334;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c8ncIA&#10;AADbAAAADwAAAGRycy9kb3ducmV2LnhtbESPQYvCMBSE7wv+h/AEb2uqyK5U0yKC4FG7FTw+mmdb&#10;bF5qE7X215uFhT0OM/MNs05704gHda62rGA2jUAQF1bXXCrIf3afSxDOI2tsLJOCFzlIk9HHGmNt&#10;n3ykR+ZLESDsYlRQed/GUrqiIoNualvi4F1sZ9AH2ZVSd/gMcNPIeRR9SYM1h4UKW9pWVFyzu1Gw&#10;uZ4Xu/yWn4tmOB0GzhaD7q1Sk3G/WYHw1Pv/8F97rxXMv+H3S/gBM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VzydwgAAANsAAAAPAAAAAAAAAAAAAAAAAJgCAABkcnMvZG93&#10;bnJldi54bWxQSwUGAAAAAAQABAD1AAAAhwMAAAAA&#10;" stroked="f" strokeweight="3pt">
                        <v:stroke linestyle="thinThin"/>
                        <v:textbox>
                          <w:txbxContent>
                            <w:p w:rsidR="00461497" w:rsidRDefault="00461497"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rsidR="00461497" w:rsidRPr="00D47C42" w:rsidRDefault="00461497" w:rsidP="0095098D">
                              <w:pPr>
                                <w:jc w:val="center"/>
                                <w:rPr>
                                  <w:rFonts w:ascii="Calibri" w:hAnsi="Calibri"/>
                                  <w:sz w:val="22"/>
                                  <w:szCs w:val="22"/>
                                </w:rPr>
                              </w:pPr>
                              <w:r w:rsidRPr="00907BF9">
                                <w:rPr>
                                  <w:rFonts w:ascii="Arial Narrow" w:hAnsi="Arial Narrow" w:cs="Tahoma"/>
                                  <w:b/>
                                  <w:noProof/>
                                </w:rPr>
                                <w:t>02 de septiembre de 2023</w:t>
                              </w:r>
                            </w:p>
                          </w:txbxContent>
                        </v:textbox>
                      </v:shape>
                      <v:shape id="Cuadro de texto 2" o:spid="_x0000_s1035" type="#_x0000_t202" style="position:absolute;left:4280;top:12272;width:3662;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QNdMIA&#10;AADbAAAADwAAAGRycy9kb3ducmV2LnhtbESPQYvCMBSE7wv+h/AEb2uqyLJW0yKC4FG7FTw+mmdb&#10;bF5qE7X215uFhT0OM/MNs05704gHda62rGA2jUAQF1bXXCrIf3af3yCcR9bYWCYFL3KQJqOPNcba&#10;PvlIj8yXIkDYxaig8r6NpXRFRQbd1LbEwbvYzqAPsiul7vAZ4KaR8yj6kgZrDgsVtrStqLhmd6Ng&#10;cz0vdvktPxfNcDoMnC0G3VulJuN+swLhqff/4b/2XiuYL+H3S/gBM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hA10wgAAANsAAAAPAAAAAAAAAAAAAAAAAJgCAABkcnMvZG93&#10;bnJldi54bWxQSwUGAAAAAAQABAD1AAAAhwMAAAAA&#10;" stroked="f" strokeweight="3pt">
                        <v:stroke linestyle="thinThin"/>
                        <v:textbox>
                          <w:txbxContent>
                            <w:p w:rsidR="00461497" w:rsidRPr="0080544C" w:rsidRDefault="00461497"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rsidR="00461497" w:rsidRPr="003A54AA" w:rsidRDefault="00461497" w:rsidP="00DD73B6">
                              <w:pPr>
                                <w:jc w:val="center"/>
                                <w:rPr>
                                  <w:rFonts w:ascii="Arial Narrow" w:hAnsi="Arial Narrow"/>
                                  <w:b/>
                                </w:rPr>
                              </w:pPr>
                              <w:r w:rsidRPr="00907BF9">
                                <w:rPr>
                                  <w:rFonts w:ascii="Arial Narrow" w:hAnsi="Arial Narrow"/>
                                  <w:b/>
                                  <w:noProof/>
                                </w:rPr>
                                <w:t>01 de septiembre de 2023</w:t>
                              </w:r>
                            </w:p>
                          </w:txbxContent>
                        </v:textbox>
                      </v:shape>
                    </v:group>
                  </w:pict>
                </mc:Fallback>
              </mc:AlternateContent>
            </w:r>
          </w:p>
          <w:p w:rsidR="00461497" w:rsidRDefault="00461497" w:rsidP="00B61094">
            <w:pPr>
              <w:rPr>
                <w:rFonts w:ascii="Arial Narrow" w:hAnsi="Arial Narrow" w:cs="Arial"/>
                <w:sz w:val="12"/>
                <w:szCs w:val="12"/>
              </w:rPr>
            </w:pPr>
          </w:p>
          <w:p w:rsidR="00461497" w:rsidRDefault="00461497" w:rsidP="00B61094">
            <w:pPr>
              <w:rPr>
                <w:rFonts w:ascii="Arial Narrow" w:hAnsi="Arial Narrow" w:cs="Arial"/>
                <w:sz w:val="12"/>
                <w:szCs w:val="12"/>
              </w:rPr>
            </w:pPr>
          </w:p>
          <w:p w:rsidR="00461497" w:rsidRDefault="00461497" w:rsidP="00B61094">
            <w:pPr>
              <w:rPr>
                <w:rFonts w:ascii="Arial Narrow" w:hAnsi="Arial Narrow" w:cs="Arial"/>
                <w:sz w:val="12"/>
                <w:szCs w:val="12"/>
              </w:rPr>
            </w:pPr>
          </w:p>
          <w:p w:rsidR="00461497" w:rsidRDefault="00461497" w:rsidP="00B61094">
            <w:pPr>
              <w:rPr>
                <w:rFonts w:ascii="Arial Narrow" w:hAnsi="Arial Narrow" w:cs="Arial"/>
                <w:sz w:val="12"/>
                <w:szCs w:val="12"/>
              </w:rPr>
            </w:pPr>
          </w:p>
          <w:p w:rsidR="00461497" w:rsidRDefault="00461497" w:rsidP="00B61094">
            <w:pPr>
              <w:rPr>
                <w:rFonts w:ascii="Arial Narrow" w:hAnsi="Arial Narrow" w:cs="Arial"/>
                <w:sz w:val="12"/>
                <w:szCs w:val="12"/>
              </w:rPr>
            </w:pPr>
          </w:p>
          <w:p w:rsidR="00461497" w:rsidRDefault="00461497" w:rsidP="00B61094">
            <w:pPr>
              <w:rPr>
                <w:rFonts w:ascii="Arial Narrow" w:hAnsi="Arial Narrow" w:cs="Arial"/>
                <w:sz w:val="12"/>
                <w:szCs w:val="12"/>
              </w:rPr>
            </w:pPr>
          </w:p>
          <w:p w:rsidR="00461497" w:rsidRDefault="00461497" w:rsidP="00B61094">
            <w:pPr>
              <w:rPr>
                <w:rFonts w:ascii="Arial Narrow" w:hAnsi="Arial Narrow" w:cs="Arial"/>
                <w:sz w:val="12"/>
                <w:szCs w:val="12"/>
              </w:rPr>
            </w:pPr>
          </w:p>
          <w:p w:rsidR="00461497" w:rsidRDefault="00461497" w:rsidP="00B61094">
            <w:pPr>
              <w:rPr>
                <w:rFonts w:ascii="Arial Narrow" w:hAnsi="Arial Narrow" w:cs="Arial"/>
                <w:sz w:val="12"/>
                <w:szCs w:val="12"/>
              </w:rPr>
            </w:pPr>
          </w:p>
          <w:p w:rsidR="00461497" w:rsidRDefault="00461497" w:rsidP="00B61094">
            <w:pPr>
              <w:rPr>
                <w:rFonts w:ascii="Arial Narrow" w:hAnsi="Arial Narrow" w:cs="Arial"/>
                <w:sz w:val="12"/>
                <w:szCs w:val="12"/>
              </w:rPr>
            </w:pPr>
          </w:p>
          <w:p w:rsidR="00461497" w:rsidRDefault="00461497" w:rsidP="00B61094">
            <w:pPr>
              <w:rPr>
                <w:rFonts w:ascii="Arial Narrow" w:hAnsi="Arial Narrow" w:cs="Arial"/>
                <w:sz w:val="12"/>
                <w:szCs w:val="12"/>
              </w:rPr>
            </w:pPr>
          </w:p>
          <w:p w:rsidR="00461497" w:rsidRDefault="00461497" w:rsidP="00B61094">
            <w:pPr>
              <w:rPr>
                <w:rFonts w:ascii="Arial Narrow" w:hAnsi="Arial Narrow" w:cs="Arial"/>
                <w:sz w:val="12"/>
                <w:szCs w:val="12"/>
              </w:rPr>
            </w:pPr>
          </w:p>
          <w:p w:rsidR="00461497" w:rsidRDefault="00461497" w:rsidP="00B61094">
            <w:pPr>
              <w:rPr>
                <w:rFonts w:ascii="Arial Narrow" w:hAnsi="Arial Narrow" w:cs="Arial"/>
                <w:sz w:val="12"/>
                <w:szCs w:val="12"/>
              </w:rPr>
            </w:pPr>
          </w:p>
          <w:p w:rsidR="00461497" w:rsidRDefault="00461497" w:rsidP="00B61094">
            <w:pPr>
              <w:rPr>
                <w:rFonts w:ascii="Arial Narrow" w:hAnsi="Arial Narrow" w:cs="Arial"/>
                <w:sz w:val="12"/>
                <w:szCs w:val="12"/>
              </w:rPr>
            </w:pPr>
          </w:p>
          <w:p w:rsidR="00461497" w:rsidRDefault="00461497" w:rsidP="00B61094">
            <w:pPr>
              <w:rPr>
                <w:rFonts w:ascii="Arial Narrow" w:hAnsi="Arial Narrow" w:cs="Arial"/>
                <w:sz w:val="12"/>
                <w:szCs w:val="12"/>
              </w:rPr>
            </w:pPr>
          </w:p>
          <w:p w:rsidR="00461497" w:rsidRDefault="00461497" w:rsidP="00B61094">
            <w:pPr>
              <w:rPr>
                <w:rFonts w:ascii="Arial Narrow" w:hAnsi="Arial Narrow" w:cs="Arial"/>
                <w:sz w:val="12"/>
                <w:szCs w:val="12"/>
              </w:rPr>
            </w:pPr>
          </w:p>
          <w:p w:rsidR="00461497" w:rsidRDefault="00461497" w:rsidP="00B61094">
            <w:pPr>
              <w:rPr>
                <w:rFonts w:ascii="Arial Narrow" w:hAnsi="Arial Narrow" w:cs="Arial"/>
                <w:sz w:val="12"/>
                <w:szCs w:val="12"/>
              </w:rPr>
            </w:pPr>
          </w:p>
          <w:p w:rsidR="00461497" w:rsidRDefault="00461497" w:rsidP="00B61094">
            <w:pPr>
              <w:rPr>
                <w:rFonts w:ascii="Arial Narrow" w:hAnsi="Arial Narrow" w:cs="Arial"/>
                <w:sz w:val="12"/>
                <w:szCs w:val="12"/>
              </w:rPr>
            </w:pPr>
          </w:p>
          <w:p w:rsidR="00461497" w:rsidRDefault="00461497" w:rsidP="00B61094">
            <w:pPr>
              <w:rPr>
                <w:rFonts w:ascii="Arial Narrow" w:hAnsi="Arial Narrow" w:cs="Arial"/>
                <w:sz w:val="12"/>
                <w:szCs w:val="12"/>
              </w:rPr>
            </w:pPr>
          </w:p>
          <w:p w:rsidR="00461497" w:rsidRDefault="00461497" w:rsidP="00B61094">
            <w:pPr>
              <w:rPr>
                <w:rFonts w:ascii="Arial Narrow" w:hAnsi="Arial Narrow" w:cs="Arial"/>
                <w:sz w:val="12"/>
                <w:szCs w:val="12"/>
              </w:rPr>
            </w:pPr>
          </w:p>
          <w:p w:rsidR="00461497" w:rsidRDefault="00461497" w:rsidP="00B61094">
            <w:pPr>
              <w:rPr>
                <w:rFonts w:ascii="Arial Narrow" w:hAnsi="Arial Narrow" w:cs="Arial"/>
                <w:sz w:val="12"/>
                <w:szCs w:val="12"/>
              </w:rPr>
            </w:pPr>
          </w:p>
          <w:p w:rsidR="00461497" w:rsidRDefault="00461497"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1312" behindDoc="1" locked="0" layoutInCell="1" allowOverlap="1" wp14:anchorId="3774F56F" wp14:editId="1CF86C15">
                      <wp:simplePos x="0" y="0"/>
                      <wp:positionH relativeFrom="column">
                        <wp:posOffset>71480</wp:posOffset>
                      </wp:positionH>
                      <wp:positionV relativeFrom="paragraph">
                        <wp:posOffset>22272</wp:posOffset>
                      </wp:positionV>
                      <wp:extent cx="6161405" cy="1044054"/>
                      <wp:effectExtent l="0" t="0" r="10795" b="22860"/>
                      <wp:wrapNone/>
                      <wp:docPr id="11" name="11 Rectángulo"/>
                      <wp:cNvGraphicFramePr/>
                      <a:graphic xmlns:a="http://schemas.openxmlformats.org/drawingml/2006/main">
                        <a:graphicData uri="http://schemas.microsoft.com/office/word/2010/wordprocessingShape">
                          <wps:wsp>
                            <wps:cNvSpPr/>
                            <wps:spPr>
                              <a:xfrm>
                                <a:off x="0" y="0"/>
                                <a:ext cx="6161405" cy="104405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11 Rectángulo" o:spid="_x0000_s1026" style="position:absolute;margin-left:5.65pt;margin-top:1.75pt;width:485.15pt;height:82.2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" fillcolor="white [3201]" strokecolor="black [3200]" strokeweight="1pt"/>
                  </w:pict>
                </mc:Fallback>
              </mc:AlternateContent>
            </w:r>
          </w:p>
          <w:p w:rsidR="00461497" w:rsidRDefault="00461497" w:rsidP="00B61094">
            <w:pPr>
              <w:rPr>
                <w:rFonts w:ascii="Arial Narrow" w:hAnsi="Arial Narrow" w:cs="Arial"/>
                <w:sz w:val="12"/>
                <w:szCs w:val="12"/>
              </w:rPr>
            </w:pPr>
          </w:p>
          <w:p w:rsidR="00461497" w:rsidRDefault="00461497" w:rsidP="00B61094">
            <w:pPr>
              <w:rPr>
                <w:rFonts w:ascii="Arial Narrow" w:hAnsi="Arial Narrow" w:cs="Arial"/>
                <w:sz w:val="12"/>
                <w:szCs w:val="12"/>
              </w:rPr>
            </w:pPr>
          </w:p>
          <w:p w:rsidR="00461497" w:rsidRDefault="00461497" w:rsidP="00B61094">
            <w:pPr>
              <w:rPr>
                <w:rFonts w:ascii="Arial Narrow" w:hAnsi="Arial Narrow" w:cs="Arial"/>
                <w:sz w:val="12"/>
                <w:szCs w:val="12"/>
              </w:rPr>
            </w:pPr>
          </w:p>
          <w:p w:rsidR="00461497" w:rsidRDefault="00461497" w:rsidP="00B61094">
            <w:pPr>
              <w:rPr>
                <w:rFonts w:ascii="Arial Narrow" w:hAnsi="Arial Narrow" w:cs="Arial"/>
                <w:sz w:val="12"/>
                <w:szCs w:val="12"/>
              </w:rPr>
            </w:pPr>
          </w:p>
          <w:p w:rsidR="00461497" w:rsidRDefault="00461497" w:rsidP="00B61094">
            <w:pPr>
              <w:rPr>
                <w:rFonts w:ascii="Arial Narrow" w:hAnsi="Arial Narrow" w:cs="Arial"/>
                <w:sz w:val="12"/>
                <w:szCs w:val="12"/>
              </w:rPr>
            </w:pPr>
          </w:p>
          <w:p w:rsidR="00461497" w:rsidRDefault="00461497" w:rsidP="00B61094">
            <w:pPr>
              <w:rPr>
                <w:rFonts w:ascii="Arial Narrow" w:hAnsi="Arial Narrow" w:cs="Arial"/>
                <w:sz w:val="12"/>
                <w:szCs w:val="12"/>
              </w:rPr>
            </w:pPr>
          </w:p>
          <w:p w:rsidR="00461497" w:rsidRDefault="00461497" w:rsidP="00B61094">
            <w:pPr>
              <w:rPr>
                <w:rFonts w:ascii="Arial Narrow" w:hAnsi="Arial Narrow" w:cs="Arial"/>
                <w:sz w:val="12"/>
                <w:szCs w:val="12"/>
              </w:rPr>
            </w:pPr>
          </w:p>
          <w:p w:rsidR="00461497" w:rsidRDefault="00461497" w:rsidP="00B61094">
            <w:pPr>
              <w:rPr>
                <w:rFonts w:ascii="Arial Narrow" w:hAnsi="Arial Narrow" w:cs="Arial"/>
                <w:sz w:val="12"/>
                <w:szCs w:val="12"/>
              </w:rPr>
            </w:pPr>
          </w:p>
          <w:p w:rsidR="00461497" w:rsidRDefault="00461497" w:rsidP="00B61094">
            <w:pPr>
              <w:rPr>
                <w:rFonts w:ascii="Arial Narrow" w:hAnsi="Arial Narrow" w:cs="Arial"/>
                <w:sz w:val="12"/>
                <w:szCs w:val="12"/>
              </w:rPr>
            </w:pPr>
          </w:p>
          <w:p w:rsidR="00461497" w:rsidRDefault="00461497" w:rsidP="00B61094">
            <w:pPr>
              <w:rPr>
                <w:rFonts w:ascii="Arial Narrow" w:hAnsi="Arial Narrow" w:cs="Arial"/>
                <w:sz w:val="12"/>
                <w:szCs w:val="12"/>
              </w:rPr>
            </w:pPr>
          </w:p>
          <w:p w:rsidR="00461497" w:rsidRDefault="00461497" w:rsidP="00B61094">
            <w:pPr>
              <w:rPr>
                <w:rFonts w:ascii="Arial Narrow" w:hAnsi="Arial Narrow" w:cs="Arial"/>
                <w:sz w:val="12"/>
                <w:szCs w:val="12"/>
              </w:rPr>
            </w:pPr>
          </w:p>
          <w:p w:rsidR="00461497" w:rsidRDefault="00461497" w:rsidP="00B61094">
            <w:pPr>
              <w:rPr>
                <w:rFonts w:ascii="Arial Narrow" w:hAnsi="Arial Narrow" w:cs="Arial"/>
                <w:sz w:val="12"/>
                <w:szCs w:val="12"/>
              </w:rPr>
            </w:pPr>
          </w:p>
          <w:p w:rsidR="00461497" w:rsidRDefault="00461497" w:rsidP="00B61094">
            <w:pPr>
              <w:rPr>
                <w:rFonts w:ascii="Arial Narrow" w:hAnsi="Arial Narrow" w:cs="Arial"/>
                <w:sz w:val="12"/>
                <w:szCs w:val="12"/>
              </w:rPr>
            </w:pPr>
          </w:p>
          <w:p w:rsidR="00461497" w:rsidRDefault="00461497"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3360" behindDoc="1" locked="0" layoutInCell="1" allowOverlap="1" wp14:anchorId="0157236C" wp14:editId="06F685C8">
                      <wp:simplePos x="0" y="0"/>
                      <wp:positionH relativeFrom="column">
                        <wp:posOffset>71480</wp:posOffset>
                      </wp:positionH>
                      <wp:positionV relativeFrom="paragraph">
                        <wp:posOffset>12643</wp:posOffset>
                      </wp:positionV>
                      <wp:extent cx="6161405" cy="696036"/>
                      <wp:effectExtent l="0" t="0" r="10795" b="27940"/>
                      <wp:wrapNone/>
                      <wp:docPr id="15" name="15 Rectángulo"/>
                      <wp:cNvGraphicFramePr/>
                      <a:graphic xmlns:a="http://schemas.openxmlformats.org/drawingml/2006/main">
                        <a:graphicData uri="http://schemas.microsoft.com/office/word/2010/wordprocessingShape">
                          <wps:wsp>
                            <wps:cNvSpPr/>
                            <wps:spPr>
                              <a:xfrm>
                                <a:off x="0" y="0"/>
                                <a:ext cx="6161405" cy="696036"/>
                              </a:xfrm>
                              <a:prstGeom prst="rect">
                                <a:avLst/>
                              </a:prstGeom>
                            </wps:spPr>
                            <wps:style>
                              <a:lnRef idx="2">
                                <a:schemeClr val="dk1"/>
                              </a:lnRef>
                              <a:fillRef idx="1">
                                <a:schemeClr val="lt1"/>
                              </a:fillRef>
                              <a:effectRef idx="0">
                                <a:schemeClr val="dk1"/>
                              </a:effectRef>
                              <a:fontRef idx="minor">
                                <a:schemeClr val="dk1"/>
                              </a:fontRef>
                            </wps:style>
                            <wps:txbx>
                              <w:txbxContent>
                                <w:p w:rsidR="00461497" w:rsidRDefault="00461497" w:rsidP="00707FD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15 Rectángulo" o:spid="_x0000_s1036" style="position:absolute;margin-left:5.65pt;margin-top:1pt;width:485.15pt;height:54.8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" fillcolor="white [3201]" strokecolor="black [3200]" strokeweight="1pt">
                      <v:textbox>
                        <w:txbxContent>
                          <w:p w:rsidR="00461497" w:rsidRDefault="00461497" w:rsidP="00707FD6">
                            <w:pPr>
                              <w:jc w:val="center"/>
                            </w:pPr>
                            <w:r>
                              <w:t xml:space="preserve">    </w:t>
                            </w:r>
                          </w:p>
                        </w:txbxContent>
                      </v:textbox>
                    </v:rect>
                  </w:pict>
                </mc:Fallback>
              </mc:AlternateContent>
            </w:r>
          </w:p>
          <w:p w:rsidR="00461497" w:rsidRDefault="00461497" w:rsidP="00B61094">
            <w:pPr>
              <w:rPr>
                <w:rFonts w:ascii="Arial Narrow" w:hAnsi="Arial Narrow" w:cs="Arial"/>
                <w:sz w:val="12"/>
                <w:szCs w:val="12"/>
              </w:rPr>
            </w:pPr>
          </w:p>
          <w:p w:rsidR="00461497" w:rsidRDefault="00461497" w:rsidP="00B61094">
            <w:pPr>
              <w:rPr>
                <w:rFonts w:ascii="Arial Narrow" w:hAnsi="Arial Narrow" w:cs="Arial"/>
                <w:sz w:val="12"/>
                <w:szCs w:val="12"/>
              </w:rPr>
            </w:pPr>
          </w:p>
          <w:p w:rsidR="00461497" w:rsidRDefault="00461497" w:rsidP="00B61094">
            <w:pPr>
              <w:rPr>
                <w:rFonts w:ascii="Arial Narrow" w:hAnsi="Arial Narrow" w:cs="Arial"/>
                <w:sz w:val="12"/>
                <w:szCs w:val="12"/>
              </w:rPr>
            </w:pPr>
          </w:p>
          <w:p w:rsidR="00461497" w:rsidRDefault="00461497" w:rsidP="00B61094">
            <w:pPr>
              <w:rPr>
                <w:rFonts w:ascii="Arial Narrow" w:hAnsi="Arial Narrow" w:cs="Arial"/>
                <w:sz w:val="12"/>
                <w:szCs w:val="12"/>
              </w:rPr>
            </w:pPr>
          </w:p>
          <w:p w:rsidR="00461497" w:rsidRDefault="00461497" w:rsidP="00B61094">
            <w:pPr>
              <w:rPr>
                <w:rFonts w:ascii="Arial Narrow" w:hAnsi="Arial Narrow" w:cs="Arial"/>
                <w:sz w:val="12"/>
                <w:szCs w:val="12"/>
              </w:rPr>
            </w:pPr>
          </w:p>
          <w:p w:rsidR="00461497" w:rsidRDefault="00461497" w:rsidP="00B61094">
            <w:pPr>
              <w:rPr>
                <w:rFonts w:ascii="Arial Narrow" w:hAnsi="Arial Narrow" w:cs="Arial"/>
                <w:sz w:val="12"/>
                <w:szCs w:val="12"/>
              </w:rPr>
            </w:pPr>
          </w:p>
          <w:p w:rsidR="00461497" w:rsidRDefault="00461497" w:rsidP="00B61094">
            <w:pPr>
              <w:rPr>
                <w:rFonts w:ascii="Arial Narrow" w:hAnsi="Arial Narrow" w:cs="Arial"/>
                <w:sz w:val="12"/>
                <w:szCs w:val="12"/>
              </w:rPr>
            </w:pPr>
          </w:p>
          <w:p w:rsidR="00461497" w:rsidRDefault="00461497" w:rsidP="00B61094">
            <w:pPr>
              <w:rPr>
                <w:rFonts w:ascii="Arial Narrow" w:hAnsi="Arial Narrow" w:cs="Arial"/>
                <w:sz w:val="12"/>
                <w:szCs w:val="12"/>
              </w:rPr>
            </w:pPr>
          </w:p>
          <w:p w:rsidR="00461497" w:rsidRDefault="00461497"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2336" behindDoc="1" locked="0" layoutInCell="1" allowOverlap="1" wp14:anchorId="3A770F31" wp14:editId="048E9F5C">
                      <wp:simplePos x="0" y="0"/>
                      <wp:positionH relativeFrom="column">
                        <wp:posOffset>71480</wp:posOffset>
                      </wp:positionH>
                      <wp:positionV relativeFrom="paragraph">
                        <wp:posOffset>44744</wp:posOffset>
                      </wp:positionV>
                      <wp:extent cx="6161405" cy="736979"/>
                      <wp:effectExtent l="0" t="0" r="10795" b="25400"/>
                      <wp:wrapNone/>
                      <wp:docPr id="13" name="13 Rectángulo"/>
                      <wp:cNvGraphicFramePr/>
                      <a:graphic xmlns:a="http://schemas.openxmlformats.org/drawingml/2006/main">
                        <a:graphicData uri="http://schemas.microsoft.com/office/word/2010/wordprocessingShape">
                          <wps:wsp>
                            <wps:cNvSpPr/>
                            <wps:spPr>
                              <a:xfrm>
                                <a:off x="0" y="0"/>
                                <a:ext cx="6161405" cy="7369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13 Rectángulo" o:spid="_x0000_s1026" style="position:absolute;margin-left:5.65pt;margin-top:3.5pt;width:485.15pt;height:58.0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" fillcolor="white [3201]" strokecolor="black [3200]" strokeweight="1pt"/>
                  </w:pict>
                </mc:Fallback>
              </mc:AlternateContent>
            </w:r>
          </w:p>
          <w:p w:rsidR="00461497" w:rsidRDefault="00461497" w:rsidP="00B61094">
            <w:pPr>
              <w:rPr>
                <w:rFonts w:ascii="Arial Narrow" w:hAnsi="Arial Narrow" w:cs="Arial"/>
                <w:sz w:val="12"/>
                <w:szCs w:val="12"/>
              </w:rPr>
            </w:pPr>
          </w:p>
          <w:p w:rsidR="00461497" w:rsidRDefault="00461497" w:rsidP="00B61094">
            <w:pPr>
              <w:rPr>
                <w:rFonts w:ascii="Arial Narrow" w:hAnsi="Arial Narrow" w:cs="Arial"/>
                <w:sz w:val="12"/>
                <w:szCs w:val="12"/>
              </w:rPr>
            </w:pPr>
          </w:p>
          <w:p w:rsidR="00461497" w:rsidRDefault="00461497" w:rsidP="00B61094">
            <w:pPr>
              <w:rPr>
                <w:rFonts w:ascii="Arial Narrow" w:hAnsi="Arial Narrow" w:cs="Arial"/>
                <w:sz w:val="12"/>
                <w:szCs w:val="12"/>
              </w:rPr>
            </w:pPr>
          </w:p>
          <w:p w:rsidR="00461497" w:rsidRDefault="00461497" w:rsidP="00B61094">
            <w:pPr>
              <w:rPr>
                <w:rFonts w:ascii="Arial Narrow" w:hAnsi="Arial Narrow" w:cs="Arial"/>
                <w:sz w:val="12"/>
                <w:szCs w:val="12"/>
              </w:rPr>
            </w:pPr>
          </w:p>
          <w:p w:rsidR="00461497" w:rsidRDefault="00461497" w:rsidP="00B61094">
            <w:pPr>
              <w:rPr>
                <w:rFonts w:ascii="Arial Narrow" w:hAnsi="Arial Narrow" w:cs="Arial"/>
                <w:sz w:val="12"/>
                <w:szCs w:val="12"/>
              </w:rPr>
            </w:pPr>
          </w:p>
          <w:p w:rsidR="00461497" w:rsidRDefault="00461497" w:rsidP="00B61094">
            <w:pPr>
              <w:rPr>
                <w:rFonts w:ascii="Arial Narrow" w:hAnsi="Arial Narrow" w:cs="Arial"/>
                <w:sz w:val="12"/>
                <w:szCs w:val="12"/>
              </w:rPr>
            </w:pPr>
          </w:p>
          <w:p w:rsidR="00461497" w:rsidRDefault="00461497" w:rsidP="00B61094">
            <w:pPr>
              <w:rPr>
                <w:rFonts w:ascii="Arial Narrow" w:hAnsi="Arial Narrow" w:cs="Arial"/>
                <w:sz w:val="12"/>
                <w:szCs w:val="12"/>
              </w:rPr>
            </w:pPr>
          </w:p>
          <w:p w:rsidR="00461497" w:rsidRDefault="00461497" w:rsidP="00B61094">
            <w:pPr>
              <w:rPr>
                <w:rFonts w:ascii="Arial Narrow" w:hAnsi="Arial Narrow" w:cs="Arial"/>
                <w:sz w:val="12"/>
                <w:szCs w:val="12"/>
              </w:rPr>
            </w:pPr>
          </w:p>
          <w:p w:rsidR="00461497" w:rsidRDefault="00461497" w:rsidP="00B61094">
            <w:pPr>
              <w:rPr>
                <w:rFonts w:ascii="Arial Narrow" w:hAnsi="Arial Narrow" w:cs="Arial"/>
                <w:sz w:val="12"/>
                <w:szCs w:val="12"/>
              </w:rPr>
            </w:pPr>
          </w:p>
          <w:p w:rsidR="00461497" w:rsidRDefault="00461497" w:rsidP="00B61094">
            <w:pPr>
              <w:rPr>
                <w:rFonts w:ascii="Arial Narrow" w:hAnsi="Arial Narrow" w:cs="Arial"/>
                <w:sz w:val="12"/>
                <w:szCs w:val="12"/>
              </w:rPr>
            </w:pPr>
          </w:p>
          <w:p w:rsidR="00461497" w:rsidRDefault="00461497"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4384" behindDoc="1" locked="0" layoutInCell="1" allowOverlap="1" wp14:anchorId="6E845267" wp14:editId="655A2C48">
                      <wp:simplePos x="0" y="0"/>
                      <wp:positionH relativeFrom="column">
                        <wp:posOffset>71480</wp:posOffset>
                      </wp:positionH>
                      <wp:positionV relativeFrom="paragraph">
                        <wp:posOffset>17590</wp:posOffset>
                      </wp:positionV>
                      <wp:extent cx="6161405" cy="742145"/>
                      <wp:effectExtent l="0" t="0" r="10795" b="20320"/>
                      <wp:wrapNone/>
                      <wp:docPr id="17" name="17 Rectángulo"/>
                      <wp:cNvGraphicFramePr/>
                      <a:graphic xmlns:a="http://schemas.openxmlformats.org/drawingml/2006/main">
                        <a:graphicData uri="http://schemas.microsoft.com/office/word/2010/wordprocessingShape">
                          <wps:wsp>
                            <wps:cNvSpPr/>
                            <wps:spPr>
                              <a:xfrm>
                                <a:off x="0" y="0"/>
                                <a:ext cx="6161405" cy="7421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7 Rectángulo" o:spid="_x0000_s1026" style="position:absolute;margin-left:5.65pt;margin-top:1.4pt;width:485.15pt;height:58.4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" fillcolor="white [3201]" strokecolor="black [3200]" strokeweight="1pt"/>
                  </w:pict>
                </mc:Fallback>
              </mc:AlternateContent>
            </w:r>
          </w:p>
          <w:p w:rsidR="00461497" w:rsidRDefault="00461497" w:rsidP="00B61094">
            <w:pPr>
              <w:rPr>
                <w:rFonts w:ascii="Arial Narrow" w:hAnsi="Arial Narrow" w:cs="Arial"/>
                <w:sz w:val="12"/>
                <w:szCs w:val="12"/>
              </w:rPr>
            </w:pPr>
          </w:p>
          <w:p w:rsidR="00461497" w:rsidRDefault="00461497" w:rsidP="00B61094">
            <w:pPr>
              <w:rPr>
                <w:rFonts w:ascii="Arial Narrow" w:hAnsi="Arial Narrow" w:cs="Arial"/>
                <w:sz w:val="12"/>
                <w:szCs w:val="12"/>
              </w:rPr>
            </w:pPr>
          </w:p>
          <w:p w:rsidR="00461497" w:rsidRDefault="00461497" w:rsidP="00B61094">
            <w:pPr>
              <w:rPr>
                <w:rFonts w:ascii="Arial Narrow" w:hAnsi="Arial Narrow" w:cs="Arial"/>
                <w:sz w:val="12"/>
                <w:szCs w:val="12"/>
              </w:rPr>
            </w:pPr>
          </w:p>
          <w:p w:rsidR="00461497" w:rsidRDefault="00461497" w:rsidP="00B61094">
            <w:pPr>
              <w:rPr>
                <w:rFonts w:ascii="Arial Narrow" w:hAnsi="Arial Narrow" w:cs="Arial"/>
                <w:sz w:val="12"/>
                <w:szCs w:val="12"/>
              </w:rPr>
            </w:pPr>
          </w:p>
          <w:p w:rsidR="00461497" w:rsidRDefault="00461497" w:rsidP="00B61094">
            <w:pPr>
              <w:rPr>
                <w:rFonts w:ascii="Arial Narrow" w:hAnsi="Arial Narrow" w:cs="Arial"/>
                <w:sz w:val="12"/>
                <w:szCs w:val="12"/>
              </w:rPr>
            </w:pPr>
          </w:p>
          <w:p w:rsidR="00461497" w:rsidRDefault="00461497" w:rsidP="00B61094">
            <w:pPr>
              <w:rPr>
                <w:rFonts w:ascii="Arial Narrow" w:hAnsi="Arial Narrow" w:cs="Arial"/>
                <w:sz w:val="12"/>
                <w:szCs w:val="12"/>
              </w:rPr>
            </w:pPr>
          </w:p>
          <w:p w:rsidR="00461497" w:rsidRDefault="00461497" w:rsidP="00B61094">
            <w:pPr>
              <w:rPr>
                <w:rFonts w:ascii="Arial Narrow" w:hAnsi="Arial Narrow" w:cs="Arial"/>
                <w:sz w:val="12"/>
                <w:szCs w:val="12"/>
              </w:rPr>
            </w:pPr>
          </w:p>
          <w:p w:rsidR="00461497" w:rsidRDefault="00461497" w:rsidP="00B61094">
            <w:pPr>
              <w:rPr>
                <w:rFonts w:ascii="Arial Narrow" w:hAnsi="Arial Narrow" w:cs="Arial"/>
                <w:sz w:val="12"/>
                <w:szCs w:val="12"/>
              </w:rPr>
            </w:pPr>
          </w:p>
          <w:p w:rsidR="00461497" w:rsidRDefault="00461497" w:rsidP="00B61094">
            <w:pPr>
              <w:rPr>
                <w:rFonts w:ascii="Arial Narrow" w:hAnsi="Arial Narrow" w:cs="Arial"/>
                <w:sz w:val="12"/>
                <w:szCs w:val="12"/>
              </w:rPr>
            </w:pPr>
          </w:p>
          <w:p w:rsidR="00461497" w:rsidRDefault="00461497"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6432" behindDoc="1" locked="0" layoutInCell="1" allowOverlap="1" wp14:anchorId="4F61B187" wp14:editId="71E46D0B">
                      <wp:simplePos x="0" y="0"/>
                      <wp:positionH relativeFrom="column">
                        <wp:posOffset>71480</wp:posOffset>
                      </wp:positionH>
                      <wp:positionV relativeFrom="paragraph">
                        <wp:posOffset>64419</wp:posOffset>
                      </wp:positionV>
                      <wp:extent cx="6161405" cy="682388"/>
                      <wp:effectExtent l="0" t="0" r="10795" b="22860"/>
                      <wp:wrapNone/>
                      <wp:docPr id="19" name="19 Rectángulo"/>
                      <wp:cNvGraphicFramePr/>
                      <a:graphic xmlns:a="http://schemas.openxmlformats.org/drawingml/2006/main">
                        <a:graphicData uri="http://schemas.microsoft.com/office/word/2010/wordprocessingShape">
                          <wps:wsp>
                            <wps:cNvSpPr/>
                            <wps:spPr>
                              <a:xfrm>
                                <a:off x="0" y="0"/>
                                <a:ext cx="6161405" cy="68238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19 Rectángulo" o:spid="_x0000_s1026" style="position:absolute;margin-left:5.65pt;margin-top:5.05pt;width:485.15pt;height:53.7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" fillcolor="white [3201]" strokecolor="black [3200]" strokeweight="1pt"/>
                  </w:pict>
                </mc:Fallback>
              </mc:AlternateContent>
            </w:r>
          </w:p>
          <w:p w:rsidR="00461497" w:rsidRDefault="00461497" w:rsidP="00B61094">
            <w:pPr>
              <w:rPr>
                <w:rFonts w:ascii="Arial Narrow" w:hAnsi="Arial Narrow" w:cs="Arial"/>
                <w:sz w:val="12"/>
                <w:szCs w:val="12"/>
              </w:rPr>
            </w:pPr>
          </w:p>
          <w:p w:rsidR="00461497" w:rsidRDefault="00461497" w:rsidP="00B61094">
            <w:pPr>
              <w:rPr>
                <w:rFonts w:ascii="Arial Narrow" w:hAnsi="Arial Narrow" w:cs="Arial"/>
                <w:sz w:val="12"/>
                <w:szCs w:val="12"/>
              </w:rPr>
            </w:pPr>
          </w:p>
          <w:p w:rsidR="00461497" w:rsidRDefault="00461497" w:rsidP="00B61094">
            <w:pPr>
              <w:rPr>
                <w:rFonts w:ascii="Gotham" w:hAnsi="Gotham" w:cs="Tahoma"/>
                <w:sz w:val="12"/>
                <w:szCs w:val="12"/>
              </w:rPr>
            </w:pPr>
            <w:r>
              <w:rPr>
                <w:rFonts w:ascii="Gotham" w:hAnsi="Gotham" w:cs="Tahoma"/>
                <w:sz w:val="12"/>
                <w:szCs w:val="12"/>
              </w:rPr>
              <w:t xml:space="preserve">               </w:t>
            </w:r>
          </w:p>
          <w:p w:rsidR="00461497" w:rsidRDefault="00461497" w:rsidP="00B61094">
            <w:pPr>
              <w:rPr>
                <w:rFonts w:ascii="Gotham" w:hAnsi="Gotham" w:cs="Tahoma"/>
                <w:sz w:val="12"/>
                <w:szCs w:val="12"/>
              </w:rPr>
            </w:pPr>
          </w:p>
          <w:p w:rsidR="00461497" w:rsidRDefault="00461497" w:rsidP="00B61094">
            <w:pPr>
              <w:rPr>
                <w:rFonts w:ascii="Gotham" w:hAnsi="Gotham" w:cs="Tahoma"/>
                <w:sz w:val="12"/>
                <w:szCs w:val="12"/>
              </w:rPr>
            </w:pPr>
          </w:p>
          <w:p w:rsidR="00461497" w:rsidRDefault="00461497" w:rsidP="00B61094">
            <w:pPr>
              <w:rPr>
                <w:rFonts w:ascii="Arial Narrow" w:hAnsi="Arial Narrow" w:cs="Arial"/>
                <w:sz w:val="12"/>
                <w:szCs w:val="12"/>
              </w:rPr>
            </w:pPr>
          </w:p>
          <w:p w:rsidR="00461497" w:rsidRDefault="00461497" w:rsidP="00B61094">
            <w:pPr>
              <w:rPr>
                <w:rFonts w:ascii="Arial Narrow" w:hAnsi="Arial Narrow" w:cs="Arial"/>
                <w:sz w:val="12"/>
                <w:szCs w:val="12"/>
              </w:rPr>
            </w:pPr>
          </w:p>
          <w:p w:rsidR="00461497" w:rsidRDefault="00461497" w:rsidP="00B61094">
            <w:pPr>
              <w:rPr>
                <w:rFonts w:ascii="Arial Narrow" w:hAnsi="Arial Narrow" w:cs="Arial"/>
                <w:sz w:val="12"/>
                <w:szCs w:val="12"/>
              </w:rPr>
            </w:pPr>
          </w:p>
          <w:p w:rsidR="00461497" w:rsidRDefault="00461497" w:rsidP="00B61094">
            <w:pPr>
              <w:rPr>
                <w:rFonts w:ascii="Arial Narrow" w:hAnsi="Arial Narrow" w:cs="Arial"/>
                <w:sz w:val="12"/>
                <w:szCs w:val="12"/>
              </w:rPr>
            </w:pPr>
          </w:p>
          <w:p w:rsidR="00461497" w:rsidRPr="0099114A" w:rsidRDefault="00461497" w:rsidP="00B61094">
            <w:pPr>
              <w:rPr>
                <w:rFonts w:ascii="Arial Narrow" w:hAnsi="Arial Narrow" w:cs="Arial"/>
                <w:sz w:val="12"/>
                <w:szCs w:val="12"/>
              </w:rPr>
            </w:pPr>
          </w:p>
        </w:tc>
      </w:tr>
    </w:tbl>
    <w:p w:rsidR="00461497" w:rsidRPr="002B364A" w:rsidRDefault="00461497" w:rsidP="0095098D">
      <w:pPr>
        <w:jc w:val="center"/>
        <w:rPr>
          <w:rFonts w:ascii="Tahoma" w:hAnsi="Tahoma" w:cs="Tahoma"/>
          <w:b/>
          <w:bCs/>
          <w:sz w:val="18"/>
          <w:szCs w:val="18"/>
        </w:rPr>
      </w:pPr>
      <w:r>
        <w:rPr>
          <w:rFonts w:ascii="Tahoma" w:hAnsi="Tahoma" w:cs="Tahoma"/>
          <w:b/>
          <w:bCs/>
          <w:noProof/>
          <w:sz w:val="18"/>
          <w:szCs w:val="18"/>
          <w:lang w:eastAsia="es-MX"/>
        </w:rPr>
        <mc:AlternateContent>
          <mc:Choice Requires="wps">
            <w:drawing>
              <wp:anchor distT="0" distB="0" distL="114300" distR="114300" simplePos="0" relativeHeight="251667456" behindDoc="0" locked="0" layoutInCell="1" allowOverlap="1" wp14:anchorId="63383981" wp14:editId="7F02E319">
                <wp:simplePos x="0" y="0"/>
                <wp:positionH relativeFrom="column">
                  <wp:posOffset>2101850</wp:posOffset>
                </wp:positionH>
                <wp:positionV relativeFrom="paragraph">
                  <wp:posOffset>5100320</wp:posOffset>
                </wp:positionV>
                <wp:extent cx="1270" cy="741680"/>
                <wp:effectExtent l="0" t="0" r="36830" b="20320"/>
                <wp:wrapNone/>
                <wp:docPr id="44" name="44 Conector recto"/>
                <wp:cNvGraphicFramePr/>
                <a:graphic xmlns:a="http://schemas.openxmlformats.org/drawingml/2006/main">
                  <a:graphicData uri="http://schemas.microsoft.com/office/word/2010/wordprocessingShape">
                    <wps:wsp>
                      <wps:cNvCnPr/>
                      <wps:spPr>
                        <a:xfrm>
                          <a:off x="0" y="0"/>
                          <a:ext cx="1270" cy="74168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44 Conector recto" o:spid="_x0000_s1026" style="position:absolute;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5.5pt,401.6pt" to="165.6pt,4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" strokecolor="black [3213]" strokeweight="1.25pt">
                <v:stroke joinstyle="miter"/>
              </v:line>
            </w:pict>
          </mc:Fallback>
        </mc:AlternateContent>
      </w:r>
      <w:r>
        <w:rPr>
          <w:rFonts w:ascii="Tahoma" w:hAnsi="Tahoma" w:cs="Tahoma"/>
          <w:b/>
          <w:bCs/>
          <w:noProof/>
          <w:sz w:val="18"/>
          <w:szCs w:val="18"/>
          <w:lang w:eastAsia="es-MX"/>
        </w:rPr>
        <mc:AlternateContent>
          <mc:Choice Requires="wps">
            <w:drawing>
              <wp:anchor distT="0" distB="0" distL="114300" distR="114300" simplePos="0" relativeHeight="251665408" behindDoc="0" locked="0" layoutInCell="1" allowOverlap="1" wp14:anchorId="2CCF4319" wp14:editId="264DEA3A">
                <wp:simplePos x="0" y="0"/>
                <wp:positionH relativeFrom="column">
                  <wp:posOffset>2172335</wp:posOffset>
                </wp:positionH>
                <wp:positionV relativeFrom="paragraph">
                  <wp:posOffset>241935</wp:posOffset>
                </wp:positionV>
                <wp:extent cx="0" cy="1697990"/>
                <wp:effectExtent l="0" t="0" r="19050" b="16510"/>
                <wp:wrapNone/>
                <wp:docPr id="43" name="43 Conector recto"/>
                <wp:cNvGraphicFramePr/>
                <a:graphic xmlns:a="http://schemas.openxmlformats.org/drawingml/2006/main">
                  <a:graphicData uri="http://schemas.microsoft.com/office/word/2010/wordprocessingShape">
                    <wps:wsp>
                      <wps:cNvCnPr/>
                      <wps:spPr>
                        <a:xfrm>
                          <a:off x="0" y="0"/>
                          <a:ext cx="0" cy="169799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43 Conector recto"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1.05pt,19.05pt" to="171.05pt,1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" strokecolor="black [3213]" strokeweight="1.25pt">
                <v:stroke joinstyle="miter"/>
              </v:line>
            </w:pict>
          </mc:Fallback>
        </mc:AlternateContent>
      </w:r>
    </w:p>
    <w:tbl>
      <w:tblPr>
        <w:tblW w:w="0" w:type="auto"/>
        <w:jc w:val="center"/>
        <w:tblLayout w:type="fixed"/>
        <w:tblLook w:val="04A0" w:firstRow="1" w:lastRow="0" w:firstColumn="1" w:lastColumn="0" w:noHBand="0" w:noVBand="1"/>
      </w:tblPr>
      <w:tblGrid>
        <w:gridCol w:w="3402"/>
        <w:gridCol w:w="5895"/>
      </w:tblGrid>
      <w:tr w:rsidR="00461497" w:rsidRPr="00AA2B4C" w:rsidTr="00F83EFD">
        <w:trPr>
          <w:trHeight w:val="340"/>
          <w:jc w:val="center"/>
        </w:trPr>
        <w:tc>
          <w:tcPr>
            <w:tcW w:w="9297" w:type="dxa"/>
            <w:gridSpan w:val="2"/>
            <w:vAlign w:val="center"/>
          </w:tcPr>
          <w:p w:rsidR="00461497" w:rsidRDefault="00461497" w:rsidP="00AA2B4C">
            <w:pPr>
              <w:jc w:val="center"/>
              <w:outlineLvl w:val="0"/>
              <w:rPr>
                <w:rFonts w:ascii="Tahoma" w:hAnsi="Tahoma" w:cs="Tahoma"/>
                <w:b/>
                <w:sz w:val="18"/>
                <w:szCs w:val="18"/>
              </w:rPr>
            </w:pPr>
          </w:p>
          <w:p w:rsidR="00461497" w:rsidRDefault="00461497" w:rsidP="00AA2B4C">
            <w:pPr>
              <w:jc w:val="center"/>
              <w:outlineLvl w:val="0"/>
              <w:rPr>
                <w:rFonts w:ascii="Tahoma" w:hAnsi="Tahoma" w:cs="Tahoma"/>
                <w:b/>
                <w:bCs/>
                <w:sz w:val="18"/>
                <w:szCs w:val="18"/>
              </w:rPr>
            </w:pPr>
          </w:p>
          <w:p w:rsidR="00461497" w:rsidRPr="00AA2B4C" w:rsidRDefault="00461497" w:rsidP="00AA2B4C">
            <w:pPr>
              <w:jc w:val="center"/>
              <w:outlineLvl w:val="0"/>
              <w:rPr>
                <w:rFonts w:ascii="Tahoma" w:hAnsi="Tahoma" w:cs="Tahoma"/>
                <w:sz w:val="18"/>
                <w:szCs w:val="18"/>
              </w:rPr>
            </w:pPr>
            <w:r w:rsidRPr="00AA2B4C">
              <w:rPr>
                <w:rFonts w:ascii="Tahoma" w:hAnsi="Tahoma" w:cs="Tahoma"/>
                <w:b/>
                <w:bCs/>
                <w:sz w:val="18"/>
                <w:szCs w:val="18"/>
              </w:rPr>
              <w:t>Í N D I C E</w:t>
            </w:r>
          </w:p>
        </w:tc>
      </w:tr>
      <w:tr w:rsidR="00461497" w:rsidRPr="00AA2B4C" w:rsidTr="00F83EFD">
        <w:trPr>
          <w:trHeight w:val="72"/>
          <w:jc w:val="center"/>
        </w:trPr>
        <w:tc>
          <w:tcPr>
            <w:tcW w:w="3402" w:type="dxa"/>
          </w:tcPr>
          <w:p w:rsidR="00461497" w:rsidRDefault="00461497" w:rsidP="00AA2B4C">
            <w:pPr>
              <w:outlineLvl w:val="0"/>
              <w:rPr>
                <w:rFonts w:ascii="Tahoma" w:hAnsi="Tahoma" w:cs="Tahoma"/>
                <w:b/>
                <w:sz w:val="18"/>
                <w:szCs w:val="18"/>
              </w:rPr>
            </w:pPr>
            <w:r w:rsidRPr="00AA2B4C">
              <w:rPr>
                <w:rFonts w:ascii="Tahoma" w:hAnsi="Tahoma" w:cs="Tahoma"/>
                <w:b/>
                <w:sz w:val="18"/>
                <w:szCs w:val="18"/>
              </w:rPr>
              <w:lastRenderedPageBreak/>
              <w:t>Declaraciones:</w:t>
            </w:r>
          </w:p>
          <w:p w:rsidR="00461497" w:rsidRPr="00AA2B4C" w:rsidRDefault="00461497" w:rsidP="00AA2B4C">
            <w:pPr>
              <w:outlineLvl w:val="0"/>
              <w:rPr>
                <w:rFonts w:ascii="Tahoma" w:hAnsi="Tahoma" w:cs="Tahoma"/>
                <w:b/>
                <w:sz w:val="18"/>
                <w:szCs w:val="18"/>
              </w:rPr>
            </w:pPr>
          </w:p>
        </w:tc>
        <w:tc>
          <w:tcPr>
            <w:tcW w:w="5895" w:type="dxa"/>
          </w:tcPr>
          <w:p w:rsidR="00461497" w:rsidRPr="00AA2B4C" w:rsidRDefault="00461497" w:rsidP="00AA2B4C">
            <w:pPr>
              <w:jc w:val="center"/>
              <w:outlineLvl w:val="0"/>
              <w:rPr>
                <w:rFonts w:ascii="Tahoma" w:hAnsi="Tahoma" w:cs="Tahoma"/>
                <w:sz w:val="18"/>
                <w:szCs w:val="18"/>
              </w:rPr>
            </w:pPr>
          </w:p>
        </w:tc>
      </w:tr>
      <w:tr w:rsidR="00461497" w:rsidRPr="00AA2B4C"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461497" w:rsidRPr="00AA2B4C" w:rsidTr="00F83EFD">
              <w:trPr>
                <w:trHeight w:val="340"/>
                <w:jc w:val="center"/>
              </w:trPr>
              <w:tc>
                <w:tcPr>
                  <w:tcW w:w="4341" w:type="dxa"/>
                  <w:vAlign w:val="bottom"/>
                </w:tcPr>
                <w:p w:rsidR="00461497" w:rsidRPr="00AA2B4C" w:rsidRDefault="00461497"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p>
                <w:p w:rsidR="00461497" w:rsidRPr="00AA2B4C" w:rsidRDefault="00461497" w:rsidP="006F4A55">
                  <w:pPr>
                    <w:ind w:left="601"/>
                    <w:jc w:val="both"/>
                    <w:rPr>
                      <w:rFonts w:ascii="Tahoma" w:hAnsi="Tahoma" w:cs="Tahoma"/>
                      <w:sz w:val="18"/>
                      <w:szCs w:val="18"/>
                    </w:rPr>
                  </w:pPr>
                  <w:r w:rsidRPr="00AA2B4C">
                    <w:rPr>
                      <w:rFonts w:ascii="Tahoma" w:hAnsi="Tahoma" w:cs="Tahoma"/>
                      <w:sz w:val="18"/>
                      <w:szCs w:val="18"/>
                    </w:rPr>
                    <w:t xml:space="preserve">      </w:t>
                  </w:r>
                </w:p>
              </w:tc>
            </w:tr>
            <w:tr w:rsidR="00461497" w:rsidRPr="00AA2B4C" w:rsidTr="00F83EFD">
              <w:trPr>
                <w:trHeight w:val="340"/>
                <w:jc w:val="center"/>
              </w:trPr>
              <w:tc>
                <w:tcPr>
                  <w:tcW w:w="4341" w:type="dxa"/>
                  <w:vAlign w:val="bottom"/>
                </w:tcPr>
                <w:p w:rsidR="00461497" w:rsidRDefault="00461497" w:rsidP="00AA2B4C">
                  <w:pPr>
                    <w:ind w:left="601"/>
                    <w:jc w:val="both"/>
                    <w:rPr>
                      <w:rFonts w:ascii="Tahoma" w:hAnsi="Tahoma" w:cs="Tahoma"/>
                      <w:sz w:val="18"/>
                      <w:szCs w:val="18"/>
                    </w:rPr>
                  </w:pPr>
                  <w:r w:rsidRPr="00AA2B4C">
                    <w:rPr>
                      <w:rFonts w:ascii="Tahoma" w:hAnsi="Tahoma" w:cs="Tahoma"/>
                      <w:sz w:val="18"/>
                      <w:szCs w:val="18"/>
                    </w:rPr>
                    <w:t>II.- Del Contratista</w:t>
                  </w:r>
                </w:p>
                <w:p w:rsidR="00461497" w:rsidRDefault="00461497" w:rsidP="00AA2B4C">
                  <w:pPr>
                    <w:ind w:left="601"/>
                    <w:jc w:val="both"/>
                    <w:rPr>
                      <w:rFonts w:ascii="Tahoma" w:hAnsi="Tahoma" w:cs="Tahoma"/>
                      <w:sz w:val="18"/>
                      <w:szCs w:val="18"/>
                    </w:rPr>
                  </w:pPr>
                </w:p>
                <w:p w:rsidR="00461497" w:rsidRPr="00AA2B4C" w:rsidRDefault="00461497" w:rsidP="00AA2B4C">
                  <w:pPr>
                    <w:ind w:left="601"/>
                    <w:jc w:val="both"/>
                    <w:rPr>
                      <w:rFonts w:ascii="Tahoma" w:hAnsi="Tahoma" w:cs="Tahoma"/>
                      <w:sz w:val="18"/>
                      <w:szCs w:val="18"/>
                    </w:rPr>
                  </w:pPr>
                  <w:r>
                    <w:rPr>
                      <w:rFonts w:ascii="Tahoma" w:hAnsi="Tahoma" w:cs="Tahoma"/>
                      <w:sz w:val="18"/>
                      <w:szCs w:val="18"/>
                    </w:rPr>
                    <w:t xml:space="preserve">III.- Las Partes </w:t>
                  </w:r>
                </w:p>
              </w:tc>
            </w:tr>
          </w:tbl>
          <w:p w:rsidR="00461497" w:rsidRPr="00AA2B4C" w:rsidRDefault="00461497" w:rsidP="00AA2B4C">
            <w:pPr>
              <w:ind w:left="601"/>
              <w:jc w:val="both"/>
              <w:rPr>
                <w:rFonts w:ascii="Tahoma" w:hAnsi="Tahoma" w:cs="Tahoma"/>
                <w:sz w:val="18"/>
                <w:szCs w:val="18"/>
              </w:rPr>
            </w:pPr>
          </w:p>
        </w:tc>
        <w:tc>
          <w:tcPr>
            <w:tcW w:w="5895" w:type="dxa"/>
          </w:tcPr>
          <w:p w:rsidR="00461497" w:rsidRPr="00AA2B4C" w:rsidRDefault="00461497" w:rsidP="00AA2B4C">
            <w:pPr>
              <w:ind w:left="689"/>
              <w:jc w:val="center"/>
              <w:outlineLvl w:val="0"/>
              <w:rPr>
                <w:rFonts w:ascii="Tahoma" w:hAnsi="Tahoma" w:cs="Tahoma"/>
                <w:sz w:val="18"/>
                <w:szCs w:val="18"/>
              </w:rPr>
            </w:pPr>
          </w:p>
        </w:tc>
      </w:tr>
      <w:tr w:rsidR="00461497" w:rsidRPr="00AA2B4C" w:rsidTr="00F83EFD">
        <w:trPr>
          <w:trHeight w:val="340"/>
          <w:jc w:val="center"/>
        </w:trPr>
        <w:tc>
          <w:tcPr>
            <w:tcW w:w="3402" w:type="dxa"/>
          </w:tcPr>
          <w:p w:rsidR="00461497" w:rsidRPr="00AA2B4C" w:rsidRDefault="00461497" w:rsidP="00AA2B4C">
            <w:pPr>
              <w:ind w:left="601"/>
              <w:jc w:val="both"/>
              <w:rPr>
                <w:rFonts w:ascii="Tahoma" w:hAnsi="Tahoma" w:cs="Tahoma"/>
                <w:sz w:val="18"/>
                <w:szCs w:val="18"/>
              </w:rPr>
            </w:pPr>
          </w:p>
        </w:tc>
        <w:tc>
          <w:tcPr>
            <w:tcW w:w="5895" w:type="dxa"/>
          </w:tcPr>
          <w:p w:rsidR="00461497" w:rsidRPr="00AA2B4C" w:rsidRDefault="00461497" w:rsidP="00AA2B4C">
            <w:pPr>
              <w:jc w:val="center"/>
              <w:outlineLvl w:val="0"/>
              <w:rPr>
                <w:rFonts w:ascii="Tahoma" w:hAnsi="Tahoma" w:cs="Tahoma"/>
                <w:sz w:val="18"/>
                <w:szCs w:val="18"/>
              </w:rPr>
            </w:pPr>
          </w:p>
        </w:tc>
      </w:tr>
      <w:tr w:rsidR="00461497" w:rsidRPr="00AA2B4C" w:rsidTr="00F83EFD">
        <w:trPr>
          <w:trHeight w:val="340"/>
          <w:jc w:val="center"/>
        </w:trPr>
        <w:tc>
          <w:tcPr>
            <w:tcW w:w="3402" w:type="dxa"/>
          </w:tcPr>
          <w:p w:rsidR="00461497" w:rsidRPr="00AA2B4C" w:rsidRDefault="00461497"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rsidR="00461497" w:rsidRPr="00AA2B4C" w:rsidRDefault="00461497" w:rsidP="00AA2B4C">
            <w:pPr>
              <w:tabs>
                <w:tab w:val="left" w:pos="2322"/>
              </w:tabs>
              <w:outlineLvl w:val="0"/>
              <w:rPr>
                <w:rFonts w:ascii="Tahoma" w:hAnsi="Tahoma" w:cs="Tahoma"/>
                <w:b/>
                <w:sz w:val="18"/>
                <w:szCs w:val="18"/>
              </w:rPr>
            </w:pPr>
          </w:p>
        </w:tc>
        <w:tc>
          <w:tcPr>
            <w:tcW w:w="5895" w:type="dxa"/>
          </w:tcPr>
          <w:p w:rsidR="00461497" w:rsidRPr="00AA2B4C" w:rsidRDefault="00461497" w:rsidP="00AA2B4C">
            <w:pPr>
              <w:jc w:val="center"/>
              <w:outlineLvl w:val="0"/>
              <w:rPr>
                <w:rFonts w:ascii="Tahoma" w:hAnsi="Tahoma" w:cs="Tahoma"/>
                <w:sz w:val="18"/>
                <w:szCs w:val="18"/>
              </w:rPr>
            </w:pPr>
          </w:p>
        </w:tc>
      </w:tr>
      <w:tr w:rsidR="00461497" w:rsidRPr="00AA2B4C" w:rsidTr="00F83EFD">
        <w:trPr>
          <w:trHeight w:val="340"/>
          <w:jc w:val="center"/>
        </w:trPr>
        <w:tc>
          <w:tcPr>
            <w:tcW w:w="3402" w:type="dxa"/>
            <w:vAlign w:val="bottom"/>
          </w:tcPr>
          <w:p w:rsidR="00461497" w:rsidRPr="00AA2B4C" w:rsidRDefault="00461497"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rsidR="00461497" w:rsidRPr="00AA2B4C" w:rsidRDefault="00461497"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461497" w:rsidRPr="00AA2B4C" w:rsidTr="00F83EFD">
        <w:trPr>
          <w:trHeight w:val="340"/>
          <w:jc w:val="center"/>
        </w:trPr>
        <w:tc>
          <w:tcPr>
            <w:tcW w:w="3402" w:type="dxa"/>
            <w:vAlign w:val="bottom"/>
          </w:tcPr>
          <w:p w:rsidR="00461497" w:rsidRPr="00AA2B4C" w:rsidRDefault="00461497"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rsidR="00461497" w:rsidRPr="00AA2B4C" w:rsidRDefault="00461497"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p>
        </w:tc>
      </w:tr>
      <w:tr w:rsidR="00461497" w:rsidRPr="00AA2B4C" w:rsidTr="00F83EFD">
        <w:trPr>
          <w:trHeight w:val="340"/>
          <w:jc w:val="center"/>
        </w:trPr>
        <w:tc>
          <w:tcPr>
            <w:tcW w:w="3402" w:type="dxa"/>
            <w:vAlign w:val="bottom"/>
          </w:tcPr>
          <w:p w:rsidR="00461497" w:rsidRPr="00AA2B4C" w:rsidRDefault="00461497"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rsidR="00461497" w:rsidRPr="00AA2B4C" w:rsidRDefault="00461497" w:rsidP="00AA2B4C">
            <w:pPr>
              <w:jc w:val="both"/>
              <w:rPr>
                <w:rFonts w:ascii="Tahoma" w:hAnsi="Tahoma" w:cs="Tahoma"/>
                <w:sz w:val="18"/>
                <w:szCs w:val="18"/>
              </w:rPr>
            </w:pPr>
            <w:r w:rsidRPr="00AA2B4C">
              <w:rPr>
                <w:rFonts w:ascii="Tahoma" w:hAnsi="Tahoma" w:cs="Tahoma"/>
                <w:sz w:val="18"/>
                <w:szCs w:val="18"/>
              </w:rPr>
              <w:t>Plazo de ejecución</w:t>
            </w:r>
          </w:p>
        </w:tc>
      </w:tr>
      <w:tr w:rsidR="00461497" w:rsidRPr="00AA2B4C" w:rsidTr="00F83EFD">
        <w:trPr>
          <w:trHeight w:val="340"/>
          <w:jc w:val="center"/>
        </w:trPr>
        <w:tc>
          <w:tcPr>
            <w:tcW w:w="3402" w:type="dxa"/>
            <w:vAlign w:val="bottom"/>
          </w:tcPr>
          <w:p w:rsidR="00461497" w:rsidRPr="00AA2B4C" w:rsidRDefault="00461497"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rsidR="00461497" w:rsidRPr="00AA2B4C" w:rsidRDefault="00461497"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p>
        </w:tc>
      </w:tr>
      <w:tr w:rsidR="00461497" w:rsidRPr="00AA2B4C" w:rsidTr="00F83EFD">
        <w:trPr>
          <w:trHeight w:val="340"/>
          <w:jc w:val="center"/>
        </w:trPr>
        <w:tc>
          <w:tcPr>
            <w:tcW w:w="3402" w:type="dxa"/>
            <w:vAlign w:val="bottom"/>
          </w:tcPr>
          <w:p w:rsidR="00461497" w:rsidRPr="00AA2B4C" w:rsidRDefault="00461497"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rsidR="00461497" w:rsidRPr="00AA2B4C" w:rsidRDefault="00461497" w:rsidP="00AA2B4C">
            <w:pPr>
              <w:jc w:val="both"/>
              <w:rPr>
                <w:rFonts w:ascii="Tahoma" w:hAnsi="Tahoma" w:cs="Tahoma"/>
                <w:sz w:val="18"/>
                <w:szCs w:val="18"/>
              </w:rPr>
            </w:pPr>
            <w:r w:rsidRPr="00AA2B4C">
              <w:rPr>
                <w:rFonts w:ascii="Tahoma" w:hAnsi="Tahoma" w:cs="Tahoma"/>
                <w:sz w:val="18"/>
                <w:szCs w:val="18"/>
              </w:rPr>
              <w:t>De los anticipos</w:t>
            </w:r>
          </w:p>
        </w:tc>
      </w:tr>
      <w:tr w:rsidR="00461497" w:rsidRPr="00AA2B4C" w:rsidTr="00F83EFD">
        <w:trPr>
          <w:trHeight w:val="340"/>
          <w:jc w:val="center"/>
        </w:trPr>
        <w:tc>
          <w:tcPr>
            <w:tcW w:w="3402" w:type="dxa"/>
            <w:vAlign w:val="bottom"/>
          </w:tcPr>
          <w:p w:rsidR="00461497" w:rsidRPr="00AA2B4C" w:rsidRDefault="00461497"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rsidR="00461497" w:rsidRPr="00AA2B4C" w:rsidRDefault="00461497" w:rsidP="00AA2B4C">
            <w:pPr>
              <w:jc w:val="both"/>
              <w:rPr>
                <w:rFonts w:ascii="Tahoma" w:hAnsi="Tahoma" w:cs="Tahoma"/>
                <w:sz w:val="18"/>
                <w:szCs w:val="18"/>
              </w:rPr>
            </w:pPr>
            <w:r w:rsidRPr="00AA2B4C">
              <w:rPr>
                <w:rFonts w:ascii="Tahoma" w:hAnsi="Tahoma" w:cs="Tahoma"/>
                <w:sz w:val="18"/>
                <w:szCs w:val="18"/>
              </w:rPr>
              <w:t>Forma de pago</w:t>
            </w:r>
          </w:p>
        </w:tc>
      </w:tr>
      <w:tr w:rsidR="00461497" w:rsidRPr="00AA2B4C" w:rsidTr="00F83EFD">
        <w:trPr>
          <w:trHeight w:val="340"/>
          <w:jc w:val="center"/>
        </w:trPr>
        <w:tc>
          <w:tcPr>
            <w:tcW w:w="3402" w:type="dxa"/>
            <w:vAlign w:val="bottom"/>
          </w:tcPr>
          <w:p w:rsidR="00461497" w:rsidRPr="00AA2B4C" w:rsidRDefault="00461497"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rsidR="00461497" w:rsidRPr="00AA2B4C" w:rsidRDefault="00461497" w:rsidP="00AA2B4C">
            <w:pPr>
              <w:jc w:val="both"/>
              <w:rPr>
                <w:rFonts w:ascii="Tahoma" w:hAnsi="Tahoma" w:cs="Tahoma"/>
                <w:sz w:val="18"/>
                <w:szCs w:val="18"/>
              </w:rPr>
            </w:pPr>
            <w:r w:rsidRPr="00AA2B4C">
              <w:rPr>
                <w:rFonts w:ascii="Tahoma" w:hAnsi="Tahoma" w:cs="Tahoma"/>
                <w:sz w:val="18"/>
                <w:szCs w:val="18"/>
              </w:rPr>
              <w:t>Lugar de pago</w:t>
            </w:r>
          </w:p>
        </w:tc>
      </w:tr>
      <w:tr w:rsidR="00461497" w:rsidRPr="00AA2B4C" w:rsidTr="00F83EFD">
        <w:trPr>
          <w:trHeight w:val="340"/>
          <w:jc w:val="center"/>
        </w:trPr>
        <w:tc>
          <w:tcPr>
            <w:tcW w:w="3402" w:type="dxa"/>
            <w:vAlign w:val="bottom"/>
          </w:tcPr>
          <w:p w:rsidR="00461497" w:rsidRPr="00AA2B4C" w:rsidRDefault="00461497"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rsidR="00461497" w:rsidRPr="00AA2B4C" w:rsidRDefault="00461497" w:rsidP="00AA2B4C">
            <w:pPr>
              <w:jc w:val="both"/>
              <w:rPr>
                <w:rFonts w:ascii="Tahoma" w:hAnsi="Tahoma" w:cs="Tahoma"/>
                <w:sz w:val="18"/>
                <w:szCs w:val="18"/>
              </w:rPr>
            </w:pPr>
            <w:r>
              <w:rPr>
                <w:rFonts w:ascii="Tahoma" w:hAnsi="Tahoma" w:cs="Tahoma"/>
                <w:sz w:val="18"/>
                <w:szCs w:val="18"/>
              </w:rPr>
              <w:t>Vigencia</w:t>
            </w:r>
          </w:p>
        </w:tc>
      </w:tr>
      <w:tr w:rsidR="00461497" w:rsidRPr="00AA2B4C" w:rsidTr="00F83EFD">
        <w:trPr>
          <w:trHeight w:val="340"/>
          <w:jc w:val="center"/>
        </w:trPr>
        <w:tc>
          <w:tcPr>
            <w:tcW w:w="3402" w:type="dxa"/>
            <w:vAlign w:val="bottom"/>
          </w:tcPr>
          <w:p w:rsidR="00461497" w:rsidRPr="00AA2B4C" w:rsidRDefault="00461497"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rsidR="00461497" w:rsidRPr="00AA2B4C" w:rsidRDefault="00461497" w:rsidP="00A5046E">
            <w:pPr>
              <w:jc w:val="both"/>
              <w:rPr>
                <w:rFonts w:ascii="Tahoma" w:hAnsi="Tahoma" w:cs="Tahoma"/>
                <w:sz w:val="18"/>
                <w:szCs w:val="18"/>
              </w:rPr>
            </w:pPr>
            <w:r w:rsidRPr="00AA2B4C">
              <w:rPr>
                <w:rFonts w:ascii="Tahoma" w:hAnsi="Tahoma" w:cs="Tahoma"/>
                <w:sz w:val="18"/>
                <w:szCs w:val="18"/>
              </w:rPr>
              <w:t>Garantías</w:t>
            </w:r>
          </w:p>
        </w:tc>
      </w:tr>
      <w:tr w:rsidR="00461497" w:rsidRPr="00AA2B4C" w:rsidTr="00F83EFD">
        <w:trPr>
          <w:trHeight w:val="340"/>
          <w:jc w:val="center"/>
        </w:trPr>
        <w:tc>
          <w:tcPr>
            <w:tcW w:w="3402" w:type="dxa"/>
            <w:vAlign w:val="bottom"/>
          </w:tcPr>
          <w:p w:rsidR="00461497" w:rsidRPr="00AA2B4C" w:rsidRDefault="00461497"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rsidR="00461497" w:rsidRPr="00AA2B4C" w:rsidRDefault="00461497" w:rsidP="00A5046E">
            <w:pPr>
              <w:jc w:val="both"/>
              <w:rPr>
                <w:rFonts w:ascii="Tahoma" w:hAnsi="Tahoma" w:cs="Tahoma"/>
                <w:sz w:val="18"/>
                <w:szCs w:val="18"/>
              </w:rPr>
            </w:pPr>
            <w:r w:rsidRPr="00AA2B4C">
              <w:rPr>
                <w:rFonts w:ascii="Tahoma" w:hAnsi="Tahoma" w:cs="Tahoma"/>
                <w:sz w:val="18"/>
                <w:szCs w:val="18"/>
              </w:rPr>
              <w:t>Ajuste de costos</w:t>
            </w:r>
          </w:p>
        </w:tc>
      </w:tr>
      <w:tr w:rsidR="00461497" w:rsidRPr="00AA2B4C" w:rsidTr="00F83EFD">
        <w:trPr>
          <w:trHeight w:val="340"/>
          <w:jc w:val="center"/>
        </w:trPr>
        <w:tc>
          <w:tcPr>
            <w:tcW w:w="3402" w:type="dxa"/>
            <w:vAlign w:val="bottom"/>
          </w:tcPr>
          <w:p w:rsidR="00461497" w:rsidRPr="00AA2B4C" w:rsidRDefault="00461497"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rsidR="00461497" w:rsidRPr="00AA2B4C" w:rsidRDefault="00461497" w:rsidP="00A5046E">
            <w:pPr>
              <w:jc w:val="both"/>
              <w:rPr>
                <w:rFonts w:ascii="Tahoma" w:hAnsi="Tahoma" w:cs="Tahoma"/>
                <w:sz w:val="18"/>
                <w:szCs w:val="18"/>
              </w:rPr>
            </w:pPr>
            <w:r w:rsidRPr="00AA2B4C">
              <w:rPr>
                <w:rFonts w:ascii="Tahoma" w:hAnsi="Tahoma" w:cs="Tahoma"/>
                <w:sz w:val="18"/>
                <w:szCs w:val="18"/>
              </w:rPr>
              <w:t>Subcontratación y cesión de derechos de cobro</w:t>
            </w:r>
          </w:p>
        </w:tc>
      </w:tr>
      <w:tr w:rsidR="00461497" w:rsidRPr="00AA2B4C" w:rsidTr="00F83EFD">
        <w:trPr>
          <w:trHeight w:val="340"/>
          <w:jc w:val="center"/>
        </w:trPr>
        <w:tc>
          <w:tcPr>
            <w:tcW w:w="3402" w:type="dxa"/>
            <w:vAlign w:val="bottom"/>
          </w:tcPr>
          <w:p w:rsidR="00461497" w:rsidRPr="00AA2B4C" w:rsidRDefault="00461497"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rsidR="00461497" w:rsidRPr="00AA2B4C" w:rsidRDefault="00461497" w:rsidP="00A5046E">
            <w:pPr>
              <w:jc w:val="both"/>
              <w:rPr>
                <w:rFonts w:ascii="Tahoma" w:hAnsi="Tahoma" w:cs="Tahoma"/>
                <w:sz w:val="18"/>
                <w:szCs w:val="18"/>
              </w:rPr>
            </w:pPr>
            <w:r w:rsidRPr="00AA2B4C">
              <w:rPr>
                <w:rFonts w:ascii="Tahoma" w:hAnsi="Tahoma" w:cs="Tahoma"/>
                <w:sz w:val="18"/>
                <w:szCs w:val="18"/>
              </w:rPr>
              <w:t>Recepción de los trabajos</w:t>
            </w:r>
          </w:p>
        </w:tc>
      </w:tr>
      <w:tr w:rsidR="00461497" w:rsidRPr="00AA2B4C" w:rsidTr="00F83EFD">
        <w:trPr>
          <w:trHeight w:val="340"/>
          <w:jc w:val="center"/>
        </w:trPr>
        <w:tc>
          <w:tcPr>
            <w:tcW w:w="3402" w:type="dxa"/>
            <w:vAlign w:val="bottom"/>
          </w:tcPr>
          <w:p w:rsidR="00461497" w:rsidRPr="00AA2B4C" w:rsidRDefault="00461497"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rsidR="00461497" w:rsidRPr="00F824D2" w:rsidRDefault="00461497" w:rsidP="00A578AC">
            <w:pPr>
              <w:jc w:val="both"/>
              <w:rPr>
                <w:rFonts w:ascii="Tahoma" w:hAnsi="Tahoma" w:cs="Tahoma"/>
                <w:sz w:val="18"/>
                <w:szCs w:val="18"/>
              </w:rPr>
            </w:pPr>
            <w:r w:rsidRPr="00F824D2">
              <w:rPr>
                <w:rFonts w:ascii="Tahoma" w:hAnsi="Tahoma" w:cs="Tahoma"/>
                <w:sz w:val="18"/>
                <w:szCs w:val="18"/>
              </w:rPr>
              <w:t xml:space="preserve">Representante </w:t>
            </w:r>
            <w:proofErr w:type="spellStart"/>
            <w:r w:rsidRPr="00F824D2">
              <w:rPr>
                <w:rFonts w:ascii="Tahoma" w:hAnsi="Tahoma" w:cs="Tahoma"/>
                <w:sz w:val="18"/>
                <w:szCs w:val="18"/>
              </w:rPr>
              <w:t>de el</w:t>
            </w:r>
            <w:proofErr w:type="spellEnd"/>
            <w:r w:rsidRPr="00F824D2">
              <w:rPr>
                <w:rFonts w:ascii="Tahoma" w:hAnsi="Tahoma" w:cs="Tahoma"/>
                <w:sz w:val="18"/>
                <w:szCs w:val="18"/>
              </w:rPr>
              <w:t xml:space="preserve"> Contratista</w:t>
            </w:r>
          </w:p>
        </w:tc>
      </w:tr>
      <w:tr w:rsidR="00461497" w:rsidRPr="00AA2B4C" w:rsidTr="00F83EFD">
        <w:trPr>
          <w:trHeight w:val="340"/>
          <w:jc w:val="center"/>
        </w:trPr>
        <w:tc>
          <w:tcPr>
            <w:tcW w:w="3402" w:type="dxa"/>
            <w:vAlign w:val="bottom"/>
          </w:tcPr>
          <w:p w:rsidR="00461497" w:rsidRPr="00AA2B4C" w:rsidRDefault="00461497"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rsidR="00461497" w:rsidRPr="00F824D2" w:rsidRDefault="00461497" w:rsidP="00A5046E">
            <w:pPr>
              <w:jc w:val="both"/>
              <w:rPr>
                <w:rFonts w:ascii="Tahoma" w:hAnsi="Tahoma" w:cs="Tahoma"/>
                <w:sz w:val="18"/>
                <w:szCs w:val="18"/>
              </w:rPr>
            </w:pPr>
            <w:r w:rsidRPr="00F824D2">
              <w:rPr>
                <w:rFonts w:ascii="Tahoma" w:hAnsi="Tahoma" w:cs="Tahoma"/>
                <w:sz w:val="18"/>
                <w:szCs w:val="18"/>
              </w:rPr>
              <w:t xml:space="preserve">Relaciones laborales </w:t>
            </w:r>
          </w:p>
        </w:tc>
      </w:tr>
      <w:tr w:rsidR="00461497" w:rsidRPr="00AA2B4C" w:rsidTr="00F83EFD">
        <w:trPr>
          <w:trHeight w:val="340"/>
          <w:jc w:val="center"/>
        </w:trPr>
        <w:tc>
          <w:tcPr>
            <w:tcW w:w="3402" w:type="dxa"/>
            <w:vAlign w:val="bottom"/>
          </w:tcPr>
          <w:p w:rsidR="00461497" w:rsidRPr="00AA2B4C" w:rsidRDefault="00461497"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rsidR="00461497" w:rsidRPr="00F824D2" w:rsidRDefault="00461497" w:rsidP="00A578AC">
            <w:pPr>
              <w:jc w:val="both"/>
              <w:rPr>
                <w:rFonts w:ascii="Tahoma" w:hAnsi="Tahoma" w:cs="Tahoma"/>
                <w:sz w:val="18"/>
                <w:szCs w:val="18"/>
              </w:rPr>
            </w:pPr>
            <w:r w:rsidRPr="00F824D2">
              <w:rPr>
                <w:rFonts w:ascii="Tahoma" w:hAnsi="Tahoma" w:cs="Tahoma"/>
                <w:sz w:val="18"/>
                <w:szCs w:val="18"/>
              </w:rPr>
              <w:t xml:space="preserve">Responsabilidades </w:t>
            </w:r>
            <w:proofErr w:type="spellStart"/>
            <w:r w:rsidRPr="00F824D2">
              <w:rPr>
                <w:rFonts w:ascii="Tahoma" w:hAnsi="Tahoma" w:cs="Tahoma"/>
                <w:sz w:val="18"/>
                <w:szCs w:val="18"/>
              </w:rPr>
              <w:t>de el</w:t>
            </w:r>
            <w:proofErr w:type="spellEnd"/>
            <w:r w:rsidRPr="00F824D2">
              <w:rPr>
                <w:rFonts w:ascii="Tahoma" w:hAnsi="Tahoma" w:cs="Tahoma"/>
                <w:sz w:val="18"/>
                <w:szCs w:val="18"/>
              </w:rPr>
              <w:t xml:space="preserve"> Contratista</w:t>
            </w:r>
          </w:p>
        </w:tc>
      </w:tr>
      <w:tr w:rsidR="00461497" w:rsidRPr="00AA2B4C" w:rsidTr="00F83EFD">
        <w:trPr>
          <w:trHeight w:val="340"/>
          <w:jc w:val="center"/>
        </w:trPr>
        <w:tc>
          <w:tcPr>
            <w:tcW w:w="3402" w:type="dxa"/>
            <w:vAlign w:val="bottom"/>
          </w:tcPr>
          <w:p w:rsidR="00461497" w:rsidRPr="00AA2B4C" w:rsidRDefault="00461497"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rsidR="00461497" w:rsidRPr="00AA2B4C" w:rsidRDefault="00461497" w:rsidP="00A5046E">
            <w:pPr>
              <w:jc w:val="both"/>
              <w:rPr>
                <w:rFonts w:ascii="Tahoma" w:hAnsi="Tahoma" w:cs="Tahoma"/>
                <w:sz w:val="18"/>
                <w:szCs w:val="18"/>
              </w:rPr>
            </w:pPr>
            <w:r w:rsidRPr="00AA2B4C">
              <w:rPr>
                <w:rFonts w:ascii="Tahoma" w:hAnsi="Tahoma" w:cs="Tahoma"/>
                <w:sz w:val="18"/>
                <w:szCs w:val="18"/>
              </w:rPr>
              <w:t>Penas convencionales y retenciones</w:t>
            </w:r>
          </w:p>
        </w:tc>
      </w:tr>
      <w:tr w:rsidR="00461497" w:rsidRPr="00AA2B4C" w:rsidTr="00F83EFD">
        <w:trPr>
          <w:trHeight w:val="340"/>
          <w:jc w:val="center"/>
        </w:trPr>
        <w:tc>
          <w:tcPr>
            <w:tcW w:w="3402" w:type="dxa"/>
            <w:vAlign w:val="bottom"/>
          </w:tcPr>
          <w:p w:rsidR="00461497" w:rsidRPr="00AA2B4C" w:rsidRDefault="00461497"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rsidR="00461497" w:rsidRPr="00AA2B4C" w:rsidRDefault="00461497" w:rsidP="00A5046E">
            <w:pPr>
              <w:jc w:val="both"/>
              <w:rPr>
                <w:rFonts w:ascii="Tahoma" w:hAnsi="Tahoma" w:cs="Tahoma"/>
                <w:sz w:val="18"/>
                <w:szCs w:val="18"/>
              </w:rPr>
            </w:pPr>
            <w:r w:rsidRPr="00AA2B4C">
              <w:rPr>
                <w:rFonts w:ascii="Tahoma" w:hAnsi="Tahoma" w:cs="Tahoma"/>
                <w:sz w:val="18"/>
                <w:szCs w:val="18"/>
              </w:rPr>
              <w:t>Suspensión temporal del contrato</w:t>
            </w:r>
          </w:p>
        </w:tc>
      </w:tr>
      <w:tr w:rsidR="00461497" w:rsidRPr="00AA2B4C" w:rsidTr="00F83EFD">
        <w:trPr>
          <w:trHeight w:val="340"/>
          <w:jc w:val="center"/>
        </w:trPr>
        <w:tc>
          <w:tcPr>
            <w:tcW w:w="3402" w:type="dxa"/>
            <w:vAlign w:val="bottom"/>
          </w:tcPr>
          <w:p w:rsidR="00461497" w:rsidRPr="00AA2B4C" w:rsidRDefault="00461497"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rsidR="00461497" w:rsidRPr="00AA2B4C" w:rsidRDefault="00461497" w:rsidP="00A5046E">
            <w:pPr>
              <w:jc w:val="both"/>
              <w:rPr>
                <w:rFonts w:ascii="Tahoma" w:hAnsi="Tahoma" w:cs="Tahoma"/>
                <w:sz w:val="18"/>
                <w:szCs w:val="18"/>
              </w:rPr>
            </w:pPr>
            <w:r w:rsidRPr="00AA2B4C">
              <w:rPr>
                <w:rFonts w:ascii="Tahoma" w:hAnsi="Tahoma" w:cs="Tahoma"/>
                <w:sz w:val="18"/>
                <w:szCs w:val="18"/>
              </w:rPr>
              <w:t>De la terminación anticipada del contrato</w:t>
            </w:r>
          </w:p>
        </w:tc>
      </w:tr>
      <w:tr w:rsidR="00461497" w:rsidRPr="00AA2B4C" w:rsidTr="00F83EFD">
        <w:trPr>
          <w:trHeight w:val="340"/>
          <w:jc w:val="center"/>
        </w:trPr>
        <w:tc>
          <w:tcPr>
            <w:tcW w:w="3402" w:type="dxa"/>
            <w:vAlign w:val="bottom"/>
          </w:tcPr>
          <w:p w:rsidR="00461497" w:rsidRPr="00AA2B4C" w:rsidRDefault="00461497"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rsidR="00461497" w:rsidRPr="00AA2B4C" w:rsidRDefault="00461497" w:rsidP="00A5046E">
            <w:pPr>
              <w:jc w:val="both"/>
              <w:rPr>
                <w:rFonts w:ascii="Tahoma" w:hAnsi="Tahoma" w:cs="Tahoma"/>
                <w:sz w:val="18"/>
                <w:szCs w:val="18"/>
              </w:rPr>
            </w:pPr>
            <w:r w:rsidRPr="00AA2B4C">
              <w:rPr>
                <w:rFonts w:ascii="Tahoma" w:hAnsi="Tahoma" w:cs="Tahoma"/>
                <w:sz w:val="18"/>
                <w:szCs w:val="18"/>
              </w:rPr>
              <w:t>Rescisión administrativa del contrato</w:t>
            </w:r>
          </w:p>
        </w:tc>
      </w:tr>
      <w:tr w:rsidR="00461497" w:rsidRPr="00AA2B4C" w:rsidTr="00F83EFD">
        <w:trPr>
          <w:trHeight w:val="340"/>
          <w:jc w:val="center"/>
        </w:trPr>
        <w:tc>
          <w:tcPr>
            <w:tcW w:w="3402" w:type="dxa"/>
            <w:vAlign w:val="bottom"/>
          </w:tcPr>
          <w:p w:rsidR="00461497" w:rsidRPr="00AA2B4C" w:rsidRDefault="00461497"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rsidR="00461497" w:rsidRPr="00AA2B4C" w:rsidRDefault="00461497" w:rsidP="00A5046E">
            <w:pPr>
              <w:jc w:val="both"/>
              <w:rPr>
                <w:rFonts w:ascii="Tahoma" w:hAnsi="Tahoma" w:cs="Tahoma"/>
                <w:sz w:val="18"/>
                <w:szCs w:val="18"/>
              </w:rPr>
            </w:pPr>
            <w:r w:rsidRPr="00AA2B4C">
              <w:rPr>
                <w:rFonts w:ascii="Tahoma" w:hAnsi="Tahoma" w:cs="Tahoma"/>
                <w:sz w:val="18"/>
                <w:szCs w:val="18"/>
              </w:rPr>
              <w:t>Modificaciones</w:t>
            </w:r>
          </w:p>
        </w:tc>
      </w:tr>
      <w:tr w:rsidR="00461497" w:rsidRPr="00AA2B4C" w:rsidTr="00F83EFD">
        <w:trPr>
          <w:trHeight w:val="340"/>
          <w:jc w:val="center"/>
        </w:trPr>
        <w:tc>
          <w:tcPr>
            <w:tcW w:w="3402" w:type="dxa"/>
            <w:vAlign w:val="bottom"/>
          </w:tcPr>
          <w:p w:rsidR="00461497" w:rsidRPr="00AA2B4C" w:rsidRDefault="00461497"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rsidR="00461497" w:rsidRPr="00AA2B4C" w:rsidRDefault="00461497"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 xml:space="preserve"> </w:t>
            </w:r>
          </w:p>
        </w:tc>
      </w:tr>
      <w:tr w:rsidR="00461497" w:rsidRPr="00AA2B4C" w:rsidTr="00A5046E">
        <w:trPr>
          <w:trHeight w:val="340"/>
          <w:jc w:val="center"/>
        </w:trPr>
        <w:tc>
          <w:tcPr>
            <w:tcW w:w="3402" w:type="dxa"/>
            <w:vAlign w:val="bottom"/>
          </w:tcPr>
          <w:p w:rsidR="00461497" w:rsidRPr="00AA2B4C" w:rsidRDefault="00461497"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rsidR="00461497" w:rsidRPr="00AA2B4C" w:rsidRDefault="00461497" w:rsidP="00A5046E">
            <w:pPr>
              <w:jc w:val="both"/>
              <w:rPr>
                <w:rFonts w:ascii="Tahoma" w:hAnsi="Tahoma" w:cs="Tahoma"/>
                <w:sz w:val="18"/>
                <w:szCs w:val="18"/>
              </w:rPr>
            </w:pPr>
            <w:r>
              <w:rPr>
                <w:rFonts w:ascii="Tahoma" w:hAnsi="Tahoma" w:cs="Tahoma"/>
                <w:sz w:val="18"/>
                <w:szCs w:val="18"/>
              </w:rPr>
              <w:t>Confidencialidad y Reserva</w:t>
            </w:r>
          </w:p>
        </w:tc>
      </w:tr>
      <w:tr w:rsidR="00461497" w:rsidRPr="00AA2B4C" w:rsidTr="00A5046E">
        <w:trPr>
          <w:trHeight w:val="340"/>
          <w:jc w:val="center"/>
        </w:trPr>
        <w:tc>
          <w:tcPr>
            <w:tcW w:w="3402" w:type="dxa"/>
            <w:vAlign w:val="bottom"/>
          </w:tcPr>
          <w:p w:rsidR="00461497" w:rsidRPr="00AA2B4C" w:rsidRDefault="00461497"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rsidR="00461497" w:rsidRPr="00AA2B4C" w:rsidRDefault="00461497" w:rsidP="005F4F19">
            <w:pPr>
              <w:jc w:val="both"/>
              <w:rPr>
                <w:rFonts w:ascii="Tahoma" w:hAnsi="Tahoma" w:cs="Tahoma"/>
                <w:sz w:val="18"/>
                <w:szCs w:val="18"/>
              </w:rPr>
            </w:pPr>
            <w:r>
              <w:rPr>
                <w:rFonts w:ascii="Tahoma" w:hAnsi="Tahoma" w:cs="Tahoma"/>
                <w:sz w:val="18"/>
                <w:szCs w:val="18"/>
              </w:rPr>
              <w:t>Jurisdicción y tribunales competentes</w:t>
            </w:r>
          </w:p>
        </w:tc>
      </w:tr>
      <w:tr w:rsidR="00461497" w:rsidRPr="00AA2B4C" w:rsidTr="00A5046E">
        <w:trPr>
          <w:trHeight w:val="340"/>
          <w:jc w:val="center"/>
        </w:trPr>
        <w:tc>
          <w:tcPr>
            <w:tcW w:w="3402" w:type="dxa"/>
            <w:vAlign w:val="bottom"/>
          </w:tcPr>
          <w:p w:rsidR="00461497" w:rsidRPr="00AA2B4C" w:rsidRDefault="00461497"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rsidR="00461497" w:rsidRPr="00AA2B4C" w:rsidRDefault="00461497" w:rsidP="00A5046E">
            <w:pPr>
              <w:jc w:val="both"/>
              <w:rPr>
                <w:rFonts w:ascii="Tahoma" w:hAnsi="Tahoma" w:cs="Tahoma"/>
                <w:sz w:val="18"/>
                <w:szCs w:val="18"/>
              </w:rPr>
            </w:pPr>
            <w:r>
              <w:rPr>
                <w:rFonts w:ascii="Tahoma" w:hAnsi="Tahoma" w:cs="Tahoma"/>
                <w:sz w:val="18"/>
                <w:szCs w:val="18"/>
              </w:rPr>
              <w:t xml:space="preserve">De los títulos de las Cláusulas. </w:t>
            </w:r>
          </w:p>
        </w:tc>
      </w:tr>
    </w:tbl>
    <w:p w:rsidR="00461497" w:rsidRPr="00AA2B4C" w:rsidRDefault="00461497" w:rsidP="00AA2B4C">
      <w:pPr>
        <w:jc w:val="both"/>
        <w:rPr>
          <w:rFonts w:ascii="Tahoma" w:hAnsi="Tahoma" w:cs="Tahoma"/>
          <w:sz w:val="18"/>
          <w:szCs w:val="18"/>
        </w:rPr>
      </w:pPr>
    </w:p>
    <w:p w:rsidR="00461497" w:rsidRDefault="00461497" w:rsidP="0095098D">
      <w:pPr>
        <w:jc w:val="both"/>
        <w:rPr>
          <w:rFonts w:ascii="Tahoma" w:hAnsi="Tahoma" w:cs="Tahoma"/>
          <w:sz w:val="18"/>
          <w:szCs w:val="18"/>
        </w:rPr>
      </w:pPr>
    </w:p>
    <w:p w:rsidR="00461497" w:rsidRDefault="00461497" w:rsidP="0095098D">
      <w:pPr>
        <w:jc w:val="both"/>
        <w:rPr>
          <w:rFonts w:ascii="Tahoma" w:hAnsi="Tahoma" w:cs="Tahoma"/>
          <w:sz w:val="18"/>
          <w:szCs w:val="18"/>
        </w:rPr>
      </w:pPr>
    </w:p>
    <w:p w:rsidR="00461497" w:rsidRPr="00084046" w:rsidRDefault="00461497"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Ciudadana 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proofErr w:type="spellStart"/>
      <w:r w:rsidRPr="00A5046E">
        <w:rPr>
          <w:rFonts w:ascii="Tahoma" w:eastAsia="Times New Roman" w:hAnsi="Tahoma" w:cs="Tahoma"/>
          <w:b/>
          <w:sz w:val="18"/>
          <w:szCs w:val="18"/>
          <w:lang w:eastAsia="es-ES"/>
        </w:rPr>
        <w:t>Yvonne</w:t>
      </w:r>
      <w:proofErr w:type="spellEnd"/>
      <w:r w:rsidRPr="00A5046E">
        <w:rPr>
          <w:rFonts w:ascii="Tahoma" w:eastAsia="Times New Roman" w:hAnsi="Tahoma" w:cs="Tahoma"/>
          <w:b/>
          <w:sz w:val="18"/>
          <w:szCs w:val="18"/>
          <w:lang w:eastAsia="es-ES"/>
        </w:rPr>
        <w:t xml:space="preserve"> Denisse </w:t>
      </w:r>
      <w:proofErr w:type="spellStart"/>
      <w:r w:rsidRPr="00A5046E">
        <w:rPr>
          <w:rFonts w:ascii="Tahoma" w:eastAsia="Times New Roman" w:hAnsi="Tahoma" w:cs="Tahoma"/>
          <w:b/>
          <w:sz w:val="18"/>
          <w:szCs w:val="18"/>
          <w:lang w:eastAsia="es-ES"/>
        </w:rPr>
        <w:t>Arandia</w:t>
      </w:r>
      <w:proofErr w:type="spellEnd"/>
      <w:r w:rsidRPr="00A5046E">
        <w:rPr>
          <w:rFonts w:ascii="Tahoma" w:eastAsia="Times New Roman" w:hAnsi="Tahoma" w:cs="Tahoma"/>
          <w:b/>
          <w:sz w:val="18"/>
          <w:szCs w:val="18"/>
          <w:lang w:eastAsia="es-ES"/>
        </w:rPr>
        <w:t xml:space="preserve">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proofErr w:type="spellStart"/>
      <w:r w:rsidRPr="00A5046E">
        <w:rPr>
          <w:rFonts w:ascii="Tahoma" w:eastAsia="Times New Roman" w:hAnsi="Tahoma" w:cs="Tahoma"/>
          <w:b/>
          <w:sz w:val="18"/>
          <w:szCs w:val="18"/>
          <w:lang w:val="es-ES" w:eastAsia="es-ES"/>
        </w:rPr>
        <w:t>Eustorgio</w:t>
      </w:r>
      <w:proofErr w:type="spellEnd"/>
      <w:r w:rsidRPr="00A5046E">
        <w:rPr>
          <w:rFonts w:ascii="Tahoma" w:eastAsia="Times New Roman" w:hAnsi="Tahoma" w:cs="Tahoma"/>
          <w:b/>
          <w:sz w:val="18"/>
          <w:szCs w:val="18"/>
          <w:lang w:val="es-ES" w:eastAsia="es-ES"/>
        </w:rPr>
        <w:t xml:space="preserve">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 xml:space="preserve">ontrato se le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F824D2">
        <w:rPr>
          <w:rFonts w:ascii="Tahoma" w:eastAsia="Times New Roman" w:hAnsi="Tahoma" w:cs="Tahoma"/>
          <w:b/>
          <w:sz w:val="18"/>
          <w:szCs w:val="18"/>
          <w:lang w:val="es-ES" w:eastAsia="es-ES"/>
        </w:rPr>
        <w:t>“El Contratista”</w:t>
      </w:r>
      <w:r w:rsidRPr="00F824D2">
        <w:rPr>
          <w:rFonts w:ascii="Tahoma" w:eastAsia="Times New Roman" w:hAnsi="Tahoma" w:cs="Tahoma"/>
          <w:sz w:val="18"/>
          <w:szCs w:val="18"/>
          <w:lang w:val="es-ES" w:eastAsia="es-ES"/>
        </w:rPr>
        <w:t xml:space="preserve"> denominad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w:t>
      </w:r>
      <w:r w:rsidRPr="00F824D2">
        <w:rPr>
          <w:rFonts w:ascii="Tahoma" w:eastAsia="Times New Roman" w:hAnsi="Tahoma" w:cs="Tahoma"/>
          <w:b/>
          <w:sz w:val="18"/>
          <w:szCs w:val="18"/>
          <w:lang w:val="es-ES" w:eastAsia="es-ES"/>
        </w:rPr>
        <w:t>“</w:t>
      </w:r>
      <w:r w:rsidRPr="00907BF9">
        <w:rPr>
          <w:rFonts w:ascii="Tahoma" w:eastAsia="Times New Roman" w:hAnsi="Tahoma" w:cs="Tahoma"/>
          <w:b/>
          <w:i/>
          <w:noProof/>
          <w:sz w:val="18"/>
          <w:szCs w:val="18"/>
          <w:lang w:val="es-ES" w:eastAsia="es-ES"/>
        </w:rPr>
        <w:t>Grupo Kois, S.A. de C.V.</w:t>
      </w:r>
      <w:r w:rsidRPr="00F824D2">
        <w:rPr>
          <w:rFonts w:ascii="Tahoma" w:eastAsia="Times New Roman" w:hAnsi="Tahoma" w:cs="Tahoma"/>
          <w:b/>
          <w:sz w:val="18"/>
          <w:szCs w:val="18"/>
          <w:lang w:val="es-ES" w:eastAsia="es-ES"/>
        </w:rPr>
        <w:t>”</w:t>
      </w:r>
      <w:r w:rsidRPr="00F824D2">
        <w:rPr>
          <w:rFonts w:ascii="Tahoma" w:eastAsia="Times New Roman" w:hAnsi="Tahoma" w:cs="Tahoma"/>
          <w:sz w:val="18"/>
          <w:szCs w:val="18"/>
          <w:lang w:val="es-ES" w:eastAsia="es-ES"/>
        </w:rPr>
        <w:t xml:space="preserve"> 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 </w:t>
      </w:r>
      <w:r w:rsidRPr="00907BF9">
        <w:rPr>
          <w:rFonts w:ascii="Tahoma" w:eastAsia="Times New Roman" w:hAnsi="Tahoma" w:cs="Tahoma"/>
          <w:b/>
          <w:noProof/>
          <w:sz w:val="18"/>
          <w:szCs w:val="18"/>
          <w:lang w:val="es-ES" w:eastAsia="es-ES"/>
        </w:rPr>
        <w:t>el ciudadano Orlando Enrique Martínez Peralta</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sidRPr="00907BF9">
        <w:rPr>
          <w:rFonts w:ascii="Tahoma" w:eastAsia="Times New Roman" w:hAnsi="Tahoma" w:cs="Tahoma"/>
          <w:b/>
          <w:noProof/>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rsidR="00461497" w:rsidRPr="00CE4EB8" w:rsidRDefault="00461497" w:rsidP="00FF5B64">
      <w:pPr>
        <w:overflowPunct w:val="0"/>
        <w:autoSpaceDE w:val="0"/>
        <w:autoSpaceDN w:val="0"/>
        <w:adjustRightInd w:val="0"/>
        <w:jc w:val="both"/>
        <w:textAlignment w:val="baseline"/>
        <w:rPr>
          <w:rFonts w:ascii="Tahoma" w:hAnsi="Tahoma" w:cs="Tahoma"/>
          <w:b/>
          <w:sz w:val="18"/>
          <w:szCs w:val="18"/>
          <w:lang w:val="es-ES"/>
        </w:rPr>
      </w:pPr>
    </w:p>
    <w:p w:rsidR="00461497" w:rsidRPr="00CE4EB8" w:rsidRDefault="00461497" w:rsidP="0095098D">
      <w:pPr>
        <w:ind w:left="360"/>
        <w:jc w:val="center"/>
        <w:rPr>
          <w:rFonts w:ascii="Tahoma" w:hAnsi="Tahoma" w:cs="Tahoma"/>
          <w:b/>
          <w:sz w:val="18"/>
          <w:szCs w:val="18"/>
        </w:rPr>
      </w:pPr>
      <w:r w:rsidRPr="00CE4EB8">
        <w:rPr>
          <w:rFonts w:ascii="Tahoma" w:hAnsi="Tahoma" w:cs="Tahoma"/>
          <w:b/>
          <w:sz w:val="18"/>
          <w:szCs w:val="18"/>
        </w:rPr>
        <w:t>D E C L A R A C I O N E S:</w:t>
      </w:r>
    </w:p>
    <w:p w:rsidR="00461497" w:rsidRPr="00CE4EB8" w:rsidRDefault="00461497" w:rsidP="0095098D">
      <w:pPr>
        <w:ind w:left="360"/>
        <w:jc w:val="center"/>
        <w:rPr>
          <w:rFonts w:ascii="Tahoma" w:hAnsi="Tahoma" w:cs="Tahoma"/>
          <w:sz w:val="18"/>
          <w:szCs w:val="18"/>
        </w:rPr>
      </w:pPr>
    </w:p>
    <w:p w:rsidR="00461497" w:rsidRPr="00CE4EB8" w:rsidRDefault="00461497" w:rsidP="0095098D">
      <w:pPr>
        <w:jc w:val="both"/>
        <w:rPr>
          <w:rFonts w:ascii="Tahoma" w:hAnsi="Tahoma" w:cs="Tahoma"/>
          <w:sz w:val="18"/>
          <w:szCs w:val="18"/>
        </w:rPr>
      </w:pPr>
      <w:r w:rsidRPr="00CE4EB8">
        <w:rPr>
          <w:rFonts w:ascii="Tahoma" w:hAnsi="Tahoma" w:cs="Tahoma"/>
          <w:b/>
          <w:sz w:val="18"/>
          <w:szCs w:val="18"/>
        </w:rPr>
        <w:t xml:space="preserve">I.- </w:t>
      </w:r>
      <w:r w:rsidRPr="00CE4EB8">
        <w:rPr>
          <w:rFonts w:ascii="Tahoma" w:hAnsi="Tahoma" w:cs="Tahoma"/>
          <w:sz w:val="18"/>
          <w:szCs w:val="18"/>
        </w:rPr>
        <w:t>Declara</w:t>
      </w:r>
      <w:r w:rsidRPr="00CE4EB8">
        <w:rPr>
          <w:rFonts w:ascii="Tahoma" w:hAnsi="Tahoma" w:cs="Tahoma"/>
          <w:b/>
          <w:sz w:val="18"/>
          <w:szCs w:val="18"/>
        </w:rPr>
        <w:t xml:space="preserve"> "El Municipio"</w:t>
      </w:r>
      <w:r w:rsidRPr="00CE4EB8">
        <w:rPr>
          <w:rFonts w:ascii="Tahoma" w:hAnsi="Tahoma" w:cs="Tahoma"/>
          <w:sz w:val="18"/>
          <w:szCs w:val="18"/>
        </w:rPr>
        <w:t>,</w:t>
      </w:r>
      <w:r>
        <w:rPr>
          <w:rFonts w:ascii="Tahoma" w:hAnsi="Tahoma" w:cs="Tahoma"/>
          <w:sz w:val="18"/>
          <w:szCs w:val="18"/>
        </w:rPr>
        <w:t xml:space="preserve"> que</w:t>
      </w:r>
      <w:r w:rsidRPr="00CE4EB8">
        <w:rPr>
          <w:rFonts w:ascii="Tahoma" w:hAnsi="Tahoma" w:cs="Tahoma"/>
          <w:sz w:val="18"/>
          <w:szCs w:val="18"/>
        </w:rPr>
        <w:t>:</w:t>
      </w:r>
    </w:p>
    <w:p w:rsidR="00461497" w:rsidRPr="00CE4EB8" w:rsidRDefault="00461497" w:rsidP="0095098D">
      <w:pPr>
        <w:jc w:val="both"/>
        <w:rPr>
          <w:rFonts w:ascii="Tahoma" w:hAnsi="Tahoma" w:cs="Tahoma"/>
          <w:sz w:val="18"/>
          <w:szCs w:val="18"/>
        </w:rPr>
      </w:pPr>
    </w:p>
    <w:p w:rsidR="00461497" w:rsidRPr="00CE4EB8" w:rsidRDefault="00461497" w:rsidP="0040156A">
      <w:pPr>
        <w:ind w:left="284"/>
        <w:jc w:val="both"/>
        <w:rPr>
          <w:rFonts w:ascii="Tahoma" w:hAnsi="Tahoma" w:cs="Tahoma"/>
          <w:sz w:val="18"/>
          <w:szCs w:val="18"/>
        </w:rPr>
      </w:pPr>
      <w:r w:rsidRPr="00CE4EB8">
        <w:rPr>
          <w:rFonts w:ascii="Tahoma" w:hAnsi="Tahoma" w:cs="Tahoma"/>
          <w:b/>
          <w:sz w:val="18"/>
          <w:szCs w:val="18"/>
        </w:rPr>
        <w:t>I.1.-</w:t>
      </w:r>
      <w:r w:rsidRPr="00CE4EB8">
        <w:rPr>
          <w:rFonts w:ascii="Tahoma" w:hAnsi="Tahoma" w:cs="Tahoma"/>
          <w:sz w:val="18"/>
          <w:szCs w:val="18"/>
        </w:rPr>
        <w:t xml:space="preserve"> </w:t>
      </w:r>
      <w:r w:rsidRPr="006E4093">
        <w:rPr>
          <w:rFonts w:ascii="Tahoma" w:hAnsi="Tahoma" w:cs="Tahoma"/>
          <w:sz w:val="18"/>
          <w:szCs w:val="18"/>
        </w:rPr>
        <w:t>El Municipio de Oaxaca de Juárez, es un orden de gobierno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y 5 del Reglamento Interno del Ayuntamiento Constitucional del Municipio de Oaxaca de Juárez.</w:t>
      </w:r>
    </w:p>
    <w:p w:rsidR="00461497" w:rsidRPr="00CE4EB8" w:rsidRDefault="00461497" w:rsidP="0040156A">
      <w:pPr>
        <w:ind w:left="284"/>
        <w:jc w:val="both"/>
        <w:rPr>
          <w:rFonts w:ascii="Tahoma" w:hAnsi="Tahoma" w:cs="Tahoma"/>
          <w:sz w:val="18"/>
          <w:szCs w:val="18"/>
        </w:rPr>
      </w:pPr>
    </w:p>
    <w:p w:rsidR="00461497" w:rsidRPr="00CE4EB8" w:rsidRDefault="00461497" w:rsidP="0040156A">
      <w:pPr>
        <w:ind w:left="284"/>
        <w:jc w:val="both"/>
        <w:rPr>
          <w:rFonts w:ascii="Tahoma" w:hAnsi="Tahoma" w:cs="Tahoma"/>
          <w:sz w:val="18"/>
          <w:szCs w:val="18"/>
        </w:rPr>
      </w:pPr>
      <w:r w:rsidRPr="00CE4EB8">
        <w:rPr>
          <w:rFonts w:ascii="Tahoma" w:hAnsi="Tahoma" w:cs="Tahoma"/>
          <w:sz w:val="18"/>
          <w:szCs w:val="18"/>
        </w:rPr>
        <w:t xml:space="preserve">Cuenta con un órgano administrativo de apoyo denominado </w:t>
      </w:r>
      <w:r w:rsidRPr="00496CCA">
        <w:rPr>
          <w:rFonts w:ascii="Tahoma" w:hAnsi="Tahoma" w:cs="Tahoma"/>
          <w:noProof/>
          <w:sz w:val="18"/>
          <w:szCs w:val="18"/>
        </w:rPr>
        <w:t>“</w:t>
      </w:r>
      <w:r w:rsidRPr="00496CCA">
        <w:rPr>
          <w:rFonts w:ascii="Tahoma" w:hAnsi="Tahoma" w:cs="Tahoma"/>
          <w:sz w:val="18"/>
          <w:szCs w:val="18"/>
        </w:rPr>
        <w:t>Comité de Obras Públicas y Servicios Relacionados con las Mismas del Municipio de Oaxaca de Juárez, para el período 2022-2024”,</w:t>
      </w:r>
      <w:r w:rsidRPr="00CE4EB8">
        <w:rPr>
          <w:rFonts w:ascii="Tahoma" w:hAnsi="Tahoma" w:cs="Tahoma"/>
          <w:sz w:val="18"/>
          <w:szCs w:val="18"/>
        </w:rPr>
        <w:t xml:space="preserve"> en términos de lo establecido en los artículos </w:t>
      </w:r>
      <w:r w:rsidRPr="006D3479">
        <w:rPr>
          <w:rFonts w:ascii="Tahoma" w:hAnsi="Tahoma" w:cs="Tahoma"/>
          <w:sz w:val="18"/>
          <w:szCs w:val="18"/>
        </w:rPr>
        <w:t xml:space="preserve">69 de la Ley Orgánica Municipal del Estado de Oaxaca y </w:t>
      </w:r>
      <w:r w:rsidRPr="00771DB5">
        <w:rPr>
          <w:rFonts w:ascii="Tahoma" w:hAnsi="Tahoma" w:cs="Tahoma"/>
          <w:sz w:val="18"/>
          <w:szCs w:val="18"/>
        </w:rPr>
        <w:t>55 del Bando de Policía y Gobierno</w:t>
      </w:r>
      <w:r w:rsidRPr="00CE4EB8">
        <w:rPr>
          <w:rFonts w:ascii="Tahoma" w:hAnsi="Tahoma" w:cs="Tahoma"/>
          <w:sz w:val="18"/>
          <w:szCs w:val="18"/>
        </w:rPr>
        <w:t xml:space="preserve"> del Municipio de Oaxaca de Juárez vigente. </w:t>
      </w:r>
    </w:p>
    <w:p w:rsidR="00461497" w:rsidRPr="00CE4EB8" w:rsidRDefault="00461497" w:rsidP="0040156A">
      <w:pPr>
        <w:ind w:left="284"/>
        <w:jc w:val="both"/>
        <w:rPr>
          <w:rFonts w:ascii="Tahoma" w:hAnsi="Tahoma" w:cs="Tahoma"/>
          <w:sz w:val="18"/>
          <w:szCs w:val="18"/>
        </w:rPr>
      </w:pPr>
    </w:p>
    <w:p w:rsidR="00461497" w:rsidRPr="00CE4EB8" w:rsidRDefault="00461497" w:rsidP="0040156A">
      <w:pPr>
        <w:ind w:left="284"/>
        <w:jc w:val="both"/>
        <w:rPr>
          <w:rFonts w:ascii="Tahoma" w:hAnsi="Tahoma" w:cs="Tahoma"/>
          <w:sz w:val="18"/>
          <w:szCs w:val="18"/>
        </w:rPr>
      </w:pPr>
      <w:r w:rsidRPr="004A76E8">
        <w:rPr>
          <w:rFonts w:ascii="Tahoma" w:hAnsi="Tahoma" w:cs="Tahoma"/>
          <w:b/>
          <w:sz w:val="18"/>
          <w:szCs w:val="18"/>
        </w:rPr>
        <w:t>I.2.-</w:t>
      </w:r>
      <w:r w:rsidRPr="004A76E8">
        <w:rPr>
          <w:rFonts w:ascii="Tahoma" w:hAnsi="Tahoma" w:cs="Tahoma"/>
          <w:sz w:val="18"/>
          <w:szCs w:val="18"/>
        </w:rPr>
        <w:t xml:space="preserve"> </w:t>
      </w:r>
      <w:r w:rsidRPr="006E4093">
        <w:rPr>
          <w:rFonts w:ascii="Tahoma" w:hAnsi="Tahoma" w:cs="Tahoma"/>
          <w:sz w:val="18"/>
          <w:szCs w:val="18"/>
        </w:rPr>
        <w:t xml:space="preserve">La </w:t>
      </w:r>
      <w:r w:rsidRPr="006E4093">
        <w:rPr>
          <w:rFonts w:ascii="Tahoma" w:hAnsi="Tahoma" w:cs="Tahoma"/>
          <w:b/>
          <w:sz w:val="18"/>
          <w:szCs w:val="18"/>
        </w:rPr>
        <w:t>L.C.E.</w:t>
      </w:r>
      <w:r w:rsidRPr="006E4093">
        <w:rPr>
          <w:rFonts w:ascii="Tahoma" w:hAnsi="Tahoma" w:cs="Tahoma"/>
          <w:sz w:val="18"/>
          <w:szCs w:val="18"/>
        </w:rPr>
        <w:t xml:space="preserve"> </w:t>
      </w:r>
      <w:r w:rsidRPr="006E4093">
        <w:rPr>
          <w:rFonts w:ascii="Tahoma" w:hAnsi="Tahoma" w:cs="Tahoma"/>
          <w:b/>
          <w:sz w:val="18"/>
          <w:szCs w:val="18"/>
        </w:rPr>
        <w:t>Nancy Belem Mota Figueroa,</w:t>
      </w:r>
      <w:r w:rsidRPr="006E4093">
        <w:rPr>
          <w:rFonts w:ascii="Tahoma" w:hAnsi="Tahoma" w:cs="Tahoma"/>
          <w:sz w:val="18"/>
          <w:szCs w:val="18"/>
        </w:rPr>
        <w:t xml:space="preserve"> acredita su personalidad como Síndica Primera Municipal y Representante Legal del Municipio de Oaxaca de Juárez con el acta de sesión solemne de cabildo de fecha 1 de enero del año 2022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Y XXI de la Ley Orgánica Municipal del Estado de Oaxaca, y 57 fracciones I, IV, XIII Y XVIII del Bando de Policía y Gobierno del Municipio de Oaxaca de Juárez.</w:t>
      </w:r>
    </w:p>
    <w:p w:rsidR="00461497" w:rsidRDefault="00461497" w:rsidP="0040156A">
      <w:pPr>
        <w:ind w:left="284"/>
        <w:jc w:val="both"/>
        <w:rPr>
          <w:rFonts w:ascii="Tahoma" w:hAnsi="Tahoma" w:cs="Tahoma"/>
          <w:b/>
          <w:sz w:val="18"/>
          <w:szCs w:val="18"/>
        </w:rPr>
      </w:pPr>
    </w:p>
    <w:p w:rsidR="00461497" w:rsidRPr="00B64F45" w:rsidRDefault="00461497" w:rsidP="00B64F45">
      <w:pPr>
        <w:ind w:left="284"/>
        <w:jc w:val="both"/>
        <w:rPr>
          <w:rFonts w:ascii="Tahoma" w:hAnsi="Tahoma" w:cs="Tahoma"/>
          <w:sz w:val="18"/>
          <w:szCs w:val="18"/>
        </w:rPr>
      </w:pPr>
      <w:r w:rsidRPr="00CE4EB8">
        <w:rPr>
          <w:rFonts w:ascii="Tahoma" w:hAnsi="Tahoma" w:cs="Tahoma"/>
          <w:b/>
          <w:sz w:val="18"/>
          <w:szCs w:val="18"/>
        </w:rPr>
        <w:t>I.3</w:t>
      </w:r>
      <w:r w:rsidRPr="00F824D2">
        <w:rPr>
          <w:rFonts w:ascii="Tahoma" w:hAnsi="Tahoma" w:cs="Tahoma"/>
          <w:b/>
          <w:sz w:val="18"/>
          <w:szCs w:val="18"/>
        </w:rPr>
        <w:t>.-</w:t>
      </w:r>
      <w:r w:rsidRPr="00F824D2">
        <w:rPr>
          <w:rFonts w:ascii="Tahoma" w:hAnsi="Tahoma" w:cs="Tahoma"/>
          <w:sz w:val="18"/>
          <w:szCs w:val="18"/>
        </w:rPr>
        <w:t xml:space="preserve"> De conformidad a lo dispuesto en los artículos 139 Fracción III y IV, 142 y 143 del Bando de Policía y Gobierno del Municipio de Oaxaca de Juárez, en todo lo relativo al presente contrato se auxiliará del </w:t>
      </w:r>
      <w:r w:rsidRPr="00F824D2">
        <w:rPr>
          <w:rFonts w:ascii="Tahoma" w:eastAsia="Times New Roman" w:hAnsi="Tahoma" w:cs="Tahoma"/>
          <w:b/>
          <w:sz w:val="18"/>
          <w:szCs w:val="18"/>
          <w:lang w:val="es-ES" w:eastAsia="es-ES"/>
        </w:rPr>
        <w:t>Director de Contratación, Seguimiento y Control de Obra Pública,</w:t>
      </w:r>
      <w:r w:rsidRPr="00F824D2">
        <w:rPr>
          <w:rFonts w:ascii="Tahoma" w:eastAsia="Times New Roman" w:hAnsi="Tahoma" w:cs="Tahoma"/>
          <w:b/>
          <w:bCs/>
          <w:sz w:val="18"/>
          <w:szCs w:val="18"/>
          <w:lang w:val="es-ES" w:eastAsia="es-ES"/>
        </w:rPr>
        <w:t xml:space="preserve"> así como del Director de Obras Públicas y Mantenimiento, ambos adscritos a</w:t>
      </w:r>
      <w:r w:rsidRPr="00F824D2">
        <w:rPr>
          <w:rFonts w:ascii="Tahoma" w:eastAsia="Times New Roman" w:hAnsi="Tahoma" w:cs="Tahoma"/>
          <w:sz w:val="18"/>
          <w:szCs w:val="18"/>
          <w:lang w:val="es-ES" w:eastAsia="es-ES"/>
        </w:rPr>
        <w:t xml:space="preserve"> la </w:t>
      </w:r>
      <w:r w:rsidRPr="00F824D2">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w:t>
      </w:r>
      <w:r w:rsidRPr="00F824D2">
        <w:rPr>
          <w:rFonts w:ascii="Tahoma" w:eastAsia="Times New Roman" w:hAnsi="Tahoma" w:cs="Tahoma"/>
          <w:b/>
          <w:bCs/>
          <w:sz w:val="18"/>
          <w:szCs w:val="18"/>
          <w:lang w:val="es-ES" w:eastAsia="es-ES"/>
        </w:rPr>
        <w:t xml:space="preserve">a de Obras Públicas y Desarrollo Urbano de </w:t>
      </w:r>
      <w:r w:rsidRPr="00F824D2">
        <w:rPr>
          <w:rFonts w:ascii="Tahoma" w:eastAsia="Times New Roman" w:hAnsi="Tahoma" w:cs="Tahoma"/>
          <w:b/>
          <w:sz w:val="18"/>
          <w:szCs w:val="18"/>
          <w:lang w:val="es-ES" w:eastAsia="es-ES"/>
        </w:rPr>
        <w:t>“El Municipio”</w:t>
      </w:r>
      <w:r w:rsidRPr="00F824D2">
        <w:rPr>
          <w:rFonts w:ascii="Tahoma" w:hAnsi="Tahoma" w:cs="Tahoma"/>
          <w:sz w:val="18"/>
          <w:szCs w:val="18"/>
        </w:rPr>
        <w:t xml:space="preserve">, quienes acreditan su personalidad con los nombramientos respectivos, expedidos por el Presidente Municipal Constitucional de Oaxaca de Juárez, de </w:t>
      </w:r>
      <w:r w:rsidRPr="00372F50">
        <w:rPr>
          <w:rFonts w:ascii="Tahoma" w:hAnsi="Tahoma" w:cs="Tahoma"/>
          <w:sz w:val="18"/>
          <w:szCs w:val="18"/>
        </w:rPr>
        <w:t xml:space="preserve">fecha 16 de enero del 2022 y en lo </w:t>
      </w:r>
      <w:r w:rsidRPr="00F824D2">
        <w:rPr>
          <w:rFonts w:ascii="Tahoma" w:hAnsi="Tahoma" w:cs="Tahoma"/>
          <w:sz w:val="18"/>
          <w:szCs w:val="18"/>
        </w:rPr>
        <w:t xml:space="preserve">conducente se entenderán con el </w:t>
      </w:r>
      <w:r w:rsidRPr="00F824D2">
        <w:rPr>
          <w:rFonts w:ascii="Tahoma" w:hAnsi="Tahoma" w:cs="Tahoma"/>
          <w:b/>
          <w:sz w:val="18"/>
          <w:szCs w:val="18"/>
        </w:rPr>
        <w:t xml:space="preserve">“El Contratista” para la ejecución, integración, comprobación y finiquito de la obra objeto del presente </w:t>
      </w:r>
      <w:r>
        <w:rPr>
          <w:rFonts w:ascii="Tahoma" w:hAnsi="Tahoma" w:cs="Tahoma"/>
          <w:b/>
          <w:sz w:val="18"/>
          <w:szCs w:val="18"/>
        </w:rPr>
        <w:t>c</w:t>
      </w:r>
      <w:r w:rsidRPr="00F824D2">
        <w:rPr>
          <w:rFonts w:ascii="Tahoma" w:hAnsi="Tahoma" w:cs="Tahoma"/>
          <w:b/>
          <w:sz w:val="18"/>
          <w:szCs w:val="18"/>
        </w:rPr>
        <w:t>ontrato.</w:t>
      </w:r>
    </w:p>
    <w:p w:rsidR="00461497" w:rsidRPr="00CE4EB8" w:rsidRDefault="00461497" w:rsidP="00463F38">
      <w:pPr>
        <w:ind w:left="284"/>
        <w:jc w:val="both"/>
        <w:rPr>
          <w:rFonts w:ascii="Tahoma" w:hAnsi="Tahoma" w:cs="Tahoma"/>
          <w:sz w:val="18"/>
          <w:szCs w:val="18"/>
        </w:rPr>
      </w:pPr>
    </w:p>
    <w:p w:rsidR="00461497" w:rsidRPr="00CC6CC0" w:rsidRDefault="00461497" w:rsidP="00463F38">
      <w:pPr>
        <w:ind w:left="284"/>
        <w:jc w:val="both"/>
        <w:rPr>
          <w:rFonts w:ascii="Tahoma" w:hAnsi="Tahoma" w:cs="Tahoma"/>
          <w:sz w:val="18"/>
          <w:szCs w:val="18"/>
        </w:rPr>
      </w:pPr>
      <w:r w:rsidRPr="007521DB">
        <w:rPr>
          <w:rFonts w:ascii="Tahoma" w:hAnsi="Tahoma" w:cs="Tahoma"/>
          <w:b/>
          <w:sz w:val="18"/>
          <w:szCs w:val="18"/>
        </w:rPr>
        <w:t>I.4.-</w:t>
      </w:r>
      <w:r w:rsidRPr="007521DB">
        <w:rPr>
          <w:rFonts w:ascii="Tahoma" w:hAnsi="Tahoma" w:cs="Tahoma"/>
          <w:sz w:val="18"/>
          <w:szCs w:val="18"/>
        </w:rPr>
        <w:t xml:space="preserve"> </w:t>
      </w:r>
      <w:r w:rsidRPr="00CC6CC0">
        <w:rPr>
          <w:rFonts w:ascii="Tahoma" w:hAnsi="Tahoma" w:cs="Tahoma"/>
          <w:sz w:val="18"/>
          <w:szCs w:val="18"/>
        </w:rPr>
        <w:t xml:space="preserve">Tiene como base para la elaboración de los </w:t>
      </w:r>
      <w:r>
        <w:rPr>
          <w:rFonts w:ascii="Tahoma" w:hAnsi="Tahoma" w:cs="Tahoma"/>
          <w:sz w:val="18"/>
          <w:szCs w:val="18"/>
        </w:rPr>
        <w:t>c</w:t>
      </w:r>
      <w:r w:rsidRPr="00CC6CC0">
        <w:rPr>
          <w:rFonts w:ascii="Tahoma" w:hAnsi="Tahoma" w:cs="Tahoma"/>
          <w:sz w:val="18"/>
          <w:szCs w:val="18"/>
        </w:rPr>
        <w:t>ontratos, la Ley de Obras Públicas y Servicios Relacionados del Estado de Oaxaca y atendiendo a lo establecido por e</w:t>
      </w:r>
      <w:r w:rsidRPr="00CC6CC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CC6CC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CC6CC0">
        <w:rPr>
          <w:rFonts w:ascii="Tahoma" w:hAnsi="Tahoma" w:cs="Tahoma"/>
          <w:sz w:val="18"/>
          <w:szCs w:val="18"/>
        </w:rPr>
        <w:t>eríodo 2022-2024</w:t>
      </w:r>
      <w:r>
        <w:rPr>
          <w:rFonts w:ascii="Tahoma" w:hAnsi="Tahoma" w:cs="Tahoma"/>
          <w:sz w:val="18"/>
          <w:szCs w:val="18"/>
        </w:rPr>
        <w:t>”</w:t>
      </w:r>
      <w:r w:rsidRPr="00CC6CC0">
        <w:rPr>
          <w:rFonts w:ascii="Tahoma" w:hAnsi="Tahoma" w:cs="Tahoma"/>
          <w:sz w:val="18"/>
          <w:szCs w:val="18"/>
        </w:rPr>
        <w:t xml:space="preserve">, por el </w:t>
      </w:r>
      <w:r w:rsidRPr="00CC6CC0">
        <w:rPr>
          <w:rFonts w:ascii="Tahoma" w:hAnsi="Tahoma" w:cs="Tahoma"/>
          <w:noProof/>
          <w:sz w:val="18"/>
          <w:szCs w:val="18"/>
        </w:rPr>
        <w:t xml:space="preserve"> que se faculta a diversos </w:t>
      </w:r>
      <w:r>
        <w:rPr>
          <w:rFonts w:ascii="Tahoma" w:hAnsi="Tahoma" w:cs="Tahoma"/>
          <w:noProof/>
          <w:sz w:val="18"/>
          <w:szCs w:val="18"/>
        </w:rPr>
        <w:t>s</w:t>
      </w:r>
      <w:r w:rsidRPr="00CC6CC0">
        <w:rPr>
          <w:rFonts w:ascii="Tahoma" w:hAnsi="Tahoma" w:cs="Tahoma"/>
          <w:noProof/>
          <w:sz w:val="18"/>
          <w:szCs w:val="18"/>
        </w:rPr>
        <w:t xml:space="preserve">ervidores </w:t>
      </w:r>
      <w:r>
        <w:rPr>
          <w:rFonts w:ascii="Tahoma" w:hAnsi="Tahoma" w:cs="Tahoma"/>
          <w:noProof/>
          <w:sz w:val="18"/>
          <w:szCs w:val="18"/>
        </w:rPr>
        <w:t>p</w:t>
      </w:r>
      <w:r w:rsidRPr="00CC6CC0">
        <w:rPr>
          <w:rFonts w:ascii="Tahoma" w:hAnsi="Tahoma" w:cs="Tahoma"/>
          <w:noProof/>
          <w:sz w:val="18"/>
          <w:szCs w:val="18"/>
        </w:rPr>
        <w:t>úblicos de la Administración Pública del Municipio de Oaxaca de Juárez, para que en forma colegiada a trav</w:t>
      </w:r>
      <w:r>
        <w:rPr>
          <w:rFonts w:ascii="Tahoma" w:hAnsi="Tahoma" w:cs="Tahoma"/>
          <w:noProof/>
          <w:sz w:val="18"/>
          <w:szCs w:val="18"/>
        </w:rPr>
        <w:t>é</w:t>
      </w:r>
      <w:r w:rsidRPr="00CC6CC0">
        <w:rPr>
          <w:rFonts w:ascii="Tahoma" w:hAnsi="Tahoma" w:cs="Tahoma"/>
          <w:noProof/>
          <w:sz w:val="18"/>
          <w:szCs w:val="18"/>
        </w:rPr>
        <w:t>s del “</w:t>
      </w:r>
      <w:r w:rsidRPr="00CC6CC0">
        <w:rPr>
          <w:rFonts w:ascii="Tahoma" w:hAnsi="Tahoma" w:cs="Tahoma"/>
          <w:sz w:val="18"/>
          <w:szCs w:val="18"/>
        </w:rPr>
        <w:t>Comité de Obras Públicas y Servicios Relacionados con las Mismas del Municipio de Oaxaca de Juárez para el Período 2022-2024”, determinen los procedimientos para la contratación y ejecución de la obra pública y servicios relacionados con las mismas, que ejecute el Municipio de Oaxaca de Juárez</w:t>
      </w:r>
      <w:r w:rsidRPr="00CC6CC0">
        <w:rPr>
          <w:rFonts w:ascii="Tahoma" w:hAnsi="Tahoma" w:cs="Tahoma"/>
          <w:noProof/>
          <w:sz w:val="18"/>
          <w:szCs w:val="18"/>
        </w:rPr>
        <w:t>.</w:t>
      </w:r>
      <w:r w:rsidRPr="00CC6CC0">
        <w:rPr>
          <w:rFonts w:ascii="Tahoma" w:hAnsi="Tahoma" w:cs="Tahoma"/>
          <w:sz w:val="18"/>
          <w:szCs w:val="18"/>
        </w:rPr>
        <w:t xml:space="preserve">  </w:t>
      </w:r>
    </w:p>
    <w:p w:rsidR="00461497" w:rsidRPr="00F824D2" w:rsidRDefault="00461497" w:rsidP="00A157D3">
      <w:pPr>
        <w:pStyle w:val="Textoindependiente3"/>
        <w:ind w:left="284"/>
        <w:rPr>
          <w:rFonts w:ascii="Tahoma" w:hAnsi="Tahoma"/>
          <w:b w:val="0"/>
          <w:szCs w:val="18"/>
        </w:rPr>
      </w:pPr>
      <w:r w:rsidRPr="001D3DA9">
        <w:rPr>
          <w:rFonts w:ascii="Tahoma" w:hAnsi="Tahoma"/>
          <w:szCs w:val="18"/>
        </w:rPr>
        <w:lastRenderedPageBreak/>
        <w:t>I.5.-</w:t>
      </w:r>
      <w:r w:rsidRPr="00CC6CC0">
        <w:rPr>
          <w:rFonts w:ascii="Tahoma" w:hAnsi="Tahoma"/>
          <w:b w:val="0"/>
          <w:szCs w:val="18"/>
        </w:rPr>
        <w:t xml:space="preserve"> La adjudicación del presente Contrato, se realiza con </w:t>
      </w:r>
      <w:r w:rsidRPr="001D3DA9">
        <w:rPr>
          <w:rFonts w:ascii="Tahoma" w:hAnsi="Tahoma"/>
          <w:b w:val="0"/>
          <w:szCs w:val="18"/>
        </w:rPr>
        <w:t xml:space="preserve">fundamento en lo dispuesto en los </w:t>
      </w:r>
      <w:r w:rsidRPr="00907BF9">
        <w:rPr>
          <w:rFonts w:ascii="Tahoma" w:hAnsi="Tahoma"/>
          <w:noProof/>
          <w:szCs w:val="18"/>
        </w:rPr>
        <w:t>Artículos 24, 25 Fracción I, y 28 Fracción I de la Ley de Obras Públicas y Servicios Relacionados del Estado de Oaxaca</w:t>
      </w:r>
      <w:r w:rsidRPr="001D3DA9">
        <w:rPr>
          <w:rFonts w:ascii="Tahoma" w:hAnsi="Tahoma"/>
          <w:b w:val="0"/>
          <w:szCs w:val="18"/>
        </w:rPr>
        <w:t xml:space="preserve">, y  con la finalidad de asegurar las mejores condiciones disponibles en cuanto a precio, calidad, financiamiento y oportunidad, el </w:t>
      </w:r>
      <w:r w:rsidRPr="001D3DA9">
        <w:rPr>
          <w:rFonts w:ascii="Tahoma" w:hAnsi="Tahoma"/>
          <w:b w:val="0"/>
          <w:noProof/>
          <w:szCs w:val="18"/>
        </w:rPr>
        <w:t>“</w:t>
      </w:r>
      <w:r w:rsidRPr="001D3DA9">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1D3DA9">
        <w:rPr>
          <w:rFonts w:ascii="Tahoma" w:hAnsi="Tahoma"/>
          <w:b w:val="0"/>
          <w:szCs w:val="18"/>
        </w:rPr>
        <w:t xml:space="preserve">eríodo 2022-2024 ” </w:t>
      </w:r>
      <w:r w:rsidRPr="001D3DA9">
        <w:rPr>
          <w:rFonts w:ascii="Tahoma" w:hAnsi="Tahoma"/>
          <w:szCs w:val="18"/>
        </w:rPr>
        <w:t xml:space="preserve">aprobó el procedimiento de contratación por </w:t>
      </w:r>
      <w:r w:rsidRPr="00907BF9">
        <w:rPr>
          <w:rFonts w:ascii="Tahoma" w:hAnsi="Tahoma"/>
          <w:noProof/>
          <w:szCs w:val="18"/>
        </w:rPr>
        <w:t>Licitación Pública Estatal</w:t>
      </w:r>
      <w:r w:rsidRPr="001D3DA9">
        <w:rPr>
          <w:rFonts w:ascii="Tahoma" w:hAnsi="Tahoma"/>
          <w:b w:val="0"/>
          <w:szCs w:val="18"/>
        </w:rPr>
        <w:t xml:space="preserve">, según consta en el Acta de la </w:t>
      </w:r>
      <w:r w:rsidRPr="00907BF9">
        <w:rPr>
          <w:rFonts w:ascii="Tahoma" w:hAnsi="Tahoma"/>
          <w:noProof/>
          <w:szCs w:val="18"/>
        </w:rPr>
        <w:t>TERCERA SESIÓN ORDINARIA</w:t>
      </w:r>
      <w:r w:rsidRPr="001D3DA9">
        <w:rPr>
          <w:rFonts w:ascii="Tahoma" w:hAnsi="Tahoma"/>
          <w:b w:val="0"/>
          <w:szCs w:val="18"/>
        </w:rPr>
        <w:t xml:space="preserve"> celebrada el día </w:t>
      </w:r>
      <w:r w:rsidRPr="00907BF9">
        <w:rPr>
          <w:rFonts w:ascii="Tahoma" w:hAnsi="Tahoma"/>
          <w:noProof/>
          <w:szCs w:val="18"/>
        </w:rPr>
        <w:t>21 de Julio de 2023</w:t>
      </w:r>
      <w:r w:rsidRPr="001D3DA9">
        <w:rPr>
          <w:rFonts w:ascii="Tahoma" w:hAnsi="Tahoma"/>
          <w:b w:val="0"/>
          <w:szCs w:val="18"/>
        </w:rPr>
        <w:t xml:space="preserve"> y el Acuerdo número: COP/</w:t>
      </w:r>
      <w:r w:rsidRPr="00907BF9">
        <w:rPr>
          <w:rFonts w:ascii="Tahoma" w:hAnsi="Tahoma"/>
          <w:noProof/>
          <w:szCs w:val="18"/>
        </w:rPr>
        <w:t>006</w:t>
      </w:r>
      <w:r w:rsidRPr="001D3DA9">
        <w:rPr>
          <w:rFonts w:ascii="Tahoma" w:hAnsi="Tahoma"/>
          <w:b w:val="0"/>
          <w:szCs w:val="18"/>
        </w:rPr>
        <w:t xml:space="preserve">/2023 del </w:t>
      </w:r>
      <w:r w:rsidRPr="001D3DA9">
        <w:rPr>
          <w:rFonts w:ascii="Tahoma" w:hAnsi="Tahoma"/>
          <w:b w:val="0"/>
          <w:noProof/>
          <w:szCs w:val="18"/>
        </w:rPr>
        <w:t>“</w:t>
      </w:r>
      <w:r w:rsidRPr="001D3DA9">
        <w:rPr>
          <w:rFonts w:ascii="Tahoma" w:hAnsi="Tahoma"/>
          <w:b w:val="0"/>
          <w:szCs w:val="18"/>
        </w:rPr>
        <w:t xml:space="preserve">Comité de Obras Públicas y Servicios Relacionados con las Mismas del Municipio de Oaxaca de Juárez”,  para lo cual la Dirección de Contratación, Seguimiento y Control de Obra Pública llevó a cabo la </w:t>
      </w:r>
      <w:r w:rsidRPr="00907BF9">
        <w:rPr>
          <w:rFonts w:ascii="Tahoma" w:hAnsi="Tahoma"/>
          <w:noProof/>
          <w:szCs w:val="18"/>
        </w:rPr>
        <w:t>Licitación Pública Estatal</w:t>
      </w:r>
      <w:r w:rsidRPr="001D3DA9">
        <w:rPr>
          <w:rFonts w:ascii="Tahoma" w:hAnsi="Tahoma"/>
          <w:b w:val="0"/>
          <w:szCs w:val="18"/>
        </w:rPr>
        <w:t xml:space="preserve"> número </w:t>
      </w:r>
      <w:r w:rsidRPr="00907BF9">
        <w:rPr>
          <w:rFonts w:ascii="Tahoma" w:hAnsi="Tahoma"/>
          <w:noProof/>
          <w:szCs w:val="18"/>
        </w:rPr>
        <w:t>LPE/SOPDU/DCSCOP/007/2023</w:t>
      </w:r>
      <w:r w:rsidRPr="001D3DA9">
        <w:rPr>
          <w:rFonts w:ascii="Tahoma" w:hAnsi="Tahoma"/>
          <w:b w:val="0"/>
          <w:szCs w:val="18"/>
        </w:rPr>
        <w:t xml:space="preserve"> que fue adjudicada </w:t>
      </w:r>
      <w:r w:rsidRPr="00F824D2">
        <w:rPr>
          <w:rFonts w:ascii="Tahoma" w:hAnsi="Tahoma"/>
          <w:b w:val="0"/>
          <w:szCs w:val="18"/>
        </w:rPr>
        <w:t xml:space="preserve">a </w:t>
      </w:r>
      <w:r w:rsidRPr="00F824D2">
        <w:rPr>
          <w:rFonts w:ascii="Tahoma" w:hAnsi="Tahoma"/>
          <w:szCs w:val="18"/>
        </w:rPr>
        <w:t>“El Contratista”</w:t>
      </w:r>
      <w:r w:rsidRPr="00F824D2">
        <w:rPr>
          <w:rFonts w:ascii="Tahoma" w:hAnsi="Tahoma"/>
          <w:b w:val="0"/>
          <w:szCs w:val="18"/>
        </w:rPr>
        <w:t xml:space="preserve"> mediante fallo emitido con fecha </w:t>
      </w:r>
      <w:r w:rsidRPr="00907BF9">
        <w:rPr>
          <w:rFonts w:ascii="Tahoma" w:hAnsi="Tahoma"/>
          <w:noProof/>
          <w:szCs w:val="18"/>
        </w:rPr>
        <w:t>30 de agosto de 2023</w:t>
      </w:r>
      <w:r w:rsidRPr="00F824D2">
        <w:rPr>
          <w:rFonts w:ascii="Tahoma" w:hAnsi="Tahoma"/>
          <w:b w:val="0"/>
          <w:szCs w:val="18"/>
        </w:rPr>
        <w:t>.</w:t>
      </w:r>
    </w:p>
    <w:p w:rsidR="00461497" w:rsidRPr="00F824D2" w:rsidRDefault="00461497" w:rsidP="0004271D">
      <w:pPr>
        <w:ind w:left="284"/>
        <w:jc w:val="both"/>
        <w:rPr>
          <w:rFonts w:ascii="Tahoma" w:hAnsi="Tahoma" w:cs="Tahoma"/>
          <w:b/>
          <w:sz w:val="18"/>
          <w:szCs w:val="18"/>
        </w:rPr>
      </w:pPr>
    </w:p>
    <w:p w:rsidR="00461497" w:rsidRPr="007521DB" w:rsidRDefault="00461497" w:rsidP="00A157D3">
      <w:pPr>
        <w:ind w:left="284" w:hanging="284"/>
        <w:jc w:val="both"/>
        <w:rPr>
          <w:rFonts w:ascii="Tahoma" w:hAnsi="Tahoma" w:cs="Tahoma"/>
          <w:b/>
          <w:sz w:val="18"/>
          <w:szCs w:val="18"/>
        </w:rPr>
      </w:pPr>
      <w:r w:rsidRPr="00F824D2">
        <w:rPr>
          <w:rFonts w:ascii="Tahoma" w:hAnsi="Tahoma" w:cs="Tahoma"/>
          <w:b/>
          <w:sz w:val="18"/>
          <w:szCs w:val="18"/>
        </w:rPr>
        <w:t xml:space="preserve">      I.6.- </w:t>
      </w:r>
      <w:r w:rsidRPr="00F824D2">
        <w:rPr>
          <w:rFonts w:ascii="Tahoma" w:hAnsi="Tahoma" w:cs="Tahoma"/>
          <w:sz w:val="18"/>
          <w:szCs w:val="18"/>
        </w:rPr>
        <w:t xml:space="preserve">Las erogaciones que se generen como consecuencia de la ejecución de los trabajos objeto del presente </w:t>
      </w:r>
      <w:r>
        <w:rPr>
          <w:rFonts w:ascii="Tahoma" w:hAnsi="Tahoma" w:cs="Tahoma"/>
          <w:sz w:val="18"/>
          <w:szCs w:val="18"/>
        </w:rPr>
        <w:t>c</w:t>
      </w:r>
      <w:r w:rsidRPr="00F824D2">
        <w:rPr>
          <w:rFonts w:ascii="Tahoma" w:hAnsi="Tahoma" w:cs="Tahoma"/>
          <w:sz w:val="18"/>
          <w:szCs w:val="18"/>
        </w:rPr>
        <w:t xml:space="preserve">ontrato, se cubrirán con </w:t>
      </w:r>
      <w:r w:rsidRPr="00907BF9">
        <w:rPr>
          <w:rFonts w:ascii="Tahoma" w:hAnsi="Tahoma" w:cs="Tahoma"/>
          <w:b/>
          <w:noProof/>
          <w:sz w:val="18"/>
          <w:szCs w:val="18"/>
        </w:rPr>
        <w:t>Recursos provenientes del Ramo General 33, Aportaciones Federales para Entidades Federativas y Municipios para el Ejercicio Fiscal 2023, asignados a este Municipio, correspondientes al Fondo III, "Fondo para la Infraestructura Social Municipal y de las Demarcaciones Territoriales del Distrito Federal"</w:t>
      </w:r>
      <w:r w:rsidRPr="00F824D2">
        <w:rPr>
          <w:rFonts w:ascii="Tahoma" w:hAnsi="Tahoma" w:cs="Tahoma"/>
          <w:b/>
          <w:noProof/>
          <w:sz w:val="18"/>
          <w:szCs w:val="18"/>
        </w:rPr>
        <w:t xml:space="preserve">, </w:t>
      </w:r>
      <w:r w:rsidRPr="00F824D2">
        <w:rPr>
          <w:rFonts w:ascii="Tahoma" w:hAnsi="Tahoma" w:cs="Tahoma"/>
          <w:noProof/>
          <w:sz w:val="18"/>
          <w:szCs w:val="18"/>
        </w:rPr>
        <w:t>s</w:t>
      </w:r>
      <w:proofErr w:type="spellStart"/>
      <w:r w:rsidRPr="00F824D2">
        <w:rPr>
          <w:rFonts w:ascii="Tahoma" w:hAnsi="Tahoma" w:cs="Tahoma"/>
          <w:sz w:val="18"/>
          <w:szCs w:val="18"/>
        </w:rPr>
        <w:t>egún</w:t>
      </w:r>
      <w:proofErr w:type="spellEnd"/>
      <w:r w:rsidRPr="00F824D2">
        <w:rPr>
          <w:rFonts w:ascii="Tahoma" w:hAnsi="Tahoma" w:cs="Tahoma"/>
          <w:sz w:val="18"/>
          <w:szCs w:val="18"/>
        </w:rPr>
        <w:t xml:space="preserve"> Oficio de Aprobación del Ejercicio de los Recursos número </w:t>
      </w:r>
      <w:r w:rsidRPr="00907BF9">
        <w:rPr>
          <w:rFonts w:ascii="Tahoma" w:hAnsi="Tahoma" w:cs="Tahoma"/>
          <w:b/>
          <w:noProof/>
          <w:sz w:val="18"/>
          <w:szCs w:val="18"/>
        </w:rPr>
        <w:t>FISMDF/004/2023</w:t>
      </w:r>
      <w:r w:rsidRPr="00F824D2">
        <w:rPr>
          <w:rFonts w:ascii="Tahoma" w:hAnsi="Tahoma" w:cs="Tahoma"/>
          <w:b/>
          <w:noProof/>
          <w:sz w:val="18"/>
          <w:szCs w:val="18"/>
        </w:rPr>
        <w:t xml:space="preserve"> </w:t>
      </w:r>
      <w:r w:rsidRPr="00F824D2">
        <w:rPr>
          <w:rFonts w:ascii="Tahoma" w:hAnsi="Tahoma" w:cs="Tahoma"/>
          <w:sz w:val="18"/>
          <w:szCs w:val="18"/>
        </w:rPr>
        <w:t xml:space="preserve">de fecha </w:t>
      </w:r>
      <w:r w:rsidRPr="00907BF9">
        <w:rPr>
          <w:rFonts w:ascii="Tahoma" w:hAnsi="Tahoma" w:cs="Tahoma"/>
          <w:b/>
          <w:noProof/>
          <w:sz w:val="18"/>
          <w:szCs w:val="18"/>
        </w:rPr>
        <w:t>19 de julio de 2023</w:t>
      </w:r>
      <w:r w:rsidRPr="00F824D2">
        <w:rPr>
          <w:rFonts w:ascii="Tahoma" w:hAnsi="Tahoma" w:cs="Tahoma"/>
          <w:b/>
          <w:noProof/>
          <w:sz w:val="18"/>
          <w:szCs w:val="18"/>
        </w:rPr>
        <w:t xml:space="preserve">, </w:t>
      </w:r>
      <w:r w:rsidRPr="00F824D2">
        <w:rPr>
          <w:rFonts w:ascii="Tahoma" w:hAnsi="Tahoma" w:cs="Tahoma"/>
          <w:sz w:val="18"/>
          <w:szCs w:val="18"/>
        </w:rPr>
        <w:t xml:space="preserve">signado por la </w:t>
      </w:r>
      <w:r w:rsidRPr="00907BF9">
        <w:rPr>
          <w:rFonts w:ascii="Tahoma" w:hAnsi="Tahoma" w:cs="Tahoma"/>
          <w:b/>
          <w:noProof/>
          <w:sz w:val="18"/>
          <w:szCs w:val="18"/>
        </w:rPr>
        <w:t>C.P. Leticia Domínguez Martínez</w:t>
      </w:r>
      <w:r w:rsidRPr="00F824D2">
        <w:rPr>
          <w:rFonts w:ascii="Tahoma" w:hAnsi="Tahoma" w:cs="Tahoma"/>
          <w:b/>
          <w:noProof/>
          <w:sz w:val="18"/>
          <w:szCs w:val="18"/>
        </w:rPr>
        <w:t>,</w:t>
      </w:r>
      <w:r w:rsidRPr="00F824D2">
        <w:rPr>
          <w:rFonts w:ascii="Tahoma" w:hAnsi="Tahoma" w:cs="Tahoma"/>
          <w:b/>
          <w:sz w:val="18"/>
          <w:szCs w:val="18"/>
        </w:rPr>
        <w:t xml:space="preserve"> </w:t>
      </w:r>
      <w:r w:rsidRPr="00F824D2">
        <w:rPr>
          <w:rFonts w:ascii="Tahoma" w:hAnsi="Tahoma" w:cs="Tahoma"/>
          <w:noProof/>
          <w:sz w:val="18"/>
          <w:szCs w:val="18"/>
        </w:rPr>
        <w:t>en su carácter de</w:t>
      </w:r>
      <w:r w:rsidRPr="00F824D2">
        <w:rPr>
          <w:rFonts w:ascii="Tahoma" w:hAnsi="Tahoma" w:cs="Tahoma"/>
          <w:b/>
          <w:noProof/>
          <w:sz w:val="18"/>
          <w:szCs w:val="18"/>
        </w:rPr>
        <w:t xml:space="preserve"> </w:t>
      </w:r>
      <w:r w:rsidRPr="00907BF9">
        <w:rPr>
          <w:rFonts w:ascii="Tahoma" w:hAnsi="Tahoma" w:cs="Tahoma"/>
          <w:b/>
          <w:noProof/>
          <w:sz w:val="18"/>
          <w:szCs w:val="18"/>
        </w:rPr>
        <w:t>Tesorera Municipal del Municipio de Oaxaca de Juárez</w:t>
      </w:r>
      <w:r w:rsidRPr="00F824D2">
        <w:rPr>
          <w:rFonts w:ascii="Tahoma" w:hAnsi="Tahoma" w:cs="Tahoma"/>
          <w:sz w:val="18"/>
          <w:szCs w:val="18"/>
        </w:rPr>
        <w:t xml:space="preserve">, correspondiéndole el número de Obra </w:t>
      </w:r>
      <w:r w:rsidRPr="00907BF9">
        <w:rPr>
          <w:rFonts w:ascii="Tahoma" w:hAnsi="Tahoma" w:cs="Tahoma"/>
          <w:b/>
          <w:noProof/>
          <w:sz w:val="18"/>
          <w:szCs w:val="18"/>
        </w:rPr>
        <w:t>FIII/004/2023</w:t>
      </w:r>
      <w:r w:rsidRPr="00F824D2">
        <w:rPr>
          <w:rFonts w:ascii="Tahoma" w:hAnsi="Tahoma" w:cs="Tahoma"/>
          <w:sz w:val="18"/>
          <w:szCs w:val="18"/>
        </w:rPr>
        <w:t xml:space="preserve"> Finalidad </w:t>
      </w:r>
      <w:r w:rsidRPr="00907BF9">
        <w:rPr>
          <w:rFonts w:ascii="Tahoma" w:hAnsi="Tahoma" w:cs="Tahoma"/>
          <w:b/>
          <w:noProof/>
          <w:sz w:val="18"/>
          <w:szCs w:val="18"/>
        </w:rPr>
        <w:t>2.- Desarrollo Social</w:t>
      </w:r>
      <w:r w:rsidRPr="00F824D2">
        <w:rPr>
          <w:rFonts w:ascii="Tahoma" w:hAnsi="Tahoma" w:cs="Tahoma"/>
          <w:sz w:val="18"/>
          <w:szCs w:val="18"/>
        </w:rPr>
        <w:t xml:space="preserve"> Función </w:t>
      </w:r>
      <w:r w:rsidRPr="00907BF9">
        <w:rPr>
          <w:rFonts w:ascii="Tahoma" w:hAnsi="Tahoma" w:cs="Tahoma"/>
          <w:b/>
          <w:noProof/>
          <w:sz w:val="18"/>
          <w:szCs w:val="18"/>
        </w:rPr>
        <w:t>2.2.- Vivienda y Servicios a la Comunidad</w:t>
      </w:r>
      <w:r w:rsidRPr="00F824D2">
        <w:rPr>
          <w:rFonts w:ascii="Tahoma" w:hAnsi="Tahoma" w:cs="Tahoma"/>
          <w:sz w:val="18"/>
          <w:szCs w:val="18"/>
        </w:rPr>
        <w:t xml:space="preserve"> y </w:t>
      </w:r>
      <w:proofErr w:type="spellStart"/>
      <w:r w:rsidRPr="00F824D2">
        <w:rPr>
          <w:rFonts w:ascii="Tahoma" w:hAnsi="Tahoma" w:cs="Tahoma"/>
          <w:sz w:val="18"/>
          <w:szCs w:val="18"/>
        </w:rPr>
        <w:t>Subfunción</w:t>
      </w:r>
      <w:proofErr w:type="spellEnd"/>
      <w:r w:rsidRPr="00F824D2">
        <w:rPr>
          <w:rFonts w:ascii="Tahoma" w:hAnsi="Tahoma" w:cs="Tahoma"/>
          <w:sz w:val="18"/>
          <w:szCs w:val="18"/>
        </w:rPr>
        <w:t xml:space="preserve"> </w:t>
      </w:r>
      <w:r w:rsidRPr="00907BF9">
        <w:rPr>
          <w:rFonts w:ascii="Tahoma" w:hAnsi="Tahoma" w:cs="Tahoma"/>
          <w:b/>
          <w:noProof/>
          <w:sz w:val="18"/>
          <w:szCs w:val="18"/>
        </w:rPr>
        <w:t>2.2.1.- Urbanización</w:t>
      </w:r>
      <w:r>
        <w:rPr>
          <w:rFonts w:ascii="Tahoma" w:hAnsi="Tahoma" w:cs="Tahoma"/>
          <w:sz w:val="18"/>
          <w:szCs w:val="18"/>
        </w:rPr>
        <w:t>,</w:t>
      </w:r>
      <w:r w:rsidRPr="007521DB">
        <w:rPr>
          <w:rFonts w:ascii="Tahoma" w:hAnsi="Tahoma" w:cs="Tahoma"/>
          <w:sz w:val="18"/>
          <w:szCs w:val="18"/>
        </w:rPr>
        <w:t xml:space="preserve"> afectando la Clave Presupuestal número </w:t>
      </w:r>
      <w:r w:rsidRPr="00907BF9">
        <w:rPr>
          <w:rFonts w:ascii="Tahoma" w:hAnsi="Tahoma" w:cs="Tahoma"/>
          <w:b/>
          <w:noProof/>
          <w:sz w:val="18"/>
          <w:szCs w:val="18"/>
        </w:rPr>
        <w:t>30305 2210504K23010701 61412 2533323</w:t>
      </w:r>
      <w:r w:rsidRPr="007521DB">
        <w:rPr>
          <w:rFonts w:ascii="Tahoma" w:hAnsi="Tahoma" w:cs="Tahoma"/>
          <w:b/>
          <w:sz w:val="18"/>
          <w:szCs w:val="18"/>
        </w:rPr>
        <w:t>.</w:t>
      </w:r>
    </w:p>
    <w:p w:rsidR="00461497" w:rsidRPr="00CE4EB8" w:rsidRDefault="00461497" w:rsidP="0095098D">
      <w:pPr>
        <w:ind w:left="284"/>
        <w:jc w:val="both"/>
        <w:rPr>
          <w:rFonts w:ascii="Tahoma" w:hAnsi="Tahoma" w:cs="Tahoma"/>
          <w:sz w:val="18"/>
          <w:szCs w:val="18"/>
        </w:rPr>
      </w:pPr>
    </w:p>
    <w:p w:rsidR="00461497" w:rsidRPr="0085038F" w:rsidRDefault="00461497" w:rsidP="00C65F6D">
      <w:pPr>
        <w:ind w:left="284" w:hanging="284"/>
        <w:jc w:val="both"/>
        <w:rPr>
          <w:rFonts w:ascii="Tahoma" w:hAnsi="Tahoma" w:cs="Tahoma"/>
          <w:sz w:val="18"/>
          <w:szCs w:val="18"/>
        </w:rPr>
      </w:pPr>
      <w:r w:rsidRPr="00C65F6D">
        <w:rPr>
          <w:rFonts w:ascii="Tahoma" w:hAnsi="Tahoma" w:cs="Tahoma"/>
          <w:b/>
          <w:sz w:val="18"/>
          <w:szCs w:val="18"/>
        </w:rPr>
        <w:t xml:space="preserve">     </w:t>
      </w:r>
      <w:r w:rsidRPr="0085038F">
        <w:rPr>
          <w:rFonts w:ascii="Tahoma" w:hAnsi="Tahoma" w:cs="Tahoma"/>
          <w:b/>
          <w:sz w:val="18"/>
          <w:szCs w:val="18"/>
        </w:rPr>
        <w:t>I.7.-</w:t>
      </w:r>
      <w:r w:rsidRPr="0085038F">
        <w:rPr>
          <w:rFonts w:ascii="Tahoma" w:hAnsi="Tahoma" w:cs="Tahoma"/>
          <w:sz w:val="18"/>
          <w:szCs w:val="18"/>
        </w:rPr>
        <w:t xml:space="preserve"> </w:t>
      </w:r>
      <w:r w:rsidRPr="0085038F">
        <w:rPr>
          <w:rFonts w:ascii="Tahoma" w:hAnsi="Tahoma" w:cs="Tahoma"/>
          <w:sz w:val="18"/>
          <w:szCs w:val="18"/>
          <w:lang w:val="es-ES"/>
        </w:rPr>
        <w:t xml:space="preserve">Cuenta con Registro Federal de Contribuyentes </w:t>
      </w:r>
      <w:r w:rsidRPr="0085038F">
        <w:rPr>
          <w:rFonts w:ascii="Tahoma" w:hAnsi="Tahoma" w:cs="Tahoma"/>
          <w:b/>
          <w:sz w:val="18"/>
          <w:szCs w:val="18"/>
          <w:lang w:val="es-ES"/>
        </w:rPr>
        <w:t>MOJ7210102H1</w:t>
      </w:r>
    </w:p>
    <w:p w:rsidR="00461497" w:rsidRPr="0085038F" w:rsidRDefault="00461497" w:rsidP="00BE349F">
      <w:pPr>
        <w:tabs>
          <w:tab w:val="left" w:pos="3186"/>
        </w:tabs>
        <w:ind w:left="284"/>
        <w:jc w:val="both"/>
        <w:rPr>
          <w:rFonts w:ascii="Tahoma" w:hAnsi="Tahoma" w:cs="Tahoma"/>
          <w:sz w:val="18"/>
          <w:szCs w:val="18"/>
        </w:rPr>
      </w:pPr>
      <w:r w:rsidRPr="0085038F">
        <w:rPr>
          <w:rFonts w:ascii="Tahoma" w:hAnsi="Tahoma" w:cs="Tahoma"/>
          <w:sz w:val="18"/>
          <w:szCs w:val="18"/>
        </w:rPr>
        <w:tab/>
      </w:r>
    </w:p>
    <w:p w:rsidR="00461497" w:rsidRDefault="00461497" w:rsidP="00C65F6D">
      <w:pPr>
        <w:ind w:left="284"/>
        <w:jc w:val="both"/>
        <w:rPr>
          <w:rFonts w:ascii="Tahoma" w:hAnsi="Tahoma" w:cs="Tahoma"/>
          <w:sz w:val="18"/>
          <w:szCs w:val="18"/>
          <w:lang w:val="es-ES"/>
        </w:rPr>
      </w:pPr>
      <w:r w:rsidRPr="0085038F">
        <w:rPr>
          <w:rFonts w:ascii="Tahoma" w:hAnsi="Tahoma" w:cs="Tahoma"/>
          <w:b/>
          <w:sz w:val="18"/>
          <w:szCs w:val="18"/>
        </w:rPr>
        <w:t>I.8.-</w:t>
      </w:r>
      <w:r w:rsidRPr="0085038F">
        <w:rPr>
          <w:rFonts w:ascii="Tahoma" w:hAnsi="Tahoma" w:cs="Tahoma"/>
          <w:sz w:val="18"/>
          <w:szCs w:val="18"/>
        </w:rPr>
        <w:t xml:space="preserve"> </w:t>
      </w:r>
      <w:r w:rsidRPr="0085038F">
        <w:rPr>
          <w:rFonts w:ascii="Tahoma" w:hAnsi="Tahoma" w:cs="Tahoma"/>
          <w:sz w:val="18"/>
          <w:szCs w:val="18"/>
          <w:lang w:val="es-ES"/>
        </w:rPr>
        <w:t xml:space="preserve">Para los efectos legales que se deriven del presente </w:t>
      </w:r>
      <w:r>
        <w:rPr>
          <w:rFonts w:ascii="Tahoma" w:hAnsi="Tahoma" w:cs="Tahoma"/>
          <w:sz w:val="18"/>
          <w:szCs w:val="18"/>
          <w:lang w:val="es-ES"/>
        </w:rPr>
        <w:t>c</w:t>
      </w:r>
      <w:r w:rsidRPr="0085038F">
        <w:rPr>
          <w:rFonts w:ascii="Tahoma" w:hAnsi="Tahoma" w:cs="Tahoma"/>
          <w:sz w:val="18"/>
          <w:szCs w:val="18"/>
          <w:lang w:val="es-ES"/>
        </w:rPr>
        <w:t>ontrato señala como su domicilio legal el ubicado en, Avenida   Morelos, Número 108, Colonia Centro, Oaxaca de Juárez, Distrito del Centro, Código Postal 68000, edificio que ocupa el Palacio Municipal de la Ciudad de Oaxaca de Juárez, Oaxaca.</w:t>
      </w:r>
    </w:p>
    <w:p w:rsidR="00461497" w:rsidRDefault="00461497" w:rsidP="00BE349F">
      <w:pPr>
        <w:ind w:left="284"/>
        <w:jc w:val="both"/>
        <w:rPr>
          <w:rFonts w:ascii="Tahoma" w:hAnsi="Tahoma" w:cs="Tahoma"/>
          <w:sz w:val="18"/>
          <w:szCs w:val="18"/>
        </w:rPr>
      </w:pPr>
    </w:p>
    <w:p w:rsidR="00461497" w:rsidRPr="00AC01FF" w:rsidRDefault="00461497" w:rsidP="00C65F6D">
      <w:pPr>
        <w:ind w:left="284" w:hanging="284"/>
        <w:jc w:val="both"/>
        <w:rPr>
          <w:rFonts w:ascii="Tahoma" w:hAnsi="Tahoma" w:cs="Tahoma"/>
          <w:sz w:val="18"/>
          <w:szCs w:val="18"/>
          <w:lang w:val="es-ES"/>
        </w:rPr>
      </w:pPr>
      <w:r>
        <w:rPr>
          <w:rFonts w:ascii="Tahoma" w:hAnsi="Tahoma" w:cs="Tahoma"/>
          <w:b/>
          <w:sz w:val="18"/>
          <w:szCs w:val="18"/>
        </w:rPr>
        <w:t xml:space="preserve">      </w:t>
      </w:r>
      <w:r w:rsidRPr="00AC01FF">
        <w:rPr>
          <w:rFonts w:ascii="Tahoma" w:hAnsi="Tahoma" w:cs="Tahoma"/>
          <w:b/>
          <w:sz w:val="18"/>
          <w:szCs w:val="18"/>
        </w:rPr>
        <w:t>I.9.-</w:t>
      </w:r>
      <w:r>
        <w:rPr>
          <w:rFonts w:ascii="Tahoma" w:hAnsi="Tahoma" w:cs="Tahoma"/>
          <w:sz w:val="18"/>
          <w:szCs w:val="18"/>
        </w:rPr>
        <w:t xml:space="preserve"> </w:t>
      </w:r>
      <w:r w:rsidRPr="00AC01FF">
        <w:rPr>
          <w:rFonts w:ascii="Tahoma" w:hAnsi="Tahoma" w:cs="Tahoma"/>
          <w:sz w:val="18"/>
          <w:szCs w:val="18"/>
          <w:lang w:val="es-ES"/>
        </w:rPr>
        <w:t xml:space="preserve">Por parte de </w:t>
      </w:r>
      <w:r w:rsidRPr="00AC01FF">
        <w:rPr>
          <w:rFonts w:ascii="Tahoma" w:hAnsi="Tahoma" w:cs="Tahoma"/>
          <w:b/>
          <w:sz w:val="18"/>
          <w:szCs w:val="18"/>
          <w:lang w:val="es-ES"/>
        </w:rPr>
        <w:t>“El Municipio”,</w:t>
      </w:r>
      <w:r w:rsidRPr="00AC01FF">
        <w:rPr>
          <w:rFonts w:ascii="Tahoma" w:hAnsi="Tahoma" w:cs="Tahoma"/>
          <w:sz w:val="18"/>
          <w:szCs w:val="18"/>
          <w:lang w:val="es-ES"/>
        </w:rPr>
        <w:t xml:space="preserve"> firman como testigos </w:t>
      </w:r>
      <w:r>
        <w:rPr>
          <w:rFonts w:ascii="Tahoma" w:hAnsi="Tahoma" w:cs="Tahoma"/>
          <w:sz w:val="18"/>
          <w:szCs w:val="18"/>
          <w:lang w:val="es-ES"/>
        </w:rPr>
        <w:t xml:space="preserve">de asistencia </w:t>
      </w:r>
      <w:r w:rsidRPr="00AC01FF">
        <w:rPr>
          <w:rFonts w:ascii="Tahoma" w:hAnsi="Tahoma" w:cs="Tahoma"/>
          <w:sz w:val="18"/>
          <w:szCs w:val="18"/>
          <w:lang w:val="es-ES"/>
        </w:rPr>
        <w:t xml:space="preserve">el presente </w:t>
      </w:r>
      <w:r>
        <w:rPr>
          <w:rFonts w:ascii="Tahoma" w:hAnsi="Tahoma" w:cs="Tahoma"/>
          <w:sz w:val="18"/>
          <w:szCs w:val="18"/>
          <w:lang w:val="es-ES"/>
        </w:rPr>
        <w:t>c</w:t>
      </w:r>
      <w:r w:rsidRPr="00AC01FF">
        <w:rPr>
          <w:rFonts w:ascii="Tahoma" w:hAnsi="Tahoma" w:cs="Tahoma"/>
          <w:sz w:val="18"/>
          <w:szCs w:val="18"/>
          <w:lang w:val="es-ES"/>
        </w:rPr>
        <w:t xml:space="preserve">ontrato </w:t>
      </w:r>
      <w:r>
        <w:rPr>
          <w:rFonts w:ascii="Tahoma" w:hAnsi="Tahoma" w:cs="Tahoma"/>
          <w:sz w:val="18"/>
          <w:szCs w:val="18"/>
          <w:lang w:val="es-ES"/>
        </w:rPr>
        <w:t xml:space="preserve">la </w:t>
      </w:r>
      <w:r w:rsidRPr="00274DEF">
        <w:rPr>
          <w:rFonts w:ascii="Tahoma" w:hAnsi="Tahoma" w:cs="Tahoma"/>
          <w:sz w:val="18"/>
          <w:szCs w:val="18"/>
          <w:lang w:val="es-ES"/>
        </w:rPr>
        <w:t xml:space="preserve">Mtra. </w:t>
      </w:r>
      <w:proofErr w:type="spellStart"/>
      <w:r w:rsidRPr="00274DEF">
        <w:rPr>
          <w:rFonts w:ascii="Tahoma" w:hAnsi="Tahoma" w:cs="Tahoma"/>
          <w:b/>
          <w:sz w:val="18"/>
          <w:szCs w:val="18"/>
        </w:rPr>
        <w:t>Yvonne</w:t>
      </w:r>
      <w:proofErr w:type="spellEnd"/>
      <w:r w:rsidRPr="00274DEF">
        <w:rPr>
          <w:rFonts w:ascii="Tahoma" w:hAnsi="Tahoma" w:cs="Tahoma"/>
          <w:b/>
          <w:sz w:val="18"/>
          <w:szCs w:val="18"/>
        </w:rPr>
        <w:t xml:space="preserve"> Denisse </w:t>
      </w:r>
      <w:r>
        <w:rPr>
          <w:rFonts w:ascii="Tahoma" w:hAnsi="Tahoma" w:cs="Tahoma"/>
          <w:b/>
          <w:sz w:val="18"/>
          <w:szCs w:val="18"/>
        </w:rPr>
        <w:t xml:space="preserve">    </w:t>
      </w:r>
      <w:proofErr w:type="spellStart"/>
      <w:r w:rsidRPr="00274DEF">
        <w:rPr>
          <w:rFonts w:ascii="Tahoma" w:hAnsi="Tahoma" w:cs="Tahoma"/>
          <w:b/>
          <w:sz w:val="18"/>
          <w:szCs w:val="18"/>
        </w:rPr>
        <w:t>Arandia</w:t>
      </w:r>
      <w:proofErr w:type="spellEnd"/>
      <w:r w:rsidRPr="00274DEF">
        <w:rPr>
          <w:rFonts w:ascii="Tahoma" w:hAnsi="Tahoma" w:cs="Tahoma"/>
          <w:b/>
          <w:sz w:val="18"/>
          <w:szCs w:val="18"/>
        </w:rPr>
        <w:t xml:space="preserve"> Valencia, Secretar</w:t>
      </w:r>
      <w:r>
        <w:rPr>
          <w:rFonts w:ascii="Tahoma" w:hAnsi="Tahoma" w:cs="Tahoma"/>
          <w:b/>
          <w:sz w:val="18"/>
          <w:szCs w:val="18"/>
        </w:rPr>
        <w:t>i</w:t>
      </w:r>
      <w:r w:rsidRPr="00274DEF">
        <w:rPr>
          <w:rFonts w:ascii="Tahoma" w:hAnsi="Tahoma" w:cs="Tahoma"/>
          <w:b/>
          <w:sz w:val="18"/>
          <w:szCs w:val="18"/>
        </w:rPr>
        <w:t>a de Obras Públicas y Desarrollo Urbano,</w:t>
      </w:r>
      <w:r w:rsidRPr="00E7158C">
        <w:rPr>
          <w:rFonts w:ascii="Tahoma" w:hAnsi="Tahoma" w:cs="Tahoma"/>
          <w:b/>
          <w:sz w:val="18"/>
          <w:szCs w:val="18"/>
        </w:rPr>
        <w:t xml:space="preserve"> </w:t>
      </w:r>
      <w:r w:rsidRPr="00AC01FF">
        <w:rPr>
          <w:rFonts w:ascii="Tahoma" w:hAnsi="Tahoma" w:cs="Tahoma"/>
          <w:sz w:val="18"/>
          <w:szCs w:val="18"/>
          <w:lang w:val="es-ES"/>
        </w:rPr>
        <w:t>el</w:t>
      </w:r>
      <w:r>
        <w:rPr>
          <w:rFonts w:ascii="Tahoma" w:hAnsi="Tahoma" w:cs="Tahoma"/>
          <w:sz w:val="18"/>
          <w:szCs w:val="18"/>
          <w:lang w:val="es-ES"/>
        </w:rPr>
        <w:t xml:space="preserve"> </w:t>
      </w:r>
      <w:r w:rsidRPr="00AC01FF">
        <w:rPr>
          <w:rFonts w:ascii="Tahoma" w:hAnsi="Tahoma" w:cs="Tahoma"/>
          <w:sz w:val="18"/>
          <w:szCs w:val="18"/>
          <w:lang w:val="es-ES"/>
        </w:rPr>
        <w:t xml:space="preserve">Ciudadano </w:t>
      </w:r>
      <w:proofErr w:type="spellStart"/>
      <w:r w:rsidRPr="00AC01FF">
        <w:rPr>
          <w:rFonts w:ascii="Tahoma" w:hAnsi="Tahoma" w:cs="Tahoma"/>
          <w:b/>
          <w:sz w:val="18"/>
          <w:szCs w:val="18"/>
          <w:lang w:val="es-ES"/>
        </w:rPr>
        <w:t>Eustorgio</w:t>
      </w:r>
      <w:proofErr w:type="spellEnd"/>
      <w:r w:rsidRPr="00AC01FF">
        <w:rPr>
          <w:rFonts w:ascii="Tahoma" w:hAnsi="Tahoma" w:cs="Tahoma"/>
          <w:b/>
          <w:sz w:val="18"/>
          <w:szCs w:val="18"/>
          <w:lang w:val="es-ES"/>
        </w:rPr>
        <w:t xml:space="preserve"> Ocampo Salinas</w:t>
      </w:r>
      <w:r w:rsidRPr="00AC01FF">
        <w:rPr>
          <w:rFonts w:ascii="Tahoma" w:hAnsi="Tahoma" w:cs="Tahoma"/>
          <w:b/>
          <w:bCs/>
          <w:sz w:val="18"/>
          <w:szCs w:val="18"/>
          <w:lang w:val="es-ES"/>
        </w:rPr>
        <w:t xml:space="preserve">, </w:t>
      </w:r>
      <w:r w:rsidRPr="00AC01FF">
        <w:rPr>
          <w:rFonts w:ascii="Tahoma" w:hAnsi="Tahoma" w:cs="Tahoma"/>
          <w:sz w:val="18"/>
          <w:szCs w:val="18"/>
          <w:lang w:val="es-ES"/>
        </w:rPr>
        <w:t xml:space="preserve">Director de Contratación, Seguimiento y Control de Obra Pública </w:t>
      </w:r>
      <w:r w:rsidRPr="00AC01FF">
        <w:rPr>
          <w:rFonts w:ascii="Tahoma" w:hAnsi="Tahoma" w:cs="Tahoma"/>
          <w:bCs/>
          <w:sz w:val="18"/>
          <w:szCs w:val="18"/>
          <w:lang w:val="es-ES"/>
        </w:rPr>
        <w:t>y el Ciudadano</w:t>
      </w:r>
      <w:r w:rsidRPr="00AC01FF">
        <w:rPr>
          <w:rFonts w:ascii="Tahoma" w:hAnsi="Tahoma" w:cs="Tahoma"/>
          <w:b/>
          <w:bCs/>
          <w:sz w:val="18"/>
          <w:szCs w:val="18"/>
          <w:lang w:val="es-ES"/>
        </w:rPr>
        <w:t xml:space="preserve"> </w:t>
      </w:r>
      <w:r w:rsidRPr="00AC01FF">
        <w:rPr>
          <w:rFonts w:ascii="Tahoma" w:hAnsi="Tahoma" w:cs="Tahoma"/>
          <w:b/>
          <w:sz w:val="18"/>
          <w:szCs w:val="18"/>
        </w:rPr>
        <w:t>Armando Cruz Mendoza</w:t>
      </w:r>
      <w:r>
        <w:rPr>
          <w:rFonts w:ascii="Tahoma" w:hAnsi="Tahoma" w:cs="Tahoma"/>
          <w:b/>
          <w:sz w:val="18"/>
          <w:szCs w:val="18"/>
        </w:rPr>
        <w:t>,</w:t>
      </w:r>
      <w:r w:rsidRPr="00AC01FF">
        <w:rPr>
          <w:rFonts w:ascii="Tahoma" w:hAnsi="Tahoma" w:cs="Tahoma"/>
          <w:b/>
          <w:bCs/>
          <w:sz w:val="18"/>
          <w:szCs w:val="18"/>
          <w:lang w:val="es-ES"/>
        </w:rPr>
        <w:t xml:space="preserve"> Director de Obras Públicas y Mantenimiento</w:t>
      </w:r>
      <w:r w:rsidRPr="00AC01FF">
        <w:rPr>
          <w:rFonts w:ascii="Tahoma" w:hAnsi="Tahoma" w:cs="Tahoma"/>
          <w:sz w:val="18"/>
          <w:szCs w:val="18"/>
          <w:lang w:val="es-ES"/>
        </w:rPr>
        <w:t xml:space="preserve"> de la </w:t>
      </w:r>
      <w:r w:rsidRPr="00AC01FF">
        <w:rPr>
          <w:rFonts w:ascii="Tahoma" w:hAnsi="Tahoma" w:cs="Tahoma"/>
          <w:b/>
          <w:bCs/>
          <w:sz w:val="18"/>
          <w:szCs w:val="18"/>
          <w:lang w:val="es-ES"/>
        </w:rPr>
        <w:t>Secretar</w:t>
      </w:r>
      <w:r>
        <w:rPr>
          <w:rFonts w:ascii="Tahoma" w:hAnsi="Tahoma" w:cs="Tahoma"/>
          <w:b/>
          <w:bCs/>
          <w:sz w:val="18"/>
          <w:szCs w:val="18"/>
          <w:lang w:val="es-ES"/>
        </w:rPr>
        <w:t>í</w:t>
      </w:r>
      <w:r w:rsidRPr="00AC01FF">
        <w:rPr>
          <w:rFonts w:ascii="Tahoma" w:hAnsi="Tahoma" w:cs="Tahoma"/>
          <w:b/>
          <w:bCs/>
          <w:sz w:val="18"/>
          <w:szCs w:val="18"/>
          <w:lang w:val="es-ES"/>
        </w:rPr>
        <w:t>a de Obras Públicas y Desarrollo Urbano</w:t>
      </w:r>
      <w:r w:rsidRPr="00AC01FF">
        <w:rPr>
          <w:rFonts w:ascii="Tahoma" w:hAnsi="Tahoma" w:cs="Tahoma"/>
          <w:sz w:val="18"/>
          <w:szCs w:val="18"/>
          <w:lang w:val="es-ES"/>
        </w:rPr>
        <w:t xml:space="preserve">, </w:t>
      </w:r>
      <w:r>
        <w:rPr>
          <w:rFonts w:ascii="Tahoma" w:hAnsi="Tahoma" w:cs="Tahoma"/>
          <w:sz w:val="18"/>
          <w:szCs w:val="18"/>
          <w:lang w:val="es-ES"/>
        </w:rPr>
        <w:t xml:space="preserve">todos </w:t>
      </w:r>
      <w:r w:rsidRPr="00AC01FF">
        <w:rPr>
          <w:rFonts w:ascii="Tahoma" w:hAnsi="Tahoma" w:cs="Tahoma"/>
          <w:sz w:val="18"/>
          <w:szCs w:val="18"/>
          <w:lang w:val="es-ES"/>
        </w:rPr>
        <w:t>del Municipio de Oaxaca de Juárez.</w:t>
      </w:r>
    </w:p>
    <w:p w:rsidR="00461497" w:rsidRPr="00CE4EB8" w:rsidRDefault="00461497" w:rsidP="0095098D">
      <w:pPr>
        <w:jc w:val="both"/>
        <w:rPr>
          <w:rFonts w:ascii="Tahoma" w:hAnsi="Tahoma" w:cs="Tahoma"/>
          <w:b/>
          <w:sz w:val="18"/>
          <w:szCs w:val="18"/>
        </w:rPr>
      </w:pPr>
    </w:p>
    <w:p w:rsidR="00461497" w:rsidRPr="00CE4EB8" w:rsidRDefault="00461497" w:rsidP="0095098D">
      <w:pPr>
        <w:jc w:val="both"/>
        <w:rPr>
          <w:rFonts w:ascii="Tahoma" w:hAnsi="Tahoma" w:cs="Tahoma"/>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rsidR="00461497" w:rsidRPr="00CE4EB8" w:rsidRDefault="00461497" w:rsidP="0095098D">
      <w:pPr>
        <w:jc w:val="both"/>
        <w:rPr>
          <w:rFonts w:ascii="Tahoma" w:hAnsi="Tahoma" w:cs="Tahoma"/>
          <w:b/>
          <w:sz w:val="18"/>
          <w:szCs w:val="18"/>
        </w:rPr>
      </w:pPr>
    </w:p>
    <w:p w:rsidR="00461497" w:rsidRDefault="00461497" w:rsidP="0095098D">
      <w:pPr>
        <w:ind w:left="284"/>
        <w:jc w:val="both"/>
        <w:rPr>
          <w:rFonts w:ascii="Tahoma" w:hAnsi="Tahoma" w:cs="Tahoma"/>
          <w:sz w:val="18"/>
          <w:szCs w:val="18"/>
        </w:rPr>
      </w:pPr>
      <w:r>
        <w:rPr>
          <w:rFonts w:ascii="Tahoma" w:hAnsi="Tahoma" w:cs="Tahoma"/>
          <w:sz w:val="18"/>
          <w:szCs w:val="18"/>
        </w:rPr>
        <w:t>Es</w:t>
      </w:r>
      <w:r w:rsidRPr="00CE4EB8">
        <w:rPr>
          <w:rFonts w:ascii="Tahoma" w:hAnsi="Tahoma" w:cs="Tahoma"/>
          <w:sz w:val="18"/>
          <w:szCs w:val="18"/>
        </w:rPr>
        <w:t xml:space="preserve"> una </w:t>
      </w:r>
      <w:r w:rsidRPr="00907BF9">
        <w:rPr>
          <w:rFonts w:ascii="Tahoma" w:hAnsi="Tahoma" w:cs="Tahoma"/>
          <w:b/>
          <w:noProof/>
          <w:sz w:val="18"/>
          <w:szCs w:val="18"/>
        </w:rPr>
        <w:t>Sociedad Anónima de Capital Variable</w:t>
      </w:r>
      <w:r w:rsidRPr="00CE4EB8">
        <w:rPr>
          <w:rFonts w:ascii="Tahoma" w:hAnsi="Tahoma" w:cs="Tahoma"/>
          <w:sz w:val="18"/>
          <w:szCs w:val="18"/>
        </w:rPr>
        <w:t xml:space="preserve"> que se rige por: </w:t>
      </w:r>
    </w:p>
    <w:p w:rsidR="00461497" w:rsidRPr="00CE4EB8" w:rsidRDefault="00461497" w:rsidP="0095098D">
      <w:pPr>
        <w:ind w:left="284"/>
        <w:jc w:val="both"/>
        <w:rPr>
          <w:rFonts w:ascii="Tahoma" w:hAnsi="Tahoma" w:cs="Tahoma"/>
          <w:b/>
          <w:sz w:val="18"/>
          <w:szCs w:val="18"/>
        </w:rPr>
      </w:pPr>
      <w:r w:rsidRPr="00CE4EB8">
        <w:rPr>
          <w:rFonts w:ascii="Tahoma" w:hAnsi="Tahoma" w:cs="Tahoma"/>
          <w:b/>
          <w:sz w:val="18"/>
          <w:szCs w:val="18"/>
        </w:rPr>
        <w:t xml:space="preserve">                                                                                                                                                                                                                                                                             </w:t>
      </w:r>
    </w:p>
    <w:p w:rsidR="00461497" w:rsidRPr="004517B5" w:rsidRDefault="00461497" w:rsidP="00A74068">
      <w:pPr>
        <w:ind w:left="284"/>
        <w:jc w:val="both"/>
        <w:rPr>
          <w:rFonts w:ascii="Tahoma" w:hAnsi="Tahoma" w:cs="Tahoma"/>
          <w:caps/>
          <w:sz w:val="18"/>
          <w:szCs w:val="18"/>
        </w:rPr>
      </w:pPr>
      <w:r w:rsidRPr="004517B5">
        <w:rPr>
          <w:rFonts w:ascii="Tahoma" w:hAnsi="Tahoma" w:cs="Tahoma"/>
          <w:b/>
          <w:sz w:val="18"/>
          <w:szCs w:val="18"/>
        </w:rPr>
        <w:t>II.1.-</w:t>
      </w:r>
      <w:r w:rsidRPr="004517B5">
        <w:rPr>
          <w:rFonts w:ascii="Tahoma" w:hAnsi="Tahoma" w:cs="Tahoma"/>
          <w:sz w:val="18"/>
          <w:szCs w:val="18"/>
        </w:rPr>
        <w:t xml:space="preserve"> Acta Constitutiva número </w:t>
      </w:r>
      <w:proofErr w:type="gramStart"/>
      <w:r w:rsidRPr="00907BF9">
        <w:rPr>
          <w:rFonts w:ascii="Tahoma" w:hAnsi="Tahoma" w:cs="Tahoma"/>
          <w:b/>
          <w:noProof/>
          <w:sz w:val="18"/>
          <w:szCs w:val="18"/>
        </w:rPr>
        <w:t>762</w:t>
      </w:r>
      <w:r>
        <w:rPr>
          <w:rFonts w:ascii="Tahoma" w:hAnsi="Tahoma" w:cs="Tahoma"/>
          <w:b/>
          <w:sz w:val="18"/>
          <w:szCs w:val="18"/>
        </w:rPr>
        <w:t xml:space="preserve"> ,</w:t>
      </w:r>
      <w:proofErr w:type="gramEnd"/>
      <w:r>
        <w:rPr>
          <w:rFonts w:ascii="Tahoma" w:hAnsi="Tahoma" w:cs="Tahoma"/>
          <w:b/>
          <w:sz w:val="18"/>
          <w:szCs w:val="18"/>
        </w:rPr>
        <w:t xml:space="preserve"> </w:t>
      </w:r>
      <w:r>
        <w:rPr>
          <w:rFonts w:ascii="Tahoma" w:hAnsi="Tahoma" w:cs="Tahoma"/>
          <w:sz w:val="18"/>
          <w:szCs w:val="18"/>
        </w:rPr>
        <w:t>V</w:t>
      </w:r>
      <w:r w:rsidRPr="00FD61D6">
        <w:rPr>
          <w:rFonts w:ascii="Tahoma" w:hAnsi="Tahoma" w:cs="Tahoma"/>
          <w:sz w:val="18"/>
          <w:szCs w:val="18"/>
        </w:rPr>
        <w:t>olumen</w:t>
      </w:r>
      <w:r>
        <w:rPr>
          <w:rFonts w:ascii="Tahoma" w:hAnsi="Tahoma" w:cs="Tahoma"/>
          <w:sz w:val="18"/>
          <w:szCs w:val="18"/>
        </w:rPr>
        <w:t xml:space="preserve"> número </w:t>
      </w:r>
      <w:r w:rsidRPr="00907BF9">
        <w:rPr>
          <w:rFonts w:ascii="Tahoma" w:hAnsi="Tahoma" w:cs="Tahoma"/>
          <w:b/>
          <w:noProof/>
          <w:sz w:val="18"/>
          <w:szCs w:val="18"/>
        </w:rPr>
        <w:t>17</w:t>
      </w:r>
      <w:r w:rsidRPr="004517B5">
        <w:rPr>
          <w:rFonts w:ascii="Tahoma" w:hAnsi="Tahoma" w:cs="Tahoma"/>
          <w:b/>
          <w:sz w:val="18"/>
          <w:szCs w:val="18"/>
        </w:rPr>
        <w:t xml:space="preserve">, </w:t>
      </w:r>
      <w:r w:rsidRPr="004517B5">
        <w:rPr>
          <w:rFonts w:ascii="Tahoma" w:hAnsi="Tahoma" w:cs="Tahoma"/>
          <w:sz w:val="18"/>
          <w:szCs w:val="18"/>
        </w:rPr>
        <w:t>de fecha de acta</w:t>
      </w:r>
      <w:r>
        <w:rPr>
          <w:rFonts w:ascii="Tahoma" w:hAnsi="Tahoma" w:cs="Tahoma"/>
          <w:sz w:val="18"/>
          <w:szCs w:val="18"/>
        </w:rPr>
        <w:t xml:space="preserve"> </w:t>
      </w:r>
      <w:r w:rsidRPr="00907BF9">
        <w:rPr>
          <w:rFonts w:ascii="Tahoma" w:hAnsi="Tahoma" w:cs="Tahoma"/>
          <w:b/>
          <w:noProof/>
          <w:sz w:val="18"/>
          <w:szCs w:val="18"/>
        </w:rPr>
        <w:t>21 de febrero del 2014</w:t>
      </w:r>
      <w:r w:rsidRPr="004517B5">
        <w:rPr>
          <w:rFonts w:ascii="Tahoma" w:hAnsi="Tahoma" w:cs="Tahoma"/>
          <w:b/>
          <w:sz w:val="18"/>
          <w:szCs w:val="18"/>
        </w:rPr>
        <w:t>,</w:t>
      </w:r>
      <w:r w:rsidRPr="004517B5">
        <w:rPr>
          <w:rFonts w:ascii="Tahoma" w:hAnsi="Tahoma" w:cs="Tahoma"/>
          <w:sz w:val="18"/>
          <w:szCs w:val="18"/>
        </w:rPr>
        <w:t xml:space="preserve"> pasada </w:t>
      </w:r>
      <w:r w:rsidRPr="00907BF9">
        <w:rPr>
          <w:rFonts w:ascii="Tahoma" w:hAnsi="Tahoma" w:cs="Tahoma"/>
          <w:b/>
          <w:noProof/>
          <w:sz w:val="18"/>
          <w:szCs w:val="18"/>
        </w:rPr>
        <w:t>ante la Fe del Notario Público Ciento Dieciséis</w:t>
      </w:r>
      <w:r w:rsidRPr="004517B5">
        <w:rPr>
          <w:rFonts w:ascii="Tahoma" w:hAnsi="Tahoma" w:cs="Tahoma"/>
          <w:b/>
          <w:sz w:val="18"/>
          <w:szCs w:val="18"/>
        </w:rPr>
        <w:t xml:space="preserve">, </w:t>
      </w:r>
      <w:r w:rsidRPr="00907BF9">
        <w:rPr>
          <w:rFonts w:ascii="Tahoma" w:hAnsi="Tahoma" w:cs="Tahoma"/>
          <w:b/>
          <w:noProof/>
          <w:sz w:val="18"/>
          <w:szCs w:val="18"/>
        </w:rPr>
        <w:t>Lic. Gilma Gamboa Escobar</w:t>
      </w:r>
      <w:r w:rsidRPr="004517B5">
        <w:rPr>
          <w:rFonts w:ascii="Tahoma" w:hAnsi="Tahoma" w:cs="Tahoma"/>
          <w:b/>
          <w:sz w:val="18"/>
          <w:szCs w:val="18"/>
        </w:rPr>
        <w:t xml:space="preserve">, </w:t>
      </w:r>
      <w:r w:rsidRPr="00907BF9">
        <w:rPr>
          <w:rFonts w:ascii="Tahoma" w:hAnsi="Tahoma" w:cs="Tahoma"/>
          <w:b/>
          <w:noProof/>
          <w:sz w:val="18"/>
          <w:szCs w:val="18"/>
        </w:rPr>
        <w:t>en la Ciudad de Oaxaca de Juárez, Capital del Estado de Oaxaca, Estados Unidos Mexicanos</w:t>
      </w:r>
      <w:r w:rsidRPr="004517B5">
        <w:rPr>
          <w:rFonts w:ascii="Tahoma" w:hAnsi="Tahoma" w:cs="Tahoma"/>
          <w:b/>
          <w:sz w:val="18"/>
          <w:szCs w:val="18"/>
        </w:rPr>
        <w:t>,</w:t>
      </w:r>
      <w:r w:rsidRPr="004517B5">
        <w:rPr>
          <w:rFonts w:ascii="Tahoma" w:hAnsi="Tahoma" w:cs="Tahoma"/>
          <w:sz w:val="18"/>
          <w:szCs w:val="18"/>
        </w:rPr>
        <w:t xml:space="preserve"> e inscrita en el </w:t>
      </w:r>
      <w:r w:rsidRPr="00907BF9">
        <w:rPr>
          <w:rFonts w:ascii="Tahoma" w:hAnsi="Tahoma" w:cs="Tahoma"/>
          <w:b/>
          <w:noProof/>
          <w:sz w:val="18"/>
          <w:szCs w:val="18"/>
        </w:rPr>
        <w:t>Registro Público de la Propiedad y del Comercio de Oaxaca, Oax.</w:t>
      </w:r>
      <w:r>
        <w:rPr>
          <w:rFonts w:ascii="Tahoma" w:hAnsi="Tahoma" w:cs="Tahoma"/>
          <w:b/>
          <w:sz w:val="18"/>
          <w:szCs w:val="18"/>
        </w:rPr>
        <w:t>,</w:t>
      </w:r>
      <w:r w:rsidRPr="004517B5">
        <w:rPr>
          <w:rFonts w:ascii="Tahoma" w:hAnsi="Tahoma" w:cs="Tahoma"/>
          <w:b/>
          <w:sz w:val="18"/>
          <w:szCs w:val="18"/>
        </w:rPr>
        <w:t xml:space="preserve"> </w:t>
      </w:r>
      <w:r w:rsidRPr="00907BF9">
        <w:rPr>
          <w:rFonts w:ascii="Tahoma" w:hAnsi="Tahoma" w:cs="Tahoma"/>
          <w:b/>
          <w:noProof/>
          <w:sz w:val="18"/>
          <w:szCs w:val="18"/>
        </w:rPr>
        <w:t>bajo el folio mercantil electrónico número 24811 * 1</w:t>
      </w:r>
      <w:r>
        <w:rPr>
          <w:rFonts w:ascii="Tahoma" w:hAnsi="Tahoma" w:cs="Tahoma"/>
          <w:b/>
          <w:sz w:val="18"/>
          <w:szCs w:val="18"/>
        </w:rPr>
        <w:t xml:space="preserve"> </w:t>
      </w:r>
      <w:r w:rsidRPr="004517B5">
        <w:rPr>
          <w:rFonts w:ascii="Tahoma" w:hAnsi="Tahoma" w:cs="Tahoma"/>
          <w:sz w:val="18"/>
          <w:szCs w:val="18"/>
        </w:rPr>
        <w:t>de fecha de registro</w:t>
      </w:r>
      <w:r>
        <w:rPr>
          <w:rFonts w:ascii="Tahoma" w:hAnsi="Tahoma" w:cs="Tahoma"/>
          <w:b/>
          <w:sz w:val="18"/>
          <w:szCs w:val="18"/>
        </w:rPr>
        <w:t xml:space="preserve"> </w:t>
      </w:r>
      <w:r w:rsidRPr="004517B5">
        <w:rPr>
          <w:rFonts w:ascii="Tahoma" w:hAnsi="Tahoma" w:cs="Tahoma"/>
          <w:b/>
          <w:sz w:val="18"/>
          <w:szCs w:val="18"/>
        </w:rPr>
        <w:t xml:space="preserve"> </w:t>
      </w:r>
      <w:r w:rsidRPr="00907BF9">
        <w:rPr>
          <w:rFonts w:ascii="Tahoma" w:hAnsi="Tahoma" w:cs="Tahoma"/>
          <w:b/>
          <w:noProof/>
          <w:sz w:val="18"/>
          <w:szCs w:val="18"/>
        </w:rPr>
        <w:t>12 de Marzo de 2014</w:t>
      </w:r>
      <w:r>
        <w:rPr>
          <w:rFonts w:ascii="Tahoma" w:hAnsi="Tahoma" w:cs="Tahoma"/>
          <w:b/>
          <w:sz w:val="18"/>
          <w:szCs w:val="18"/>
        </w:rPr>
        <w:t xml:space="preserve">, </w:t>
      </w:r>
      <w:r w:rsidRPr="00907BF9">
        <w:rPr>
          <w:rFonts w:ascii="Tahoma" w:hAnsi="Tahoma" w:cs="Tahoma"/>
          <w:b/>
          <w:noProof/>
          <w:sz w:val="18"/>
          <w:szCs w:val="18"/>
        </w:rPr>
        <w:t>en la Ciudad de Oaxaca de Juárez, Oaxaca</w:t>
      </w:r>
      <w:r w:rsidRPr="004517B5">
        <w:rPr>
          <w:rFonts w:ascii="Tahoma" w:hAnsi="Tahoma" w:cs="Tahoma"/>
          <w:b/>
          <w:noProof/>
          <w:sz w:val="18"/>
          <w:szCs w:val="18"/>
        </w:rPr>
        <w:t>.</w:t>
      </w:r>
      <w:r>
        <w:rPr>
          <w:rFonts w:ascii="Tahoma" w:hAnsi="Tahoma" w:cs="Tahoma"/>
          <w:b/>
          <w:noProof/>
          <w:sz w:val="18"/>
          <w:szCs w:val="18"/>
        </w:rPr>
        <w:t xml:space="preserve"> </w:t>
      </w:r>
    </w:p>
    <w:p w:rsidR="00461497" w:rsidRPr="004517B5" w:rsidRDefault="00461497" w:rsidP="00A74068">
      <w:pPr>
        <w:ind w:left="284"/>
        <w:jc w:val="both"/>
        <w:rPr>
          <w:rFonts w:ascii="Tahoma" w:hAnsi="Tahoma" w:cs="Tahoma"/>
          <w:caps/>
          <w:sz w:val="18"/>
          <w:szCs w:val="18"/>
        </w:rPr>
      </w:pPr>
    </w:p>
    <w:p w:rsidR="00461497" w:rsidRDefault="00461497" w:rsidP="00A74068">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Su objeto social es </w:t>
      </w:r>
      <w:r w:rsidRPr="00907BF9">
        <w:rPr>
          <w:rFonts w:ascii="Tahoma" w:hAnsi="Tahoma" w:cs="Tahoma"/>
          <w:b/>
          <w:noProof/>
          <w:sz w:val="18"/>
          <w:szCs w:val="18"/>
        </w:rPr>
        <w:t>la ejecución de toda clase de obras privadas y públicas, tales como habitacionales, de oficina, comerciales, industriales, agrícolas, forestales, de apertura de camino, bodegas y en general todo lo que se relacione con estas obras privadas y públicas; marítimas, fluviales, lacustres, presas, acueductos y canalización de agua, puertos, aeropuertos, así como instalaciones y construcciones conexas o complementarias, caminos, carreteras, vías férreas, puentes, obras viales, de drenaje, redes eléctricas y de distribución y servicios de agua potable y en general toda clase de obras de urbanización. Lo anterior queda señalado de manera enunciativa y no limitativa, de tal suerte de que este renglón de objetos comprende de la manera más amplia y sin limitación toda clase de obras y construcciones, servicios de ingeniería y arquitectura.</w:t>
      </w:r>
      <w:r w:rsidRPr="003A0D47">
        <w:rPr>
          <w:rFonts w:ascii="Tahoma" w:hAnsi="Tahoma" w:cs="Tahoma"/>
          <w:b/>
          <w:sz w:val="18"/>
          <w:szCs w:val="18"/>
        </w:rPr>
        <w:t xml:space="preserve"> </w:t>
      </w:r>
      <w:r w:rsidRPr="00907BF9">
        <w:rPr>
          <w:rFonts w:ascii="Tahoma" w:hAnsi="Tahoma" w:cs="Tahoma"/>
          <w:b/>
          <w:noProof/>
          <w:sz w:val="18"/>
          <w:szCs w:val="18"/>
        </w:rPr>
        <w:t xml:space="preserve">La prestación de servicios profesionales, en planeación urbana y regional, en general asentamientos humanos y de tenencia de la tierra, desarrollo social y comunitario, economía </w:t>
      </w:r>
      <w:r w:rsidRPr="00907BF9">
        <w:rPr>
          <w:rFonts w:ascii="Tahoma" w:hAnsi="Tahoma" w:cs="Tahoma"/>
          <w:b/>
          <w:noProof/>
          <w:sz w:val="18"/>
          <w:szCs w:val="18"/>
        </w:rPr>
        <w:lastRenderedPageBreak/>
        <w:t>urbana y mercadotecnia, estudios socioeconómicos, diseños, arquitectura, ingeniería, fotogrametría y topografía, montaje y desmontaje de maquinaria y equipos en general; acondicionamiento y mejoramiento del suelo, tanto para edificios como para urbanización, así como para efectos agrícolas, incluyendo desmontes.</w:t>
      </w:r>
      <w:r w:rsidRPr="003A0D47">
        <w:rPr>
          <w:rFonts w:ascii="Tahoma" w:hAnsi="Tahoma" w:cs="Tahoma"/>
          <w:b/>
          <w:sz w:val="18"/>
          <w:szCs w:val="18"/>
        </w:rPr>
        <w:t xml:space="preserve"> </w:t>
      </w:r>
    </w:p>
    <w:p w:rsidR="00461497" w:rsidRPr="003A0D47" w:rsidRDefault="00461497" w:rsidP="00A74068">
      <w:pPr>
        <w:ind w:left="284"/>
        <w:jc w:val="both"/>
        <w:rPr>
          <w:rFonts w:ascii="Tahoma" w:hAnsi="Tahoma" w:cs="Tahoma"/>
          <w:b/>
          <w:caps/>
          <w:sz w:val="18"/>
          <w:szCs w:val="18"/>
        </w:rPr>
      </w:pPr>
    </w:p>
    <w:p w:rsidR="00461497" w:rsidRDefault="00461497" w:rsidP="00A74068">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907BF9">
        <w:rPr>
          <w:rFonts w:ascii="Tahoma" w:hAnsi="Tahoma" w:cs="Tahoma"/>
          <w:b/>
          <w:noProof/>
          <w:sz w:val="18"/>
          <w:szCs w:val="18"/>
        </w:rPr>
        <w:t>El ciudadano Orlando Enrique Martínez Peralta</w:t>
      </w:r>
      <w:r w:rsidRPr="004517B5">
        <w:rPr>
          <w:rFonts w:ascii="Tahoma" w:hAnsi="Tahoma" w:cs="Tahoma"/>
          <w:sz w:val="18"/>
          <w:szCs w:val="18"/>
        </w:rPr>
        <w:t xml:space="preserve"> acredita su Personalidad como </w:t>
      </w:r>
      <w:r w:rsidRPr="00907BF9">
        <w:rPr>
          <w:rFonts w:ascii="Tahoma" w:hAnsi="Tahoma" w:cs="Tahoma"/>
          <w:b/>
          <w:noProof/>
          <w:sz w:val="18"/>
          <w:szCs w:val="18"/>
        </w:rPr>
        <w:t>Representante Legal</w:t>
      </w:r>
      <w:r w:rsidRPr="004517B5">
        <w:rPr>
          <w:rFonts w:ascii="Tahoma" w:hAnsi="Tahoma" w:cs="Tahoma"/>
          <w:b/>
          <w:sz w:val="18"/>
          <w:szCs w:val="18"/>
        </w:rPr>
        <w:t xml:space="preserve"> </w:t>
      </w:r>
      <w:r>
        <w:rPr>
          <w:rFonts w:ascii="Tahoma" w:hAnsi="Tahoma" w:cs="Tahoma"/>
          <w:b/>
          <w:sz w:val="18"/>
          <w:szCs w:val="18"/>
        </w:rPr>
        <w:t>de</w:t>
      </w:r>
      <w:r w:rsidRPr="004517B5">
        <w:rPr>
          <w:rFonts w:ascii="Tahoma" w:hAnsi="Tahoma" w:cs="Tahoma"/>
          <w:sz w:val="18"/>
          <w:szCs w:val="18"/>
        </w:rPr>
        <w:t xml:space="preserve"> </w:t>
      </w:r>
      <w:r w:rsidRPr="00CE4EB8">
        <w:rPr>
          <w:rFonts w:ascii="Tahoma" w:hAnsi="Tahoma" w:cs="Tahoma"/>
          <w:b/>
          <w:sz w:val="18"/>
          <w:szCs w:val="18"/>
        </w:rPr>
        <w:t>“El Contratista”</w:t>
      </w:r>
      <w:r w:rsidRPr="004517B5">
        <w:rPr>
          <w:rFonts w:ascii="Tahoma" w:hAnsi="Tahoma" w:cs="Tahoma"/>
          <w:b/>
          <w:sz w:val="18"/>
          <w:szCs w:val="18"/>
        </w:rPr>
        <w:t xml:space="preserve"> “</w:t>
      </w:r>
      <w:r w:rsidRPr="00907BF9">
        <w:rPr>
          <w:rFonts w:ascii="Tahoma" w:hAnsi="Tahoma" w:cs="Tahoma"/>
          <w:b/>
          <w:noProof/>
          <w:sz w:val="18"/>
          <w:szCs w:val="18"/>
        </w:rPr>
        <w:t>Grupo Kois, S.A. de C.V.</w:t>
      </w:r>
      <w:r w:rsidRPr="004517B5">
        <w:rPr>
          <w:rFonts w:ascii="Tahoma" w:hAnsi="Tahoma" w:cs="Tahoma"/>
          <w:b/>
          <w:sz w:val="18"/>
          <w:szCs w:val="18"/>
        </w:rPr>
        <w:t>”</w:t>
      </w:r>
      <w:r w:rsidRPr="004517B5">
        <w:rPr>
          <w:rFonts w:ascii="Tahoma" w:hAnsi="Tahoma" w:cs="Tahoma"/>
          <w:b/>
          <w:bCs/>
          <w:sz w:val="18"/>
          <w:szCs w:val="18"/>
        </w:rPr>
        <w:t xml:space="preserve"> </w:t>
      </w:r>
      <w:r w:rsidRPr="004517B5">
        <w:rPr>
          <w:rFonts w:ascii="Tahoma" w:hAnsi="Tahoma" w:cs="Tahoma"/>
          <w:sz w:val="18"/>
          <w:szCs w:val="18"/>
        </w:rPr>
        <w:t xml:space="preserve">con el Instrumento Notarial </w:t>
      </w:r>
      <w:r w:rsidRPr="004517B5">
        <w:rPr>
          <w:rFonts w:ascii="Tahoma" w:hAnsi="Tahoma" w:cs="Tahoma"/>
          <w:bCs/>
          <w:sz w:val="18"/>
          <w:szCs w:val="18"/>
        </w:rPr>
        <w:t>número</w:t>
      </w:r>
      <w:r>
        <w:rPr>
          <w:rFonts w:ascii="Tahoma" w:hAnsi="Tahoma" w:cs="Tahoma"/>
          <w:bCs/>
          <w:sz w:val="18"/>
          <w:szCs w:val="18"/>
        </w:rPr>
        <w:t xml:space="preserve"> </w:t>
      </w:r>
      <w:r w:rsidRPr="00907BF9">
        <w:rPr>
          <w:rFonts w:ascii="Tahoma" w:hAnsi="Tahoma" w:cs="Tahoma"/>
          <w:b/>
          <w:bCs/>
          <w:noProof/>
          <w:sz w:val="18"/>
          <w:szCs w:val="18"/>
        </w:rPr>
        <w:t>762</w:t>
      </w:r>
      <w:r w:rsidRPr="004517B5">
        <w:rPr>
          <w:rFonts w:ascii="Tahoma" w:hAnsi="Tahoma" w:cs="Tahoma"/>
          <w:b/>
          <w:sz w:val="18"/>
          <w:szCs w:val="18"/>
        </w:rPr>
        <w:t xml:space="preserve">, </w:t>
      </w:r>
      <w:r w:rsidRPr="004517B5">
        <w:rPr>
          <w:rFonts w:ascii="Tahoma" w:hAnsi="Tahoma" w:cs="Tahoma"/>
          <w:sz w:val="18"/>
          <w:szCs w:val="18"/>
        </w:rPr>
        <w:t>Volumen</w:t>
      </w:r>
      <w:r>
        <w:rPr>
          <w:rFonts w:ascii="Tahoma" w:hAnsi="Tahoma" w:cs="Tahoma"/>
          <w:sz w:val="18"/>
          <w:szCs w:val="18"/>
        </w:rPr>
        <w:t xml:space="preserve"> número </w:t>
      </w:r>
      <w:r w:rsidRPr="00907BF9">
        <w:rPr>
          <w:rFonts w:ascii="Tahoma" w:hAnsi="Tahoma" w:cs="Tahoma"/>
          <w:b/>
          <w:noProof/>
          <w:sz w:val="18"/>
          <w:szCs w:val="18"/>
        </w:rPr>
        <w:t>17</w:t>
      </w:r>
      <w:r w:rsidRPr="004517B5">
        <w:rPr>
          <w:rFonts w:ascii="Tahoma" w:hAnsi="Tahoma" w:cs="Tahoma"/>
          <w:b/>
          <w:sz w:val="18"/>
          <w:szCs w:val="18"/>
        </w:rPr>
        <w:t xml:space="preserve">, </w:t>
      </w:r>
      <w:r w:rsidRPr="004517B5">
        <w:rPr>
          <w:rFonts w:ascii="Tahoma" w:hAnsi="Tahoma" w:cs="Tahoma"/>
          <w:sz w:val="18"/>
          <w:szCs w:val="18"/>
        </w:rPr>
        <w:t xml:space="preserve">de fecha </w:t>
      </w:r>
      <w:r w:rsidRPr="00907BF9">
        <w:rPr>
          <w:rFonts w:ascii="Tahoma" w:hAnsi="Tahoma" w:cs="Tahoma"/>
          <w:b/>
          <w:noProof/>
          <w:sz w:val="18"/>
          <w:szCs w:val="18"/>
        </w:rPr>
        <w:t>21 de Febrero del 2014</w:t>
      </w:r>
      <w:r w:rsidRPr="004517B5">
        <w:rPr>
          <w:rFonts w:ascii="Tahoma" w:hAnsi="Tahoma" w:cs="Tahoma"/>
          <w:b/>
          <w:sz w:val="18"/>
          <w:szCs w:val="18"/>
        </w:rPr>
        <w:t>,</w:t>
      </w:r>
      <w:r w:rsidRPr="004517B5">
        <w:rPr>
          <w:rFonts w:ascii="Tahoma" w:hAnsi="Tahoma" w:cs="Tahoma"/>
          <w:sz w:val="18"/>
          <w:szCs w:val="18"/>
        </w:rPr>
        <w:t xml:space="preserve"> pasada</w:t>
      </w:r>
      <w:r>
        <w:rPr>
          <w:rFonts w:ascii="Tahoma" w:hAnsi="Tahoma" w:cs="Tahoma"/>
          <w:sz w:val="18"/>
          <w:szCs w:val="18"/>
        </w:rPr>
        <w:t xml:space="preserve"> </w:t>
      </w:r>
      <w:r w:rsidRPr="00907BF9">
        <w:rPr>
          <w:rFonts w:ascii="Tahoma" w:hAnsi="Tahoma" w:cs="Tahoma"/>
          <w:b/>
          <w:noProof/>
          <w:sz w:val="18"/>
          <w:szCs w:val="18"/>
        </w:rPr>
        <w:t>ante la Fe del Notario Público Ciento Dieciséis</w:t>
      </w:r>
      <w:r>
        <w:rPr>
          <w:rFonts w:ascii="Tahoma" w:hAnsi="Tahoma" w:cs="Tahoma"/>
          <w:sz w:val="18"/>
          <w:szCs w:val="18"/>
        </w:rPr>
        <w:t xml:space="preserve">, </w:t>
      </w:r>
      <w:r w:rsidRPr="00907BF9">
        <w:rPr>
          <w:rFonts w:ascii="Tahoma" w:hAnsi="Tahoma" w:cs="Tahoma"/>
          <w:b/>
          <w:noProof/>
          <w:sz w:val="18"/>
          <w:szCs w:val="18"/>
        </w:rPr>
        <w:t>Lic. Gilma Gamboa Escobar</w:t>
      </w:r>
      <w:r>
        <w:rPr>
          <w:rFonts w:ascii="Tahoma" w:hAnsi="Tahoma" w:cs="Tahoma"/>
          <w:sz w:val="18"/>
          <w:szCs w:val="18"/>
        </w:rPr>
        <w:t>,</w:t>
      </w:r>
      <w:r w:rsidRPr="004517B5">
        <w:rPr>
          <w:rFonts w:ascii="Tahoma" w:hAnsi="Tahoma" w:cs="Tahoma"/>
          <w:sz w:val="18"/>
          <w:szCs w:val="18"/>
        </w:rPr>
        <w:t xml:space="preserve"> </w:t>
      </w:r>
      <w:r w:rsidRPr="00907BF9">
        <w:rPr>
          <w:rFonts w:ascii="Tahoma" w:hAnsi="Tahoma" w:cs="Tahoma"/>
          <w:b/>
          <w:noProof/>
          <w:sz w:val="18"/>
          <w:szCs w:val="18"/>
        </w:rPr>
        <w:t>en la Ciudad de Oaxaca de Juárez, Capital del Estado de Oaxaca, Estados Unidos Mexicanos</w:t>
      </w:r>
      <w:r w:rsidRPr="004517B5">
        <w:rPr>
          <w:rFonts w:ascii="Tahoma" w:hAnsi="Tahoma" w:cs="Tahoma"/>
          <w:b/>
          <w:sz w:val="18"/>
          <w:szCs w:val="18"/>
        </w:rPr>
        <w:t>,</w:t>
      </w:r>
      <w:r w:rsidRPr="004517B5">
        <w:rPr>
          <w:rFonts w:ascii="Tahoma" w:hAnsi="Tahoma" w:cs="Tahoma"/>
          <w:sz w:val="18"/>
          <w:szCs w:val="18"/>
        </w:rPr>
        <w:t xml:space="preserve"> e inscrita en el </w:t>
      </w:r>
      <w:r w:rsidRPr="00907BF9">
        <w:rPr>
          <w:rFonts w:ascii="Tahoma" w:hAnsi="Tahoma" w:cs="Tahoma"/>
          <w:b/>
          <w:noProof/>
          <w:sz w:val="18"/>
          <w:szCs w:val="18"/>
        </w:rPr>
        <w:t>Registro Público de la Propiedad y del Comercio de Oaxaca, Oax.</w:t>
      </w:r>
      <w:r w:rsidRPr="004517B5">
        <w:rPr>
          <w:rFonts w:ascii="Tahoma" w:hAnsi="Tahoma" w:cs="Tahoma"/>
          <w:b/>
          <w:sz w:val="18"/>
          <w:szCs w:val="18"/>
        </w:rPr>
        <w:t>,</w:t>
      </w:r>
      <w:r w:rsidRPr="004517B5">
        <w:rPr>
          <w:rFonts w:ascii="Tahoma" w:hAnsi="Tahoma" w:cs="Tahoma"/>
          <w:sz w:val="18"/>
          <w:szCs w:val="18"/>
        </w:rPr>
        <w:t xml:space="preserve"> </w:t>
      </w:r>
      <w:r w:rsidRPr="00907BF9">
        <w:rPr>
          <w:rFonts w:ascii="Tahoma" w:hAnsi="Tahoma" w:cs="Tahoma"/>
          <w:b/>
          <w:noProof/>
          <w:sz w:val="18"/>
          <w:szCs w:val="18"/>
        </w:rPr>
        <w:t>bajo el folio mercantil electrónico número 24811 * 1</w:t>
      </w:r>
      <w:r>
        <w:rPr>
          <w:rFonts w:ascii="Tahoma" w:hAnsi="Tahoma" w:cs="Tahoma"/>
          <w:b/>
          <w:noProof/>
          <w:sz w:val="18"/>
          <w:szCs w:val="18"/>
        </w:rPr>
        <w:t xml:space="preserve">, </w:t>
      </w:r>
      <w:r w:rsidRPr="004517B5">
        <w:rPr>
          <w:rFonts w:ascii="Tahoma" w:hAnsi="Tahoma" w:cs="Tahoma"/>
          <w:sz w:val="18"/>
          <w:szCs w:val="18"/>
        </w:rPr>
        <w:t>de</w:t>
      </w:r>
      <w:r>
        <w:rPr>
          <w:rFonts w:ascii="Tahoma" w:hAnsi="Tahoma" w:cs="Tahoma"/>
          <w:sz w:val="18"/>
          <w:szCs w:val="18"/>
        </w:rPr>
        <w:t xml:space="preserve"> </w:t>
      </w:r>
      <w:r w:rsidRPr="004517B5">
        <w:rPr>
          <w:rFonts w:ascii="Tahoma" w:hAnsi="Tahoma" w:cs="Tahoma"/>
          <w:sz w:val="18"/>
          <w:szCs w:val="18"/>
        </w:rPr>
        <w:t>fecha de registro</w:t>
      </w:r>
      <w:r>
        <w:rPr>
          <w:rFonts w:ascii="Tahoma" w:hAnsi="Tahoma" w:cs="Tahoma"/>
          <w:sz w:val="18"/>
          <w:szCs w:val="18"/>
        </w:rPr>
        <w:t xml:space="preserve"> </w:t>
      </w:r>
      <w:r w:rsidRPr="00907BF9">
        <w:rPr>
          <w:rFonts w:ascii="Tahoma" w:hAnsi="Tahoma" w:cs="Tahoma"/>
          <w:b/>
          <w:noProof/>
          <w:sz w:val="18"/>
          <w:szCs w:val="18"/>
        </w:rPr>
        <w:t>12 de Marzo de 2014</w:t>
      </w:r>
      <w:r w:rsidRPr="004517B5">
        <w:rPr>
          <w:rFonts w:ascii="Tahoma" w:hAnsi="Tahoma" w:cs="Tahoma"/>
          <w:b/>
          <w:sz w:val="18"/>
          <w:szCs w:val="18"/>
        </w:rPr>
        <w:t>,</w:t>
      </w:r>
      <w:r w:rsidRPr="004517B5">
        <w:rPr>
          <w:rFonts w:ascii="Tahoma" w:hAnsi="Tahoma" w:cs="Tahoma"/>
          <w:b/>
          <w:noProof/>
          <w:sz w:val="18"/>
          <w:szCs w:val="18"/>
        </w:rPr>
        <w:t xml:space="preserve"> </w:t>
      </w:r>
      <w:r w:rsidRPr="00907BF9">
        <w:rPr>
          <w:rFonts w:ascii="Tahoma" w:hAnsi="Tahoma" w:cs="Tahoma"/>
          <w:b/>
          <w:noProof/>
          <w:sz w:val="18"/>
          <w:szCs w:val="18"/>
        </w:rPr>
        <w:t>en la Ciudad de Oaxaca de Juárez, Oaxaca</w:t>
      </w:r>
      <w:r>
        <w:rPr>
          <w:rFonts w:ascii="Tahoma" w:hAnsi="Tahoma" w:cs="Tahoma"/>
          <w:noProof/>
          <w:sz w:val="18"/>
          <w:szCs w:val="18"/>
        </w:rPr>
        <w:t>; p</w:t>
      </w:r>
      <w:r w:rsidRPr="004517B5">
        <w:rPr>
          <w:rFonts w:ascii="Tahoma" w:hAnsi="Tahoma" w:cs="Tahoma"/>
          <w:noProof/>
          <w:sz w:val="18"/>
          <w:szCs w:val="18"/>
        </w:rPr>
        <w:t>ersonalidad que a la fecha no le ha sido revocada, modificada o limitada en forma alguna.</w:t>
      </w:r>
    </w:p>
    <w:p w:rsidR="00461497" w:rsidRDefault="00461497" w:rsidP="00A74068">
      <w:pPr>
        <w:ind w:left="284"/>
        <w:jc w:val="both"/>
        <w:rPr>
          <w:rFonts w:ascii="Tahoma" w:hAnsi="Tahoma" w:cs="Tahoma"/>
          <w:noProof/>
          <w:sz w:val="18"/>
          <w:szCs w:val="18"/>
        </w:rPr>
      </w:pPr>
    </w:p>
    <w:p w:rsidR="00461497" w:rsidRDefault="00461497" w:rsidP="00A74068">
      <w:pPr>
        <w:ind w:left="284"/>
        <w:jc w:val="both"/>
        <w:rPr>
          <w:rFonts w:ascii="Tahoma" w:hAnsi="Tahoma" w:cs="Tahoma"/>
          <w:b/>
          <w:noProof/>
          <w:sz w:val="18"/>
          <w:szCs w:val="18"/>
        </w:rPr>
      </w:pPr>
      <w:r w:rsidRPr="004517B5">
        <w:rPr>
          <w:rFonts w:ascii="Tahoma" w:hAnsi="Tahoma" w:cs="Tahoma"/>
          <w:b/>
          <w:sz w:val="18"/>
          <w:szCs w:val="18"/>
        </w:rPr>
        <w:t xml:space="preserve">II.4.- </w:t>
      </w:r>
      <w:r w:rsidRPr="004517B5">
        <w:rPr>
          <w:rFonts w:ascii="Tahoma" w:hAnsi="Tahoma" w:cs="Tahoma"/>
          <w:sz w:val="18"/>
          <w:szCs w:val="18"/>
        </w:rPr>
        <w:t xml:space="preserve">Acredita su identidad </w:t>
      </w:r>
      <w:r w:rsidRPr="00907BF9">
        <w:rPr>
          <w:rFonts w:ascii="Tahoma" w:hAnsi="Tahoma" w:cs="Tahoma"/>
          <w:b/>
          <w:noProof/>
          <w:sz w:val="18"/>
          <w:szCs w:val="18"/>
        </w:rPr>
        <w:t>el ciudadano Orlando Enrique Martínez Peralta</w:t>
      </w:r>
      <w:r>
        <w:rPr>
          <w:rFonts w:ascii="Tahoma" w:hAnsi="Tahoma" w:cs="Tahoma"/>
          <w:b/>
          <w:sz w:val="18"/>
          <w:szCs w:val="18"/>
        </w:rPr>
        <w:t xml:space="preserve"> </w:t>
      </w:r>
      <w:r w:rsidRPr="004517B5">
        <w:rPr>
          <w:rFonts w:ascii="Tahoma" w:hAnsi="Tahoma" w:cs="Tahoma"/>
          <w:sz w:val="18"/>
          <w:szCs w:val="18"/>
        </w:rPr>
        <w:t xml:space="preserve">en este acto </w:t>
      </w:r>
      <w:r>
        <w:rPr>
          <w:rFonts w:ascii="Tahoma" w:hAnsi="Tahoma" w:cs="Tahoma"/>
          <w:sz w:val="18"/>
          <w:szCs w:val="18"/>
        </w:rPr>
        <w:t>con su</w:t>
      </w:r>
      <w:r w:rsidRPr="004517B5">
        <w:rPr>
          <w:rFonts w:ascii="Tahoma" w:hAnsi="Tahoma" w:cs="Tahoma"/>
          <w:sz w:val="18"/>
          <w:szCs w:val="18"/>
        </w:rPr>
        <w:t xml:space="preserve"> </w:t>
      </w:r>
      <w:r w:rsidRPr="00907BF9">
        <w:rPr>
          <w:rFonts w:ascii="Tahoma" w:hAnsi="Tahoma" w:cs="Tahoma"/>
          <w:b/>
          <w:noProof/>
          <w:sz w:val="18"/>
          <w:szCs w:val="18"/>
        </w:rPr>
        <w:t>Credencial para votar con fotografía con folio número IDMEX1853227130 expedida por el Instituto Nacional Electoral</w:t>
      </w:r>
      <w:r w:rsidRPr="004517B5">
        <w:rPr>
          <w:rFonts w:ascii="Tahoma" w:hAnsi="Tahoma" w:cs="Tahoma"/>
          <w:b/>
          <w:noProof/>
          <w:sz w:val="18"/>
          <w:szCs w:val="18"/>
        </w:rPr>
        <w:t>.</w:t>
      </w:r>
    </w:p>
    <w:p w:rsidR="00461497" w:rsidRDefault="00461497" w:rsidP="00031C1C">
      <w:pPr>
        <w:ind w:left="284"/>
        <w:jc w:val="both"/>
        <w:rPr>
          <w:rFonts w:ascii="Tahoma" w:hAnsi="Tahoma" w:cs="Tahoma"/>
          <w:b/>
          <w:noProof/>
          <w:sz w:val="18"/>
          <w:szCs w:val="18"/>
        </w:rPr>
      </w:pPr>
    </w:p>
    <w:p w:rsidR="00461497" w:rsidRDefault="00461497" w:rsidP="009A553C">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907BF9">
        <w:rPr>
          <w:rFonts w:ascii="Tahoma" w:hAnsi="Tahoma" w:cs="Tahoma"/>
          <w:b/>
          <w:noProof/>
          <w:sz w:val="18"/>
          <w:szCs w:val="18"/>
        </w:rPr>
        <w:t>El ciudadano Orlando Enrique Martínez Peralta</w:t>
      </w:r>
      <w:r>
        <w:rPr>
          <w:rFonts w:ascii="Tahoma" w:hAnsi="Tahoma" w:cs="Tahoma"/>
          <w:b/>
          <w:sz w:val="18"/>
          <w:szCs w:val="18"/>
          <w:lang w:val="es-ES_tradnl"/>
        </w:rPr>
        <w:t xml:space="preserve"> </w:t>
      </w:r>
      <w:r>
        <w:rPr>
          <w:rFonts w:ascii="Tahoma" w:hAnsi="Tahoma" w:cs="Tahoma"/>
          <w:sz w:val="18"/>
          <w:szCs w:val="18"/>
        </w:rPr>
        <w:t>e</w:t>
      </w:r>
      <w:r w:rsidRPr="009B2AAC">
        <w:rPr>
          <w:rFonts w:ascii="Tahoma" w:hAnsi="Tahoma" w:cs="Tahoma"/>
          <w:sz w:val="18"/>
          <w:szCs w:val="18"/>
        </w:rPr>
        <w:t>n</w:t>
      </w:r>
      <w:r w:rsidRPr="004517B5">
        <w:rPr>
          <w:rFonts w:ascii="Tahoma" w:hAnsi="Tahoma" w:cs="Tahoma"/>
          <w:sz w:val="18"/>
          <w:szCs w:val="18"/>
          <w:lang w:val="es-ES_tradnl"/>
        </w:rPr>
        <w:t xml:space="preserve"> su carácter de </w:t>
      </w:r>
      <w:r w:rsidRPr="00907BF9">
        <w:rPr>
          <w:rFonts w:ascii="Tahoma" w:hAnsi="Tahoma" w:cs="Tahoma"/>
          <w:b/>
          <w:noProof/>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declara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rsidR="00461497" w:rsidRDefault="00461497" w:rsidP="009A553C">
      <w:pPr>
        <w:ind w:left="284"/>
        <w:jc w:val="both"/>
        <w:rPr>
          <w:rFonts w:ascii="Tahoma" w:hAnsi="Tahoma" w:cs="Tahoma"/>
          <w:sz w:val="18"/>
          <w:szCs w:val="18"/>
          <w:lang w:val="es-ES_tradnl"/>
        </w:rPr>
      </w:pPr>
    </w:p>
    <w:p w:rsidR="00461497" w:rsidRPr="004517B5" w:rsidRDefault="00461497" w:rsidP="00031C1C">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rsidR="00461497" w:rsidRPr="004517B5" w:rsidRDefault="00461497" w:rsidP="00031C1C">
      <w:pPr>
        <w:ind w:left="284"/>
        <w:jc w:val="both"/>
        <w:rPr>
          <w:rFonts w:ascii="Tahoma" w:hAnsi="Tahoma" w:cs="Tahoma"/>
          <w:sz w:val="18"/>
          <w:szCs w:val="18"/>
          <w:lang w:val="es-ES_tradnl"/>
        </w:rPr>
      </w:pPr>
    </w:p>
    <w:p w:rsidR="00461497" w:rsidRPr="007521DB" w:rsidRDefault="00461497" w:rsidP="00787041">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rsidR="00461497" w:rsidRPr="004517B5" w:rsidRDefault="00461497" w:rsidP="00031C1C">
      <w:pPr>
        <w:ind w:left="284"/>
        <w:jc w:val="both"/>
        <w:rPr>
          <w:rFonts w:ascii="Tahoma" w:hAnsi="Tahoma" w:cs="Tahoma"/>
          <w:b/>
          <w:sz w:val="18"/>
          <w:szCs w:val="18"/>
        </w:rPr>
      </w:pPr>
    </w:p>
    <w:p w:rsidR="00461497" w:rsidRPr="004517B5" w:rsidRDefault="00461497" w:rsidP="00031C1C">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rsidR="00461497" w:rsidRPr="004517B5" w:rsidRDefault="00461497" w:rsidP="00031C1C">
      <w:pPr>
        <w:ind w:left="284"/>
        <w:jc w:val="both"/>
        <w:rPr>
          <w:rFonts w:ascii="Tahoma" w:hAnsi="Tahoma" w:cs="Tahoma"/>
          <w:sz w:val="18"/>
          <w:szCs w:val="18"/>
        </w:rPr>
      </w:pPr>
    </w:p>
    <w:p w:rsidR="00461497" w:rsidRDefault="00461497" w:rsidP="00031C1C">
      <w:pPr>
        <w:ind w:left="284"/>
        <w:jc w:val="both"/>
        <w:rPr>
          <w:rFonts w:ascii="Tahoma" w:hAnsi="Tahoma" w:cs="Tahoma"/>
          <w:sz w:val="18"/>
          <w:szCs w:val="18"/>
        </w:rPr>
      </w:pPr>
      <w:r w:rsidRPr="004517B5">
        <w:rPr>
          <w:rFonts w:ascii="Tahoma" w:hAnsi="Tahoma" w:cs="Tahoma"/>
          <w:b/>
          <w:sz w:val="18"/>
          <w:szCs w:val="18"/>
        </w:rPr>
        <w:t>a).-</w:t>
      </w:r>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907BF9">
        <w:rPr>
          <w:rFonts w:ascii="Tahoma" w:hAnsi="Tahoma" w:cs="Tahoma"/>
          <w:b/>
          <w:noProof/>
          <w:sz w:val="18"/>
          <w:szCs w:val="18"/>
        </w:rPr>
        <w:t>GKO140221AW3</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rsidR="00461497" w:rsidRPr="004517B5" w:rsidRDefault="00461497" w:rsidP="00031C1C">
      <w:pPr>
        <w:ind w:left="284"/>
        <w:jc w:val="both"/>
        <w:rPr>
          <w:rFonts w:ascii="Tahoma" w:hAnsi="Tahoma" w:cs="Tahoma"/>
          <w:sz w:val="18"/>
          <w:szCs w:val="18"/>
        </w:rPr>
      </w:pPr>
    </w:p>
    <w:p w:rsidR="00461497" w:rsidRPr="004517B5" w:rsidRDefault="00461497" w:rsidP="00031C1C">
      <w:pPr>
        <w:ind w:left="284"/>
        <w:jc w:val="both"/>
        <w:rPr>
          <w:rFonts w:ascii="Tahoma" w:hAnsi="Tahoma" w:cs="Tahoma"/>
          <w:sz w:val="18"/>
          <w:szCs w:val="18"/>
        </w:rPr>
      </w:pPr>
      <w:r w:rsidRPr="004517B5">
        <w:rPr>
          <w:rFonts w:ascii="Tahoma" w:hAnsi="Tahoma" w:cs="Tahoma"/>
          <w:b/>
          <w:sz w:val="18"/>
          <w:szCs w:val="18"/>
        </w:rPr>
        <w:t xml:space="preserve">b).-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907BF9">
        <w:rPr>
          <w:rFonts w:ascii="Tahoma" w:hAnsi="Tahoma" w:cs="Tahoma"/>
          <w:b/>
          <w:noProof/>
          <w:sz w:val="18"/>
          <w:szCs w:val="18"/>
        </w:rPr>
        <w:t>D68 58736 10 3</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rsidR="00461497" w:rsidRPr="004517B5" w:rsidRDefault="00461497" w:rsidP="00031C1C">
      <w:pPr>
        <w:ind w:left="284"/>
        <w:jc w:val="both"/>
        <w:rPr>
          <w:rFonts w:ascii="Tahoma" w:hAnsi="Tahoma" w:cs="Tahoma"/>
          <w:sz w:val="18"/>
          <w:szCs w:val="18"/>
        </w:rPr>
      </w:pPr>
    </w:p>
    <w:p w:rsidR="00461497" w:rsidRDefault="00461497" w:rsidP="00C2144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f</w:t>
      </w:r>
      <w:r w:rsidRPr="004517B5">
        <w:rPr>
          <w:rFonts w:ascii="Tahoma" w:hAnsi="Tahoma" w:cs="Tahoma"/>
          <w:sz w:val="18"/>
          <w:szCs w:val="18"/>
        </w:rPr>
        <w:t xml:space="preserve">iscal en </w:t>
      </w:r>
      <w:r w:rsidRPr="00907BF9">
        <w:rPr>
          <w:rFonts w:ascii="Tahoma" w:hAnsi="Tahoma" w:cs="Tahoma"/>
          <w:b/>
          <w:noProof/>
          <w:sz w:val="18"/>
          <w:szCs w:val="18"/>
        </w:rPr>
        <w:t>Avenida las Razas Mz 22 No. 181, Col. Colinas de Monte Albán, Oaxaca de Juárez, Oaxaca. C.P. 68159</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sidRPr="00A81657">
        <w:rPr>
          <w:rFonts w:ascii="Tahoma" w:hAnsi="Tahoma" w:cs="Tahoma"/>
          <w:sz w:val="18"/>
          <w:szCs w:val="18"/>
        </w:rPr>
        <w:t>.</w:t>
      </w:r>
    </w:p>
    <w:p w:rsidR="00461497" w:rsidRPr="00A81657" w:rsidRDefault="00461497" w:rsidP="00001AC5">
      <w:pPr>
        <w:ind w:left="284"/>
        <w:jc w:val="both"/>
        <w:rPr>
          <w:rFonts w:ascii="Tahoma" w:hAnsi="Tahoma" w:cs="Tahoma"/>
          <w:sz w:val="18"/>
          <w:szCs w:val="18"/>
        </w:rPr>
      </w:pPr>
    </w:p>
    <w:p w:rsidR="00461497" w:rsidRPr="0085038F" w:rsidRDefault="00461497" w:rsidP="0095098D">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rsidR="00461497" w:rsidRPr="0085038F" w:rsidRDefault="00461497" w:rsidP="0095098D">
      <w:pPr>
        <w:ind w:left="284"/>
        <w:jc w:val="both"/>
        <w:rPr>
          <w:rFonts w:ascii="Tahoma" w:hAnsi="Tahoma" w:cs="Tahoma"/>
          <w:b/>
          <w:sz w:val="18"/>
          <w:szCs w:val="18"/>
        </w:rPr>
      </w:pPr>
    </w:p>
    <w:p w:rsidR="00461497" w:rsidRPr="0085038F" w:rsidRDefault="00461497" w:rsidP="0095098D">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Ley de Obras Públicas y Servicios Relacionados del Estado de Oaxaca</w:t>
      </w:r>
      <w:r w:rsidRPr="0085038F">
        <w:rPr>
          <w:rFonts w:ascii="Tahoma" w:hAnsi="Tahoma" w:cs="Tahoma"/>
          <w:b/>
          <w:bCs/>
          <w:sz w:val="18"/>
          <w:szCs w:val="18"/>
        </w:rPr>
        <w:t>,</w:t>
      </w:r>
      <w:r w:rsidRPr="0085038F">
        <w:rPr>
          <w:rFonts w:ascii="Tahoma" w:hAnsi="Tahoma" w:cs="Tahoma"/>
          <w:sz w:val="18"/>
          <w:szCs w:val="18"/>
        </w:rPr>
        <w:t xml:space="preserve"> y demás disposiciones administrativas aplicables en materia de obra pública, del 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 el presupuesto y la bitácora de obra que integran el presente contrato, así como las demás normas que regulan la ejecución de los trabajos.</w:t>
      </w:r>
    </w:p>
    <w:p w:rsidR="00461497" w:rsidRPr="0085038F" w:rsidRDefault="00461497" w:rsidP="0095098D">
      <w:pPr>
        <w:ind w:left="284"/>
        <w:jc w:val="both"/>
        <w:rPr>
          <w:rFonts w:ascii="Tahoma" w:hAnsi="Tahoma" w:cs="Tahoma"/>
          <w:sz w:val="18"/>
          <w:szCs w:val="18"/>
        </w:rPr>
      </w:pPr>
    </w:p>
    <w:p w:rsidR="00461497" w:rsidRPr="0085038F" w:rsidRDefault="00461497"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rsidR="00461497" w:rsidRPr="0085038F" w:rsidRDefault="00461497" w:rsidP="00BE349F">
      <w:pPr>
        <w:ind w:left="284"/>
        <w:jc w:val="both"/>
        <w:rPr>
          <w:rFonts w:ascii="Tahoma" w:hAnsi="Tahoma" w:cs="Tahoma"/>
          <w:b/>
          <w:sz w:val="18"/>
          <w:szCs w:val="18"/>
        </w:rPr>
      </w:pPr>
    </w:p>
    <w:p w:rsidR="00461497" w:rsidRDefault="00461497" w:rsidP="00BE349F">
      <w:pPr>
        <w:ind w:left="284"/>
        <w:jc w:val="both"/>
        <w:rPr>
          <w:rFonts w:ascii="Tahoma" w:hAnsi="Tahoma" w:cs="Tahoma"/>
          <w:b/>
          <w:sz w:val="18"/>
          <w:szCs w:val="18"/>
          <w:lang w:val="es-ES"/>
        </w:rPr>
      </w:pPr>
      <w:r w:rsidRPr="0085038F">
        <w:rPr>
          <w:rFonts w:ascii="Tahoma" w:hAnsi="Tahoma" w:cs="Tahoma"/>
          <w:b/>
          <w:sz w:val="18"/>
          <w:szCs w:val="18"/>
        </w:rPr>
        <w:lastRenderedPageBreak/>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contrato y están de acuerdo en la formalización del presente contrato</w:t>
      </w:r>
      <w:r w:rsidRPr="0085038F">
        <w:rPr>
          <w:rFonts w:ascii="Tahoma" w:hAnsi="Tahoma" w:cs="Tahoma"/>
          <w:b/>
          <w:sz w:val="18"/>
          <w:szCs w:val="18"/>
          <w:lang w:val="es-ES"/>
        </w:rPr>
        <w:t>.</w:t>
      </w:r>
    </w:p>
    <w:p w:rsidR="00461497" w:rsidRDefault="00461497" w:rsidP="00BE349F">
      <w:pPr>
        <w:ind w:left="284"/>
        <w:jc w:val="both"/>
        <w:rPr>
          <w:rFonts w:ascii="Tahoma" w:hAnsi="Tahoma" w:cs="Tahoma"/>
          <w:sz w:val="18"/>
          <w:szCs w:val="18"/>
        </w:rPr>
      </w:pPr>
      <w:r w:rsidRPr="0085038F">
        <w:rPr>
          <w:rFonts w:ascii="Tahoma" w:hAnsi="Tahoma" w:cs="Tahoma"/>
          <w:sz w:val="18"/>
          <w:szCs w:val="18"/>
        </w:rPr>
        <w:t xml:space="preserve"> </w:t>
      </w:r>
    </w:p>
    <w:p w:rsidR="00461497" w:rsidRDefault="00461497"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rsidR="00461497" w:rsidRPr="0085038F" w:rsidRDefault="00461497" w:rsidP="00BE349F">
      <w:pPr>
        <w:ind w:left="284"/>
        <w:jc w:val="both"/>
        <w:rPr>
          <w:rFonts w:ascii="Tahoma" w:hAnsi="Tahoma" w:cs="Tahoma"/>
          <w:sz w:val="18"/>
          <w:szCs w:val="18"/>
          <w:lang w:val="es-ES"/>
        </w:rPr>
      </w:pPr>
    </w:p>
    <w:p w:rsidR="00461497" w:rsidRDefault="00461497"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rsidR="00461497" w:rsidRPr="0085038F" w:rsidRDefault="00461497" w:rsidP="00BE349F">
      <w:pPr>
        <w:ind w:left="284"/>
        <w:jc w:val="both"/>
        <w:rPr>
          <w:rFonts w:ascii="Tahoma" w:hAnsi="Tahoma" w:cs="Tahoma"/>
          <w:sz w:val="18"/>
          <w:szCs w:val="18"/>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rsidR="00461497" w:rsidRDefault="00461497" w:rsidP="001415EE">
      <w:pPr>
        <w:rPr>
          <w:rFonts w:ascii="Tahoma" w:hAnsi="Tahoma" w:cs="Tahoma"/>
          <w:b/>
          <w:sz w:val="18"/>
          <w:szCs w:val="18"/>
        </w:rPr>
      </w:pPr>
    </w:p>
    <w:p w:rsidR="00461497" w:rsidRPr="0085038F" w:rsidRDefault="00461497" w:rsidP="0059609E">
      <w:pPr>
        <w:rPr>
          <w:rFonts w:ascii="Tahoma" w:hAnsi="Tahoma" w:cs="Tahoma"/>
          <w:b/>
          <w:sz w:val="18"/>
          <w:szCs w:val="18"/>
        </w:rPr>
      </w:pPr>
    </w:p>
    <w:p w:rsidR="00461497" w:rsidRDefault="00461497" w:rsidP="0095098D">
      <w:pPr>
        <w:ind w:left="360"/>
        <w:jc w:val="center"/>
        <w:rPr>
          <w:rFonts w:ascii="Tahoma" w:hAnsi="Tahoma" w:cs="Tahoma"/>
          <w:b/>
          <w:sz w:val="18"/>
          <w:szCs w:val="18"/>
        </w:rPr>
      </w:pPr>
      <w:r w:rsidRPr="0085038F">
        <w:rPr>
          <w:rFonts w:ascii="Tahoma" w:hAnsi="Tahoma" w:cs="Tahoma"/>
          <w:b/>
          <w:sz w:val="18"/>
          <w:szCs w:val="18"/>
        </w:rPr>
        <w:t xml:space="preserve">C L </w:t>
      </w:r>
      <w:r>
        <w:rPr>
          <w:rFonts w:ascii="Tahoma" w:hAnsi="Tahoma" w:cs="Tahoma"/>
          <w:b/>
          <w:sz w:val="18"/>
          <w:szCs w:val="18"/>
        </w:rPr>
        <w:t>Á</w:t>
      </w:r>
      <w:r w:rsidRPr="0085038F">
        <w:rPr>
          <w:rFonts w:ascii="Tahoma" w:hAnsi="Tahoma" w:cs="Tahoma"/>
          <w:b/>
          <w:sz w:val="18"/>
          <w:szCs w:val="18"/>
        </w:rPr>
        <w:t xml:space="preserve"> U S U L A S:</w:t>
      </w:r>
    </w:p>
    <w:p w:rsidR="00461497" w:rsidRPr="00CE4EB8" w:rsidRDefault="00461497" w:rsidP="0095098D">
      <w:pPr>
        <w:ind w:left="360"/>
        <w:jc w:val="center"/>
        <w:rPr>
          <w:rFonts w:ascii="Tahoma" w:hAnsi="Tahoma" w:cs="Tahoma"/>
          <w:b/>
          <w:sz w:val="18"/>
          <w:szCs w:val="18"/>
        </w:rPr>
      </w:pPr>
    </w:p>
    <w:p w:rsidR="00461497" w:rsidRPr="00CE4EB8" w:rsidRDefault="00461497" w:rsidP="0095098D">
      <w:pPr>
        <w:jc w:val="both"/>
        <w:rPr>
          <w:rFonts w:ascii="Tahoma" w:hAnsi="Tahoma" w:cs="Tahoma"/>
          <w:sz w:val="18"/>
          <w:szCs w:val="18"/>
        </w:rPr>
      </w:pPr>
      <w:r w:rsidRPr="00CE4EB8">
        <w:rPr>
          <w:rFonts w:ascii="Tahoma" w:hAnsi="Tahoma" w:cs="Tahoma"/>
          <w:b/>
          <w:sz w:val="18"/>
          <w:szCs w:val="18"/>
        </w:rPr>
        <w:t>Primera.-</w:t>
      </w:r>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rsidR="00461497" w:rsidRPr="00CE4EB8" w:rsidRDefault="00461497" w:rsidP="0095098D">
      <w:pPr>
        <w:jc w:val="both"/>
        <w:rPr>
          <w:rFonts w:ascii="Tahoma" w:hAnsi="Tahoma" w:cs="Tahoma"/>
          <w:sz w:val="18"/>
          <w:szCs w:val="18"/>
        </w:rPr>
      </w:pPr>
    </w:p>
    <w:p w:rsidR="00461497" w:rsidRDefault="00461497" w:rsidP="00A74068">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 </w:t>
      </w:r>
      <w:r>
        <w:rPr>
          <w:rFonts w:ascii="Tahoma" w:hAnsi="Tahoma" w:cs="Tahoma"/>
          <w:sz w:val="18"/>
          <w:szCs w:val="18"/>
        </w:rPr>
        <w:t>o</w:t>
      </w:r>
      <w:r w:rsidRPr="00CE4EB8">
        <w:rPr>
          <w:rFonts w:ascii="Tahoma" w:hAnsi="Tahoma" w:cs="Tahoma"/>
          <w:sz w:val="18"/>
          <w:szCs w:val="18"/>
        </w:rPr>
        <w:t xml:space="preserve">bra </w:t>
      </w:r>
      <w:r>
        <w:rPr>
          <w:rFonts w:ascii="Tahoma" w:hAnsi="Tahoma" w:cs="Tahoma"/>
          <w:sz w:val="18"/>
          <w:szCs w:val="18"/>
        </w:rPr>
        <w:t>p</w:t>
      </w:r>
      <w:r w:rsidRPr="00CE4EB8">
        <w:rPr>
          <w:rFonts w:ascii="Tahoma" w:hAnsi="Tahoma" w:cs="Tahoma"/>
          <w:sz w:val="18"/>
          <w:szCs w:val="18"/>
        </w:rPr>
        <w:t>ública denominada</w:t>
      </w:r>
      <w:r>
        <w:rPr>
          <w:rFonts w:ascii="Tahoma" w:hAnsi="Tahoma" w:cs="Tahoma"/>
          <w:sz w:val="18"/>
          <w:szCs w:val="18"/>
        </w:rPr>
        <w:t>:</w:t>
      </w:r>
      <w:r w:rsidRPr="00CE4EB8">
        <w:rPr>
          <w:rFonts w:ascii="Tahoma" w:hAnsi="Tahoma" w:cs="Tahoma"/>
          <w:sz w:val="18"/>
          <w:szCs w:val="18"/>
        </w:rPr>
        <w:t xml:space="preserve"> </w:t>
      </w:r>
      <w:r w:rsidRPr="00A65A08">
        <w:rPr>
          <w:rFonts w:ascii="Tahoma" w:hAnsi="Tahoma" w:cs="Tahoma"/>
          <w:b/>
          <w:sz w:val="18"/>
          <w:szCs w:val="18"/>
        </w:rPr>
        <w:t>“</w:t>
      </w:r>
      <w:r w:rsidRPr="00907BF9">
        <w:rPr>
          <w:rFonts w:ascii="Tahoma" w:hAnsi="Tahoma" w:cs="Tahoma"/>
          <w:b/>
          <w:noProof/>
          <w:sz w:val="18"/>
          <w:szCs w:val="18"/>
        </w:rPr>
        <w:t>Construcción de calle Sauces, red  de agua potable  y drenaje sanitario, Colonia Adolfo López Mateos, Agencia Municipal de Santa Rosa Panzacola, Oaxaca de Juárez, Oaxaca.</w:t>
      </w:r>
      <w:r w:rsidRPr="00A65A08">
        <w:rPr>
          <w:rFonts w:ascii="Tahoma" w:hAnsi="Tahoma" w:cs="Tahoma"/>
          <w:b/>
          <w:sz w:val="18"/>
          <w:szCs w:val="18"/>
        </w:rPr>
        <w:t>”</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 xml:space="preserve">n el Municipio de Oaxaca de Juárez, Distrito del Centro. </w:t>
      </w:r>
      <w:r w:rsidRPr="00624241">
        <w:rPr>
          <w:rFonts w:ascii="Tahoma" w:hAnsi="Tahoma" w:cs="Tahoma"/>
          <w:sz w:val="18"/>
          <w:szCs w:val="18"/>
        </w:rPr>
        <w:t xml:space="preserve">Consistente en los siguientes trabajos: </w:t>
      </w:r>
      <w:r w:rsidRPr="00907BF9">
        <w:rPr>
          <w:rFonts w:ascii="Tahoma" w:hAnsi="Tahoma" w:cs="Tahoma"/>
          <w:b/>
          <w:noProof/>
          <w:sz w:val="18"/>
          <w:szCs w:val="18"/>
        </w:rPr>
        <w:t>Limpieza del terreno con medios manuales, trazo y nivelación del terreno con tránsito y nivel, retiro de tubería de fierro galvanizado, asbesto, pvc hidráulico en un rango de diámetro de 2" a 6" (51 mm a 151 mm) en sistema de agua potable, retiro de tubería galvanizada o cobre flexible para toma domiciliaria de 1/2" (13 mm), demolición con medios manuales de caja para operación de válvulas de agua potable, excavación a máquina en material tipo II, de 0.00 a 2.00 mts. de profundidad, excavación a máquina en material tipo III, de 0.00 a 2.00 mts. de profundidad, excavación a máquina en material tipo roca, de 0.00 a 2.00 mts. de profundidad, cama de arena para apoyo de tuberías de agua potable o drenaje, compactado a mano, suministro y tendido de tubo de pvc hidráulico serie inglesa, rd-26, suministro e instalación de brida roscada de fo.fo. de 51 mm (2"), suministro e instalación de codo de pvc 22° x 3" (76 mm) de diámetro, suministro e instalación de codo de pvc -si de 45° x (76 mm) 3", suministro e instalación de cople de repación p.v.c. de 2", suministro e instalación de cruz de fo.fo. de (76 mm x 76 mm) 3" x 3", suministro e instalación de extremidad espiga de pvc de 51 mm (2"), suministro e instalación de extremidad espiga de pvc de 76 mm cms. (3"), suministro e instalación de junta gibault de 51 mm (2"), suministro e instalación de reducción campana hidráulica de pvc-si de (76 mm x 51 mm)3" x 2", suministro e instalación de reducción fo.fo. de (76 mm a 51 mm) 3" x 2", suministro e instalación de tee de fo.fo. de  76 x 50 mm (3"x2"), suministro e instalación de tee de pvc de 3" x 2" (76 mm x 50 mm), suministro e instalación de válvula tipo compuerta vástago fijo de fo.fo. de (76 mm) 3", atraque de concreto simple de 30x30x40 cms., modulo de alimentación hidráulica domiciliaria, caja para operación de válvulas tipo XII, suministro, relleno y compactado de material mejorado de banco con pisón de mano, relleno y compactado de material producto de cortes o excavaciones realizadas en el sitio de los trabajos, acarreo de material producto de: demoliciones, cortes y/o excavaciones, limpieza del terreno con medios manuales, retiro de descarga sanitaria de concreto simple o pvc sanitario de 6" (15 cms), retiro de tubería de concreto o pvc alcantarillado de un rango de diámetro de 8" a 24" (20 a 60 cms.), cama de arena para  apoyo de tuberías de agua potable o drenaje, suministro y tendido de tubería sanitaria de polietileno de alta densidad, hermético de 20 cms. (8"), interconexión de tubería de polietileno de alta densidad (pead) que varíe en un rango de 8" a 15" ( 20 a 38 cms.) a pozo de visita existente, modulo de descarga sanitaria domiciliaria tipo "a", de 8" a 12" (20 a 30 cms.)</w:t>
      </w:r>
      <w:r>
        <w:rPr>
          <w:rFonts w:ascii="Tahoma" w:hAnsi="Tahoma" w:cs="Tahoma"/>
          <w:b/>
          <w:sz w:val="18"/>
          <w:szCs w:val="18"/>
        </w:rPr>
        <w:t xml:space="preserve"> </w:t>
      </w:r>
      <w:r w:rsidRPr="00907BF9">
        <w:rPr>
          <w:rFonts w:ascii="Tahoma" w:hAnsi="Tahoma" w:cs="Tahoma"/>
          <w:b/>
          <w:noProof/>
          <w:sz w:val="18"/>
          <w:szCs w:val="18"/>
        </w:rPr>
        <w:t xml:space="preserve">de diámetro, registro sanitario de transición de 60 x 40 cms., relleno y compactado de material producto de cortes o excavaciones, despalme de terreno a mano, en un espesor promedio de 15 cms., corte de pavimento de concreto hidráulico simple o armado, de 8 cms. de profundidad, demolición a maquina de concreto hidráulico simple o armado, de 15 cms. de espesor promedio, con retroexcavadora y martillo hidráulico, demolición de muros de mampostería de 14 cms. de espesor por medios manuales y mecánicos, retiro y desmontaje de cancelería de madera, derribo de árbol de 2 a 4 mts. de altura y 30 cms. de diámetro promedio del tronco, construcción de guarnición tipo machuelo, construcción de </w:t>
      </w:r>
      <w:r w:rsidRPr="00907BF9">
        <w:rPr>
          <w:rFonts w:ascii="Tahoma" w:hAnsi="Tahoma" w:cs="Tahoma"/>
          <w:b/>
          <w:noProof/>
          <w:sz w:val="18"/>
          <w:szCs w:val="18"/>
        </w:rPr>
        <w:lastRenderedPageBreak/>
        <w:t>banqueta de 10 cms. de espesor, con concreto f´c=200 kg/cm2, cimbra común colocada en cimentación, elaborada con madera de pino de 3a., forjado de escalones de concreto de 30 a 35 cms de huella y peralte de 15 a 18 cms a base de concreto, relleno y compactado de material producto de cortes o excavaciones realizadas en el sitio de los trabajos, suministro, relleno y compactado de material mejorado de banco en capas no mayores de 20 cms. de espesor, suministro y aplicación de pintura amarillo tráfico base solvente, acabado mate resistente a la abrasión e intemperie, a dos manos en caras visibles de guarniciones tipo machuelo de 70 lts.,  plantilla de concreto simple de f'c= 100 kg/cm2, de 5 cms. de espesor, zapata aislada de 0.60 x 0.60 mts. de 10 cms. de espesor, concreto f'c=200 kg/cm2, armado con varillas de 3/8" a cada 18 cms. en ambos sentidos, cadena de desplante de concreto f´c: 200kg/cm2, de 15 x 20 cms, armada con 4 varillas del n°3 y estribos del n°2 @ 15 cms, muro de 14 cms.</w:t>
      </w:r>
      <w:r>
        <w:rPr>
          <w:rFonts w:ascii="Tahoma" w:hAnsi="Tahoma" w:cs="Tahoma"/>
          <w:b/>
          <w:sz w:val="18"/>
          <w:szCs w:val="18"/>
        </w:rPr>
        <w:t xml:space="preserve"> </w:t>
      </w:r>
      <w:r w:rsidRPr="00907BF9">
        <w:rPr>
          <w:rFonts w:ascii="Tahoma" w:hAnsi="Tahoma" w:cs="Tahoma"/>
          <w:b/>
          <w:noProof/>
          <w:sz w:val="18"/>
          <w:szCs w:val="18"/>
        </w:rPr>
        <w:t>de espesor, elaborado a base de piezas macizas de tabicón de 10 x 14 x 28 cms. asentado y junteado con mortero cemento-arena prop. 1:3, castillos de concreto f´c=200kg/cm2 de 15 x 15, armado con 4 varillas del n°3 y estribos de n°2 @ 15 cms., cadena de cerramiento de concreto f'c=200 kg/cm2 de 15 x 20 cms, armada con 4 varillas del no. 3 y estribos del no. 2 @ 20 cms., aplanado acabado pulido en muros, a base de mortero cemento arena prop. 1:3, de 1.5 cms. de espesor, corte en talúd en terreno tipo III, con retroexcavadora y martillo hidráulico, corte en caja en terreno natural tipo II, con retroexcavadora, corte en caja en terreno natural tipo III, con retroexcavadora, corte en caja en terreno natural tipo roca, con martillo, afine y compactado de terreno natural de 10 cms. de espesor promedio con motoconformadora y vibrocompactador, concreto hidráulico para losa de pavimento con espesor de 15 cms., modulo de ruptura de 38 kg/cm2 y un revenimiento de 12 cms. +/- 3 cm., acabado rayado con peine metálico, renivelación de pozo de visita de 0.00 a 0.25 mts. arriba del nivel original del terreno, suministro, relleno y compactado de material mejorado de banco con rodillo compactador en capas no mayores de 20 cms., suministro y aplicación de pintura en franjas peatonales color amarillo tráfico aplicado con microesfera, dentellón de concreto hidráulico concreto simple f'c=250 kg/cm2 de sección trapezoidal, de 40 cms. de base y alturas de 10 y 25 cms, limpieza final de la obra a mano, para entrega de la misma, acarreo de material producto de: demoliciones, cortes y/o excavaciones, en camión volteo fuera de la obra.</w:t>
      </w:r>
      <w:r>
        <w:rPr>
          <w:rFonts w:ascii="Tahoma" w:hAnsi="Tahoma" w:cs="Tahoma"/>
          <w:b/>
          <w:sz w:val="18"/>
          <w:szCs w:val="18"/>
        </w:rPr>
        <w:t xml:space="preserve"> </w:t>
      </w:r>
      <w:r w:rsidRPr="00624241">
        <w:rPr>
          <w:rFonts w:ascii="Tahoma" w:hAnsi="Tahoma" w:cs="Tahoma"/>
          <w:sz w:val="18"/>
          <w:szCs w:val="18"/>
        </w:rPr>
        <w:t>Misma que incluye las siguientes Partidas:</w:t>
      </w:r>
      <w:r>
        <w:rPr>
          <w:rFonts w:ascii="Tahoma" w:hAnsi="Tahoma" w:cs="Tahoma"/>
          <w:sz w:val="18"/>
          <w:szCs w:val="18"/>
        </w:rPr>
        <w:t xml:space="preserve"> </w:t>
      </w:r>
      <w:r w:rsidRPr="00907BF9">
        <w:rPr>
          <w:rFonts w:ascii="Tahoma" w:hAnsi="Tahoma" w:cs="Tahoma"/>
          <w:b/>
          <w:noProof/>
          <w:sz w:val="18"/>
          <w:szCs w:val="18"/>
        </w:rPr>
        <w:t>Agua potable, Drenaje sanitario, Guarniciones y banquetas, Pavimento.</w:t>
      </w:r>
      <w:r>
        <w:rPr>
          <w:rFonts w:ascii="Tahoma" w:hAnsi="Tahoma" w:cs="Tahoma"/>
          <w:b/>
          <w:sz w:val="18"/>
          <w:szCs w:val="18"/>
        </w:rPr>
        <w:t xml:space="preserve"> </w:t>
      </w:r>
      <w:r w:rsidRPr="00624241">
        <w:rPr>
          <w:rFonts w:ascii="Tahoma" w:hAnsi="Tahoma" w:cs="Tahoma"/>
          <w:sz w:val="18"/>
          <w:szCs w:val="18"/>
        </w:rPr>
        <w:t xml:space="preserve">Obligándose </w:t>
      </w:r>
      <w:r w:rsidRPr="00624241">
        <w:rPr>
          <w:rFonts w:ascii="Tahoma" w:hAnsi="Tahoma" w:cs="Tahoma"/>
          <w:b/>
          <w:sz w:val="18"/>
          <w:szCs w:val="18"/>
        </w:rPr>
        <w:t>“El Contratista”</w:t>
      </w:r>
      <w:r w:rsidRPr="00624241">
        <w:rPr>
          <w:rFonts w:ascii="Tahoma" w:hAnsi="Tahoma" w:cs="Tahoma"/>
          <w:sz w:val="18"/>
          <w:szCs w:val="18"/>
        </w:rPr>
        <w:t xml:space="preserve"> a realizarla hasta su total terminación de acuerdo con el proyecto ejecutivo, especificaciones, programa y presupuesto de obra presentado por </w:t>
      </w:r>
      <w:r w:rsidRPr="00624241">
        <w:rPr>
          <w:rFonts w:ascii="Tahoma" w:hAnsi="Tahoma" w:cs="Tahoma"/>
          <w:b/>
          <w:sz w:val="18"/>
          <w:szCs w:val="18"/>
        </w:rPr>
        <w:t xml:space="preserve">“El Contratista” </w:t>
      </w:r>
      <w:r w:rsidRPr="00624241">
        <w:rPr>
          <w:rFonts w:ascii="Tahoma" w:hAnsi="Tahoma" w:cs="Tahoma"/>
          <w:sz w:val="18"/>
          <w:szCs w:val="18"/>
        </w:rPr>
        <w:t xml:space="preserve">y </w:t>
      </w:r>
      <w:r>
        <w:rPr>
          <w:rFonts w:ascii="Tahoma" w:hAnsi="Tahoma" w:cs="Tahoma"/>
          <w:sz w:val="18"/>
          <w:szCs w:val="18"/>
        </w:rPr>
        <w:t xml:space="preserve">acta de junta de aclaraciones </w:t>
      </w:r>
      <w:r w:rsidRPr="00624241">
        <w:rPr>
          <w:rFonts w:ascii="Tahoma" w:hAnsi="Tahoma" w:cs="Tahoma"/>
          <w:sz w:val="18"/>
          <w:szCs w:val="18"/>
        </w:rPr>
        <w:t>aprobado</w:t>
      </w:r>
      <w:r>
        <w:rPr>
          <w:rFonts w:ascii="Tahoma" w:hAnsi="Tahoma" w:cs="Tahoma"/>
          <w:sz w:val="18"/>
          <w:szCs w:val="18"/>
        </w:rPr>
        <w:t>s</w:t>
      </w:r>
      <w:r w:rsidRPr="00624241">
        <w:rPr>
          <w:rFonts w:ascii="Tahoma" w:hAnsi="Tahoma" w:cs="Tahoma"/>
          <w:sz w:val="18"/>
          <w:szCs w:val="18"/>
        </w:rPr>
        <w:t xml:space="preserve"> por </w:t>
      </w:r>
      <w:r w:rsidRPr="00624241">
        <w:rPr>
          <w:rFonts w:ascii="Tahoma" w:hAnsi="Tahoma" w:cs="Tahoma"/>
          <w:b/>
          <w:sz w:val="18"/>
          <w:szCs w:val="18"/>
        </w:rPr>
        <w:t xml:space="preserve">“El Municipio” </w:t>
      </w:r>
      <w:r w:rsidRPr="00624241">
        <w:rPr>
          <w:rFonts w:ascii="Tahoma" w:hAnsi="Tahoma" w:cs="Tahoma"/>
          <w:sz w:val="18"/>
          <w:szCs w:val="18"/>
        </w:rPr>
        <w:t xml:space="preserve">y </w:t>
      </w:r>
      <w:r w:rsidRPr="00C96861">
        <w:rPr>
          <w:rFonts w:ascii="Tahoma" w:hAnsi="Tahoma" w:cs="Tahoma"/>
          <w:b/>
          <w:sz w:val="18"/>
          <w:szCs w:val="18"/>
        </w:rPr>
        <w:t>que forman parte integra del contrato</w:t>
      </w:r>
      <w:r w:rsidRPr="00624241">
        <w:rPr>
          <w:rFonts w:ascii="Tahoma" w:hAnsi="Tahoma" w:cs="Tahoma"/>
          <w:sz w:val="18"/>
          <w:szCs w:val="18"/>
        </w:rPr>
        <w:t xml:space="preserve">, acatando para ello lo establecido por los diversos ordenamientos, normas y anexos señalados en el punto </w:t>
      </w:r>
      <w:r>
        <w:rPr>
          <w:rFonts w:ascii="Tahoma" w:hAnsi="Tahoma" w:cs="Tahoma"/>
          <w:b/>
          <w:sz w:val="18"/>
          <w:szCs w:val="18"/>
        </w:rPr>
        <w:t>II.11</w:t>
      </w:r>
      <w:r w:rsidRPr="00624241">
        <w:rPr>
          <w:rFonts w:ascii="Tahoma" w:hAnsi="Tahoma" w:cs="Tahoma"/>
          <w:b/>
          <w:sz w:val="18"/>
          <w:szCs w:val="18"/>
        </w:rPr>
        <w:t xml:space="preserve"> </w:t>
      </w:r>
      <w:r w:rsidRPr="00624241">
        <w:rPr>
          <w:rFonts w:ascii="Tahoma" w:hAnsi="Tahoma" w:cs="Tahoma"/>
          <w:sz w:val="18"/>
          <w:szCs w:val="18"/>
        </w:rPr>
        <w:t>del capítulo de declaraciones de este Contrato, así</w:t>
      </w:r>
      <w:r w:rsidRPr="006A588D">
        <w:rPr>
          <w:rFonts w:ascii="Tahoma" w:hAnsi="Tahoma" w:cs="Tahoma"/>
          <w:sz w:val="18"/>
          <w:szCs w:val="18"/>
        </w:rPr>
        <w:t xml:space="preserve"> como las normas de construcción vigentes en el lugar donde deberán realizarse los trabajos, mismos que se tienen por reproducidos como parte integrante de este contrato, así como las demás disposiciones en materias de asentamientos humanos, desarrollo urbano y medio ambiente.</w:t>
      </w:r>
    </w:p>
    <w:p w:rsidR="00461497" w:rsidRDefault="00461497" w:rsidP="00A74068">
      <w:pPr>
        <w:ind w:left="360"/>
        <w:jc w:val="both"/>
        <w:rPr>
          <w:rFonts w:ascii="Tahoma" w:hAnsi="Tahoma" w:cs="Tahoma"/>
          <w:sz w:val="18"/>
          <w:szCs w:val="18"/>
        </w:rPr>
      </w:pPr>
    </w:p>
    <w:p w:rsidR="00461497" w:rsidRDefault="00461497" w:rsidP="001922DD">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E76959">
        <w:rPr>
          <w:rFonts w:ascii="Tahoma" w:hAnsi="Tahoma" w:cs="Tahoma"/>
          <w:sz w:val="18"/>
          <w:szCs w:val="18"/>
        </w:rPr>
        <w:t>a que se alude en esta cláusula, debidamente firmados por los otorgantes, pasar</w:t>
      </w:r>
      <w:r>
        <w:rPr>
          <w:rFonts w:ascii="Tahoma" w:hAnsi="Tahoma" w:cs="Tahoma"/>
          <w:sz w:val="18"/>
          <w:szCs w:val="18"/>
        </w:rPr>
        <w:t>á</w:t>
      </w:r>
      <w:r w:rsidRPr="00E76959">
        <w:rPr>
          <w:rFonts w:ascii="Tahoma" w:hAnsi="Tahoma" w:cs="Tahoma"/>
          <w:sz w:val="18"/>
          <w:szCs w:val="18"/>
        </w:rPr>
        <w:t>n a formar parte integrante del presente instrumento; quedando en el entendido por las partes 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r>
        <w:rPr>
          <w:rFonts w:ascii="Tahoma" w:hAnsi="Tahoma" w:cs="Tahoma"/>
          <w:sz w:val="18"/>
          <w:szCs w:val="18"/>
        </w:rPr>
        <w:t xml:space="preserve">   </w:t>
      </w:r>
    </w:p>
    <w:p w:rsidR="00461497" w:rsidRDefault="00461497" w:rsidP="0003238C">
      <w:pPr>
        <w:jc w:val="both"/>
        <w:rPr>
          <w:rFonts w:ascii="Tahoma" w:hAnsi="Tahoma" w:cs="Tahoma"/>
          <w:b/>
          <w:sz w:val="18"/>
          <w:szCs w:val="18"/>
        </w:rPr>
      </w:pPr>
    </w:p>
    <w:p w:rsidR="00461497" w:rsidRPr="00CE4EB8" w:rsidRDefault="00461497" w:rsidP="0003238C">
      <w:pPr>
        <w:jc w:val="both"/>
        <w:rPr>
          <w:rFonts w:ascii="Tahoma" w:hAnsi="Tahoma" w:cs="Tahoma"/>
          <w:sz w:val="18"/>
          <w:szCs w:val="18"/>
        </w:rPr>
      </w:pPr>
      <w:r w:rsidRPr="00CE4EB8">
        <w:rPr>
          <w:rFonts w:ascii="Tahoma" w:hAnsi="Tahoma" w:cs="Tahoma"/>
          <w:b/>
          <w:sz w:val="18"/>
          <w:szCs w:val="18"/>
        </w:rPr>
        <w:t>Segunda.-</w:t>
      </w:r>
      <w:r w:rsidRPr="00CE4EB8">
        <w:rPr>
          <w:rFonts w:ascii="Tahoma" w:hAnsi="Tahoma" w:cs="Tahoma"/>
          <w:sz w:val="18"/>
          <w:szCs w:val="18"/>
        </w:rPr>
        <w:t xml:space="preserve"> Monto del </w:t>
      </w:r>
      <w:r>
        <w:rPr>
          <w:rFonts w:ascii="Tahoma" w:hAnsi="Tahoma" w:cs="Tahoma"/>
          <w:sz w:val="18"/>
          <w:szCs w:val="18"/>
        </w:rPr>
        <w:t>c</w:t>
      </w:r>
      <w:r w:rsidRPr="00CE4EB8">
        <w:rPr>
          <w:rFonts w:ascii="Tahoma" w:hAnsi="Tahoma" w:cs="Tahoma"/>
          <w:sz w:val="18"/>
          <w:szCs w:val="18"/>
        </w:rPr>
        <w:t>ontrato.</w:t>
      </w:r>
    </w:p>
    <w:p w:rsidR="00461497" w:rsidRPr="00CE4EB8" w:rsidRDefault="00461497" w:rsidP="0003238C">
      <w:pPr>
        <w:jc w:val="both"/>
        <w:rPr>
          <w:rFonts w:ascii="Tahoma" w:hAnsi="Tahoma" w:cs="Tahoma"/>
          <w:sz w:val="18"/>
          <w:szCs w:val="18"/>
        </w:rPr>
      </w:pPr>
    </w:p>
    <w:p w:rsidR="00461497" w:rsidRDefault="00461497"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 xml:space="preserve">ontrato es de </w:t>
      </w:r>
      <w:r w:rsidRPr="00CE4EB8">
        <w:rPr>
          <w:rFonts w:ascii="Tahoma" w:hAnsi="Tahoma" w:cs="Tahoma"/>
          <w:b/>
          <w:sz w:val="18"/>
          <w:szCs w:val="18"/>
        </w:rPr>
        <w:t>$</w:t>
      </w:r>
      <w:r w:rsidRPr="00CE4EB8">
        <w:rPr>
          <w:rFonts w:ascii="Tahoma" w:hAnsi="Tahoma" w:cs="Tahoma"/>
          <w:sz w:val="18"/>
          <w:szCs w:val="18"/>
        </w:rPr>
        <w:t xml:space="preserve"> </w:t>
      </w:r>
      <w:r w:rsidRPr="00907BF9">
        <w:rPr>
          <w:rFonts w:ascii="Tahoma" w:hAnsi="Tahoma" w:cs="Tahoma"/>
          <w:b/>
          <w:noProof/>
          <w:sz w:val="18"/>
          <w:szCs w:val="18"/>
        </w:rPr>
        <w:t>4'617,932.88</w:t>
      </w:r>
      <w:r>
        <w:rPr>
          <w:rFonts w:ascii="Tahoma" w:hAnsi="Tahoma" w:cs="Tahoma"/>
          <w:b/>
          <w:sz w:val="18"/>
          <w:szCs w:val="18"/>
        </w:rPr>
        <w:t xml:space="preserve"> </w:t>
      </w:r>
      <w:r w:rsidRPr="00907BF9">
        <w:rPr>
          <w:rFonts w:ascii="Tahoma" w:hAnsi="Tahoma" w:cs="Tahoma"/>
          <w:b/>
          <w:noProof/>
          <w:sz w:val="18"/>
          <w:szCs w:val="18"/>
        </w:rPr>
        <w:t>(Cuatro millones seiscientos diecisiete mil novecientos treinta y dos pesos 88/100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rsidR="00461497" w:rsidRPr="00CE4EB8" w:rsidRDefault="00461497" w:rsidP="0003238C">
      <w:pPr>
        <w:jc w:val="both"/>
        <w:rPr>
          <w:rFonts w:ascii="Tahoma" w:hAnsi="Tahoma" w:cs="Tahoma"/>
          <w:sz w:val="18"/>
          <w:szCs w:val="18"/>
        </w:rPr>
      </w:pPr>
      <w:r w:rsidRPr="00CE4EB8">
        <w:rPr>
          <w:rFonts w:ascii="Tahoma" w:hAnsi="Tahoma" w:cs="Tahoma"/>
          <w:b/>
          <w:sz w:val="18"/>
          <w:szCs w:val="18"/>
        </w:rPr>
        <w:t>Tercera.-</w:t>
      </w:r>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rsidR="00461497" w:rsidRPr="00CE4EB8" w:rsidRDefault="00461497" w:rsidP="0003238C">
      <w:pPr>
        <w:ind w:left="426"/>
        <w:jc w:val="both"/>
        <w:rPr>
          <w:rFonts w:ascii="Tahoma" w:hAnsi="Tahoma" w:cs="Tahoma"/>
          <w:b/>
          <w:sz w:val="18"/>
          <w:szCs w:val="18"/>
        </w:rPr>
      </w:pPr>
    </w:p>
    <w:p w:rsidR="00461497" w:rsidRPr="00CE4EB8" w:rsidRDefault="00461497"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907BF9">
        <w:rPr>
          <w:rFonts w:ascii="Tahoma" w:hAnsi="Tahoma" w:cs="Tahoma"/>
          <w:b/>
          <w:noProof/>
          <w:sz w:val="18"/>
          <w:szCs w:val="18"/>
        </w:rPr>
        <w:t>120</w:t>
      </w:r>
      <w:r w:rsidRPr="00CE4EB8">
        <w:rPr>
          <w:rFonts w:ascii="Tahoma" w:hAnsi="Tahoma" w:cs="Tahoma"/>
          <w:sz w:val="18"/>
          <w:szCs w:val="18"/>
        </w:rPr>
        <w:t xml:space="preserve"> días naturales, fijándose como fecha de inicio de los trabajos el día </w:t>
      </w:r>
      <w:r w:rsidRPr="00907BF9">
        <w:rPr>
          <w:rFonts w:ascii="Tahoma" w:hAnsi="Tahoma" w:cs="Tahoma"/>
          <w:b/>
          <w:noProof/>
          <w:sz w:val="18"/>
          <w:szCs w:val="18"/>
        </w:rPr>
        <w:t>02 de septiembre de 2023</w:t>
      </w:r>
      <w:r w:rsidRPr="00CE4EB8">
        <w:rPr>
          <w:rFonts w:ascii="Tahoma" w:hAnsi="Tahoma" w:cs="Tahoma"/>
          <w:sz w:val="18"/>
          <w:szCs w:val="18"/>
        </w:rPr>
        <w:t>,</w:t>
      </w:r>
      <w:r w:rsidRPr="00CE4EB8">
        <w:rPr>
          <w:rFonts w:ascii="Tahoma" w:hAnsi="Tahoma" w:cs="Tahoma"/>
          <w:b/>
          <w:sz w:val="18"/>
          <w:szCs w:val="18"/>
        </w:rPr>
        <w:t xml:space="preserve"> </w:t>
      </w:r>
      <w:r w:rsidRPr="00CE4EB8">
        <w:rPr>
          <w:rFonts w:ascii="Tahoma" w:hAnsi="Tahoma" w:cs="Tahoma"/>
          <w:sz w:val="18"/>
          <w:szCs w:val="18"/>
        </w:rPr>
        <w:t xml:space="preserve">y de terminación el día </w:t>
      </w:r>
      <w:r w:rsidRPr="00907BF9">
        <w:rPr>
          <w:rFonts w:ascii="Tahoma" w:hAnsi="Tahoma" w:cs="Tahoma"/>
          <w:b/>
          <w:noProof/>
          <w:sz w:val="18"/>
          <w:szCs w:val="18"/>
        </w:rPr>
        <w:t>30 de diciembre de 2023</w:t>
      </w:r>
      <w:r w:rsidRPr="00CE4EB8">
        <w:rPr>
          <w:rFonts w:ascii="Tahoma" w:hAnsi="Tahoma" w:cs="Tahoma"/>
          <w:sz w:val="18"/>
          <w:szCs w:val="18"/>
        </w:rPr>
        <w:t xml:space="preserve"> de conformidad con el programa calendarizado de ejecución general de los trabajos.</w:t>
      </w:r>
    </w:p>
    <w:p w:rsidR="00461497" w:rsidRPr="00CE4EB8" w:rsidRDefault="00461497" w:rsidP="0095098D">
      <w:pPr>
        <w:jc w:val="both"/>
        <w:rPr>
          <w:rFonts w:ascii="Tahoma" w:hAnsi="Tahoma" w:cs="Tahoma"/>
          <w:b/>
          <w:sz w:val="18"/>
          <w:szCs w:val="18"/>
        </w:rPr>
      </w:pPr>
    </w:p>
    <w:p w:rsidR="009D6AE8" w:rsidRDefault="009D6AE8" w:rsidP="0095098D">
      <w:pPr>
        <w:jc w:val="both"/>
        <w:rPr>
          <w:rFonts w:ascii="Tahoma" w:hAnsi="Tahoma" w:cs="Tahoma"/>
          <w:b/>
          <w:sz w:val="18"/>
          <w:szCs w:val="18"/>
        </w:rPr>
      </w:pPr>
    </w:p>
    <w:p w:rsidR="009D6AE8" w:rsidRDefault="009D6AE8" w:rsidP="0095098D">
      <w:pPr>
        <w:jc w:val="both"/>
        <w:rPr>
          <w:rFonts w:ascii="Tahoma" w:hAnsi="Tahoma" w:cs="Tahoma"/>
          <w:b/>
          <w:sz w:val="18"/>
          <w:szCs w:val="18"/>
        </w:rPr>
      </w:pPr>
    </w:p>
    <w:p w:rsidR="00461497" w:rsidRPr="00CE4EB8" w:rsidRDefault="00461497" w:rsidP="0095098D">
      <w:pPr>
        <w:jc w:val="both"/>
        <w:rPr>
          <w:rFonts w:ascii="Tahoma" w:hAnsi="Tahoma" w:cs="Tahoma"/>
          <w:sz w:val="18"/>
          <w:szCs w:val="18"/>
        </w:rPr>
      </w:pPr>
      <w:r w:rsidRPr="00CE4EB8">
        <w:rPr>
          <w:rFonts w:ascii="Tahoma" w:hAnsi="Tahoma" w:cs="Tahoma"/>
          <w:b/>
          <w:sz w:val="18"/>
          <w:szCs w:val="18"/>
        </w:rPr>
        <w:lastRenderedPageBreak/>
        <w:t>Cuarta.-</w:t>
      </w:r>
      <w:r w:rsidRPr="00CE4EB8">
        <w:rPr>
          <w:rFonts w:ascii="Tahoma" w:hAnsi="Tahoma" w:cs="Tahoma"/>
          <w:sz w:val="18"/>
          <w:szCs w:val="18"/>
        </w:rPr>
        <w:t xml:space="preserve"> Disponibilidad del inmueble y documentos administrativos.</w:t>
      </w:r>
    </w:p>
    <w:p w:rsidR="00461497" w:rsidRPr="00CE4EB8" w:rsidRDefault="00461497" w:rsidP="0095098D">
      <w:pPr>
        <w:ind w:left="426"/>
        <w:jc w:val="both"/>
        <w:rPr>
          <w:rFonts w:ascii="Tahoma" w:hAnsi="Tahoma" w:cs="Tahoma"/>
          <w:b/>
          <w:sz w:val="18"/>
          <w:szCs w:val="18"/>
        </w:rPr>
      </w:pPr>
    </w:p>
    <w:p w:rsidR="00461497" w:rsidRPr="00CE4EB8" w:rsidRDefault="00461497"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rsidR="00461497" w:rsidRPr="00CE4EB8" w:rsidRDefault="00461497" w:rsidP="0095098D">
      <w:pPr>
        <w:ind w:left="426"/>
        <w:jc w:val="both"/>
        <w:rPr>
          <w:rFonts w:ascii="Tahoma" w:hAnsi="Tahoma" w:cs="Tahoma"/>
          <w:sz w:val="18"/>
          <w:szCs w:val="18"/>
        </w:rPr>
      </w:pPr>
    </w:p>
    <w:p w:rsidR="00461497" w:rsidRDefault="00461497" w:rsidP="0095098D">
      <w:pPr>
        <w:ind w:left="426"/>
        <w:jc w:val="both"/>
        <w:rPr>
          <w:rFonts w:ascii="Tahoma" w:hAnsi="Tahoma" w:cs="Tahoma"/>
          <w:sz w:val="18"/>
          <w:szCs w:val="18"/>
        </w:rPr>
      </w:pPr>
      <w:r w:rsidRPr="00470BE1">
        <w:rPr>
          <w:rFonts w:ascii="Tahoma" w:hAnsi="Tahoma" w:cs="Tahoma"/>
          <w:sz w:val="18"/>
          <w:szCs w:val="18"/>
        </w:rPr>
        <w:t>Con fundamento en el Artículo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rsidR="00461497" w:rsidRDefault="00461497" w:rsidP="0095098D">
      <w:pPr>
        <w:ind w:left="426"/>
        <w:jc w:val="both"/>
        <w:rPr>
          <w:rFonts w:ascii="Tahoma" w:hAnsi="Tahoma" w:cs="Tahoma"/>
          <w:sz w:val="18"/>
          <w:szCs w:val="18"/>
        </w:rPr>
      </w:pPr>
    </w:p>
    <w:p w:rsidR="00461497" w:rsidRDefault="00461497" w:rsidP="0095098D">
      <w:pPr>
        <w:jc w:val="both"/>
        <w:rPr>
          <w:rFonts w:ascii="Tahoma" w:hAnsi="Tahoma" w:cs="Tahoma"/>
          <w:sz w:val="18"/>
          <w:szCs w:val="18"/>
        </w:rPr>
      </w:pPr>
      <w:r w:rsidRPr="00CE4EB8">
        <w:rPr>
          <w:rFonts w:ascii="Tahoma" w:hAnsi="Tahoma" w:cs="Tahoma"/>
          <w:b/>
          <w:sz w:val="18"/>
          <w:szCs w:val="18"/>
        </w:rPr>
        <w:t>Quinta.-</w:t>
      </w:r>
      <w:r w:rsidRPr="00CE4EB8">
        <w:rPr>
          <w:rFonts w:ascii="Tahoma" w:hAnsi="Tahoma" w:cs="Tahoma"/>
          <w:sz w:val="18"/>
          <w:szCs w:val="18"/>
        </w:rPr>
        <w:t xml:space="preserve"> De los anticipos.</w:t>
      </w:r>
    </w:p>
    <w:p w:rsidR="00461497" w:rsidRPr="00CE4EB8" w:rsidRDefault="00461497" w:rsidP="0095098D">
      <w:pPr>
        <w:jc w:val="both"/>
        <w:rPr>
          <w:rFonts w:ascii="Tahoma" w:hAnsi="Tahoma" w:cs="Tahoma"/>
          <w:sz w:val="18"/>
          <w:szCs w:val="18"/>
        </w:rPr>
      </w:pPr>
    </w:p>
    <w:p w:rsidR="00461497" w:rsidRDefault="00461497" w:rsidP="0003238C">
      <w:pPr>
        <w:ind w:left="426"/>
        <w:jc w:val="both"/>
        <w:rPr>
          <w:rFonts w:ascii="Tahoma" w:hAnsi="Tahoma" w:cs="Tahoma"/>
          <w:sz w:val="18"/>
          <w:szCs w:val="18"/>
        </w:rPr>
      </w:pPr>
      <w:r w:rsidRPr="00DF1DCC">
        <w:rPr>
          <w:rFonts w:ascii="Tahoma" w:hAnsi="Tahoma" w:cs="Tahoma"/>
          <w:sz w:val="18"/>
          <w:szCs w:val="18"/>
        </w:rPr>
        <w:t xml:space="preserve">En los términos del Artículo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sidRPr="00DF1DCC">
        <w:rPr>
          <w:rFonts w:ascii="Tahoma" w:hAnsi="Tahoma" w:cs="Tahoma"/>
          <w:sz w:val="18"/>
          <w:szCs w:val="18"/>
        </w:rPr>
        <w:t xml:space="preserve"> </w:t>
      </w:r>
      <w:r w:rsidRPr="00470BE1">
        <w:rPr>
          <w:rFonts w:ascii="Tahoma" w:hAnsi="Tahoma" w:cs="Tahoma"/>
          <w:b/>
          <w:sz w:val="18"/>
          <w:szCs w:val="18"/>
        </w:rPr>
        <w:t>un anticipo</w:t>
      </w:r>
      <w:r w:rsidRPr="00DF1DCC">
        <w:rPr>
          <w:rFonts w:ascii="Tahoma" w:hAnsi="Tahoma" w:cs="Tahoma"/>
          <w:sz w:val="18"/>
          <w:szCs w:val="18"/>
        </w:rPr>
        <w:t xml:space="preserve"> por la cantidad de </w:t>
      </w:r>
      <w:r w:rsidRPr="00DF1DCC">
        <w:rPr>
          <w:rFonts w:ascii="Tahoma" w:hAnsi="Tahoma" w:cs="Tahoma"/>
          <w:b/>
          <w:sz w:val="18"/>
          <w:szCs w:val="18"/>
        </w:rPr>
        <w:t>$</w:t>
      </w:r>
      <w:r>
        <w:rPr>
          <w:rFonts w:ascii="Tahoma" w:hAnsi="Tahoma" w:cs="Tahoma"/>
          <w:b/>
          <w:sz w:val="18"/>
          <w:szCs w:val="18"/>
        </w:rPr>
        <w:t xml:space="preserve"> </w:t>
      </w:r>
      <w:r w:rsidRPr="00907BF9">
        <w:rPr>
          <w:rFonts w:ascii="Tahoma" w:hAnsi="Tahoma" w:cs="Tahoma"/>
          <w:b/>
          <w:noProof/>
          <w:sz w:val="18"/>
          <w:szCs w:val="18"/>
        </w:rPr>
        <w:t>1'385,379.86</w:t>
      </w:r>
      <w:r>
        <w:rPr>
          <w:rFonts w:ascii="Tahoma" w:hAnsi="Tahoma" w:cs="Tahoma"/>
          <w:b/>
          <w:sz w:val="18"/>
          <w:szCs w:val="18"/>
        </w:rPr>
        <w:t xml:space="preserve"> </w:t>
      </w:r>
      <w:r w:rsidRPr="00907BF9">
        <w:rPr>
          <w:rFonts w:ascii="Tahoma" w:hAnsi="Tahoma" w:cs="Tahoma"/>
          <w:b/>
          <w:noProof/>
          <w:sz w:val="18"/>
          <w:szCs w:val="18"/>
        </w:rPr>
        <w:t>(Un millón trescientos ochenta y cinco mil trescientos setenta y nueve pesos 86/100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  </w:t>
      </w:r>
    </w:p>
    <w:p w:rsidR="00461497" w:rsidRDefault="00461497" w:rsidP="003E007D">
      <w:pPr>
        <w:ind w:left="426"/>
        <w:jc w:val="both"/>
        <w:rPr>
          <w:rFonts w:ascii="Tahoma" w:hAnsi="Tahoma" w:cs="Tahoma"/>
          <w:sz w:val="18"/>
          <w:szCs w:val="18"/>
        </w:rPr>
      </w:pPr>
    </w:p>
    <w:p w:rsidR="00461497" w:rsidRPr="003905AA" w:rsidRDefault="00461497" w:rsidP="00BE349F">
      <w:pPr>
        <w:ind w:left="426"/>
        <w:jc w:val="both"/>
        <w:rPr>
          <w:rFonts w:ascii="Tahoma" w:hAnsi="Tahoma" w:cs="Tahoma"/>
          <w:b/>
          <w:sz w:val="18"/>
          <w:szCs w:val="18"/>
        </w:rPr>
      </w:pPr>
      <w:r w:rsidRPr="00DF1DCC">
        <w:rPr>
          <w:rFonts w:ascii="Tahoma" w:hAnsi="Tahoma" w:cs="Tahoma"/>
          <w:sz w:val="18"/>
          <w:szCs w:val="18"/>
        </w:rPr>
        <w:t xml:space="preserve">Dicho 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“El Contratista” se obliga </w:t>
      </w:r>
      <w:r w:rsidRPr="003905AA">
        <w:rPr>
          <w:rFonts w:ascii="Tahoma" w:hAnsi="Tahoma" w:cs="Tahoma"/>
          <w:b/>
          <w:sz w:val="18"/>
          <w:szCs w:val="18"/>
        </w:rPr>
        <w:t>a presentar la factura para pago dentro de los cinco (5) días hábiles posteriores a la firma de contrato.</w:t>
      </w:r>
    </w:p>
    <w:p w:rsidR="00461497" w:rsidRDefault="00461497" w:rsidP="003E007D">
      <w:pPr>
        <w:ind w:left="426"/>
        <w:jc w:val="both"/>
        <w:rPr>
          <w:rFonts w:ascii="Tahoma" w:hAnsi="Tahoma" w:cs="Tahoma"/>
          <w:b/>
          <w:sz w:val="18"/>
          <w:szCs w:val="18"/>
        </w:rPr>
      </w:pPr>
    </w:p>
    <w:p w:rsidR="00461497" w:rsidRDefault="00461497"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rsidR="00461497" w:rsidRDefault="00461497" w:rsidP="003E007D">
      <w:pPr>
        <w:ind w:left="426"/>
        <w:jc w:val="both"/>
        <w:rPr>
          <w:rFonts w:ascii="Tahoma" w:hAnsi="Tahoma" w:cs="Tahoma"/>
          <w:sz w:val="18"/>
          <w:szCs w:val="18"/>
        </w:rPr>
      </w:pPr>
    </w:p>
    <w:p w:rsidR="00461497" w:rsidRDefault="00461497"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rsidR="00461497" w:rsidRDefault="00461497" w:rsidP="003E007D">
      <w:pPr>
        <w:ind w:left="426"/>
        <w:jc w:val="both"/>
        <w:rPr>
          <w:rFonts w:ascii="Tahoma" w:hAnsi="Tahoma" w:cs="Tahoma"/>
          <w:sz w:val="18"/>
          <w:szCs w:val="18"/>
        </w:rPr>
      </w:pPr>
    </w:p>
    <w:p w:rsidR="00461497" w:rsidRDefault="00461497"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rsidR="00461497" w:rsidRDefault="00461497" w:rsidP="003E007D">
      <w:pPr>
        <w:ind w:left="426"/>
        <w:jc w:val="both"/>
        <w:rPr>
          <w:rFonts w:ascii="Tahoma" w:hAnsi="Tahoma" w:cs="Tahoma"/>
          <w:sz w:val="18"/>
          <w:szCs w:val="18"/>
        </w:rPr>
      </w:pPr>
    </w:p>
    <w:p w:rsidR="00461497" w:rsidRPr="00DF1DCC" w:rsidRDefault="00461497"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rsidR="00461497" w:rsidRDefault="00461497" w:rsidP="003E007D">
      <w:pPr>
        <w:ind w:left="426"/>
        <w:jc w:val="both"/>
        <w:rPr>
          <w:rFonts w:ascii="Tahoma" w:hAnsi="Tahoma" w:cs="Tahoma"/>
          <w:sz w:val="18"/>
          <w:szCs w:val="18"/>
        </w:rPr>
      </w:pPr>
    </w:p>
    <w:p w:rsidR="00461497" w:rsidRDefault="00461497"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rsidR="00461497" w:rsidRDefault="00461497" w:rsidP="003E007D">
      <w:pPr>
        <w:ind w:left="426"/>
        <w:jc w:val="both"/>
        <w:rPr>
          <w:rFonts w:ascii="Tahoma" w:hAnsi="Tahoma" w:cs="Tahoma"/>
          <w:sz w:val="18"/>
          <w:szCs w:val="18"/>
        </w:rPr>
      </w:pPr>
    </w:p>
    <w:p w:rsidR="00461497" w:rsidRDefault="00461497"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sidRPr="007B7DB9">
        <w:rPr>
          <w:rFonts w:ascii="Tahoma" w:hAnsi="Tahoma" w:cs="Tahoma"/>
          <w:sz w:val="18"/>
          <w:szCs w:val="18"/>
        </w:rPr>
        <w:t>Artículo 60 de la Ley de Obras Públicas y Servicios Relacionados del Estado de Oaxaca.</w:t>
      </w:r>
    </w:p>
    <w:p w:rsidR="009D6AE8" w:rsidRDefault="009D6AE8" w:rsidP="0095098D">
      <w:pPr>
        <w:jc w:val="both"/>
        <w:rPr>
          <w:rFonts w:ascii="Tahoma" w:hAnsi="Tahoma" w:cs="Tahoma"/>
          <w:b/>
          <w:sz w:val="18"/>
          <w:szCs w:val="18"/>
        </w:rPr>
      </w:pPr>
    </w:p>
    <w:p w:rsidR="00461497" w:rsidRPr="00CE4EB8" w:rsidRDefault="00461497" w:rsidP="0095098D">
      <w:pPr>
        <w:jc w:val="both"/>
        <w:rPr>
          <w:rFonts w:ascii="Tahoma" w:hAnsi="Tahoma" w:cs="Tahoma"/>
          <w:sz w:val="18"/>
          <w:szCs w:val="18"/>
        </w:rPr>
      </w:pPr>
      <w:r w:rsidRPr="00CE4EB8">
        <w:rPr>
          <w:rFonts w:ascii="Tahoma" w:hAnsi="Tahoma" w:cs="Tahoma"/>
          <w:b/>
          <w:sz w:val="18"/>
          <w:szCs w:val="18"/>
        </w:rPr>
        <w:t>Sexta.-</w:t>
      </w:r>
      <w:r w:rsidRPr="00CE4EB8">
        <w:rPr>
          <w:rFonts w:ascii="Tahoma" w:hAnsi="Tahoma" w:cs="Tahoma"/>
          <w:sz w:val="18"/>
          <w:szCs w:val="18"/>
        </w:rPr>
        <w:t xml:space="preserve"> Forma de pago.</w:t>
      </w:r>
    </w:p>
    <w:p w:rsidR="00461497" w:rsidRPr="00CE4EB8" w:rsidRDefault="00461497" w:rsidP="0095098D">
      <w:pPr>
        <w:jc w:val="both"/>
        <w:rPr>
          <w:rFonts w:ascii="Tahoma" w:hAnsi="Tahoma" w:cs="Tahoma"/>
          <w:sz w:val="18"/>
          <w:szCs w:val="18"/>
        </w:rPr>
      </w:pPr>
    </w:p>
    <w:p w:rsidR="00461497" w:rsidRPr="00CE4EB8" w:rsidRDefault="00461497"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 xml:space="preserve">n periodos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w:t>
      </w:r>
      <w:r w:rsidRPr="00CE4EB8">
        <w:rPr>
          <w:rFonts w:ascii="Tahoma" w:hAnsi="Tahoma" w:cs="Tahoma"/>
          <w:sz w:val="18"/>
          <w:szCs w:val="18"/>
        </w:rPr>
        <w:lastRenderedPageBreak/>
        <w:t>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rsidR="00461497" w:rsidRPr="00CE4EB8" w:rsidRDefault="00461497" w:rsidP="0095098D">
      <w:pPr>
        <w:ind w:left="426"/>
        <w:jc w:val="both"/>
        <w:rPr>
          <w:rFonts w:ascii="Tahoma" w:hAnsi="Tahoma" w:cs="Tahoma"/>
          <w:caps/>
          <w:sz w:val="18"/>
          <w:szCs w:val="18"/>
        </w:rPr>
      </w:pPr>
    </w:p>
    <w:p w:rsidR="00461497" w:rsidRPr="007B7DB9" w:rsidRDefault="00461497"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sidRPr="007B7DB9">
        <w:rPr>
          <w:rFonts w:ascii="Tahoma" w:hAnsi="Tahoma" w:cs="Tahoma"/>
          <w:sz w:val="18"/>
          <w:szCs w:val="18"/>
        </w:rPr>
        <w:t xml:space="preserve">Artículo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rsidR="00461497" w:rsidRDefault="00461497" w:rsidP="0095098D">
      <w:pPr>
        <w:ind w:left="426"/>
        <w:jc w:val="both"/>
        <w:rPr>
          <w:rFonts w:ascii="Tahoma" w:hAnsi="Tahoma" w:cs="Tahoma"/>
          <w:sz w:val="18"/>
          <w:szCs w:val="18"/>
        </w:rPr>
      </w:pPr>
    </w:p>
    <w:p w:rsidR="00461497" w:rsidRDefault="00461497"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rsidR="00461497" w:rsidRPr="00CE4EB8" w:rsidRDefault="00461497" w:rsidP="0095098D">
      <w:pPr>
        <w:ind w:left="426"/>
        <w:jc w:val="both"/>
        <w:rPr>
          <w:rFonts w:ascii="Tahoma" w:hAnsi="Tahoma" w:cs="Tahoma"/>
          <w:sz w:val="18"/>
          <w:szCs w:val="18"/>
        </w:rPr>
      </w:pPr>
    </w:p>
    <w:p w:rsidR="00461497" w:rsidRDefault="00461497" w:rsidP="0095098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rsidR="00461497" w:rsidRDefault="00461497" w:rsidP="004C5C61">
      <w:pPr>
        <w:jc w:val="both"/>
        <w:rPr>
          <w:rFonts w:ascii="Tahoma" w:hAnsi="Tahoma" w:cs="Tahoma"/>
          <w:b/>
          <w:sz w:val="18"/>
          <w:szCs w:val="18"/>
        </w:rPr>
      </w:pPr>
    </w:p>
    <w:p w:rsidR="00461497" w:rsidRDefault="00461497" w:rsidP="004C5C61">
      <w:pPr>
        <w:jc w:val="both"/>
        <w:rPr>
          <w:rFonts w:ascii="Tahoma" w:hAnsi="Tahoma" w:cs="Tahoma"/>
          <w:sz w:val="18"/>
          <w:szCs w:val="18"/>
        </w:rPr>
      </w:pPr>
      <w:r w:rsidRPr="00CE4EB8">
        <w:rPr>
          <w:rFonts w:ascii="Tahoma" w:hAnsi="Tahoma" w:cs="Tahoma"/>
          <w:b/>
          <w:sz w:val="18"/>
          <w:szCs w:val="18"/>
        </w:rPr>
        <w:t>Séptima.-</w:t>
      </w:r>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rsidR="00461497" w:rsidRPr="00CE4EB8" w:rsidRDefault="00461497" w:rsidP="004C5C61">
      <w:pPr>
        <w:jc w:val="both"/>
        <w:rPr>
          <w:rFonts w:ascii="Tahoma" w:hAnsi="Tahoma" w:cs="Tahoma"/>
          <w:bCs/>
          <w:caps/>
          <w:sz w:val="18"/>
          <w:szCs w:val="18"/>
        </w:rPr>
      </w:pPr>
    </w:p>
    <w:p w:rsidR="00461497" w:rsidRDefault="00461497"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sidRPr="005B159F">
        <w:rPr>
          <w:rFonts w:ascii="Tahoma" w:hAnsi="Tahoma" w:cs="Tahoma"/>
          <w:sz w:val="18"/>
          <w:szCs w:val="18"/>
        </w:rPr>
        <w:t xml:space="preserve">Artículo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rsidR="00461497" w:rsidRPr="005B159F" w:rsidRDefault="00461497" w:rsidP="00D06DEE">
      <w:pPr>
        <w:ind w:left="426"/>
        <w:jc w:val="both"/>
        <w:rPr>
          <w:rFonts w:ascii="Tahoma" w:hAnsi="Tahoma" w:cs="Tahoma"/>
          <w:sz w:val="18"/>
          <w:szCs w:val="18"/>
        </w:rPr>
      </w:pPr>
    </w:p>
    <w:p w:rsidR="00461497" w:rsidRDefault="00461497" w:rsidP="00C345B3">
      <w:pPr>
        <w:jc w:val="both"/>
        <w:rPr>
          <w:rFonts w:ascii="Tahoma" w:hAnsi="Tahoma" w:cs="Tahoma"/>
          <w:b/>
          <w:sz w:val="18"/>
          <w:szCs w:val="18"/>
        </w:rPr>
      </w:pPr>
      <w:r w:rsidRPr="007521DB">
        <w:rPr>
          <w:rFonts w:ascii="Tahoma" w:hAnsi="Tahoma" w:cs="Tahoma"/>
          <w:b/>
          <w:sz w:val="18"/>
          <w:szCs w:val="18"/>
        </w:rPr>
        <w:t>Octava.-</w:t>
      </w:r>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 xml:space="preserve"> </w:t>
      </w:r>
    </w:p>
    <w:p w:rsidR="00461497" w:rsidRDefault="00461497" w:rsidP="00C345B3">
      <w:pPr>
        <w:jc w:val="both"/>
        <w:rPr>
          <w:rFonts w:ascii="Tahoma" w:hAnsi="Tahoma" w:cs="Tahoma"/>
          <w:b/>
          <w:sz w:val="18"/>
          <w:szCs w:val="18"/>
        </w:rPr>
      </w:pPr>
      <w:r>
        <w:rPr>
          <w:rFonts w:ascii="Tahoma" w:hAnsi="Tahoma" w:cs="Tahoma"/>
          <w:b/>
          <w:sz w:val="18"/>
          <w:szCs w:val="18"/>
        </w:rPr>
        <w:t xml:space="preserve">  </w:t>
      </w:r>
    </w:p>
    <w:p w:rsidR="00461497" w:rsidRPr="00060242" w:rsidRDefault="00461497"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rsidR="00461497" w:rsidRDefault="00461497" w:rsidP="0095098D">
      <w:pPr>
        <w:jc w:val="both"/>
        <w:rPr>
          <w:rFonts w:ascii="Tahoma" w:hAnsi="Tahoma" w:cs="Tahoma"/>
          <w:b/>
          <w:sz w:val="18"/>
          <w:szCs w:val="18"/>
        </w:rPr>
      </w:pPr>
    </w:p>
    <w:p w:rsidR="00461497" w:rsidRDefault="00461497" w:rsidP="0095098D">
      <w:pPr>
        <w:jc w:val="both"/>
        <w:rPr>
          <w:rFonts w:ascii="Tahoma" w:hAnsi="Tahoma" w:cs="Tahoma"/>
          <w:sz w:val="18"/>
          <w:szCs w:val="18"/>
        </w:rPr>
      </w:pPr>
      <w:r>
        <w:rPr>
          <w:rFonts w:ascii="Tahoma" w:hAnsi="Tahoma" w:cs="Tahoma"/>
          <w:b/>
          <w:sz w:val="18"/>
          <w:szCs w:val="18"/>
        </w:rPr>
        <w:t>Novena</w:t>
      </w:r>
      <w:r w:rsidRPr="00CE4EB8">
        <w:rPr>
          <w:rFonts w:ascii="Tahoma" w:hAnsi="Tahoma" w:cs="Tahoma"/>
          <w:b/>
          <w:sz w:val="18"/>
          <w:szCs w:val="18"/>
        </w:rPr>
        <w:t xml:space="preserve">.- </w:t>
      </w:r>
      <w:r w:rsidRPr="00CE4EB8">
        <w:rPr>
          <w:rFonts w:ascii="Tahoma" w:hAnsi="Tahoma" w:cs="Tahoma"/>
          <w:sz w:val="18"/>
          <w:szCs w:val="18"/>
        </w:rPr>
        <w:t>Garantías.</w:t>
      </w:r>
    </w:p>
    <w:p w:rsidR="00461497" w:rsidRPr="00CE4EB8" w:rsidRDefault="00461497" w:rsidP="0095098D">
      <w:pPr>
        <w:jc w:val="both"/>
        <w:rPr>
          <w:rFonts w:ascii="Tahoma" w:hAnsi="Tahoma" w:cs="Tahoma"/>
          <w:b/>
          <w:sz w:val="18"/>
          <w:szCs w:val="18"/>
        </w:rPr>
      </w:pPr>
    </w:p>
    <w:p w:rsidR="00461497" w:rsidRPr="00CE4EB8" w:rsidRDefault="00461497"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rsidR="00461497" w:rsidRPr="008F1D85" w:rsidRDefault="00461497" w:rsidP="00554862">
      <w:pPr>
        <w:overflowPunct w:val="0"/>
        <w:autoSpaceDE w:val="0"/>
        <w:autoSpaceDN w:val="0"/>
        <w:adjustRightInd w:val="0"/>
        <w:jc w:val="both"/>
        <w:rPr>
          <w:rFonts w:ascii="Tahoma" w:hAnsi="Tahoma" w:cs="Tahoma"/>
          <w:b/>
          <w:sz w:val="18"/>
          <w:szCs w:val="18"/>
        </w:rPr>
      </w:pPr>
    </w:p>
    <w:p w:rsidR="00461497" w:rsidRDefault="00461497"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anticipo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rsidR="00461497" w:rsidRDefault="00461497" w:rsidP="007419B2">
      <w:pPr>
        <w:ind w:left="1146"/>
        <w:jc w:val="both"/>
        <w:rPr>
          <w:rFonts w:ascii="Tahoma" w:eastAsia="Tahoma" w:hAnsi="Tahoma" w:cs="Tahoma"/>
          <w:sz w:val="18"/>
          <w:szCs w:val="18"/>
        </w:rPr>
      </w:pPr>
    </w:p>
    <w:p w:rsidR="00461497" w:rsidRPr="00700770" w:rsidRDefault="00461497"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con valor del 100% (cien por ciento) del importe total del anticipo incluyendo el impuesto al valor agregado, importe señalado en el primer párrafo de la cláusula quinta.</w:t>
      </w:r>
    </w:p>
    <w:p w:rsidR="00461497" w:rsidRPr="00700770" w:rsidRDefault="00461497" w:rsidP="0092207B">
      <w:pPr>
        <w:jc w:val="both"/>
        <w:rPr>
          <w:rFonts w:ascii="Tahoma" w:eastAsia="Tahoma" w:hAnsi="Tahoma" w:cs="Tahoma"/>
          <w:sz w:val="18"/>
          <w:szCs w:val="18"/>
        </w:rPr>
      </w:pPr>
    </w:p>
    <w:p w:rsidR="00461497" w:rsidRPr="00700770" w:rsidRDefault="00461497"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 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rsidR="00461497" w:rsidRPr="00700770" w:rsidRDefault="00461497" w:rsidP="0092207B">
      <w:pPr>
        <w:ind w:left="1146"/>
        <w:jc w:val="both"/>
        <w:rPr>
          <w:rFonts w:ascii="Tahoma" w:eastAsia="Tahoma" w:hAnsi="Tahoma" w:cs="Tahoma"/>
          <w:sz w:val="18"/>
          <w:szCs w:val="18"/>
        </w:rPr>
      </w:pPr>
    </w:p>
    <w:p w:rsidR="00461497" w:rsidRPr="00700770" w:rsidRDefault="00461497" w:rsidP="0092207B">
      <w:pPr>
        <w:ind w:left="1146"/>
        <w:jc w:val="both"/>
        <w:rPr>
          <w:rFonts w:ascii="Tahoma" w:eastAsia="Tahoma" w:hAnsi="Tahoma" w:cs="Tahoma"/>
          <w:sz w:val="18"/>
          <w:szCs w:val="18"/>
        </w:rPr>
      </w:pPr>
      <w:r w:rsidRPr="00700770">
        <w:rPr>
          <w:rFonts w:ascii="Tahoma" w:eastAsia="Tahoma" w:hAnsi="Tahoma" w:cs="Tahoma"/>
          <w:sz w:val="18"/>
          <w:szCs w:val="18"/>
        </w:rPr>
        <w:lastRenderedPageBreak/>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rsidR="00461497" w:rsidRPr="00700770" w:rsidRDefault="00461497" w:rsidP="0092207B">
      <w:pPr>
        <w:jc w:val="both"/>
        <w:rPr>
          <w:rFonts w:ascii="Tahoma" w:eastAsia="Tahoma" w:hAnsi="Tahoma" w:cs="Tahoma"/>
          <w:b/>
          <w:sz w:val="18"/>
          <w:szCs w:val="18"/>
        </w:rPr>
      </w:pPr>
    </w:p>
    <w:p w:rsidR="00461497" w:rsidRPr="00700770" w:rsidRDefault="00461497" w:rsidP="0092207B">
      <w:pPr>
        <w:numPr>
          <w:ilvl w:val="0"/>
          <w:numId w:val="5"/>
        </w:numPr>
        <w:jc w:val="both"/>
        <w:rPr>
          <w:rFonts w:ascii="Tahoma" w:eastAsia="Tahoma" w:hAnsi="Tahoma" w:cs="Tahoma"/>
          <w:b/>
          <w:sz w:val="18"/>
          <w:szCs w:val="18"/>
        </w:rPr>
      </w:pPr>
      <w:r w:rsidRPr="00700770">
        <w:rPr>
          <w:rFonts w:ascii="Tahoma" w:eastAsia="Tahoma" w:hAnsi="Tahoma" w:cs="Tahoma"/>
          <w:sz w:val="18"/>
          <w:szCs w:val="18"/>
        </w:rPr>
        <w:t xml:space="preserve">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el </w:t>
      </w:r>
      <w:r w:rsidRPr="00700770">
        <w:rPr>
          <w:rFonts w:ascii="Tahoma" w:eastAsia="Tahoma" w:hAnsi="Tahoma" w:cs="Tahoma"/>
          <w:b/>
          <w:sz w:val="18"/>
          <w:szCs w:val="18"/>
          <w:u w:val="single"/>
        </w:rPr>
        <w:t>cumplimiento</w:t>
      </w:r>
      <w:r w:rsidRPr="00700770">
        <w:rPr>
          <w:rFonts w:ascii="Tahoma" w:eastAsia="Tahoma" w:hAnsi="Tahoma" w:cs="Tahoma"/>
          <w:sz w:val="18"/>
          <w:szCs w:val="18"/>
        </w:rPr>
        <w:t xml:space="preserve"> de sus obligaciones derivadas del presente contrato y conforme a lo dispuesto por el artículo </w:t>
      </w:r>
      <w:r w:rsidRPr="00700770">
        <w:rPr>
          <w:rFonts w:ascii="Tahoma" w:eastAsia="Tahoma" w:hAnsi="Tahoma" w:cs="Tahoma"/>
          <w:b/>
          <w:sz w:val="18"/>
          <w:szCs w:val="18"/>
        </w:rPr>
        <w:t xml:space="preserve">37 fracción II </w:t>
      </w:r>
      <w:r w:rsidRPr="00700770">
        <w:rPr>
          <w:rFonts w:ascii="Tahoma" w:eastAsia="Tahoma" w:hAnsi="Tahoma" w:cs="Tahoma"/>
          <w:sz w:val="18"/>
          <w:szCs w:val="18"/>
        </w:rPr>
        <w:t xml:space="preserve">de la </w:t>
      </w:r>
      <w:r w:rsidRPr="00700770">
        <w:rPr>
          <w:rFonts w:ascii="Tahoma" w:eastAsia="Tahoma" w:hAnsi="Tahoma" w:cs="Tahoma"/>
          <w:b/>
          <w:sz w:val="18"/>
          <w:szCs w:val="18"/>
        </w:rPr>
        <w:t xml:space="preserve">Ley de Obras Públicas y Servicios </w:t>
      </w:r>
    </w:p>
    <w:p w:rsidR="00461497" w:rsidRPr="00700770" w:rsidRDefault="00461497" w:rsidP="0092207B">
      <w:pPr>
        <w:ind w:left="1146"/>
        <w:jc w:val="both"/>
        <w:rPr>
          <w:rFonts w:ascii="Tahoma" w:eastAsia="Tahoma" w:hAnsi="Tahoma" w:cs="Tahoma"/>
          <w:smallCaps/>
          <w:sz w:val="18"/>
          <w:szCs w:val="18"/>
        </w:rPr>
      </w:pPr>
      <w:r w:rsidRPr="00700770">
        <w:rPr>
          <w:rFonts w:ascii="Tahoma" w:eastAsia="Tahoma" w:hAnsi="Tahoma" w:cs="Tahoma"/>
          <w:b/>
          <w:sz w:val="18"/>
          <w:szCs w:val="18"/>
        </w:rPr>
        <w:t>Relacionados del Estado de Oaxaca</w:t>
      </w:r>
      <w:r w:rsidRPr="00700770">
        <w:rPr>
          <w:rFonts w:ascii="Tahoma" w:eastAsia="Tahoma" w:hAnsi="Tahoma" w:cs="Tahoma"/>
          <w:sz w:val="18"/>
          <w:szCs w:val="18"/>
        </w:rPr>
        <w:t xml:space="preserve">, misma que será cancelada una vez que se hayan ejecutado en su totalidad los trabajos objeto del presente contrato y </w:t>
      </w:r>
      <w:r w:rsidRPr="00700770">
        <w:rPr>
          <w:rFonts w:ascii="Tahoma" w:eastAsia="Tahoma" w:hAnsi="Tahoma" w:cs="Tahoma"/>
          <w:b/>
          <w:sz w:val="18"/>
          <w:szCs w:val="18"/>
        </w:rPr>
        <w:t>“El Municipio”</w:t>
      </w:r>
      <w:r w:rsidRPr="00700770">
        <w:rPr>
          <w:rFonts w:ascii="Tahoma" w:eastAsia="Tahoma" w:hAnsi="Tahoma" w:cs="Tahoma"/>
          <w:sz w:val="18"/>
          <w:szCs w:val="18"/>
        </w:rPr>
        <w:t xml:space="preserve"> los reciba a su entera satisfacción.</w:t>
      </w:r>
    </w:p>
    <w:p w:rsidR="00461497" w:rsidRPr="00700770" w:rsidRDefault="00461497" w:rsidP="0092207B">
      <w:pPr>
        <w:ind w:left="1146"/>
        <w:jc w:val="both"/>
        <w:rPr>
          <w:rFonts w:ascii="Tahoma" w:eastAsia="Tahoma" w:hAnsi="Tahoma" w:cs="Tahoma"/>
          <w:smallCaps/>
          <w:sz w:val="18"/>
          <w:szCs w:val="18"/>
        </w:rPr>
      </w:pPr>
    </w:p>
    <w:p w:rsidR="00461497" w:rsidRPr="00700770" w:rsidRDefault="00461497"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 incluyendo el impuesto al valor agregado de los trabajos objeto de este contrato, importe señalado en la cláusula segunda de este contrato.</w:t>
      </w:r>
    </w:p>
    <w:p w:rsidR="00461497" w:rsidRPr="00700770" w:rsidRDefault="00461497" w:rsidP="0092207B">
      <w:pPr>
        <w:ind w:left="1146"/>
        <w:jc w:val="both"/>
        <w:rPr>
          <w:rFonts w:ascii="Tahoma" w:eastAsia="Tahoma" w:hAnsi="Tahoma" w:cs="Tahoma"/>
          <w:sz w:val="18"/>
          <w:szCs w:val="18"/>
        </w:rPr>
      </w:pPr>
    </w:p>
    <w:p w:rsidR="00461497" w:rsidRPr="00700770" w:rsidRDefault="00461497"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rsidR="00461497" w:rsidRPr="00700770" w:rsidRDefault="00461497" w:rsidP="0092207B">
      <w:pPr>
        <w:ind w:left="1134"/>
        <w:jc w:val="both"/>
        <w:rPr>
          <w:rFonts w:ascii="Tahoma" w:eastAsia="Tahoma" w:hAnsi="Tahoma" w:cs="Tahoma"/>
          <w:sz w:val="18"/>
          <w:szCs w:val="18"/>
        </w:rPr>
      </w:pPr>
    </w:p>
    <w:p w:rsidR="00461497" w:rsidRPr="00700770" w:rsidRDefault="00461497"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700770">
        <w:rPr>
          <w:rFonts w:ascii="Tahoma" w:eastAsia="Tahoma" w:hAnsi="Tahoma" w:cs="Tahoma"/>
          <w:b/>
          <w:sz w:val="18"/>
          <w:szCs w:val="18"/>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una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deberá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rsidR="00461497" w:rsidRPr="00700770" w:rsidRDefault="00461497" w:rsidP="0092207B">
      <w:pPr>
        <w:ind w:left="1134"/>
        <w:jc w:val="both"/>
        <w:rPr>
          <w:rFonts w:ascii="Tahoma" w:eastAsia="Tahoma" w:hAnsi="Tahoma" w:cs="Tahoma"/>
          <w:sz w:val="18"/>
          <w:szCs w:val="18"/>
        </w:rPr>
      </w:pPr>
    </w:p>
    <w:p w:rsidR="00461497" w:rsidRPr="00700770" w:rsidRDefault="00461497"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finiquito de obra correspondiente, mismo 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rsidR="00461497" w:rsidRPr="00700770" w:rsidRDefault="00461497" w:rsidP="0092207B">
      <w:pPr>
        <w:ind w:left="1134"/>
        <w:jc w:val="both"/>
        <w:rPr>
          <w:rFonts w:ascii="Tahoma" w:eastAsia="Tahoma" w:hAnsi="Tahoma" w:cs="Tahoma"/>
          <w:sz w:val="18"/>
          <w:szCs w:val="18"/>
        </w:rPr>
      </w:pPr>
    </w:p>
    <w:p w:rsidR="00461497" w:rsidRDefault="00461497"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 de vicios ocultos y cualquier otra responsabilidad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rsidR="00461497" w:rsidRDefault="00461497" w:rsidP="0092207B">
      <w:pPr>
        <w:ind w:left="1134"/>
        <w:jc w:val="both"/>
        <w:rPr>
          <w:rFonts w:ascii="Tahoma" w:eastAsia="Tahoma" w:hAnsi="Tahoma" w:cs="Tahoma"/>
          <w:sz w:val="18"/>
          <w:szCs w:val="18"/>
        </w:rPr>
      </w:pPr>
    </w:p>
    <w:p w:rsidR="00461497" w:rsidRDefault="00461497"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rsidR="00461497" w:rsidRDefault="00461497" w:rsidP="0092207B">
      <w:pPr>
        <w:ind w:left="1134"/>
        <w:jc w:val="both"/>
        <w:rPr>
          <w:rFonts w:ascii="Tahoma" w:eastAsia="Tahoma" w:hAnsi="Tahoma" w:cs="Tahoma"/>
          <w:sz w:val="18"/>
          <w:szCs w:val="18"/>
        </w:rPr>
      </w:pPr>
    </w:p>
    <w:p w:rsidR="00461497" w:rsidRDefault="00461497" w:rsidP="0095098D">
      <w:pPr>
        <w:jc w:val="both"/>
        <w:rPr>
          <w:rFonts w:ascii="Tahoma" w:hAnsi="Tahoma" w:cs="Tahoma"/>
          <w:sz w:val="18"/>
          <w:szCs w:val="18"/>
        </w:rPr>
      </w:pPr>
      <w:r>
        <w:rPr>
          <w:rFonts w:ascii="Tahoma" w:hAnsi="Tahoma" w:cs="Tahoma"/>
          <w:b/>
          <w:sz w:val="18"/>
          <w:szCs w:val="18"/>
        </w:rPr>
        <w:t>Décima</w:t>
      </w:r>
      <w:r w:rsidRPr="00CE4EB8">
        <w:rPr>
          <w:rFonts w:ascii="Tahoma" w:hAnsi="Tahoma" w:cs="Tahoma"/>
          <w:b/>
          <w:sz w:val="18"/>
          <w:szCs w:val="18"/>
        </w:rPr>
        <w:t>.-</w:t>
      </w:r>
      <w:r w:rsidRPr="00CE4EB8">
        <w:rPr>
          <w:rFonts w:ascii="Tahoma" w:hAnsi="Tahoma" w:cs="Tahoma"/>
          <w:sz w:val="18"/>
          <w:szCs w:val="18"/>
        </w:rPr>
        <w:t xml:space="preserve"> Ajuste de costos.</w:t>
      </w:r>
    </w:p>
    <w:p w:rsidR="00461497" w:rsidRPr="00CE4EB8" w:rsidRDefault="00461497" w:rsidP="0095098D">
      <w:pPr>
        <w:jc w:val="both"/>
        <w:rPr>
          <w:rFonts w:ascii="Tahoma" w:hAnsi="Tahoma" w:cs="Tahoma"/>
          <w:sz w:val="18"/>
          <w:szCs w:val="18"/>
        </w:rPr>
      </w:pPr>
    </w:p>
    <w:p w:rsidR="00461497" w:rsidRPr="00CE4EB8" w:rsidRDefault="00461497"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a partir de la presentación de las propuestas ocurran circunstancias de orden económico no previstas en el presente contrato, que determinen un aumento o reducción de los costos de los trabajos aun no ejecutados,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Artículo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rsidR="00461497" w:rsidRPr="00CE4EB8" w:rsidRDefault="00461497" w:rsidP="0095098D">
      <w:pPr>
        <w:ind w:left="426"/>
        <w:jc w:val="both"/>
        <w:rPr>
          <w:rFonts w:ascii="Tahoma" w:hAnsi="Tahoma" w:cs="Tahoma"/>
          <w:sz w:val="18"/>
          <w:szCs w:val="18"/>
        </w:rPr>
      </w:pPr>
      <w:r w:rsidRPr="00CE4EB8">
        <w:rPr>
          <w:rFonts w:ascii="Tahoma" w:hAnsi="Tahoma" w:cs="Tahoma"/>
          <w:sz w:val="18"/>
          <w:szCs w:val="18"/>
        </w:rPr>
        <w:t xml:space="preserve"> </w:t>
      </w:r>
    </w:p>
    <w:p w:rsidR="00461497" w:rsidRDefault="00461497" w:rsidP="0095098D">
      <w:pPr>
        <w:ind w:left="426"/>
        <w:jc w:val="both"/>
        <w:rPr>
          <w:rFonts w:ascii="Tahoma" w:hAnsi="Tahoma" w:cs="Tahoma"/>
          <w:sz w:val="18"/>
          <w:szCs w:val="18"/>
        </w:rPr>
      </w:pPr>
      <w:r w:rsidRPr="00CE4EB8">
        <w:rPr>
          <w:rFonts w:ascii="Tahoma" w:hAnsi="Tahoma" w:cs="Tahoma"/>
          <w:sz w:val="18"/>
          <w:szCs w:val="18"/>
        </w:rPr>
        <w:lastRenderedPageBreak/>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periodo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proofErr w:type="spellStart"/>
      <w:r w:rsidRPr="00CE4EB8">
        <w:rPr>
          <w:rFonts w:ascii="Tahoma" w:hAnsi="Tahoma" w:cs="Tahoma"/>
          <w:b/>
          <w:bCs/>
          <w:sz w:val="18"/>
          <w:szCs w:val="18"/>
        </w:rPr>
        <w:t>precluye</w:t>
      </w:r>
      <w:proofErr w:type="spellEnd"/>
      <w:r w:rsidRPr="00CE4EB8">
        <w:rPr>
          <w:rFonts w:ascii="Tahoma" w:hAnsi="Tahoma" w:cs="Tahoma"/>
          <w:b/>
          <w:bCs/>
          <w:sz w:val="18"/>
          <w:szCs w:val="18"/>
        </w:rPr>
        <w:t xml:space="preserv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rsidR="00461497" w:rsidRPr="00CE4EB8" w:rsidRDefault="00461497" w:rsidP="0095098D">
      <w:pPr>
        <w:ind w:left="426"/>
        <w:jc w:val="both"/>
        <w:rPr>
          <w:rFonts w:ascii="Tahoma" w:hAnsi="Tahoma" w:cs="Tahoma"/>
          <w:sz w:val="18"/>
          <w:szCs w:val="18"/>
        </w:rPr>
      </w:pPr>
    </w:p>
    <w:p w:rsidR="00461497" w:rsidRPr="00CE4EB8" w:rsidRDefault="00461497"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rsidR="00461497" w:rsidRPr="00CE4EB8" w:rsidRDefault="00461497" w:rsidP="0095098D">
      <w:pPr>
        <w:ind w:left="426"/>
        <w:jc w:val="both"/>
        <w:rPr>
          <w:rFonts w:ascii="Tahoma" w:hAnsi="Tahoma" w:cs="Tahoma"/>
          <w:sz w:val="18"/>
          <w:szCs w:val="18"/>
        </w:rPr>
      </w:pPr>
    </w:p>
    <w:p w:rsidR="00461497" w:rsidRPr="00CE4EB8" w:rsidRDefault="00461497"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rsidR="00461497" w:rsidRPr="00CE4EB8" w:rsidRDefault="00461497" w:rsidP="0095098D">
      <w:pPr>
        <w:ind w:left="426"/>
        <w:jc w:val="both"/>
        <w:rPr>
          <w:rFonts w:ascii="Tahoma" w:hAnsi="Tahoma" w:cs="Tahoma"/>
          <w:sz w:val="18"/>
          <w:szCs w:val="18"/>
        </w:rPr>
      </w:pPr>
    </w:p>
    <w:p w:rsidR="00461497" w:rsidRPr="00CE4EB8" w:rsidRDefault="00461497" w:rsidP="0095098D">
      <w:pPr>
        <w:ind w:left="426"/>
        <w:jc w:val="both"/>
        <w:rPr>
          <w:rFonts w:ascii="Tahoma" w:hAnsi="Tahoma" w:cs="Tahoma"/>
          <w:b/>
          <w:sz w:val="18"/>
          <w:szCs w:val="18"/>
        </w:rPr>
      </w:pPr>
      <w:r w:rsidRPr="00CE4EB8">
        <w:rPr>
          <w:rFonts w:ascii="Tahoma" w:hAnsi="Tahoma" w:cs="Tahoma"/>
          <w:sz w:val="18"/>
          <w:szCs w:val="18"/>
        </w:rPr>
        <w:t xml:space="preserve">En el supuesto que se presente un atraso en la ejecución de los trabajos 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el ajuste de costos </w:t>
      </w:r>
      <w:r w:rsidRPr="00CE4EB8">
        <w:rPr>
          <w:rFonts w:ascii="Tahoma" w:hAnsi="Tahoma" w:cs="Tahoma"/>
          <w:b/>
          <w:bCs/>
          <w:sz w:val="18"/>
          <w:szCs w:val="18"/>
        </w:rPr>
        <w:t xml:space="preserve">procederá únicamente </w:t>
      </w:r>
      <w:r w:rsidRPr="00CE4EB8">
        <w:rPr>
          <w:rFonts w:ascii="Tahoma" w:hAnsi="Tahoma" w:cs="Tahoma"/>
          <w:sz w:val="18"/>
          <w:szCs w:val="18"/>
        </w:rPr>
        <w:t>para los trabajos pendientes de ejecutar conforme al programa que se hubiere convenido, en términos de lo dispuesto por el</w:t>
      </w:r>
      <w:r w:rsidRPr="00CE4EB8">
        <w:rPr>
          <w:rFonts w:ascii="Tahoma" w:hAnsi="Tahoma" w:cs="Tahoma"/>
          <w:b/>
          <w:bCs/>
          <w:sz w:val="18"/>
          <w:szCs w:val="18"/>
        </w:rPr>
        <w:t xml:space="preserve"> Art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rsidR="00461497" w:rsidRPr="00CE4EB8" w:rsidRDefault="00461497" w:rsidP="0095098D">
      <w:pPr>
        <w:jc w:val="both"/>
        <w:rPr>
          <w:rFonts w:ascii="Tahoma" w:hAnsi="Tahoma" w:cs="Tahoma"/>
          <w:b/>
          <w:sz w:val="18"/>
          <w:szCs w:val="18"/>
        </w:rPr>
      </w:pPr>
    </w:p>
    <w:p w:rsidR="00461497" w:rsidRPr="00CE4EB8" w:rsidRDefault="00461497"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rsidR="00461497" w:rsidRPr="00CE4EB8" w:rsidRDefault="00461497" w:rsidP="0095098D">
      <w:pPr>
        <w:jc w:val="both"/>
        <w:rPr>
          <w:rFonts w:ascii="Tahoma" w:hAnsi="Tahoma" w:cs="Tahoma"/>
          <w:sz w:val="18"/>
          <w:szCs w:val="18"/>
        </w:rPr>
      </w:pPr>
    </w:p>
    <w:p w:rsidR="00461497" w:rsidRPr="002B7C17" w:rsidRDefault="00461497"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escrito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derechos de cobro podrán cederse previa autorización del Municipio,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rsidR="00461497" w:rsidRDefault="00461497" w:rsidP="0095098D">
      <w:pPr>
        <w:jc w:val="both"/>
        <w:rPr>
          <w:rFonts w:ascii="Tahoma" w:hAnsi="Tahoma" w:cs="Tahoma"/>
          <w:b/>
          <w:sz w:val="18"/>
          <w:szCs w:val="18"/>
        </w:rPr>
      </w:pPr>
    </w:p>
    <w:p w:rsidR="00461497" w:rsidRPr="00CE4EB8" w:rsidRDefault="00461497" w:rsidP="0095098D">
      <w:pPr>
        <w:jc w:val="both"/>
        <w:rPr>
          <w:rFonts w:ascii="Tahoma" w:hAnsi="Tahoma" w:cs="Tahoma"/>
          <w:sz w:val="18"/>
          <w:szCs w:val="18"/>
        </w:rPr>
      </w:pPr>
      <w:r>
        <w:rPr>
          <w:rFonts w:ascii="Tahoma" w:hAnsi="Tahoma" w:cs="Tahoma"/>
          <w:b/>
          <w:sz w:val="18"/>
          <w:szCs w:val="18"/>
        </w:rPr>
        <w:t>Décima Segunda</w:t>
      </w:r>
      <w:r w:rsidRPr="00CE4EB8">
        <w:rPr>
          <w:rFonts w:ascii="Tahoma" w:hAnsi="Tahoma" w:cs="Tahoma"/>
          <w:b/>
          <w:sz w:val="18"/>
          <w:szCs w:val="18"/>
        </w:rPr>
        <w:t>.-</w:t>
      </w:r>
      <w:r w:rsidRPr="00CE4EB8">
        <w:rPr>
          <w:rFonts w:ascii="Tahoma" w:hAnsi="Tahoma" w:cs="Tahoma"/>
          <w:sz w:val="18"/>
          <w:szCs w:val="18"/>
        </w:rPr>
        <w:t xml:space="preserve"> Recepción de los trabajos. </w:t>
      </w:r>
    </w:p>
    <w:p w:rsidR="00461497" w:rsidRPr="00CE4EB8" w:rsidRDefault="00461497" w:rsidP="0095098D">
      <w:pPr>
        <w:tabs>
          <w:tab w:val="left" w:pos="4455"/>
        </w:tabs>
        <w:jc w:val="both"/>
        <w:rPr>
          <w:rFonts w:ascii="Tahoma" w:hAnsi="Tahoma" w:cs="Tahoma"/>
          <w:sz w:val="18"/>
          <w:szCs w:val="18"/>
        </w:rPr>
      </w:pPr>
      <w:r w:rsidRPr="00CE4EB8">
        <w:rPr>
          <w:rFonts w:ascii="Tahoma" w:hAnsi="Tahoma" w:cs="Tahoma"/>
          <w:sz w:val="18"/>
          <w:szCs w:val="18"/>
        </w:rPr>
        <w:tab/>
      </w:r>
    </w:p>
    <w:p w:rsidR="00461497" w:rsidRDefault="00461497" w:rsidP="0095098D">
      <w:pPr>
        <w:ind w:left="426"/>
        <w:jc w:val="both"/>
        <w:rPr>
          <w:rFonts w:ascii="Tahoma" w:hAnsi="Tahoma" w:cs="Tahoma"/>
          <w:sz w:val="18"/>
          <w:szCs w:val="18"/>
        </w:rPr>
      </w:pPr>
      <w:r w:rsidRPr="00CE4EB8">
        <w:rPr>
          <w:rFonts w:ascii="Tahoma" w:hAnsi="Tahoma" w:cs="Tahoma"/>
          <w:sz w:val="18"/>
          <w:szCs w:val="18"/>
        </w:rPr>
        <w:t xml:space="preserve">La recepción de los trabajos, en forma total o parcial, se realizará conforme a lo señalado en los lineamientos, requisitos y plazos que para tal efecto establecen los </w:t>
      </w:r>
      <w:r w:rsidRPr="00CE4EB8">
        <w:rPr>
          <w:rFonts w:ascii="Tahoma" w:hAnsi="Tahoma" w:cs="Tahoma"/>
          <w:b/>
          <w:sz w:val="18"/>
          <w:szCs w:val="18"/>
        </w:rPr>
        <w:t>Artículos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rsidR="00461497" w:rsidRDefault="00461497" w:rsidP="0095098D">
      <w:pPr>
        <w:ind w:left="426"/>
        <w:jc w:val="both"/>
        <w:rPr>
          <w:rFonts w:ascii="Tahoma" w:hAnsi="Tahoma" w:cs="Tahoma"/>
          <w:sz w:val="18"/>
          <w:szCs w:val="18"/>
        </w:rPr>
      </w:pPr>
    </w:p>
    <w:p w:rsidR="00461497" w:rsidRDefault="00461497"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rsidR="00461497" w:rsidRDefault="00461497" w:rsidP="00672319">
      <w:pPr>
        <w:tabs>
          <w:tab w:val="left" w:pos="-720"/>
        </w:tabs>
        <w:suppressAutoHyphens/>
        <w:ind w:left="426"/>
        <w:jc w:val="both"/>
        <w:rPr>
          <w:rFonts w:ascii="Tahoma" w:hAnsi="Tahoma" w:cs="Tahoma"/>
          <w:spacing w:val="-3"/>
          <w:sz w:val="18"/>
          <w:szCs w:val="18"/>
        </w:rPr>
      </w:pPr>
    </w:p>
    <w:p w:rsidR="00461497" w:rsidRDefault="00461497" w:rsidP="0095098D">
      <w:pPr>
        <w:ind w:left="426"/>
        <w:jc w:val="both"/>
        <w:rPr>
          <w:rFonts w:ascii="Tahoma" w:hAnsi="Tahoma" w:cs="Tahoma"/>
          <w:sz w:val="18"/>
          <w:szCs w:val="18"/>
        </w:rPr>
      </w:pPr>
      <w:r w:rsidRPr="00CE4EB8">
        <w:rPr>
          <w:rFonts w:ascii="Tahoma" w:hAnsi="Tahoma" w:cs="Tahoma"/>
          <w:sz w:val="18"/>
          <w:szCs w:val="18"/>
        </w:rPr>
        <w:t xml:space="preserve">Una vez finiquitado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rsidR="00461497" w:rsidRDefault="00461497" w:rsidP="0095098D">
      <w:pPr>
        <w:ind w:left="426"/>
        <w:jc w:val="both"/>
        <w:rPr>
          <w:rFonts w:ascii="Tahoma" w:hAnsi="Tahoma" w:cs="Tahoma"/>
          <w:sz w:val="18"/>
          <w:szCs w:val="18"/>
        </w:rPr>
      </w:pPr>
    </w:p>
    <w:p w:rsidR="00461497" w:rsidRPr="00CE4EB8" w:rsidRDefault="00461497"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 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 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rsidR="00461497" w:rsidRDefault="00461497" w:rsidP="004E4553">
      <w:pPr>
        <w:jc w:val="both"/>
        <w:rPr>
          <w:rFonts w:ascii="Tahoma" w:hAnsi="Tahoma" w:cs="Tahoma"/>
          <w:b/>
          <w:sz w:val="18"/>
          <w:szCs w:val="18"/>
        </w:rPr>
      </w:pPr>
    </w:p>
    <w:p w:rsidR="00461497" w:rsidRDefault="00461497" w:rsidP="004E4553">
      <w:pPr>
        <w:jc w:val="both"/>
        <w:rPr>
          <w:rFonts w:ascii="Tahoma" w:hAnsi="Tahoma" w:cs="Tahoma"/>
          <w:b/>
          <w:sz w:val="18"/>
          <w:szCs w:val="18"/>
        </w:rPr>
      </w:pPr>
      <w:r>
        <w:rPr>
          <w:rFonts w:ascii="Tahoma" w:hAnsi="Tahoma" w:cs="Tahoma"/>
          <w:b/>
          <w:sz w:val="18"/>
          <w:szCs w:val="18"/>
        </w:rPr>
        <w:t>Décima Tercera</w:t>
      </w:r>
      <w:r w:rsidRPr="00CE4EB8">
        <w:rPr>
          <w:rFonts w:ascii="Tahoma" w:hAnsi="Tahoma" w:cs="Tahoma"/>
          <w:b/>
          <w:sz w:val="18"/>
          <w:szCs w:val="18"/>
        </w:rPr>
        <w:t>.-</w:t>
      </w:r>
      <w:r w:rsidRPr="00CE4EB8">
        <w:rPr>
          <w:rFonts w:ascii="Tahoma" w:hAnsi="Tahoma" w:cs="Tahoma"/>
          <w:sz w:val="18"/>
          <w:szCs w:val="18"/>
        </w:rPr>
        <w:t xml:space="preserve"> Representante de </w:t>
      </w:r>
      <w:r w:rsidRPr="00CE4EB8">
        <w:rPr>
          <w:rFonts w:ascii="Tahoma" w:hAnsi="Tahoma" w:cs="Tahoma"/>
          <w:b/>
          <w:sz w:val="18"/>
          <w:szCs w:val="18"/>
        </w:rPr>
        <w:t>"El Contratista".</w:t>
      </w:r>
    </w:p>
    <w:p w:rsidR="00461497" w:rsidRPr="00CE4EB8" w:rsidRDefault="00461497" w:rsidP="004E4553">
      <w:pPr>
        <w:jc w:val="both"/>
        <w:rPr>
          <w:rFonts w:ascii="Tahoma" w:hAnsi="Tahoma" w:cs="Tahoma"/>
          <w:sz w:val="18"/>
          <w:szCs w:val="18"/>
        </w:rPr>
      </w:pPr>
    </w:p>
    <w:p w:rsidR="00461497" w:rsidRPr="00700770" w:rsidRDefault="00461497"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 xml:space="preserve">se obliga a establecer anticipadamente al inicio de los trabajos en el sitio de realización de los mismos, un representante permanente que actuará como su superintendente de construcción, el cual deberá tener </w:t>
      </w:r>
      <w:r w:rsidRPr="00700770">
        <w:rPr>
          <w:rFonts w:ascii="Tahoma" w:eastAsia="Tahoma" w:hAnsi="Tahoma" w:cs="Tahoma"/>
          <w:sz w:val="18"/>
          <w:szCs w:val="18"/>
        </w:rPr>
        <w:lastRenderedPageBreak/>
        <w:t>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rsidR="00461497" w:rsidRPr="00700770" w:rsidRDefault="00461497" w:rsidP="00E16FE5">
      <w:pPr>
        <w:ind w:left="426"/>
        <w:jc w:val="both"/>
        <w:rPr>
          <w:rFonts w:ascii="Tahoma" w:eastAsia="Tahoma" w:hAnsi="Tahoma" w:cs="Tahoma"/>
          <w:smallCaps/>
          <w:sz w:val="18"/>
          <w:szCs w:val="18"/>
        </w:rPr>
      </w:pPr>
    </w:p>
    <w:p w:rsidR="00461497" w:rsidRPr="00700770" w:rsidRDefault="00461497"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rsidR="00461497" w:rsidRPr="00700770" w:rsidRDefault="00461497" w:rsidP="00E16FE5">
      <w:pPr>
        <w:ind w:left="426"/>
        <w:jc w:val="both"/>
        <w:rPr>
          <w:rFonts w:ascii="Tahoma" w:eastAsia="Tahoma" w:hAnsi="Tahoma" w:cs="Tahoma"/>
          <w:sz w:val="18"/>
          <w:szCs w:val="18"/>
        </w:rPr>
      </w:pPr>
    </w:p>
    <w:p w:rsidR="00461497" w:rsidRPr="00D0385E" w:rsidRDefault="00461497" w:rsidP="00E16FE5">
      <w:pPr>
        <w:ind w:left="426"/>
        <w:jc w:val="both"/>
        <w:rPr>
          <w:rFonts w:ascii="Tahoma" w:hAnsi="Tahoma" w:cs="Tahoma"/>
          <w:bCs/>
          <w:sz w:val="18"/>
          <w:szCs w:val="18"/>
        </w:rPr>
      </w:pPr>
      <w:r w:rsidRPr="00D3444F">
        <w:rPr>
          <w:rFonts w:ascii="Tahoma" w:eastAsia="Tahoma" w:hAnsi="Tahoma" w:cs="Tahoma"/>
          <w:sz w:val="18"/>
          <w:szCs w:val="18"/>
        </w:rPr>
        <w:t xml:space="preserve">Por otra parte, </w:t>
      </w:r>
      <w:r w:rsidRPr="00D3444F">
        <w:rPr>
          <w:rFonts w:ascii="Tahoma" w:eastAsia="Tahoma" w:hAnsi="Tahoma" w:cs="Tahoma"/>
          <w:b/>
          <w:sz w:val="18"/>
          <w:szCs w:val="18"/>
        </w:rPr>
        <w:t xml:space="preserve">“El Contratista”, </w:t>
      </w:r>
      <w:r w:rsidRPr="00D3444F">
        <w:rPr>
          <w:rFonts w:ascii="Tahoma" w:eastAsia="Tahoma" w:hAnsi="Tahoma" w:cs="Tahoma"/>
          <w:sz w:val="18"/>
          <w:szCs w:val="18"/>
        </w:rPr>
        <w:t xml:space="preserve">deberá contar con un superintendente que </w:t>
      </w:r>
      <w:r w:rsidRPr="00D3444F">
        <w:rPr>
          <w:rFonts w:ascii="Tahoma" w:eastAsia="Arial" w:hAnsi="Tahoma" w:cs="Tahoma"/>
          <w:b/>
          <w:sz w:val="18"/>
          <w:szCs w:val="18"/>
        </w:rPr>
        <w:t xml:space="preserve">deberá permanecer de tiempo completo en el campo o gabinete durante el tiempo que perduren los trabajos </w:t>
      </w:r>
      <w:r w:rsidRPr="00D3444F">
        <w:rPr>
          <w:rFonts w:ascii="Tahoma" w:eastAsia="Tahoma" w:hAnsi="Tahoma" w:cs="Tahoma"/>
          <w:sz w:val="18"/>
          <w:szCs w:val="18"/>
        </w:rPr>
        <w:t xml:space="preserve">para tales efectos el/la </w:t>
      </w:r>
      <w:r w:rsidRPr="00D3444F">
        <w:rPr>
          <w:rFonts w:ascii="Tahoma" w:eastAsia="Tahoma" w:hAnsi="Tahoma" w:cs="Tahoma"/>
          <w:b/>
          <w:sz w:val="18"/>
          <w:szCs w:val="18"/>
        </w:rPr>
        <w:t>C.</w:t>
      </w:r>
      <w:r w:rsidRPr="00D3444F">
        <w:rPr>
          <w:rFonts w:ascii="Tahoma" w:eastAsia="Tahoma" w:hAnsi="Tahoma" w:cs="Tahoma"/>
          <w:sz w:val="18"/>
          <w:szCs w:val="18"/>
        </w:rPr>
        <w:t xml:space="preserve"> </w:t>
      </w:r>
      <w:r w:rsidRPr="00907BF9">
        <w:rPr>
          <w:rFonts w:ascii="Tahoma" w:eastAsia="Tahoma" w:hAnsi="Tahoma" w:cs="Tahoma"/>
          <w:b/>
          <w:noProof/>
          <w:sz w:val="18"/>
          <w:szCs w:val="18"/>
        </w:rPr>
        <w:t>Arq. Siltom Farid Martínez Peralta</w:t>
      </w:r>
      <w:r w:rsidRPr="00700770">
        <w:rPr>
          <w:rFonts w:ascii="Tahoma" w:eastAsia="Tahoma" w:hAnsi="Tahoma" w:cs="Tahoma"/>
          <w:sz w:val="18"/>
          <w:szCs w:val="18"/>
        </w:rPr>
        <w:t xml:space="preserve"> con número de c</w:t>
      </w:r>
      <w:r>
        <w:rPr>
          <w:rFonts w:ascii="Tahoma" w:eastAsia="Tahoma" w:hAnsi="Tahoma" w:cs="Tahoma"/>
          <w:sz w:val="18"/>
          <w:szCs w:val="18"/>
        </w:rPr>
        <w:t>é</w:t>
      </w:r>
      <w:r w:rsidRPr="00700770">
        <w:rPr>
          <w:rFonts w:ascii="Tahoma" w:eastAsia="Tahoma" w:hAnsi="Tahoma" w:cs="Tahoma"/>
          <w:sz w:val="18"/>
          <w:szCs w:val="18"/>
        </w:rPr>
        <w:t>dula profesional</w:t>
      </w:r>
      <w:r>
        <w:rPr>
          <w:rFonts w:ascii="Tahoma" w:eastAsia="Tahoma" w:hAnsi="Tahoma" w:cs="Tahoma"/>
          <w:sz w:val="18"/>
          <w:szCs w:val="18"/>
        </w:rPr>
        <w:t>:</w:t>
      </w:r>
      <w:r w:rsidRPr="00700770">
        <w:rPr>
          <w:rFonts w:ascii="Tahoma" w:eastAsia="Tahoma" w:hAnsi="Tahoma" w:cs="Tahoma"/>
          <w:sz w:val="18"/>
          <w:szCs w:val="18"/>
        </w:rPr>
        <w:t xml:space="preserve"> </w:t>
      </w:r>
      <w:r w:rsidRPr="00907BF9">
        <w:rPr>
          <w:rFonts w:ascii="Tahoma" w:eastAsia="Tahoma" w:hAnsi="Tahoma" w:cs="Tahoma"/>
          <w:b/>
          <w:noProof/>
          <w:sz w:val="18"/>
          <w:szCs w:val="18"/>
        </w:rPr>
        <w:t>6312510</w:t>
      </w:r>
      <w:r w:rsidRPr="00700770">
        <w:rPr>
          <w:rFonts w:ascii="Tahoma" w:eastAsia="Tahoma" w:hAnsi="Tahoma" w:cs="Tahoma"/>
          <w:b/>
          <w:sz w:val="18"/>
          <w:szCs w:val="18"/>
        </w:rPr>
        <w:t xml:space="preserve">, </w:t>
      </w:r>
      <w:r w:rsidRPr="00700770">
        <w:rPr>
          <w:rFonts w:ascii="Tahoma" w:eastAsia="Tahoma" w:hAnsi="Tahoma" w:cs="Tahoma"/>
          <w:sz w:val="18"/>
          <w:szCs w:val="18"/>
        </w:rPr>
        <w:t xml:space="preserve">ocupará dicho cargo y un Director Responsable de Obra que deberá exhibir licencia vigente que lo acredite como tal y quien será responsable directo de la supervisión, vigilancia, control de calidad y revisión de los trabajos por parte de </w:t>
      </w:r>
      <w:r w:rsidRPr="00700770">
        <w:rPr>
          <w:rFonts w:ascii="Tahoma" w:eastAsia="Tahoma" w:hAnsi="Tahoma" w:cs="Tahoma"/>
          <w:b/>
          <w:sz w:val="18"/>
          <w:szCs w:val="18"/>
        </w:rPr>
        <w:t xml:space="preserve">“El Contratista”, </w:t>
      </w:r>
      <w:r>
        <w:rPr>
          <w:rFonts w:ascii="Tahoma" w:hAnsi="Tahoma" w:cs="Tahoma"/>
          <w:bCs/>
          <w:sz w:val="18"/>
          <w:szCs w:val="18"/>
        </w:rPr>
        <w:t xml:space="preserve">para tales efectos el/la </w:t>
      </w:r>
      <w:r w:rsidRPr="008C1B60">
        <w:rPr>
          <w:rFonts w:ascii="Tahoma" w:hAnsi="Tahoma" w:cs="Tahoma"/>
          <w:b/>
          <w:sz w:val="18"/>
          <w:szCs w:val="18"/>
        </w:rPr>
        <w:t>C.</w:t>
      </w:r>
      <w:r>
        <w:rPr>
          <w:rFonts w:ascii="Tahoma" w:hAnsi="Tahoma" w:cs="Tahoma"/>
          <w:bCs/>
          <w:sz w:val="18"/>
          <w:szCs w:val="18"/>
        </w:rPr>
        <w:t xml:space="preserve"> </w:t>
      </w:r>
      <w:r w:rsidRPr="00907BF9">
        <w:rPr>
          <w:rFonts w:ascii="Tahoma" w:hAnsi="Tahoma" w:cs="Tahoma"/>
          <w:b/>
          <w:noProof/>
          <w:sz w:val="18"/>
          <w:szCs w:val="18"/>
        </w:rPr>
        <w:t>Arq. Gabino Arroyo Ramírez</w:t>
      </w:r>
      <w:r>
        <w:rPr>
          <w:rFonts w:ascii="Tahoma" w:hAnsi="Tahoma" w:cs="Tahoma"/>
          <w:bCs/>
          <w:sz w:val="18"/>
          <w:szCs w:val="18"/>
        </w:rPr>
        <w:t xml:space="preserve"> con número de licencia de D.R.O. </w:t>
      </w:r>
      <w:r w:rsidRPr="00907BF9">
        <w:rPr>
          <w:rFonts w:ascii="Tahoma" w:hAnsi="Tahoma" w:cs="Tahoma"/>
          <w:b/>
          <w:noProof/>
          <w:sz w:val="18"/>
          <w:szCs w:val="18"/>
        </w:rPr>
        <w:t>A-1272</w:t>
      </w:r>
      <w:r>
        <w:rPr>
          <w:rFonts w:ascii="Tahoma" w:hAnsi="Tahoma" w:cs="Tahoma"/>
          <w:b/>
          <w:sz w:val="18"/>
          <w:szCs w:val="18"/>
        </w:rPr>
        <w:t xml:space="preserve">, </w:t>
      </w:r>
      <w:r>
        <w:rPr>
          <w:rFonts w:ascii="Tahoma" w:hAnsi="Tahoma" w:cs="Tahoma"/>
          <w:bCs/>
          <w:sz w:val="18"/>
          <w:szCs w:val="18"/>
        </w:rPr>
        <w:t>ocupará dicho cargo.</w:t>
      </w:r>
    </w:p>
    <w:p w:rsidR="00461497" w:rsidRPr="00D0385E" w:rsidRDefault="00461497" w:rsidP="004E4553">
      <w:pPr>
        <w:ind w:left="426"/>
        <w:jc w:val="both"/>
        <w:rPr>
          <w:rFonts w:ascii="Tahoma" w:hAnsi="Tahoma" w:cs="Tahoma"/>
          <w:bCs/>
          <w:sz w:val="18"/>
          <w:szCs w:val="18"/>
        </w:rPr>
      </w:pPr>
    </w:p>
    <w:p w:rsidR="00461497" w:rsidRPr="00CE4EB8" w:rsidRDefault="00461497" w:rsidP="0095098D">
      <w:pPr>
        <w:jc w:val="both"/>
        <w:rPr>
          <w:rFonts w:ascii="Tahoma" w:hAnsi="Tahoma" w:cs="Tahoma"/>
          <w:sz w:val="18"/>
          <w:szCs w:val="18"/>
        </w:rPr>
      </w:pPr>
      <w:r>
        <w:rPr>
          <w:rFonts w:ascii="Tahoma" w:hAnsi="Tahoma" w:cs="Tahoma"/>
          <w:b/>
          <w:sz w:val="18"/>
          <w:szCs w:val="18"/>
        </w:rPr>
        <w:t>Décima Cuarta</w:t>
      </w:r>
      <w:r w:rsidRPr="00CE4EB8">
        <w:rPr>
          <w:rFonts w:ascii="Tahoma" w:hAnsi="Tahoma" w:cs="Tahoma"/>
          <w:b/>
          <w:sz w:val="18"/>
          <w:szCs w:val="18"/>
        </w:rPr>
        <w:t>.-</w:t>
      </w:r>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rsidR="00461497" w:rsidRPr="00CE4EB8" w:rsidRDefault="00461497" w:rsidP="0095098D">
      <w:pPr>
        <w:jc w:val="both"/>
        <w:rPr>
          <w:rFonts w:ascii="Tahoma" w:hAnsi="Tahoma" w:cs="Tahoma"/>
          <w:sz w:val="18"/>
          <w:szCs w:val="18"/>
        </w:rPr>
      </w:pPr>
    </w:p>
    <w:p w:rsidR="00461497" w:rsidRDefault="00461497"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rsidR="00461497" w:rsidRDefault="00461497" w:rsidP="0095098D">
      <w:pPr>
        <w:ind w:left="426"/>
        <w:jc w:val="both"/>
        <w:rPr>
          <w:rFonts w:ascii="Tahoma" w:hAnsi="Tahoma" w:cs="Tahoma"/>
          <w:caps/>
          <w:sz w:val="18"/>
          <w:szCs w:val="18"/>
        </w:rPr>
      </w:pPr>
    </w:p>
    <w:p w:rsidR="00461497" w:rsidRPr="00EF73C5" w:rsidRDefault="00461497"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w:t>
      </w:r>
      <w:proofErr w:type="spellStart"/>
      <w:r w:rsidRPr="00EF73C5">
        <w:rPr>
          <w:rFonts w:ascii="Tahoma" w:hAnsi="Tahoma" w:cs="Tahoma"/>
          <w:sz w:val="18"/>
          <w:szCs w:val="18"/>
        </w:rPr>
        <w:t>afromexicanas</w:t>
      </w:r>
      <w:proofErr w:type="spellEnd"/>
      <w:r w:rsidRPr="00EF73C5">
        <w:rPr>
          <w:rFonts w:ascii="Tahoma" w:hAnsi="Tahoma" w:cs="Tahoma"/>
          <w:sz w:val="18"/>
          <w:szCs w:val="18"/>
        </w:rPr>
        <w:t xml:space="preserve">, o zonas consideradas con cierto grado de marginación, no será menor del 50% de lo requerido, según lo establece el artículo 31 fracción X Bis de la Ley de Obras Públicas y Servicios Relacionados del Estado de Oaxaca. </w:t>
      </w:r>
    </w:p>
    <w:p w:rsidR="00461497" w:rsidRPr="00CE4EB8" w:rsidRDefault="00461497" w:rsidP="0095098D">
      <w:pPr>
        <w:ind w:left="426"/>
        <w:jc w:val="both"/>
        <w:rPr>
          <w:rFonts w:ascii="Tahoma" w:hAnsi="Tahoma" w:cs="Tahoma"/>
          <w:caps/>
          <w:sz w:val="18"/>
          <w:szCs w:val="18"/>
        </w:rPr>
      </w:pPr>
    </w:p>
    <w:p w:rsidR="00461497" w:rsidRPr="00CE4EB8" w:rsidRDefault="00461497" w:rsidP="0095098D">
      <w:pPr>
        <w:jc w:val="both"/>
        <w:rPr>
          <w:rFonts w:ascii="Tahoma" w:hAnsi="Tahoma" w:cs="Tahoma"/>
          <w:b/>
          <w:sz w:val="18"/>
          <w:szCs w:val="18"/>
        </w:rPr>
      </w:pPr>
      <w:r w:rsidRPr="00CE4EB8">
        <w:rPr>
          <w:rFonts w:ascii="Tahoma" w:hAnsi="Tahoma" w:cs="Tahoma"/>
          <w:b/>
          <w:sz w:val="18"/>
          <w:szCs w:val="18"/>
        </w:rPr>
        <w:t xml:space="preserve">Décima </w:t>
      </w:r>
      <w:r>
        <w:rPr>
          <w:rFonts w:ascii="Tahoma" w:hAnsi="Tahoma" w:cs="Tahoma"/>
          <w:b/>
          <w:sz w:val="18"/>
          <w:szCs w:val="18"/>
        </w:rPr>
        <w:t>Quinta</w:t>
      </w:r>
      <w:r w:rsidRPr="00CE4EB8">
        <w:rPr>
          <w:rFonts w:ascii="Tahoma" w:hAnsi="Tahoma" w:cs="Tahoma"/>
          <w:b/>
          <w:sz w:val="18"/>
          <w:szCs w:val="18"/>
        </w:rPr>
        <w:t>.-</w:t>
      </w:r>
      <w:r w:rsidRPr="00CE4EB8">
        <w:rPr>
          <w:rFonts w:ascii="Tahoma" w:hAnsi="Tahoma" w:cs="Tahoma"/>
          <w:sz w:val="18"/>
          <w:szCs w:val="18"/>
        </w:rPr>
        <w:t xml:space="preserve"> Responsabilidades de </w:t>
      </w:r>
      <w:r w:rsidRPr="00CE4EB8">
        <w:rPr>
          <w:rFonts w:ascii="Tahoma" w:hAnsi="Tahoma" w:cs="Tahoma"/>
          <w:b/>
          <w:sz w:val="18"/>
          <w:szCs w:val="18"/>
        </w:rPr>
        <w:t>"El Contratista".</w:t>
      </w:r>
    </w:p>
    <w:p w:rsidR="00461497" w:rsidRPr="00CE4EB8" w:rsidRDefault="00461497" w:rsidP="0095098D">
      <w:pPr>
        <w:jc w:val="both"/>
        <w:rPr>
          <w:rFonts w:ascii="Tahoma" w:hAnsi="Tahoma" w:cs="Tahoma"/>
          <w:b/>
          <w:sz w:val="18"/>
          <w:szCs w:val="18"/>
        </w:rPr>
      </w:pPr>
    </w:p>
    <w:p w:rsidR="00461497" w:rsidRDefault="00461497"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rsidR="00461497" w:rsidRDefault="00461497" w:rsidP="0095098D">
      <w:pPr>
        <w:ind w:left="426"/>
        <w:jc w:val="both"/>
        <w:rPr>
          <w:rFonts w:ascii="Tahoma" w:hAnsi="Tahoma" w:cs="Tahoma"/>
          <w:sz w:val="18"/>
          <w:szCs w:val="18"/>
        </w:rPr>
      </w:pPr>
    </w:p>
    <w:p w:rsidR="00461497" w:rsidRDefault="00461497"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p>
    <w:p w:rsidR="00461497" w:rsidRPr="008212DB" w:rsidRDefault="00461497" w:rsidP="0095098D">
      <w:pPr>
        <w:ind w:left="426"/>
        <w:jc w:val="both"/>
        <w:rPr>
          <w:rFonts w:ascii="Tahoma" w:hAnsi="Tahoma" w:cs="Tahoma"/>
          <w:sz w:val="18"/>
          <w:szCs w:val="18"/>
        </w:rPr>
      </w:pPr>
    </w:p>
    <w:p w:rsidR="00461497" w:rsidRDefault="00461497"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de ejecución de los trabajos,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M</w:t>
      </w:r>
      <w:r w:rsidRPr="00CE4EB8">
        <w:rPr>
          <w:rFonts w:ascii="Tahoma" w:hAnsi="Tahoma" w:cs="Tahoma"/>
          <w:spacing w:val="-3"/>
          <w:sz w:val="18"/>
          <w:szCs w:val="18"/>
        </w:rPr>
        <w:t xml:space="preserve">unicipal.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907BF9">
        <w:rPr>
          <w:rFonts w:ascii="Tahoma" w:hAnsi="Tahoma" w:cs="Tahoma"/>
          <w:b/>
          <w:noProof/>
          <w:sz w:val="18"/>
          <w:szCs w:val="18"/>
        </w:rPr>
        <w:t>ESTA OBRA SE REALIZÓ CON RECURSOS FEDERALES DEL FAIS EN SU COMPONENTE MUNICIPAL DEL EJERCICIO FISCAL 2023.</w:t>
      </w:r>
      <w:r w:rsidRPr="00365858">
        <w:rPr>
          <w:rFonts w:ascii="Tahoma" w:hAnsi="Tahoma" w:cs="Tahoma"/>
          <w:b/>
          <w:noProof/>
          <w:sz w:val="18"/>
          <w:szCs w:val="18"/>
        </w:rPr>
        <w:t>”</w:t>
      </w:r>
    </w:p>
    <w:p w:rsidR="00461497" w:rsidRDefault="00461497" w:rsidP="002B69C0">
      <w:pPr>
        <w:ind w:left="426"/>
        <w:jc w:val="both"/>
        <w:rPr>
          <w:rFonts w:ascii="Tahoma" w:hAnsi="Tahoma" w:cs="Tahoma"/>
          <w:noProof/>
          <w:sz w:val="18"/>
          <w:szCs w:val="18"/>
          <w:highlight w:val="yellow"/>
        </w:rPr>
      </w:pPr>
    </w:p>
    <w:p w:rsidR="00461497" w:rsidRDefault="00461497"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lastRenderedPageBreak/>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rsidR="00461497" w:rsidRDefault="00461497" w:rsidP="0095098D">
      <w:pPr>
        <w:ind w:left="426"/>
        <w:jc w:val="both"/>
        <w:rPr>
          <w:rFonts w:ascii="Tahoma" w:hAnsi="Tahoma" w:cs="Tahoma"/>
          <w:b/>
          <w:sz w:val="18"/>
          <w:szCs w:val="18"/>
        </w:rPr>
      </w:pPr>
    </w:p>
    <w:p w:rsidR="00461497" w:rsidRDefault="00461497"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rsidR="00461497" w:rsidRDefault="00461497" w:rsidP="0095098D">
      <w:pPr>
        <w:jc w:val="both"/>
        <w:rPr>
          <w:rFonts w:ascii="Tahoma" w:hAnsi="Tahoma" w:cs="Tahoma"/>
          <w:b/>
          <w:sz w:val="18"/>
          <w:szCs w:val="18"/>
        </w:rPr>
      </w:pPr>
    </w:p>
    <w:p w:rsidR="00461497" w:rsidRPr="00CE4EB8" w:rsidRDefault="00461497" w:rsidP="0095098D">
      <w:pPr>
        <w:jc w:val="both"/>
        <w:rPr>
          <w:rFonts w:ascii="Tahoma" w:hAnsi="Tahoma" w:cs="Tahoma"/>
          <w:sz w:val="18"/>
          <w:szCs w:val="18"/>
        </w:rPr>
      </w:pPr>
      <w:r>
        <w:rPr>
          <w:rFonts w:ascii="Tahoma" w:hAnsi="Tahoma" w:cs="Tahoma"/>
          <w:b/>
          <w:sz w:val="18"/>
          <w:szCs w:val="18"/>
        </w:rPr>
        <w:t>Décima Sexta</w:t>
      </w:r>
      <w:r w:rsidRPr="00CE4EB8">
        <w:rPr>
          <w:rFonts w:ascii="Tahoma" w:hAnsi="Tahoma" w:cs="Tahoma"/>
          <w:b/>
          <w:sz w:val="18"/>
          <w:szCs w:val="18"/>
        </w:rPr>
        <w:t xml:space="preserve">.- </w:t>
      </w:r>
      <w:r w:rsidRPr="00CE4EB8">
        <w:rPr>
          <w:rFonts w:ascii="Tahoma" w:hAnsi="Tahoma" w:cs="Tahoma"/>
          <w:sz w:val="18"/>
          <w:szCs w:val="18"/>
        </w:rPr>
        <w:t>Penas convencionales y retenciones.</w:t>
      </w:r>
    </w:p>
    <w:p w:rsidR="00461497" w:rsidRPr="00CE4EB8" w:rsidRDefault="00461497" w:rsidP="0095098D">
      <w:pPr>
        <w:ind w:left="426"/>
        <w:jc w:val="both"/>
        <w:rPr>
          <w:rFonts w:ascii="Tahoma" w:hAnsi="Tahoma" w:cs="Tahoma"/>
          <w:sz w:val="18"/>
          <w:szCs w:val="18"/>
        </w:rPr>
      </w:pPr>
    </w:p>
    <w:p w:rsidR="00461497" w:rsidRPr="00CE4EB8" w:rsidRDefault="00461497"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están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rsidR="00461497" w:rsidRDefault="00461497" w:rsidP="0095098D">
      <w:pPr>
        <w:ind w:left="426"/>
        <w:jc w:val="both"/>
        <w:rPr>
          <w:rFonts w:ascii="Tahoma" w:hAnsi="Tahoma" w:cs="Tahoma"/>
          <w:sz w:val="18"/>
          <w:szCs w:val="18"/>
        </w:rPr>
      </w:pPr>
    </w:p>
    <w:p w:rsidR="00461497" w:rsidRPr="00CE4EB8" w:rsidRDefault="00461497"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rsidR="00461497" w:rsidRPr="00CE4EB8" w:rsidRDefault="00461497" w:rsidP="0095098D">
      <w:pPr>
        <w:ind w:left="426"/>
        <w:jc w:val="both"/>
        <w:rPr>
          <w:rFonts w:ascii="Tahoma" w:hAnsi="Tahoma" w:cs="Tahoma"/>
          <w:caps/>
          <w:sz w:val="18"/>
          <w:szCs w:val="18"/>
        </w:rPr>
      </w:pPr>
    </w:p>
    <w:p w:rsidR="00461497" w:rsidRPr="00CE4EB8" w:rsidRDefault="00461497"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responsable 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 en favor de </w:t>
      </w:r>
      <w:r w:rsidRPr="00CE4EB8">
        <w:rPr>
          <w:rFonts w:ascii="Tahoma" w:hAnsi="Tahoma" w:cs="Tahoma"/>
          <w:b/>
          <w:bCs/>
          <w:sz w:val="18"/>
          <w:szCs w:val="18"/>
        </w:rPr>
        <w:t>“El Municipio”.</w:t>
      </w:r>
      <w:r w:rsidRPr="00CE4EB8">
        <w:rPr>
          <w:rFonts w:ascii="Tahoma" w:hAnsi="Tahoma" w:cs="Tahoma"/>
          <w:sz w:val="18"/>
          <w:szCs w:val="18"/>
        </w:rPr>
        <w:t xml:space="preserve"> </w:t>
      </w:r>
    </w:p>
    <w:p w:rsidR="00461497" w:rsidRPr="00CE4EB8" w:rsidRDefault="00461497" w:rsidP="0095098D">
      <w:pPr>
        <w:ind w:left="426"/>
        <w:jc w:val="both"/>
        <w:rPr>
          <w:rFonts w:ascii="Tahoma" w:hAnsi="Tahoma" w:cs="Tahoma"/>
          <w:caps/>
          <w:sz w:val="18"/>
          <w:szCs w:val="18"/>
        </w:rPr>
      </w:pPr>
    </w:p>
    <w:p w:rsidR="00461497" w:rsidRDefault="00461497"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impuesto al valor agregado.</w:t>
      </w:r>
    </w:p>
    <w:p w:rsidR="00461497" w:rsidRDefault="00461497" w:rsidP="0095098D">
      <w:pPr>
        <w:ind w:left="426"/>
        <w:jc w:val="both"/>
        <w:rPr>
          <w:rFonts w:ascii="Tahoma" w:hAnsi="Tahoma" w:cs="Tahoma"/>
          <w:sz w:val="18"/>
          <w:szCs w:val="18"/>
        </w:rPr>
      </w:pPr>
    </w:p>
    <w:p w:rsidR="00461497" w:rsidRDefault="00461497"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rsidR="00461497" w:rsidRPr="00CE4EB8" w:rsidRDefault="00461497" w:rsidP="0095098D">
      <w:pPr>
        <w:ind w:left="426"/>
        <w:jc w:val="both"/>
        <w:rPr>
          <w:rFonts w:ascii="Tahoma" w:hAnsi="Tahoma" w:cs="Tahoma"/>
          <w:caps/>
          <w:sz w:val="18"/>
          <w:szCs w:val="18"/>
        </w:rPr>
      </w:pPr>
    </w:p>
    <w:p w:rsidR="00461497" w:rsidRDefault="00461497"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 en caso de rescisión de contrato por incumplimiento de </w:t>
      </w:r>
      <w:r w:rsidRPr="00CE4EB8">
        <w:rPr>
          <w:rFonts w:ascii="Tahoma" w:hAnsi="Tahoma" w:cs="Tahoma"/>
          <w:b/>
          <w:sz w:val="18"/>
          <w:szCs w:val="18"/>
        </w:rPr>
        <w:t>“El Contratista”.</w:t>
      </w:r>
    </w:p>
    <w:p w:rsidR="00461497" w:rsidRDefault="00461497" w:rsidP="0095098D">
      <w:pPr>
        <w:ind w:left="426"/>
        <w:jc w:val="both"/>
        <w:rPr>
          <w:rFonts w:ascii="Tahoma" w:hAnsi="Tahoma" w:cs="Tahoma"/>
          <w:b/>
          <w:sz w:val="18"/>
          <w:szCs w:val="18"/>
        </w:rPr>
      </w:pPr>
    </w:p>
    <w:p w:rsidR="00461497" w:rsidRDefault="00461497"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rsidR="00461497" w:rsidRDefault="00461497" w:rsidP="00FD6517">
      <w:pPr>
        <w:ind w:left="426"/>
        <w:jc w:val="both"/>
        <w:rPr>
          <w:rFonts w:ascii="Tahoma" w:hAnsi="Tahoma" w:cs="Tahoma"/>
          <w:b/>
          <w:sz w:val="18"/>
          <w:szCs w:val="18"/>
        </w:rPr>
      </w:pPr>
    </w:p>
    <w:p w:rsidR="00461497" w:rsidRDefault="00461497" w:rsidP="00FD6517">
      <w:pPr>
        <w:ind w:left="426"/>
        <w:jc w:val="both"/>
        <w:rPr>
          <w:rFonts w:ascii="Tahoma" w:hAnsi="Tahoma" w:cs="Tahoma"/>
          <w:sz w:val="18"/>
          <w:szCs w:val="18"/>
        </w:rPr>
      </w:pPr>
      <w:r>
        <w:rPr>
          <w:rFonts w:ascii="Tahoma" w:hAnsi="Tahoma" w:cs="Tahoma"/>
          <w:b/>
          <w:sz w:val="18"/>
          <w:szCs w:val="18"/>
        </w:rPr>
        <w:t>Retenciones.-</w:t>
      </w:r>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lo siguiente:</w:t>
      </w:r>
    </w:p>
    <w:p w:rsidR="00461497" w:rsidRDefault="00461497"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461497" w:rsidRPr="002A25BB"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rsidR="00461497" w:rsidRPr="002A25BB" w:rsidRDefault="00461497"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rsidR="00461497" w:rsidRPr="002A25BB" w:rsidRDefault="00461497"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461497" w:rsidTr="00421FB4">
        <w:trPr>
          <w:trHeight w:val="252"/>
        </w:trPr>
        <w:tc>
          <w:tcPr>
            <w:tcW w:w="3261" w:type="dxa"/>
            <w:tcBorders>
              <w:top w:val="nil"/>
              <w:left w:val="single" w:sz="8" w:space="0" w:color="auto"/>
              <w:bottom w:val="nil"/>
              <w:right w:val="single" w:sz="8" w:space="0" w:color="auto"/>
            </w:tcBorders>
            <w:vAlign w:val="center"/>
            <w:hideMark/>
          </w:tcPr>
          <w:p w:rsidR="00461497" w:rsidRDefault="00461497"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rsidR="00461497" w:rsidRDefault="00461497"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461497" w:rsidTr="00421FB4">
        <w:trPr>
          <w:trHeight w:val="333"/>
        </w:trPr>
        <w:tc>
          <w:tcPr>
            <w:tcW w:w="3261" w:type="dxa"/>
            <w:tcBorders>
              <w:top w:val="nil"/>
              <w:left w:val="single" w:sz="8" w:space="0" w:color="auto"/>
              <w:bottom w:val="single" w:sz="8" w:space="0" w:color="auto"/>
              <w:right w:val="single" w:sz="8" w:space="0" w:color="auto"/>
            </w:tcBorders>
            <w:vAlign w:val="center"/>
            <w:hideMark/>
          </w:tcPr>
          <w:p w:rsidR="00461497" w:rsidRDefault="00461497"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árrafo de 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rsidR="00461497" w:rsidRDefault="00461497"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w:t>
            </w:r>
            <w:r w:rsidR="0083104E" w:rsidRPr="0083104E">
              <w:rPr>
                <w:rFonts w:ascii="Tahoma" w:eastAsia="Times New Roman" w:hAnsi="Tahoma" w:cs="Tahoma"/>
                <w:spacing w:val="-3"/>
                <w:sz w:val="12"/>
                <w:szCs w:val="12"/>
                <w:lang w:val="es-ES" w:eastAsia="es-ES"/>
              </w:rPr>
              <w:t>la Ley Estatal de Hacienda vigente en el Estado de Oaxaca</w:t>
            </w:r>
            <w:r>
              <w:rPr>
                <w:rFonts w:ascii="Tahoma" w:eastAsia="Times New Roman" w:hAnsi="Tahoma" w:cs="Tahoma"/>
                <w:spacing w:val="-3"/>
                <w:sz w:val="12"/>
                <w:szCs w:val="12"/>
                <w:lang w:val="es-ES" w:eastAsia="es-ES"/>
              </w:rPr>
              <w:t>.</w:t>
            </w:r>
          </w:p>
        </w:tc>
      </w:tr>
    </w:tbl>
    <w:p w:rsidR="00461497" w:rsidRDefault="00461497" w:rsidP="00FD6517">
      <w:pPr>
        <w:ind w:left="426"/>
        <w:jc w:val="both"/>
        <w:rPr>
          <w:rFonts w:ascii="Tahoma" w:hAnsi="Tahoma" w:cs="Tahoma"/>
          <w:sz w:val="18"/>
          <w:szCs w:val="18"/>
        </w:rPr>
      </w:pPr>
    </w:p>
    <w:p w:rsidR="00461497" w:rsidRDefault="00461497"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w:t>
      </w:r>
      <w:r w:rsidR="0083104E" w:rsidRPr="00EB79BF">
        <w:rPr>
          <w:rFonts w:ascii="Tahoma" w:hAnsi="Tahoma" w:cs="Tahoma"/>
          <w:sz w:val="18"/>
          <w:szCs w:val="18"/>
        </w:rPr>
        <w:t xml:space="preserve">la Ley </w:t>
      </w:r>
      <w:r w:rsidR="0083104E">
        <w:rPr>
          <w:rFonts w:ascii="Tahoma" w:hAnsi="Tahoma" w:cs="Tahoma"/>
          <w:sz w:val="18"/>
          <w:szCs w:val="18"/>
        </w:rPr>
        <w:t>Estatal de Hacienda vigente en e</w:t>
      </w:r>
      <w:r w:rsidR="0083104E" w:rsidRPr="00C00495">
        <w:rPr>
          <w:rFonts w:ascii="Tahoma" w:hAnsi="Tahoma" w:cs="Tahoma"/>
          <w:sz w:val="18"/>
          <w:szCs w:val="18"/>
        </w:rPr>
        <w:t>l Estado de Oaxaca</w:t>
      </w:r>
      <w:r w:rsidRPr="00C00495">
        <w:rPr>
          <w:rFonts w:ascii="Tahoma" w:hAnsi="Tahoma" w:cs="Tahoma"/>
          <w:sz w:val="18"/>
          <w:szCs w:val="18"/>
        </w:rPr>
        <w:t xml:space="preserve">, reformada mediante publicación en el Periódico Oficial del Estado de Oaxaca, el 15 de diciembre de 2022.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 misma que deberá ser plasmada en las facturas de las estimaciones que presente para trámite de pago.</w:t>
      </w:r>
    </w:p>
    <w:p w:rsidR="00461497" w:rsidRDefault="00461497" w:rsidP="00FD6517">
      <w:pPr>
        <w:ind w:left="426"/>
        <w:jc w:val="both"/>
        <w:rPr>
          <w:rFonts w:ascii="Tahoma" w:hAnsi="Tahoma" w:cs="Tahoma"/>
          <w:sz w:val="18"/>
          <w:szCs w:val="18"/>
        </w:rPr>
      </w:pPr>
    </w:p>
    <w:p w:rsidR="00461497" w:rsidRDefault="00461497" w:rsidP="0095098D">
      <w:pPr>
        <w:jc w:val="both"/>
        <w:rPr>
          <w:rFonts w:ascii="Tahoma" w:hAnsi="Tahoma" w:cs="Tahoma"/>
          <w:sz w:val="18"/>
          <w:szCs w:val="18"/>
        </w:rPr>
      </w:pPr>
      <w:r>
        <w:rPr>
          <w:rFonts w:ascii="Tahoma" w:hAnsi="Tahoma" w:cs="Tahoma"/>
          <w:b/>
          <w:sz w:val="18"/>
          <w:szCs w:val="18"/>
        </w:rPr>
        <w:lastRenderedPageBreak/>
        <w:t>Décima Séptima</w:t>
      </w:r>
      <w:r w:rsidRPr="00CE4EB8">
        <w:rPr>
          <w:rFonts w:ascii="Tahoma" w:hAnsi="Tahoma" w:cs="Tahoma"/>
          <w:b/>
          <w:sz w:val="18"/>
          <w:szCs w:val="18"/>
        </w:rPr>
        <w:t>.-</w:t>
      </w:r>
      <w:r w:rsidRPr="00CE4EB8">
        <w:rPr>
          <w:rFonts w:ascii="Tahoma" w:hAnsi="Tahoma" w:cs="Tahoma"/>
          <w:sz w:val="18"/>
          <w:szCs w:val="18"/>
        </w:rPr>
        <w:t xml:space="preserve"> Suspensión temporal del contrato.</w:t>
      </w:r>
    </w:p>
    <w:p w:rsidR="00461497" w:rsidRPr="00CE4EB8" w:rsidRDefault="00461497" w:rsidP="0095098D">
      <w:pPr>
        <w:jc w:val="both"/>
        <w:rPr>
          <w:rFonts w:ascii="Tahoma" w:hAnsi="Tahoma" w:cs="Tahoma"/>
          <w:sz w:val="18"/>
          <w:szCs w:val="18"/>
        </w:rPr>
      </w:pPr>
    </w:p>
    <w:p w:rsidR="00461497" w:rsidRDefault="00461497"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rsidR="00461497" w:rsidRDefault="00461497" w:rsidP="0095098D">
      <w:pPr>
        <w:tabs>
          <w:tab w:val="left" w:pos="-720"/>
        </w:tabs>
        <w:suppressAutoHyphens/>
        <w:ind w:left="426"/>
        <w:jc w:val="both"/>
        <w:rPr>
          <w:rFonts w:ascii="Tahoma" w:hAnsi="Tahoma" w:cs="Tahoma"/>
          <w:spacing w:val="-3"/>
          <w:sz w:val="18"/>
          <w:szCs w:val="18"/>
        </w:rPr>
      </w:pPr>
    </w:p>
    <w:p w:rsidR="00461497" w:rsidRDefault="00461497"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rsidR="00461497" w:rsidRDefault="00461497" w:rsidP="0095098D">
      <w:pPr>
        <w:tabs>
          <w:tab w:val="left" w:pos="-720"/>
        </w:tabs>
        <w:suppressAutoHyphens/>
        <w:ind w:left="426"/>
        <w:jc w:val="both"/>
        <w:rPr>
          <w:rFonts w:ascii="Tahoma" w:hAnsi="Tahoma" w:cs="Tahoma"/>
          <w:spacing w:val="-3"/>
          <w:sz w:val="18"/>
          <w:szCs w:val="18"/>
        </w:rPr>
      </w:pPr>
    </w:p>
    <w:p w:rsidR="00461497" w:rsidRPr="00E04EBE" w:rsidRDefault="00461497"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la probable reanudación de los trabajos, así como las acciones que debe considerar en lo relativo a su personal, maquinaria y equipo de construcción. </w:t>
      </w:r>
    </w:p>
    <w:p w:rsidR="00461497" w:rsidRPr="00E04EBE" w:rsidRDefault="00461497" w:rsidP="007076C3">
      <w:pPr>
        <w:tabs>
          <w:tab w:val="left" w:pos="-720"/>
        </w:tabs>
        <w:suppressAutoHyphens/>
        <w:ind w:left="426"/>
        <w:jc w:val="both"/>
        <w:rPr>
          <w:rFonts w:ascii="Tahoma" w:hAnsi="Tahoma" w:cs="Tahoma"/>
          <w:spacing w:val="-3"/>
          <w:sz w:val="18"/>
          <w:szCs w:val="18"/>
        </w:rPr>
      </w:pPr>
    </w:p>
    <w:p w:rsidR="00461497" w:rsidRDefault="00461497"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rsidR="00461497" w:rsidRPr="00CE4EB8" w:rsidRDefault="00461497" w:rsidP="0095098D">
      <w:pPr>
        <w:jc w:val="both"/>
        <w:rPr>
          <w:rFonts w:ascii="Tahoma" w:hAnsi="Tahoma" w:cs="Tahoma"/>
          <w:b/>
          <w:sz w:val="18"/>
          <w:szCs w:val="18"/>
        </w:rPr>
      </w:pPr>
    </w:p>
    <w:p w:rsidR="00461497" w:rsidRPr="00CE4EB8" w:rsidRDefault="00461497"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Octava</w:t>
      </w:r>
      <w:r w:rsidRPr="00CE4EB8">
        <w:rPr>
          <w:rFonts w:ascii="Tahoma" w:hAnsi="Tahoma" w:cs="Tahoma"/>
          <w:b/>
          <w:sz w:val="18"/>
          <w:szCs w:val="18"/>
        </w:rPr>
        <w:t>.-</w:t>
      </w:r>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rsidR="00461497" w:rsidRPr="00CE4EB8" w:rsidRDefault="00461497" w:rsidP="0095098D">
      <w:pPr>
        <w:jc w:val="both"/>
        <w:rPr>
          <w:rFonts w:ascii="Tahoma" w:hAnsi="Tahoma" w:cs="Tahoma"/>
          <w:sz w:val="18"/>
          <w:szCs w:val="18"/>
        </w:rPr>
      </w:pPr>
    </w:p>
    <w:p w:rsidR="00461497" w:rsidRPr="00700770" w:rsidRDefault="00461497"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rsidR="00461497" w:rsidRPr="00700770" w:rsidRDefault="00461497" w:rsidP="00DD73B6">
      <w:pPr>
        <w:ind w:left="426"/>
        <w:jc w:val="both"/>
        <w:rPr>
          <w:rFonts w:ascii="Tahoma" w:eastAsia="Tahoma" w:hAnsi="Tahoma" w:cs="Tahoma"/>
          <w:sz w:val="18"/>
          <w:szCs w:val="18"/>
        </w:rPr>
      </w:pPr>
    </w:p>
    <w:p w:rsidR="00461497" w:rsidRPr="00D3444F" w:rsidRDefault="00461497" w:rsidP="00DD73B6">
      <w:pPr>
        <w:spacing w:after="238"/>
        <w:ind w:left="567"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rsidR="00461497" w:rsidRPr="00D3444F" w:rsidRDefault="00461497"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rsidR="00461497" w:rsidRPr="00D3444F" w:rsidRDefault="00461497"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rsidR="00461497" w:rsidRPr="00D3444F" w:rsidRDefault="00461497"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rsidR="00461497" w:rsidRPr="00D3444F" w:rsidRDefault="00461497"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rsidR="00461497" w:rsidRPr="00700770" w:rsidRDefault="00461497" w:rsidP="00DD73B6">
      <w:pPr>
        <w:spacing w:after="61" w:line="259" w:lineRule="auto"/>
        <w:ind w:left="2160"/>
        <w:jc w:val="both"/>
        <w:rPr>
          <w:rFonts w:ascii="Tahoma" w:eastAsia="Tahoma" w:hAnsi="Tahoma" w:cs="Tahoma"/>
          <w:sz w:val="18"/>
          <w:szCs w:val="18"/>
        </w:rPr>
      </w:pPr>
      <w:r w:rsidRPr="00700770">
        <w:rPr>
          <w:rFonts w:ascii="Tahoma" w:eastAsia="Tahoma" w:hAnsi="Tahoma" w:cs="Tahoma"/>
          <w:sz w:val="18"/>
          <w:szCs w:val="18"/>
        </w:rPr>
        <w:t xml:space="preserve"> </w:t>
      </w:r>
    </w:p>
    <w:p w:rsidR="00461497" w:rsidRPr="00700770" w:rsidRDefault="00461497"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rsidR="00461497" w:rsidRPr="00700770" w:rsidRDefault="00461497"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prelucido su derecho para solicitar gastos no recuperables. </w:t>
      </w:r>
    </w:p>
    <w:p w:rsidR="00461497" w:rsidRPr="00700770" w:rsidRDefault="00461497" w:rsidP="00DD73B6">
      <w:pPr>
        <w:ind w:left="567" w:right="295"/>
        <w:jc w:val="both"/>
        <w:rPr>
          <w:rFonts w:ascii="Tahoma" w:eastAsia="Tahoma" w:hAnsi="Tahoma" w:cs="Tahoma"/>
          <w:sz w:val="18"/>
          <w:szCs w:val="18"/>
        </w:rPr>
      </w:pPr>
    </w:p>
    <w:p w:rsidR="00461497" w:rsidRPr="00700770" w:rsidRDefault="00461497"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w:t>
      </w:r>
      <w:r w:rsidRPr="00700770">
        <w:rPr>
          <w:rFonts w:ascii="Tahoma" w:eastAsia="Tahoma" w:hAnsi="Tahoma" w:cs="Tahoma"/>
          <w:sz w:val="18"/>
          <w:szCs w:val="18"/>
        </w:rPr>
        <w:lastRenderedPageBreak/>
        <w:t xml:space="preserve">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rsidR="00461497" w:rsidRPr="00700770" w:rsidRDefault="00461497"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Pr>
          <w:rFonts w:ascii="Tahoma" w:eastAsia="Tahoma" w:hAnsi="Tahoma" w:cs="Tahoma"/>
          <w:color w:val="000000"/>
          <w:sz w:val="18"/>
          <w:szCs w:val="18"/>
        </w:rPr>
        <w:t>O</w:t>
      </w:r>
      <w:r w:rsidRPr="00700770">
        <w:rPr>
          <w:rFonts w:ascii="Tahoma" w:eastAsia="Tahoma" w:hAnsi="Tahoma" w:cs="Tahoma"/>
          <w:color w:val="000000"/>
          <w:sz w:val="18"/>
          <w:szCs w:val="18"/>
        </w:rPr>
        <w:t xml:space="preserve">bligaciones de </w:t>
      </w:r>
      <w:r w:rsidRPr="00E04EBE">
        <w:rPr>
          <w:rFonts w:ascii="Tahoma" w:hAnsi="Tahoma" w:cs="Tahoma"/>
          <w:b/>
          <w:sz w:val="18"/>
          <w:szCs w:val="18"/>
        </w:rPr>
        <w:t>“El Contratista”</w:t>
      </w:r>
      <w:r w:rsidRPr="00700770">
        <w:rPr>
          <w:rFonts w:ascii="Tahoma" w:eastAsia="Tahoma" w:hAnsi="Tahoma" w:cs="Tahoma"/>
          <w:color w:val="000000"/>
          <w:sz w:val="18"/>
          <w:szCs w:val="18"/>
        </w:rPr>
        <w:t xml:space="preserve"> en caso de terminación anticipada </w:t>
      </w:r>
    </w:p>
    <w:p w:rsidR="00461497" w:rsidRPr="00700770" w:rsidRDefault="00461497" w:rsidP="00DD73B6">
      <w:pPr>
        <w:spacing w:after="242"/>
        <w:ind w:left="567" w:right="295"/>
        <w:jc w:val="both"/>
        <w:rPr>
          <w:rFonts w:ascii="Tahoma" w:eastAsia="Tahoma" w:hAnsi="Tahoma" w:cs="Tahoma"/>
          <w:sz w:val="18"/>
          <w:szCs w:val="18"/>
        </w:rPr>
      </w:pPr>
      <w:r w:rsidRPr="00700770">
        <w:rPr>
          <w:rFonts w:ascii="Tahoma" w:eastAsia="Tahoma" w:hAnsi="Tahoma" w:cs="Tahoma"/>
          <w:sz w:val="18"/>
          <w:szCs w:val="18"/>
        </w:rPr>
        <w:t xml:space="preserve">Al recibir la notificación de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deberá: </w:t>
      </w:r>
    </w:p>
    <w:p w:rsidR="00461497" w:rsidRPr="00700770" w:rsidRDefault="00461497"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rsidR="00461497" w:rsidRPr="00700770" w:rsidRDefault="00461497"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79577B">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le indique;</w:t>
      </w:r>
    </w:p>
    <w:p w:rsidR="00461497" w:rsidRPr="00700770" w:rsidRDefault="00461497"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700770">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rsidR="00461497" w:rsidRPr="00700770" w:rsidRDefault="00461497" w:rsidP="00DD73B6">
      <w:pPr>
        <w:spacing w:after="5" w:line="270" w:lineRule="auto"/>
        <w:ind w:right="295"/>
        <w:rPr>
          <w:rFonts w:ascii="Tahoma" w:eastAsia="Tahoma" w:hAnsi="Tahoma" w:cs="Tahoma"/>
          <w:sz w:val="18"/>
          <w:szCs w:val="18"/>
        </w:rPr>
      </w:pPr>
    </w:p>
    <w:p w:rsidR="00461497" w:rsidRPr="00700770" w:rsidRDefault="00461497"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Del acta circunstanciada </w:t>
      </w:r>
    </w:p>
    <w:p w:rsidR="00461497" w:rsidRPr="00700770" w:rsidRDefault="00461497"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dicha acta circunstanciada detallará el estado en que se encuentre la obra, en la que también se hará constar la entrega y recepción de la obra,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xml:space="preserve">;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periodo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rsidR="00461497" w:rsidRPr="00672ED2" w:rsidRDefault="00461497" w:rsidP="00E06C7F">
      <w:pPr>
        <w:ind w:left="426"/>
        <w:jc w:val="both"/>
        <w:rPr>
          <w:rFonts w:ascii="Tahoma" w:hAnsi="Tahoma" w:cs="Tahoma"/>
          <w:b/>
          <w:sz w:val="18"/>
          <w:szCs w:val="18"/>
        </w:rPr>
      </w:pPr>
    </w:p>
    <w:p w:rsidR="00461497" w:rsidRPr="00CE4EB8" w:rsidRDefault="00461497" w:rsidP="0095098D">
      <w:pPr>
        <w:jc w:val="both"/>
        <w:rPr>
          <w:rFonts w:ascii="Tahoma" w:hAnsi="Tahoma" w:cs="Tahoma"/>
          <w:sz w:val="18"/>
          <w:szCs w:val="18"/>
        </w:rPr>
      </w:pPr>
      <w:r>
        <w:rPr>
          <w:rFonts w:ascii="Tahoma" w:hAnsi="Tahoma" w:cs="Tahoma"/>
          <w:b/>
          <w:sz w:val="18"/>
          <w:szCs w:val="18"/>
        </w:rPr>
        <w:t>Décima Novena</w:t>
      </w:r>
      <w:r w:rsidRPr="00CE4EB8">
        <w:rPr>
          <w:rFonts w:ascii="Tahoma" w:hAnsi="Tahoma" w:cs="Tahoma"/>
          <w:b/>
          <w:sz w:val="18"/>
          <w:szCs w:val="18"/>
        </w:rPr>
        <w:t>.-</w:t>
      </w:r>
      <w:r w:rsidRPr="00CE4EB8">
        <w:rPr>
          <w:rFonts w:ascii="Tahoma" w:hAnsi="Tahoma" w:cs="Tahoma"/>
          <w:sz w:val="18"/>
          <w:szCs w:val="18"/>
        </w:rPr>
        <w:t xml:space="preserve"> Rescisión administrativa del contrato.</w:t>
      </w:r>
    </w:p>
    <w:p w:rsidR="00461497" w:rsidRPr="00CE4EB8" w:rsidRDefault="00461497" w:rsidP="0095098D">
      <w:pPr>
        <w:jc w:val="both"/>
        <w:rPr>
          <w:rFonts w:ascii="Tahoma" w:hAnsi="Tahoma" w:cs="Tahoma"/>
          <w:sz w:val="18"/>
          <w:szCs w:val="18"/>
        </w:rPr>
      </w:pPr>
    </w:p>
    <w:p w:rsidR="00461497" w:rsidRDefault="00461497"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rsidR="00461497" w:rsidRDefault="00461497" w:rsidP="0095098D">
      <w:pPr>
        <w:ind w:left="426"/>
        <w:jc w:val="both"/>
        <w:rPr>
          <w:rFonts w:ascii="Tahoma" w:hAnsi="Tahoma" w:cs="Tahoma"/>
          <w:b/>
          <w:sz w:val="18"/>
          <w:szCs w:val="18"/>
        </w:rPr>
      </w:pPr>
    </w:p>
    <w:p w:rsidR="00461497" w:rsidRDefault="00461497"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rsidR="00461497" w:rsidRDefault="00461497" w:rsidP="0095098D">
      <w:pPr>
        <w:ind w:left="426"/>
        <w:jc w:val="both"/>
        <w:rPr>
          <w:rFonts w:ascii="Tahoma" w:hAnsi="Tahoma" w:cs="Tahoma"/>
          <w:sz w:val="18"/>
          <w:szCs w:val="18"/>
        </w:rPr>
      </w:pPr>
    </w:p>
    <w:p w:rsidR="00461497" w:rsidRPr="00CE4EB8" w:rsidRDefault="00461497" w:rsidP="0095098D">
      <w:pPr>
        <w:ind w:left="426"/>
        <w:jc w:val="both"/>
        <w:rPr>
          <w:rFonts w:ascii="Tahoma" w:hAnsi="Tahoma" w:cs="Tahoma"/>
          <w:sz w:val="18"/>
          <w:szCs w:val="18"/>
        </w:rPr>
      </w:pPr>
      <w:r w:rsidRPr="00CE4EB8">
        <w:rPr>
          <w:rFonts w:ascii="Tahoma" w:hAnsi="Tahoma" w:cs="Tahoma"/>
          <w:b/>
          <w:sz w:val="18"/>
          <w:szCs w:val="18"/>
        </w:rPr>
        <w:t>a).-</w:t>
      </w:r>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rsidR="00461497" w:rsidRPr="00CE4EB8" w:rsidRDefault="00461497" w:rsidP="0095098D">
      <w:pPr>
        <w:ind w:left="426"/>
        <w:jc w:val="both"/>
        <w:rPr>
          <w:rFonts w:ascii="Tahoma" w:hAnsi="Tahoma" w:cs="Tahoma"/>
          <w:caps/>
          <w:sz w:val="18"/>
          <w:szCs w:val="18"/>
        </w:rPr>
      </w:pPr>
    </w:p>
    <w:p w:rsidR="00461497" w:rsidRDefault="00461497" w:rsidP="0095098D">
      <w:pPr>
        <w:ind w:left="426"/>
        <w:jc w:val="both"/>
        <w:rPr>
          <w:rFonts w:ascii="Tahoma" w:hAnsi="Tahoma" w:cs="Tahoma"/>
          <w:sz w:val="18"/>
          <w:szCs w:val="18"/>
        </w:rPr>
      </w:pPr>
      <w:r w:rsidRPr="00CE4EB8">
        <w:rPr>
          <w:rFonts w:ascii="Tahoma" w:hAnsi="Tahoma" w:cs="Tahoma"/>
          <w:b/>
          <w:sz w:val="18"/>
          <w:szCs w:val="18"/>
        </w:rPr>
        <w:t>b).-</w:t>
      </w:r>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rsidR="00461497" w:rsidRPr="00CE4EB8" w:rsidRDefault="00461497" w:rsidP="0095098D">
      <w:pPr>
        <w:ind w:left="426"/>
        <w:jc w:val="both"/>
        <w:rPr>
          <w:rFonts w:ascii="Tahoma" w:hAnsi="Tahoma" w:cs="Tahoma"/>
          <w:sz w:val="18"/>
          <w:szCs w:val="18"/>
        </w:rPr>
      </w:pPr>
    </w:p>
    <w:p w:rsidR="00461497" w:rsidRDefault="00461497" w:rsidP="0095098D">
      <w:pPr>
        <w:ind w:left="426"/>
        <w:jc w:val="both"/>
        <w:rPr>
          <w:rFonts w:ascii="Tahoma" w:hAnsi="Tahoma" w:cs="Tahoma"/>
          <w:sz w:val="18"/>
          <w:szCs w:val="18"/>
        </w:rPr>
      </w:pPr>
      <w:r w:rsidRPr="00CE4EB8">
        <w:rPr>
          <w:rFonts w:ascii="Tahoma" w:hAnsi="Tahoma" w:cs="Tahoma"/>
          <w:b/>
          <w:sz w:val="18"/>
          <w:szCs w:val="18"/>
        </w:rPr>
        <w:t>c).-</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rsidR="00461497" w:rsidRDefault="00461497" w:rsidP="0095098D">
      <w:pPr>
        <w:ind w:left="426"/>
        <w:jc w:val="both"/>
        <w:rPr>
          <w:rFonts w:ascii="Tahoma" w:hAnsi="Tahoma" w:cs="Tahoma"/>
          <w:sz w:val="18"/>
          <w:szCs w:val="18"/>
        </w:rPr>
      </w:pPr>
    </w:p>
    <w:p w:rsidR="00461497" w:rsidRDefault="00461497" w:rsidP="0095098D">
      <w:pPr>
        <w:ind w:left="426"/>
        <w:jc w:val="both"/>
        <w:rPr>
          <w:rFonts w:ascii="Tahoma" w:hAnsi="Tahoma" w:cs="Tahoma"/>
          <w:sz w:val="18"/>
          <w:szCs w:val="18"/>
        </w:rPr>
      </w:pPr>
      <w:r w:rsidRPr="00CE4EB8">
        <w:rPr>
          <w:rFonts w:ascii="Tahoma" w:hAnsi="Tahoma" w:cs="Tahoma"/>
          <w:b/>
          <w:sz w:val="18"/>
          <w:szCs w:val="18"/>
        </w:rPr>
        <w:t>d).-</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rsidR="00461497" w:rsidRDefault="00461497" w:rsidP="0095098D">
      <w:pPr>
        <w:ind w:left="426"/>
        <w:jc w:val="both"/>
        <w:rPr>
          <w:rFonts w:ascii="Tahoma" w:hAnsi="Tahoma" w:cs="Tahoma"/>
          <w:b/>
          <w:sz w:val="18"/>
          <w:szCs w:val="18"/>
        </w:rPr>
      </w:pPr>
    </w:p>
    <w:p w:rsidR="00461497" w:rsidRPr="00CE4EB8" w:rsidRDefault="00461497" w:rsidP="0095098D">
      <w:pPr>
        <w:ind w:left="426"/>
        <w:jc w:val="both"/>
        <w:rPr>
          <w:rFonts w:ascii="Tahoma" w:hAnsi="Tahoma" w:cs="Tahoma"/>
          <w:b/>
          <w:caps/>
          <w:sz w:val="18"/>
          <w:szCs w:val="18"/>
        </w:rPr>
      </w:pPr>
      <w:r w:rsidRPr="00CE4EB8">
        <w:rPr>
          <w:rFonts w:ascii="Tahoma" w:hAnsi="Tahoma" w:cs="Tahoma"/>
          <w:b/>
          <w:sz w:val="18"/>
          <w:szCs w:val="18"/>
        </w:rPr>
        <w:lastRenderedPageBreak/>
        <w:t>e).-</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rsidR="00461497" w:rsidRPr="00CE4EB8" w:rsidRDefault="00461497" w:rsidP="0095098D">
      <w:pPr>
        <w:ind w:left="426"/>
        <w:jc w:val="both"/>
        <w:rPr>
          <w:rFonts w:ascii="Tahoma" w:hAnsi="Tahoma" w:cs="Tahoma"/>
          <w:b/>
          <w:caps/>
          <w:sz w:val="18"/>
          <w:szCs w:val="18"/>
        </w:rPr>
      </w:pPr>
    </w:p>
    <w:p w:rsidR="00461497" w:rsidRDefault="00461497" w:rsidP="0095098D">
      <w:pPr>
        <w:ind w:left="426"/>
        <w:jc w:val="both"/>
        <w:rPr>
          <w:rFonts w:ascii="Tahoma" w:hAnsi="Tahoma" w:cs="Tahoma"/>
          <w:sz w:val="18"/>
          <w:szCs w:val="18"/>
        </w:rPr>
      </w:pPr>
      <w:r w:rsidRPr="00CE4EB8">
        <w:rPr>
          <w:rFonts w:ascii="Tahoma" w:hAnsi="Tahoma" w:cs="Tahoma"/>
          <w:b/>
          <w:sz w:val="18"/>
          <w:szCs w:val="18"/>
        </w:rPr>
        <w:t xml:space="preserve">f).-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rsidR="00461497" w:rsidRDefault="00461497" w:rsidP="0095098D">
      <w:pPr>
        <w:ind w:left="426"/>
        <w:jc w:val="both"/>
        <w:rPr>
          <w:rFonts w:ascii="Tahoma" w:hAnsi="Tahoma" w:cs="Tahoma"/>
          <w:sz w:val="18"/>
          <w:szCs w:val="18"/>
        </w:rPr>
      </w:pPr>
    </w:p>
    <w:p w:rsidR="00461497" w:rsidRDefault="00461497"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rsidR="00461497" w:rsidRPr="00CE4EB8" w:rsidRDefault="00461497" w:rsidP="0095098D">
      <w:pPr>
        <w:ind w:left="426"/>
        <w:jc w:val="both"/>
        <w:rPr>
          <w:rFonts w:ascii="Tahoma" w:hAnsi="Tahoma" w:cs="Tahoma"/>
          <w:sz w:val="18"/>
          <w:szCs w:val="18"/>
        </w:rPr>
      </w:pPr>
    </w:p>
    <w:p w:rsidR="00461497" w:rsidRDefault="00461497"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rsidR="00461497" w:rsidRPr="00CE4EB8" w:rsidRDefault="00461497" w:rsidP="0095098D">
      <w:pPr>
        <w:ind w:left="426"/>
        <w:jc w:val="both"/>
        <w:rPr>
          <w:rFonts w:ascii="Tahoma" w:hAnsi="Tahoma" w:cs="Tahoma"/>
          <w:caps/>
          <w:sz w:val="18"/>
          <w:szCs w:val="18"/>
        </w:rPr>
      </w:pPr>
    </w:p>
    <w:p w:rsidR="00461497" w:rsidRPr="00CE4EB8" w:rsidRDefault="00461497"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rsidR="00461497" w:rsidRPr="00CE4EB8" w:rsidRDefault="00461497" w:rsidP="0095098D">
      <w:pPr>
        <w:ind w:left="426"/>
        <w:jc w:val="both"/>
        <w:rPr>
          <w:rFonts w:ascii="Tahoma" w:hAnsi="Tahoma" w:cs="Tahoma"/>
          <w:caps/>
          <w:sz w:val="18"/>
          <w:szCs w:val="18"/>
        </w:rPr>
      </w:pPr>
    </w:p>
    <w:p w:rsidR="00461497" w:rsidRPr="00CE4EB8" w:rsidRDefault="00461497"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rsidR="00461497" w:rsidRPr="00CE4EB8" w:rsidRDefault="00461497" w:rsidP="0095098D">
      <w:pPr>
        <w:ind w:left="426"/>
        <w:jc w:val="both"/>
        <w:rPr>
          <w:rFonts w:ascii="Tahoma" w:hAnsi="Tahoma" w:cs="Tahoma"/>
          <w:caps/>
          <w:sz w:val="18"/>
          <w:szCs w:val="18"/>
        </w:rPr>
      </w:pPr>
    </w:p>
    <w:p w:rsidR="00461497" w:rsidRPr="00CE4EB8" w:rsidRDefault="00461497"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rsidR="00461497" w:rsidRPr="00CE4EB8" w:rsidRDefault="00461497" w:rsidP="0095098D">
      <w:pPr>
        <w:ind w:left="426"/>
        <w:jc w:val="both"/>
        <w:rPr>
          <w:rFonts w:ascii="Tahoma" w:hAnsi="Tahoma" w:cs="Tahoma"/>
          <w:caps/>
          <w:sz w:val="18"/>
          <w:szCs w:val="18"/>
        </w:rPr>
      </w:pPr>
    </w:p>
    <w:p w:rsidR="00461497" w:rsidRPr="00CE4EB8" w:rsidRDefault="00461497"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rsidR="00461497" w:rsidRDefault="00461497" w:rsidP="0095098D">
      <w:pPr>
        <w:tabs>
          <w:tab w:val="left" w:pos="-720"/>
        </w:tabs>
        <w:suppressAutoHyphens/>
        <w:jc w:val="both"/>
        <w:rPr>
          <w:rFonts w:ascii="Tahoma" w:hAnsi="Tahoma" w:cs="Tahoma"/>
          <w:b/>
          <w:spacing w:val="-3"/>
          <w:sz w:val="18"/>
          <w:szCs w:val="18"/>
        </w:rPr>
      </w:pPr>
    </w:p>
    <w:p w:rsidR="00461497" w:rsidRPr="00CE4EB8" w:rsidRDefault="00461497" w:rsidP="0095098D">
      <w:pPr>
        <w:tabs>
          <w:tab w:val="left" w:pos="-720"/>
        </w:tabs>
        <w:suppressAutoHyphens/>
        <w:jc w:val="both"/>
        <w:rPr>
          <w:rFonts w:ascii="Tahoma" w:hAnsi="Tahoma" w:cs="Tahoma"/>
          <w:spacing w:val="-3"/>
          <w:sz w:val="18"/>
          <w:szCs w:val="18"/>
        </w:rPr>
      </w:pPr>
      <w:r>
        <w:rPr>
          <w:rFonts w:ascii="Tahoma" w:hAnsi="Tahoma" w:cs="Tahoma"/>
          <w:b/>
          <w:spacing w:val="-3"/>
          <w:sz w:val="18"/>
          <w:szCs w:val="18"/>
        </w:rPr>
        <w:t>Vigésima</w:t>
      </w:r>
      <w:r w:rsidRPr="00CE4EB8">
        <w:rPr>
          <w:rFonts w:ascii="Tahoma" w:hAnsi="Tahoma" w:cs="Tahoma"/>
          <w:spacing w:val="-3"/>
          <w:sz w:val="18"/>
          <w:szCs w:val="18"/>
        </w:rPr>
        <w:t>.- Modificaciones.</w:t>
      </w:r>
    </w:p>
    <w:p w:rsidR="00461497" w:rsidRPr="00CE4EB8" w:rsidRDefault="00461497" w:rsidP="0095098D">
      <w:pPr>
        <w:tabs>
          <w:tab w:val="left" w:pos="-720"/>
        </w:tabs>
        <w:suppressAutoHyphens/>
        <w:jc w:val="both"/>
        <w:rPr>
          <w:rFonts w:ascii="Tahoma" w:hAnsi="Tahoma" w:cs="Tahoma"/>
          <w:spacing w:val="-3"/>
          <w:sz w:val="18"/>
          <w:szCs w:val="18"/>
        </w:rPr>
      </w:pPr>
    </w:p>
    <w:p w:rsidR="00461497" w:rsidRDefault="00461497" w:rsidP="0095098D">
      <w:pPr>
        <w:ind w:left="426"/>
        <w:jc w:val="both"/>
        <w:rPr>
          <w:rFonts w:ascii="Tahoma" w:hAnsi="Tahoma" w:cs="Tahoma"/>
          <w:spacing w:val="-3"/>
          <w:sz w:val="18"/>
          <w:szCs w:val="18"/>
        </w:rPr>
      </w:pPr>
      <w:r w:rsidRPr="00CE4EB8">
        <w:rPr>
          <w:rFonts w:ascii="Tahoma" w:hAnsi="Tahoma" w:cs="Tahoma"/>
          <w:b/>
          <w:spacing w:val="-3"/>
          <w:sz w:val="18"/>
          <w:szCs w:val="18"/>
        </w:rPr>
        <w:t xml:space="preserve">Ambas partes </w:t>
      </w:r>
      <w:r w:rsidRPr="00CE4EB8">
        <w:rPr>
          <w:rFonts w:ascii="Tahoma" w:hAnsi="Tahoma" w:cs="Tahoma"/>
          <w:spacing w:val="-3"/>
          <w:sz w:val="18"/>
          <w:szCs w:val="18"/>
        </w:rPr>
        <w:t xml:space="preserve">convienen que cualquier modificación a éste contrato o a sus anexos, deberá realizarse por escrito mediante la celebración del convenio correspondiente,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sidRPr="00CE4EB8">
        <w:rPr>
          <w:rFonts w:ascii="Tahoma" w:hAnsi="Tahoma" w:cs="Tahoma"/>
          <w:b/>
          <w:spacing w:val="-3"/>
          <w:sz w:val="18"/>
          <w:szCs w:val="18"/>
        </w:rPr>
        <w:t xml:space="preserve">Artículo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rsidR="00461497" w:rsidRDefault="00461497" w:rsidP="0095098D">
      <w:pPr>
        <w:ind w:left="426"/>
        <w:jc w:val="both"/>
        <w:rPr>
          <w:rFonts w:ascii="Tahoma" w:hAnsi="Tahoma" w:cs="Tahoma"/>
          <w:spacing w:val="-3"/>
          <w:sz w:val="18"/>
          <w:szCs w:val="18"/>
        </w:rPr>
      </w:pPr>
    </w:p>
    <w:p w:rsidR="00461497" w:rsidRPr="00E04EBE" w:rsidRDefault="00461497"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 xml:space="preserve">se percate de la necesidad de ejecutar cantidades adicionales o conceptos no previstos en el catálogo original del contrato;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rsidR="00461497" w:rsidRPr="00E04EBE" w:rsidRDefault="00461497" w:rsidP="008A6C6E">
      <w:pPr>
        <w:ind w:left="426"/>
        <w:jc w:val="both"/>
        <w:rPr>
          <w:rFonts w:ascii="Tahoma" w:hAnsi="Tahoma" w:cs="Tahoma"/>
          <w:b/>
          <w:sz w:val="18"/>
          <w:szCs w:val="18"/>
        </w:rPr>
      </w:pPr>
    </w:p>
    <w:p w:rsidR="00461497" w:rsidRPr="00BF5245" w:rsidRDefault="00461497" w:rsidP="008A6C6E">
      <w:pPr>
        <w:ind w:left="426"/>
        <w:jc w:val="both"/>
        <w:rPr>
          <w:rFonts w:ascii="Tahoma" w:hAnsi="Tahoma" w:cs="Tahoma"/>
          <w:spacing w:val="-3"/>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rsidR="00461497" w:rsidRDefault="00461497" w:rsidP="0095098D">
      <w:pPr>
        <w:ind w:left="426"/>
        <w:jc w:val="both"/>
        <w:rPr>
          <w:rFonts w:ascii="Tahoma" w:hAnsi="Tahoma" w:cs="Tahoma"/>
          <w:spacing w:val="-3"/>
          <w:sz w:val="18"/>
          <w:szCs w:val="18"/>
        </w:rPr>
      </w:pPr>
    </w:p>
    <w:p w:rsidR="00461497" w:rsidRDefault="00461497"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Normatividad aplicable.</w:t>
      </w:r>
    </w:p>
    <w:p w:rsidR="00461497" w:rsidRPr="00CE4EB8" w:rsidRDefault="00461497" w:rsidP="0095098D">
      <w:pPr>
        <w:jc w:val="both"/>
        <w:rPr>
          <w:rFonts w:ascii="Tahoma" w:hAnsi="Tahoma" w:cs="Tahoma"/>
          <w:sz w:val="18"/>
          <w:szCs w:val="18"/>
        </w:rPr>
      </w:pPr>
    </w:p>
    <w:p w:rsidR="00461497" w:rsidRDefault="00461497"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rsidR="009D6AE8" w:rsidRDefault="009D6AE8" w:rsidP="003614F9">
      <w:pPr>
        <w:jc w:val="both"/>
        <w:rPr>
          <w:rFonts w:ascii="Tahoma" w:hAnsi="Tahoma" w:cs="Tahoma"/>
          <w:b/>
          <w:sz w:val="18"/>
          <w:szCs w:val="18"/>
        </w:rPr>
      </w:pPr>
    </w:p>
    <w:p w:rsidR="00461497" w:rsidRDefault="00461497" w:rsidP="003614F9">
      <w:pPr>
        <w:jc w:val="both"/>
        <w:rPr>
          <w:rFonts w:ascii="Tahoma" w:hAnsi="Tahoma" w:cs="Tahoma"/>
          <w:sz w:val="18"/>
          <w:szCs w:val="18"/>
        </w:rPr>
      </w:pPr>
      <w:r w:rsidRPr="0085038F">
        <w:rPr>
          <w:rFonts w:ascii="Tahoma" w:hAnsi="Tahoma" w:cs="Tahoma"/>
          <w:b/>
          <w:sz w:val="18"/>
          <w:szCs w:val="18"/>
        </w:rPr>
        <w:t>Vigésima Segunda.-</w:t>
      </w:r>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rsidR="00461497" w:rsidRPr="0085038F" w:rsidRDefault="00461497" w:rsidP="003614F9">
      <w:pPr>
        <w:jc w:val="both"/>
        <w:rPr>
          <w:rFonts w:ascii="Tahoma" w:hAnsi="Tahoma" w:cs="Tahoma"/>
          <w:sz w:val="18"/>
          <w:szCs w:val="18"/>
        </w:rPr>
      </w:pPr>
    </w:p>
    <w:p w:rsidR="00461497" w:rsidRPr="0085038F" w:rsidRDefault="00461497" w:rsidP="003614F9">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w:t>
      </w:r>
      <w:r w:rsidRPr="0085038F">
        <w:rPr>
          <w:rFonts w:ascii="Tahoma" w:hAnsi="Tahoma" w:cs="Tahoma"/>
          <w:bCs/>
          <w:sz w:val="18"/>
          <w:szCs w:val="18"/>
        </w:rPr>
        <w:lastRenderedPageBreak/>
        <w:t xml:space="preserve">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w:t>
      </w:r>
    </w:p>
    <w:p w:rsidR="00461497" w:rsidRPr="0085038F" w:rsidRDefault="00461497" w:rsidP="003614F9">
      <w:pPr>
        <w:ind w:left="426"/>
        <w:jc w:val="both"/>
        <w:rPr>
          <w:rFonts w:ascii="Tahoma" w:hAnsi="Tahoma" w:cs="Tahoma"/>
          <w:bCs/>
          <w:sz w:val="18"/>
          <w:szCs w:val="18"/>
        </w:rPr>
      </w:pPr>
      <w:r w:rsidRPr="0085038F">
        <w:rPr>
          <w:rFonts w:ascii="Tahoma" w:hAnsi="Tahoma" w:cs="Tahoma"/>
          <w:bCs/>
          <w:sz w:val="18"/>
          <w:szCs w:val="18"/>
        </w:rPr>
        <w:t xml:space="preserve"> </w:t>
      </w:r>
    </w:p>
    <w:p w:rsidR="00461497" w:rsidRDefault="00461497"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 será causa de responsabilidad en términos de lo previsto en la Ley de Transparencia aplicable y en la Ley General de Responsabilidades Administrativas.</w:t>
      </w:r>
    </w:p>
    <w:p w:rsidR="00461497" w:rsidRDefault="00461497" w:rsidP="003614F9">
      <w:pPr>
        <w:jc w:val="both"/>
        <w:rPr>
          <w:rFonts w:ascii="Tahoma" w:hAnsi="Tahoma" w:cs="Tahoma"/>
          <w:sz w:val="18"/>
          <w:szCs w:val="18"/>
        </w:rPr>
      </w:pPr>
    </w:p>
    <w:p w:rsidR="00461497" w:rsidRDefault="00461497" w:rsidP="003614F9">
      <w:pPr>
        <w:jc w:val="both"/>
        <w:rPr>
          <w:rFonts w:ascii="Tahoma" w:hAnsi="Tahoma" w:cs="Tahoma"/>
          <w:sz w:val="18"/>
          <w:szCs w:val="18"/>
        </w:rPr>
      </w:pPr>
      <w:r>
        <w:rPr>
          <w:rFonts w:ascii="Tahoma" w:hAnsi="Tahoma" w:cs="Tahoma"/>
          <w:b/>
          <w:sz w:val="18"/>
          <w:szCs w:val="18"/>
        </w:rPr>
        <w:t>Vigésima Tercera.-</w:t>
      </w:r>
      <w:r>
        <w:rPr>
          <w:rFonts w:ascii="Tahoma" w:hAnsi="Tahoma" w:cs="Tahoma"/>
          <w:sz w:val="18"/>
          <w:szCs w:val="18"/>
        </w:rPr>
        <w:t xml:space="preserve"> Jurisdicción y tribunales competentes.</w:t>
      </w:r>
    </w:p>
    <w:p w:rsidR="00461497" w:rsidRDefault="00461497" w:rsidP="003614F9">
      <w:pPr>
        <w:jc w:val="both"/>
        <w:rPr>
          <w:rFonts w:ascii="Tahoma" w:hAnsi="Tahoma" w:cs="Tahoma"/>
          <w:sz w:val="18"/>
          <w:szCs w:val="18"/>
        </w:rPr>
      </w:pPr>
    </w:p>
    <w:p w:rsidR="00461497" w:rsidRDefault="00461497"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rsidR="00461497" w:rsidRDefault="00461497" w:rsidP="003614F9">
      <w:pPr>
        <w:ind w:left="426"/>
        <w:jc w:val="both"/>
        <w:rPr>
          <w:rFonts w:ascii="Tahoma" w:hAnsi="Tahoma" w:cs="Tahoma"/>
          <w:sz w:val="18"/>
          <w:szCs w:val="18"/>
        </w:rPr>
      </w:pPr>
    </w:p>
    <w:p w:rsidR="00461497" w:rsidRPr="0085038F" w:rsidRDefault="00461497" w:rsidP="003614F9">
      <w:pPr>
        <w:ind w:left="426" w:hanging="426"/>
        <w:jc w:val="both"/>
        <w:rPr>
          <w:rFonts w:ascii="Tahoma" w:hAnsi="Tahoma" w:cs="Tahoma"/>
          <w:sz w:val="18"/>
          <w:szCs w:val="18"/>
          <w:lang w:val="es-ES"/>
        </w:rPr>
      </w:pPr>
      <w:r w:rsidRPr="0085038F">
        <w:rPr>
          <w:rFonts w:ascii="Tahoma" w:hAnsi="Tahoma" w:cs="Tahoma"/>
          <w:b/>
          <w:sz w:val="18"/>
          <w:szCs w:val="18"/>
          <w:lang w:val="es-ES"/>
        </w:rPr>
        <w:t>Vigésima Cuarta.-</w:t>
      </w:r>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rsidR="00461497" w:rsidRPr="0085038F" w:rsidRDefault="00461497" w:rsidP="003614F9">
      <w:pPr>
        <w:ind w:left="426"/>
        <w:jc w:val="both"/>
        <w:rPr>
          <w:rFonts w:ascii="Tahoma" w:hAnsi="Tahoma" w:cs="Tahoma"/>
          <w:sz w:val="18"/>
          <w:szCs w:val="18"/>
          <w:lang w:val="es-ES"/>
        </w:rPr>
      </w:pPr>
    </w:p>
    <w:p w:rsidR="00461497" w:rsidRDefault="00461497"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rsidR="00461497" w:rsidRDefault="00461497" w:rsidP="0095098D">
      <w:pPr>
        <w:jc w:val="both"/>
        <w:rPr>
          <w:rFonts w:ascii="Tahoma" w:hAnsi="Tahoma" w:cs="Tahoma"/>
          <w:sz w:val="18"/>
          <w:szCs w:val="18"/>
        </w:rPr>
      </w:pPr>
    </w:p>
    <w:p w:rsidR="00461497" w:rsidRDefault="00461497" w:rsidP="00E01119">
      <w:pPr>
        <w:ind w:left="426"/>
        <w:jc w:val="both"/>
        <w:rPr>
          <w:rFonts w:ascii="Tahoma" w:hAnsi="Tahoma" w:cs="Tahoma"/>
          <w:b/>
          <w:sz w:val="18"/>
          <w:szCs w:val="18"/>
        </w:rPr>
      </w:pPr>
      <w:r w:rsidRPr="00CE4EB8">
        <w:rPr>
          <w:rFonts w:ascii="Tahoma" w:hAnsi="Tahoma" w:cs="Tahoma"/>
          <w:sz w:val="18"/>
          <w:szCs w:val="18"/>
        </w:rPr>
        <w:t xml:space="preserve">Enteradas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w:t>
      </w:r>
      <w:r>
        <w:rPr>
          <w:rFonts w:ascii="Tahoma" w:hAnsi="Tahoma" w:cs="Tahoma"/>
          <w:sz w:val="18"/>
          <w:szCs w:val="18"/>
        </w:rPr>
        <w:t>en cinco tantos</w:t>
      </w:r>
      <w:r w:rsidRPr="00CE4EB8">
        <w:rPr>
          <w:rFonts w:ascii="Tahoma" w:hAnsi="Tahoma" w:cs="Tahoma"/>
          <w:sz w:val="18"/>
          <w:szCs w:val="18"/>
        </w:rPr>
        <w:t xml:space="preserve"> al calce y margen, ante los testigos</w:t>
      </w:r>
      <w:r w:rsidRPr="00CE4EB8">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val="es-ES" w:eastAsia="es-ES"/>
        </w:rPr>
        <w:t>Mtra</w:t>
      </w:r>
      <w:r w:rsidRPr="00EB79BF">
        <w:rPr>
          <w:rFonts w:ascii="Tahoma" w:eastAsia="Times New Roman" w:hAnsi="Tahoma" w:cs="Tahoma"/>
          <w:sz w:val="18"/>
          <w:szCs w:val="18"/>
          <w:lang w:val="es-ES" w:eastAsia="es-ES"/>
        </w:rPr>
        <w:t xml:space="preserve">. </w:t>
      </w:r>
      <w:proofErr w:type="spellStart"/>
      <w:r w:rsidRPr="00EB79BF">
        <w:rPr>
          <w:rFonts w:ascii="Tahoma" w:eastAsia="Times New Roman" w:hAnsi="Tahoma" w:cs="Tahoma"/>
          <w:b/>
          <w:sz w:val="18"/>
          <w:szCs w:val="18"/>
          <w:lang w:eastAsia="es-ES"/>
        </w:rPr>
        <w:t>Yvonne</w:t>
      </w:r>
      <w:proofErr w:type="spellEnd"/>
      <w:r w:rsidRPr="00EB79BF">
        <w:rPr>
          <w:rFonts w:ascii="Tahoma" w:eastAsia="Times New Roman" w:hAnsi="Tahoma" w:cs="Tahoma"/>
          <w:b/>
          <w:sz w:val="18"/>
          <w:szCs w:val="18"/>
          <w:lang w:eastAsia="es-ES"/>
        </w:rPr>
        <w:t xml:space="preserve"> Denisse </w:t>
      </w:r>
      <w:proofErr w:type="spellStart"/>
      <w:r w:rsidRPr="00EB79BF">
        <w:rPr>
          <w:rFonts w:ascii="Tahoma" w:eastAsia="Times New Roman" w:hAnsi="Tahoma" w:cs="Tahoma"/>
          <w:b/>
          <w:sz w:val="18"/>
          <w:szCs w:val="18"/>
          <w:lang w:eastAsia="es-ES"/>
        </w:rPr>
        <w:t>Arandia</w:t>
      </w:r>
      <w:proofErr w:type="spellEnd"/>
      <w:r w:rsidRPr="00EB79BF">
        <w:rPr>
          <w:rFonts w:ascii="Tahoma" w:eastAsia="Times New Roman" w:hAnsi="Tahoma" w:cs="Tahoma"/>
          <w:b/>
          <w:sz w:val="18"/>
          <w:szCs w:val="18"/>
          <w:lang w:eastAsia="es-ES"/>
        </w:rPr>
        <w:t xml:space="preserve"> Valencia, Secretaria de Obras Públicas y Desarrollo Urbano </w:t>
      </w:r>
      <w:r w:rsidRPr="00A5046E">
        <w:rPr>
          <w:rFonts w:ascii="Tahoma" w:eastAsia="Times New Roman" w:hAnsi="Tahoma" w:cs="Tahoma"/>
          <w:b/>
          <w:sz w:val="18"/>
          <w:szCs w:val="18"/>
          <w:lang w:eastAsia="es-ES"/>
        </w:rPr>
        <w:t>del Municipio de Oaxaca de Juárez</w:t>
      </w:r>
      <w:r w:rsidRPr="00EB79BF">
        <w:rPr>
          <w:rFonts w:ascii="Tahoma" w:eastAsia="Times New Roman" w:hAnsi="Tahoma" w:cs="Tahoma"/>
          <w:b/>
          <w:sz w:val="18"/>
          <w:szCs w:val="18"/>
          <w:lang w:eastAsia="es-ES"/>
        </w:rPr>
        <w:t xml:space="preserve"> </w:t>
      </w:r>
      <w:r w:rsidRPr="00A5046E">
        <w:rPr>
          <w:rFonts w:ascii="Tahoma" w:eastAsia="Times New Roman" w:hAnsi="Tahoma" w:cs="Tahoma"/>
          <w:sz w:val="18"/>
          <w:szCs w:val="18"/>
          <w:lang w:val="es-ES" w:eastAsia="es-ES"/>
        </w:rPr>
        <w:t xml:space="preserve">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proofErr w:type="spellStart"/>
      <w:r w:rsidRPr="00A5046E">
        <w:rPr>
          <w:rFonts w:ascii="Tahoma" w:eastAsia="Times New Roman" w:hAnsi="Tahoma" w:cs="Tahoma"/>
          <w:b/>
          <w:sz w:val="18"/>
          <w:szCs w:val="18"/>
          <w:lang w:val="es-ES" w:eastAsia="es-ES"/>
        </w:rPr>
        <w:t>Eustorgio</w:t>
      </w:r>
      <w:proofErr w:type="spellEnd"/>
      <w:r w:rsidRPr="00A5046E">
        <w:rPr>
          <w:rFonts w:ascii="Tahoma" w:eastAsia="Times New Roman" w:hAnsi="Tahoma" w:cs="Tahoma"/>
          <w:b/>
          <w:sz w:val="18"/>
          <w:szCs w:val="18"/>
          <w:lang w:val="es-ES" w:eastAsia="es-ES"/>
        </w:rPr>
        <w:t xml:space="preserve">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respectivamente</w:t>
      </w:r>
      <w:r w:rsidRPr="00CE4EB8">
        <w:rPr>
          <w:rFonts w:ascii="Tahoma" w:hAnsi="Tahoma" w:cs="Tahoma"/>
          <w:sz w:val="18"/>
          <w:szCs w:val="18"/>
        </w:rPr>
        <w:t xml:space="preserve">, en la Ciudad de Oaxaca de Juárez, Oaxaca, </w:t>
      </w:r>
      <w:r w:rsidRPr="00907BF9">
        <w:rPr>
          <w:rFonts w:ascii="Tahoma" w:hAnsi="Tahoma" w:cs="Tahoma"/>
          <w:b/>
          <w:noProof/>
          <w:sz w:val="18"/>
          <w:szCs w:val="18"/>
        </w:rPr>
        <w:t>al primer día del mes de septiembre de dos mil veintitrés</w:t>
      </w:r>
      <w:r>
        <w:rPr>
          <w:rFonts w:ascii="Tahoma" w:hAnsi="Tahoma" w:cs="Tahoma"/>
          <w:b/>
          <w:sz w:val="18"/>
          <w:szCs w:val="18"/>
        </w:rPr>
        <w:t>.</w:t>
      </w:r>
    </w:p>
    <w:p w:rsidR="00461497" w:rsidRDefault="00461497" w:rsidP="001A1198">
      <w:pPr>
        <w:jc w:val="center"/>
        <w:rPr>
          <w:rFonts w:ascii="Tahoma" w:hAnsi="Tahoma" w:cs="Tahoma"/>
          <w:b/>
          <w:sz w:val="18"/>
          <w:szCs w:val="18"/>
        </w:rPr>
      </w:pPr>
    </w:p>
    <w:p w:rsidR="00461497" w:rsidRDefault="00461497" w:rsidP="001A1198">
      <w:pPr>
        <w:jc w:val="center"/>
        <w:rPr>
          <w:rFonts w:ascii="Tahoma" w:hAnsi="Tahoma" w:cs="Tahoma"/>
          <w:b/>
          <w:sz w:val="18"/>
          <w:szCs w:val="18"/>
        </w:rPr>
      </w:pPr>
    </w:p>
    <w:p w:rsidR="00461497" w:rsidRDefault="00461497" w:rsidP="001A1198">
      <w:pPr>
        <w:jc w:val="center"/>
        <w:rPr>
          <w:rFonts w:ascii="Tahoma" w:hAnsi="Tahoma" w:cs="Tahoma"/>
          <w:b/>
          <w:sz w:val="18"/>
          <w:szCs w:val="18"/>
        </w:rPr>
      </w:pPr>
    </w:p>
    <w:p w:rsidR="00461497" w:rsidRDefault="00461497" w:rsidP="001A1198">
      <w:pPr>
        <w:jc w:val="center"/>
        <w:rPr>
          <w:rFonts w:ascii="Tahoma" w:hAnsi="Tahoma" w:cs="Tahoma"/>
          <w:b/>
          <w:sz w:val="18"/>
          <w:szCs w:val="18"/>
        </w:rPr>
      </w:pPr>
    </w:p>
    <w:p w:rsidR="00461497" w:rsidRDefault="00461497" w:rsidP="001A1198">
      <w:pPr>
        <w:jc w:val="center"/>
        <w:rPr>
          <w:rFonts w:ascii="Tahoma" w:hAnsi="Tahoma" w:cs="Tahoma"/>
          <w:b/>
          <w:sz w:val="18"/>
          <w:szCs w:val="18"/>
        </w:rPr>
      </w:pPr>
    </w:p>
    <w:p w:rsidR="00461497" w:rsidRDefault="00461497" w:rsidP="001A1198">
      <w:pPr>
        <w:jc w:val="center"/>
        <w:rPr>
          <w:rFonts w:ascii="Tahoma" w:hAnsi="Tahoma" w:cs="Tahoma"/>
          <w:b/>
          <w:sz w:val="18"/>
          <w:szCs w:val="18"/>
        </w:rPr>
      </w:pPr>
    </w:p>
    <w:p w:rsidR="00461497" w:rsidRPr="00CE4EB8" w:rsidRDefault="00461497" w:rsidP="001A1198">
      <w:pPr>
        <w:jc w:val="center"/>
        <w:rPr>
          <w:rFonts w:ascii="Tahoma" w:hAnsi="Tahoma" w:cs="Tahoma"/>
          <w:b/>
          <w:sz w:val="18"/>
          <w:szCs w:val="18"/>
        </w:rPr>
      </w:pPr>
      <w:r w:rsidRPr="00CE4EB8">
        <w:rPr>
          <w:rFonts w:ascii="Tahoma" w:hAnsi="Tahoma" w:cs="Tahoma"/>
          <w:b/>
          <w:sz w:val="18"/>
          <w:szCs w:val="18"/>
        </w:rPr>
        <w:t>“El Municipio”</w:t>
      </w:r>
    </w:p>
    <w:p w:rsidR="00461497" w:rsidRDefault="00461497" w:rsidP="001A1198">
      <w:pPr>
        <w:jc w:val="center"/>
        <w:rPr>
          <w:rFonts w:ascii="Tahoma" w:hAnsi="Tahoma" w:cs="Tahoma"/>
          <w:b/>
          <w:sz w:val="18"/>
          <w:szCs w:val="18"/>
        </w:rPr>
      </w:pPr>
    </w:p>
    <w:p w:rsidR="00461497" w:rsidRDefault="00461497" w:rsidP="001A1198">
      <w:pPr>
        <w:jc w:val="center"/>
        <w:rPr>
          <w:rFonts w:ascii="Tahoma" w:hAnsi="Tahoma" w:cs="Tahoma"/>
          <w:b/>
          <w:sz w:val="18"/>
          <w:szCs w:val="18"/>
        </w:rPr>
      </w:pPr>
    </w:p>
    <w:p w:rsidR="00461497" w:rsidRDefault="00461497" w:rsidP="001A1198">
      <w:pPr>
        <w:jc w:val="center"/>
        <w:rPr>
          <w:rFonts w:ascii="Tahoma" w:hAnsi="Tahoma" w:cs="Tahoma"/>
          <w:b/>
          <w:sz w:val="18"/>
          <w:szCs w:val="18"/>
        </w:rPr>
      </w:pPr>
    </w:p>
    <w:p w:rsidR="00461497" w:rsidRPr="004517B5" w:rsidRDefault="00461497" w:rsidP="00547A77">
      <w:pPr>
        <w:jc w:val="center"/>
        <w:rPr>
          <w:rFonts w:ascii="Tahoma" w:hAnsi="Tahoma" w:cs="Tahoma"/>
          <w:b/>
          <w:sz w:val="18"/>
          <w:szCs w:val="18"/>
        </w:rPr>
      </w:pPr>
      <w:r w:rsidRPr="004517B5">
        <w:rPr>
          <w:rFonts w:ascii="Tahoma" w:hAnsi="Tahoma" w:cs="Tahoma"/>
          <w:b/>
          <w:sz w:val="18"/>
          <w:szCs w:val="18"/>
        </w:rPr>
        <w:t>___________________________</w:t>
      </w:r>
    </w:p>
    <w:p w:rsidR="00461497" w:rsidRDefault="00461497"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rsidR="00461497" w:rsidRDefault="00461497" w:rsidP="00EB79BF">
      <w:pPr>
        <w:jc w:val="center"/>
        <w:rPr>
          <w:rFonts w:ascii="Tahoma" w:hAnsi="Tahoma" w:cs="Tahoma"/>
          <w:b/>
          <w:sz w:val="18"/>
          <w:szCs w:val="18"/>
        </w:rPr>
      </w:pPr>
      <w:r>
        <w:rPr>
          <w:rFonts w:ascii="Tahoma" w:hAnsi="Tahoma" w:cs="Tahoma"/>
          <w:b/>
          <w:sz w:val="18"/>
          <w:szCs w:val="18"/>
        </w:rPr>
        <w:t xml:space="preserve">Síndica Primera Municipal  y </w:t>
      </w:r>
    </w:p>
    <w:p w:rsidR="00461497" w:rsidRPr="004517B5" w:rsidRDefault="00461497" w:rsidP="00EB79BF">
      <w:pPr>
        <w:jc w:val="center"/>
        <w:rPr>
          <w:rFonts w:ascii="Tahoma" w:hAnsi="Tahoma" w:cs="Tahoma"/>
          <w:b/>
          <w:sz w:val="18"/>
          <w:szCs w:val="18"/>
        </w:rPr>
      </w:pPr>
      <w:r w:rsidRPr="004517B5">
        <w:rPr>
          <w:rFonts w:ascii="Tahoma" w:hAnsi="Tahoma" w:cs="Tahoma"/>
          <w:b/>
          <w:sz w:val="18"/>
          <w:szCs w:val="18"/>
        </w:rPr>
        <w:t>Representante Legal del</w:t>
      </w:r>
    </w:p>
    <w:p w:rsidR="00461497" w:rsidRPr="004517B5" w:rsidRDefault="00461497"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rsidR="00461497" w:rsidRDefault="00461497" w:rsidP="00547A77">
      <w:pPr>
        <w:jc w:val="center"/>
        <w:rPr>
          <w:rFonts w:ascii="Tahoma" w:hAnsi="Tahoma" w:cs="Tahoma"/>
          <w:sz w:val="18"/>
          <w:szCs w:val="18"/>
        </w:rPr>
      </w:pPr>
      <w:r w:rsidRPr="004517B5">
        <w:rPr>
          <w:rFonts w:ascii="Tahoma" w:hAnsi="Tahoma" w:cs="Tahoma"/>
          <w:sz w:val="18"/>
          <w:szCs w:val="18"/>
        </w:rPr>
        <w:t xml:space="preserve">  </w:t>
      </w:r>
    </w:p>
    <w:p w:rsidR="00461497" w:rsidRPr="004517B5" w:rsidRDefault="00461497" w:rsidP="00547A77">
      <w:pPr>
        <w:jc w:val="center"/>
        <w:rPr>
          <w:rFonts w:ascii="Tahoma" w:hAnsi="Tahoma" w:cs="Tahoma"/>
          <w:sz w:val="18"/>
          <w:szCs w:val="18"/>
        </w:rPr>
      </w:pPr>
      <w:r w:rsidRPr="004517B5">
        <w:rPr>
          <w:rFonts w:ascii="Tahoma" w:hAnsi="Tahoma" w:cs="Tahoma"/>
          <w:sz w:val="18"/>
          <w:szCs w:val="18"/>
        </w:rPr>
        <w:t xml:space="preserve">                                                                                                                                                                                                                                                                                                                                                  </w:t>
      </w:r>
    </w:p>
    <w:p w:rsidR="00461497" w:rsidRDefault="00461497" w:rsidP="00547A77">
      <w:pPr>
        <w:jc w:val="center"/>
        <w:rPr>
          <w:rFonts w:ascii="Tahoma" w:hAnsi="Tahoma" w:cs="Tahoma"/>
          <w:b/>
          <w:sz w:val="18"/>
          <w:szCs w:val="18"/>
        </w:rPr>
      </w:pPr>
    </w:p>
    <w:p w:rsidR="00461497" w:rsidRDefault="00461497" w:rsidP="00547A77">
      <w:pPr>
        <w:jc w:val="center"/>
        <w:rPr>
          <w:rFonts w:ascii="Tahoma" w:hAnsi="Tahoma" w:cs="Tahoma"/>
          <w:b/>
          <w:sz w:val="18"/>
          <w:szCs w:val="18"/>
        </w:rPr>
      </w:pPr>
    </w:p>
    <w:p w:rsidR="00461497" w:rsidRDefault="00461497" w:rsidP="00547A77">
      <w:pPr>
        <w:jc w:val="center"/>
        <w:rPr>
          <w:rFonts w:ascii="Tahoma" w:hAnsi="Tahoma" w:cs="Tahoma"/>
          <w:b/>
          <w:sz w:val="18"/>
          <w:szCs w:val="18"/>
        </w:rPr>
      </w:pPr>
      <w:r w:rsidRPr="004517B5">
        <w:rPr>
          <w:rFonts w:ascii="Tahoma" w:hAnsi="Tahoma" w:cs="Tahoma"/>
          <w:b/>
          <w:sz w:val="18"/>
          <w:szCs w:val="18"/>
        </w:rPr>
        <w:t xml:space="preserve">“El Contratista” </w:t>
      </w:r>
    </w:p>
    <w:p w:rsidR="00461497" w:rsidRDefault="00461497" w:rsidP="00547A77">
      <w:pPr>
        <w:jc w:val="center"/>
        <w:rPr>
          <w:rFonts w:ascii="Tahoma" w:hAnsi="Tahoma" w:cs="Tahoma"/>
          <w:b/>
          <w:sz w:val="18"/>
          <w:szCs w:val="18"/>
        </w:rPr>
      </w:pPr>
    </w:p>
    <w:p w:rsidR="00461497" w:rsidRDefault="00461497" w:rsidP="00547A77">
      <w:pPr>
        <w:jc w:val="center"/>
        <w:rPr>
          <w:rFonts w:ascii="Tahoma" w:hAnsi="Tahoma" w:cs="Tahoma"/>
          <w:b/>
          <w:sz w:val="18"/>
          <w:szCs w:val="18"/>
        </w:rPr>
      </w:pPr>
    </w:p>
    <w:p w:rsidR="00461497" w:rsidRDefault="00461497" w:rsidP="00547A77">
      <w:pPr>
        <w:jc w:val="center"/>
        <w:rPr>
          <w:rFonts w:ascii="Tahoma" w:hAnsi="Tahoma" w:cs="Tahoma"/>
          <w:b/>
          <w:sz w:val="18"/>
          <w:szCs w:val="18"/>
        </w:rPr>
      </w:pPr>
    </w:p>
    <w:p w:rsidR="00461497" w:rsidRPr="004517B5" w:rsidRDefault="00461497" w:rsidP="00547A77">
      <w:pPr>
        <w:jc w:val="center"/>
        <w:rPr>
          <w:rFonts w:ascii="Tahoma" w:hAnsi="Tahoma" w:cs="Tahoma"/>
          <w:b/>
          <w:sz w:val="18"/>
          <w:szCs w:val="18"/>
        </w:rPr>
      </w:pPr>
      <w:r w:rsidRPr="004517B5">
        <w:rPr>
          <w:rFonts w:ascii="Tahoma" w:hAnsi="Tahoma" w:cs="Tahoma"/>
          <w:b/>
          <w:sz w:val="18"/>
          <w:szCs w:val="18"/>
        </w:rPr>
        <w:t>__________________________________</w:t>
      </w:r>
    </w:p>
    <w:p w:rsidR="00461497" w:rsidRDefault="00461497" w:rsidP="00547A77">
      <w:pPr>
        <w:jc w:val="center"/>
        <w:rPr>
          <w:rFonts w:ascii="Tahoma" w:hAnsi="Tahoma" w:cs="Tahoma"/>
          <w:b/>
          <w:noProof/>
          <w:sz w:val="18"/>
          <w:szCs w:val="18"/>
        </w:rPr>
      </w:pPr>
      <w:r w:rsidRPr="00564FE2">
        <w:rPr>
          <w:rFonts w:ascii="Tahoma" w:hAnsi="Tahoma" w:cs="Tahoma"/>
          <w:b/>
          <w:sz w:val="18"/>
          <w:szCs w:val="18"/>
        </w:rPr>
        <w:t xml:space="preserve">C. </w:t>
      </w:r>
      <w:r w:rsidRPr="00907BF9">
        <w:rPr>
          <w:rFonts w:ascii="Tahoma" w:hAnsi="Tahoma" w:cs="Tahoma"/>
          <w:b/>
          <w:noProof/>
          <w:sz w:val="18"/>
          <w:szCs w:val="18"/>
        </w:rPr>
        <w:t>Orlando Enrique Martínez Peralta</w:t>
      </w:r>
      <w:r w:rsidRPr="00564FE2">
        <w:rPr>
          <w:rFonts w:ascii="Tahoma" w:hAnsi="Tahoma" w:cs="Tahoma"/>
          <w:b/>
          <w:noProof/>
          <w:sz w:val="18"/>
          <w:szCs w:val="18"/>
        </w:rPr>
        <w:t xml:space="preserve"> </w:t>
      </w:r>
    </w:p>
    <w:p w:rsidR="00461497" w:rsidRPr="00564FE2" w:rsidRDefault="00461497" w:rsidP="00547A77">
      <w:pPr>
        <w:jc w:val="center"/>
        <w:rPr>
          <w:rFonts w:ascii="Tahoma" w:hAnsi="Tahoma" w:cs="Tahoma"/>
          <w:b/>
          <w:sz w:val="18"/>
          <w:szCs w:val="18"/>
        </w:rPr>
      </w:pPr>
      <w:r w:rsidRPr="00907BF9">
        <w:rPr>
          <w:rFonts w:ascii="Tahoma" w:hAnsi="Tahoma" w:cs="Tahoma"/>
          <w:b/>
          <w:noProof/>
          <w:sz w:val="18"/>
          <w:szCs w:val="18"/>
        </w:rPr>
        <w:t>Representante Legal</w:t>
      </w:r>
      <w:r>
        <w:rPr>
          <w:rFonts w:ascii="Tahoma" w:hAnsi="Tahoma" w:cs="Tahoma"/>
          <w:b/>
          <w:noProof/>
          <w:sz w:val="18"/>
          <w:szCs w:val="18"/>
        </w:rPr>
        <w:t xml:space="preserve"> d</w:t>
      </w:r>
      <w:r w:rsidRPr="00564FE2">
        <w:rPr>
          <w:rFonts w:ascii="Tahoma" w:hAnsi="Tahoma" w:cs="Tahoma"/>
          <w:b/>
          <w:sz w:val="18"/>
          <w:szCs w:val="18"/>
        </w:rPr>
        <w:t>e</w:t>
      </w:r>
    </w:p>
    <w:p w:rsidR="00461497" w:rsidRPr="001A30A7" w:rsidRDefault="00461497" w:rsidP="00547A77">
      <w:pPr>
        <w:jc w:val="center"/>
        <w:rPr>
          <w:rFonts w:ascii="Tahoma" w:hAnsi="Tahoma" w:cs="Tahoma"/>
          <w:b/>
          <w:sz w:val="18"/>
          <w:szCs w:val="18"/>
        </w:rPr>
      </w:pPr>
      <w:r w:rsidRPr="001A30A7">
        <w:rPr>
          <w:rFonts w:ascii="Tahoma" w:hAnsi="Tahoma" w:cs="Tahoma"/>
          <w:b/>
          <w:sz w:val="18"/>
          <w:szCs w:val="18"/>
        </w:rPr>
        <w:t>“</w:t>
      </w:r>
      <w:r w:rsidRPr="00907BF9">
        <w:rPr>
          <w:rFonts w:ascii="Tahoma" w:hAnsi="Tahoma" w:cs="Tahoma"/>
          <w:b/>
          <w:noProof/>
          <w:sz w:val="18"/>
          <w:szCs w:val="18"/>
        </w:rPr>
        <w:t>Grupo Kois, S.A. de C.V.</w:t>
      </w:r>
      <w:r w:rsidRPr="001A30A7">
        <w:rPr>
          <w:rFonts w:ascii="Tahoma" w:hAnsi="Tahoma" w:cs="Tahoma"/>
          <w:b/>
          <w:sz w:val="18"/>
          <w:szCs w:val="18"/>
        </w:rPr>
        <w:t>”</w:t>
      </w:r>
    </w:p>
    <w:p w:rsidR="00461497" w:rsidRDefault="00461497" w:rsidP="00547A77">
      <w:pPr>
        <w:jc w:val="center"/>
        <w:rPr>
          <w:rFonts w:ascii="Tahoma" w:hAnsi="Tahoma" w:cs="Tahoma"/>
          <w:b/>
          <w:sz w:val="18"/>
          <w:szCs w:val="18"/>
        </w:rPr>
      </w:pPr>
    </w:p>
    <w:p w:rsidR="00461497" w:rsidRDefault="00461497" w:rsidP="00547A77">
      <w:pPr>
        <w:jc w:val="center"/>
        <w:rPr>
          <w:rFonts w:ascii="Tahoma" w:hAnsi="Tahoma" w:cs="Tahoma"/>
          <w:b/>
          <w:sz w:val="18"/>
          <w:szCs w:val="18"/>
        </w:rPr>
      </w:pPr>
    </w:p>
    <w:p w:rsidR="00461497" w:rsidRDefault="00461497" w:rsidP="00547A77">
      <w:pPr>
        <w:jc w:val="center"/>
        <w:rPr>
          <w:rFonts w:ascii="Tahoma" w:hAnsi="Tahoma" w:cs="Tahoma"/>
          <w:b/>
          <w:sz w:val="18"/>
          <w:szCs w:val="18"/>
        </w:rPr>
      </w:pPr>
    </w:p>
    <w:p w:rsidR="00461497" w:rsidRDefault="00461497" w:rsidP="00547A77">
      <w:pPr>
        <w:jc w:val="center"/>
        <w:rPr>
          <w:rFonts w:ascii="Tahoma" w:hAnsi="Tahoma" w:cs="Tahoma"/>
          <w:b/>
          <w:sz w:val="18"/>
          <w:szCs w:val="18"/>
        </w:rPr>
      </w:pPr>
    </w:p>
    <w:p w:rsidR="00461497" w:rsidRPr="004517B5" w:rsidRDefault="00461497" w:rsidP="00547A77">
      <w:pPr>
        <w:jc w:val="center"/>
        <w:rPr>
          <w:rFonts w:ascii="Tahoma" w:hAnsi="Tahoma" w:cs="Tahoma"/>
          <w:b/>
          <w:sz w:val="18"/>
          <w:szCs w:val="18"/>
        </w:rPr>
      </w:pPr>
      <w:r w:rsidRPr="004517B5">
        <w:rPr>
          <w:rFonts w:ascii="Tahoma" w:hAnsi="Tahoma" w:cs="Tahoma"/>
          <w:b/>
          <w:sz w:val="18"/>
          <w:szCs w:val="18"/>
        </w:rPr>
        <w:t>“Testigos de Asistencia”</w:t>
      </w:r>
    </w:p>
    <w:p w:rsidR="00461497" w:rsidRDefault="00461497" w:rsidP="00547A77">
      <w:pPr>
        <w:jc w:val="center"/>
        <w:rPr>
          <w:rFonts w:ascii="Tahoma" w:hAnsi="Tahoma" w:cs="Tahoma"/>
          <w:b/>
          <w:sz w:val="18"/>
          <w:szCs w:val="18"/>
        </w:rPr>
      </w:pPr>
    </w:p>
    <w:p w:rsidR="00461497" w:rsidRDefault="00461497" w:rsidP="00547A77">
      <w:pPr>
        <w:jc w:val="center"/>
        <w:rPr>
          <w:rFonts w:ascii="Tahoma" w:hAnsi="Tahoma" w:cs="Tahoma"/>
          <w:b/>
          <w:sz w:val="18"/>
          <w:szCs w:val="18"/>
        </w:rPr>
      </w:pPr>
    </w:p>
    <w:p w:rsidR="00461497" w:rsidRDefault="00461497" w:rsidP="00547A77">
      <w:pPr>
        <w:jc w:val="center"/>
        <w:rPr>
          <w:rFonts w:ascii="Tahoma" w:hAnsi="Tahoma" w:cs="Tahoma"/>
          <w:b/>
          <w:sz w:val="18"/>
          <w:szCs w:val="18"/>
        </w:rPr>
      </w:pPr>
    </w:p>
    <w:p w:rsidR="00461497" w:rsidRDefault="00461497" w:rsidP="006F19AC">
      <w:pPr>
        <w:jc w:val="center"/>
        <w:rPr>
          <w:rFonts w:ascii="Tahoma" w:hAnsi="Tahoma" w:cs="Tahoma"/>
          <w:b/>
          <w:sz w:val="18"/>
          <w:szCs w:val="18"/>
        </w:rPr>
      </w:pPr>
      <w:r>
        <w:rPr>
          <w:rFonts w:ascii="Tahoma" w:hAnsi="Tahoma" w:cs="Tahoma"/>
          <w:b/>
          <w:sz w:val="18"/>
          <w:szCs w:val="18"/>
        </w:rPr>
        <w:t>_______________________________________</w:t>
      </w:r>
    </w:p>
    <w:p w:rsidR="00461497" w:rsidRPr="00EB79BF" w:rsidRDefault="00461497" w:rsidP="006F19AC">
      <w:pPr>
        <w:jc w:val="center"/>
        <w:rPr>
          <w:rFonts w:ascii="Tahoma" w:hAnsi="Tahoma" w:cs="Tahoma"/>
          <w:b/>
          <w:sz w:val="18"/>
          <w:szCs w:val="18"/>
        </w:rPr>
      </w:pPr>
      <w:r w:rsidRPr="00EB79BF">
        <w:rPr>
          <w:rFonts w:ascii="Tahoma" w:hAnsi="Tahoma" w:cs="Tahoma"/>
          <w:b/>
          <w:sz w:val="18"/>
          <w:szCs w:val="18"/>
          <w:lang w:val="es-ES"/>
        </w:rPr>
        <w:t xml:space="preserve">Mtra. </w:t>
      </w:r>
      <w:proofErr w:type="spellStart"/>
      <w:r w:rsidRPr="00EB79BF">
        <w:rPr>
          <w:rFonts w:ascii="Tahoma" w:hAnsi="Tahoma" w:cs="Tahoma"/>
          <w:b/>
          <w:sz w:val="18"/>
          <w:szCs w:val="18"/>
        </w:rPr>
        <w:t>Yvonne</w:t>
      </w:r>
      <w:proofErr w:type="spellEnd"/>
      <w:r w:rsidRPr="00EB79BF">
        <w:rPr>
          <w:rFonts w:ascii="Tahoma" w:hAnsi="Tahoma" w:cs="Tahoma"/>
          <w:b/>
          <w:sz w:val="18"/>
          <w:szCs w:val="18"/>
        </w:rPr>
        <w:t xml:space="preserve"> Denisse </w:t>
      </w:r>
      <w:proofErr w:type="spellStart"/>
      <w:r w:rsidRPr="00EB79BF">
        <w:rPr>
          <w:rFonts w:ascii="Tahoma" w:hAnsi="Tahoma" w:cs="Tahoma"/>
          <w:b/>
          <w:sz w:val="18"/>
          <w:szCs w:val="18"/>
        </w:rPr>
        <w:t>Arandia</w:t>
      </w:r>
      <w:proofErr w:type="spellEnd"/>
      <w:r w:rsidRPr="00EB79BF">
        <w:rPr>
          <w:rFonts w:ascii="Tahoma" w:hAnsi="Tahoma" w:cs="Tahoma"/>
          <w:b/>
          <w:sz w:val="18"/>
          <w:szCs w:val="18"/>
        </w:rPr>
        <w:t xml:space="preserve"> Valencia </w:t>
      </w:r>
    </w:p>
    <w:p w:rsidR="00461497" w:rsidRDefault="00461497"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p>
    <w:p w:rsidR="00461497" w:rsidRDefault="00461497" w:rsidP="00547A77">
      <w:pPr>
        <w:jc w:val="center"/>
        <w:rPr>
          <w:rFonts w:ascii="Tahoma" w:hAnsi="Tahoma" w:cs="Tahoma"/>
          <w:b/>
          <w:sz w:val="18"/>
          <w:szCs w:val="18"/>
        </w:rPr>
      </w:pPr>
    </w:p>
    <w:p w:rsidR="00461497" w:rsidRDefault="00461497" w:rsidP="00547A77">
      <w:pPr>
        <w:jc w:val="center"/>
        <w:rPr>
          <w:rFonts w:ascii="Tahoma" w:hAnsi="Tahoma" w:cs="Tahoma"/>
          <w:b/>
          <w:sz w:val="18"/>
          <w:szCs w:val="18"/>
        </w:rPr>
      </w:pPr>
    </w:p>
    <w:p w:rsidR="00461497" w:rsidRDefault="00461497" w:rsidP="00547A77">
      <w:pPr>
        <w:jc w:val="center"/>
        <w:rPr>
          <w:rFonts w:ascii="Tahoma" w:hAnsi="Tahoma" w:cs="Tahoma"/>
          <w:b/>
          <w:sz w:val="18"/>
          <w:szCs w:val="18"/>
        </w:rPr>
      </w:pPr>
    </w:p>
    <w:p w:rsidR="00461497" w:rsidRDefault="00461497" w:rsidP="00547A77">
      <w:pPr>
        <w:jc w:val="center"/>
        <w:rPr>
          <w:rFonts w:ascii="Tahoma" w:hAnsi="Tahoma" w:cs="Tahoma"/>
          <w:b/>
          <w:sz w:val="18"/>
          <w:szCs w:val="18"/>
        </w:rPr>
      </w:pPr>
    </w:p>
    <w:p w:rsidR="00461497" w:rsidRDefault="00461497" w:rsidP="00547A77">
      <w:pPr>
        <w:jc w:val="center"/>
        <w:rPr>
          <w:rFonts w:ascii="Tahoma" w:hAnsi="Tahoma" w:cs="Tahoma"/>
          <w:b/>
          <w:sz w:val="18"/>
          <w:szCs w:val="18"/>
        </w:rPr>
      </w:pPr>
    </w:p>
    <w:tbl>
      <w:tblPr>
        <w:tblW w:w="0" w:type="auto"/>
        <w:tblLook w:val="00A0" w:firstRow="1" w:lastRow="0" w:firstColumn="1" w:lastColumn="0" w:noHBand="0" w:noVBand="0"/>
      </w:tblPr>
      <w:tblGrid>
        <w:gridCol w:w="5057"/>
        <w:gridCol w:w="5057"/>
      </w:tblGrid>
      <w:tr w:rsidR="00461497" w:rsidRPr="00434E17" w:rsidTr="001C26E9">
        <w:tc>
          <w:tcPr>
            <w:tcW w:w="5057" w:type="dxa"/>
          </w:tcPr>
          <w:p w:rsidR="00461497" w:rsidRPr="004517B5" w:rsidRDefault="00461497" w:rsidP="001C26E9">
            <w:pPr>
              <w:jc w:val="center"/>
              <w:rPr>
                <w:rFonts w:ascii="Tahoma" w:hAnsi="Tahoma" w:cs="Tahoma"/>
                <w:b/>
                <w:sz w:val="18"/>
                <w:szCs w:val="18"/>
              </w:rPr>
            </w:pPr>
            <w:r w:rsidRPr="004517B5">
              <w:rPr>
                <w:rFonts w:ascii="Tahoma" w:hAnsi="Tahoma" w:cs="Tahoma"/>
                <w:b/>
                <w:sz w:val="18"/>
                <w:szCs w:val="18"/>
              </w:rPr>
              <w:t>___________________________</w:t>
            </w:r>
          </w:p>
          <w:p w:rsidR="00461497" w:rsidRPr="00434E17" w:rsidRDefault="00461497" w:rsidP="001C26E9">
            <w:pPr>
              <w:jc w:val="center"/>
              <w:rPr>
                <w:rFonts w:ascii="Tahoma" w:hAnsi="Tahoma" w:cs="Tahoma"/>
                <w:b/>
                <w:sz w:val="18"/>
                <w:szCs w:val="18"/>
              </w:rPr>
            </w:pPr>
            <w:r w:rsidRPr="00434E17">
              <w:rPr>
                <w:rFonts w:ascii="Tahoma" w:hAnsi="Tahoma" w:cs="Tahoma"/>
                <w:b/>
                <w:sz w:val="18"/>
                <w:szCs w:val="18"/>
              </w:rPr>
              <w:t>C.</w:t>
            </w:r>
            <w:r w:rsidRPr="00434E17">
              <w:rPr>
                <w:rFonts w:ascii="Tahoma" w:eastAsia="Times New Roman" w:hAnsi="Tahoma" w:cs="Tahoma"/>
                <w:b/>
                <w:sz w:val="18"/>
                <w:szCs w:val="18"/>
                <w:lang w:val="es-ES" w:eastAsia="es-ES"/>
              </w:rPr>
              <w:t xml:space="preserve"> </w:t>
            </w:r>
            <w:proofErr w:type="spellStart"/>
            <w:r w:rsidRPr="00434E17">
              <w:rPr>
                <w:rFonts w:ascii="Tahoma" w:eastAsia="Times New Roman" w:hAnsi="Tahoma" w:cs="Tahoma"/>
                <w:b/>
                <w:sz w:val="18"/>
                <w:szCs w:val="18"/>
                <w:lang w:val="es-ES" w:eastAsia="es-ES"/>
              </w:rPr>
              <w:t>Eustorgio</w:t>
            </w:r>
            <w:proofErr w:type="spellEnd"/>
            <w:r w:rsidRPr="00434E17">
              <w:rPr>
                <w:rFonts w:ascii="Tahoma" w:eastAsia="Times New Roman" w:hAnsi="Tahoma" w:cs="Tahoma"/>
                <w:b/>
                <w:sz w:val="18"/>
                <w:szCs w:val="18"/>
                <w:lang w:val="es-ES" w:eastAsia="es-ES"/>
              </w:rPr>
              <w:t xml:space="preserve"> Ocampo Salinas</w:t>
            </w:r>
            <w:r w:rsidRPr="00434E17">
              <w:rPr>
                <w:rFonts w:ascii="Tahoma" w:hAnsi="Tahoma" w:cs="Tahoma"/>
                <w:b/>
                <w:sz w:val="18"/>
                <w:szCs w:val="18"/>
              </w:rPr>
              <w:t xml:space="preserve">  </w:t>
            </w:r>
          </w:p>
          <w:p w:rsidR="00461497" w:rsidRPr="00434E17" w:rsidRDefault="00461497"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rsidR="00461497" w:rsidRPr="004517B5" w:rsidRDefault="00461497" w:rsidP="00415FEA">
            <w:pPr>
              <w:jc w:val="center"/>
              <w:rPr>
                <w:rFonts w:ascii="Tahoma" w:hAnsi="Tahoma" w:cs="Tahoma"/>
                <w:b/>
                <w:sz w:val="18"/>
                <w:szCs w:val="18"/>
              </w:rPr>
            </w:pPr>
            <w:r w:rsidRPr="00434E17">
              <w:rPr>
                <w:rFonts w:ascii="Tahoma" w:hAnsi="Tahoma" w:cs="Tahoma"/>
                <w:b/>
                <w:sz w:val="18"/>
                <w:szCs w:val="18"/>
              </w:rPr>
              <w:t xml:space="preserve"> Control de Obra Pública</w:t>
            </w:r>
          </w:p>
        </w:tc>
        <w:tc>
          <w:tcPr>
            <w:tcW w:w="5057" w:type="dxa"/>
          </w:tcPr>
          <w:p w:rsidR="00461497" w:rsidRPr="00434E17" w:rsidRDefault="00461497" w:rsidP="001C26E9">
            <w:pPr>
              <w:jc w:val="center"/>
              <w:rPr>
                <w:rFonts w:ascii="Tahoma" w:hAnsi="Tahoma" w:cs="Tahoma"/>
                <w:b/>
                <w:sz w:val="18"/>
                <w:szCs w:val="18"/>
              </w:rPr>
            </w:pPr>
            <w:r w:rsidRPr="00434E17">
              <w:rPr>
                <w:rFonts w:ascii="Tahoma" w:hAnsi="Tahoma" w:cs="Tahoma"/>
                <w:b/>
                <w:sz w:val="18"/>
                <w:szCs w:val="18"/>
              </w:rPr>
              <w:t>________________________________</w:t>
            </w:r>
          </w:p>
          <w:p w:rsidR="00461497" w:rsidRPr="00434E17" w:rsidRDefault="00461497" w:rsidP="001C26E9">
            <w:pPr>
              <w:jc w:val="center"/>
              <w:rPr>
                <w:rFonts w:ascii="Tahoma" w:hAnsi="Tahoma" w:cs="Tahoma"/>
                <w:b/>
                <w:sz w:val="18"/>
                <w:szCs w:val="18"/>
              </w:rPr>
            </w:pPr>
            <w:r w:rsidRPr="00434E17">
              <w:rPr>
                <w:rFonts w:ascii="Tahoma" w:hAnsi="Tahoma" w:cs="Tahoma"/>
                <w:b/>
                <w:sz w:val="18"/>
                <w:szCs w:val="18"/>
              </w:rPr>
              <w:t>C. 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rsidR="00461497" w:rsidRPr="00434E17" w:rsidRDefault="00461497"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rsidR="00461497" w:rsidRDefault="00461497" w:rsidP="00FF61E2">
      <w:pPr>
        <w:rPr>
          <w:rFonts w:ascii="Tahoma" w:hAnsi="Tahoma" w:cs="Tahoma"/>
          <w:sz w:val="18"/>
          <w:szCs w:val="18"/>
        </w:rPr>
      </w:pPr>
      <w:r>
        <w:rPr>
          <w:rFonts w:ascii="Tahoma" w:hAnsi="Tahoma" w:cs="Tahoma"/>
          <w:sz w:val="18"/>
          <w:szCs w:val="18"/>
        </w:rPr>
        <w:t xml:space="preserve">    </w:t>
      </w:r>
    </w:p>
    <w:p w:rsidR="00461497" w:rsidRDefault="00461497" w:rsidP="00564FE2">
      <w:pPr>
        <w:ind w:left="426"/>
        <w:jc w:val="both"/>
        <w:rPr>
          <w:rFonts w:ascii="Tahoma" w:hAnsi="Tahoma" w:cs="Tahoma"/>
          <w:sz w:val="18"/>
          <w:szCs w:val="18"/>
        </w:rPr>
      </w:pPr>
    </w:p>
    <w:p w:rsidR="00461497" w:rsidRDefault="00461497" w:rsidP="00564FE2">
      <w:pPr>
        <w:ind w:left="426"/>
        <w:jc w:val="both"/>
        <w:rPr>
          <w:rFonts w:ascii="Tahoma" w:hAnsi="Tahoma" w:cs="Tahoma"/>
          <w:sz w:val="18"/>
          <w:szCs w:val="18"/>
        </w:rPr>
      </w:pPr>
    </w:p>
    <w:p w:rsidR="00461497" w:rsidRDefault="00461497" w:rsidP="00564FE2">
      <w:pPr>
        <w:ind w:left="426"/>
        <w:jc w:val="both"/>
        <w:rPr>
          <w:rFonts w:ascii="Tahoma" w:hAnsi="Tahoma" w:cs="Tahoma"/>
          <w:b/>
          <w:sz w:val="18"/>
          <w:szCs w:val="18"/>
        </w:rPr>
        <w:sectPr w:rsidR="00461497" w:rsidSect="00461497">
          <w:headerReference w:type="default" r:id="rId9"/>
          <w:footerReference w:type="default" r:id="rId10"/>
          <w:pgSz w:w="12240" w:h="15840" w:code="1"/>
          <w:pgMar w:top="1134" w:right="1134" w:bottom="1418" w:left="1134" w:header="454" w:footer="113" w:gutter="0"/>
          <w:pgNumType w:start="1"/>
          <w:cols w:space="708"/>
          <w:docGrid w:linePitch="360"/>
        </w:sectPr>
      </w:pPr>
      <w:r w:rsidRPr="00EB79BF">
        <w:rPr>
          <w:rFonts w:ascii="Tahoma" w:hAnsi="Tahoma" w:cs="Tahoma"/>
          <w:sz w:val="18"/>
          <w:szCs w:val="18"/>
        </w:rPr>
        <w:t xml:space="preserve">LA PRESENTE HOJA DE FIRMAS CORRESPONDE AL CONTRATO DE OBRA PÚBLICA A PRECIOS UNITARIOS Y TIEMPO DETERMINADO, QUE CELEBRAN, POR UNA PARTE, EL MUNICIPIO DE OAXACA DE JUÁREZ Y POR LA OTRA PARTE </w:t>
      </w:r>
      <w:r w:rsidRPr="00984A42">
        <w:rPr>
          <w:rFonts w:ascii="Tahoma" w:hAnsi="Tahoma" w:cs="Tahoma"/>
          <w:sz w:val="18"/>
          <w:szCs w:val="18"/>
        </w:rPr>
        <w:t xml:space="preserve">EL CONTRATISTA </w:t>
      </w:r>
      <w:r>
        <w:rPr>
          <w:rFonts w:ascii="Tahoma" w:hAnsi="Tahoma" w:cs="Tahoma"/>
          <w:sz w:val="18"/>
          <w:szCs w:val="18"/>
        </w:rPr>
        <w:t>“</w:t>
      </w:r>
      <w:r w:rsidRPr="00907BF9">
        <w:rPr>
          <w:rFonts w:ascii="Tahoma" w:hAnsi="Tahoma" w:cs="Tahoma"/>
          <w:b/>
          <w:noProof/>
          <w:sz w:val="18"/>
          <w:szCs w:val="18"/>
        </w:rPr>
        <w:t>Grupo Kois, S.A. de C.V.</w:t>
      </w:r>
      <w:r w:rsidRPr="00984A42">
        <w:rPr>
          <w:rFonts w:ascii="Tahoma" w:hAnsi="Tahoma" w:cs="Tahoma"/>
          <w:sz w:val="18"/>
          <w:szCs w:val="18"/>
        </w:rPr>
        <w:t xml:space="preserve">”, </w:t>
      </w:r>
      <w:r w:rsidRPr="00907BF9">
        <w:rPr>
          <w:rFonts w:ascii="Tahoma" w:hAnsi="Tahoma" w:cs="Tahoma"/>
          <w:noProof/>
          <w:sz w:val="18"/>
          <w:szCs w:val="18"/>
        </w:rPr>
        <w:t>AL PRIMER DÍA DEL MES DE SEPTIEMBRE DE DOS MIL VEINTITRÉS</w:t>
      </w:r>
      <w:r>
        <w:rPr>
          <w:rFonts w:ascii="Tahoma" w:hAnsi="Tahoma" w:cs="Tahoma"/>
          <w:b/>
          <w:sz w:val="18"/>
          <w:szCs w:val="18"/>
        </w:rPr>
        <w:t>.</w:t>
      </w:r>
    </w:p>
    <w:p w:rsidR="00461497" w:rsidRDefault="00461497" w:rsidP="00564FE2">
      <w:pPr>
        <w:ind w:left="426"/>
        <w:jc w:val="both"/>
        <w:rPr>
          <w:rFonts w:ascii="Tahoma" w:hAnsi="Tahoma" w:cs="Tahoma"/>
          <w:b/>
          <w:sz w:val="18"/>
          <w:szCs w:val="18"/>
        </w:rPr>
      </w:pPr>
    </w:p>
    <w:sectPr w:rsidR="00461497" w:rsidSect="00461497">
      <w:headerReference w:type="default" r:id="rId11"/>
      <w:footerReference w:type="default" r:id="rId12"/>
      <w:type w:val="continuous"/>
      <w:pgSz w:w="12240" w:h="15840" w:code="1"/>
      <w:pgMar w:top="1134" w:right="1134" w:bottom="1418" w:left="1134" w:header="454" w:footer="1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17AF" w:rsidRDefault="003D17AF" w:rsidP="00F6282E">
      <w:r>
        <w:separator/>
      </w:r>
    </w:p>
  </w:endnote>
  <w:endnote w:type="continuationSeparator" w:id="0">
    <w:p w:rsidR="003D17AF" w:rsidRDefault="003D17AF"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wis721 LtEx BT">
    <w:altName w:val="Segoe Script"/>
    <w:charset w:val="00"/>
    <w:family w:val="auto"/>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Gotham">
    <w:altName w:val="Century"/>
    <w:charset w:val="00"/>
    <w:family w:val="auto"/>
    <w:pitch w:val="variable"/>
    <w:sig w:usb0="00000001" w:usb1="00000000" w:usb2="00000000" w:usb3="00000000" w:csb0="00000009"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6984574"/>
      <w:docPartObj>
        <w:docPartGallery w:val="Page Numbers (Bottom of Page)"/>
        <w:docPartUnique/>
      </w:docPartObj>
    </w:sdtPr>
    <w:sdtEndPr/>
    <w:sdtContent>
      <w:sdt>
        <w:sdtPr>
          <w:id w:val="-1671102976"/>
          <w:docPartObj>
            <w:docPartGallery w:val="Page Numbers (Top of Page)"/>
            <w:docPartUnique/>
          </w:docPartObj>
        </w:sdtPr>
        <w:sdtEndPr/>
        <w:sdtContent>
          <w:p w:rsidR="00461497" w:rsidRPr="005618E5" w:rsidRDefault="00461497"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 xml:space="preserve">Contrato de Obra Pública a Precios Unitarios y Tiempo Determinado,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907BF9">
              <w:rPr>
                <w:rFonts w:ascii="Tahoma" w:eastAsia="Times New Roman" w:hAnsi="Tahoma" w:cs="Tahoma"/>
                <w:b/>
                <w:i/>
                <w:noProof/>
                <w:sz w:val="14"/>
                <w:szCs w:val="14"/>
                <w:lang w:val="es-ES" w:eastAsia="es-ES"/>
              </w:rPr>
              <w:t>Grupo Kois,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Pr="00907BF9">
              <w:rPr>
                <w:rFonts w:ascii="Tahoma" w:eastAsia="Times New Roman" w:hAnsi="Tahoma" w:cs="Tahoma"/>
                <w:noProof/>
                <w:sz w:val="14"/>
                <w:szCs w:val="14"/>
                <w:lang w:val="es-ES" w:eastAsia="es-ES"/>
              </w:rPr>
              <w:t>01 de septiembre de 2023</w:t>
            </w:r>
            <w:r w:rsidRPr="00C33B30">
              <w:rPr>
                <w:rFonts w:ascii="Tahoma" w:eastAsia="Times New Roman" w:hAnsi="Tahoma" w:cs="Tahoma"/>
                <w:sz w:val="14"/>
                <w:szCs w:val="14"/>
                <w:lang w:val="es-ES" w:eastAsia="es-ES"/>
              </w:rPr>
              <w:t>.</w:t>
            </w:r>
          </w:p>
          <w:p w:rsidR="00461497" w:rsidRDefault="00461497">
            <w:pPr>
              <w:pStyle w:val="Piedepgina"/>
              <w:jc w:val="right"/>
            </w:pPr>
            <w:r>
              <w:rPr>
                <w:lang w:val="es-ES"/>
              </w:rPr>
              <w:t xml:space="preserve">Página </w:t>
            </w:r>
            <w:r>
              <w:rPr>
                <w:b/>
                <w:bCs/>
              </w:rPr>
              <w:fldChar w:fldCharType="begin"/>
            </w:r>
            <w:r>
              <w:rPr>
                <w:b/>
                <w:bCs/>
              </w:rPr>
              <w:instrText>PAGE</w:instrText>
            </w:r>
            <w:r>
              <w:rPr>
                <w:b/>
                <w:bCs/>
              </w:rPr>
              <w:fldChar w:fldCharType="separate"/>
            </w:r>
            <w:r w:rsidR="00457592">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457592">
              <w:rPr>
                <w:b/>
                <w:bCs/>
                <w:noProof/>
              </w:rPr>
              <w:t>18</w:t>
            </w:r>
            <w:r>
              <w:rPr>
                <w:b/>
                <w:bCs/>
              </w:rPr>
              <w:fldChar w:fldCharType="end"/>
            </w:r>
          </w:p>
        </w:sdtContent>
      </w:sdt>
    </w:sdtContent>
  </w:sdt>
  <w:p w:rsidR="00461497" w:rsidRDefault="00461497" w:rsidP="00B72460">
    <w:pPr>
      <w:pStyle w:val="Piedepgina"/>
      <w:tabs>
        <w:tab w:val="clear" w:pos="4419"/>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1722001"/>
      <w:docPartObj>
        <w:docPartGallery w:val="Page Numbers (Bottom of Page)"/>
        <w:docPartUnique/>
      </w:docPartObj>
    </w:sdtPr>
    <w:sdtEndPr/>
    <w:sdtContent>
      <w:sdt>
        <w:sdtPr>
          <w:id w:val="56283627"/>
          <w:docPartObj>
            <w:docPartGallery w:val="Page Numbers (Top of Page)"/>
            <w:docPartUnique/>
          </w:docPartObj>
        </w:sdtPr>
        <w:sdtEndPr/>
        <w:sdtContent>
          <w:p w:rsidR="00EA0D41" w:rsidRPr="005618E5" w:rsidRDefault="00EA0D41"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 xml:space="preserve">Contrato de Obra Pública a Precios Unitarios y Tiempo Determinado,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A81884" w:rsidRPr="00907BF9">
              <w:rPr>
                <w:rFonts w:ascii="Tahoma" w:eastAsia="Times New Roman" w:hAnsi="Tahoma" w:cs="Tahoma"/>
                <w:b/>
                <w:i/>
                <w:noProof/>
                <w:sz w:val="14"/>
                <w:szCs w:val="14"/>
                <w:lang w:val="es-ES" w:eastAsia="es-ES"/>
              </w:rPr>
              <w:t>Grupo Kois,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00A81884" w:rsidRPr="00907BF9">
              <w:rPr>
                <w:rFonts w:ascii="Tahoma" w:eastAsia="Times New Roman" w:hAnsi="Tahoma" w:cs="Tahoma"/>
                <w:noProof/>
                <w:sz w:val="14"/>
                <w:szCs w:val="14"/>
                <w:lang w:val="es-ES" w:eastAsia="es-ES"/>
              </w:rPr>
              <w:t>01 de septiembre de 2023</w:t>
            </w:r>
            <w:r w:rsidRPr="00C33B30">
              <w:rPr>
                <w:rFonts w:ascii="Tahoma" w:eastAsia="Times New Roman" w:hAnsi="Tahoma" w:cs="Tahoma"/>
                <w:sz w:val="14"/>
                <w:szCs w:val="14"/>
                <w:lang w:val="es-ES" w:eastAsia="es-ES"/>
              </w:rPr>
              <w:t>.</w:t>
            </w:r>
          </w:p>
          <w:p w:rsidR="00EA0D41" w:rsidRDefault="00EA0D41">
            <w:pPr>
              <w:pStyle w:val="Piedepgina"/>
              <w:jc w:val="right"/>
            </w:pPr>
            <w:r>
              <w:rPr>
                <w:lang w:val="es-ES"/>
              </w:rPr>
              <w:t xml:space="preserve">Página </w:t>
            </w:r>
            <w:r>
              <w:rPr>
                <w:b/>
                <w:bCs/>
              </w:rPr>
              <w:fldChar w:fldCharType="begin"/>
            </w:r>
            <w:r>
              <w:rPr>
                <w:b/>
                <w:bCs/>
              </w:rPr>
              <w:instrText>PAGE</w:instrText>
            </w:r>
            <w:r>
              <w:rPr>
                <w:b/>
                <w:bCs/>
              </w:rPr>
              <w:fldChar w:fldCharType="separate"/>
            </w:r>
            <w:r w:rsidR="00461497">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457592">
              <w:rPr>
                <w:b/>
                <w:bCs/>
                <w:noProof/>
              </w:rPr>
              <w:t>18</w:t>
            </w:r>
            <w:r>
              <w:rPr>
                <w:b/>
                <w:bCs/>
              </w:rPr>
              <w:fldChar w:fldCharType="end"/>
            </w:r>
          </w:p>
        </w:sdtContent>
      </w:sdt>
    </w:sdtContent>
  </w:sdt>
  <w:p w:rsidR="00EA0D41" w:rsidRDefault="00EA0D41" w:rsidP="00B72460">
    <w:pPr>
      <w:pStyle w:val="Piedepgina"/>
      <w:tabs>
        <w:tab w:val="clear" w:pos="4419"/>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17AF" w:rsidRDefault="003D17AF" w:rsidP="00F6282E">
      <w:r>
        <w:separator/>
      </w:r>
    </w:p>
  </w:footnote>
  <w:footnote w:type="continuationSeparator" w:id="0">
    <w:p w:rsidR="003D17AF" w:rsidRDefault="003D17AF" w:rsidP="00F628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497" w:rsidRPr="007655A4" w:rsidRDefault="00461497"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0D40620C" wp14:editId="79FE23DF">
          <wp:extent cx="1188138" cy="733849"/>
          <wp:effectExtent l="0" t="0" r="0" b="9525"/>
          <wp:docPr id="4"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61312" behindDoc="0" locked="0" layoutInCell="1" allowOverlap="1" wp14:anchorId="25B32716" wp14:editId="64EF413F">
              <wp:simplePos x="0" y="0"/>
              <wp:positionH relativeFrom="column">
                <wp:posOffset>4975981</wp:posOffset>
              </wp:positionH>
              <wp:positionV relativeFrom="paragraph">
                <wp:posOffset>6880</wp:posOffset>
              </wp:positionV>
              <wp:extent cx="1444403" cy="652311"/>
              <wp:effectExtent l="0" t="0" r="3810" b="0"/>
              <wp:wrapNone/>
              <wp:docPr id="2"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1497" w:rsidRPr="002827E4" w:rsidRDefault="00461497"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SECRETARIA DE OBRAS PÚBLICAS Y DESARROLLO URBANO</w:t>
                          </w:r>
                        </w:p>
                        <w:p w:rsidR="00461497" w:rsidRPr="002827E4" w:rsidRDefault="00461497"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rsidR="00461497" w:rsidRPr="002827E4" w:rsidRDefault="00461497"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rsidR="00461497" w:rsidRDefault="00461497"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 o:spid="_x0000_s1037" type="#_x0000_t202" style="position:absolute;left:0;text-align:left;margin-left:391.8pt;margin-top:.55pt;width:113.75pt;height:5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" fillcolor="white [3201]" stroked="f" strokeweight=".5pt">
              <v:textbox>
                <w:txbxContent>
                  <w:p w:rsidR="00461497" w:rsidRPr="002827E4" w:rsidRDefault="00461497"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SECRETARIA DE OBRAS PÚBLICAS Y DESARROLLO URBANO</w:t>
                    </w:r>
                  </w:p>
                  <w:p w:rsidR="00461497" w:rsidRPr="002827E4" w:rsidRDefault="00461497"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rsidR="00461497" w:rsidRPr="002827E4" w:rsidRDefault="00461497"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rsidR="00461497" w:rsidRDefault="00461497"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rsidR="00461497" w:rsidRDefault="00461497" w:rsidP="0095098D">
    <w:pPr>
      <w:jc w:val="center"/>
      <w:rPr>
        <w:rFonts w:ascii="Arial" w:hAnsi="Arial" w:cs="Arial"/>
        <w:b/>
        <w:bCs/>
      </w:rPr>
    </w:pPr>
  </w:p>
  <w:p w:rsidR="00461497" w:rsidRDefault="00461497"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No.</w:t>
    </w:r>
  </w:p>
  <w:p w:rsidR="00461497" w:rsidRDefault="00461497" w:rsidP="0095098D">
    <w:pPr>
      <w:jc w:val="center"/>
      <w:rPr>
        <w:rFonts w:ascii="Arial" w:hAnsi="Arial" w:cs="Arial"/>
        <w:b/>
        <w:bCs/>
      </w:rPr>
    </w:pPr>
    <w:r w:rsidRPr="00907BF9">
      <w:rPr>
        <w:rFonts w:ascii="Arial" w:hAnsi="Arial" w:cs="Arial"/>
        <w:b/>
        <w:bCs/>
        <w:noProof/>
      </w:rPr>
      <w:t>DCSyCOP/FIII 004/2023</w:t>
    </w:r>
  </w:p>
  <w:p w:rsidR="00461497" w:rsidRDefault="00461497" w:rsidP="0095098D">
    <w:pPr>
      <w:jc w:val="center"/>
    </w:pPr>
    <w:r>
      <w:rPr>
        <w:rFonts w:ascii="Arial" w:hAnsi="Arial" w:cs="Arial"/>
        <w:b/>
        <w:bCs/>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D41" w:rsidRPr="007655A4" w:rsidRDefault="00EA0D41"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0D40620C" wp14:editId="79FE23DF">
          <wp:extent cx="1188138" cy="733849"/>
          <wp:effectExtent l="0" t="0" r="0" b="9525"/>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59264" behindDoc="0" locked="0" layoutInCell="1" allowOverlap="1" wp14:anchorId="25B32716" wp14:editId="64EF413F">
              <wp:simplePos x="0" y="0"/>
              <wp:positionH relativeFrom="column">
                <wp:posOffset>4975981</wp:posOffset>
              </wp:positionH>
              <wp:positionV relativeFrom="paragraph">
                <wp:posOffset>6880</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0D41" w:rsidRPr="002827E4" w:rsidRDefault="00EA0D4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SECRETARIA DE OBRAS PÚBLICAS Y DESARROLLO URBANO</w:t>
                          </w:r>
                        </w:p>
                        <w:p w:rsidR="00EA0D41" w:rsidRPr="002827E4" w:rsidRDefault="00EA0D4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rsidR="00EA0D41" w:rsidRPr="002827E4" w:rsidRDefault="00EA0D4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rsidR="00EA0D41" w:rsidRDefault="00EA0D4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391.8pt;margin-top:.5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" fillcolor="white [3201]" stroked="f" strokeweight=".5pt">
              <v:textbox>
                <w:txbxContent>
                  <w:p w:rsidR="00EA0D41" w:rsidRPr="002827E4" w:rsidRDefault="00EA0D4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SECRETARIA DE OBRAS PÚBLICAS Y DESARROLLO URBANO</w:t>
                    </w:r>
                  </w:p>
                  <w:p w:rsidR="00EA0D41" w:rsidRPr="002827E4" w:rsidRDefault="00EA0D4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rsidR="00EA0D41" w:rsidRPr="002827E4" w:rsidRDefault="00EA0D4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rsidR="00EA0D41" w:rsidRDefault="00EA0D4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rsidR="00EA0D41" w:rsidRDefault="00EA0D41" w:rsidP="0095098D">
    <w:pPr>
      <w:jc w:val="center"/>
      <w:rPr>
        <w:rFonts w:ascii="Arial" w:hAnsi="Arial" w:cs="Arial"/>
        <w:b/>
        <w:bCs/>
      </w:rPr>
    </w:pPr>
  </w:p>
  <w:p w:rsidR="00EA0D41" w:rsidRDefault="00EA0D41"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No.</w:t>
    </w:r>
  </w:p>
  <w:p w:rsidR="00EA0D41" w:rsidRDefault="00A81884" w:rsidP="0095098D">
    <w:pPr>
      <w:jc w:val="center"/>
      <w:rPr>
        <w:rFonts w:ascii="Arial" w:hAnsi="Arial" w:cs="Arial"/>
        <w:b/>
        <w:bCs/>
      </w:rPr>
    </w:pPr>
    <w:r w:rsidRPr="00907BF9">
      <w:rPr>
        <w:rFonts w:ascii="Arial" w:hAnsi="Arial" w:cs="Arial"/>
        <w:b/>
        <w:bCs/>
        <w:noProof/>
      </w:rPr>
      <w:t>DCSyCOP/FIII 004/2023</w:t>
    </w:r>
  </w:p>
  <w:p w:rsidR="00EA0D41" w:rsidRDefault="00EA0D41" w:rsidP="0095098D">
    <w:pPr>
      <w:jc w:val="center"/>
    </w:pPr>
    <w:r>
      <w:rPr>
        <w:rFonts w:ascii="Arial" w:hAnsi="Arial" w:cs="Arial"/>
        <w:b/>
        <w:b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abstractNumId w:val="1"/>
  </w:num>
  <w:num w:numId="2">
    <w:abstractNumId w:val="0"/>
  </w:num>
  <w:num w:numId="3">
    <w:abstractNumId w:val="4"/>
  </w:num>
  <w:num w:numId="4">
    <w:abstractNumId w:val="3"/>
  </w:num>
  <w:num w:numId="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282E"/>
    <w:rsid w:val="000000DA"/>
    <w:rsid w:val="000009FD"/>
    <w:rsid w:val="00001588"/>
    <w:rsid w:val="000018B7"/>
    <w:rsid w:val="00001AC5"/>
    <w:rsid w:val="00002432"/>
    <w:rsid w:val="000109F7"/>
    <w:rsid w:val="00011FF7"/>
    <w:rsid w:val="0001424C"/>
    <w:rsid w:val="0001442C"/>
    <w:rsid w:val="000219DC"/>
    <w:rsid w:val="00024063"/>
    <w:rsid w:val="0002548D"/>
    <w:rsid w:val="000258E6"/>
    <w:rsid w:val="00030CE8"/>
    <w:rsid w:val="0003108B"/>
    <w:rsid w:val="00031C1C"/>
    <w:rsid w:val="0003238C"/>
    <w:rsid w:val="000329B2"/>
    <w:rsid w:val="0003352E"/>
    <w:rsid w:val="00037D59"/>
    <w:rsid w:val="0004166E"/>
    <w:rsid w:val="00041E3E"/>
    <w:rsid w:val="00041F04"/>
    <w:rsid w:val="0004239C"/>
    <w:rsid w:val="0004271D"/>
    <w:rsid w:val="00042DCC"/>
    <w:rsid w:val="00045CAC"/>
    <w:rsid w:val="00045F03"/>
    <w:rsid w:val="00050A1C"/>
    <w:rsid w:val="00051917"/>
    <w:rsid w:val="00052739"/>
    <w:rsid w:val="0005408F"/>
    <w:rsid w:val="00056CD4"/>
    <w:rsid w:val="0005728A"/>
    <w:rsid w:val="000572F3"/>
    <w:rsid w:val="00057FEC"/>
    <w:rsid w:val="00060473"/>
    <w:rsid w:val="00060F3A"/>
    <w:rsid w:val="00061FE3"/>
    <w:rsid w:val="00062290"/>
    <w:rsid w:val="0006388D"/>
    <w:rsid w:val="000670C2"/>
    <w:rsid w:val="00067175"/>
    <w:rsid w:val="000674E7"/>
    <w:rsid w:val="00077FB3"/>
    <w:rsid w:val="000800DA"/>
    <w:rsid w:val="00082621"/>
    <w:rsid w:val="00084046"/>
    <w:rsid w:val="00084392"/>
    <w:rsid w:val="000877EF"/>
    <w:rsid w:val="00087ED3"/>
    <w:rsid w:val="00092A31"/>
    <w:rsid w:val="00092D9C"/>
    <w:rsid w:val="00092F3E"/>
    <w:rsid w:val="0009309D"/>
    <w:rsid w:val="000978EC"/>
    <w:rsid w:val="000A0F5C"/>
    <w:rsid w:val="000A12A0"/>
    <w:rsid w:val="000A1538"/>
    <w:rsid w:val="000A50F2"/>
    <w:rsid w:val="000B1E0C"/>
    <w:rsid w:val="000B2717"/>
    <w:rsid w:val="000B4EA4"/>
    <w:rsid w:val="000B52CC"/>
    <w:rsid w:val="000B590B"/>
    <w:rsid w:val="000B5DC0"/>
    <w:rsid w:val="000B68A9"/>
    <w:rsid w:val="000B7D80"/>
    <w:rsid w:val="000C060D"/>
    <w:rsid w:val="000C1354"/>
    <w:rsid w:val="000C19CC"/>
    <w:rsid w:val="000C2A8D"/>
    <w:rsid w:val="000C32E4"/>
    <w:rsid w:val="000C5B22"/>
    <w:rsid w:val="000C5CEF"/>
    <w:rsid w:val="000D086D"/>
    <w:rsid w:val="000D1220"/>
    <w:rsid w:val="000D16A8"/>
    <w:rsid w:val="000D65E3"/>
    <w:rsid w:val="000D6CC0"/>
    <w:rsid w:val="000D7807"/>
    <w:rsid w:val="000E14DC"/>
    <w:rsid w:val="000E20DA"/>
    <w:rsid w:val="000E41F3"/>
    <w:rsid w:val="000E46A7"/>
    <w:rsid w:val="000E5326"/>
    <w:rsid w:val="000E78CA"/>
    <w:rsid w:val="000F12C8"/>
    <w:rsid w:val="000F17C6"/>
    <w:rsid w:val="000F34FC"/>
    <w:rsid w:val="000F3C32"/>
    <w:rsid w:val="000F63B0"/>
    <w:rsid w:val="000F7B05"/>
    <w:rsid w:val="000F7EFA"/>
    <w:rsid w:val="00100BF2"/>
    <w:rsid w:val="00101C21"/>
    <w:rsid w:val="00103F9A"/>
    <w:rsid w:val="001040CF"/>
    <w:rsid w:val="00104440"/>
    <w:rsid w:val="001049D2"/>
    <w:rsid w:val="0010526B"/>
    <w:rsid w:val="00106EA6"/>
    <w:rsid w:val="001106A8"/>
    <w:rsid w:val="00110AD7"/>
    <w:rsid w:val="00110C21"/>
    <w:rsid w:val="00116C03"/>
    <w:rsid w:val="0011769C"/>
    <w:rsid w:val="001178CB"/>
    <w:rsid w:val="00122714"/>
    <w:rsid w:val="00122BFE"/>
    <w:rsid w:val="001241A3"/>
    <w:rsid w:val="00124BF5"/>
    <w:rsid w:val="00127576"/>
    <w:rsid w:val="00130CB3"/>
    <w:rsid w:val="00130FA5"/>
    <w:rsid w:val="0013119F"/>
    <w:rsid w:val="001330B9"/>
    <w:rsid w:val="00133BC4"/>
    <w:rsid w:val="001343EC"/>
    <w:rsid w:val="00135061"/>
    <w:rsid w:val="001376F3"/>
    <w:rsid w:val="001378C6"/>
    <w:rsid w:val="0014117F"/>
    <w:rsid w:val="00141385"/>
    <w:rsid w:val="001415EE"/>
    <w:rsid w:val="001429DB"/>
    <w:rsid w:val="0015032E"/>
    <w:rsid w:val="00152A7D"/>
    <w:rsid w:val="0015450B"/>
    <w:rsid w:val="00154FF7"/>
    <w:rsid w:val="00155BEB"/>
    <w:rsid w:val="00157E6F"/>
    <w:rsid w:val="00160BCB"/>
    <w:rsid w:val="00161334"/>
    <w:rsid w:val="001616DF"/>
    <w:rsid w:val="00164E75"/>
    <w:rsid w:val="00166E15"/>
    <w:rsid w:val="001670B2"/>
    <w:rsid w:val="00167DD7"/>
    <w:rsid w:val="0017025E"/>
    <w:rsid w:val="001737DF"/>
    <w:rsid w:val="0017634C"/>
    <w:rsid w:val="00176B76"/>
    <w:rsid w:val="001802FE"/>
    <w:rsid w:val="001803F9"/>
    <w:rsid w:val="00180EC9"/>
    <w:rsid w:val="00182B4A"/>
    <w:rsid w:val="00186209"/>
    <w:rsid w:val="0018671C"/>
    <w:rsid w:val="00191610"/>
    <w:rsid w:val="001916F6"/>
    <w:rsid w:val="001922DD"/>
    <w:rsid w:val="00192E73"/>
    <w:rsid w:val="00194048"/>
    <w:rsid w:val="00195E14"/>
    <w:rsid w:val="001973FC"/>
    <w:rsid w:val="001A1198"/>
    <w:rsid w:val="001A29F4"/>
    <w:rsid w:val="001A30A7"/>
    <w:rsid w:val="001A64D9"/>
    <w:rsid w:val="001A6B7D"/>
    <w:rsid w:val="001B1E45"/>
    <w:rsid w:val="001B5891"/>
    <w:rsid w:val="001C00F8"/>
    <w:rsid w:val="001C0334"/>
    <w:rsid w:val="001C03C5"/>
    <w:rsid w:val="001C05E4"/>
    <w:rsid w:val="001C1FC6"/>
    <w:rsid w:val="001C26E9"/>
    <w:rsid w:val="001C34A4"/>
    <w:rsid w:val="001C3C14"/>
    <w:rsid w:val="001C73EA"/>
    <w:rsid w:val="001D07C5"/>
    <w:rsid w:val="001D0FD5"/>
    <w:rsid w:val="001D18AC"/>
    <w:rsid w:val="001D2248"/>
    <w:rsid w:val="001D3DA9"/>
    <w:rsid w:val="001D4BD2"/>
    <w:rsid w:val="001D7C8A"/>
    <w:rsid w:val="001E373A"/>
    <w:rsid w:val="001E6DAC"/>
    <w:rsid w:val="001F0B79"/>
    <w:rsid w:val="001F2403"/>
    <w:rsid w:val="001F36A0"/>
    <w:rsid w:val="001F3B7E"/>
    <w:rsid w:val="001F7A6D"/>
    <w:rsid w:val="001F7D05"/>
    <w:rsid w:val="00201C3B"/>
    <w:rsid w:val="00202556"/>
    <w:rsid w:val="002025D6"/>
    <w:rsid w:val="00202924"/>
    <w:rsid w:val="0020645B"/>
    <w:rsid w:val="00206819"/>
    <w:rsid w:val="00206CBC"/>
    <w:rsid w:val="00211757"/>
    <w:rsid w:val="00214588"/>
    <w:rsid w:val="00220780"/>
    <w:rsid w:val="00220B6B"/>
    <w:rsid w:val="00221C92"/>
    <w:rsid w:val="002279DC"/>
    <w:rsid w:val="00227B07"/>
    <w:rsid w:val="002308D1"/>
    <w:rsid w:val="00231024"/>
    <w:rsid w:val="0023218A"/>
    <w:rsid w:val="0023319D"/>
    <w:rsid w:val="0023329E"/>
    <w:rsid w:val="0023380F"/>
    <w:rsid w:val="00237217"/>
    <w:rsid w:val="002422B5"/>
    <w:rsid w:val="00242A03"/>
    <w:rsid w:val="00242B4D"/>
    <w:rsid w:val="00242D85"/>
    <w:rsid w:val="00245719"/>
    <w:rsid w:val="00245EE2"/>
    <w:rsid w:val="00246102"/>
    <w:rsid w:val="002517E3"/>
    <w:rsid w:val="00252793"/>
    <w:rsid w:val="00252870"/>
    <w:rsid w:val="002535BC"/>
    <w:rsid w:val="00255B25"/>
    <w:rsid w:val="00256BBE"/>
    <w:rsid w:val="002606B5"/>
    <w:rsid w:val="002651D3"/>
    <w:rsid w:val="00265EF5"/>
    <w:rsid w:val="0026719A"/>
    <w:rsid w:val="00271AAD"/>
    <w:rsid w:val="002744DC"/>
    <w:rsid w:val="00274DEF"/>
    <w:rsid w:val="00281146"/>
    <w:rsid w:val="00281817"/>
    <w:rsid w:val="002827E4"/>
    <w:rsid w:val="00285170"/>
    <w:rsid w:val="00293773"/>
    <w:rsid w:val="00293814"/>
    <w:rsid w:val="00293864"/>
    <w:rsid w:val="00293CC9"/>
    <w:rsid w:val="002964EB"/>
    <w:rsid w:val="002A0599"/>
    <w:rsid w:val="002A25BB"/>
    <w:rsid w:val="002A2CB7"/>
    <w:rsid w:val="002A301A"/>
    <w:rsid w:val="002A378C"/>
    <w:rsid w:val="002A4440"/>
    <w:rsid w:val="002A790F"/>
    <w:rsid w:val="002B1B21"/>
    <w:rsid w:val="002B4659"/>
    <w:rsid w:val="002B48F3"/>
    <w:rsid w:val="002B58F9"/>
    <w:rsid w:val="002B5F8B"/>
    <w:rsid w:val="002B6185"/>
    <w:rsid w:val="002B69C0"/>
    <w:rsid w:val="002B7C17"/>
    <w:rsid w:val="002C1466"/>
    <w:rsid w:val="002C2F58"/>
    <w:rsid w:val="002C4F3A"/>
    <w:rsid w:val="002C7D42"/>
    <w:rsid w:val="002D1C39"/>
    <w:rsid w:val="002D7215"/>
    <w:rsid w:val="002D7D33"/>
    <w:rsid w:val="002E072A"/>
    <w:rsid w:val="002E2C77"/>
    <w:rsid w:val="002E4222"/>
    <w:rsid w:val="002E628E"/>
    <w:rsid w:val="002E672C"/>
    <w:rsid w:val="002E695B"/>
    <w:rsid w:val="002E6DBD"/>
    <w:rsid w:val="002E6E59"/>
    <w:rsid w:val="002F06D2"/>
    <w:rsid w:val="002F1174"/>
    <w:rsid w:val="002F4DB8"/>
    <w:rsid w:val="002F58CE"/>
    <w:rsid w:val="002F5C70"/>
    <w:rsid w:val="0030089F"/>
    <w:rsid w:val="0030199F"/>
    <w:rsid w:val="00302DE6"/>
    <w:rsid w:val="00305B70"/>
    <w:rsid w:val="00306103"/>
    <w:rsid w:val="00306821"/>
    <w:rsid w:val="0030683F"/>
    <w:rsid w:val="00307939"/>
    <w:rsid w:val="003100FA"/>
    <w:rsid w:val="0031097A"/>
    <w:rsid w:val="00311968"/>
    <w:rsid w:val="00314288"/>
    <w:rsid w:val="00315A79"/>
    <w:rsid w:val="00316966"/>
    <w:rsid w:val="0031737B"/>
    <w:rsid w:val="00317B5A"/>
    <w:rsid w:val="00321241"/>
    <w:rsid w:val="003247BC"/>
    <w:rsid w:val="00332078"/>
    <w:rsid w:val="003344CF"/>
    <w:rsid w:val="00334985"/>
    <w:rsid w:val="00337B57"/>
    <w:rsid w:val="00342C4D"/>
    <w:rsid w:val="003438D0"/>
    <w:rsid w:val="0034719D"/>
    <w:rsid w:val="00347618"/>
    <w:rsid w:val="00347816"/>
    <w:rsid w:val="00351F8F"/>
    <w:rsid w:val="003538BF"/>
    <w:rsid w:val="00356096"/>
    <w:rsid w:val="003562E1"/>
    <w:rsid w:val="00357491"/>
    <w:rsid w:val="003614F9"/>
    <w:rsid w:val="00362494"/>
    <w:rsid w:val="00365363"/>
    <w:rsid w:val="003657BD"/>
    <w:rsid w:val="00365858"/>
    <w:rsid w:val="00370360"/>
    <w:rsid w:val="00371E6A"/>
    <w:rsid w:val="00372F50"/>
    <w:rsid w:val="00373A7A"/>
    <w:rsid w:val="00374758"/>
    <w:rsid w:val="00374E7C"/>
    <w:rsid w:val="00375777"/>
    <w:rsid w:val="00375975"/>
    <w:rsid w:val="00380268"/>
    <w:rsid w:val="0038472B"/>
    <w:rsid w:val="003847FE"/>
    <w:rsid w:val="0038700D"/>
    <w:rsid w:val="003875A9"/>
    <w:rsid w:val="003909C2"/>
    <w:rsid w:val="003944F5"/>
    <w:rsid w:val="00394B60"/>
    <w:rsid w:val="00394F5A"/>
    <w:rsid w:val="003A0D47"/>
    <w:rsid w:val="003A1B94"/>
    <w:rsid w:val="003A51C0"/>
    <w:rsid w:val="003A549F"/>
    <w:rsid w:val="003A54AA"/>
    <w:rsid w:val="003A5701"/>
    <w:rsid w:val="003A5B98"/>
    <w:rsid w:val="003B2EEF"/>
    <w:rsid w:val="003B38ED"/>
    <w:rsid w:val="003B5A83"/>
    <w:rsid w:val="003B79F3"/>
    <w:rsid w:val="003C0ABE"/>
    <w:rsid w:val="003C1045"/>
    <w:rsid w:val="003C1ABD"/>
    <w:rsid w:val="003C3DA7"/>
    <w:rsid w:val="003C3DC8"/>
    <w:rsid w:val="003C65EF"/>
    <w:rsid w:val="003C70EC"/>
    <w:rsid w:val="003D017B"/>
    <w:rsid w:val="003D0B0C"/>
    <w:rsid w:val="003D1414"/>
    <w:rsid w:val="003D17AF"/>
    <w:rsid w:val="003D43AA"/>
    <w:rsid w:val="003D4ED2"/>
    <w:rsid w:val="003D51FC"/>
    <w:rsid w:val="003D7561"/>
    <w:rsid w:val="003E007D"/>
    <w:rsid w:val="003E2DB5"/>
    <w:rsid w:val="003E42CD"/>
    <w:rsid w:val="003E58C3"/>
    <w:rsid w:val="003E5DCB"/>
    <w:rsid w:val="003E649C"/>
    <w:rsid w:val="003E6C8C"/>
    <w:rsid w:val="003E7A77"/>
    <w:rsid w:val="003F0401"/>
    <w:rsid w:val="003F099F"/>
    <w:rsid w:val="003F29A8"/>
    <w:rsid w:val="003F3E9E"/>
    <w:rsid w:val="003F69F0"/>
    <w:rsid w:val="003F7B0F"/>
    <w:rsid w:val="003F7D96"/>
    <w:rsid w:val="0040156A"/>
    <w:rsid w:val="0040179D"/>
    <w:rsid w:val="004024C8"/>
    <w:rsid w:val="00402585"/>
    <w:rsid w:val="004049FA"/>
    <w:rsid w:val="00405862"/>
    <w:rsid w:val="004103D6"/>
    <w:rsid w:val="00411F0D"/>
    <w:rsid w:val="00412B86"/>
    <w:rsid w:val="00415FEA"/>
    <w:rsid w:val="004162E0"/>
    <w:rsid w:val="0041703E"/>
    <w:rsid w:val="00420566"/>
    <w:rsid w:val="00421FB4"/>
    <w:rsid w:val="00422BA2"/>
    <w:rsid w:val="00422ED4"/>
    <w:rsid w:val="00425B6D"/>
    <w:rsid w:val="00431A6D"/>
    <w:rsid w:val="00432E1E"/>
    <w:rsid w:val="00434CDC"/>
    <w:rsid w:val="00434E17"/>
    <w:rsid w:val="00435F2D"/>
    <w:rsid w:val="0044255E"/>
    <w:rsid w:val="00446168"/>
    <w:rsid w:val="004461F3"/>
    <w:rsid w:val="00446924"/>
    <w:rsid w:val="00446D15"/>
    <w:rsid w:val="00451E06"/>
    <w:rsid w:val="00453607"/>
    <w:rsid w:val="004571DF"/>
    <w:rsid w:val="00457592"/>
    <w:rsid w:val="00461497"/>
    <w:rsid w:val="00461DBB"/>
    <w:rsid w:val="00463F38"/>
    <w:rsid w:val="0046471C"/>
    <w:rsid w:val="00464C5E"/>
    <w:rsid w:val="00464ED6"/>
    <w:rsid w:val="0046514E"/>
    <w:rsid w:val="0046528F"/>
    <w:rsid w:val="00470BE1"/>
    <w:rsid w:val="00472AC1"/>
    <w:rsid w:val="00472D6F"/>
    <w:rsid w:val="00472EE9"/>
    <w:rsid w:val="00474041"/>
    <w:rsid w:val="00476F56"/>
    <w:rsid w:val="00481160"/>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5D3"/>
    <w:rsid w:val="004A1EB7"/>
    <w:rsid w:val="004A3A64"/>
    <w:rsid w:val="004A4DBF"/>
    <w:rsid w:val="004B0624"/>
    <w:rsid w:val="004B35D1"/>
    <w:rsid w:val="004B38B1"/>
    <w:rsid w:val="004B6D72"/>
    <w:rsid w:val="004B736B"/>
    <w:rsid w:val="004B7812"/>
    <w:rsid w:val="004C1DB7"/>
    <w:rsid w:val="004C308F"/>
    <w:rsid w:val="004C34A7"/>
    <w:rsid w:val="004C5C61"/>
    <w:rsid w:val="004C61EA"/>
    <w:rsid w:val="004D51BB"/>
    <w:rsid w:val="004D5388"/>
    <w:rsid w:val="004D5D16"/>
    <w:rsid w:val="004D5F26"/>
    <w:rsid w:val="004E25CE"/>
    <w:rsid w:val="004E2DCE"/>
    <w:rsid w:val="004E39A6"/>
    <w:rsid w:val="004E39D8"/>
    <w:rsid w:val="004E4553"/>
    <w:rsid w:val="004E48B9"/>
    <w:rsid w:val="004E57CE"/>
    <w:rsid w:val="004F16A5"/>
    <w:rsid w:val="004F4526"/>
    <w:rsid w:val="004F48EE"/>
    <w:rsid w:val="004F4FC5"/>
    <w:rsid w:val="004F7E3D"/>
    <w:rsid w:val="0050075E"/>
    <w:rsid w:val="00501B5C"/>
    <w:rsid w:val="00506B67"/>
    <w:rsid w:val="0051100A"/>
    <w:rsid w:val="005118AF"/>
    <w:rsid w:val="00513B22"/>
    <w:rsid w:val="005148B8"/>
    <w:rsid w:val="00515C07"/>
    <w:rsid w:val="005164CA"/>
    <w:rsid w:val="00516948"/>
    <w:rsid w:val="00517481"/>
    <w:rsid w:val="00520478"/>
    <w:rsid w:val="005227B9"/>
    <w:rsid w:val="005233B2"/>
    <w:rsid w:val="00527AC1"/>
    <w:rsid w:val="00530DE5"/>
    <w:rsid w:val="00532429"/>
    <w:rsid w:val="00532A8C"/>
    <w:rsid w:val="00532ECF"/>
    <w:rsid w:val="00533859"/>
    <w:rsid w:val="0053740F"/>
    <w:rsid w:val="00541EB3"/>
    <w:rsid w:val="00542541"/>
    <w:rsid w:val="00542B7F"/>
    <w:rsid w:val="0054376C"/>
    <w:rsid w:val="00543DFA"/>
    <w:rsid w:val="005455F3"/>
    <w:rsid w:val="00545FEE"/>
    <w:rsid w:val="00546D37"/>
    <w:rsid w:val="00547A77"/>
    <w:rsid w:val="005505B8"/>
    <w:rsid w:val="005509E4"/>
    <w:rsid w:val="00551246"/>
    <w:rsid w:val="00554862"/>
    <w:rsid w:val="00555FAE"/>
    <w:rsid w:val="00556587"/>
    <w:rsid w:val="00556A35"/>
    <w:rsid w:val="005618E5"/>
    <w:rsid w:val="00563A9A"/>
    <w:rsid w:val="00563D7B"/>
    <w:rsid w:val="00563F85"/>
    <w:rsid w:val="00564FE2"/>
    <w:rsid w:val="00565459"/>
    <w:rsid w:val="0056642F"/>
    <w:rsid w:val="00574049"/>
    <w:rsid w:val="00574115"/>
    <w:rsid w:val="00575DE7"/>
    <w:rsid w:val="005842D1"/>
    <w:rsid w:val="00586DF3"/>
    <w:rsid w:val="00587104"/>
    <w:rsid w:val="00590A50"/>
    <w:rsid w:val="00591400"/>
    <w:rsid w:val="00591FB1"/>
    <w:rsid w:val="00592C44"/>
    <w:rsid w:val="00592CB3"/>
    <w:rsid w:val="00593DA6"/>
    <w:rsid w:val="00595CE7"/>
    <w:rsid w:val="0059609E"/>
    <w:rsid w:val="0059646F"/>
    <w:rsid w:val="005A008F"/>
    <w:rsid w:val="005A07C3"/>
    <w:rsid w:val="005A0DE6"/>
    <w:rsid w:val="005A19DC"/>
    <w:rsid w:val="005A227C"/>
    <w:rsid w:val="005A28CD"/>
    <w:rsid w:val="005A4C50"/>
    <w:rsid w:val="005A5877"/>
    <w:rsid w:val="005A5A3E"/>
    <w:rsid w:val="005A5F66"/>
    <w:rsid w:val="005A77D9"/>
    <w:rsid w:val="005B0142"/>
    <w:rsid w:val="005B159F"/>
    <w:rsid w:val="005B2CD8"/>
    <w:rsid w:val="005B3A5E"/>
    <w:rsid w:val="005B468D"/>
    <w:rsid w:val="005B4AEC"/>
    <w:rsid w:val="005B4CE9"/>
    <w:rsid w:val="005C066C"/>
    <w:rsid w:val="005C0B2F"/>
    <w:rsid w:val="005C34B6"/>
    <w:rsid w:val="005C416E"/>
    <w:rsid w:val="005C48E2"/>
    <w:rsid w:val="005C66BD"/>
    <w:rsid w:val="005C7DAA"/>
    <w:rsid w:val="005D0415"/>
    <w:rsid w:val="005D2FF7"/>
    <w:rsid w:val="005D390A"/>
    <w:rsid w:val="005D478C"/>
    <w:rsid w:val="005D4AD8"/>
    <w:rsid w:val="005D5190"/>
    <w:rsid w:val="005D7948"/>
    <w:rsid w:val="005E2534"/>
    <w:rsid w:val="005E50B2"/>
    <w:rsid w:val="005E559D"/>
    <w:rsid w:val="005E6333"/>
    <w:rsid w:val="005E63CB"/>
    <w:rsid w:val="005F02D9"/>
    <w:rsid w:val="005F0728"/>
    <w:rsid w:val="005F2EAA"/>
    <w:rsid w:val="005F4558"/>
    <w:rsid w:val="005F4F19"/>
    <w:rsid w:val="005F5EE6"/>
    <w:rsid w:val="005F7FC3"/>
    <w:rsid w:val="006012EA"/>
    <w:rsid w:val="006022D3"/>
    <w:rsid w:val="0060497F"/>
    <w:rsid w:val="0060766E"/>
    <w:rsid w:val="00612539"/>
    <w:rsid w:val="0061650B"/>
    <w:rsid w:val="00624567"/>
    <w:rsid w:val="00626FD8"/>
    <w:rsid w:val="006270C3"/>
    <w:rsid w:val="00643868"/>
    <w:rsid w:val="00644BE5"/>
    <w:rsid w:val="00646DB4"/>
    <w:rsid w:val="006477A0"/>
    <w:rsid w:val="00650512"/>
    <w:rsid w:val="00650A90"/>
    <w:rsid w:val="00650F42"/>
    <w:rsid w:val="006533E2"/>
    <w:rsid w:val="00655EE3"/>
    <w:rsid w:val="00661018"/>
    <w:rsid w:val="00661E55"/>
    <w:rsid w:val="00662AF0"/>
    <w:rsid w:val="00664CBD"/>
    <w:rsid w:val="00664E0D"/>
    <w:rsid w:val="006656F0"/>
    <w:rsid w:val="00666ECA"/>
    <w:rsid w:val="00666FF3"/>
    <w:rsid w:val="00667121"/>
    <w:rsid w:val="00670B2B"/>
    <w:rsid w:val="00671032"/>
    <w:rsid w:val="00672319"/>
    <w:rsid w:val="00672ED2"/>
    <w:rsid w:val="00673542"/>
    <w:rsid w:val="00673694"/>
    <w:rsid w:val="006745F0"/>
    <w:rsid w:val="00675470"/>
    <w:rsid w:val="006828C6"/>
    <w:rsid w:val="006876C1"/>
    <w:rsid w:val="00690226"/>
    <w:rsid w:val="00691894"/>
    <w:rsid w:val="00691C3A"/>
    <w:rsid w:val="0069290F"/>
    <w:rsid w:val="00694DD0"/>
    <w:rsid w:val="00695E86"/>
    <w:rsid w:val="00697F91"/>
    <w:rsid w:val="006A1446"/>
    <w:rsid w:val="006A1C6B"/>
    <w:rsid w:val="006A2B64"/>
    <w:rsid w:val="006A2D24"/>
    <w:rsid w:val="006A2F3F"/>
    <w:rsid w:val="006A5127"/>
    <w:rsid w:val="006B09C4"/>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3479"/>
    <w:rsid w:val="006D7045"/>
    <w:rsid w:val="006E17BE"/>
    <w:rsid w:val="006E1C20"/>
    <w:rsid w:val="006E3940"/>
    <w:rsid w:val="006E4093"/>
    <w:rsid w:val="006E57A4"/>
    <w:rsid w:val="006E5D88"/>
    <w:rsid w:val="006F023D"/>
    <w:rsid w:val="006F0449"/>
    <w:rsid w:val="006F19AC"/>
    <w:rsid w:val="006F29C7"/>
    <w:rsid w:val="006F2C21"/>
    <w:rsid w:val="006F31D6"/>
    <w:rsid w:val="006F3F48"/>
    <w:rsid w:val="006F4A55"/>
    <w:rsid w:val="006F6B08"/>
    <w:rsid w:val="006F797D"/>
    <w:rsid w:val="006F7E19"/>
    <w:rsid w:val="007039C6"/>
    <w:rsid w:val="00703BA4"/>
    <w:rsid w:val="00706420"/>
    <w:rsid w:val="00706CDD"/>
    <w:rsid w:val="007076C3"/>
    <w:rsid w:val="00707FD6"/>
    <w:rsid w:val="0071118B"/>
    <w:rsid w:val="007117BE"/>
    <w:rsid w:val="007122FD"/>
    <w:rsid w:val="007179F4"/>
    <w:rsid w:val="00724304"/>
    <w:rsid w:val="0072670E"/>
    <w:rsid w:val="00726A11"/>
    <w:rsid w:val="007305FE"/>
    <w:rsid w:val="0073188C"/>
    <w:rsid w:val="00732627"/>
    <w:rsid w:val="007333BC"/>
    <w:rsid w:val="0073340C"/>
    <w:rsid w:val="007343EA"/>
    <w:rsid w:val="00735711"/>
    <w:rsid w:val="00735E45"/>
    <w:rsid w:val="00736106"/>
    <w:rsid w:val="007368D3"/>
    <w:rsid w:val="00736DB5"/>
    <w:rsid w:val="00740C3E"/>
    <w:rsid w:val="007419B2"/>
    <w:rsid w:val="00753567"/>
    <w:rsid w:val="007575CE"/>
    <w:rsid w:val="00761031"/>
    <w:rsid w:val="00761666"/>
    <w:rsid w:val="0076240C"/>
    <w:rsid w:val="0076295B"/>
    <w:rsid w:val="0076486F"/>
    <w:rsid w:val="00765E81"/>
    <w:rsid w:val="00766945"/>
    <w:rsid w:val="00767343"/>
    <w:rsid w:val="00767AA5"/>
    <w:rsid w:val="00771DB5"/>
    <w:rsid w:val="00772FD5"/>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612"/>
    <w:rsid w:val="007A060B"/>
    <w:rsid w:val="007A21A8"/>
    <w:rsid w:val="007A37D2"/>
    <w:rsid w:val="007A4BA1"/>
    <w:rsid w:val="007A66A3"/>
    <w:rsid w:val="007A6BE1"/>
    <w:rsid w:val="007A7B35"/>
    <w:rsid w:val="007B3741"/>
    <w:rsid w:val="007B4A30"/>
    <w:rsid w:val="007B5B81"/>
    <w:rsid w:val="007B6C48"/>
    <w:rsid w:val="007B7DB9"/>
    <w:rsid w:val="007C0179"/>
    <w:rsid w:val="007C243B"/>
    <w:rsid w:val="007C2890"/>
    <w:rsid w:val="007C347E"/>
    <w:rsid w:val="007C4B27"/>
    <w:rsid w:val="007C5AC8"/>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9B0"/>
    <w:rsid w:val="007F2C57"/>
    <w:rsid w:val="007F31C4"/>
    <w:rsid w:val="007F36CC"/>
    <w:rsid w:val="007F43C9"/>
    <w:rsid w:val="007F52AA"/>
    <w:rsid w:val="00800EE5"/>
    <w:rsid w:val="008020C5"/>
    <w:rsid w:val="0080312D"/>
    <w:rsid w:val="00803602"/>
    <w:rsid w:val="00807019"/>
    <w:rsid w:val="00815F82"/>
    <w:rsid w:val="00816C23"/>
    <w:rsid w:val="008176C8"/>
    <w:rsid w:val="00820CC3"/>
    <w:rsid w:val="008212DB"/>
    <w:rsid w:val="008217E1"/>
    <w:rsid w:val="00821F70"/>
    <w:rsid w:val="00824C3F"/>
    <w:rsid w:val="00825BFB"/>
    <w:rsid w:val="0082612A"/>
    <w:rsid w:val="00827038"/>
    <w:rsid w:val="0082758A"/>
    <w:rsid w:val="00830EF7"/>
    <w:rsid w:val="0083104E"/>
    <w:rsid w:val="00833E0A"/>
    <w:rsid w:val="0085038F"/>
    <w:rsid w:val="00850767"/>
    <w:rsid w:val="00850D1A"/>
    <w:rsid w:val="00851891"/>
    <w:rsid w:val="0085295B"/>
    <w:rsid w:val="00854CCB"/>
    <w:rsid w:val="00862012"/>
    <w:rsid w:val="00862E12"/>
    <w:rsid w:val="008637CF"/>
    <w:rsid w:val="00863FF7"/>
    <w:rsid w:val="00865394"/>
    <w:rsid w:val="008673FC"/>
    <w:rsid w:val="00870FC5"/>
    <w:rsid w:val="00871027"/>
    <w:rsid w:val="00872187"/>
    <w:rsid w:val="00872426"/>
    <w:rsid w:val="00872B0C"/>
    <w:rsid w:val="00873168"/>
    <w:rsid w:val="00874566"/>
    <w:rsid w:val="00874A0A"/>
    <w:rsid w:val="008827B2"/>
    <w:rsid w:val="00884D26"/>
    <w:rsid w:val="00885EF5"/>
    <w:rsid w:val="0088775E"/>
    <w:rsid w:val="00887FDE"/>
    <w:rsid w:val="00891221"/>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275B"/>
    <w:rsid w:val="008B49DD"/>
    <w:rsid w:val="008B5730"/>
    <w:rsid w:val="008B6F0B"/>
    <w:rsid w:val="008B719A"/>
    <w:rsid w:val="008C333D"/>
    <w:rsid w:val="008C3E2B"/>
    <w:rsid w:val="008C646E"/>
    <w:rsid w:val="008C6480"/>
    <w:rsid w:val="008C6591"/>
    <w:rsid w:val="008C701C"/>
    <w:rsid w:val="008D2FF7"/>
    <w:rsid w:val="008D368E"/>
    <w:rsid w:val="008D3C73"/>
    <w:rsid w:val="008D4A8F"/>
    <w:rsid w:val="008D760E"/>
    <w:rsid w:val="008E05E3"/>
    <w:rsid w:val="008E0A4D"/>
    <w:rsid w:val="008E31CB"/>
    <w:rsid w:val="008E61AB"/>
    <w:rsid w:val="008E6949"/>
    <w:rsid w:val="008E6998"/>
    <w:rsid w:val="008E6DB9"/>
    <w:rsid w:val="008E7709"/>
    <w:rsid w:val="008F169F"/>
    <w:rsid w:val="008F1D85"/>
    <w:rsid w:val="008F2880"/>
    <w:rsid w:val="008F3CE6"/>
    <w:rsid w:val="008F6100"/>
    <w:rsid w:val="008F67DE"/>
    <w:rsid w:val="008F69C1"/>
    <w:rsid w:val="00900C88"/>
    <w:rsid w:val="00901B9A"/>
    <w:rsid w:val="009030D2"/>
    <w:rsid w:val="00903CF1"/>
    <w:rsid w:val="00903E99"/>
    <w:rsid w:val="0090488A"/>
    <w:rsid w:val="00907CB4"/>
    <w:rsid w:val="009116CE"/>
    <w:rsid w:val="00911C52"/>
    <w:rsid w:val="0091266E"/>
    <w:rsid w:val="0091369D"/>
    <w:rsid w:val="00914E16"/>
    <w:rsid w:val="009166F0"/>
    <w:rsid w:val="00917607"/>
    <w:rsid w:val="00920155"/>
    <w:rsid w:val="0092207B"/>
    <w:rsid w:val="00922369"/>
    <w:rsid w:val="00922773"/>
    <w:rsid w:val="00923146"/>
    <w:rsid w:val="009234D9"/>
    <w:rsid w:val="00924214"/>
    <w:rsid w:val="00925492"/>
    <w:rsid w:val="00926EB2"/>
    <w:rsid w:val="00926F78"/>
    <w:rsid w:val="00927F38"/>
    <w:rsid w:val="00933F79"/>
    <w:rsid w:val="00935371"/>
    <w:rsid w:val="0093661B"/>
    <w:rsid w:val="00936CAD"/>
    <w:rsid w:val="009378E3"/>
    <w:rsid w:val="00942DEE"/>
    <w:rsid w:val="00943762"/>
    <w:rsid w:val="00947D68"/>
    <w:rsid w:val="0095098D"/>
    <w:rsid w:val="009518ED"/>
    <w:rsid w:val="00953166"/>
    <w:rsid w:val="00953373"/>
    <w:rsid w:val="009536CA"/>
    <w:rsid w:val="00955D47"/>
    <w:rsid w:val="009565E2"/>
    <w:rsid w:val="0095665E"/>
    <w:rsid w:val="00957D65"/>
    <w:rsid w:val="0096174A"/>
    <w:rsid w:val="00962897"/>
    <w:rsid w:val="00962A05"/>
    <w:rsid w:val="009630FE"/>
    <w:rsid w:val="009639B7"/>
    <w:rsid w:val="00965871"/>
    <w:rsid w:val="009660D6"/>
    <w:rsid w:val="0096707B"/>
    <w:rsid w:val="00967F61"/>
    <w:rsid w:val="00970580"/>
    <w:rsid w:val="0097302B"/>
    <w:rsid w:val="00973EC2"/>
    <w:rsid w:val="0097730F"/>
    <w:rsid w:val="00981972"/>
    <w:rsid w:val="00982114"/>
    <w:rsid w:val="0098221F"/>
    <w:rsid w:val="00983290"/>
    <w:rsid w:val="00984A42"/>
    <w:rsid w:val="00984BCE"/>
    <w:rsid w:val="009854D7"/>
    <w:rsid w:val="00990532"/>
    <w:rsid w:val="00994800"/>
    <w:rsid w:val="009948A4"/>
    <w:rsid w:val="00995DDF"/>
    <w:rsid w:val="009964DA"/>
    <w:rsid w:val="009A2754"/>
    <w:rsid w:val="009A3D0A"/>
    <w:rsid w:val="009A5510"/>
    <w:rsid w:val="009A553C"/>
    <w:rsid w:val="009A5F9C"/>
    <w:rsid w:val="009A7C67"/>
    <w:rsid w:val="009B0872"/>
    <w:rsid w:val="009B0940"/>
    <w:rsid w:val="009B2AAC"/>
    <w:rsid w:val="009B2BEF"/>
    <w:rsid w:val="009B3D63"/>
    <w:rsid w:val="009C0056"/>
    <w:rsid w:val="009C042A"/>
    <w:rsid w:val="009C33FE"/>
    <w:rsid w:val="009C564E"/>
    <w:rsid w:val="009C771E"/>
    <w:rsid w:val="009C79A9"/>
    <w:rsid w:val="009D0D0E"/>
    <w:rsid w:val="009D6180"/>
    <w:rsid w:val="009D6AE8"/>
    <w:rsid w:val="009D7F47"/>
    <w:rsid w:val="009E0CF7"/>
    <w:rsid w:val="009E1275"/>
    <w:rsid w:val="009E1656"/>
    <w:rsid w:val="009E2887"/>
    <w:rsid w:val="009E2979"/>
    <w:rsid w:val="009E4470"/>
    <w:rsid w:val="009E7B16"/>
    <w:rsid w:val="009F002A"/>
    <w:rsid w:val="009F1549"/>
    <w:rsid w:val="009F270D"/>
    <w:rsid w:val="009F3BC8"/>
    <w:rsid w:val="009F3C5A"/>
    <w:rsid w:val="009F5AB1"/>
    <w:rsid w:val="009F6438"/>
    <w:rsid w:val="009F7E8A"/>
    <w:rsid w:val="00A0240A"/>
    <w:rsid w:val="00A03005"/>
    <w:rsid w:val="00A0325A"/>
    <w:rsid w:val="00A10C30"/>
    <w:rsid w:val="00A11CC4"/>
    <w:rsid w:val="00A12A50"/>
    <w:rsid w:val="00A157D3"/>
    <w:rsid w:val="00A1743B"/>
    <w:rsid w:val="00A20DDA"/>
    <w:rsid w:val="00A2189D"/>
    <w:rsid w:val="00A243E1"/>
    <w:rsid w:val="00A24E51"/>
    <w:rsid w:val="00A255C8"/>
    <w:rsid w:val="00A25EFE"/>
    <w:rsid w:val="00A27296"/>
    <w:rsid w:val="00A30A6E"/>
    <w:rsid w:val="00A33129"/>
    <w:rsid w:val="00A33550"/>
    <w:rsid w:val="00A347CA"/>
    <w:rsid w:val="00A34913"/>
    <w:rsid w:val="00A36270"/>
    <w:rsid w:val="00A36677"/>
    <w:rsid w:val="00A409D7"/>
    <w:rsid w:val="00A418F4"/>
    <w:rsid w:val="00A42F1D"/>
    <w:rsid w:val="00A42F3E"/>
    <w:rsid w:val="00A439DA"/>
    <w:rsid w:val="00A44122"/>
    <w:rsid w:val="00A4524A"/>
    <w:rsid w:val="00A4572B"/>
    <w:rsid w:val="00A47DE8"/>
    <w:rsid w:val="00A5046E"/>
    <w:rsid w:val="00A53837"/>
    <w:rsid w:val="00A53D87"/>
    <w:rsid w:val="00A55230"/>
    <w:rsid w:val="00A56BE1"/>
    <w:rsid w:val="00A578AC"/>
    <w:rsid w:val="00A631A3"/>
    <w:rsid w:val="00A636A7"/>
    <w:rsid w:val="00A638AF"/>
    <w:rsid w:val="00A65A08"/>
    <w:rsid w:val="00A7017E"/>
    <w:rsid w:val="00A704CC"/>
    <w:rsid w:val="00A72C30"/>
    <w:rsid w:val="00A72C3B"/>
    <w:rsid w:val="00A72F0B"/>
    <w:rsid w:val="00A732E1"/>
    <w:rsid w:val="00A73D81"/>
    <w:rsid w:val="00A74068"/>
    <w:rsid w:val="00A75556"/>
    <w:rsid w:val="00A7760C"/>
    <w:rsid w:val="00A81884"/>
    <w:rsid w:val="00A83E12"/>
    <w:rsid w:val="00A85540"/>
    <w:rsid w:val="00A856F5"/>
    <w:rsid w:val="00A859D3"/>
    <w:rsid w:val="00A859D8"/>
    <w:rsid w:val="00A87462"/>
    <w:rsid w:val="00A93977"/>
    <w:rsid w:val="00A96CD2"/>
    <w:rsid w:val="00AA2597"/>
    <w:rsid w:val="00AA2B4C"/>
    <w:rsid w:val="00AA306E"/>
    <w:rsid w:val="00AA3687"/>
    <w:rsid w:val="00AA3942"/>
    <w:rsid w:val="00AA6075"/>
    <w:rsid w:val="00AB0FAE"/>
    <w:rsid w:val="00AB1552"/>
    <w:rsid w:val="00AB42CA"/>
    <w:rsid w:val="00AB5355"/>
    <w:rsid w:val="00AB552C"/>
    <w:rsid w:val="00AC216B"/>
    <w:rsid w:val="00AC2236"/>
    <w:rsid w:val="00AC4A9D"/>
    <w:rsid w:val="00AD0521"/>
    <w:rsid w:val="00AD3C8B"/>
    <w:rsid w:val="00AD45D9"/>
    <w:rsid w:val="00AD5846"/>
    <w:rsid w:val="00AE0758"/>
    <w:rsid w:val="00AE0BAE"/>
    <w:rsid w:val="00AE1E36"/>
    <w:rsid w:val="00AE3D18"/>
    <w:rsid w:val="00AE44E0"/>
    <w:rsid w:val="00AF1915"/>
    <w:rsid w:val="00AF48F8"/>
    <w:rsid w:val="00AF5E65"/>
    <w:rsid w:val="00AF7B82"/>
    <w:rsid w:val="00B02BFB"/>
    <w:rsid w:val="00B031CE"/>
    <w:rsid w:val="00B0325F"/>
    <w:rsid w:val="00B03B8F"/>
    <w:rsid w:val="00B05CB5"/>
    <w:rsid w:val="00B1139D"/>
    <w:rsid w:val="00B14008"/>
    <w:rsid w:val="00B14717"/>
    <w:rsid w:val="00B15619"/>
    <w:rsid w:val="00B15649"/>
    <w:rsid w:val="00B15B62"/>
    <w:rsid w:val="00B15C6E"/>
    <w:rsid w:val="00B161ED"/>
    <w:rsid w:val="00B25EE0"/>
    <w:rsid w:val="00B25FE4"/>
    <w:rsid w:val="00B310B7"/>
    <w:rsid w:val="00B3202B"/>
    <w:rsid w:val="00B32B26"/>
    <w:rsid w:val="00B337CD"/>
    <w:rsid w:val="00B33C36"/>
    <w:rsid w:val="00B34488"/>
    <w:rsid w:val="00B349D4"/>
    <w:rsid w:val="00B368A2"/>
    <w:rsid w:val="00B417FE"/>
    <w:rsid w:val="00B4302F"/>
    <w:rsid w:val="00B452E3"/>
    <w:rsid w:val="00B51A39"/>
    <w:rsid w:val="00B51D70"/>
    <w:rsid w:val="00B53162"/>
    <w:rsid w:val="00B53307"/>
    <w:rsid w:val="00B53708"/>
    <w:rsid w:val="00B54039"/>
    <w:rsid w:val="00B552E6"/>
    <w:rsid w:val="00B5583B"/>
    <w:rsid w:val="00B561B0"/>
    <w:rsid w:val="00B57A6C"/>
    <w:rsid w:val="00B61094"/>
    <w:rsid w:val="00B62890"/>
    <w:rsid w:val="00B62A41"/>
    <w:rsid w:val="00B6497B"/>
    <w:rsid w:val="00B64F45"/>
    <w:rsid w:val="00B677DB"/>
    <w:rsid w:val="00B67F09"/>
    <w:rsid w:val="00B72460"/>
    <w:rsid w:val="00B72D17"/>
    <w:rsid w:val="00B7455B"/>
    <w:rsid w:val="00B76B1D"/>
    <w:rsid w:val="00B80AFD"/>
    <w:rsid w:val="00B8204B"/>
    <w:rsid w:val="00B826E5"/>
    <w:rsid w:val="00B85533"/>
    <w:rsid w:val="00B87A1C"/>
    <w:rsid w:val="00B9341D"/>
    <w:rsid w:val="00B93992"/>
    <w:rsid w:val="00B93D16"/>
    <w:rsid w:val="00B9569C"/>
    <w:rsid w:val="00B95C5E"/>
    <w:rsid w:val="00B9776A"/>
    <w:rsid w:val="00BA471F"/>
    <w:rsid w:val="00BA5DD9"/>
    <w:rsid w:val="00BB01CE"/>
    <w:rsid w:val="00BB0347"/>
    <w:rsid w:val="00BB0818"/>
    <w:rsid w:val="00BB186E"/>
    <w:rsid w:val="00BB6627"/>
    <w:rsid w:val="00BB6E0F"/>
    <w:rsid w:val="00BB733C"/>
    <w:rsid w:val="00BC3076"/>
    <w:rsid w:val="00BC3A68"/>
    <w:rsid w:val="00BD1384"/>
    <w:rsid w:val="00BD261D"/>
    <w:rsid w:val="00BD31AA"/>
    <w:rsid w:val="00BD5116"/>
    <w:rsid w:val="00BD6BEF"/>
    <w:rsid w:val="00BE349F"/>
    <w:rsid w:val="00BE40AE"/>
    <w:rsid w:val="00BE5A16"/>
    <w:rsid w:val="00BE5D4B"/>
    <w:rsid w:val="00BE7513"/>
    <w:rsid w:val="00BE7DEE"/>
    <w:rsid w:val="00BF271E"/>
    <w:rsid w:val="00BF29A5"/>
    <w:rsid w:val="00BF2FFF"/>
    <w:rsid w:val="00BF3F09"/>
    <w:rsid w:val="00BF47A3"/>
    <w:rsid w:val="00BF5314"/>
    <w:rsid w:val="00BF5879"/>
    <w:rsid w:val="00BF6C7C"/>
    <w:rsid w:val="00C00495"/>
    <w:rsid w:val="00C0073F"/>
    <w:rsid w:val="00C013CB"/>
    <w:rsid w:val="00C01D1F"/>
    <w:rsid w:val="00C04CD2"/>
    <w:rsid w:val="00C05089"/>
    <w:rsid w:val="00C0778B"/>
    <w:rsid w:val="00C10084"/>
    <w:rsid w:val="00C10D25"/>
    <w:rsid w:val="00C10D26"/>
    <w:rsid w:val="00C1733E"/>
    <w:rsid w:val="00C20FE7"/>
    <w:rsid w:val="00C21440"/>
    <w:rsid w:val="00C23770"/>
    <w:rsid w:val="00C262FE"/>
    <w:rsid w:val="00C27F83"/>
    <w:rsid w:val="00C31B27"/>
    <w:rsid w:val="00C3354E"/>
    <w:rsid w:val="00C33B30"/>
    <w:rsid w:val="00C345B3"/>
    <w:rsid w:val="00C346CD"/>
    <w:rsid w:val="00C35176"/>
    <w:rsid w:val="00C41225"/>
    <w:rsid w:val="00C50A8A"/>
    <w:rsid w:val="00C50CB5"/>
    <w:rsid w:val="00C53CE9"/>
    <w:rsid w:val="00C53D64"/>
    <w:rsid w:val="00C54357"/>
    <w:rsid w:val="00C54556"/>
    <w:rsid w:val="00C55C2B"/>
    <w:rsid w:val="00C55EB2"/>
    <w:rsid w:val="00C573F2"/>
    <w:rsid w:val="00C60FA3"/>
    <w:rsid w:val="00C632D6"/>
    <w:rsid w:val="00C64918"/>
    <w:rsid w:val="00C65F6D"/>
    <w:rsid w:val="00C7062D"/>
    <w:rsid w:val="00C746E7"/>
    <w:rsid w:val="00C74B8A"/>
    <w:rsid w:val="00C76586"/>
    <w:rsid w:val="00C86233"/>
    <w:rsid w:val="00C90277"/>
    <w:rsid w:val="00C94121"/>
    <w:rsid w:val="00C950D8"/>
    <w:rsid w:val="00C96861"/>
    <w:rsid w:val="00C97AD8"/>
    <w:rsid w:val="00CA15CD"/>
    <w:rsid w:val="00CA3083"/>
    <w:rsid w:val="00CA5B2B"/>
    <w:rsid w:val="00CA701D"/>
    <w:rsid w:val="00CA7B6D"/>
    <w:rsid w:val="00CB0AE2"/>
    <w:rsid w:val="00CB10B7"/>
    <w:rsid w:val="00CB2F13"/>
    <w:rsid w:val="00CB4E39"/>
    <w:rsid w:val="00CB62FE"/>
    <w:rsid w:val="00CB79A4"/>
    <w:rsid w:val="00CC1A10"/>
    <w:rsid w:val="00CC5F43"/>
    <w:rsid w:val="00CC61B7"/>
    <w:rsid w:val="00CC6CC0"/>
    <w:rsid w:val="00CC6F7E"/>
    <w:rsid w:val="00CC7576"/>
    <w:rsid w:val="00CD1C3D"/>
    <w:rsid w:val="00CD2BAB"/>
    <w:rsid w:val="00CE1FE4"/>
    <w:rsid w:val="00CE2CAF"/>
    <w:rsid w:val="00CE4EB8"/>
    <w:rsid w:val="00CE52A8"/>
    <w:rsid w:val="00CE7012"/>
    <w:rsid w:val="00CF45A1"/>
    <w:rsid w:val="00CF510D"/>
    <w:rsid w:val="00CF5930"/>
    <w:rsid w:val="00CF5DD4"/>
    <w:rsid w:val="00CF60AD"/>
    <w:rsid w:val="00D016D8"/>
    <w:rsid w:val="00D01C88"/>
    <w:rsid w:val="00D032E1"/>
    <w:rsid w:val="00D04FB3"/>
    <w:rsid w:val="00D05EA4"/>
    <w:rsid w:val="00D06476"/>
    <w:rsid w:val="00D06DEE"/>
    <w:rsid w:val="00D1010B"/>
    <w:rsid w:val="00D1225F"/>
    <w:rsid w:val="00D123D1"/>
    <w:rsid w:val="00D1286C"/>
    <w:rsid w:val="00D145A3"/>
    <w:rsid w:val="00D17519"/>
    <w:rsid w:val="00D17EC8"/>
    <w:rsid w:val="00D20DD0"/>
    <w:rsid w:val="00D22C32"/>
    <w:rsid w:val="00D250AD"/>
    <w:rsid w:val="00D25D97"/>
    <w:rsid w:val="00D261FC"/>
    <w:rsid w:val="00D2636C"/>
    <w:rsid w:val="00D26F8F"/>
    <w:rsid w:val="00D27A69"/>
    <w:rsid w:val="00D30E3C"/>
    <w:rsid w:val="00D323BC"/>
    <w:rsid w:val="00D3444F"/>
    <w:rsid w:val="00D36660"/>
    <w:rsid w:val="00D4083C"/>
    <w:rsid w:val="00D4084C"/>
    <w:rsid w:val="00D42A3D"/>
    <w:rsid w:val="00D437DF"/>
    <w:rsid w:val="00D43C97"/>
    <w:rsid w:val="00D467FA"/>
    <w:rsid w:val="00D47BD4"/>
    <w:rsid w:val="00D50F40"/>
    <w:rsid w:val="00D5209E"/>
    <w:rsid w:val="00D5267A"/>
    <w:rsid w:val="00D53587"/>
    <w:rsid w:val="00D53E37"/>
    <w:rsid w:val="00D54427"/>
    <w:rsid w:val="00D54B6A"/>
    <w:rsid w:val="00D54B7E"/>
    <w:rsid w:val="00D5597D"/>
    <w:rsid w:val="00D5638B"/>
    <w:rsid w:val="00D57B92"/>
    <w:rsid w:val="00D625E8"/>
    <w:rsid w:val="00D64317"/>
    <w:rsid w:val="00D70884"/>
    <w:rsid w:val="00D709B7"/>
    <w:rsid w:val="00D7104D"/>
    <w:rsid w:val="00D713F8"/>
    <w:rsid w:val="00D71F93"/>
    <w:rsid w:val="00D76731"/>
    <w:rsid w:val="00D77C26"/>
    <w:rsid w:val="00D83B7A"/>
    <w:rsid w:val="00D850E3"/>
    <w:rsid w:val="00D87FEE"/>
    <w:rsid w:val="00D91AA0"/>
    <w:rsid w:val="00D9504F"/>
    <w:rsid w:val="00D95249"/>
    <w:rsid w:val="00D95AEA"/>
    <w:rsid w:val="00D961B3"/>
    <w:rsid w:val="00D96B4E"/>
    <w:rsid w:val="00DA2257"/>
    <w:rsid w:val="00DB24D5"/>
    <w:rsid w:val="00DB274C"/>
    <w:rsid w:val="00DB6BD4"/>
    <w:rsid w:val="00DC530A"/>
    <w:rsid w:val="00DC6E9E"/>
    <w:rsid w:val="00DD1F6E"/>
    <w:rsid w:val="00DD22CB"/>
    <w:rsid w:val="00DD2D73"/>
    <w:rsid w:val="00DD2E8B"/>
    <w:rsid w:val="00DD39CD"/>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C0D"/>
    <w:rsid w:val="00DF6C2E"/>
    <w:rsid w:val="00E01119"/>
    <w:rsid w:val="00E035FE"/>
    <w:rsid w:val="00E040EF"/>
    <w:rsid w:val="00E056B0"/>
    <w:rsid w:val="00E06C7F"/>
    <w:rsid w:val="00E10FFF"/>
    <w:rsid w:val="00E11709"/>
    <w:rsid w:val="00E11DFB"/>
    <w:rsid w:val="00E11E8A"/>
    <w:rsid w:val="00E1269B"/>
    <w:rsid w:val="00E146AC"/>
    <w:rsid w:val="00E14B6B"/>
    <w:rsid w:val="00E155A1"/>
    <w:rsid w:val="00E155C8"/>
    <w:rsid w:val="00E16FE5"/>
    <w:rsid w:val="00E17050"/>
    <w:rsid w:val="00E1705B"/>
    <w:rsid w:val="00E17273"/>
    <w:rsid w:val="00E20F73"/>
    <w:rsid w:val="00E220DA"/>
    <w:rsid w:val="00E244A9"/>
    <w:rsid w:val="00E269D9"/>
    <w:rsid w:val="00E27939"/>
    <w:rsid w:val="00E27B68"/>
    <w:rsid w:val="00E30283"/>
    <w:rsid w:val="00E30984"/>
    <w:rsid w:val="00E31896"/>
    <w:rsid w:val="00E31DCF"/>
    <w:rsid w:val="00E35B10"/>
    <w:rsid w:val="00E35CCF"/>
    <w:rsid w:val="00E362DF"/>
    <w:rsid w:val="00E368A5"/>
    <w:rsid w:val="00E37E1E"/>
    <w:rsid w:val="00E431FB"/>
    <w:rsid w:val="00E45964"/>
    <w:rsid w:val="00E460F3"/>
    <w:rsid w:val="00E46FC3"/>
    <w:rsid w:val="00E4737C"/>
    <w:rsid w:val="00E516CD"/>
    <w:rsid w:val="00E5415E"/>
    <w:rsid w:val="00E5471F"/>
    <w:rsid w:val="00E54B59"/>
    <w:rsid w:val="00E562A4"/>
    <w:rsid w:val="00E56B2B"/>
    <w:rsid w:val="00E6151E"/>
    <w:rsid w:val="00E61A9D"/>
    <w:rsid w:val="00E62BB8"/>
    <w:rsid w:val="00E6455E"/>
    <w:rsid w:val="00E6625B"/>
    <w:rsid w:val="00E66BCB"/>
    <w:rsid w:val="00E66D62"/>
    <w:rsid w:val="00E671F2"/>
    <w:rsid w:val="00E74729"/>
    <w:rsid w:val="00E754E0"/>
    <w:rsid w:val="00E75FD4"/>
    <w:rsid w:val="00E76842"/>
    <w:rsid w:val="00E76959"/>
    <w:rsid w:val="00E76A3E"/>
    <w:rsid w:val="00E80617"/>
    <w:rsid w:val="00E821F2"/>
    <w:rsid w:val="00E838D7"/>
    <w:rsid w:val="00E8631D"/>
    <w:rsid w:val="00E87426"/>
    <w:rsid w:val="00E87F50"/>
    <w:rsid w:val="00E947E5"/>
    <w:rsid w:val="00E94F28"/>
    <w:rsid w:val="00E95366"/>
    <w:rsid w:val="00E96D19"/>
    <w:rsid w:val="00E96F86"/>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4085"/>
    <w:rsid w:val="00EC4865"/>
    <w:rsid w:val="00EC556C"/>
    <w:rsid w:val="00ED00FB"/>
    <w:rsid w:val="00ED0F82"/>
    <w:rsid w:val="00ED1350"/>
    <w:rsid w:val="00ED3F99"/>
    <w:rsid w:val="00ED7E77"/>
    <w:rsid w:val="00EE1545"/>
    <w:rsid w:val="00EE2870"/>
    <w:rsid w:val="00EE317E"/>
    <w:rsid w:val="00EE31E8"/>
    <w:rsid w:val="00EE4B62"/>
    <w:rsid w:val="00EE4E8A"/>
    <w:rsid w:val="00EF06D8"/>
    <w:rsid w:val="00EF37E6"/>
    <w:rsid w:val="00EF590F"/>
    <w:rsid w:val="00EF5B80"/>
    <w:rsid w:val="00EF6753"/>
    <w:rsid w:val="00F015D8"/>
    <w:rsid w:val="00F020DA"/>
    <w:rsid w:val="00F03411"/>
    <w:rsid w:val="00F03DCA"/>
    <w:rsid w:val="00F04402"/>
    <w:rsid w:val="00F072E7"/>
    <w:rsid w:val="00F11863"/>
    <w:rsid w:val="00F11C9C"/>
    <w:rsid w:val="00F15D66"/>
    <w:rsid w:val="00F209DB"/>
    <w:rsid w:val="00F23523"/>
    <w:rsid w:val="00F25416"/>
    <w:rsid w:val="00F25739"/>
    <w:rsid w:val="00F27703"/>
    <w:rsid w:val="00F32DBD"/>
    <w:rsid w:val="00F350C1"/>
    <w:rsid w:val="00F35BC9"/>
    <w:rsid w:val="00F3656E"/>
    <w:rsid w:val="00F37944"/>
    <w:rsid w:val="00F41672"/>
    <w:rsid w:val="00F41CC8"/>
    <w:rsid w:val="00F430AC"/>
    <w:rsid w:val="00F45B19"/>
    <w:rsid w:val="00F45B6C"/>
    <w:rsid w:val="00F4698D"/>
    <w:rsid w:val="00F514E4"/>
    <w:rsid w:val="00F548EA"/>
    <w:rsid w:val="00F54900"/>
    <w:rsid w:val="00F55649"/>
    <w:rsid w:val="00F6057C"/>
    <w:rsid w:val="00F60A16"/>
    <w:rsid w:val="00F6282E"/>
    <w:rsid w:val="00F62966"/>
    <w:rsid w:val="00F6419E"/>
    <w:rsid w:val="00F70AE0"/>
    <w:rsid w:val="00F71C7E"/>
    <w:rsid w:val="00F72FA8"/>
    <w:rsid w:val="00F76F9F"/>
    <w:rsid w:val="00F806C5"/>
    <w:rsid w:val="00F80AB5"/>
    <w:rsid w:val="00F81450"/>
    <w:rsid w:val="00F824D2"/>
    <w:rsid w:val="00F8354A"/>
    <w:rsid w:val="00F83EFD"/>
    <w:rsid w:val="00F84478"/>
    <w:rsid w:val="00F8613E"/>
    <w:rsid w:val="00F86FD7"/>
    <w:rsid w:val="00F871D6"/>
    <w:rsid w:val="00F873E5"/>
    <w:rsid w:val="00F93855"/>
    <w:rsid w:val="00F9425D"/>
    <w:rsid w:val="00F947DA"/>
    <w:rsid w:val="00F96169"/>
    <w:rsid w:val="00F97918"/>
    <w:rsid w:val="00FA516E"/>
    <w:rsid w:val="00FA5F55"/>
    <w:rsid w:val="00FA5FDA"/>
    <w:rsid w:val="00FA77AC"/>
    <w:rsid w:val="00FB075B"/>
    <w:rsid w:val="00FB12AC"/>
    <w:rsid w:val="00FB1BBF"/>
    <w:rsid w:val="00FB43FF"/>
    <w:rsid w:val="00FB6247"/>
    <w:rsid w:val="00FC13B2"/>
    <w:rsid w:val="00FC1792"/>
    <w:rsid w:val="00FC3762"/>
    <w:rsid w:val="00FC48BB"/>
    <w:rsid w:val="00FC4D56"/>
    <w:rsid w:val="00FC543A"/>
    <w:rsid w:val="00FC581D"/>
    <w:rsid w:val="00FC611F"/>
    <w:rsid w:val="00FC6769"/>
    <w:rsid w:val="00FC67FA"/>
    <w:rsid w:val="00FD18D1"/>
    <w:rsid w:val="00FD35FC"/>
    <w:rsid w:val="00FD3A1A"/>
    <w:rsid w:val="00FD5E6C"/>
    <w:rsid w:val="00FD6517"/>
    <w:rsid w:val="00FD69F1"/>
    <w:rsid w:val="00FE1001"/>
    <w:rsid w:val="00FE400E"/>
    <w:rsid w:val="00FE497F"/>
    <w:rsid w:val="00FE520C"/>
    <w:rsid w:val="00FE65EA"/>
    <w:rsid w:val="00FF114B"/>
    <w:rsid w:val="00FF1366"/>
    <w:rsid w:val="00FF14C8"/>
    <w:rsid w:val="00FF2489"/>
    <w:rsid w:val="00FF411B"/>
    <w:rsid w:val="00FF4929"/>
    <w:rsid w:val="00FF5224"/>
    <w:rsid w:val="00FF5B64"/>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List 2" w:uiPriority="0"/>
    <w:lsdException w:name="List 3"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List Continue 3"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List 2" w:uiPriority="0"/>
    <w:lsdException w:name="List 3"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List Continue 3"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14D73B-4331-4DCE-9A0B-78BD93CCB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10129</Words>
  <Characters>55710</Characters>
  <Application>Microsoft Office Word</Application>
  <DocSecurity>0</DocSecurity>
  <Lines>464</Lines>
  <Paragraphs>131</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65708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licitaciones</cp:lastModifiedBy>
  <cp:revision>6</cp:revision>
  <cp:lastPrinted>2023-09-18T23:23:00Z</cp:lastPrinted>
  <dcterms:created xsi:type="dcterms:W3CDTF">2023-09-16T21:24:00Z</dcterms:created>
  <dcterms:modified xsi:type="dcterms:W3CDTF">2023-09-18T23:23:00Z</dcterms:modified>
</cp:coreProperties>
</file>