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3BD0" w:rsidRDefault="006C3BD0">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6C3BD0" w:rsidRPr="0099114A" w:rsidTr="00B61094">
        <w:trPr>
          <w:cantSplit/>
          <w:trHeight w:val="344"/>
        </w:trPr>
        <w:tc>
          <w:tcPr>
            <w:tcW w:w="1576" w:type="dxa"/>
          </w:tcPr>
          <w:p w:rsidR="006C3BD0" w:rsidRDefault="006C3BD0" w:rsidP="00B61094">
            <w:r>
              <w:rPr>
                <w:rFonts w:ascii="Gotham" w:hAnsi="Gotham" w:cs="Tahoma"/>
                <w:sz w:val="12"/>
                <w:szCs w:val="12"/>
              </w:rPr>
              <w:t xml:space="preserve">               </w:t>
            </w: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Pr="000D086D" w:rsidRDefault="0074751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F73AB">
                                      <w:rPr>
                                        <w:rFonts w:ascii="Arial Narrow" w:hAnsi="Arial Narrow" w:cs="Tahoma"/>
                                        <w:b/>
                                        <w:bCs/>
                                        <w:noProof/>
                                        <w:sz w:val="20"/>
                                        <w:szCs w:val="20"/>
                                      </w:rPr>
                                      <w:t>Dirección de Supervisión, Prestación y Restauración de Obras, Grupo Juárez, S.A. de C.V.</w:t>
                                    </w:r>
                                    <w:r w:rsidRPr="000D086D">
                                      <w:rPr>
                                        <w:rFonts w:ascii="Arial Narrow" w:hAnsi="Arial Narrow" w:cs="Tahoma"/>
                                        <w:b/>
                                        <w:bCs/>
                                        <w:noProof/>
                                        <w:sz w:val="20"/>
                                        <w:szCs w:val="20"/>
                                      </w:rPr>
                                      <w:t>”</w:t>
                                    </w:r>
                                  </w:p>
                                  <w:p w:rsidR="00747510" w:rsidRDefault="00747510" w:rsidP="00FB6247">
                                    <w:pPr>
                                      <w:jc w:val="both"/>
                                      <w:rPr>
                                        <w:rFonts w:ascii="Arial Narrow" w:hAnsi="Arial Narrow" w:cs="Tahoma"/>
                                        <w:b/>
                                        <w:bCs/>
                                        <w:noProof/>
                                        <w:sz w:val="20"/>
                                        <w:szCs w:val="20"/>
                                      </w:rPr>
                                    </w:pPr>
                                    <w:r w:rsidRPr="009F73AB">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F73AB">
                                      <w:rPr>
                                        <w:rFonts w:ascii="Arial Narrow" w:hAnsi="Arial Narrow" w:cs="Tahoma"/>
                                        <w:b/>
                                        <w:bCs/>
                                        <w:noProof/>
                                        <w:sz w:val="20"/>
                                        <w:szCs w:val="20"/>
                                      </w:rPr>
                                      <w:t>Marco Antonio Domínguez López</w:t>
                                    </w:r>
                                  </w:p>
                                  <w:p w:rsidR="00747510" w:rsidRPr="00D2636C" w:rsidRDefault="0074751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F73AB">
                                      <w:rPr>
                                        <w:rFonts w:ascii="Arial Narrow" w:hAnsi="Arial Narrow" w:cs="Tahoma"/>
                                        <w:b/>
                                        <w:noProof/>
                                        <w:sz w:val="20"/>
                                        <w:szCs w:val="20"/>
                                      </w:rPr>
                                      <w:t>Calle Cuauhtémoc No. 28, Col. San Lorenzo, Zimatlán de Álvarez, Oaxaca. C.P. 71200</w:t>
                                    </w:r>
                                  </w:p>
                                  <w:p w:rsidR="00747510" w:rsidRPr="00DD73B6" w:rsidRDefault="0074751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F73AB">
                                      <w:rPr>
                                        <w:rFonts w:ascii="Arial Narrow" w:hAnsi="Arial Narrow" w:cs="Tahoma"/>
                                        <w:b/>
                                        <w:noProof/>
                                        <w:sz w:val="20"/>
                                        <w:szCs w:val="20"/>
                                      </w:rPr>
                                      <w:t>951-361-88-03/951-250-72-06</w:t>
                                    </w:r>
                                  </w:p>
                                  <w:p w:rsidR="00747510" w:rsidRDefault="0074751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F73AB">
                                      <w:rPr>
                                        <w:rFonts w:ascii="Arial Narrow" w:hAnsi="Arial Narrow" w:cs="Tahoma"/>
                                        <w:b/>
                                        <w:noProof/>
                                        <w:sz w:val="20"/>
                                        <w:szCs w:val="20"/>
                                      </w:rPr>
                                      <w:t>DSR130215AD2</w:t>
                                    </w:r>
                                  </w:p>
                                  <w:p w:rsidR="00747510" w:rsidRPr="007A4BA1" w:rsidRDefault="00747510" w:rsidP="00FB6247">
                                    <w:pPr>
                                      <w:jc w:val="both"/>
                                      <w:rPr>
                                        <w:b/>
                                        <w:sz w:val="20"/>
                                        <w:szCs w:val="20"/>
                                      </w:rPr>
                                    </w:pPr>
                                    <w:r w:rsidRPr="007A4BA1">
                                      <w:rPr>
                                        <w:rFonts w:ascii="Arial Narrow" w:hAnsi="Arial Narrow" w:cs="Tahoma"/>
                                        <w:sz w:val="20"/>
                                        <w:szCs w:val="20"/>
                                      </w:rPr>
                                      <w:t xml:space="preserve">I.M.S.S: </w:t>
                                    </w:r>
                                    <w:r w:rsidRPr="009F73AB">
                                      <w:rPr>
                                        <w:rFonts w:ascii="Arial Narrow" w:hAnsi="Arial Narrow" w:cs="Tahoma"/>
                                        <w:b/>
                                        <w:noProof/>
                                        <w:sz w:val="20"/>
                                        <w:szCs w:val="20"/>
                                      </w:rPr>
                                      <w:t>J57 10776 10 3</w:t>
                                    </w:r>
                                  </w:p>
                                  <w:p w:rsidR="00747510" w:rsidRPr="007A4BA1" w:rsidRDefault="00747510"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Default="00747510" w:rsidP="008217E1">
                                    <w:pPr>
                                      <w:pStyle w:val="Textoindependiente3"/>
                                      <w:rPr>
                                        <w:sz w:val="20"/>
                                      </w:rPr>
                                    </w:pPr>
                                    <w:r w:rsidRPr="00D2636C">
                                      <w:rPr>
                                        <w:b w:val="0"/>
                                        <w:bCs w:val="0"/>
                                        <w:sz w:val="20"/>
                                      </w:rPr>
                                      <w:t>Modalidad de Adjudicación:</w:t>
                                    </w:r>
                                    <w:r w:rsidRPr="00D2636C">
                                      <w:rPr>
                                        <w:sz w:val="20"/>
                                      </w:rPr>
                                      <w:t xml:space="preserve"> </w:t>
                                    </w:r>
                                    <w:r w:rsidRPr="009F73AB">
                                      <w:rPr>
                                        <w:noProof/>
                                        <w:sz w:val="20"/>
                                      </w:rPr>
                                      <w:t>Licitación Pública Estatal</w:t>
                                    </w:r>
                                  </w:p>
                                  <w:p w:rsidR="00747510" w:rsidRPr="00D2636C" w:rsidRDefault="00747510" w:rsidP="008217E1">
                                    <w:pPr>
                                      <w:pStyle w:val="Textoindependiente3"/>
                                      <w:rPr>
                                        <w:bCs w:val="0"/>
                                        <w:sz w:val="20"/>
                                      </w:rPr>
                                    </w:pPr>
                                    <w:r w:rsidRPr="00D2636C">
                                      <w:rPr>
                                        <w:b w:val="0"/>
                                        <w:bCs w:val="0"/>
                                        <w:sz w:val="20"/>
                                      </w:rPr>
                                      <w:t xml:space="preserve">No. de Convocatoria: </w:t>
                                    </w:r>
                                    <w:r w:rsidRPr="009F73AB">
                                      <w:rPr>
                                        <w:noProof/>
                                        <w:sz w:val="20"/>
                                      </w:rPr>
                                      <w:t>Convocatoria Pública Estatal N° 001</w:t>
                                    </w:r>
                                  </w:p>
                                  <w:p w:rsidR="00747510" w:rsidRPr="00D2636C" w:rsidRDefault="00747510" w:rsidP="00D2636C">
                                    <w:pPr>
                                      <w:pStyle w:val="Textoindependiente3"/>
                                      <w:rPr>
                                        <w:sz w:val="20"/>
                                      </w:rPr>
                                    </w:pPr>
                                    <w:r w:rsidRPr="00D2636C">
                                      <w:rPr>
                                        <w:b w:val="0"/>
                                        <w:sz w:val="20"/>
                                      </w:rPr>
                                      <w:t xml:space="preserve">Fecha de Convocatoria: </w:t>
                                    </w:r>
                                    <w:r w:rsidRPr="009F73AB">
                                      <w:rPr>
                                        <w:noProof/>
                                        <w:sz w:val="20"/>
                                      </w:rPr>
                                      <w:t>31 de julio de 2023</w:t>
                                    </w:r>
                                  </w:p>
                                  <w:p w:rsidR="00747510" w:rsidRPr="00D2636C" w:rsidRDefault="00747510" w:rsidP="00D2636C">
                                    <w:pPr>
                                      <w:pStyle w:val="Textoindependiente3"/>
                                      <w:rPr>
                                        <w:b w:val="0"/>
                                        <w:sz w:val="20"/>
                                      </w:rPr>
                                    </w:pPr>
                                    <w:r w:rsidRPr="002651D3">
                                      <w:rPr>
                                        <w:b w:val="0"/>
                                        <w:sz w:val="20"/>
                                      </w:rPr>
                                      <w:t xml:space="preserve">No. de Licitación: </w:t>
                                    </w:r>
                                    <w:r w:rsidRPr="009F73AB">
                                      <w:rPr>
                                        <w:noProof/>
                                        <w:sz w:val="20"/>
                                      </w:rPr>
                                      <w:t>LPE/SOPDU/DCSCOP/006/2023</w:t>
                                    </w:r>
                                  </w:p>
                                  <w:p w:rsidR="00747510" w:rsidRDefault="00747510" w:rsidP="00D2636C">
                                    <w:pPr>
                                      <w:pStyle w:val="Textoindependiente3"/>
                                      <w:rPr>
                                        <w:b w:val="0"/>
                                        <w:sz w:val="20"/>
                                      </w:rPr>
                                    </w:pPr>
                                    <w:r w:rsidRPr="002651D3">
                                      <w:rPr>
                                        <w:b w:val="0"/>
                                        <w:sz w:val="20"/>
                                      </w:rPr>
                                      <w:t>Fecha de Fallo:</w:t>
                                    </w:r>
                                    <w:r w:rsidRPr="00D2636C">
                                      <w:rPr>
                                        <w:sz w:val="20"/>
                                      </w:rPr>
                                      <w:t xml:space="preserve"> </w:t>
                                    </w:r>
                                    <w:r w:rsidRPr="009F73AB">
                                      <w:rPr>
                                        <w:noProof/>
                                        <w:sz w:val="20"/>
                                      </w:rPr>
                                      <w:t>30 de agosto de 2023</w:t>
                                    </w:r>
                                  </w:p>
                                  <w:p w:rsidR="00747510" w:rsidRDefault="00747510" w:rsidP="00D2636C">
                                    <w:pPr>
                                      <w:pStyle w:val="Textoindependiente3"/>
                                      <w:rPr>
                                        <w:b w:val="0"/>
                                        <w:sz w:val="20"/>
                                      </w:rPr>
                                    </w:pPr>
                                    <w:r w:rsidRPr="002651D3">
                                      <w:rPr>
                                        <w:b w:val="0"/>
                                        <w:sz w:val="20"/>
                                      </w:rPr>
                                      <w:t>Fuente de Financiamiento</w:t>
                                    </w:r>
                                    <w:r w:rsidRPr="00F824D2">
                                      <w:rPr>
                                        <w:b w:val="0"/>
                                        <w:sz w:val="20"/>
                                      </w:rPr>
                                      <w:t xml:space="preserve">: </w:t>
                                    </w:r>
                                    <w:r w:rsidRPr="009F73AB">
                                      <w:rPr>
                                        <w:noProof/>
                                        <w:sz w:val="20"/>
                                      </w:rPr>
                                      <w:t>Ramo General 33 / Fondo III (FAISMUN)</w:t>
                                    </w:r>
                                  </w:p>
                                  <w:p w:rsidR="00747510" w:rsidRPr="0002548D" w:rsidRDefault="0074751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747510" w:rsidRPr="00E56B2B" w:rsidRDefault="00747510"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Default="00747510" w:rsidP="00D04FB3">
                                    <w:pPr>
                                      <w:rPr>
                                        <w:rFonts w:ascii="Arial Narrow" w:hAnsi="Arial Narrow" w:cs="Tahoma"/>
                                        <w:b/>
                                        <w:sz w:val="20"/>
                                        <w:szCs w:val="20"/>
                                      </w:rPr>
                                    </w:pPr>
                                    <w:r w:rsidRPr="00FC1792">
                                      <w:rPr>
                                        <w:rFonts w:ascii="Arial Narrow" w:hAnsi="Arial Narrow" w:cs="Tahoma"/>
                                        <w:sz w:val="20"/>
                                        <w:szCs w:val="20"/>
                                      </w:rPr>
                                      <w:t xml:space="preserve">No. de Obra: </w:t>
                                    </w:r>
                                    <w:r w:rsidRPr="009F73AB">
                                      <w:rPr>
                                        <w:rFonts w:ascii="Arial Narrow" w:hAnsi="Arial Narrow" w:cs="Tahoma"/>
                                        <w:b/>
                                        <w:noProof/>
                                        <w:sz w:val="20"/>
                                        <w:szCs w:val="20"/>
                                      </w:rPr>
                                      <w:t>FIII/009/2023</w:t>
                                    </w:r>
                                  </w:p>
                                  <w:p w:rsidR="00747510" w:rsidRPr="00FC1792" w:rsidRDefault="00747510" w:rsidP="00D04FB3">
                                    <w:pPr>
                                      <w:rPr>
                                        <w:rFonts w:ascii="Arial Narrow" w:hAnsi="Arial Narrow" w:cs="Tahoma"/>
                                        <w:sz w:val="20"/>
                                        <w:szCs w:val="20"/>
                                      </w:rPr>
                                    </w:pPr>
                                  </w:p>
                                  <w:p w:rsidR="00747510" w:rsidRPr="00FC1792" w:rsidRDefault="0074751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F73AB">
                                      <w:rPr>
                                        <w:rFonts w:ascii="Arial Narrow" w:hAnsi="Arial Narrow" w:cs="Tahoma"/>
                                        <w:b/>
                                        <w:bCs/>
                                        <w:noProof/>
                                        <w:sz w:val="20"/>
                                        <w:szCs w:val="20"/>
                                      </w:rPr>
                                      <w:t>Construcción de pavimento con concreto hidráulico, calle Privada de Constituyentes, Colonia Constituyentes Agencia Municipal de Pueblo Nuevo, Oaxaca de Juárez, Oaxaca.</w:t>
                                    </w:r>
                                    <w:r w:rsidRPr="00FC1792">
                                      <w:rPr>
                                        <w:rFonts w:ascii="Arial Narrow" w:hAnsi="Arial Narrow" w:cs="Tahoma"/>
                                        <w:b/>
                                        <w:bCs/>
                                        <w:noProof/>
                                        <w:sz w:val="20"/>
                                        <w:szCs w:val="20"/>
                                      </w:rPr>
                                      <w:t>”</w:t>
                                    </w:r>
                                  </w:p>
                                  <w:p w:rsidR="00747510" w:rsidRDefault="00747510" w:rsidP="0095098D">
                                    <w:pPr>
                                      <w:rPr>
                                        <w:rFonts w:ascii="Arial Narrow" w:hAnsi="Arial Narrow" w:cs="Tahoma"/>
                                      </w:rPr>
                                    </w:pPr>
                                  </w:p>
                                  <w:p w:rsidR="00747510" w:rsidRPr="009A2754" w:rsidRDefault="0074751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747510" w:rsidRPr="0080544C" w:rsidRDefault="00747510" w:rsidP="0095098D">
                                    <w:pPr>
                                      <w:rPr>
                                        <w:rFonts w:ascii="Arial Narrow" w:hAnsi="Arial Narrow" w:cs="Tahoma"/>
                                        <w:b/>
                                        <w:bCs/>
                                      </w:rPr>
                                    </w:pPr>
                                  </w:p>
                                  <w:p w:rsidR="00747510" w:rsidRPr="009B062D" w:rsidRDefault="00747510" w:rsidP="0095098D">
                                    <w:pPr>
                                      <w:rPr>
                                        <w:rFonts w:ascii="Tahoma" w:hAnsi="Tahoma" w:cs="Tahoma"/>
                                      </w:rPr>
                                    </w:pPr>
                                  </w:p>
                                  <w:p w:rsidR="00747510" w:rsidRPr="00C4625F" w:rsidRDefault="00747510"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Pr="0080544C" w:rsidRDefault="0074751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F73AB">
                                      <w:rPr>
                                        <w:rFonts w:ascii="Arial Narrow" w:hAnsi="Arial Narrow" w:cs="Tahoma"/>
                                        <w:b/>
                                        <w:noProof/>
                                      </w:rPr>
                                      <w:t>1'345,056.22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747510" w:rsidRPr="0080544C" w:rsidRDefault="00747510"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Pr="0080544C" w:rsidRDefault="0074751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F73AB">
                                      <w:rPr>
                                        <w:rFonts w:ascii="Arial Narrow" w:hAnsi="Arial Narrow" w:cs="Tahoma"/>
                                        <w:b/>
                                        <w:noProof/>
                                      </w:rPr>
                                      <w:t>403,516.87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Default="0074751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747510" w:rsidRDefault="00747510" w:rsidP="0095098D">
                                    <w:pPr>
                                      <w:jc w:val="center"/>
                                      <w:rPr>
                                        <w:rFonts w:ascii="Arial Narrow" w:hAnsi="Arial Narrow" w:cs="Tahoma"/>
                                        <w:b/>
                                      </w:rPr>
                                    </w:pPr>
                                    <w:r w:rsidRPr="009F73AB">
                                      <w:rPr>
                                        <w:rFonts w:ascii="Arial Narrow" w:hAnsi="Arial Narrow" w:cs="Tahoma"/>
                                        <w:b/>
                                        <w:noProof/>
                                      </w:rPr>
                                      <w:t>90</w:t>
                                    </w:r>
                                  </w:p>
                                  <w:p w:rsidR="00747510" w:rsidRDefault="0074751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747510" w:rsidRPr="00D47C42" w:rsidRDefault="00747510"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Default="0074751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747510" w:rsidRPr="0080544C" w:rsidRDefault="00747510" w:rsidP="0095098D">
                                    <w:pPr>
                                      <w:jc w:val="center"/>
                                      <w:rPr>
                                        <w:rFonts w:ascii="Calibri" w:hAnsi="Calibri"/>
                                      </w:rPr>
                                    </w:pPr>
                                    <w:r w:rsidRPr="009F73AB">
                                      <w:rPr>
                                        <w:rFonts w:ascii="Arial Narrow" w:hAnsi="Arial Narrow" w:cs="Tahoma"/>
                                        <w:b/>
                                        <w:noProof/>
                                      </w:rPr>
                                      <w:t>30 de noviembre de 2023</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Default="0074751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747510" w:rsidRPr="00D47C42" w:rsidRDefault="00747510" w:rsidP="0095098D">
                                    <w:pPr>
                                      <w:jc w:val="center"/>
                                      <w:rPr>
                                        <w:rFonts w:ascii="Calibri" w:hAnsi="Calibri"/>
                                        <w:sz w:val="22"/>
                                        <w:szCs w:val="22"/>
                                      </w:rPr>
                                    </w:pPr>
                                    <w:r w:rsidRPr="009F73AB">
                                      <w:rPr>
                                        <w:rFonts w:ascii="Arial Narrow" w:hAnsi="Arial Narrow" w:cs="Tahoma"/>
                                        <w:b/>
                                        <w:noProof/>
                                      </w:rPr>
                                      <w:t>02 de septiembre de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747510" w:rsidRPr="0080544C" w:rsidRDefault="0074751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747510" w:rsidRPr="003A54AA" w:rsidRDefault="00747510" w:rsidP="00DD73B6">
                                    <w:pPr>
                                      <w:jc w:val="center"/>
                                      <w:rPr>
                                        <w:rFonts w:ascii="Arial Narrow" w:hAnsi="Arial Narrow"/>
                                        <w:b/>
                                      </w:rPr>
                                    </w:pPr>
                                    <w:r w:rsidRPr="009F73AB">
                                      <w:rPr>
                                        <w:rFonts w:ascii="Arial Narrow" w:hAnsi="Arial Narrow"/>
                                        <w:b/>
                                        <w:noProof/>
                                      </w:rPr>
                                      <w:t>01 de septiembre de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747510" w:rsidRPr="000D086D" w:rsidRDefault="00747510"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9F73AB">
                                <w:rPr>
                                  <w:rFonts w:ascii="Arial Narrow" w:hAnsi="Arial Narrow" w:cs="Tahoma"/>
                                  <w:b/>
                                  <w:bCs/>
                                  <w:noProof/>
                                  <w:sz w:val="20"/>
                                  <w:szCs w:val="20"/>
                                </w:rPr>
                                <w:t>Dirección de Supervisión, Prestación y Restauración de Obras, Grupo Juárez, S.A. de C.V.</w:t>
                              </w:r>
                              <w:r w:rsidRPr="000D086D">
                                <w:rPr>
                                  <w:rFonts w:ascii="Arial Narrow" w:hAnsi="Arial Narrow" w:cs="Tahoma"/>
                                  <w:b/>
                                  <w:bCs/>
                                  <w:noProof/>
                                  <w:sz w:val="20"/>
                                  <w:szCs w:val="20"/>
                                </w:rPr>
                                <w:t>”</w:t>
                              </w:r>
                            </w:p>
                            <w:p w:rsidR="00747510" w:rsidRDefault="00747510" w:rsidP="00FB6247">
                              <w:pPr>
                                <w:jc w:val="both"/>
                                <w:rPr>
                                  <w:rFonts w:ascii="Arial Narrow" w:hAnsi="Arial Narrow" w:cs="Tahoma"/>
                                  <w:b/>
                                  <w:bCs/>
                                  <w:noProof/>
                                  <w:sz w:val="20"/>
                                  <w:szCs w:val="20"/>
                                </w:rPr>
                              </w:pPr>
                              <w:r w:rsidRPr="009F73AB">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9F73AB">
                                <w:rPr>
                                  <w:rFonts w:ascii="Arial Narrow" w:hAnsi="Arial Narrow" w:cs="Tahoma"/>
                                  <w:b/>
                                  <w:bCs/>
                                  <w:noProof/>
                                  <w:sz w:val="20"/>
                                  <w:szCs w:val="20"/>
                                </w:rPr>
                                <w:t>Marco Antonio Domínguez López</w:t>
                              </w:r>
                            </w:p>
                            <w:p w:rsidR="00747510" w:rsidRPr="00D2636C" w:rsidRDefault="00747510"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9F73AB">
                                <w:rPr>
                                  <w:rFonts w:ascii="Arial Narrow" w:hAnsi="Arial Narrow" w:cs="Tahoma"/>
                                  <w:b/>
                                  <w:noProof/>
                                  <w:sz w:val="20"/>
                                  <w:szCs w:val="20"/>
                                </w:rPr>
                                <w:t>Calle Cuauhtémoc No. 28, Col. San Lorenzo, Zimatlán de Álvarez, Oaxaca. C.P. 71200</w:t>
                              </w:r>
                            </w:p>
                            <w:p w:rsidR="00747510" w:rsidRPr="00DD73B6" w:rsidRDefault="00747510"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9F73AB">
                                <w:rPr>
                                  <w:rFonts w:ascii="Arial Narrow" w:hAnsi="Arial Narrow" w:cs="Tahoma"/>
                                  <w:b/>
                                  <w:noProof/>
                                  <w:sz w:val="20"/>
                                  <w:szCs w:val="20"/>
                                </w:rPr>
                                <w:t>951-361-88-03/951-250-72-06</w:t>
                              </w:r>
                            </w:p>
                            <w:p w:rsidR="00747510" w:rsidRDefault="00747510"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9F73AB">
                                <w:rPr>
                                  <w:rFonts w:ascii="Arial Narrow" w:hAnsi="Arial Narrow" w:cs="Tahoma"/>
                                  <w:b/>
                                  <w:noProof/>
                                  <w:sz w:val="20"/>
                                  <w:szCs w:val="20"/>
                                </w:rPr>
                                <w:t>DSR130215AD2</w:t>
                              </w:r>
                            </w:p>
                            <w:p w:rsidR="00747510" w:rsidRPr="007A4BA1" w:rsidRDefault="00747510" w:rsidP="00FB6247">
                              <w:pPr>
                                <w:jc w:val="both"/>
                                <w:rPr>
                                  <w:b/>
                                  <w:sz w:val="20"/>
                                  <w:szCs w:val="20"/>
                                </w:rPr>
                              </w:pPr>
                              <w:r w:rsidRPr="007A4BA1">
                                <w:rPr>
                                  <w:rFonts w:ascii="Arial Narrow" w:hAnsi="Arial Narrow" w:cs="Tahoma"/>
                                  <w:sz w:val="20"/>
                                  <w:szCs w:val="20"/>
                                </w:rPr>
                                <w:t xml:space="preserve">I.M.S.S: </w:t>
                              </w:r>
                              <w:r w:rsidRPr="009F73AB">
                                <w:rPr>
                                  <w:rFonts w:ascii="Arial Narrow" w:hAnsi="Arial Narrow" w:cs="Tahoma"/>
                                  <w:b/>
                                  <w:noProof/>
                                  <w:sz w:val="20"/>
                                  <w:szCs w:val="20"/>
                                </w:rPr>
                                <w:t>J57 10776 10 3</w:t>
                              </w:r>
                            </w:p>
                            <w:p w:rsidR="00747510" w:rsidRPr="007A4BA1" w:rsidRDefault="00747510"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747510" w:rsidRDefault="00747510" w:rsidP="008217E1">
                              <w:pPr>
                                <w:pStyle w:val="Textoindependiente3"/>
                                <w:rPr>
                                  <w:sz w:val="20"/>
                                </w:rPr>
                              </w:pPr>
                              <w:r w:rsidRPr="00D2636C">
                                <w:rPr>
                                  <w:b w:val="0"/>
                                  <w:bCs w:val="0"/>
                                  <w:sz w:val="20"/>
                                </w:rPr>
                                <w:t>Modalidad de Adjudicación:</w:t>
                              </w:r>
                              <w:r w:rsidRPr="00D2636C">
                                <w:rPr>
                                  <w:sz w:val="20"/>
                                </w:rPr>
                                <w:t xml:space="preserve"> </w:t>
                              </w:r>
                              <w:r w:rsidRPr="009F73AB">
                                <w:rPr>
                                  <w:noProof/>
                                  <w:sz w:val="20"/>
                                </w:rPr>
                                <w:t>Licitación Pública Estatal</w:t>
                              </w:r>
                            </w:p>
                            <w:p w:rsidR="00747510" w:rsidRPr="00D2636C" w:rsidRDefault="00747510" w:rsidP="008217E1">
                              <w:pPr>
                                <w:pStyle w:val="Textoindependiente3"/>
                                <w:rPr>
                                  <w:bCs w:val="0"/>
                                  <w:sz w:val="20"/>
                                </w:rPr>
                              </w:pPr>
                              <w:r w:rsidRPr="00D2636C">
                                <w:rPr>
                                  <w:b w:val="0"/>
                                  <w:bCs w:val="0"/>
                                  <w:sz w:val="20"/>
                                </w:rPr>
                                <w:t xml:space="preserve">No. de Convocatoria: </w:t>
                              </w:r>
                              <w:r w:rsidRPr="009F73AB">
                                <w:rPr>
                                  <w:noProof/>
                                  <w:sz w:val="20"/>
                                </w:rPr>
                                <w:t>Convocatoria Pública Estatal N° 001</w:t>
                              </w:r>
                            </w:p>
                            <w:p w:rsidR="00747510" w:rsidRPr="00D2636C" w:rsidRDefault="00747510" w:rsidP="00D2636C">
                              <w:pPr>
                                <w:pStyle w:val="Textoindependiente3"/>
                                <w:rPr>
                                  <w:sz w:val="20"/>
                                </w:rPr>
                              </w:pPr>
                              <w:r w:rsidRPr="00D2636C">
                                <w:rPr>
                                  <w:b w:val="0"/>
                                  <w:sz w:val="20"/>
                                </w:rPr>
                                <w:t xml:space="preserve">Fecha de Convocatoria: </w:t>
                              </w:r>
                              <w:r w:rsidRPr="009F73AB">
                                <w:rPr>
                                  <w:noProof/>
                                  <w:sz w:val="20"/>
                                </w:rPr>
                                <w:t>31 de julio de 2023</w:t>
                              </w:r>
                            </w:p>
                            <w:p w:rsidR="00747510" w:rsidRPr="00D2636C" w:rsidRDefault="00747510" w:rsidP="00D2636C">
                              <w:pPr>
                                <w:pStyle w:val="Textoindependiente3"/>
                                <w:rPr>
                                  <w:b w:val="0"/>
                                  <w:sz w:val="20"/>
                                </w:rPr>
                              </w:pPr>
                              <w:r w:rsidRPr="002651D3">
                                <w:rPr>
                                  <w:b w:val="0"/>
                                  <w:sz w:val="20"/>
                                </w:rPr>
                                <w:t xml:space="preserve">No. de Licitación: </w:t>
                              </w:r>
                              <w:r w:rsidRPr="009F73AB">
                                <w:rPr>
                                  <w:noProof/>
                                  <w:sz w:val="20"/>
                                </w:rPr>
                                <w:t>LPE/SOPDU/DCSCOP/006/2023</w:t>
                              </w:r>
                            </w:p>
                            <w:p w:rsidR="00747510" w:rsidRDefault="00747510" w:rsidP="00D2636C">
                              <w:pPr>
                                <w:pStyle w:val="Textoindependiente3"/>
                                <w:rPr>
                                  <w:b w:val="0"/>
                                  <w:sz w:val="20"/>
                                </w:rPr>
                              </w:pPr>
                              <w:r w:rsidRPr="002651D3">
                                <w:rPr>
                                  <w:b w:val="0"/>
                                  <w:sz w:val="20"/>
                                </w:rPr>
                                <w:t>Fecha de Fallo:</w:t>
                              </w:r>
                              <w:r w:rsidRPr="00D2636C">
                                <w:rPr>
                                  <w:sz w:val="20"/>
                                </w:rPr>
                                <w:t xml:space="preserve"> </w:t>
                              </w:r>
                              <w:r w:rsidRPr="009F73AB">
                                <w:rPr>
                                  <w:noProof/>
                                  <w:sz w:val="20"/>
                                </w:rPr>
                                <w:t>30 de agosto de 2023</w:t>
                              </w:r>
                            </w:p>
                            <w:p w:rsidR="00747510" w:rsidRDefault="00747510" w:rsidP="00D2636C">
                              <w:pPr>
                                <w:pStyle w:val="Textoindependiente3"/>
                                <w:rPr>
                                  <w:b w:val="0"/>
                                  <w:sz w:val="20"/>
                                </w:rPr>
                              </w:pPr>
                              <w:r w:rsidRPr="002651D3">
                                <w:rPr>
                                  <w:b w:val="0"/>
                                  <w:sz w:val="20"/>
                                </w:rPr>
                                <w:t>Fuente de Financiamiento</w:t>
                              </w:r>
                              <w:r w:rsidRPr="00F824D2">
                                <w:rPr>
                                  <w:b w:val="0"/>
                                  <w:sz w:val="20"/>
                                </w:rPr>
                                <w:t xml:space="preserve">: </w:t>
                              </w:r>
                              <w:r w:rsidRPr="009F73AB">
                                <w:rPr>
                                  <w:noProof/>
                                  <w:sz w:val="20"/>
                                </w:rPr>
                                <w:t>Ramo General 33 / Fondo III (FAISMUN)</w:t>
                              </w:r>
                            </w:p>
                            <w:p w:rsidR="00747510" w:rsidRPr="0002548D" w:rsidRDefault="00747510"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747510" w:rsidRPr="00E56B2B" w:rsidRDefault="00747510"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747510" w:rsidRDefault="00747510" w:rsidP="00D04FB3">
                              <w:pPr>
                                <w:rPr>
                                  <w:rFonts w:ascii="Arial Narrow" w:hAnsi="Arial Narrow" w:cs="Tahoma"/>
                                  <w:b/>
                                  <w:sz w:val="20"/>
                                  <w:szCs w:val="20"/>
                                </w:rPr>
                              </w:pPr>
                              <w:r w:rsidRPr="00FC1792">
                                <w:rPr>
                                  <w:rFonts w:ascii="Arial Narrow" w:hAnsi="Arial Narrow" w:cs="Tahoma"/>
                                  <w:sz w:val="20"/>
                                  <w:szCs w:val="20"/>
                                </w:rPr>
                                <w:t xml:space="preserve">No. de Obra: </w:t>
                              </w:r>
                              <w:r w:rsidRPr="009F73AB">
                                <w:rPr>
                                  <w:rFonts w:ascii="Arial Narrow" w:hAnsi="Arial Narrow" w:cs="Tahoma"/>
                                  <w:b/>
                                  <w:noProof/>
                                  <w:sz w:val="20"/>
                                  <w:szCs w:val="20"/>
                                </w:rPr>
                                <w:t>FIII/009/2023</w:t>
                              </w:r>
                            </w:p>
                            <w:p w:rsidR="00747510" w:rsidRPr="00FC1792" w:rsidRDefault="00747510" w:rsidP="00D04FB3">
                              <w:pPr>
                                <w:rPr>
                                  <w:rFonts w:ascii="Arial Narrow" w:hAnsi="Arial Narrow" w:cs="Tahoma"/>
                                  <w:sz w:val="20"/>
                                  <w:szCs w:val="20"/>
                                </w:rPr>
                              </w:pPr>
                            </w:p>
                            <w:p w:rsidR="00747510" w:rsidRPr="00FC1792" w:rsidRDefault="00747510"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9F73AB">
                                <w:rPr>
                                  <w:rFonts w:ascii="Arial Narrow" w:hAnsi="Arial Narrow" w:cs="Tahoma"/>
                                  <w:b/>
                                  <w:bCs/>
                                  <w:noProof/>
                                  <w:sz w:val="20"/>
                                  <w:szCs w:val="20"/>
                                </w:rPr>
                                <w:t>Construcción de pavimento con concreto hidráulico, calle Privada de Constituyentes, Colonia Constituyentes Agencia Municipal de Pueblo Nuevo, Oaxaca de Juárez, Oaxaca.</w:t>
                              </w:r>
                              <w:r w:rsidRPr="00FC1792">
                                <w:rPr>
                                  <w:rFonts w:ascii="Arial Narrow" w:hAnsi="Arial Narrow" w:cs="Tahoma"/>
                                  <w:b/>
                                  <w:bCs/>
                                  <w:noProof/>
                                  <w:sz w:val="20"/>
                                  <w:szCs w:val="20"/>
                                </w:rPr>
                                <w:t>”</w:t>
                              </w:r>
                            </w:p>
                            <w:p w:rsidR="00747510" w:rsidRDefault="00747510" w:rsidP="0095098D">
                              <w:pPr>
                                <w:rPr>
                                  <w:rFonts w:ascii="Arial Narrow" w:hAnsi="Arial Narrow" w:cs="Tahoma"/>
                                </w:rPr>
                              </w:pPr>
                            </w:p>
                            <w:p w:rsidR="00747510" w:rsidRPr="009A2754" w:rsidRDefault="00747510"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747510" w:rsidRPr="0080544C" w:rsidRDefault="00747510" w:rsidP="0095098D">
                              <w:pPr>
                                <w:rPr>
                                  <w:rFonts w:ascii="Arial Narrow" w:hAnsi="Arial Narrow" w:cs="Tahoma"/>
                                  <w:b/>
                                  <w:bCs/>
                                </w:rPr>
                              </w:pPr>
                            </w:p>
                            <w:p w:rsidR="00747510" w:rsidRPr="009B062D" w:rsidRDefault="00747510" w:rsidP="0095098D">
                              <w:pPr>
                                <w:rPr>
                                  <w:rFonts w:ascii="Tahoma" w:hAnsi="Tahoma" w:cs="Tahoma"/>
                                </w:rPr>
                              </w:pPr>
                            </w:p>
                            <w:p w:rsidR="00747510" w:rsidRPr="00C4625F" w:rsidRDefault="00747510"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747510" w:rsidRPr="0080544C" w:rsidRDefault="00747510"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9F73AB">
                                <w:rPr>
                                  <w:rFonts w:ascii="Arial Narrow" w:hAnsi="Arial Narrow" w:cs="Tahoma"/>
                                  <w:b/>
                                  <w:noProof/>
                                </w:rPr>
                                <w:t>1'345,056.22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747510" w:rsidRPr="0080544C" w:rsidRDefault="00747510"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747510" w:rsidRPr="0080544C" w:rsidRDefault="00747510"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9F73AB">
                                <w:rPr>
                                  <w:rFonts w:ascii="Arial Narrow" w:hAnsi="Arial Narrow" w:cs="Tahoma"/>
                                  <w:b/>
                                  <w:noProof/>
                                </w:rPr>
                                <w:t>403,516.87</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747510" w:rsidRDefault="00747510"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747510" w:rsidRDefault="00747510" w:rsidP="0095098D">
                              <w:pPr>
                                <w:jc w:val="center"/>
                                <w:rPr>
                                  <w:rFonts w:ascii="Arial Narrow" w:hAnsi="Arial Narrow" w:cs="Tahoma"/>
                                  <w:b/>
                                </w:rPr>
                              </w:pPr>
                              <w:r w:rsidRPr="009F73AB">
                                <w:rPr>
                                  <w:rFonts w:ascii="Arial Narrow" w:hAnsi="Arial Narrow" w:cs="Tahoma"/>
                                  <w:b/>
                                  <w:noProof/>
                                </w:rPr>
                                <w:t>90</w:t>
                              </w:r>
                            </w:p>
                            <w:p w:rsidR="00747510" w:rsidRDefault="00747510"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747510" w:rsidRPr="00D47C42" w:rsidRDefault="00747510"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747510" w:rsidRDefault="00747510"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747510" w:rsidRPr="0080544C" w:rsidRDefault="00747510" w:rsidP="0095098D">
                              <w:pPr>
                                <w:jc w:val="center"/>
                                <w:rPr>
                                  <w:rFonts w:ascii="Calibri" w:hAnsi="Calibri"/>
                                </w:rPr>
                              </w:pPr>
                              <w:r w:rsidRPr="009F73AB">
                                <w:rPr>
                                  <w:rFonts w:ascii="Arial Narrow" w:hAnsi="Arial Narrow" w:cs="Tahoma"/>
                                  <w:b/>
                                  <w:noProof/>
                                </w:rPr>
                                <w:t>30 de noviembre de 2023</w:t>
                              </w:r>
                            </w:p>
                          </w:txbxContent>
                        </v:textbox>
                      </v:shape>
                      <v:shape id="Cuadro de texto 2" o:spid="_x0000_s1034" type="#_x0000_t202" style="position:absolute;left:1587;top:10838;width:4334;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747510" w:rsidRDefault="00747510"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747510" w:rsidRPr="00D47C42" w:rsidRDefault="00747510" w:rsidP="0095098D">
                              <w:pPr>
                                <w:jc w:val="center"/>
                                <w:rPr>
                                  <w:rFonts w:ascii="Calibri" w:hAnsi="Calibri"/>
                                  <w:sz w:val="22"/>
                                  <w:szCs w:val="22"/>
                                </w:rPr>
                              </w:pPr>
                              <w:r w:rsidRPr="009F73AB">
                                <w:rPr>
                                  <w:rFonts w:ascii="Arial Narrow" w:hAnsi="Arial Narrow" w:cs="Tahoma"/>
                                  <w:b/>
                                  <w:noProof/>
                                </w:rPr>
                                <w:t>02 de septiembre de 2023</w:t>
                              </w: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747510" w:rsidRPr="0080544C" w:rsidRDefault="00747510"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747510" w:rsidRPr="003A54AA" w:rsidRDefault="00747510" w:rsidP="00DD73B6">
                              <w:pPr>
                                <w:jc w:val="center"/>
                                <w:rPr>
                                  <w:rFonts w:ascii="Arial Narrow" w:hAnsi="Arial Narrow"/>
                                  <w:b/>
                                </w:rPr>
                              </w:pPr>
                              <w:r w:rsidRPr="009F73AB">
                                <w:rPr>
                                  <w:rFonts w:ascii="Arial Narrow" w:hAnsi="Arial Narrow"/>
                                  <w:b/>
                                  <w:noProof/>
                                </w:rPr>
                                <w:t>01 de septiembre de 2023</w:t>
                              </w:r>
                            </w:p>
                          </w:txbxContent>
                        </v:textbox>
                      </v:shape>
                    </v:group>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747510" w:rsidRDefault="00747510"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" fillcolor="white [3201]" strokecolor="black [3200]" strokeweight="1pt">
                      <v:textbox>
                        <w:txbxContent>
                          <w:p w:rsidR="00747510" w:rsidRDefault="00747510" w:rsidP="00707FD6">
                            <w:pPr>
                              <w:jc w:val="center"/>
                            </w:pPr>
                            <w:r>
                              <w:t xml:space="preserve">    </w:t>
                            </w:r>
                          </w:p>
                        </w:txbxContent>
                      </v:textbox>
                    </v:rect>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Gotham" w:hAnsi="Gotham" w:cs="Tahoma"/>
                <w:sz w:val="12"/>
                <w:szCs w:val="12"/>
              </w:rPr>
            </w:pPr>
            <w:r>
              <w:rPr>
                <w:rFonts w:ascii="Gotham" w:hAnsi="Gotham" w:cs="Tahoma"/>
                <w:sz w:val="12"/>
                <w:szCs w:val="12"/>
              </w:rPr>
              <w:t xml:space="preserve">               </w:t>
            </w:r>
          </w:p>
          <w:p w:rsidR="006C3BD0" w:rsidRDefault="006C3BD0" w:rsidP="00B61094">
            <w:pPr>
              <w:rPr>
                <w:rFonts w:ascii="Gotham" w:hAnsi="Gotham" w:cs="Tahoma"/>
                <w:sz w:val="12"/>
                <w:szCs w:val="12"/>
              </w:rPr>
            </w:pPr>
          </w:p>
          <w:p w:rsidR="006C3BD0" w:rsidRDefault="006C3BD0" w:rsidP="00B61094">
            <w:pPr>
              <w:rPr>
                <w:rFonts w:ascii="Gotham" w:hAnsi="Gotham" w:cs="Tahoma"/>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Default="006C3BD0" w:rsidP="00B61094">
            <w:pPr>
              <w:rPr>
                <w:rFonts w:ascii="Arial Narrow" w:hAnsi="Arial Narrow" w:cs="Arial"/>
                <w:sz w:val="12"/>
                <w:szCs w:val="12"/>
              </w:rPr>
            </w:pPr>
          </w:p>
          <w:p w:rsidR="006C3BD0" w:rsidRPr="0099114A" w:rsidRDefault="006C3BD0" w:rsidP="00B61094">
            <w:pPr>
              <w:rPr>
                <w:rFonts w:ascii="Arial Narrow" w:hAnsi="Arial Narrow" w:cs="Arial"/>
                <w:sz w:val="12"/>
                <w:szCs w:val="12"/>
              </w:rPr>
            </w:pPr>
          </w:p>
        </w:tc>
      </w:tr>
    </w:tbl>
    <w:p w:rsidR="006C3BD0" w:rsidRPr="002B364A" w:rsidRDefault="006C3BD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3402"/>
        <w:gridCol w:w="5895"/>
      </w:tblGrid>
      <w:tr w:rsidR="006C3BD0" w:rsidRPr="00AA2B4C" w:rsidTr="00F83EFD">
        <w:trPr>
          <w:trHeight w:val="340"/>
          <w:jc w:val="center"/>
        </w:trPr>
        <w:tc>
          <w:tcPr>
            <w:tcW w:w="9297" w:type="dxa"/>
            <w:gridSpan w:val="2"/>
            <w:vAlign w:val="center"/>
          </w:tcPr>
          <w:p w:rsidR="006C3BD0" w:rsidRDefault="006C3BD0" w:rsidP="00AA2B4C">
            <w:pPr>
              <w:jc w:val="center"/>
              <w:outlineLvl w:val="0"/>
              <w:rPr>
                <w:rFonts w:ascii="Tahoma" w:hAnsi="Tahoma" w:cs="Tahoma"/>
                <w:b/>
                <w:sz w:val="18"/>
                <w:szCs w:val="18"/>
              </w:rPr>
            </w:pPr>
          </w:p>
          <w:p w:rsidR="006C3BD0" w:rsidRDefault="006C3BD0" w:rsidP="00AA2B4C">
            <w:pPr>
              <w:jc w:val="center"/>
              <w:outlineLvl w:val="0"/>
              <w:rPr>
                <w:rFonts w:ascii="Tahoma" w:hAnsi="Tahoma" w:cs="Tahoma"/>
                <w:b/>
                <w:bCs/>
                <w:sz w:val="18"/>
                <w:szCs w:val="18"/>
              </w:rPr>
            </w:pPr>
          </w:p>
          <w:p w:rsidR="006C3BD0" w:rsidRPr="00AA2B4C" w:rsidRDefault="006C3BD0"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6C3BD0" w:rsidRPr="00AA2B4C" w:rsidTr="00F83EFD">
        <w:trPr>
          <w:trHeight w:val="72"/>
          <w:jc w:val="center"/>
        </w:trPr>
        <w:tc>
          <w:tcPr>
            <w:tcW w:w="3402" w:type="dxa"/>
          </w:tcPr>
          <w:p w:rsidR="006C3BD0" w:rsidRDefault="006C3BD0"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6C3BD0" w:rsidRPr="00AA2B4C" w:rsidRDefault="006C3BD0" w:rsidP="00AA2B4C">
            <w:pPr>
              <w:outlineLvl w:val="0"/>
              <w:rPr>
                <w:rFonts w:ascii="Tahoma" w:hAnsi="Tahoma" w:cs="Tahoma"/>
                <w:b/>
                <w:sz w:val="18"/>
                <w:szCs w:val="18"/>
              </w:rPr>
            </w:pPr>
          </w:p>
        </w:tc>
        <w:tc>
          <w:tcPr>
            <w:tcW w:w="5895" w:type="dxa"/>
          </w:tcPr>
          <w:p w:rsidR="006C3BD0" w:rsidRPr="00AA2B4C" w:rsidRDefault="006C3BD0" w:rsidP="00AA2B4C">
            <w:pPr>
              <w:jc w:val="center"/>
              <w:outlineLvl w:val="0"/>
              <w:rPr>
                <w:rFonts w:ascii="Tahoma" w:hAnsi="Tahoma" w:cs="Tahoma"/>
                <w:sz w:val="18"/>
                <w:szCs w:val="18"/>
              </w:rPr>
            </w:pPr>
          </w:p>
        </w:tc>
      </w:tr>
      <w:tr w:rsidR="006C3BD0"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6C3BD0" w:rsidRPr="00AA2B4C" w:rsidTr="00F83EFD">
              <w:trPr>
                <w:trHeight w:val="340"/>
                <w:jc w:val="center"/>
              </w:trPr>
              <w:tc>
                <w:tcPr>
                  <w:tcW w:w="4341"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p>
                <w:p w:rsidR="006C3BD0" w:rsidRPr="00AA2B4C" w:rsidRDefault="006C3BD0" w:rsidP="006F4A55">
                  <w:pPr>
                    <w:ind w:left="601"/>
                    <w:jc w:val="both"/>
                    <w:rPr>
                      <w:rFonts w:ascii="Tahoma" w:hAnsi="Tahoma" w:cs="Tahoma"/>
                      <w:sz w:val="18"/>
                      <w:szCs w:val="18"/>
                    </w:rPr>
                  </w:pPr>
                  <w:r w:rsidRPr="00AA2B4C">
                    <w:rPr>
                      <w:rFonts w:ascii="Tahoma" w:hAnsi="Tahoma" w:cs="Tahoma"/>
                      <w:sz w:val="18"/>
                      <w:szCs w:val="18"/>
                    </w:rPr>
                    <w:t xml:space="preserve">      </w:t>
                  </w:r>
                </w:p>
              </w:tc>
            </w:tr>
            <w:tr w:rsidR="006C3BD0" w:rsidRPr="00AA2B4C" w:rsidTr="00F83EFD">
              <w:trPr>
                <w:trHeight w:val="340"/>
                <w:jc w:val="center"/>
              </w:trPr>
              <w:tc>
                <w:tcPr>
                  <w:tcW w:w="4341" w:type="dxa"/>
                  <w:vAlign w:val="bottom"/>
                </w:tcPr>
                <w:p w:rsidR="006C3BD0" w:rsidRDefault="006C3BD0" w:rsidP="00AA2B4C">
                  <w:pPr>
                    <w:ind w:left="601"/>
                    <w:jc w:val="both"/>
                    <w:rPr>
                      <w:rFonts w:ascii="Tahoma" w:hAnsi="Tahoma" w:cs="Tahoma"/>
                      <w:sz w:val="18"/>
                      <w:szCs w:val="18"/>
                    </w:rPr>
                  </w:pPr>
                  <w:r w:rsidRPr="00AA2B4C">
                    <w:rPr>
                      <w:rFonts w:ascii="Tahoma" w:hAnsi="Tahoma" w:cs="Tahoma"/>
                      <w:sz w:val="18"/>
                      <w:szCs w:val="18"/>
                    </w:rPr>
                    <w:t>II.- Del Contratista</w:t>
                  </w:r>
                </w:p>
                <w:p w:rsidR="006C3BD0" w:rsidRDefault="006C3BD0" w:rsidP="00AA2B4C">
                  <w:pPr>
                    <w:ind w:left="601"/>
                    <w:jc w:val="both"/>
                    <w:rPr>
                      <w:rFonts w:ascii="Tahoma" w:hAnsi="Tahoma" w:cs="Tahoma"/>
                      <w:sz w:val="18"/>
                      <w:szCs w:val="18"/>
                    </w:rPr>
                  </w:pPr>
                </w:p>
                <w:p w:rsidR="006C3BD0" w:rsidRPr="00AA2B4C" w:rsidRDefault="006C3BD0" w:rsidP="00AA2B4C">
                  <w:pPr>
                    <w:ind w:left="601"/>
                    <w:jc w:val="both"/>
                    <w:rPr>
                      <w:rFonts w:ascii="Tahoma" w:hAnsi="Tahoma" w:cs="Tahoma"/>
                      <w:sz w:val="18"/>
                      <w:szCs w:val="18"/>
                    </w:rPr>
                  </w:pPr>
                  <w:r>
                    <w:rPr>
                      <w:rFonts w:ascii="Tahoma" w:hAnsi="Tahoma" w:cs="Tahoma"/>
                      <w:sz w:val="18"/>
                      <w:szCs w:val="18"/>
                    </w:rPr>
                    <w:t xml:space="preserve">III.- Las Partes </w:t>
                  </w:r>
                </w:p>
              </w:tc>
            </w:tr>
          </w:tbl>
          <w:p w:rsidR="006C3BD0" w:rsidRPr="00AA2B4C" w:rsidRDefault="006C3BD0" w:rsidP="00AA2B4C">
            <w:pPr>
              <w:ind w:left="601"/>
              <w:jc w:val="both"/>
              <w:rPr>
                <w:rFonts w:ascii="Tahoma" w:hAnsi="Tahoma" w:cs="Tahoma"/>
                <w:sz w:val="18"/>
                <w:szCs w:val="18"/>
              </w:rPr>
            </w:pPr>
          </w:p>
        </w:tc>
        <w:tc>
          <w:tcPr>
            <w:tcW w:w="5895" w:type="dxa"/>
          </w:tcPr>
          <w:p w:rsidR="006C3BD0" w:rsidRPr="00AA2B4C" w:rsidRDefault="006C3BD0" w:rsidP="00AA2B4C">
            <w:pPr>
              <w:ind w:left="689"/>
              <w:jc w:val="center"/>
              <w:outlineLvl w:val="0"/>
              <w:rPr>
                <w:rFonts w:ascii="Tahoma" w:hAnsi="Tahoma" w:cs="Tahoma"/>
                <w:sz w:val="18"/>
                <w:szCs w:val="18"/>
              </w:rPr>
            </w:pPr>
          </w:p>
        </w:tc>
      </w:tr>
      <w:tr w:rsidR="006C3BD0" w:rsidRPr="00AA2B4C" w:rsidTr="00F83EFD">
        <w:trPr>
          <w:trHeight w:val="340"/>
          <w:jc w:val="center"/>
        </w:trPr>
        <w:tc>
          <w:tcPr>
            <w:tcW w:w="3402" w:type="dxa"/>
          </w:tcPr>
          <w:p w:rsidR="006C3BD0" w:rsidRPr="00AA2B4C" w:rsidRDefault="006C3BD0" w:rsidP="00AA2B4C">
            <w:pPr>
              <w:ind w:left="601"/>
              <w:jc w:val="both"/>
              <w:rPr>
                <w:rFonts w:ascii="Tahoma" w:hAnsi="Tahoma" w:cs="Tahoma"/>
                <w:sz w:val="18"/>
                <w:szCs w:val="18"/>
              </w:rPr>
            </w:pPr>
          </w:p>
        </w:tc>
        <w:tc>
          <w:tcPr>
            <w:tcW w:w="5895" w:type="dxa"/>
          </w:tcPr>
          <w:p w:rsidR="006C3BD0" w:rsidRPr="00AA2B4C" w:rsidRDefault="006C3BD0" w:rsidP="00AA2B4C">
            <w:pPr>
              <w:jc w:val="center"/>
              <w:outlineLvl w:val="0"/>
              <w:rPr>
                <w:rFonts w:ascii="Tahoma" w:hAnsi="Tahoma" w:cs="Tahoma"/>
                <w:sz w:val="18"/>
                <w:szCs w:val="18"/>
              </w:rPr>
            </w:pPr>
          </w:p>
        </w:tc>
      </w:tr>
      <w:tr w:rsidR="006C3BD0" w:rsidRPr="00AA2B4C" w:rsidTr="00F83EFD">
        <w:trPr>
          <w:trHeight w:val="340"/>
          <w:jc w:val="center"/>
        </w:trPr>
        <w:tc>
          <w:tcPr>
            <w:tcW w:w="3402" w:type="dxa"/>
          </w:tcPr>
          <w:p w:rsidR="006C3BD0" w:rsidRPr="00AA2B4C" w:rsidRDefault="006C3BD0"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6C3BD0" w:rsidRPr="00AA2B4C" w:rsidRDefault="006C3BD0" w:rsidP="00AA2B4C">
            <w:pPr>
              <w:tabs>
                <w:tab w:val="left" w:pos="2322"/>
              </w:tabs>
              <w:outlineLvl w:val="0"/>
              <w:rPr>
                <w:rFonts w:ascii="Tahoma" w:hAnsi="Tahoma" w:cs="Tahoma"/>
                <w:b/>
                <w:sz w:val="18"/>
                <w:szCs w:val="18"/>
              </w:rPr>
            </w:pPr>
          </w:p>
        </w:tc>
        <w:tc>
          <w:tcPr>
            <w:tcW w:w="5895" w:type="dxa"/>
          </w:tcPr>
          <w:p w:rsidR="006C3BD0" w:rsidRPr="00AA2B4C" w:rsidRDefault="006C3BD0" w:rsidP="00AA2B4C">
            <w:pPr>
              <w:jc w:val="center"/>
              <w:outlineLvl w:val="0"/>
              <w:rPr>
                <w:rFonts w:ascii="Tahoma" w:hAnsi="Tahoma" w:cs="Tahoma"/>
                <w:sz w:val="18"/>
                <w:szCs w:val="18"/>
              </w:rPr>
            </w:pP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6C3BD0" w:rsidRPr="00AA2B4C" w:rsidRDefault="006C3BD0"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6C3BD0" w:rsidRPr="00AA2B4C" w:rsidRDefault="006C3BD0"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6C3BD0" w:rsidRPr="00AA2B4C" w:rsidRDefault="006C3BD0" w:rsidP="00AA2B4C">
            <w:pPr>
              <w:jc w:val="both"/>
              <w:rPr>
                <w:rFonts w:ascii="Tahoma" w:hAnsi="Tahoma" w:cs="Tahoma"/>
                <w:sz w:val="18"/>
                <w:szCs w:val="18"/>
              </w:rPr>
            </w:pPr>
            <w:r w:rsidRPr="00AA2B4C">
              <w:rPr>
                <w:rFonts w:ascii="Tahoma" w:hAnsi="Tahoma" w:cs="Tahoma"/>
                <w:sz w:val="18"/>
                <w:szCs w:val="18"/>
              </w:rPr>
              <w:t>Plazo de ejecución</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6C3BD0" w:rsidRPr="00AA2B4C" w:rsidRDefault="006C3BD0"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6C3BD0" w:rsidRPr="00AA2B4C" w:rsidRDefault="006C3BD0" w:rsidP="00AA2B4C">
            <w:pPr>
              <w:jc w:val="both"/>
              <w:rPr>
                <w:rFonts w:ascii="Tahoma" w:hAnsi="Tahoma" w:cs="Tahoma"/>
                <w:sz w:val="18"/>
                <w:szCs w:val="18"/>
              </w:rPr>
            </w:pPr>
            <w:r w:rsidRPr="00AA2B4C">
              <w:rPr>
                <w:rFonts w:ascii="Tahoma" w:hAnsi="Tahoma" w:cs="Tahoma"/>
                <w:sz w:val="18"/>
                <w:szCs w:val="18"/>
              </w:rPr>
              <w:t>De los anticipos</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6C3BD0" w:rsidRPr="00AA2B4C" w:rsidRDefault="006C3BD0" w:rsidP="00AA2B4C">
            <w:pPr>
              <w:jc w:val="both"/>
              <w:rPr>
                <w:rFonts w:ascii="Tahoma" w:hAnsi="Tahoma" w:cs="Tahoma"/>
                <w:sz w:val="18"/>
                <w:szCs w:val="18"/>
              </w:rPr>
            </w:pPr>
            <w:r w:rsidRPr="00AA2B4C">
              <w:rPr>
                <w:rFonts w:ascii="Tahoma" w:hAnsi="Tahoma" w:cs="Tahoma"/>
                <w:sz w:val="18"/>
                <w:szCs w:val="18"/>
              </w:rPr>
              <w:t>Forma de pago</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6C3BD0" w:rsidRPr="00AA2B4C" w:rsidRDefault="006C3BD0" w:rsidP="00AA2B4C">
            <w:pPr>
              <w:jc w:val="both"/>
              <w:rPr>
                <w:rFonts w:ascii="Tahoma" w:hAnsi="Tahoma" w:cs="Tahoma"/>
                <w:sz w:val="18"/>
                <w:szCs w:val="18"/>
              </w:rPr>
            </w:pPr>
            <w:r w:rsidRPr="00AA2B4C">
              <w:rPr>
                <w:rFonts w:ascii="Tahoma" w:hAnsi="Tahoma" w:cs="Tahoma"/>
                <w:sz w:val="18"/>
                <w:szCs w:val="18"/>
              </w:rPr>
              <w:t>Lugar de pago</w:t>
            </w:r>
          </w:p>
        </w:tc>
      </w:tr>
      <w:tr w:rsidR="006C3BD0" w:rsidRPr="00AA2B4C" w:rsidTr="00F83EFD">
        <w:trPr>
          <w:trHeight w:val="340"/>
          <w:jc w:val="center"/>
        </w:trPr>
        <w:tc>
          <w:tcPr>
            <w:tcW w:w="3402" w:type="dxa"/>
            <w:vAlign w:val="bottom"/>
          </w:tcPr>
          <w:p w:rsidR="006C3BD0" w:rsidRPr="00AA2B4C" w:rsidRDefault="006C3BD0"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6C3BD0" w:rsidRPr="00AA2B4C" w:rsidRDefault="006C3BD0" w:rsidP="00AA2B4C">
            <w:pPr>
              <w:jc w:val="both"/>
              <w:rPr>
                <w:rFonts w:ascii="Tahoma" w:hAnsi="Tahoma" w:cs="Tahoma"/>
                <w:sz w:val="18"/>
                <w:szCs w:val="18"/>
              </w:rPr>
            </w:pPr>
            <w:r>
              <w:rPr>
                <w:rFonts w:ascii="Tahoma" w:hAnsi="Tahoma" w:cs="Tahoma"/>
                <w:sz w:val="18"/>
                <w:szCs w:val="18"/>
              </w:rPr>
              <w:t>Vigencia</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Garantías</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Ajuste de costos</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Subcontratación y cesión de derechos de cobro</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Recepción de los trabajos</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6C3BD0" w:rsidRPr="00F824D2" w:rsidRDefault="006C3BD0"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6C3BD0" w:rsidRPr="00F824D2" w:rsidRDefault="006C3BD0" w:rsidP="00A5046E">
            <w:pPr>
              <w:jc w:val="both"/>
              <w:rPr>
                <w:rFonts w:ascii="Tahoma" w:hAnsi="Tahoma" w:cs="Tahoma"/>
                <w:sz w:val="18"/>
                <w:szCs w:val="18"/>
              </w:rPr>
            </w:pPr>
            <w:r w:rsidRPr="00F824D2">
              <w:rPr>
                <w:rFonts w:ascii="Tahoma" w:hAnsi="Tahoma" w:cs="Tahoma"/>
                <w:sz w:val="18"/>
                <w:szCs w:val="18"/>
              </w:rPr>
              <w:t xml:space="preserve">Relaciones laborales </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6C3BD0" w:rsidRPr="00F824D2" w:rsidRDefault="006C3BD0"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 el</w:t>
            </w:r>
            <w:proofErr w:type="spellEnd"/>
            <w:r w:rsidRPr="00F824D2">
              <w:rPr>
                <w:rFonts w:ascii="Tahoma" w:hAnsi="Tahoma" w:cs="Tahoma"/>
                <w:sz w:val="18"/>
                <w:szCs w:val="18"/>
              </w:rPr>
              <w:t xml:space="preserve"> Contratista</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Penas convencionales y retenciones</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Suspensión temporal del contrato</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De la terminación anticipada del contrato</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Rescisión administrativa del contrato</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Modificaciones</w:t>
            </w:r>
          </w:p>
        </w:tc>
      </w:tr>
      <w:tr w:rsidR="006C3BD0" w:rsidRPr="00AA2B4C" w:rsidTr="00F83EFD">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6C3BD0" w:rsidRPr="00AA2B4C" w:rsidRDefault="006C3BD0"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 xml:space="preserve"> </w:t>
            </w:r>
          </w:p>
        </w:tc>
      </w:tr>
      <w:tr w:rsidR="006C3BD0" w:rsidRPr="00AA2B4C" w:rsidTr="00A5046E">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6C3BD0" w:rsidRPr="00AA2B4C" w:rsidRDefault="006C3BD0" w:rsidP="00A5046E">
            <w:pPr>
              <w:jc w:val="both"/>
              <w:rPr>
                <w:rFonts w:ascii="Tahoma" w:hAnsi="Tahoma" w:cs="Tahoma"/>
                <w:sz w:val="18"/>
                <w:szCs w:val="18"/>
              </w:rPr>
            </w:pPr>
            <w:r>
              <w:rPr>
                <w:rFonts w:ascii="Tahoma" w:hAnsi="Tahoma" w:cs="Tahoma"/>
                <w:sz w:val="18"/>
                <w:szCs w:val="18"/>
              </w:rPr>
              <w:t>Confidencialidad y Reserva</w:t>
            </w:r>
          </w:p>
        </w:tc>
      </w:tr>
      <w:tr w:rsidR="006C3BD0" w:rsidRPr="00AA2B4C" w:rsidTr="00A5046E">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6C3BD0" w:rsidRPr="00AA2B4C" w:rsidRDefault="006C3BD0" w:rsidP="005F4F19">
            <w:pPr>
              <w:jc w:val="both"/>
              <w:rPr>
                <w:rFonts w:ascii="Tahoma" w:hAnsi="Tahoma" w:cs="Tahoma"/>
                <w:sz w:val="18"/>
                <w:szCs w:val="18"/>
              </w:rPr>
            </w:pPr>
            <w:r>
              <w:rPr>
                <w:rFonts w:ascii="Tahoma" w:hAnsi="Tahoma" w:cs="Tahoma"/>
                <w:sz w:val="18"/>
                <w:szCs w:val="18"/>
              </w:rPr>
              <w:t>Jurisdicción y tribunales competentes</w:t>
            </w:r>
          </w:p>
        </w:tc>
      </w:tr>
      <w:tr w:rsidR="006C3BD0" w:rsidRPr="00AA2B4C" w:rsidTr="00A5046E">
        <w:trPr>
          <w:trHeight w:val="340"/>
          <w:jc w:val="center"/>
        </w:trPr>
        <w:tc>
          <w:tcPr>
            <w:tcW w:w="3402" w:type="dxa"/>
            <w:vAlign w:val="bottom"/>
          </w:tcPr>
          <w:p w:rsidR="006C3BD0" w:rsidRPr="00AA2B4C" w:rsidRDefault="006C3BD0"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6C3BD0" w:rsidRPr="00AA2B4C" w:rsidRDefault="006C3BD0"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6C3BD0" w:rsidRPr="00AA2B4C" w:rsidRDefault="006C3BD0" w:rsidP="00AA2B4C">
      <w:pPr>
        <w:jc w:val="both"/>
        <w:rPr>
          <w:rFonts w:ascii="Tahoma" w:hAnsi="Tahoma" w:cs="Tahoma"/>
          <w:sz w:val="18"/>
          <w:szCs w:val="18"/>
        </w:rPr>
      </w:pPr>
    </w:p>
    <w:p w:rsidR="006C3BD0" w:rsidRDefault="006C3BD0" w:rsidP="0095098D">
      <w:pPr>
        <w:jc w:val="both"/>
        <w:rPr>
          <w:rFonts w:ascii="Tahoma" w:hAnsi="Tahoma" w:cs="Tahoma"/>
          <w:sz w:val="18"/>
          <w:szCs w:val="18"/>
        </w:rPr>
      </w:pPr>
    </w:p>
    <w:p w:rsidR="006C3BD0" w:rsidRDefault="006C3BD0" w:rsidP="0095098D">
      <w:pPr>
        <w:jc w:val="both"/>
        <w:rPr>
          <w:rFonts w:ascii="Tahoma" w:hAnsi="Tahoma" w:cs="Tahoma"/>
          <w:sz w:val="18"/>
          <w:szCs w:val="18"/>
        </w:rPr>
      </w:pPr>
    </w:p>
    <w:p w:rsidR="006C3BD0" w:rsidRPr="00084046" w:rsidRDefault="006C3BD0"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 xml:space="preserve">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9F73AB">
        <w:rPr>
          <w:rFonts w:ascii="Tahoma" w:eastAsia="Times New Roman" w:hAnsi="Tahoma" w:cs="Tahoma"/>
          <w:b/>
          <w:i/>
          <w:noProof/>
          <w:sz w:val="18"/>
          <w:szCs w:val="18"/>
          <w:lang w:val="es-ES" w:eastAsia="es-ES"/>
        </w:rPr>
        <w:t>Dirección de Supervisión, Prestación y Restauración de Obras, Grupo Juárez,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 </w:t>
      </w:r>
      <w:r w:rsidRPr="009F73AB">
        <w:rPr>
          <w:rFonts w:ascii="Tahoma" w:eastAsia="Times New Roman" w:hAnsi="Tahoma" w:cs="Tahoma"/>
          <w:b/>
          <w:noProof/>
          <w:sz w:val="18"/>
          <w:szCs w:val="18"/>
          <w:lang w:val="es-ES" w:eastAsia="es-ES"/>
        </w:rPr>
        <w:t>el ciudadano Marco Antonio Domínguez López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9F73AB">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6C3BD0" w:rsidRPr="00747510" w:rsidRDefault="006C3BD0" w:rsidP="00FF5B64">
      <w:pPr>
        <w:overflowPunct w:val="0"/>
        <w:autoSpaceDE w:val="0"/>
        <w:autoSpaceDN w:val="0"/>
        <w:adjustRightInd w:val="0"/>
        <w:jc w:val="both"/>
        <w:textAlignment w:val="baseline"/>
        <w:rPr>
          <w:rFonts w:ascii="Tahoma" w:hAnsi="Tahoma" w:cs="Tahoma"/>
          <w:b/>
          <w:sz w:val="12"/>
          <w:szCs w:val="18"/>
          <w:lang w:val="es-ES"/>
        </w:rPr>
      </w:pPr>
    </w:p>
    <w:p w:rsidR="006C3BD0" w:rsidRPr="00CE4EB8" w:rsidRDefault="006C3BD0" w:rsidP="0095098D">
      <w:pPr>
        <w:ind w:left="360"/>
        <w:jc w:val="center"/>
        <w:rPr>
          <w:rFonts w:ascii="Tahoma" w:hAnsi="Tahoma" w:cs="Tahoma"/>
          <w:b/>
          <w:sz w:val="18"/>
          <w:szCs w:val="18"/>
        </w:rPr>
      </w:pPr>
      <w:r w:rsidRPr="00CE4EB8">
        <w:rPr>
          <w:rFonts w:ascii="Tahoma" w:hAnsi="Tahoma" w:cs="Tahoma"/>
          <w:b/>
          <w:sz w:val="18"/>
          <w:szCs w:val="18"/>
        </w:rPr>
        <w:t>D E C L A R A C I O N E S:</w:t>
      </w:r>
    </w:p>
    <w:p w:rsidR="006C3BD0" w:rsidRPr="00747510" w:rsidRDefault="006C3BD0" w:rsidP="0095098D">
      <w:pPr>
        <w:ind w:left="360"/>
        <w:jc w:val="center"/>
        <w:rPr>
          <w:rFonts w:ascii="Tahoma" w:hAnsi="Tahoma" w:cs="Tahoma"/>
          <w:sz w:val="12"/>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 xml:space="preserve">I.- </w:t>
      </w:r>
      <w:r w:rsidRPr="00CE4EB8">
        <w:rPr>
          <w:rFonts w:ascii="Tahoma" w:hAnsi="Tahoma" w:cs="Tahoma"/>
          <w:sz w:val="18"/>
          <w:szCs w:val="18"/>
        </w:rPr>
        <w:t>Declara</w:t>
      </w:r>
      <w:r w:rsidRPr="00CE4EB8">
        <w:rPr>
          <w:rFonts w:ascii="Tahoma" w:hAnsi="Tahoma" w:cs="Tahoma"/>
          <w:b/>
          <w:sz w:val="18"/>
          <w:szCs w:val="18"/>
        </w:rPr>
        <w:t xml:space="preserve"> "El Municipio"</w:t>
      </w:r>
      <w:r w:rsidRPr="00CE4EB8">
        <w:rPr>
          <w:rFonts w:ascii="Tahoma" w:hAnsi="Tahoma" w:cs="Tahoma"/>
          <w:sz w:val="18"/>
          <w:szCs w:val="18"/>
        </w:rPr>
        <w:t>,</w:t>
      </w:r>
      <w:r>
        <w:rPr>
          <w:rFonts w:ascii="Tahoma" w:hAnsi="Tahoma" w:cs="Tahoma"/>
          <w:sz w:val="18"/>
          <w:szCs w:val="18"/>
        </w:rPr>
        <w:t xml:space="preserve"> que</w:t>
      </w:r>
      <w:r w:rsidRPr="00CE4EB8">
        <w:rPr>
          <w:rFonts w:ascii="Tahoma" w:hAnsi="Tahoma" w:cs="Tahoma"/>
          <w:sz w:val="18"/>
          <w:szCs w:val="18"/>
        </w:rPr>
        <w:t>:</w:t>
      </w:r>
    </w:p>
    <w:p w:rsidR="006C3BD0" w:rsidRPr="00747510" w:rsidRDefault="006C3BD0" w:rsidP="0095098D">
      <w:pPr>
        <w:jc w:val="both"/>
        <w:rPr>
          <w:rFonts w:ascii="Tahoma" w:hAnsi="Tahoma" w:cs="Tahoma"/>
          <w:sz w:val="10"/>
          <w:szCs w:val="18"/>
        </w:rPr>
      </w:pPr>
    </w:p>
    <w:p w:rsidR="006C3BD0" w:rsidRPr="00CE4EB8" w:rsidRDefault="006C3BD0" w:rsidP="0040156A">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w:t>
      </w:r>
      <w:r w:rsidRPr="006E4093">
        <w:rPr>
          <w:rFonts w:ascii="Tahoma" w:hAnsi="Tahoma" w:cs="Tahoma"/>
          <w:sz w:val="18"/>
          <w:szCs w:val="18"/>
        </w:rPr>
        <w:t>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y 5 del Reglamento Interno del Ayuntamiento Constitucional del Municipio de Oaxaca de Juárez.</w:t>
      </w:r>
    </w:p>
    <w:p w:rsidR="006C3BD0" w:rsidRPr="00747510" w:rsidRDefault="006C3BD0" w:rsidP="0040156A">
      <w:pPr>
        <w:ind w:left="284"/>
        <w:jc w:val="both"/>
        <w:rPr>
          <w:rFonts w:ascii="Tahoma" w:hAnsi="Tahoma" w:cs="Tahoma"/>
          <w:sz w:val="10"/>
          <w:szCs w:val="18"/>
        </w:rPr>
      </w:pPr>
    </w:p>
    <w:p w:rsidR="006C3BD0" w:rsidRPr="00CE4EB8" w:rsidRDefault="006C3BD0" w:rsidP="0040156A">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496CCA">
        <w:rPr>
          <w:rFonts w:ascii="Tahoma" w:hAnsi="Tahoma" w:cs="Tahoma"/>
          <w:noProof/>
          <w:sz w:val="18"/>
          <w:szCs w:val="18"/>
        </w:rPr>
        <w:t>“</w:t>
      </w:r>
      <w:r w:rsidRPr="00496CCA">
        <w:rPr>
          <w:rFonts w:ascii="Tahoma" w:hAnsi="Tahoma" w:cs="Tahoma"/>
          <w:sz w:val="18"/>
          <w:szCs w:val="18"/>
        </w:rPr>
        <w:t>Comité de Obras Públicas y Servicios Relacionados con las Mismas del Municipio de Oaxaca de Juárez, para el período 2022-2024”,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6C3BD0" w:rsidRPr="00747510" w:rsidRDefault="006C3BD0" w:rsidP="0040156A">
      <w:pPr>
        <w:ind w:left="284"/>
        <w:jc w:val="both"/>
        <w:rPr>
          <w:rFonts w:ascii="Tahoma" w:hAnsi="Tahoma" w:cs="Tahoma"/>
          <w:sz w:val="10"/>
          <w:szCs w:val="18"/>
        </w:rPr>
      </w:pPr>
    </w:p>
    <w:p w:rsidR="006C3BD0" w:rsidRPr="00CE4EB8" w:rsidRDefault="006C3BD0" w:rsidP="0040156A">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w:t>
      </w:r>
      <w:r w:rsidRPr="006E4093">
        <w:rPr>
          <w:rFonts w:ascii="Tahoma" w:hAnsi="Tahoma" w:cs="Tahoma"/>
          <w:sz w:val="18"/>
          <w:szCs w:val="18"/>
        </w:rPr>
        <w:t xml:space="preserve">La </w:t>
      </w:r>
      <w:r w:rsidRPr="006E4093">
        <w:rPr>
          <w:rFonts w:ascii="Tahoma" w:hAnsi="Tahoma" w:cs="Tahoma"/>
          <w:b/>
          <w:sz w:val="18"/>
          <w:szCs w:val="18"/>
        </w:rPr>
        <w:t>L.C.E.</w:t>
      </w:r>
      <w:r w:rsidRPr="006E4093">
        <w:rPr>
          <w:rFonts w:ascii="Tahoma" w:hAnsi="Tahoma" w:cs="Tahoma"/>
          <w:sz w:val="18"/>
          <w:szCs w:val="18"/>
        </w:rPr>
        <w:t xml:space="preserve"> </w:t>
      </w:r>
      <w:r w:rsidRPr="006E4093">
        <w:rPr>
          <w:rFonts w:ascii="Tahoma" w:hAnsi="Tahoma" w:cs="Tahoma"/>
          <w:b/>
          <w:sz w:val="18"/>
          <w:szCs w:val="18"/>
        </w:rPr>
        <w:t>Nancy Belem Mota Figueroa,</w:t>
      </w:r>
      <w:r w:rsidRPr="006E4093">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Y XXI de la Ley Orgánica Municipal del Estado de Oaxaca, y 57 fracciones I, IV, XIII Y XVIII del Bando de Policía y Gobierno del Municipio de Oaxaca de Juárez.</w:t>
      </w:r>
    </w:p>
    <w:p w:rsidR="006C3BD0" w:rsidRPr="00747510" w:rsidRDefault="006C3BD0" w:rsidP="0040156A">
      <w:pPr>
        <w:ind w:left="284"/>
        <w:jc w:val="both"/>
        <w:rPr>
          <w:rFonts w:ascii="Tahoma" w:hAnsi="Tahoma" w:cs="Tahoma"/>
          <w:b/>
          <w:sz w:val="10"/>
          <w:szCs w:val="18"/>
        </w:rPr>
      </w:pPr>
    </w:p>
    <w:p w:rsidR="006C3BD0" w:rsidRPr="00B64F45" w:rsidRDefault="006C3BD0" w:rsidP="00B64F45">
      <w:pPr>
        <w:ind w:left="284"/>
        <w:jc w:val="both"/>
        <w:rPr>
          <w:rFonts w:ascii="Tahoma" w:hAnsi="Tahoma" w:cs="Tahoma"/>
          <w:sz w:val="18"/>
          <w:szCs w:val="18"/>
        </w:rPr>
      </w:pPr>
      <w:r w:rsidRPr="00CE4EB8">
        <w:rPr>
          <w:rFonts w:ascii="Tahoma" w:hAnsi="Tahoma" w:cs="Tahoma"/>
          <w:b/>
          <w:sz w:val="18"/>
          <w:szCs w:val="18"/>
        </w:rPr>
        <w:t>I.3</w:t>
      </w:r>
      <w:r w:rsidRPr="00F824D2">
        <w:rPr>
          <w:rFonts w:ascii="Tahoma" w:hAnsi="Tahoma" w:cs="Tahoma"/>
          <w:b/>
          <w:sz w:val="18"/>
          <w:szCs w:val="18"/>
        </w:rPr>
        <w:t>.-</w:t>
      </w:r>
      <w:r w:rsidRPr="00F824D2">
        <w:rPr>
          <w:rFonts w:ascii="Tahoma" w:hAnsi="Tahoma" w:cs="Tahoma"/>
          <w:sz w:val="18"/>
          <w:szCs w:val="18"/>
        </w:rPr>
        <w:t xml:space="preserve"> De conformidad a lo dispuesto en los artículos 139 Fracción III y IV, 142 y 143 del Bando de Policía y Gobierno del Municipio de Oaxaca de Juárez, en todo lo relativo al presente contrato se auxiliará del </w:t>
      </w:r>
      <w:r w:rsidRPr="00F824D2">
        <w:rPr>
          <w:rFonts w:ascii="Tahoma" w:eastAsia="Times New Roman" w:hAnsi="Tahoma" w:cs="Tahoma"/>
          <w:b/>
          <w:sz w:val="18"/>
          <w:szCs w:val="18"/>
          <w:lang w:val="es-ES" w:eastAsia="es-ES"/>
        </w:rPr>
        <w:t>Director de Contratación, Seguimiento y Control de Obra Pública,</w:t>
      </w:r>
      <w:r w:rsidRPr="00F824D2">
        <w:rPr>
          <w:rFonts w:ascii="Tahoma" w:eastAsia="Times New Roman" w:hAnsi="Tahoma" w:cs="Tahoma"/>
          <w:b/>
          <w:bCs/>
          <w:sz w:val="18"/>
          <w:szCs w:val="18"/>
          <w:lang w:val="es-ES" w:eastAsia="es-ES"/>
        </w:rPr>
        <w:t xml:space="preserve"> así como del Director de Obras Públicas y Mantenimiento, ambos adscritos a</w:t>
      </w:r>
      <w:r w:rsidRPr="00F824D2">
        <w:rPr>
          <w:rFonts w:ascii="Tahoma" w:eastAsia="Times New Roman" w:hAnsi="Tahoma" w:cs="Tahoma"/>
          <w:sz w:val="18"/>
          <w:szCs w:val="18"/>
          <w:lang w:val="es-ES" w:eastAsia="es-ES"/>
        </w:rPr>
        <w:t xml:space="preserve"> la </w:t>
      </w:r>
      <w:r w:rsidRPr="00F824D2">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F824D2">
        <w:rPr>
          <w:rFonts w:ascii="Tahoma" w:eastAsia="Times New Roman" w:hAnsi="Tahoma" w:cs="Tahoma"/>
          <w:b/>
          <w:bCs/>
          <w:sz w:val="18"/>
          <w:szCs w:val="18"/>
          <w:lang w:val="es-ES" w:eastAsia="es-ES"/>
        </w:rPr>
        <w:t xml:space="preserve">a de Obras Públicas y Desarrollo Urbano de </w:t>
      </w:r>
      <w:r w:rsidRPr="00F824D2">
        <w:rPr>
          <w:rFonts w:ascii="Tahoma" w:eastAsia="Times New Roman" w:hAnsi="Tahoma" w:cs="Tahoma"/>
          <w:b/>
          <w:sz w:val="18"/>
          <w:szCs w:val="18"/>
          <w:lang w:val="es-ES" w:eastAsia="es-ES"/>
        </w:rPr>
        <w:t>“El Municipio”</w:t>
      </w:r>
      <w:r w:rsidRPr="00F824D2">
        <w:rPr>
          <w:rFonts w:ascii="Tahoma" w:hAnsi="Tahoma" w:cs="Tahoma"/>
          <w:sz w:val="18"/>
          <w:szCs w:val="18"/>
        </w:rPr>
        <w:t xml:space="preserve">, quienes acreditan su personalidad con los nombramientos respectivos, expedidos por el Presidente Municipal Constitucional de Oaxaca de Juárez, de </w:t>
      </w:r>
      <w:r w:rsidRPr="00372F50">
        <w:rPr>
          <w:rFonts w:ascii="Tahoma" w:hAnsi="Tahoma" w:cs="Tahoma"/>
          <w:sz w:val="18"/>
          <w:szCs w:val="18"/>
        </w:rPr>
        <w:t xml:space="preserve">fecha 16 de enero del 2022 y en lo </w:t>
      </w:r>
      <w:r w:rsidRPr="00F824D2">
        <w:rPr>
          <w:rFonts w:ascii="Tahoma" w:hAnsi="Tahoma" w:cs="Tahoma"/>
          <w:sz w:val="18"/>
          <w:szCs w:val="18"/>
        </w:rPr>
        <w:t xml:space="preserve">conducente se entenderán con el </w:t>
      </w:r>
      <w:r w:rsidRPr="00F824D2">
        <w:rPr>
          <w:rFonts w:ascii="Tahoma" w:hAnsi="Tahoma" w:cs="Tahoma"/>
          <w:b/>
          <w:sz w:val="18"/>
          <w:szCs w:val="18"/>
        </w:rPr>
        <w:t xml:space="preserve">“El Contratista” para la ejecución, integración, comprobación y finiquito de la obra objeto del presente </w:t>
      </w:r>
      <w:r>
        <w:rPr>
          <w:rFonts w:ascii="Tahoma" w:hAnsi="Tahoma" w:cs="Tahoma"/>
          <w:b/>
          <w:sz w:val="18"/>
          <w:szCs w:val="18"/>
        </w:rPr>
        <w:t>c</w:t>
      </w:r>
      <w:r w:rsidRPr="00F824D2">
        <w:rPr>
          <w:rFonts w:ascii="Tahoma" w:hAnsi="Tahoma" w:cs="Tahoma"/>
          <w:b/>
          <w:sz w:val="18"/>
          <w:szCs w:val="18"/>
        </w:rPr>
        <w:t>ontrato.</w:t>
      </w:r>
    </w:p>
    <w:p w:rsidR="006C3BD0" w:rsidRPr="00747510" w:rsidRDefault="006C3BD0" w:rsidP="00463F38">
      <w:pPr>
        <w:ind w:left="284"/>
        <w:jc w:val="both"/>
        <w:rPr>
          <w:rFonts w:ascii="Tahoma" w:hAnsi="Tahoma" w:cs="Tahoma"/>
          <w:sz w:val="8"/>
          <w:szCs w:val="18"/>
        </w:rPr>
      </w:pPr>
    </w:p>
    <w:p w:rsidR="006C3BD0" w:rsidRDefault="006C3BD0" w:rsidP="00463F38">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w:t>
      </w:r>
      <w:r w:rsidRPr="00CC6CC0">
        <w:rPr>
          <w:rFonts w:ascii="Tahoma" w:hAnsi="Tahoma" w:cs="Tahoma"/>
          <w:sz w:val="18"/>
          <w:szCs w:val="18"/>
        </w:rPr>
        <w:t xml:space="preserve">Tiene como base para la elaboración de los </w:t>
      </w:r>
      <w:r>
        <w:rPr>
          <w:rFonts w:ascii="Tahoma" w:hAnsi="Tahoma" w:cs="Tahoma"/>
          <w:sz w:val="18"/>
          <w:szCs w:val="18"/>
        </w:rPr>
        <w:t>c</w:t>
      </w:r>
      <w:r w:rsidRPr="00CC6CC0">
        <w:rPr>
          <w:rFonts w:ascii="Tahoma" w:hAnsi="Tahoma" w:cs="Tahoma"/>
          <w:sz w:val="18"/>
          <w:szCs w:val="18"/>
        </w:rPr>
        <w:t>ontratos, la Ley de Obras Públicas y Servicios Relacionados del Estado de Oaxaca y atendiendo a lo establecido por e</w:t>
      </w:r>
      <w:r w:rsidRPr="00CC6CC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CC6CC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CC6CC0">
        <w:rPr>
          <w:rFonts w:ascii="Tahoma" w:hAnsi="Tahoma" w:cs="Tahoma"/>
          <w:sz w:val="18"/>
          <w:szCs w:val="18"/>
        </w:rPr>
        <w:t>eríodo 2022-2024</w:t>
      </w:r>
      <w:r>
        <w:rPr>
          <w:rFonts w:ascii="Tahoma" w:hAnsi="Tahoma" w:cs="Tahoma"/>
          <w:sz w:val="18"/>
          <w:szCs w:val="18"/>
        </w:rPr>
        <w:t>”</w:t>
      </w:r>
      <w:r w:rsidRPr="00CC6CC0">
        <w:rPr>
          <w:rFonts w:ascii="Tahoma" w:hAnsi="Tahoma" w:cs="Tahoma"/>
          <w:sz w:val="18"/>
          <w:szCs w:val="18"/>
        </w:rPr>
        <w:t xml:space="preserve">, por el </w:t>
      </w:r>
      <w:r w:rsidRPr="00CC6CC0">
        <w:rPr>
          <w:rFonts w:ascii="Tahoma" w:hAnsi="Tahoma" w:cs="Tahoma"/>
          <w:noProof/>
          <w:sz w:val="18"/>
          <w:szCs w:val="18"/>
        </w:rPr>
        <w:t xml:space="preserve"> que se faculta a diversos </w:t>
      </w:r>
      <w:r>
        <w:rPr>
          <w:rFonts w:ascii="Tahoma" w:hAnsi="Tahoma" w:cs="Tahoma"/>
          <w:noProof/>
          <w:sz w:val="18"/>
          <w:szCs w:val="18"/>
        </w:rPr>
        <w:t>s</w:t>
      </w:r>
      <w:r w:rsidRPr="00CC6CC0">
        <w:rPr>
          <w:rFonts w:ascii="Tahoma" w:hAnsi="Tahoma" w:cs="Tahoma"/>
          <w:noProof/>
          <w:sz w:val="18"/>
          <w:szCs w:val="18"/>
        </w:rPr>
        <w:t xml:space="preserve">ervidores </w:t>
      </w:r>
      <w:r>
        <w:rPr>
          <w:rFonts w:ascii="Tahoma" w:hAnsi="Tahoma" w:cs="Tahoma"/>
          <w:noProof/>
          <w:sz w:val="18"/>
          <w:szCs w:val="18"/>
        </w:rPr>
        <w:t>p</w:t>
      </w:r>
      <w:r w:rsidRPr="00CC6CC0">
        <w:rPr>
          <w:rFonts w:ascii="Tahoma" w:hAnsi="Tahoma" w:cs="Tahoma"/>
          <w:noProof/>
          <w:sz w:val="18"/>
          <w:szCs w:val="18"/>
        </w:rPr>
        <w:t>úblicos de la Administración Pública del Municipio de Oaxaca de Juárez, para que en forma colegiada a trav</w:t>
      </w:r>
      <w:r>
        <w:rPr>
          <w:rFonts w:ascii="Tahoma" w:hAnsi="Tahoma" w:cs="Tahoma"/>
          <w:noProof/>
          <w:sz w:val="18"/>
          <w:szCs w:val="18"/>
        </w:rPr>
        <w:t>é</w:t>
      </w:r>
      <w:r w:rsidRPr="00CC6CC0">
        <w:rPr>
          <w:rFonts w:ascii="Tahoma" w:hAnsi="Tahoma" w:cs="Tahoma"/>
          <w:noProof/>
          <w:sz w:val="18"/>
          <w:szCs w:val="18"/>
        </w:rPr>
        <w:t>s del “</w:t>
      </w:r>
      <w:r w:rsidRPr="00CC6CC0">
        <w:rPr>
          <w:rFonts w:ascii="Tahoma" w:hAnsi="Tahoma" w:cs="Tahoma"/>
          <w:sz w:val="18"/>
          <w:szCs w:val="18"/>
        </w:rPr>
        <w:t>Comité de Obras Públicas y Servicios Relacionados con las Mismas del Municipio de Oaxaca de Juárez para el Período 2022-2024”, determinen los procedimientos para la contratación y ejecución de la obra pública y servicios relacionados con las mismas, que ejecute el Municipio de Oaxaca de Juárez</w:t>
      </w:r>
      <w:r w:rsidRPr="00CC6CC0">
        <w:rPr>
          <w:rFonts w:ascii="Tahoma" w:hAnsi="Tahoma" w:cs="Tahoma"/>
          <w:noProof/>
          <w:sz w:val="18"/>
          <w:szCs w:val="18"/>
        </w:rPr>
        <w:t>.</w:t>
      </w:r>
      <w:r w:rsidRPr="00CC6CC0">
        <w:rPr>
          <w:rFonts w:ascii="Tahoma" w:hAnsi="Tahoma" w:cs="Tahoma"/>
          <w:sz w:val="18"/>
          <w:szCs w:val="18"/>
        </w:rPr>
        <w:t xml:space="preserve">  </w:t>
      </w:r>
    </w:p>
    <w:p w:rsidR="00747510" w:rsidRPr="00747510" w:rsidRDefault="00747510" w:rsidP="00463F38">
      <w:pPr>
        <w:ind w:left="284"/>
        <w:jc w:val="both"/>
        <w:rPr>
          <w:rFonts w:ascii="Tahoma" w:hAnsi="Tahoma" w:cs="Tahoma"/>
          <w:sz w:val="10"/>
          <w:szCs w:val="18"/>
        </w:rPr>
      </w:pPr>
    </w:p>
    <w:p w:rsidR="006C3BD0" w:rsidRPr="00747510" w:rsidRDefault="006C3BD0" w:rsidP="00A157D3">
      <w:pPr>
        <w:pStyle w:val="Textoindependiente3"/>
        <w:ind w:left="284"/>
        <w:rPr>
          <w:rFonts w:ascii="Tahoma" w:hAnsi="Tahoma"/>
          <w:b w:val="0"/>
          <w:szCs w:val="18"/>
        </w:rPr>
      </w:pPr>
      <w:r w:rsidRPr="00747510">
        <w:rPr>
          <w:rFonts w:ascii="Tahoma" w:hAnsi="Tahoma"/>
          <w:szCs w:val="18"/>
        </w:rPr>
        <w:t>I.5.-</w:t>
      </w:r>
      <w:r w:rsidRPr="00747510">
        <w:rPr>
          <w:rFonts w:ascii="Tahoma" w:hAnsi="Tahoma"/>
          <w:b w:val="0"/>
          <w:szCs w:val="18"/>
        </w:rPr>
        <w:t xml:space="preserve"> La adjudicación del presente Contrato, se realiza con fundamento en lo dispuesto en los </w:t>
      </w:r>
      <w:r w:rsidRPr="00747510">
        <w:rPr>
          <w:rFonts w:ascii="Tahoma" w:hAnsi="Tahoma"/>
          <w:noProof/>
          <w:szCs w:val="18"/>
        </w:rPr>
        <w:t>Artículos 24, 25 Fracción I, y 28 Fracción I de la Ley de Obras Públicas y Servicios Relacionados del Estado de Oaxaca</w:t>
      </w:r>
      <w:r w:rsidRPr="00747510">
        <w:rPr>
          <w:rFonts w:ascii="Tahoma" w:hAnsi="Tahoma"/>
          <w:b w:val="0"/>
          <w:szCs w:val="18"/>
        </w:rPr>
        <w:t xml:space="preserve">, y  </w:t>
      </w:r>
      <w:r w:rsidRPr="00747510">
        <w:rPr>
          <w:rFonts w:ascii="Tahoma" w:hAnsi="Tahoma"/>
          <w:b w:val="0"/>
          <w:szCs w:val="18"/>
        </w:rPr>
        <w:lastRenderedPageBreak/>
        <w:t xml:space="preserve">con la finalidad de asegurar las mejores condiciones disponibles en cuanto a precio, calidad, financiamiento y oportunidad, el </w:t>
      </w:r>
      <w:r w:rsidRPr="00747510">
        <w:rPr>
          <w:rFonts w:ascii="Tahoma" w:hAnsi="Tahoma"/>
          <w:b w:val="0"/>
          <w:noProof/>
          <w:szCs w:val="18"/>
        </w:rPr>
        <w:t>“</w:t>
      </w:r>
      <w:r w:rsidRPr="00747510">
        <w:rPr>
          <w:rFonts w:ascii="Tahoma" w:hAnsi="Tahoma"/>
          <w:b w:val="0"/>
          <w:szCs w:val="18"/>
        </w:rPr>
        <w:t xml:space="preserve">Comité de Obras Públicas y Servicios Relacionados con las Mismas del Municipio de Oaxaca de Juárez para el período 2022-2024 ” </w:t>
      </w:r>
      <w:r w:rsidRPr="00747510">
        <w:rPr>
          <w:rFonts w:ascii="Tahoma" w:hAnsi="Tahoma"/>
          <w:szCs w:val="18"/>
        </w:rPr>
        <w:t xml:space="preserve">aprobó el procedimiento de contratación por </w:t>
      </w:r>
      <w:r w:rsidRPr="00747510">
        <w:rPr>
          <w:rFonts w:ascii="Tahoma" w:hAnsi="Tahoma"/>
          <w:noProof/>
          <w:szCs w:val="18"/>
        </w:rPr>
        <w:t>Licitación Pública Estatal</w:t>
      </w:r>
      <w:r w:rsidRPr="00747510">
        <w:rPr>
          <w:rFonts w:ascii="Tahoma" w:hAnsi="Tahoma"/>
          <w:b w:val="0"/>
          <w:szCs w:val="18"/>
        </w:rPr>
        <w:t xml:space="preserve">, según consta en el Acta de la </w:t>
      </w:r>
      <w:r w:rsidRPr="00747510">
        <w:rPr>
          <w:rFonts w:ascii="Tahoma" w:hAnsi="Tahoma"/>
          <w:noProof/>
          <w:szCs w:val="18"/>
        </w:rPr>
        <w:t>TERCERA SESIÓN ORDINARIA</w:t>
      </w:r>
      <w:r w:rsidRPr="00747510">
        <w:rPr>
          <w:rFonts w:ascii="Tahoma" w:hAnsi="Tahoma"/>
          <w:b w:val="0"/>
          <w:szCs w:val="18"/>
        </w:rPr>
        <w:t xml:space="preserve"> celebrada el día </w:t>
      </w:r>
      <w:r w:rsidRPr="00747510">
        <w:rPr>
          <w:rFonts w:ascii="Tahoma" w:hAnsi="Tahoma"/>
          <w:noProof/>
          <w:szCs w:val="18"/>
        </w:rPr>
        <w:t>21 de Julio de 2023</w:t>
      </w:r>
      <w:r w:rsidRPr="00747510">
        <w:rPr>
          <w:rFonts w:ascii="Tahoma" w:hAnsi="Tahoma"/>
          <w:b w:val="0"/>
          <w:szCs w:val="18"/>
        </w:rPr>
        <w:t xml:space="preserve"> y el Acuerdo número: COP/</w:t>
      </w:r>
      <w:r w:rsidRPr="00747510">
        <w:rPr>
          <w:rFonts w:ascii="Tahoma" w:hAnsi="Tahoma"/>
          <w:noProof/>
          <w:szCs w:val="18"/>
        </w:rPr>
        <w:t>006</w:t>
      </w:r>
      <w:r w:rsidRPr="00747510">
        <w:rPr>
          <w:rFonts w:ascii="Tahoma" w:hAnsi="Tahoma"/>
          <w:b w:val="0"/>
          <w:szCs w:val="18"/>
        </w:rPr>
        <w:t xml:space="preserve">/2023 del </w:t>
      </w:r>
      <w:r w:rsidRPr="00747510">
        <w:rPr>
          <w:rFonts w:ascii="Tahoma" w:hAnsi="Tahoma"/>
          <w:b w:val="0"/>
          <w:noProof/>
          <w:szCs w:val="18"/>
        </w:rPr>
        <w:t>“</w:t>
      </w:r>
      <w:r w:rsidRPr="00747510">
        <w:rPr>
          <w:rFonts w:ascii="Tahoma" w:hAnsi="Tahoma"/>
          <w:b w:val="0"/>
          <w:szCs w:val="18"/>
        </w:rPr>
        <w:t xml:space="preserve">Comité de Obras Públicas y Servicios Relacionados con las Mismas del Municipio de Oaxaca de Juárez”,  para lo cual la Dirección de Contratación, Seguimiento y Control de Obra Pública llevó a cabo la </w:t>
      </w:r>
      <w:r w:rsidRPr="00747510">
        <w:rPr>
          <w:rFonts w:ascii="Tahoma" w:hAnsi="Tahoma"/>
          <w:noProof/>
          <w:szCs w:val="18"/>
        </w:rPr>
        <w:t>Licitación Pública Estatal</w:t>
      </w:r>
      <w:r w:rsidRPr="00747510">
        <w:rPr>
          <w:rFonts w:ascii="Tahoma" w:hAnsi="Tahoma"/>
          <w:b w:val="0"/>
          <w:szCs w:val="18"/>
        </w:rPr>
        <w:t xml:space="preserve"> número </w:t>
      </w:r>
      <w:r w:rsidRPr="00747510">
        <w:rPr>
          <w:rFonts w:ascii="Tahoma" w:hAnsi="Tahoma"/>
          <w:noProof/>
          <w:szCs w:val="18"/>
        </w:rPr>
        <w:t>LPE/SOPDU/DCSCOP/006/2023</w:t>
      </w:r>
      <w:r w:rsidRPr="00747510">
        <w:rPr>
          <w:rFonts w:ascii="Tahoma" w:hAnsi="Tahoma"/>
          <w:b w:val="0"/>
          <w:szCs w:val="18"/>
        </w:rPr>
        <w:t xml:space="preserve"> que fue adjudicada a </w:t>
      </w:r>
      <w:r w:rsidRPr="00747510">
        <w:rPr>
          <w:rFonts w:ascii="Tahoma" w:hAnsi="Tahoma"/>
          <w:szCs w:val="18"/>
        </w:rPr>
        <w:t>“El Contratista”</w:t>
      </w:r>
      <w:r w:rsidRPr="00747510">
        <w:rPr>
          <w:rFonts w:ascii="Tahoma" w:hAnsi="Tahoma"/>
          <w:b w:val="0"/>
          <w:szCs w:val="18"/>
        </w:rPr>
        <w:t xml:space="preserve"> mediante fallo emitido con fecha </w:t>
      </w:r>
      <w:r w:rsidRPr="00747510">
        <w:rPr>
          <w:rFonts w:ascii="Tahoma" w:hAnsi="Tahoma"/>
          <w:noProof/>
          <w:szCs w:val="18"/>
        </w:rPr>
        <w:t>30 de agosto de 2023</w:t>
      </w:r>
      <w:r w:rsidRPr="00747510">
        <w:rPr>
          <w:rFonts w:ascii="Tahoma" w:hAnsi="Tahoma"/>
          <w:b w:val="0"/>
          <w:szCs w:val="18"/>
        </w:rPr>
        <w:t>.</w:t>
      </w:r>
    </w:p>
    <w:p w:rsidR="006C3BD0" w:rsidRPr="0083051D" w:rsidRDefault="006C3BD0" w:rsidP="0004271D">
      <w:pPr>
        <w:ind w:left="284"/>
        <w:jc w:val="both"/>
        <w:rPr>
          <w:rFonts w:ascii="Tahoma" w:hAnsi="Tahoma" w:cs="Tahoma"/>
          <w:b/>
          <w:sz w:val="12"/>
          <w:szCs w:val="18"/>
        </w:rPr>
      </w:pPr>
    </w:p>
    <w:p w:rsidR="006C3BD0" w:rsidRPr="00747510" w:rsidRDefault="006C3BD0" w:rsidP="00A157D3">
      <w:pPr>
        <w:ind w:left="284" w:hanging="284"/>
        <w:jc w:val="both"/>
        <w:rPr>
          <w:rFonts w:ascii="Tahoma" w:hAnsi="Tahoma" w:cs="Tahoma"/>
          <w:b/>
          <w:sz w:val="18"/>
          <w:szCs w:val="18"/>
        </w:rPr>
      </w:pPr>
      <w:r w:rsidRPr="00747510">
        <w:rPr>
          <w:rFonts w:ascii="Tahoma" w:hAnsi="Tahoma" w:cs="Tahoma"/>
          <w:b/>
          <w:sz w:val="18"/>
          <w:szCs w:val="18"/>
        </w:rPr>
        <w:t xml:space="preserve">      I.6.- </w:t>
      </w:r>
      <w:r w:rsidRPr="00747510">
        <w:rPr>
          <w:rFonts w:ascii="Tahoma" w:hAnsi="Tahoma" w:cs="Tahoma"/>
          <w:sz w:val="18"/>
          <w:szCs w:val="18"/>
        </w:rPr>
        <w:t xml:space="preserve">Las erogaciones que se generen como consecuencia de la ejecución de los trabajos objeto del presente contrato, se cubrirán con </w:t>
      </w:r>
      <w:r w:rsidRPr="00747510">
        <w:rPr>
          <w:rFonts w:ascii="Tahoma" w:hAnsi="Tahoma" w:cs="Tahoma"/>
          <w:b/>
          <w:noProof/>
          <w:sz w:val="18"/>
          <w:szCs w:val="18"/>
        </w:rPr>
        <w:t xml:space="preserve">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 </w:t>
      </w:r>
      <w:r w:rsidRPr="00747510">
        <w:rPr>
          <w:rFonts w:ascii="Tahoma" w:hAnsi="Tahoma" w:cs="Tahoma"/>
          <w:noProof/>
          <w:sz w:val="18"/>
          <w:szCs w:val="18"/>
        </w:rPr>
        <w:t>s</w:t>
      </w:r>
      <w:proofErr w:type="spellStart"/>
      <w:r w:rsidRPr="00747510">
        <w:rPr>
          <w:rFonts w:ascii="Tahoma" w:hAnsi="Tahoma" w:cs="Tahoma"/>
          <w:sz w:val="18"/>
          <w:szCs w:val="18"/>
        </w:rPr>
        <w:t>egún</w:t>
      </w:r>
      <w:proofErr w:type="spellEnd"/>
      <w:r w:rsidRPr="00747510">
        <w:rPr>
          <w:rFonts w:ascii="Tahoma" w:hAnsi="Tahoma" w:cs="Tahoma"/>
          <w:sz w:val="18"/>
          <w:szCs w:val="18"/>
        </w:rPr>
        <w:t xml:space="preserve"> Oficio de Aprobación del Ejercicio de los Recursos número </w:t>
      </w:r>
      <w:r w:rsidRPr="00747510">
        <w:rPr>
          <w:rFonts w:ascii="Tahoma" w:hAnsi="Tahoma" w:cs="Tahoma"/>
          <w:b/>
          <w:noProof/>
          <w:sz w:val="18"/>
          <w:szCs w:val="18"/>
        </w:rPr>
        <w:t xml:space="preserve">FISMDF/009/2023 </w:t>
      </w:r>
      <w:r w:rsidRPr="00747510">
        <w:rPr>
          <w:rFonts w:ascii="Tahoma" w:hAnsi="Tahoma" w:cs="Tahoma"/>
          <w:sz w:val="18"/>
          <w:szCs w:val="18"/>
        </w:rPr>
        <w:t xml:space="preserve">de fecha </w:t>
      </w:r>
      <w:r w:rsidRPr="00747510">
        <w:rPr>
          <w:rFonts w:ascii="Tahoma" w:hAnsi="Tahoma" w:cs="Tahoma"/>
          <w:b/>
          <w:noProof/>
          <w:sz w:val="18"/>
          <w:szCs w:val="18"/>
        </w:rPr>
        <w:t xml:space="preserve">19 de julio de 2023, </w:t>
      </w:r>
      <w:r w:rsidRPr="00747510">
        <w:rPr>
          <w:rFonts w:ascii="Tahoma" w:hAnsi="Tahoma" w:cs="Tahoma"/>
          <w:sz w:val="18"/>
          <w:szCs w:val="18"/>
        </w:rPr>
        <w:t xml:space="preserve">signado por la </w:t>
      </w:r>
      <w:r w:rsidRPr="00747510">
        <w:rPr>
          <w:rFonts w:ascii="Tahoma" w:hAnsi="Tahoma" w:cs="Tahoma"/>
          <w:b/>
          <w:noProof/>
          <w:sz w:val="18"/>
          <w:szCs w:val="18"/>
        </w:rPr>
        <w:t>C.P. Leticia Domínguez Martínez,</w:t>
      </w:r>
      <w:r w:rsidRPr="00747510">
        <w:rPr>
          <w:rFonts w:ascii="Tahoma" w:hAnsi="Tahoma" w:cs="Tahoma"/>
          <w:b/>
          <w:sz w:val="18"/>
          <w:szCs w:val="18"/>
        </w:rPr>
        <w:t xml:space="preserve"> </w:t>
      </w:r>
      <w:r w:rsidRPr="00747510">
        <w:rPr>
          <w:rFonts w:ascii="Tahoma" w:hAnsi="Tahoma" w:cs="Tahoma"/>
          <w:noProof/>
          <w:sz w:val="18"/>
          <w:szCs w:val="18"/>
        </w:rPr>
        <w:t>en su carácter de</w:t>
      </w:r>
      <w:r w:rsidRPr="00747510">
        <w:rPr>
          <w:rFonts w:ascii="Tahoma" w:hAnsi="Tahoma" w:cs="Tahoma"/>
          <w:b/>
          <w:noProof/>
          <w:sz w:val="18"/>
          <w:szCs w:val="18"/>
        </w:rPr>
        <w:t xml:space="preserve"> Tesorera Municipal del Municipio de Oaxaca de Juárez</w:t>
      </w:r>
      <w:r w:rsidRPr="00747510">
        <w:rPr>
          <w:rFonts w:ascii="Tahoma" w:hAnsi="Tahoma" w:cs="Tahoma"/>
          <w:sz w:val="18"/>
          <w:szCs w:val="18"/>
        </w:rPr>
        <w:t xml:space="preserve">, correspondiéndole el número de Obra </w:t>
      </w:r>
      <w:r w:rsidRPr="00747510">
        <w:rPr>
          <w:rFonts w:ascii="Tahoma" w:hAnsi="Tahoma" w:cs="Tahoma"/>
          <w:b/>
          <w:noProof/>
          <w:sz w:val="18"/>
          <w:szCs w:val="18"/>
        </w:rPr>
        <w:t>FIII/009/2023</w:t>
      </w:r>
      <w:r w:rsidRPr="00747510">
        <w:rPr>
          <w:rFonts w:ascii="Tahoma" w:hAnsi="Tahoma" w:cs="Tahoma"/>
          <w:sz w:val="18"/>
          <w:szCs w:val="18"/>
        </w:rPr>
        <w:t xml:space="preserve"> Finalidad </w:t>
      </w:r>
      <w:r w:rsidRPr="00747510">
        <w:rPr>
          <w:rFonts w:ascii="Tahoma" w:hAnsi="Tahoma" w:cs="Tahoma"/>
          <w:b/>
          <w:noProof/>
          <w:sz w:val="18"/>
          <w:szCs w:val="18"/>
        </w:rPr>
        <w:t>2.- Desarrollo social</w:t>
      </w:r>
      <w:r w:rsidRPr="00747510">
        <w:rPr>
          <w:rFonts w:ascii="Tahoma" w:hAnsi="Tahoma" w:cs="Tahoma"/>
          <w:sz w:val="18"/>
          <w:szCs w:val="18"/>
        </w:rPr>
        <w:t xml:space="preserve"> Función </w:t>
      </w:r>
      <w:r w:rsidRPr="00747510">
        <w:rPr>
          <w:rFonts w:ascii="Tahoma" w:hAnsi="Tahoma" w:cs="Tahoma"/>
          <w:b/>
          <w:noProof/>
          <w:sz w:val="18"/>
          <w:szCs w:val="18"/>
        </w:rPr>
        <w:t>2.2.- Vivienda y Servicios a la Comunidad</w:t>
      </w:r>
      <w:r w:rsidRPr="00747510">
        <w:rPr>
          <w:rFonts w:ascii="Tahoma" w:hAnsi="Tahoma" w:cs="Tahoma"/>
          <w:sz w:val="18"/>
          <w:szCs w:val="18"/>
        </w:rPr>
        <w:t xml:space="preserve"> y </w:t>
      </w:r>
      <w:proofErr w:type="spellStart"/>
      <w:r w:rsidRPr="00747510">
        <w:rPr>
          <w:rFonts w:ascii="Tahoma" w:hAnsi="Tahoma" w:cs="Tahoma"/>
          <w:sz w:val="18"/>
          <w:szCs w:val="18"/>
        </w:rPr>
        <w:t>Subfunción</w:t>
      </w:r>
      <w:proofErr w:type="spellEnd"/>
      <w:r w:rsidRPr="00747510">
        <w:rPr>
          <w:rFonts w:ascii="Tahoma" w:hAnsi="Tahoma" w:cs="Tahoma"/>
          <w:sz w:val="18"/>
          <w:szCs w:val="18"/>
        </w:rPr>
        <w:t xml:space="preserve"> </w:t>
      </w:r>
      <w:r w:rsidRPr="00747510">
        <w:rPr>
          <w:rFonts w:ascii="Tahoma" w:hAnsi="Tahoma" w:cs="Tahoma"/>
          <w:b/>
          <w:noProof/>
          <w:sz w:val="18"/>
          <w:szCs w:val="18"/>
        </w:rPr>
        <w:t>2.2.1.-Urbanización</w:t>
      </w:r>
      <w:r w:rsidRPr="00747510">
        <w:rPr>
          <w:rFonts w:ascii="Tahoma" w:hAnsi="Tahoma" w:cs="Tahoma"/>
          <w:sz w:val="18"/>
          <w:szCs w:val="18"/>
        </w:rPr>
        <w:t xml:space="preserve">, afectando la Clave Presupuestal número </w:t>
      </w:r>
      <w:r w:rsidRPr="00747510">
        <w:rPr>
          <w:rFonts w:ascii="Tahoma" w:hAnsi="Tahoma" w:cs="Tahoma"/>
          <w:b/>
          <w:noProof/>
          <w:sz w:val="18"/>
          <w:szCs w:val="18"/>
        </w:rPr>
        <w:t>30305 2210504K23010133 61412 2533323</w:t>
      </w:r>
      <w:r w:rsidRPr="00747510">
        <w:rPr>
          <w:rFonts w:ascii="Tahoma" w:hAnsi="Tahoma" w:cs="Tahoma"/>
          <w:b/>
          <w:sz w:val="18"/>
          <w:szCs w:val="18"/>
        </w:rPr>
        <w:t>.</w:t>
      </w:r>
    </w:p>
    <w:p w:rsidR="006C3BD0" w:rsidRPr="0083051D" w:rsidRDefault="006C3BD0" w:rsidP="0095098D">
      <w:pPr>
        <w:ind w:left="284"/>
        <w:jc w:val="both"/>
        <w:rPr>
          <w:rFonts w:ascii="Tahoma" w:hAnsi="Tahoma" w:cs="Tahoma"/>
          <w:sz w:val="12"/>
          <w:szCs w:val="18"/>
        </w:rPr>
      </w:pPr>
    </w:p>
    <w:p w:rsidR="006C3BD0" w:rsidRPr="00747510" w:rsidRDefault="006C3BD0" w:rsidP="00C65F6D">
      <w:pPr>
        <w:ind w:left="284" w:hanging="284"/>
        <w:jc w:val="both"/>
        <w:rPr>
          <w:rFonts w:ascii="Tahoma" w:hAnsi="Tahoma" w:cs="Tahoma"/>
          <w:sz w:val="18"/>
          <w:szCs w:val="18"/>
        </w:rPr>
      </w:pPr>
      <w:r w:rsidRPr="00747510">
        <w:rPr>
          <w:rFonts w:ascii="Tahoma" w:hAnsi="Tahoma" w:cs="Tahoma"/>
          <w:b/>
          <w:sz w:val="18"/>
          <w:szCs w:val="18"/>
        </w:rPr>
        <w:t xml:space="preserve">     I.7.-</w:t>
      </w:r>
      <w:r w:rsidRPr="00747510">
        <w:rPr>
          <w:rFonts w:ascii="Tahoma" w:hAnsi="Tahoma" w:cs="Tahoma"/>
          <w:sz w:val="18"/>
          <w:szCs w:val="18"/>
        </w:rPr>
        <w:t xml:space="preserve"> </w:t>
      </w:r>
      <w:r w:rsidRPr="00747510">
        <w:rPr>
          <w:rFonts w:ascii="Tahoma" w:hAnsi="Tahoma" w:cs="Tahoma"/>
          <w:sz w:val="18"/>
          <w:szCs w:val="18"/>
          <w:lang w:val="es-ES"/>
        </w:rPr>
        <w:t xml:space="preserve">Cuenta con Registro Federal de Contribuyentes </w:t>
      </w:r>
      <w:r w:rsidRPr="00747510">
        <w:rPr>
          <w:rFonts w:ascii="Tahoma" w:hAnsi="Tahoma" w:cs="Tahoma"/>
          <w:b/>
          <w:sz w:val="18"/>
          <w:szCs w:val="18"/>
          <w:lang w:val="es-ES"/>
        </w:rPr>
        <w:t>MOJ7210102H1</w:t>
      </w:r>
    </w:p>
    <w:p w:rsidR="006C3BD0" w:rsidRPr="0083051D" w:rsidRDefault="006C3BD0" w:rsidP="00BE349F">
      <w:pPr>
        <w:tabs>
          <w:tab w:val="left" w:pos="3186"/>
        </w:tabs>
        <w:ind w:left="284"/>
        <w:jc w:val="both"/>
        <w:rPr>
          <w:rFonts w:ascii="Tahoma" w:hAnsi="Tahoma" w:cs="Tahoma"/>
          <w:sz w:val="12"/>
          <w:szCs w:val="18"/>
        </w:rPr>
      </w:pPr>
      <w:r w:rsidRPr="00747510">
        <w:rPr>
          <w:rFonts w:ascii="Tahoma" w:hAnsi="Tahoma" w:cs="Tahoma"/>
          <w:sz w:val="18"/>
          <w:szCs w:val="18"/>
        </w:rPr>
        <w:tab/>
      </w:r>
    </w:p>
    <w:p w:rsidR="006C3BD0" w:rsidRPr="00747510" w:rsidRDefault="006C3BD0" w:rsidP="00C65F6D">
      <w:pPr>
        <w:ind w:left="284"/>
        <w:jc w:val="both"/>
        <w:rPr>
          <w:rFonts w:ascii="Tahoma" w:hAnsi="Tahoma" w:cs="Tahoma"/>
          <w:sz w:val="18"/>
          <w:szCs w:val="18"/>
          <w:lang w:val="es-ES"/>
        </w:rPr>
      </w:pPr>
      <w:r w:rsidRPr="00747510">
        <w:rPr>
          <w:rFonts w:ascii="Tahoma" w:hAnsi="Tahoma" w:cs="Tahoma"/>
          <w:b/>
          <w:sz w:val="18"/>
          <w:szCs w:val="18"/>
        </w:rPr>
        <w:t>I.8.-</w:t>
      </w:r>
      <w:r w:rsidRPr="00747510">
        <w:rPr>
          <w:rFonts w:ascii="Tahoma" w:hAnsi="Tahoma" w:cs="Tahoma"/>
          <w:sz w:val="18"/>
          <w:szCs w:val="18"/>
        </w:rPr>
        <w:t xml:space="preserve"> </w:t>
      </w:r>
      <w:r w:rsidRPr="0074751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6C3BD0" w:rsidRPr="0083051D" w:rsidRDefault="006C3BD0" w:rsidP="00BE349F">
      <w:pPr>
        <w:ind w:left="284"/>
        <w:jc w:val="both"/>
        <w:rPr>
          <w:rFonts w:ascii="Tahoma" w:hAnsi="Tahoma" w:cs="Tahoma"/>
          <w:sz w:val="12"/>
          <w:szCs w:val="18"/>
        </w:rPr>
      </w:pPr>
    </w:p>
    <w:p w:rsidR="006C3BD0" w:rsidRPr="00747510" w:rsidRDefault="006C3BD0" w:rsidP="00C65F6D">
      <w:pPr>
        <w:ind w:left="284" w:hanging="284"/>
        <w:jc w:val="both"/>
        <w:rPr>
          <w:rFonts w:ascii="Tahoma" w:hAnsi="Tahoma" w:cs="Tahoma"/>
          <w:sz w:val="18"/>
          <w:szCs w:val="18"/>
          <w:lang w:val="es-ES"/>
        </w:rPr>
      </w:pPr>
      <w:r w:rsidRPr="00747510">
        <w:rPr>
          <w:rFonts w:ascii="Tahoma" w:hAnsi="Tahoma" w:cs="Tahoma"/>
          <w:b/>
          <w:sz w:val="18"/>
          <w:szCs w:val="18"/>
        </w:rPr>
        <w:t xml:space="preserve">      I.9.-</w:t>
      </w:r>
      <w:r w:rsidRPr="00747510">
        <w:rPr>
          <w:rFonts w:ascii="Tahoma" w:hAnsi="Tahoma" w:cs="Tahoma"/>
          <w:sz w:val="18"/>
          <w:szCs w:val="18"/>
        </w:rPr>
        <w:t xml:space="preserve"> </w:t>
      </w:r>
      <w:r w:rsidRPr="00747510">
        <w:rPr>
          <w:rFonts w:ascii="Tahoma" w:hAnsi="Tahoma" w:cs="Tahoma"/>
          <w:sz w:val="18"/>
          <w:szCs w:val="18"/>
          <w:lang w:val="es-ES"/>
        </w:rPr>
        <w:t xml:space="preserve">Por parte de </w:t>
      </w:r>
      <w:r w:rsidRPr="00747510">
        <w:rPr>
          <w:rFonts w:ascii="Tahoma" w:hAnsi="Tahoma" w:cs="Tahoma"/>
          <w:b/>
          <w:sz w:val="18"/>
          <w:szCs w:val="18"/>
          <w:lang w:val="es-ES"/>
        </w:rPr>
        <w:t>“El Municipio”,</w:t>
      </w:r>
      <w:r w:rsidRPr="00747510">
        <w:rPr>
          <w:rFonts w:ascii="Tahoma" w:hAnsi="Tahoma" w:cs="Tahoma"/>
          <w:sz w:val="18"/>
          <w:szCs w:val="18"/>
          <w:lang w:val="es-ES"/>
        </w:rPr>
        <w:t xml:space="preserve"> firman como testigos de asistencia el presente contrato la Mtra. </w:t>
      </w:r>
      <w:proofErr w:type="spellStart"/>
      <w:r w:rsidRPr="00747510">
        <w:rPr>
          <w:rFonts w:ascii="Tahoma" w:hAnsi="Tahoma" w:cs="Tahoma"/>
          <w:b/>
          <w:sz w:val="18"/>
          <w:szCs w:val="18"/>
        </w:rPr>
        <w:t>Yvonne</w:t>
      </w:r>
      <w:proofErr w:type="spellEnd"/>
      <w:r w:rsidRPr="00747510">
        <w:rPr>
          <w:rFonts w:ascii="Tahoma" w:hAnsi="Tahoma" w:cs="Tahoma"/>
          <w:b/>
          <w:sz w:val="18"/>
          <w:szCs w:val="18"/>
        </w:rPr>
        <w:t xml:space="preserve"> Denisse     </w:t>
      </w:r>
      <w:proofErr w:type="spellStart"/>
      <w:r w:rsidRPr="00747510">
        <w:rPr>
          <w:rFonts w:ascii="Tahoma" w:hAnsi="Tahoma" w:cs="Tahoma"/>
          <w:b/>
          <w:sz w:val="18"/>
          <w:szCs w:val="18"/>
        </w:rPr>
        <w:t>Arandia</w:t>
      </w:r>
      <w:proofErr w:type="spellEnd"/>
      <w:r w:rsidRPr="00747510">
        <w:rPr>
          <w:rFonts w:ascii="Tahoma" w:hAnsi="Tahoma" w:cs="Tahoma"/>
          <w:b/>
          <w:sz w:val="18"/>
          <w:szCs w:val="18"/>
        </w:rPr>
        <w:t xml:space="preserve"> Valencia, Secretaria de Obras Públicas y Desarrollo Urbano, </w:t>
      </w:r>
      <w:r w:rsidRPr="00747510">
        <w:rPr>
          <w:rFonts w:ascii="Tahoma" w:hAnsi="Tahoma" w:cs="Tahoma"/>
          <w:sz w:val="18"/>
          <w:szCs w:val="18"/>
          <w:lang w:val="es-ES"/>
        </w:rPr>
        <w:t xml:space="preserve">el Ciudadano </w:t>
      </w:r>
      <w:proofErr w:type="spellStart"/>
      <w:r w:rsidRPr="00747510">
        <w:rPr>
          <w:rFonts w:ascii="Tahoma" w:hAnsi="Tahoma" w:cs="Tahoma"/>
          <w:b/>
          <w:sz w:val="18"/>
          <w:szCs w:val="18"/>
          <w:lang w:val="es-ES"/>
        </w:rPr>
        <w:t>Eustorgio</w:t>
      </w:r>
      <w:proofErr w:type="spellEnd"/>
      <w:r w:rsidRPr="00747510">
        <w:rPr>
          <w:rFonts w:ascii="Tahoma" w:hAnsi="Tahoma" w:cs="Tahoma"/>
          <w:b/>
          <w:sz w:val="18"/>
          <w:szCs w:val="18"/>
          <w:lang w:val="es-ES"/>
        </w:rPr>
        <w:t xml:space="preserve"> Ocampo Salinas</w:t>
      </w:r>
      <w:r w:rsidRPr="00747510">
        <w:rPr>
          <w:rFonts w:ascii="Tahoma" w:hAnsi="Tahoma" w:cs="Tahoma"/>
          <w:b/>
          <w:bCs/>
          <w:sz w:val="18"/>
          <w:szCs w:val="18"/>
          <w:lang w:val="es-ES"/>
        </w:rPr>
        <w:t xml:space="preserve">, </w:t>
      </w:r>
      <w:r w:rsidRPr="00747510">
        <w:rPr>
          <w:rFonts w:ascii="Tahoma" w:hAnsi="Tahoma" w:cs="Tahoma"/>
          <w:sz w:val="18"/>
          <w:szCs w:val="18"/>
          <w:lang w:val="es-ES"/>
        </w:rPr>
        <w:t xml:space="preserve">Director de Contratación, Seguimiento y Control de Obra Pública </w:t>
      </w:r>
      <w:r w:rsidRPr="00747510">
        <w:rPr>
          <w:rFonts w:ascii="Tahoma" w:hAnsi="Tahoma" w:cs="Tahoma"/>
          <w:bCs/>
          <w:sz w:val="18"/>
          <w:szCs w:val="18"/>
          <w:lang w:val="es-ES"/>
        </w:rPr>
        <w:t>y el Ciudadano</w:t>
      </w:r>
      <w:r w:rsidRPr="00747510">
        <w:rPr>
          <w:rFonts w:ascii="Tahoma" w:hAnsi="Tahoma" w:cs="Tahoma"/>
          <w:b/>
          <w:bCs/>
          <w:sz w:val="18"/>
          <w:szCs w:val="18"/>
          <w:lang w:val="es-ES"/>
        </w:rPr>
        <w:t xml:space="preserve"> </w:t>
      </w:r>
      <w:r w:rsidRPr="00747510">
        <w:rPr>
          <w:rFonts w:ascii="Tahoma" w:hAnsi="Tahoma" w:cs="Tahoma"/>
          <w:b/>
          <w:sz w:val="18"/>
          <w:szCs w:val="18"/>
        </w:rPr>
        <w:t>Armando Cruz Mendoza,</w:t>
      </w:r>
      <w:r w:rsidRPr="00747510">
        <w:rPr>
          <w:rFonts w:ascii="Tahoma" w:hAnsi="Tahoma" w:cs="Tahoma"/>
          <w:b/>
          <w:bCs/>
          <w:sz w:val="18"/>
          <w:szCs w:val="18"/>
          <w:lang w:val="es-ES"/>
        </w:rPr>
        <w:t xml:space="preserve"> Director de Obras Públicas y Mantenimiento</w:t>
      </w:r>
      <w:r w:rsidRPr="00747510">
        <w:rPr>
          <w:rFonts w:ascii="Tahoma" w:hAnsi="Tahoma" w:cs="Tahoma"/>
          <w:sz w:val="18"/>
          <w:szCs w:val="18"/>
          <w:lang w:val="es-ES"/>
        </w:rPr>
        <w:t xml:space="preserve"> de la </w:t>
      </w:r>
      <w:r w:rsidRPr="00747510">
        <w:rPr>
          <w:rFonts w:ascii="Tahoma" w:hAnsi="Tahoma" w:cs="Tahoma"/>
          <w:b/>
          <w:bCs/>
          <w:sz w:val="18"/>
          <w:szCs w:val="18"/>
          <w:lang w:val="es-ES"/>
        </w:rPr>
        <w:t>Secretaría de Obras Públicas y Desarrollo Urbano</w:t>
      </w:r>
      <w:r w:rsidRPr="00747510">
        <w:rPr>
          <w:rFonts w:ascii="Tahoma" w:hAnsi="Tahoma" w:cs="Tahoma"/>
          <w:sz w:val="18"/>
          <w:szCs w:val="18"/>
          <w:lang w:val="es-ES"/>
        </w:rPr>
        <w:t>, todos del Municipio de Oaxaca de Juárez.</w:t>
      </w:r>
    </w:p>
    <w:p w:rsidR="006C3BD0" w:rsidRPr="0083051D" w:rsidRDefault="006C3BD0" w:rsidP="0095098D">
      <w:pPr>
        <w:jc w:val="both"/>
        <w:rPr>
          <w:rFonts w:ascii="Tahoma" w:hAnsi="Tahoma" w:cs="Tahoma"/>
          <w:b/>
          <w:sz w:val="12"/>
          <w:szCs w:val="18"/>
        </w:rPr>
      </w:pPr>
    </w:p>
    <w:p w:rsidR="006C3BD0" w:rsidRPr="00747510" w:rsidRDefault="006C3BD0" w:rsidP="0095098D">
      <w:pPr>
        <w:jc w:val="both"/>
        <w:rPr>
          <w:rFonts w:ascii="Tahoma" w:hAnsi="Tahoma" w:cs="Tahoma"/>
          <w:sz w:val="18"/>
          <w:szCs w:val="18"/>
        </w:rPr>
      </w:pPr>
      <w:r w:rsidRPr="00747510">
        <w:rPr>
          <w:rFonts w:ascii="Tahoma" w:hAnsi="Tahoma" w:cs="Tahoma"/>
          <w:b/>
          <w:sz w:val="18"/>
          <w:szCs w:val="18"/>
        </w:rPr>
        <w:t>II.-</w:t>
      </w:r>
      <w:r w:rsidRPr="00747510">
        <w:rPr>
          <w:rFonts w:ascii="Tahoma" w:hAnsi="Tahoma" w:cs="Tahoma"/>
          <w:sz w:val="18"/>
          <w:szCs w:val="18"/>
        </w:rPr>
        <w:t xml:space="preserve"> Declara</w:t>
      </w:r>
      <w:r w:rsidRPr="00747510">
        <w:rPr>
          <w:rFonts w:ascii="Tahoma" w:hAnsi="Tahoma" w:cs="Tahoma"/>
          <w:b/>
          <w:sz w:val="18"/>
          <w:szCs w:val="18"/>
        </w:rPr>
        <w:t xml:space="preserve"> “El Contratista”, </w:t>
      </w:r>
      <w:r w:rsidRPr="00747510">
        <w:rPr>
          <w:rFonts w:ascii="Tahoma" w:hAnsi="Tahoma" w:cs="Tahoma"/>
          <w:sz w:val="18"/>
          <w:szCs w:val="18"/>
        </w:rPr>
        <w:t>que:</w:t>
      </w:r>
    </w:p>
    <w:p w:rsidR="006C3BD0" w:rsidRPr="0083051D" w:rsidRDefault="006C3BD0" w:rsidP="0095098D">
      <w:pPr>
        <w:jc w:val="both"/>
        <w:rPr>
          <w:rFonts w:ascii="Tahoma" w:hAnsi="Tahoma" w:cs="Tahoma"/>
          <w:b/>
          <w:sz w:val="12"/>
          <w:szCs w:val="18"/>
        </w:rPr>
      </w:pPr>
    </w:p>
    <w:p w:rsidR="006C3BD0" w:rsidRPr="00747510" w:rsidRDefault="006C3BD0" w:rsidP="0095098D">
      <w:pPr>
        <w:ind w:left="284"/>
        <w:jc w:val="both"/>
        <w:rPr>
          <w:rFonts w:ascii="Tahoma" w:hAnsi="Tahoma" w:cs="Tahoma"/>
          <w:sz w:val="18"/>
          <w:szCs w:val="18"/>
        </w:rPr>
      </w:pPr>
      <w:r w:rsidRPr="00747510">
        <w:rPr>
          <w:rFonts w:ascii="Tahoma" w:hAnsi="Tahoma" w:cs="Tahoma"/>
          <w:sz w:val="18"/>
          <w:szCs w:val="18"/>
        </w:rPr>
        <w:t xml:space="preserve">Es una </w:t>
      </w:r>
      <w:r w:rsidRPr="00747510">
        <w:rPr>
          <w:rFonts w:ascii="Tahoma" w:hAnsi="Tahoma" w:cs="Tahoma"/>
          <w:b/>
          <w:noProof/>
          <w:sz w:val="18"/>
          <w:szCs w:val="18"/>
        </w:rPr>
        <w:t>Sociedad Anónima de Capital Variable</w:t>
      </w:r>
      <w:r w:rsidRPr="00747510">
        <w:rPr>
          <w:rFonts w:ascii="Tahoma" w:hAnsi="Tahoma" w:cs="Tahoma"/>
          <w:sz w:val="18"/>
          <w:szCs w:val="18"/>
        </w:rPr>
        <w:t xml:space="preserve"> que se rige por: </w:t>
      </w:r>
    </w:p>
    <w:p w:rsidR="006C3BD0" w:rsidRPr="0083051D" w:rsidRDefault="006C3BD0" w:rsidP="0095098D">
      <w:pPr>
        <w:ind w:left="284"/>
        <w:jc w:val="both"/>
        <w:rPr>
          <w:rFonts w:ascii="Tahoma" w:hAnsi="Tahoma" w:cs="Tahoma"/>
          <w:b/>
          <w:sz w:val="10"/>
          <w:szCs w:val="18"/>
        </w:rPr>
      </w:pPr>
    </w:p>
    <w:p w:rsidR="006C3BD0" w:rsidRDefault="006C3BD0" w:rsidP="00A74068">
      <w:pPr>
        <w:ind w:left="284"/>
        <w:jc w:val="both"/>
        <w:rPr>
          <w:rFonts w:ascii="Tahoma" w:hAnsi="Tahoma" w:cs="Tahoma"/>
          <w:b/>
          <w:noProof/>
          <w:sz w:val="18"/>
          <w:szCs w:val="18"/>
        </w:rPr>
      </w:pPr>
      <w:r w:rsidRPr="00747510">
        <w:rPr>
          <w:rFonts w:ascii="Tahoma" w:hAnsi="Tahoma" w:cs="Tahoma"/>
          <w:b/>
          <w:sz w:val="18"/>
          <w:szCs w:val="18"/>
        </w:rPr>
        <w:t>II.1.-</w:t>
      </w:r>
      <w:r w:rsidRPr="00747510">
        <w:rPr>
          <w:rFonts w:ascii="Tahoma" w:hAnsi="Tahoma" w:cs="Tahoma"/>
          <w:sz w:val="18"/>
          <w:szCs w:val="18"/>
        </w:rPr>
        <w:t xml:space="preserve"> Acta Constitutiva número </w:t>
      </w:r>
      <w:r w:rsidRPr="00747510">
        <w:rPr>
          <w:rFonts w:ascii="Tahoma" w:hAnsi="Tahoma" w:cs="Tahoma"/>
          <w:b/>
          <w:noProof/>
          <w:sz w:val="18"/>
          <w:szCs w:val="18"/>
        </w:rPr>
        <w:t>5513</w:t>
      </w:r>
      <w:r w:rsidRPr="00747510">
        <w:rPr>
          <w:rFonts w:ascii="Tahoma" w:hAnsi="Tahoma" w:cs="Tahoma"/>
          <w:b/>
          <w:sz w:val="18"/>
          <w:szCs w:val="18"/>
        </w:rPr>
        <w:t xml:space="preserve">, </w:t>
      </w:r>
      <w:r w:rsidRPr="00747510">
        <w:rPr>
          <w:rFonts w:ascii="Tahoma" w:hAnsi="Tahoma" w:cs="Tahoma"/>
          <w:sz w:val="18"/>
          <w:szCs w:val="18"/>
        </w:rPr>
        <w:t xml:space="preserve">Volumen número </w:t>
      </w:r>
      <w:r w:rsidRPr="00747510">
        <w:rPr>
          <w:rFonts w:ascii="Tahoma" w:hAnsi="Tahoma" w:cs="Tahoma"/>
          <w:b/>
          <w:noProof/>
          <w:sz w:val="18"/>
          <w:szCs w:val="18"/>
        </w:rPr>
        <w:t>LXXI</w:t>
      </w:r>
      <w:r w:rsidRPr="00747510">
        <w:rPr>
          <w:rFonts w:ascii="Tahoma" w:hAnsi="Tahoma" w:cs="Tahoma"/>
          <w:b/>
          <w:sz w:val="18"/>
          <w:szCs w:val="18"/>
        </w:rPr>
        <w:t xml:space="preserve">, </w:t>
      </w:r>
      <w:r w:rsidRPr="00747510">
        <w:rPr>
          <w:rFonts w:ascii="Tahoma" w:hAnsi="Tahoma" w:cs="Tahoma"/>
          <w:sz w:val="18"/>
          <w:szCs w:val="18"/>
        </w:rPr>
        <w:t xml:space="preserve">de fecha de acta </w:t>
      </w:r>
      <w:r w:rsidRPr="00747510">
        <w:rPr>
          <w:rFonts w:ascii="Tahoma" w:hAnsi="Tahoma" w:cs="Tahoma"/>
          <w:b/>
          <w:noProof/>
          <w:sz w:val="18"/>
          <w:szCs w:val="18"/>
        </w:rPr>
        <w:t>15 de febrero de 2013</w:t>
      </w:r>
      <w:r w:rsidRPr="00747510">
        <w:rPr>
          <w:rFonts w:ascii="Tahoma" w:hAnsi="Tahoma" w:cs="Tahoma"/>
          <w:b/>
          <w:sz w:val="18"/>
          <w:szCs w:val="18"/>
        </w:rPr>
        <w:t>,</w:t>
      </w:r>
      <w:r w:rsidRPr="00747510">
        <w:rPr>
          <w:rFonts w:ascii="Tahoma" w:hAnsi="Tahoma" w:cs="Tahoma"/>
          <w:sz w:val="18"/>
          <w:szCs w:val="18"/>
        </w:rPr>
        <w:t xml:space="preserve"> pasada </w:t>
      </w:r>
      <w:r w:rsidRPr="00747510">
        <w:rPr>
          <w:rFonts w:ascii="Tahoma" w:hAnsi="Tahoma" w:cs="Tahoma"/>
          <w:b/>
          <w:noProof/>
          <w:sz w:val="18"/>
          <w:szCs w:val="18"/>
        </w:rPr>
        <w:t>ante la Fe del Notario Público Ciento Uno</w:t>
      </w:r>
      <w:r w:rsidRPr="00747510">
        <w:rPr>
          <w:rFonts w:ascii="Tahoma" w:hAnsi="Tahoma" w:cs="Tahoma"/>
          <w:b/>
          <w:sz w:val="18"/>
          <w:szCs w:val="18"/>
        </w:rPr>
        <w:t xml:space="preserve">, </w:t>
      </w:r>
      <w:r w:rsidRPr="00747510">
        <w:rPr>
          <w:rFonts w:ascii="Tahoma" w:hAnsi="Tahoma" w:cs="Tahoma"/>
          <w:b/>
          <w:noProof/>
          <w:sz w:val="18"/>
          <w:szCs w:val="18"/>
        </w:rPr>
        <w:t>Lic. Yair López Hernández</w:t>
      </w:r>
      <w:r w:rsidRPr="00747510">
        <w:rPr>
          <w:rFonts w:ascii="Tahoma" w:hAnsi="Tahoma" w:cs="Tahoma"/>
          <w:b/>
          <w:sz w:val="18"/>
          <w:szCs w:val="18"/>
        </w:rPr>
        <w:t xml:space="preserve">, </w:t>
      </w:r>
      <w:r w:rsidRPr="00747510">
        <w:rPr>
          <w:rFonts w:ascii="Tahoma" w:hAnsi="Tahoma" w:cs="Tahoma"/>
          <w:b/>
          <w:noProof/>
          <w:sz w:val="18"/>
          <w:szCs w:val="18"/>
        </w:rPr>
        <w:t>en la Heroica Ciudad de Ejutla de Crespo, Distrito de Ejutla, Estado de Oaxaca</w:t>
      </w:r>
      <w:r w:rsidRPr="00747510">
        <w:rPr>
          <w:rFonts w:ascii="Tahoma" w:hAnsi="Tahoma" w:cs="Tahoma"/>
          <w:b/>
          <w:sz w:val="18"/>
          <w:szCs w:val="18"/>
        </w:rPr>
        <w:t>,</w:t>
      </w:r>
      <w:r w:rsidRPr="00747510">
        <w:rPr>
          <w:rFonts w:ascii="Tahoma" w:hAnsi="Tahoma" w:cs="Tahoma"/>
          <w:sz w:val="18"/>
          <w:szCs w:val="18"/>
        </w:rPr>
        <w:t xml:space="preserve"> e inscrita en el </w:t>
      </w:r>
      <w:r w:rsidRPr="00747510">
        <w:rPr>
          <w:rFonts w:ascii="Tahoma" w:hAnsi="Tahoma" w:cs="Tahoma"/>
          <w:b/>
          <w:noProof/>
          <w:sz w:val="18"/>
          <w:szCs w:val="18"/>
        </w:rPr>
        <w:t>Registro Público de la Propiedad y del Comercio de Oaxaca, Oax.</w:t>
      </w:r>
      <w:r w:rsidRPr="00747510">
        <w:rPr>
          <w:rFonts w:ascii="Tahoma" w:hAnsi="Tahoma" w:cs="Tahoma"/>
          <w:b/>
          <w:sz w:val="18"/>
          <w:szCs w:val="18"/>
        </w:rPr>
        <w:t xml:space="preserve">, </w:t>
      </w:r>
      <w:r w:rsidRPr="00747510">
        <w:rPr>
          <w:rFonts w:ascii="Tahoma" w:hAnsi="Tahoma" w:cs="Tahoma"/>
          <w:b/>
          <w:noProof/>
          <w:sz w:val="18"/>
          <w:szCs w:val="18"/>
        </w:rPr>
        <w:t>bajo el folio mercantil electrónico número 23899 * 1</w:t>
      </w:r>
      <w:r w:rsidRPr="00747510">
        <w:rPr>
          <w:rFonts w:ascii="Tahoma" w:hAnsi="Tahoma" w:cs="Tahoma"/>
          <w:b/>
          <w:sz w:val="18"/>
          <w:szCs w:val="18"/>
        </w:rPr>
        <w:t xml:space="preserve"> </w:t>
      </w:r>
      <w:r w:rsidRPr="00747510">
        <w:rPr>
          <w:rFonts w:ascii="Tahoma" w:hAnsi="Tahoma" w:cs="Tahoma"/>
          <w:sz w:val="18"/>
          <w:szCs w:val="18"/>
        </w:rPr>
        <w:t>de fecha de registro</w:t>
      </w:r>
      <w:r w:rsidRPr="00747510">
        <w:rPr>
          <w:rFonts w:ascii="Tahoma" w:hAnsi="Tahoma" w:cs="Tahoma"/>
          <w:b/>
          <w:sz w:val="18"/>
          <w:szCs w:val="18"/>
        </w:rPr>
        <w:t xml:space="preserve">  </w:t>
      </w:r>
      <w:r w:rsidRPr="00747510">
        <w:rPr>
          <w:rFonts w:ascii="Tahoma" w:hAnsi="Tahoma" w:cs="Tahoma"/>
          <w:b/>
          <w:noProof/>
          <w:sz w:val="18"/>
          <w:szCs w:val="18"/>
        </w:rPr>
        <w:t>22 de febrero de 2013</w:t>
      </w:r>
      <w:r w:rsidRPr="00747510">
        <w:rPr>
          <w:rFonts w:ascii="Tahoma" w:hAnsi="Tahoma" w:cs="Tahoma"/>
          <w:b/>
          <w:sz w:val="18"/>
          <w:szCs w:val="18"/>
        </w:rPr>
        <w:t xml:space="preserve">, </w:t>
      </w:r>
      <w:r w:rsidRPr="00747510">
        <w:rPr>
          <w:rFonts w:ascii="Tahoma" w:hAnsi="Tahoma" w:cs="Tahoma"/>
          <w:b/>
          <w:noProof/>
          <w:sz w:val="18"/>
          <w:szCs w:val="18"/>
        </w:rPr>
        <w:t>en la Ciudad de Oaxaca de Juárez, Oaxaca. Y sus Modificaciones: Instrumento Notarial número: 7224, Volumen número: XCII con fecha 13 de marzo del 2014, ante la Fe del Notario Público número Ciento uno, Lic. Yair López Hernández e inscrita en el Registro Público de la Propiedad y del Comercio de Oaxaca, Oax., mediante folio mercantil electrónico no. 23899*1 de fecha 18 de marzo de 2014, Instrumento Notarial número: 12230, Volumen número: 530, con fecha 15 de mayo de 2019, ante la Fe del Notario Público número Ciento cuatro del Estado de Oaxaca, Lic. Carlos Salomón Velasquez Chagoya , e inscrita en el Registro Público de Comercio de Oaxaca, con Referencia de pago No. 20737623, de fecha 28 de mayo de 2019. Instrumento Notarial No. 16002, fecha 23 de diciembre del 2019, pasada ante la Fe del Notrario Público número Ciento uno, Lic. Yair López Hernández en la Heroica Ciudad de Ejutla de Crespo, Distrito de Ejutla, Estado de Oaxaca, inscrito en el Registro Público de Comerció con Referencia de pago número 20954483 de fecha 17 de enero del 2020.</w:t>
      </w:r>
    </w:p>
    <w:p w:rsidR="0083051D" w:rsidRPr="0083051D" w:rsidRDefault="0083051D" w:rsidP="00A74068">
      <w:pPr>
        <w:ind w:left="284"/>
        <w:jc w:val="both"/>
        <w:rPr>
          <w:rFonts w:ascii="Tahoma" w:hAnsi="Tahoma" w:cs="Tahoma"/>
          <w:b/>
          <w:noProof/>
          <w:sz w:val="12"/>
          <w:szCs w:val="18"/>
        </w:rPr>
      </w:pPr>
    </w:p>
    <w:p w:rsidR="006C3BD0" w:rsidRDefault="006C3BD0" w:rsidP="00A74068">
      <w:pPr>
        <w:ind w:left="284"/>
        <w:jc w:val="both"/>
        <w:rPr>
          <w:rFonts w:ascii="Tahoma" w:hAnsi="Tahoma" w:cs="Tahoma"/>
          <w:b/>
          <w:sz w:val="18"/>
          <w:szCs w:val="18"/>
        </w:rPr>
      </w:pPr>
      <w:r w:rsidRPr="00747510">
        <w:rPr>
          <w:rFonts w:ascii="Tahoma" w:hAnsi="Tahoma" w:cs="Tahoma"/>
          <w:b/>
          <w:sz w:val="18"/>
          <w:szCs w:val="18"/>
        </w:rPr>
        <w:t>II.2.-</w:t>
      </w:r>
      <w:r w:rsidRPr="00747510">
        <w:rPr>
          <w:rFonts w:ascii="Tahoma" w:hAnsi="Tahoma" w:cs="Tahoma"/>
          <w:sz w:val="18"/>
          <w:szCs w:val="18"/>
        </w:rPr>
        <w:t xml:space="preserve"> Su objeto social es </w:t>
      </w:r>
      <w:r w:rsidRPr="00747510">
        <w:rPr>
          <w:rFonts w:ascii="Tahoma" w:hAnsi="Tahoma" w:cs="Tahoma"/>
          <w:b/>
          <w:noProof/>
          <w:sz w:val="18"/>
          <w:szCs w:val="18"/>
        </w:rPr>
        <w:t xml:space="preserve">la construcción, planeación, diseño, proyecto, remodelación, adaptación, restauración y mantenimiento de toda clase de obras y construcciones públicas y privadas, ya sea por cuenta propia, ajena, a través de financiamiento o subcontratación tales como industriales, artísticas, históricas, culturales, ejecutivas, habitacionales, interés social, eléctricas, agrícolas, infraestructura agropecuaria, bodegas, teatros, escuelas, hoteles, hospitales, museos, iglesias, parques, auditorios, </w:t>
      </w:r>
      <w:r w:rsidRPr="009F73AB">
        <w:rPr>
          <w:rFonts w:ascii="Tahoma" w:hAnsi="Tahoma" w:cs="Tahoma"/>
          <w:b/>
          <w:noProof/>
          <w:sz w:val="18"/>
          <w:szCs w:val="18"/>
        </w:rPr>
        <w:lastRenderedPageBreak/>
        <w:t>fraccionamientos, mantenimiento y siembras de áreas verdes, estadios, edificios corporativos, marítimas, fluviales, lacustres, perforación de pozos, presas, acueductos, canalización de aguas, puertos, aeropuertos, carreteras, plantas eólicas, vías férreas, puentes, obras de drenaje, obras hidráulicas como presas de almacenamiento, presas derivadoras, canales, acueductos, redes de distribución de agua potable, alcantarillado, plantas de tratamiento, eléctrica, electrónica, iluminación, sonido, intercomunicación, radio, televisión, audio, así como instalaciones y construcciones complementarias o conexas, lo anterior queda señalado de manera enunciativa, más no limitativa, de tal manera que este rubro del objeto comprende de la manera más amplia y sin limitación, toda clase de obras en el ramo público y privado que tengan por objeto construir, demoler, instalar, ampliar, adecuar, remodelar, restaurar, conservar, mantener, modificar bienes inmuebles y muebles. Construcción en General, Obras Civiles, Carreteras, Puentes, reparación, Remodelación, Instalación, Mantenimiento y Reconstrucción, Desazolve, Limpieza y demás Obras de Ingeniería y Arquitectura, incluyendo Edificaciones, Casa, Conjuntos Habitacionales, Hoteles, Industrias, Puertos, Caminos, Canales, Lagos, Barrancas, etcétera; Edificios Públicos y Privados de usos industriales, Construcciones de Complejos Residenciales, Complejos Comerciales o Condominios para su Venta y/o Arrendamiento, ya sea dentro de la iniciativa privada o Administración Pública.</w:t>
      </w:r>
      <w:r w:rsidRPr="003A0D47">
        <w:rPr>
          <w:rFonts w:ascii="Tahoma" w:hAnsi="Tahoma" w:cs="Tahoma"/>
          <w:b/>
          <w:sz w:val="18"/>
          <w:szCs w:val="18"/>
        </w:rPr>
        <w:t xml:space="preserve">  </w:t>
      </w:r>
    </w:p>
    <w:p w:rsidR="006C3BD0" w:rsidRPr="003A0D47" w:rsidRDefault="006C3BD0" w:rsidP="00A74068">
      <w:pPr>
        <w:ind w:left="284"/>
        <w:jc w:val="both"/>
        <w:rPr>
          <w:rFonts w:ascii="Tahoma" w:hAnsi="Tahoma" w:cs="Tahoma"/>
          <w:b/>
          <w:caps/>
          <w:sz w:val="18"/>
          <w:szCs w:val="18"/>
        </w:rPr>
      </w:pPr>
    </w:p>
    <w:p w:rsidR="006C3BD0" w:rsidRDefault="006C3BD0"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9F73AB">
        <w:rPr>
          <w:rFonts w:ascii="Tahoma" w:hAnsi="Tahoma" w:cs="Tahoma"/>
          <w:b/>
          <w:noProof/>
          <w:sz w:val="18"/>
          <w:szCs w:val="18"/>
        </w:rPr>
        <w:t>El ciudadano Marco Antonio Domínguez López</w:t>
      </w:r>
      <w:r w:rsidRPr="004517B5">
        <w:rPr>
          <w:rFonts w:ascii="Tahoma" w:hAnsi="Tahoma" w:cs="Tahoma"/>
          <w:sz w:val="18"/>
          <w:szCs w:val="18"/>
        </w:rPr>
        <w:t xml:space="preserve"> acredita su Personalidad como </w:t>
      </w:r>
      <w:r w:rsidRPr="009F73AB">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9F73AB">
        <w:rPr>
          <w:rFonts w:ascii="Tahoma" w:hAnsi="Tahoma" w:cs="Tahoma"/>
          <w:b/>
          <w:noProof/>
          <w:sz w:val="18"/>
          <w:szCs w:val="18"/>
        </w:rPr>
        <w:t>Dirección de Supervisión, Prestación y Restauración de Obras, Grupo Juárez,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9F73AB">
        <w:rPr>
          <w:rFonts w:ascii="Tahoma" w:hAnsi="Tahoma" w:cs="Tahoma"/>
          <w:b/>
          <w:bCs/>
          <w:noProof/>
          <w:sz w:val="18"/>
          <w:szCs w:val="18"/>
        </w:rPr>
        <w:t>16002</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9F73AB">
        <w:rPr>
          <w:rFonts w:ascii="Tahoma" w:hAnsi="Tahoma" w:cs="Tahoma"/>
          <w:b/>
          <w:noProof/>
          <w:sz w:val="18"/>
          <w:szCs w:val="18"/>
        </w:rPr>
        <w:t>CCXIV</w:t>
      </w:r>
      <w:r w:rsidRPr="004517B5">
        <w:rPr>
          <w:rFonts w:ascii="Tahoma" w:hAnsi="Tahoma" w:cs="Tahoma"/>
          <w:b/>
          <w:sz w:val="18"/>
          <w:szCs w:val="18"/>
        </w:rPr>
        <w:t xml:space="preserve">, </w:t>
      </w:r>
      <w:r w:rsidRPr="004517B5">
        <w:rPr>
          <w:rFonts w:ascii="Tahoma" w:hAnsi="Tahoma" w:cs="Tahoma"/>
          <w:sz w:val="18"/>
          <w:szCs w:val="18"/>
        </w:rPr>
        <w:t xml:space="preserve">de fecha </w:t>
      </w:r>
      <w:r w:rsidRPr="009F73AB">
        <w:rPr>
          <w:rFonts w:ascii="Tahoma" w:hAnsi="Tahoma" w:cs="Tahoma"/>
          <w:b/>
          <w:noProof/>
          <w:sz w:val="18"/>
          <w:szCs w:val="18"/>
        </w:rPr>
        <w:t>23 de diciembre de 2019</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9F73AB">
        <w:rPr>
          <w:rFonts w:ascii="Tahoma" w:hAnsi="Tahoma" w:cs="Tahoma"/>
          <w:b/>
          <w:noProof/>
          <w:sz w:val="18"/>
          <w:szCs w:val="18"/>
        </w:rPr>
        <w:t>ante la Fe del Notario Público Ciento Uno</w:t>
      </w:r>
      <w:r>
        <w:rPr>
          <w:rFonts w:ascii="Tahoma" w:hAnsi="Tahoma" w:cs="Tahoma"/>
          <w:sz w:val="18"/>
          <w:szCs w:val="18"/>
        </w:rPr>
        <w:t xml:space="preserve">, </w:t>
      </w:r>
      <w:r w:rsidRPr="009F73AB">
        <w:rPr>
          <w:rFonts w:ascii="Tahoma" w:hAnsi="Tahoma" w:cs="Tahoma"/>
          <w:b/>
          <w:noProof/>
          <w:sz w:val="18"/>
          <w:szCs w:val="18"/>
        </w:rPr>
        <w:t>Lic. Yair López Hernández</w:t>
      </w:r>
      <w:r>
        <w:rPr>
          <w:rFonts w:ascii="Tahoma" w:hAnsi="Tahoma" w:cs="Tahoma"/>
          <w:sz w:val="18"/>
          <w:szCs w:val="18"/>
        </w:rPr>
        <w:t>,</w:t>
      </w:r>
      <w:r w:rsidRPr="004517B5">
        <w:rPr>
          <w:rFonts w:ascii="Tahoma" w:hAnsi="Tahoma" w:cs="Tahoma"/>
          <w:sz w:val="18"/>
          <w:szCs w:val="18"/>
        </w:rPr>
        <w:t xml:space="preserve"> </w:t>
      </w:r>
      <w:r w:rsidRPr="009F73AB">
        <w:rPr>
          <w:rFonts w:ascii="Tahoma" w:hAnsi="Tahoma" w:cs="Tahoma"/>
          <w:b/>
          <w:noProof/>
          <w:sz w:val="18"/>
          <w:szCs w:val="18"/>
        </w:rPr>
        <w:t>en la Heroica Ciudad de Ejutla de Crespo, Distrito de Ejutla,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9F73AB">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9F73AB">
        <w:rPr>
          <w:rFonts w:ascii="Tahoma" w:hAnsi="Tahoma" w:cs="Tahoma"/>
          <w:b/>
          <w:noProof/>
          <w:sz w:val="18"/>
          <w:szCs w:val="18"/>
        </w:rPr>
        <w:t>con Referencia de Pago No. 20954483</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9F73AB">
        <w:rPr>
          <w:rFonts w:ascii="Tahoma" w:hAnsi="Tahoma" w:cs="Tahoma"/>
          <w:b/>
          <w:noProof/>
          <w:sz w:val="18"/>
          <w:szCs w:val="18"/>
        </w:rPr>
        <w:t>17 de enero de 2020</w:t>
      </w:r>
      <w:r w:rsidRPr="004517B5">
        <w:rPr>
          <w:rFonts w:ascii="Tahoma" w:hAnsi="Tahoma" w:cs="Tahoma"/>
          <w:b/>
          <w:sz w:val="18"/>
          <w:szCs w:val="18"/>
        </w:rPr>
        <w:t>,</w:t>
      </w:r>
      <w:r w:rsidRPr="004517B5">
        <w:rPr>
          <w:rFonts w:ascii="Tahoma" w:hAnsi="Tahoma" w:cs="Tahoma"/>
          <w:b/>
          <w:noProof/>
          <w:sz w:val="18"/>
          <w:szCs w:val="18"/>
        </w:rPr>
        <w:t xml:space="preserve"> </w:t>
      </w:r>
      <w:r w:rsidRPr="009F73AB">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6C3BD0" w:rsidRDefault="006C3BD0" w:rsidP="00A74068">
      <w:pPr>
        <w:ind w:left="284"/>
        <w:jc w:val="both"/>
        <w:rPr>
          <w:rFonts w:ascii="Tahoma" w:hAnsi="Tahoma" w:cs="Tahoma"/>
          <w:noProof/>
          <w:sz w:val="18"/>
          <w:szCs w:val="18"/>
        </w:rPr>
      </w:pPr>
    </w:p>
    <w:p w:rsidR="006C3BD0" w:rsidRDefault="006C3BD0"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9F73AB">
        <w:rPr>
          <w:rFonts w:ascii="Tahoma" w:hAnsi="Tahoma" w:cs="Tahoma"/>
          <w:b/>
          <w:noProof/>
          <w:sz w:val="18"/>
          <w:szCs w:val="18"/>
        </w:rPr>
        <w:t>el ciudadano Marco Antonio Domínguez López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9F73AB">
        <w:rPr>
          <w:rFonts w:ascii="Tahoma" w:hAnsi="Tahoma" w:cs="Tahoma"/>
          <w:b/>
          <w:noProof/>
          <w:sz w:val="18"/>
          <w:szCs w:val="18"/>
        </w:rPr>
        <w:t>Credencial para votar con fotografía con folio número IDMEX1565339787 expedida por el Instituto Nacional Electoral</w:t>
      </w:r>
      <w:r w:rsidRPr="004517B5">
        <w:rPr>
          <w:rFonts w:ascii="Tahoma" w:hAnsi="Tahoma" w:cs="Tahoma"/>
          <w:b/>
          <w:noProof/>
          <w:sz w:val="18"/>
          <w:szCs w:val="18"/>
        </w:rPr>
        <w:t>.</w:t>
      </w:r>
    </w:p>
    <w:p w:rsidR="006C3BD0" w:rsidRDefault="006C3BD0" w:rsidP="00031C1C">
      <w:pPr>
        <w:ind w:left="284"/>
        <w:jc w:val="both"/>
        <w:rPr>
          <w:rFonts w:ascii="Tahoma" w:hAnsi="Tahoma" w:cs="Tahoma"/>
          <w:b/>
          <w:noProof/>
          <w:sz w:val="18"/>
          <w:szCs w:val="18"/>
        </w:rPr>
      </w:pPr>
    </w:p>
    <w:p w:rsidR="006C3BD0" w:rsidRDefault="006C3BD0"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9F73AB">
        <w:rPr>
          <w:rFonts w:ascii="Tahoma" w:hAnsi="Tahoma" w:cs="Tahoma"/>
          <w:b/>
          <w:noProof/>
          <w:sz w:val="18"/>
          <w:szCs w:val="18"/>
        </w:rPr>
        <w:t>El ciudadano Marco Antonio Domínguez López</w:t>
      </w:r>
      <w:r>
        <w:rPr>
          <w:rFonts w:ascii="Tahoma" w:hAnsi="Tahoma" w:cs="Tahoma"/>
          <w:b/>
          <w:sz w:val="18"/>
          <w:szCs w:val="18"/>
          <w:lang w:val="es-ES_tradnl"/>
        </w:rPr>
        <w:t xml:space="preserve"> </w:t>
      </w:r>
      <w:r>
        <w:rPr>
          <w:rFonts w:ascii="Tahoma" w:hAnsi="Tahoma" w:cs="Tahoma"/>
          <w:sz w:val="18"/>
          <w:szCs w:val="18"/>
        </w:rPr>
        <w:t>e</w:t>
      </w:r>
      <w:r w:rsidRPr="009B2AAC">
        <w:rPr>
          <w:rFonts w:ascii="Tahoma" w:hAnsi="Tahoma" w:cs="Tahoma"/>
          <w:sz w:val="18"/>
          <w:szCs w:val="18"/>
        </w:rPr>
        <w:t>n</w:t>
      </w:r>
      <w:r w:rsidRPr="004517B5">
        <w:rPr>
          <w:rFonts w:ascii="Tahoma" w:hAnsi="Tahoma" w:cs="Tahoma"/>
          <w:sz w:val="18"/>
          <w:szCs w:val="18"/>
          <w:lang w:val="es-ES_tradnl"/>
        </w:rPr>
        <w:t xml:space="preserve"> su carácter de </w:t>
      </w:r>
      <w:r w:rsidRPr="009F73AB">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6C3BD0" w:rsidRDefault="006C3BD0" w:rsidP="009A553C">
      <w:pPr>
        <w:ind w:left="284"/>
        <w:jc w:val="both"/>
        <w:rPr>
          <w:rFonts w:ascii="Tahoma" w:hAnsi="Tahoma" w:cs="Tahoma"/>
          <w:sz w:val="18"/>
          <w:szCs w:val="18"/>
          <w:lang w:val="es-ES_tradnl"/>
        </w:rPr>
      </w:pPr>
    </w:p>
    <w:p w:rsidR="006C3BD0" w:rsidRPr="004517B5" w:rsidRDefault="006C3BD0"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6C3BD0" w:rsidRPr="004517B5" w:rsidRDefault="006C3BD0" w:rsidP="00031C1C">
      <w:pPr>
        <w:ind w:left="284"/>
        <w:jc w:val="both"/>
        <w:rPr>
          <w:rFonts w:ascii="Tahoma" w:hAnsi="Tahoma" w:cs="Tahoma"/>
          <w:sz w:val="18"/>
          <w:szCs w:val="18"/>
          <w:lang w:val="es-ES_tradnl"/>
        </w:rPr>
      </w:pPr>
    </w:p>
    <w:p w:rsidR="006C3BD0" w:rsidRPr="007521DB" w:rsidRDefault="006C3BD0"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6C3BD0" w:rsidRPr="004517B5" w:rsidRDefault="006C3BD0" w:rsidP="00031C1C">
      <w:pPr>
        <w:ind w:left="284"/>
        <w:jc w:val="both"/>
        <w:rPr>
          <w:rFonts w:ascii="Tahoma" w:hAnsi="Tahoma" w:cs="Tahoma"/>
          <w:b/>
          <w:sz w:val="18"/>
          <w:szCs w:val="18"/>
        </w:rPr>
      </w:pPr>
    </w:p>
    <w:p w:rsidR="006C3BD0" w:rsidRPr="004517B5" w:rsidRDefault="006C3BD0"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6C3BD0" w:rsidRPr="004517B5" w:rsidRDefault="006C3BD0" w:rsidP="00031C1C">
      <w:pPr>
        <w:ind w:left="284"/>
        <w:jc w:val="both"/>
        <w:rPr>
          <w:rFonts w:ascii="Tahoma" w:hAnsi="Tahoma" w:cs="Tahoma"/>
          <w:sz w:val="18"/>
          <w:szCs w:val="18"/>
        </w:rPr>
      </w:pPr>
    </w:p>
    <w:p w:rsidR="006C3BD0" w:rsidRDefault="006C3BD0"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9F73AB">
        <w:rPr>
          <w:rFonts w:ascii="Tahoma" w:hAnsi="Tahoma" w:cs="Tahoma"/>
          <w:b/>
          <w:noProof/>
          <w:sz w:val="18"/>
          <w:szCs w:val="18"/>
        </w:rPr>
        <w:t>DSR130215AD2</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6C3BD0" w:rsidRPr="004517B5" w:rsidRDefault="006C3BD0" w:rsidP="00031C1C">
      <w:pPr>
        <w:ind w:left="284"/>
        <w:jc w:val="both"/>
        <w:rPr>
          <w:rFonts w:ascii="Tahoma" w:hAnsi="Tahoma" w:cs="Tahoma"/>
          <w:sz w:val="18"/>
          <w:szCs w:val="18"/>
        </w:rPr>
      </w:pPr>
    </w:p>
    <w:p w:rsidR="006C3BD0" w:rsidRPr="004517B5" w:rsidRDefault="006C3BD0"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9F73AB">
        <w:rPr>
          <w:rFonts w:ascii="Tahoma" w:hAnsi="Tahoma" w:cs="Tahoma"/>
          <w:b/>
          <w:noProof/>
          <w:sz w:val="18"/>
          <w:szCs w:val="18"/>
        </w:rPr>
        <w:t>J57 10776 10 3</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747510" w:rsidRDefault="00747510" w:rsidP="00C21440">
      <w:pPr>
        <w:ind w:left="284"/>
        <w:jc w:val="both"/>
        <w:rPr>
          <w:rFonts w:ascii="Tahoma" w:hAnsi="Tahoma" w:cs="Tahoma"/>
          <w:b/>
          <w:sz w:val="18"/>
          <w:szCs w:val="18"/>
        </w:rPr>
      </w:pPr>
    </w:p>
    <w:p w:rsidR="006C3BD0" w:rsidRDefault="006C3BD0"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9F73AB">
        <w:rPr>
          <w:rFonts w:ascii="Tahoma" w:hAnsi="Tahoma" w:cs="Tahoma"/>
          <w:b/>
          <w:noProof/>
          <w:sz w:val="18"/>
          <w:szCs w:val="18"/>
        </w:rPr>
        <w:t>Calle Cuauhtémoc No. 28, Col. San Lorenzo, Zimatlán de Álvarez, Oaxaca. C.P. 71200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6C3BD0" w:rsidRPr="00A81657" w:rsidRDefault="006C3BD0" w:rsidP="00001AC5">
      <w:pPr>
        <w:ind w:left="284"/>
        <w:jc w:val="both"/>
        <w:rPr>
          <w:rFonts w:ascii="Tahoma" w:hAnsi="Tahoma" w:cs="Tahoma"/>
          <w:sz w:val="18"/>
          <w:szCs w:val="18"/>
        </w:rPr>
      </w:pPr>
    </w:p>
    <w:p w:rsidR="006C3BD0" w:rsidRPr="0085038F" w:rsidRDefault="006C3BD0" w:rsidP="0095098D">
      <w:pPr>
        <w:ind w:left="284"/>
        <w:jc w:val="both"/>
        <w:rPr>
          <w:rFonts w:ascii="Tahoma" w:hAnsi="Tahoma" w:cs="Tahoma"/>
          <w:sz w:val="18"/>
          <w:szCs w:val="18"/>
        </w:rPr>
      </w:pPr>
      <w:r w:rsidRPr="0085038F">
        <w:rPr>
          <w:rFonts w:ascii="Tahoma" w:hAnsi="Tahoma" w:cs="Tahoma"/>
          <w:b/>
          <w:sz w:val="18"/>
          <w:szCs w:val="18"/>
        </w:rPr>
        <w:lastRenderedPageBreak/>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6C3BD0" w:rsidRPr="0085038F" w:rsidRDefault="006C3BD0" w:rsidP="0095098D">
      <w:pPr>
        <w:ind w:left="284"/>
        <w:jc w:val="both"/>
        <w:rPr>
          <w:rFonts w:ascii="Tahoma" w:hAnsi="Tahoma" w:cs="Tahoma"/>
          <w:b/>
          <w:sz w:val="18"/>
          <w:szCs w:val="18"/>
        </w:rPr>
      </w:pPr>
    </w:p>
    <w:p w:rsidR="006C3BD0" w:rsidRPr="0085038F" w:rsidRDefault="006C3BD0"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6C3BD0" w:rsidRPr="0085038F" w:rsidRDefault="006C3BD0" w:rsidP="0095098D">
      <w:pPr>
        <w:ind w:left="284"/>
        <w:jc w:val="both"/>
        <w:rPr>
          <w:rFonts w:ascii="Tahoma" w:hAnsi="Tahoma" w:cs="Tahoma"/>
          <w:sz w:val="18"/>
          <w:szCs w:val="18"/>
        </w:rPr>
      </w:pPr>
    </w:p>
    <w:p w:rsidR="006C3BD0" w:rsidRPr="0085038F" w:rsidRDefault="006C3BD0"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6C3BD0" w:rsidRPr="0085038F" w:rsidRDefault="006C3BD0" w:rsidP="00BE349F">
      <w:pPr>
        <w:ind w:left="284"/>
        <w:jc w:val="both"/>
        <w:rPr>
          <w:rFonts w:ascii="Tahoma" w:hAnsi="Tahoma" w:cs="Tahoma"/>
          <w:b/>
          <w:sz w:val="18"/>
          <w:szCs w:val="18"/>
        </w:rPr>
      </w:pPr>
    </w:p>
    <w:p w:rsidR="006C3BD0" w:rsidRDefault="006C3BD0"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contrato y están de acuerdo en la formalización del presente contrato</w:t>
      </w:r>
      <w:r w:rsidRPr="0085038F">
        <w:rPr>
          <w:rFonts w:ascii="Tahoma" w:hAnsi="Tahoma" w:cs="Tahoma"/>
          <w:b/>
          <w:sz w:val="18"/>
          <w:szCs w:val="18"/>
          <w:lang w:val="es-ES"/>
        </w:rPr>
        <w:t>.</w:t>
      </w:r>
    </w:p>
    <w:p w:rsidR="006C3BD0" w:rsidRDefault="006C3BD0" w:rsidP="00BE349F">
      <w:pPr>
        <w:ind w:left="284"/>
        <w:jc w:val="both"/>
        <w:rPr>
          <w:rFonts w:ascii="Tahoma" w:hAnsi="Tahoma" w:cs="Tahoma"/>
          <w:sz w:val="18"/>
          <w:szCs w:val="18"/>
        </w:rPr>
      </w:pPr>
      <w:r w:rsidRPr="0085038F">
        <w:rPr>
          <w:rFonts w:ascii="Tahoma" w:hAnsi="Tahoma" w:cs="Tahoma"/>
          <w:sz w:val="18"/>
          <w:szCs w:val="18"/>
        </w:rPr>
        <w:t xml:space="preserve"> </w:t>
      </w:r>
    </w:p>
    <w:p w:rsidR="006C3BD0" w:rsidRDefault="006C3BD0"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6C3BD0" w:rsidRDefault="006C3BD0"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6C3BD0" w:rsidRDefault="006C3BD0" w:rsidP="00BE349F">
      <w:pPr>
        <w:ind w:left="284"/>
        <w:jc w:val="both"/>
        <w:rPr>
          <w:rFonts w:ascii="Tahoma" w:hAnsi="Tahoma" w:cs="Tahoma"/>
          <w:sz w:val="18"/>
          <w:szCs w:val="18"/>
          <w:lang w:val="es-ES"/>
        </w:rPr>
      </w:pPr>
    </w:p>
    <w:p w:rsidR="006C3BD0" w:rsidRPr="0085038F" w:rsidRDefault="006C3BD0"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rsidR="006C3BD0" w:rsidRDefault="006C3BD0" w:rsidP="001415EE">
      <w:pPr>
        <w:rPr>
          <w:rFonts w:ascii="Tahoma" w:hAnsi="Tahoma" w:cs="Tahoma"/>
          <w:b/>
          <w:sz w:val="18"/>
          <w:szCs w:val="18"/>
        </w:rPr>
      </w:pPr>
    </w:p>
    <w:p w:rsidR="006C3BD0" w:rsidRPr="0085038F" w:rsidRDefault="006C3BD0" w:rsidP="0059609E">
      <w:pPr>
        <w:rPr>
          <w:rFonts w:ascii="Tahoma" w:hAnsi="Tahoma" w:cs="Tahoma"/>
          <w:b/>
          <w:sz w:val="18"/>
          <w:szCs w:val="18"/>
        </w:rPr>
      </w:pPr>
    </w:p>
    <w:p w:rsidR="006C3BD0" w:rsidRDefault="006C3BD0"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6C3BD0" w:rsidRPr="00CE4EB8" w:rsidRDefault="006C3BD0" w:rsidP="0095098D">
      <w:pPr>
        <w:ind w:left="360"/>
        <w:jc w:val="center"/>
        <w:rPr>
          <w:rFonts w:ascii="Tahoma" w:hAnsi="Tahoma" w:cs="Tahoma"/>
          <w:b/>
          <w:sz w:val="18"/>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6C3BD0" w:rsidRPr="00CE4EB8" w:rsidRDefault="006C3BD0" w:rsidP="0095098D">
      <w:pPr>
        <w:jc w:val="both"/>
        <w:rPr>
          <w:rFonts w:ascii="Tahoma" w:hAnsi="Tahoma" w:cs="Tahoma"/>
          <w:sz w:val="18"/>
          <w:szCs w:val="18"/>
        </w:rPr>
      </w:pPr>
    </w:p>
    <w:p w:rsidR="006C3BD0" w:rsidRDefault="006C3BD0" w:rsidP="00A74068">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9F73AB">
        <w:rPr>
          <w:rFonts w:ascii="Tahoma" w:hAnsi="Tahoma" w:cs="Tahoma"/>
          <w:b/>
          <w:noProof/>
          <w:sz w:val="18"/>
          <w:szCs w:val="18"/>
        </w:rPr>
        <w:t>Construcción de pavimento con concreto hidráulico, calle Privada de Constituyentes, Colonia Constituyentes Agencia Municipal de Pueblo Nuevo,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9F73AB">
        <w:rPr>
          <w:rFonts w:ascii="Tahoma" w:hAnsi="Tahoma" w:cs="Tahoma"/>
          <w:b/>
          <w:noProof/>
          <w:sz w:val="18"/>
          <w:szCs w:val="18"/>
        </w:rPr>
        <w:t>Pavimento: Limpieza del terreno con medios manuales; trazo y nivelación del terreno con equipo topográfico; demolición a máquina de concreto hidráulico simple o armado con retroexcavadora y martillo hidráulico; demolición a máquina de concreto hidráulico simple con retroexcavadora y martillo hidráulico; desazolve de pozo de visita; retiro de tocón de árbol; corte de pavimento de concreto hidráulico; corte en caja en terreno natural tipo II, con retroexcavadora; corte en caja en terreno natural tipo III con retroexcavadora; afine y compactado de terreno natural; suministro, mezclado, tendido y compactado de material para base hidráulica con motoniveladora; concreto hidráulico para losa de pavimento; renivelación de pozo de visita; renivelación de registro sanitario; suministro y aplicación de pintura amarillo tráfico base solvente; suministro y aplicación de pintura en franjas peatonales color amarillo tráfico;</w:t>
      </w:r>
      <w:r>
        <w:rPr>
          <w:rFonts w:ascii="Tahoma" w:hAnsi="Tahoma" w:cs="Tahoma"/>
          <w:b/>
          <w:sz w:val="18"/>
          <w:szCs w:val="18"/>
        </w:rPr>
        <w:t xml:space="preserve"> </w:t>
      </w:r>
      <w:r w:rsidRPr="009F73AB">
        <w:rPr>
          <w:rFonts w:ascii="Tahoma" w:hAnsi="Tahoma" w:cs="Tahoma"/>
          <w:b/>
          <w:noProof/>
          <w:sz w:val="18"/>
          <w:szCs w:val="18"/>
        </w:rPr>
        <w:t>limpieza final de la obra; acarreo de material producto de: demoliciones, cortes y/o excavaciones, en camión volteo fuera de la obra, a tiro libre. Guarniciones: limpieza del terreno con medios manuales; trazo y nivelación del terreno con tránsito y nivel; excavación a mano en material tipo II; construcción de guarnición tipo machuelo, elaborada con concreto hidráulico; suministro, relleno y compactado de material mejorado de banco con bailarina de compactación; suministro y colocación de grava triturada de piedra caliza  colocada horizontalmente; limpieza final de la obra a mano; acarreo de material producto de: demoliciones, cortes y/o excavaciones, en camión volteo fuera de la obra.</w:t>
      </w:r>
      <w:r>
        <w:rPr>
          <w:rFonts w:ascii="Tahoma" w:hAnsi="Tahoma" w:cs="Tahoma"/>
          <w:b/>
          <w:sz w:val="18"/>
          <w:szCs w:val="18"/>
        </w:rPr>
        <w:t xml:space="preserve">  </w:t>
      </w:r>
      <w:r w:rsidRPr="00624241">
        <w:rPr>
          <w:rFonts w:ascii="Tahoma" w:hAnsi="Tahoma" w:cs="Tahoma"/>
          <w:sz w:val="18"/>
          <w:szCs w:val="18"/>
        </w:rPr>
        <w:t>Misma que incluye las siguientes Partidas:</w:t>
      </w:r>
      <w:r>
        <w:rPr>
          <w:rFonts w:ascii="Tahoma" w:hAnsi="Tahoma" w:cs="Tahoma"/>
          <w:sz w:val="18"/>
          <w:szCs w:val="18"/>
        </w:rPr>
        <w:t xml:space="preserve"> </w:t>
      </w:r>
      <w:r w:rsidRPr="009F73AB">
        <w:rPr>
          <w:rFonts w:ascii="Tahoma" w:hAnsi="Tahoma" w:cs="Tahoma"/>
          <w:b/>
          <w:noProof/>
          <w:sz w:val="18"/>
          <w:szCs w:val="18"/>
        </w:rPr>
        <w:t>Pavimento: Preliminares, Cortes y afines, Terracerías y pavimentos, Renivelaciones, Pintura, Limpieza y acarreos; Guarniciones: Preliminares, Albañilería, Limpieza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lastRenderedPageBreak/>
        <w:t>II.11</w:t>
      </w:r>
      <w:r w:rsidRPr="00624241">
        <w:rPr>
          <w:rFonts w:ascii="Tahoma" w:hAnsi="Tahoma" w:cs="Tahoma"/>
          <w:b/>
          <w:sz w:val="18"/>
          <w:szCs w:val="18"/>
        </w:rPr>
        <w:t xml:space="preserve">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6C3BD0" w:rsidRDefault="006C3BD0" w:rsidP="00A74068">
      <w:pPr>
        <w:ind w:left="360"/>
        <w:jc w:val="both"/>
        <w:rPr>
          <w:rFonts w:ascii="Tahoma" w:hAnsi="Tahoma" w:cs="Tahoma"/>
          <w:sz w:val="18"/>
          <w:szCs w:val="18"/>
        </w:rPr>
      </w:pPr>
    </w:p>
    <w:p w:rsidR="006C3BD0" w:rsidRDefault="006C3BD0"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6C3BD0" w:rsidRDefault="006C3BD0" w:rsidP="0003238C">
      <w:pPr>
        <w:jc w:val="both"/>
        <w:rPr>
          <w:rFonts w:ascii="Tahoma" w:hAnsi="Tahoma" w:cs="Tahoma"/>
          <w:b/>
          <w:sz w:val="18"/>
          <w:szCs w:val="18"/>
        </w:rPr>
      </w:pPr>
    </w:p>
    <w:p w:rsidR="006C3BD0" w:rsidRPr="00CE4EB8" w:rsidRDefault="006C3BD0"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6C3BD0" w:rsidRPr="00CE4EB8" w:rsidRDefault="006C3BD0" w:rsidP="0003238C">
      <w:pPr>
        <w:jc w:val="both"/>
        <w:rPr>
          <w:rFonts w:ascii="Tahoma" w:hAnsi="Tahoma" w:cs="Tahoma"/>
          <w:sz w:val="18"/>
          <w:szCs w:val="18"/>
        </w:rPr>
      </w:pPr>
    </w:p>
    <w:p w:rsidR="006C3BD0" w:rsidRDefault="006C3BD0"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9F73AB">
        <w:rPr>
          <w:rFonts w:ascii="Tahoma" w:hAnsi="Tahoma" w:cs="Tahoma"/>
          <w:b/>
          <w:noProof/>
          <w:sz w:val="18"/>
          <w:szCs w:val="18"/>
        </w:rPr>
        <w:t>1'345,056.22</w:t>
      </w:r>
      <w:r>
        <w:rPr>
          <w:rFonts w:ascii="Tahoma" w:hAnsi="Tahoma" w:cs="Tahoma"/>
          <w:b/>
          <w:sz w:val="18"/>
          <w:szCs w:val="18"/>
        </w:rPr>
        <w:t xml:space="preserve"> </w:t>
      </w:r>
      <w:r w:rsidRPr="009F73AB">
        <w:rPr>
          <w:rFonts w:ascii="Tahoma" w:hAnsi="Tahoma" w:cs="Tahoma"/>
          <w:b/>
          <w:noProof/>
          <w:sz w:val="18"/>
          <w:szCs w:val="18"/>
        </w:rPr>
        <w:t>(Un millón trescientos cuarenta y cinco mil cincuenta y seis pesos 22/100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6C3BD0" w:rsidRDefault="006C3BD0" w:rsidP="0003238C">
      <w:pPr>
        <w:ind w:left="426"/>
        <w:jc w:val="both"/>
        <w:rPr>
          <w:rFonts w:ascii="Tahoma" w:hAnsi="Tahoma" w:cs="Tahoma"/>
          <w:sz w:val="18"/>
          <w:szCs w:val="18"/>
        </w:rPr>
      </w:pPr>
    </w:p>
    <w:p w:rsidR="006C3BD0" w:rsidRPr="00CE4EB8" w:rsidRDefault="006C3BD0"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6C3BD0" w:rsidRPr="00CE4EB8" w:rsidRDefault="006C3BD0" w:rsidP="0003238C">
      <w:pPr>
        <w:ind w:left="426"/>
        <w:jc w:val="both"/>
        <w:rPr>
          <w:rFonts w:ascii="Tahoma" w:hAnsi="Tahoma" w:cs="Tahoma"/>
          <w:b/>
          <w:sz w:val="18"/>
          <w:szCs w:val="18"/>
        </w:rPr>
      </w:pPr>
    </w:p>
    <w:p w:rsidR="006C3BD0" w:rsidRPr="00CE4EB8" w:rsidRDefault="006C3BD0"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9F73AB">
        <w:rPr>
          <w:rFonts w:ascii="Tahoma" w:hAnsi="Tahoma" w:cs="Tahoma"/>
          <w:b/>
          <w:noProof/>
          <w:sz w:val="18"/>
          <w:szCs w:val="18"/>
        </w:rPr>
        <w:t>90</w:t>
      </w:r>
      <w:r w:rsidRPr="00CE4EB8">
        <w:rPr>
          <w:rFonts w:ascii="Tahoma" w:hAnsi="Tahoma" w:cs="Tahoma"/>
          <w:sz w:val="18"/>
          <w:szCs w:val="18"/>
        </w:rPr>
        <w:t xml:space="preserve"> días naturales, fijándose como fecha de inicio de los trabajos el día </w:t>
      </w:r>
      <w:r w:rsidRPr="009F73AB">
        <w:rPr>
          <w:rFonts w:ascii="Tahoma" w:hAnsi="Tahoma" w:cs="Tahoma"/>
          <w:b/>
          <w:noProof/>
          <w:sz w:val="18"/>
          <w:szCs w:val="18"/>
        </w:rPr>
        <w:t>02 de septiembre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9F73AB">
        <w:rPr>
          <w:rFonts w:ascii="Tahoma" w:hAnsi="Tahoma" w:cs="Tahoma"/>
          <w:b/>
          <w:noProof/>
          <w:sz w:val="18"/>
          <w:szCs w:val="18"/>
        </w:rPr>
        <w:t>30 de noviembre de 2023</w:t>
      </w:r>
      <w:r w:rsidRPr="00CE4EB8">
        <w:rPr>
          <w:rFonts w:ascii="Tahoma" w:hAnsi="Tahoma" w:cs="Tahoma"/>
          <w:sz w:val="18"/>
          <w:szCs w:val="18"/>
        </w:rPr>
        <w:t xml:space="preserve"> de conformidad con el programa calendarizado de ejecución general de los trabajos.</w:t>
      </w:r>
    </w:p>
    <w:p w:rsidR="006C3BD0" w:rsidRPr="00CE4EB8" w:rsidRDefault="006C3BD0" w:rsidP="0095098D">
      <w:pPr>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6C3BD0" w:rsidRPr="00CE4EB8" w:rsidRDefault="006C3BD0" w:rsidP="0095098D">
      <w:pPr>
        <w:ind w:left="426"/>
        <w:jc w:val="both"/>
        <w:rPr>
          <w:rFonts w:ascii="Tahoma" w:hAnsi="Tahoma" w:cs="Tahoma"/>
          <w:b/>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6C3BD0" w:rsidRPr="00CE4EB8"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470BE1">
        <w:rPr>
          <w:rFonts w:ascii="Tahoma" w:hAnsi="Tahoma" w:cs="Tahoma"/>
          <w:sz w:val="18"/>
          <w:szCs w:val="18"/>
        </w:rPr>
        <w:t>Con fundamento en 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6C3BD0" w:rsidRDefault="006C3BD0" w:rsidP="0095098D">
      <w:pPr>
        <w:ind w:left="426"/>
        <w:jc w:val="both"/>
        <w:rPr>
          <w:rFonts w:ascii="Tahoma" w:hAnsi="Tahoma" w:cs="Tahoma"/>
          <w:sz w:val="18"/>
          <w:szCs w:val="18"/>
        </w:rPr>
      </w:pPr>
    </w:p>
    <w:p w:rsidR="006C3BD0" w:rsidRDefault="006C3BD0"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6C3BD0" w:rsidRPr="00CE4EB8" w:rsidRDefault="006C3BD0" w:rsidP="0095098D">
      <w:pPr>
        <w:jc w:val="both"/>
        <w:rPr>
          <w:rFonts w:ascii="Tahoma" w:hAnsi="Tahoma" w:cs="Tahoma"/>
          <w:sz w:val="18"/>
          <w:szCs w:val="18"/>
        </w:rPr>
      </w:pPr>
    </w:p>
    <w:p w:rsidR="006C3BD0" w:rsidRDefault="006C3BD0" w:rsidP="0003238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9F73AB">
        <w:rPr>
          <w:rFonts w:ascii="Tahoma" w:hAnsi="Tahoma" w:cs="Tahoma"/>
          <w:b/>
          <w:noProof/>
          <w:sz w:val="18"/>
          <w:szCs w:val="18"/>
        </w:rPr>
        <w:t>403,516.87</w:t>
      </w:r>
      <w:r>
        <w:rPr>
          <w:rFonts w:ascii="Tahoma" w:hAnsi="Tahoma" w:cs="Tahoma"/>
          <w:b/>
          <w:sz w:val="18"/>
          <w:szCs w:val="18"/>
        </w:rPr>
        <w:t xml:space="preserve"> </w:t>
      </w:r>
      <w:r w:rsidRPr="009F73AB">
        <w:rPr>
          <w:rFonts w:ascii="Tahoma" w:hAnsi="Tahoma" w:cs="Tahoma"/>
          <w:b/>
          <w:noProof/>
          <w:sz w:val="18"/>
          <w:szCs w:val="18"/>
        </w:rPr>
        <w:t>(Cuatrocientos tres mil quinientos dieciséis pesos 87/100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6C3BD0" w:rsidRDefault="006C3BD0" w:rsidP="003E007D">
      <w:pPr>
        <w:ind w:left="426"/>
        <w:jc w:val="both"/>
        <w:rPr>
          <w:rFonts w:ascii="Tahoma" w:hAnsi="Tahoma" w:cs="Tahoma"/>
          <w:sz w:val="18"/>
          <w:szCs w:val="18"/>
        </w:rPr>
      </w:pPr>
    </w:p>
    <w:p w:rsidR="006C3BD0" w:rsidRPr="003905AA" w:rsidRDefault="006C3BD0"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“El Contratista” se obliga </w:t>
      </w:r>
      <w:r w:rsidRPr="003905AA">
        <w:rPr>
          <w:rFonts w:ascii="Tahoma" w:hAnsi="Tahoma" w:cs="Tahoma"/>
          <w:b/>
          <w:sz w:val="18"/>
          <w:szCs w:val="18"/>
        </w:rPr>
        <w:t>a presentar la factura para pago dentro de los cinco (5) días hábiles posteriores a la firma de contrato.</w:t>
      </w:r>
    </w:p>
    <w:p w:rsidR="006C3BD0" w:rsidRDefault="006C3BD0" w:rsidP="003E007D">
      <w:pPr>
        <w:ind w:left="426"/>
        <w:jc w:val="both"/>
        <w:rPr>
          <w:rFonts w:ascii="Tahoma" w:hAnsi="Tahoma" w:cs="Tahoma"/>
          <w:b/>
          <w:sz w:val="18"/>
          <w:szCs w:val="18"/>
        </w:rPr>
      </w:pPr>
    </w:p>
    <w:p w:rsidR="006C3BD0" w:rsidRDefault="006C3BD0"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6C3BD0" w:rsidRDefault="006C3BD0"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6C3BD0" w:rsidRDefault="006C3BD0" w:rsidP="003E007D">
      <w:pPr>
        <w:ind w:left="426"/>
        <w:jc w:val="both"/>
        <w:rPr>
          <w:rFonts w:ascii="Tahoma" w:hAnsi="Tahoma" w:cs="Tahoma"/>
          <w:sz w:val="18"/>
          <w:szCs w:val="18"/>
        </w:rPr>
      </w:pPr>
    </w:p>
    <w:p w:rsidR="006C3BD0" w:rsidRDefault="006C3BD0"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6C3BD0" w:rsidRDefault="006C3BD0" w:rsidP="003E007D">
      <w:pPr>
        <w:ind w:left="426"/>
        <w:jc w:val="both"/>
        <w:rPr>
          <w:rFonts w:ascii="Tahoma" w:hAnsi="Tahoma" w:cs="Tahoma"/>
          <w:sz w:val="18"/>
          <w:szCs w:val="18"/>
        </w:rPr>
      </w:pPr>
    </w:p>
    <w:p w:rsidR="006C3BD0" w:rsidRPr="00DF1DCC" w:rsidRDefault="006C3BD0"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6C3BD0" w:rsidRDefault="006C3BD0" w:rsidP="003E007D">
      <w:pPr>
        <w:ind w:left="426"/>
        <w:jc w:val="both"/>
        <w:rPr>
          <w:rFonts w:ascii="Tahoma" w:hAnsi="Tahoma" w:cs="Tahoma"/>
          <w:sz w:val="18"/>
          <w:szCs w:val="18"/>
        </w:rPr>
      </w:pPr>
    </w:p>
    <w:p w:rsidR="006C3BD0" w:rsidRDefault="006C3BD0"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6C3BD0" w:rsidRDefault="006C3BD0" w:rsidP="003E007D">
      <w:pPr>
        <w:ind w:left="426"/>
        <w:jc w:val="both"/>
        <w:rPr>
          <w:rFonts w:ascii="Tahoma" w:hAnsi="Tahoma" w:cs="Tahoma"/>
          <w:sz w:val="18"/>
          <w:szCs w:val="18"/>
        </w:rPr>
      </w:pPr>
    </w:p>
    <w:p w:rsidR="006C3BD0" w:rsidRDefault="006C3BD0"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7B7DB9">
        <w:rPr>
          <w:rFonts w:ascii="Tahoma" w:hAnsi="Tahoma" w:cs="Tahoma"/>
          <w:sz w:val="18"/>
          <w:szCs w:val="18"/>
        </w:rPr>
        <w:t>Artículo 60 de la Ley de Obras Públicas y Servicios Relacionados del Estado de Oaxaca.</w:t>
      </w:r>
    </w:p>
    <w:p w:rsidR="006C3BD0" w:rsidRDefault="006C3BD0" w:rsidP="003E007D">
      <w:pPr>
        <w:ind w:left="426"/>
        <w:jc w:val="both"/>
        <w:rPr>
          <w:rFonts w:ascii="Tahoma" w:hAnsi="Tahoma" w:cs="Tahoma"/>
          <w:sz w:val="18"/>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6C3BD0" w:rsidRPr="00CE4EB8" w:rsidRDefault="006C3BD0" w:rsidP="0095098D">
      <w:pPr>
        <w:jc w:val="both"/>
        <w:rPr>
          <w:rFonts w:ascii="Tahoma" w:hAnsi="Tahoma" w:cs="Tahoma"/>
          <w:sz w:val="18"/>
          <w:szCs w:val="18"/>
        </w:rPr>
      </w:pPr>
    </w:p>
    <w:p w:rsidR="006C3BD0" w:rsidRPr="00CE4EB8" w:rsidRDefault="006C3BD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 xml:space="preserve">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6C3BD0" w:rsidRPr="00CE4EB8" w:rsidRDefault="006C3BD0" w:rsidP="0095098D">
      <w:pPr>
        <w:ind w:left="426"/>
        <w:jc w:val="both"/>
        <w:rPr>
          <w:rFonts w:ascii="Tahoma" w:hAnsi="Tahoma" w:cs="Tahoma"/>
          <w:caps/>
          <w:sz w:val="18"/>
          <w:szCs w:val="18"/>
        </w:rPr>
      </w:pPr>
    </w:p>
    <w:p w:rsidR="006C3BD0" w:rsidRPr="007B7DB9" w:rsidRDefault="006C3BD0"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7B7DB9">
        <w:rPr>
          <w:rFonts w:ascii="Tahoma" w:hAnsi="Tahoma" w:cs="Tahoma"/>
          <w:sz w:val="18"/>
          <w:szCs w:val="18"/>
        </w:rPr>
        <w:t xml:space="preserve">Artículo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6C3BD0"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6C3BD0" w:rsidRPr="00CE4EB8"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6C3BD0" w:rsidRDefault="006C3BD0" w:rsidP="004C5C61">
      <w:pPr>
        <w:jc w:val="both"/>
        <w:rPr>
          <w:rFonts w:ascii="Tahoma" w:hAnsi="Tahoma" w:cs="Tahoma"/>
          <w:b/>
          <w:sz w:val="18"/>
          <w:szCs w:val="18"/>
        </w:rPr>
      </w:pPr>
    </w:p>
    <w:p w:rsidR="006C3BD0" w:rsidRDefault="006C3BD0"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6C3BD0" w:rsidRPr="00CE4EB8" w:rsidRDefault="006C3BD0" w:rsidP="004C5C61">
      <w:pPr>
        <w:jc w:val="both"/>
        <w:rPr>
          <w:rFonts w:ascii="Tahoma" w:hAnsi="Tahoma" w:cs="Tahoma"/>
          <w:bCs/>
          <w:caps/>
          <w:sz w:val="18"/>
          <w:szCs w:val="18"/>
        </w:rPr>
      </w:pPr>
    </w:p>
    <w:p w:rsidR="006C3BD0" w:rsidRDefault="006C3BD0"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5B159F">
        <w:rPr>
          <w:rFonts w:ascii="Tahoma" w:hAnsi="Tahoma" w:cs="Tahoma"/>
          <w:sz w:val="18"/>
          <w:szCs w:val="18"/>
        </w:rPr>
        <w:t xml:space="preserve">Artículo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6C3BD0" w:rsidRPr="005B159F" w:rsidRDefault="006C3BD0" w:rsidP="00D06DEE">
      <w:pPr>
        <w:ind w:left="426"/>
        <w:jc w:val="both"/>
        <w:rPr>
          <w:rFonts w:ascii="Tahoma" w:hAnsi="Tahoma" w:cs="Tahoma"/>
          <w:sz w:val="18"/>
          <w:szCs w:val="18"/>
        </w:rPr>
      </w:pPr>
    </w:p>
    <w:p w:rsidR="006C3BD0" w:rsidRDefault="006C3BD0"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 xml:space="preserve"> </w:t>
      </w:r>
    </w:p>
    <w:p w:rsidR="006C3BD0" w:rsidRDefault="006C3BD0" w:rsidP="00C345B3">
      <w:pPr>
        <w:jc w:val="both"/>
        <w:rPr>
          <w:rFonts w:ascii="Tahoma" w:hAnsi="Tahoma" w:cs="Tahoma"/>
          <w:b/>
          <w:sz w:val="18"/>
          <w:szCs w:val="18"/>
        </w:rPr>
      </w:pPr>
      <w:r>
        <w:rPr>
          <w:rFonts w:ascii="Tahoma" w:hAnsi="Tahoma" w:cs="Tahoma"/>
          <w:b/>
          <w:sz w:val="18"/>
          <w:szCs w:val="18"/>
        </w:rPr>
        <w:t xml:space="preserve">  </w:t>
      </w:r>
    </w:p>
    <w:p w:rsidR="006C3BD0" w:rsidRPr="00060242" w:rsidRDefault="006C3BD0"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6C3BD0" w:rsidRDefault="006C3BD0"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6C3BD0" w:rsidRPr="00CE4EB8" w:rsidRDefault="006C3BD0" w:rsidP="0095098D">
      <w:pPr>
        <w:jc w:val="both"/>
        <w:rPr>
          <w:rFonts w:ascii="Tahoma" w:hAnsi="Tahoma" w:cs="Tahoma"/>
          <w:b/>
          <w:sz w:val="18"/>
          <w:szCs w:val="18"/>
        </w:rPr>
      </w:pPr>
    </w:p>
    <w:p w:rsidR="006C3BD0" w:rsidRPr="00CE4EB8" w:rsidRDefault="006C3BD0"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lastRenderedPageBreak/>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6C3BD0" w:rsidRPr="008F1D85" w:rsidRDefault="006C3BD0" w:rsidP="00554862">
      <w:pPr>
        <w:overflowPunct w:val="0"/>
        <w:autoSpaceDE w:val="0"/>
        <w:autoSpaceDN w:val="0"/>
        <w:adjustRightInd w:val="0"/>
        <w:jc w:val="both"/>
        <w:rPr>
          <w:rFonts w:ascii="Tahoma" w:hAnsi="Tahoma" w:cs="Tahoma"/>
          <w:b/>
          <w:sz w:val="18"/>
          <w:szCs w:val="18"/>
        </w:rPr>
      </w:pPr>
    </w:p>
    <w:p w:rsidR="006C3BD0" w:rsidRDefault="006C3BD0"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6C3BD0" w:rsidRDefault="006C3BD0" w:rsidP="007419B2">
      <w:pPr>
        <w:ind w:left="1146"/>
        <w:jc w:val="both"/>
        <w:rPr>
          <w:rFonts w:ascii="Tahoma" w:eastAsia="Tahoma" w:hAnsi="Tahoma" w:cs="Tahoma"/>
          <w:sz w:val="18"/>
          <w:szCs w:val="18"/>
        </w:rPr>
      </w:pPr>
    </w:p>
    <w:p w:rsidR="006C3BD0" w:rsidRPr="00700770" w:rsidRDefault="006C3BD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 anticipo incluyendo el impuesto al valor agregado, importe señalado en el primer párrafo de la cláusula quinta.</w:t>
      </w:r>
    </w:p>
    <w:p w:rsidR="006C3BD0" w:rsidRPr="00700770" w:rsidRDefault="006C3BD0" w:rsidP="0092207B">
      <w:pPr>
        <w:jc w:val="both"/>
        <w:rPr>
          <w:rFonts w:ascii="Tahoma" w:eastAsia="Tahoma" w:hAnsi="Tahoma" w:cs="Tahoma"/>
          <w:sz w:val="18"/>
          <w:szCs w:val="18"/>
        </w:rPr>
      </w:pPr>
    </w:p>
    <w:p w:rsidR="006C3BD0" w:rsidRPr="00700770" w:rsidRDefault="006C3BD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6C3BD0" w:rsidRPr="00700770" w:rsidRDefault="006C3BD0" w:rsidP="0092207B">
      <w:pPr>
        <w:ind w:left="1146"/>
        <w:jc w:val="both"/>
        <w:rPr>
          <w:rFonts w:ascii="Tahoma" w:eastAsia="Tahoma" w:hAnsi="Tahoma" w:cs="Tahoma"/>
          <w:sz w:val="18"/>
          <w:szCs w:val="18"/>
        </w:rPr>
      </w:pPr>
    </w:p>
    <w:p w:rsidR="006C3BD0" w:rsidRPr="00700770" w:rsidRDefault="006C3BD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6C3BD0" w:rsidRPr="00700770" w:rsidRDefault="006C3BD0" w:rsidP="0092207B">
      <w:pPr>
        <w:jc w:val="both"/>
        <w:rPr>
          <w:rFonts w:ascii="Tahoma" w:eastAsia="Tahoma" w:hAnsi="Tahoma" w:cs="Tahoma"/>
          <w:b/>
          <w:sz w:val="18"/>
          <w:szCs w:val="18"/>
        </w:rPr>
      </w:pPr>
    </w:p>
    <w:p w:rsidR="006C3BD0" w:rsidRPr="00700770" w:rsidRDefault="006C3BD0" w:rsidP="0092207B">
      <w:pPr>
        <w:numPr>
          <w:ilvl w:val="0"/>
          <w:numId w:val="5"/>
        </w:numPr>
        <w:jc w:val="both"/>
        <w:rPr>
          <w:rFonts w:ascii="Tahoma" w:eastAsia="Tahoma" w:hAnsi="Tahoma" w:cs="Tahoma"/>
          <w:b/>
          <w:sz w:val="18"/>
          <w:szCs w:val="18"/>
        </w:rPr>
      </w:pPr>
      <w:r w:rsidRPr="00700770">
        <w:rPr>
          <w:rFonts w:ascii="Tahoma" w:eastAsia="Tahoma" w:hAnsi="Tahoma" w:cs="Tahoma"/>
          <w:sz w:val="18"/>
          <w:szCs w:val="18"/>
        </w:rPr>
        <w:t xml:space="preserve">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el </w:t>
      </w:r>
      <w:r w:rsidRPr="00700770">
        <w:rPr>
          <w:rFonts w:ascii="Tahoma" w:eastAsia="Tahoma" w:hAnsi="Tahoma" w:cs="Tahoma"/>
          <w:b/>
          <w:sz w:val="18"/>
          <w:szCs w:val="18"/>
          <w:u w:val="single"/>
        </w:rPr>
        <w:t>cumplimiento</w:t>
      </w:r>
      <w:r w:rsidRPr="00700770">
        <w:rPr>
          <w:rFonts w:ascii="Tahoma" w:eastAsia="Tahoma" w:hAnsi="Tahoma" w:cs="Tahoma"/>
          <w:sz w:val="18"/>
          <w:szCs w:val="18"/>
        </w:rPr>
        <w:t xml:space="preserve"> de sus obligaciones derivadas del presente contrato y conforme a lo dispuesto por el artículo </w:t>
      </w:r>
      <w:r w:rsidRPr="00700770">
        <w:rPr>
          <w:rFonts w:ascii="Tahoma" w:eastAsia="Tahoma" w:hAnsi="Tahoma" w:cs="Tahoma"/>
          <w:b/>
          <w:sz w:val="18"/>
          <w:szCs w:val="18"/>
        </w:rPr>
        <w:t xml:space="preserve">37 fracción II </w:t>
      </w:r>
      <w:r w:rsidRPr="00700770">
        <w:rPr>
          <w:rFonts w:ascii="Tahoma" w:eastAsia="Tahoma" w:hAnsi="Tahoma" w:cs="Tahoma"/>
          <w:sz w:val="18"/>
          <w:szCs w:val="18"/>
        </w:rPr>
        <w:t xml:space="preserve">de la </w:t>
      </w:r>
      <w:r w:rsidRPr="00700770">
        <w:rPr>
          <w:rFonts w:ascii="Tahoma" w:eastAsia="Tahoma" w:hAnsi="Tahoma" w:cs="Tahoma"/>
          <w:b/>
          <w:sz w:val="18"/>
          <w:szCs w:val="18"/>
        </w:rPr>
        <w:t xml:space="preserve">Ley de Obras Públicas y Servicios </w:t>
      </w:r>
    </w:p>
    <w:p w:rsidR="006C3BD0" w:rsidRPr="00700770" w:rsidRDefault="006C3BD0" w:rsidP="0092207B">
      <w:pPr>
        <w:ind w:left="1146"/>
        <w:jc w:val="both"/>
        <w:rPr>
          <w:rFonts w:ascii="Tahoma" w:eastAsia="Tahoma" w:hAnsi="Tahoma" w:cs="Tahoma"/>
          <w:smallCaps/>
          <w:sz w:val="18"/>
          <w:szCs w:val="18"/>
        </w:rPr>
      </w:pPr>
      <w:r w:rsidRPr="00700770">
        <w:rPr>
          <w:rFonts w:ascii="Tahoma" w:eastAsia="Tahoma" w:hAnsi="Tahoma" w:cs="Tahoma"/>
          <w:b/>
          <w:sz w:val="18"/>
          <w:szCs w:val="18"/>
        </w:rPr>
        <w:t>Relacionados del Estado de Oaxaca</w:t>
      </w:r>
      <w:r w:rsidRPr="00700770">
        <w:rPr>
          <w:rFonts w:ascii="Tahoma" w:eastAsia="Tahoma" w:hAnsi="Tahoma" w:cs="Tahoma"/>
          <w:sz w:val="18"/>
          <w:szCs w:val="18"/>
        </w:rPr>
        <w:t xml:space="preserve">, misma que será cancelada una vez que se hayan ejecutado en su totalidad los trabajos objeto del presente contrato y </w:t>
      </w:r>
      <w:r w:rsidRPr="00700770">
        <w:rPr>
          <w:rFonts w:ascii="Tahoma" w:eastAsia="Tahoma" w:hAnsi="Tahoma" w:cs="Tahoma"/>
          <w:b/>
          <w:sz w:val="18"/>
          <w:szCs w:val="18"/>
        </w:rPr>
        <w:t>“El Municipio”</w:t>
      </w:r>
      <w:r w:rsidRPr="00700770">
        <w:rPr>
          <w:rFonts w:ascii="Tahoma" w:eastAsia="Tahoma" w:hAnsi="Tahoma" w:cs="Tahoma"/>
          <w:sz w:val="18"/>
          <w:szCs w:val="18"/>
        </w:rPr>
        <w:t xml:space="preserve"> los reciba a su entera satisfacción.</w:t>
      </w:r>
    </w:p>
    <w:p w:rsidR="006C3BD0" w:rsidRPr="00700770" w:rsidRDefault="006C3BD0" w:rsidP="0092207B">
      <w:pPr>
        <w:ind w:left="1146"/>
        <w:jc w:val="both"/>
        <w:rPr>
          <w:rFonts w:ascii="Tahoma" w:eastAsia="Tahoma" w:hAnsi="Tahoma" w:cs="Tahoma"/>
          <w:smallCaps/>
          <w:sz w:val="18"/>
          <w:szCs w:val="18"/>
        </w:rPr>
      </w:pPr>
    </w:p>
    <w:p w:rsidR="006C3BD0" w:rsidRPr="00700770" w:rsidRDefault="006C3BD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impuesto al valor agregado de los trabajos objeto de este contrato, importe señalado en la cláusula segunda de este contrato.</w:t>
      </w:r>
    </w:p>
    <w:p w:rsidR="006C3BD0" w:rsidRPr="00700770" w:rsidRDefault="006C3BD0" w:rsidP="0092207B">
      <w:pPr>
        <w:ind w:left="1146"/>
        <w:jc w:val="both"/>
        <w:rPr>
          <w:rFonts w:ascii="Tahoma" w:eastAsia="Tahoma" w:hAnsi="Tahoma" w:cs="Tahoma"/>
          <w:sz w:val="18"/>
          <w:szCs w:val="18"/>
        </w:rPr>
      </w:pPr>
    </w:p>
    <w:p w:rsidR="006C3BD0" w:rsidRPr="00700770" w:rsidRDefault="006C3BD0"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6C3BD0" w:rsidRPr="00700770" w:rsidRDefault="006C3BD0" w:rsidP="0092207B">
      <w:pPr>
        <w:ind w:left="1134"/>
        <w:jc w:val="both"/>
        <w:rPr>
          <w:rFonts w:ascii="Tahoma" w:eastAsia="Tahoma" w:hAnsi="Tahoma" w:cs="Tahoma"/>
          <w:sz w:val="18"/>
          <w:szCs w:val="18"/>
        </w:rPr>
      </w:pPr>
    </w:p>
    <w:p w:rsidR="006C3BD0" w:rsidRPr="00700770" w:rsidRDefault="006C3BD0"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6C3BD0" w:rsidRPr="00700770" w:rsidRDefault="006C3BD0" w:rsidP="0092207B">
      <w:pPr>
        <w:ind w:left="1134"/>
        <w:jc w:val="both"/>
        <w:rPr>
          <w:rFonts w:ascii="Tahoma" w:eastAsia="Tahoma" w:hAnsi="Tahoma" w:cs="Tahoma"/>
          <w:sz w:val="18"/>
          <w:szCs w:val="18"/>
        </w:rPr>
      </w:pPr>
    </w:p>
    <w:p w:rsidR="006C3BD0" w:rsidRPr="00700770" w:rsidRDefault="006C3BD0"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6C3BD0" w:rsidRPr="00700770" w:rsidRDefault="006C3BD0" w:rsidP="0092207B">
      <w:pPr>
        <w:ind w:left="1134"/>
        <w:jc w:val="both"/>
        <w:rPr>
          <w:rFonts w:ascii="Tahoma" w:eastAsia="Tahoma" w:hAnsi="Tahoma" w:cs="Tahoma"/>
          <w:sz w:val="18"/>
          <w:szCs w:val="18"/>
        </w:rPr>
      </w:pPr>
    </w:p>
    <w:p w:rsidR="006C3BD0" w:rsidRDefault="006C3BD0" w:rsidP="0092207B">
      <w:pPr>
        <w:ind w:left="1134"/>
        <w:jc w:val="both"/>
        <w:rPr>
          <w:rFonts w:ascii="Tahoma" w:eastAsia="Tahoma" w:hAnsi="Tahoma" w:cs="Tahoma"/>
          <w:sz w:val="18"/>
          <w:szCs w:val="18"/>
        </w:rPr>
      </w:pPr>
      <w:r w:rsidRPr="0085038F">
        <w:rPr>
          <w:rFonts w:ascii="Tahoma" w:eastAsia="Tahoma" w:hAnsi="Tahoma" w:cs="Tahoma"/>
          <w:sz w:val="18"/>
          <w:szCs w:val="18"/>
        </w:rPr>
        <w:lastRenderedPageBreak/>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6C3BD0" w:rsidRDefault="006C3BD0" w:rsidP="0092207B">
      <w:pPr>
        <w:ind w:left="1134"/>
        <w:jc w:val="both"/>
        <w:rPr>
          <w:rFonts w:ascii="Tahoma" w:eastAsia="Tahoma" w:hAnsi="Tahoma" w:cs="Tahoma"/>
          <w:sz w:val="18"/>
          <w:szCs w:val="18"/>
        </w:rPr>
      </w:pPr>
    </w:p>
    <w:p w:rsidR="006C3BD0" w:rsidRDefault="006C3BD0"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6C3BD0" w:rsidRDefault="006C3BD0" w:rsidP="0092207B">
      <w:pPr>
        <w:ind w:left="1134"/>
        <w:jc w:val="both"/>
        <w:rPr>
          <w:rFonts w:ascii="Tahoma" w:eastAsia="Tahoma" w:hAnsi="Tahoma" w:cs="Tahoma"/>
          <w:sz w:val="18"/>
          <w:szCs w:val="18"/>
        </w:rPr>
      </w:pPr>
    </w:p>
    <w:p w:rsidR="006C3BD0" w:rsidRDefault="006C3BD0"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6C3BD0" w:rsidRPr="00CE4EB8" w:rsidRDefault="006C3BD0" w:rsidP="0095098D">
      <w:pPr>
        <w:jc w:val="both"/>
        <w:rPr>
          <w:rFonts w:ascii="Tahoma" w:hAnsi="Tahoma" w:cs="Tahoma"/>
          <w:sz w:val="18"/>
          <w:szCs w:val="18"/>
        </w:rPr>
      </w:pPr>
    </w:p>
    <w:p w:rsidR="006C3BD0" w:rsidRPr="00CE4EB8" w:rsidRDefault="006C3BD0"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6C3BD0" w:rsidRPr="00CE4EB8" w:rsidRDefault="006C3BD0" w:rsidP="0095098D">
      <w:pPr>
        <w:ind w:left="426"/>
        <w:jc w:val="both"/>
        <w:rPr>
          <w:rFonts w:ascii="Tahoma" w:hAnsi="Tahoma" w:cs="Tahoma"/>
          <w:sz w:val="18"/>
          <w:szCs w:val="18"/>
        </w:rPr>
      </w:pPr>
      <w:r w:rsidRPr="00CE4EB8">
        <w:rPr>
          <w:rFonts w:ascii="Tahoma" w:hAnsi="Tahoma" w:cs="Tahoma"/>
          <w:sz w:val="18"/>
          <w:szCs w:val="18"/>
        </w:rPr>
        <w:t xml:space="preserve"> </w:t>
      </w: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6C3BD0" w:rsidRPr="00CE4EB8"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6C3BD0" w:rsidRPr="00CE4EB8"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6C3BD0" w:rsidRPr="00CE4EB8"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6C3BD0" w:rsidRPr="00CE4EB8" w:rsidRDefault="006C3BD0" w:rsidP="0095098D">
      <w:pPr>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6C3BD0" w:rsidRPr="00CE4EB8" w:rsidRDefault="006C3BD0" w:rsidP="0095098D">
      <w:pPr>
        <w:jc w:val="both"/>
        <w:rPr>
          <w:rFonts w:ascii="Tahoma" w:hAnsi="Tahoma" w:cs="Tahoma"/>
          <w:sz w:val="18"/>
          <w:szCs w:val="18"/>
        </w:rPr>
      </w:pPr>
    </w:p>
    <w:p w:rsidR="006C3BD0" w:rsidRPr="002B7C17" w:rsidRDefault="006C3BD0"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6C3BD0" w:rsidRDefault="006C3BD0" w:rsidP="0095098D">
      <w:pPr>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6C3BD0" w:rsidRDefault="006C3BD0" w:rsidP="0095098D">
      <w:pPr>
        <w:ind w:left="426"/>
        <w:jc w:val="both"/>
        <w:rPr>
          <w:rFonts w:ascii="Tahoma" w:hAnsi="Tahoma" w:cs="Tahoma"/>
          <w:sz w:val="18"/>
          <w:szCs w:val="18"/>
        </w:rPr>
      </w:pPr>
    </w:p>
    <w:p w:rsidR="006C3BD0" w:rsidRDefault="006C3BD0"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6C3BD0" w:rsidRDefault="006C3BD0" w:rsidP="00672319">
      <w:pPr>
        <w:tabs>
          <w:tab w:val="left" w:pos="-720"/>
        </w:tabs>
        <w:suppressAutoHyphens/>
        <w:ind w:left="426"/>
        <w:jc w:val="both"/>
        <w:rPr>
          <w:rFonts w:ascii="Tahoma" w:hAnsi="Tahoma" w:cs="Tahoma"/>
          <w:spacing w:val="-3"/>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6C3BD0"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6C3BD0" w:rsidRDefault="006C3BD0" w:rsidP="004E4553">
      <w:pPr>
        <w:jc w:val="both"/>
        <w:rPr>
          <w:rFonts w:ascii="Tahoma" w:hAnsi="Tahoma" w:cs="Tahoma"/>
          <w:b/>
          <w:sz w:val="18"/>
          <w:szCs w:val="18"/>
        </w:rPr>
      </w:pPr>
    </w:p>
    <w:p w:rsidR="006C3BD0" w:rsidRDefault="006C3BD0"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6C3BD0" w:rsidRPr="00CE4EB8" w:rsidRDefault="006C3BD0" w:rsidP="004E4553">
      <w:pPr>
        <w:jc w:val="both"/>
        <w:rPr>
          <w:rFonts w:ascii="Tahoma" w:hAnsi="Tahoma" w:cs="Tahoma"/>
          <w:sz w:val="18"/>
          <w:szCs w:val="18"/>
        </w:rPr>
      </w:pPr>
    </w:p>
    <w:p w:rsidR="006C3BD0" w:rsidRPr="00700770" w:rsidRDefault="006C3BD0"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6C3BD0" w:rsidRPr="00700770" w:rsidRDefault="006C3BD0" w:rsidP="00E16FE5">
      <w:pPr>
        <w:ind w:left="426"/>
        <w:jc w:val="both"/>
        <w:rPr>
          <w:rFonts w:ascii="Tahoma" w:eastAsia="Tahoma" w:hAnsi="Tahoma" w:cs="Tahoma"/>
          <w:smallCaps/>
          <w:sz w:val="18"/>
          <w:szCs w:val="18"/>
        </w:rPr>
      </w:pPr>
    </w:p>
    <w:p w:rsidR="006C3BD0" w:rsidRPr="00700770" w:rsidRDefault="006C3BD0"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6C3BD0" w:rsidRPr="00700770" w:rsidRDefault="006C3BD0" w:rsidP="00E16FE5">
      <w:pPr>
        <w:ind w:left="426"/>
        <w:jc w:val="both"/>
        <w:rPr>
          <w:rFonts w:ascii="Tahoma" w:eastAsia="Tahoma" w:hAnsi="Tahoma" w:cs="Tahoma"/>
          <w:sz w:val="18"/>
          <w:szCs w:val="18"/>
        </w:rPr>
      </w:pPr>
    </w:p>
    <w:p w:rsidR="006C3BD0" w:rsidRPr="00D0385E" w:rsidRDefault="006C3BD0"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 xml:space="preserve">deberá contar con un superintendente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9F73AB">
        <w:rPr>
          <w:rFonts w:ascii="Tahoma" w:eastAsia="Tahoma" w:hAnsi="Tahoma" w:cs="Tahoma"/>
          <w:b/>
          <w:noProof/>
          <w:sz w:val="18"/>
          <w:szCs w:val="18"/>
        </w:rPr>
        <w:t>Ing. Carla Noemí Reyes Robles</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9F73AB">
        <w:rPr>
          <w:rFonts w:ascii="Tahoma" w:eastAsia="Tahoma" w:hAnsi="Tahoma" w:cs="Tahoma"/>
          <w:b/>
          <w:noProof/>
          <w:sz w:val="18"/>
          <w:szCs w:val="18"/>
        </w:rPr>
        <w:t>9049172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9F73AB">
        <w:rPr>
          <w:rFonts w:ascii="Tahoma" w:hAnsi="Tahoma" w:cs="Tahoma"/>
          <w:b/>
          <w:noProof/>
          <w:sz w:val="18"/>
          <w:szCs w:val="18"/>
        </w:rPr>
        <w:t>Arq. Karla Díaz Herrera</w:t>
      </w:r>
      <w:r>
        <w:rPr>
          <w:rFonts w:ascii="Tahoma" w:hAnsi="Tahoma" w:cs="Tahoma"/>
          <w:bCs/>
          <w:sz w:val="18"/>
          <w:szCs w:val="18"/>
        </w:rPr>
        <w:t xml:space="preserve"> con número de licencia de D.R.O. </w:t>
      </w:r>
      <w:r w:rsidRPr="009F73AB">
        <w:rPr>
          <w:rFonts w:ascii="Tahoma" w:hAnsi="Tahoma" w:cs="Tahoma"/>
          <w:b/>
          <w:noProof/>
          <w:sz w:val="18"/>
          <w:szCs w:val="18"/>
        </w:rPr>
        <w:t>A-2772</w:t>
      </w:r>
      <w:r>
        <w:rPr>
          <w:rFonts w:ascii="Tahoma" w:hAnsi="Tahoma" w:cs="Tahoma"/>
          <w:b/>
          <w:sz w:val="18"/>
          <w:szCs w:val="18"/>
        </w:rPr>
        <w:t xml:space="preserve">, </w:t>
      </w:r>
      <w:r>
        <w:rPr>
          <w:rFonts w:ascii="Tahoma" w:hAnsi="Tahoma" w:cs="Tahoma"/>
          <w:bCs/>
          <w:sz w:val="18"/>
          <w:szCs w:val="18"/>
        </w:rPr>
        <w:t>ocupará dicho cargo.</w:t>
      </w:r>
    </w:p>
    <w:p w:rsidR="006C3BD0" w:rsidRPr="00D0385E" w:rsidRDefault="006C3BD0" w:rsidP="004E4553">
      <w:pPr>
        <w:ind w:left="426"/>
        <w:jc w:val="both"/>
        <w:rPr>
          <w:rFonts w:ascii="Tahoma" w:hAnsi="Tahoma" w:cs="Tahoma"/>
          <w:bCs/>
          <w:sz w:val="18"/>
          <w:szCs w:val="18"/>
        </w:rPr>
      </w:pPr>
    </w:p>
    <w:p w:rsidR="006C3BD0" w:rsidRPr="00CE4EB8" w:rsidRDefault="006C3BD0"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6C3BD0" w:rsidRPr="00CE4EB8" w:rsidRDefault="006C3BD0" w:rsidP="0095098D">
      <w:pPr>
        <w:jc w:val="both"/>
        <w:rPr>
          <w:rFonts w:ascii="Tahoma" w:hAnsi="Tahoma" w:cs="Tahoma"/>
          <w:sz w:val="18"/>
          <w:szCs w:val="18"/>
        </w:rPr>
      </w:pPr>
    </w:p>
    <w:p w:rsidR="006C3BD0" w:rsidRDefault="006C3BD0"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6C3BD0" w:rsidRDefault="006C3BD0" w:rsidP="0095098D">
      <w:pPr>
        <w:ind w:left="426"/>
        <w:jc w:val="both"/>
        <w:rPr>
          <w:rFonts w:ascii="Tahoma" w:hAnsi="Tahoma" w:cs="Tahoma"/>
          <w:caps/>
          <w:sz w:val="18"/>
          <w:szCs w:val="18"/>
        </w:rPr>
      </w:pPr>
    </w:p>
    <w:p w:rsidR="006C3BD0" w:rsidRPr="00EF73C5" w:rsidRDefault="006C3BD0"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6C3BD0" w:rsidRPr="00CE4EB8" w:rsidRDefault="006C3BD0" w:rsidP="0095098D">
      <w:pPr>
        <w:jc w:val="both"/>
        <w:rPr>
          <w:rFonts w:ascii="Tahoma" w:hAnsi="Tahoma" w:cs="Tahoma"/>
          <w:b/>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6C3BD0"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9F73AB">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6C3BD0" w:rsidRPr="008212DB" w:rsidRDefault="006C3BD0" w:rsidP="0095098D">
      <w:pPr>
        <w:ind w:left="426"/>
        <w:jc w:val="both"/>
        <w:rPr>
          <w:rFonts w:ascii="Tahoma" w:hAnsi="Tahoma" w:cs="Tahoma"/>
          <w:sz w:val="18"/>
          <w:szCs w:val="18"/>
        </w:rPr>
      </w:pPr>
    </w:p>
    <w:p w:rsidR="006C3BD0" w:rsidRDefault="006C3BD0"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9F73AB">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p>
    <w:p w:rsidR="006C3BD0" w:rsidRDefault="006C3BD0" w:rsidP="002B69C0">
      <w:pPr>
        <w:ind w:left="426"/>
        <w:jc w:val="both"/>
        <w:rPr>
          <w:rFonts w:ascii="Tahoma" w:hAnsi="Tahoma" w:cs="Tahoma"/>
          <w:noProof/>
          <w:sz w:val="18"/>
          <w:szCs w:val="18"/>
          <w:highlight w:val="yellow"/>
        </w:rPr>
      </w:pPr>
    </w:p>
    <w:p w:rsidR="006C3BD0" w:rsidRDefault="006C3BD0"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6C3BD0" w:rsidRDefault="006C3BD0" w:rsidP="0095098D">
      <w:pPr>
        <w:ind w:left="426"/>
        <w:jc w:val="both"/>
        <w:rPr>
          <w:rFonts w:ascii="Tahoma" w:hAnsi="Tahoma" w:cs="Tahoma"/>
          <w:b/>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6C3BD0" w:rsidRDefault="006C3BD0" w:rsidP="0095098D">
      <w:pPr>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6C3BD0" w:rsidRPr="00CE4EB8"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6C3BD0"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6C3BD0" w:rsidRPr="00CE4EB8" w:rsidRDefault="006C3BD0" w:rsidP="0095098D">
      <w:pPr>
        <w:ind w:left="426"/>
        <w:jc w:val="both"/>
        <w:rPr>
          <w:rFonts w:ascii="Tahoma" w:hAnsi="Tahoma" w:cs="Tahoma"/>
          <w:caps/>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6C3BD0"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6C3BD0" w:rsidRDefault="006C3BD0"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6C3BD0" w:rsidRDefault="006C3BD0" w:rsidP="0095098D">
      <w:pPr>
        <w:ind w:left="426"/>
        <w:jc w:val="both"/>
        <w:rPr>
          <w:rFonts w:ascii="Tahoma" w:hAnsi="Tahoma" w:cs="Tahoma"/>
          <w:b/>
          <w:sz w:val="18"/>
          <w:szCs w:val="18"/>
        </w:rPr>
      </w:pPr>
    </w:p>
    <w:p w:rsidR="006C3BD0" w:rsidRDefault="006C3BD0"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6C3BD0" w:rsidRDefault="006C3BD0" w:rsidP="00FD6517">
      <w:pPr>
        <w:ind w:left="426"/>
        <w:jc w:val="both"/>
        <w:rPr>
          <w:rFonts w:ascii="Tahoma" w:hAnsi="Tahoma" w:cs="Tahoma"/>
          <w:b/>
          <w:sz w:val="18"/>
          <w:szCs w:val="18"/>
        </w:rPr>
      </w:pPr>
    </w:p>
    <w:p w:rsidR="006C3BD0" w:rsidRDefault="006C3BD0"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6C3BD0" w:rsidRDefault="006C3BD0"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6C3BD0"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6C3BD0" w:rsidRPr="002A25BB" w:rsidRDefault="006C3BD0"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6C3BD0" w:rsidRPr="002A25BB" w:rsidRDefault="006C3BD0"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6C3BD0" w:rsidTr="00421FB4">
        <w:trPr>
          <w:trHeight w:val="252"/>
        </w:trPr>
        <w:tc>
          <w:tcPr>
            <w:tcW w:w="3261" w:type="dxa"/>
            <w:tcBorders>
              <w:top w:val="nil"/>
              <w:left w:val="single" w:sz="8" w:space="0" w:color="auto"/>
              <w:bottom w:val="nil"/>
              <w:right w:val="single" w:sz="8" w:space="0" w:color="auto"/>
            </w:tcBorders>
            <w:vAlign w:val="center"/>
            <w:hideMark/>
          </w:tcPr>
          <w:p w:rsidR="006C3BD0" w:rsidRDefault="006C3BD0"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6C3BD0" w:rsidRDefault="006C3BD0"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6C3BD0"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6C3BD0" w:rsidRDefault="006C3BD0"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6C3BD0" w:rsidRDefault="006C3BD0"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6C3BD0" w:rsidRDefault="006C3BD0" w:rsidP="00FD6517">
      <w:pPr>
        <w:ind w:left="426"/>
        <w:jc w:val="both"/>
        <w:rPr>
          <w:rFonts w:ascii="Tahoma" w:hAnsi="Tahoma" w:cs="Tahoma"/>
          <w:sz w:val="18"/>
          <w:szCs w:val="18"/>
        </w:rPr>
      </w:pPr>
    </w:p>
    <w:p w:rsidR="006C3BD0" w:rsidRDefault="006C3BD0"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 misma que deberá ser plasmada en las facturas de las estimaciones que presente para trámite de pago.</w:t>
      </w:r>
    </w:p>
    <w:p w:rsidR="006C3BD0" w:rsidRDefault="006C3BD0" w:rsidP="00FD6517">
      <w:pPr>
        <w:ind w:left="426"/>
        <w:jc w:val="both"/>
        <w:rPr>
          <w:rFonts w:ascii="Tahoma" w:hAnsi="Tahoma" w:cs="Tahoma"/>
          <w:sz w:val="18"/>
          <w:szCs w:val="18"/>
        </w:rPr>
      </w:pPr>
    </w:p>
    <w:p w:rsidR="006C3BD0" w:rsidRDefault="006C3BD0"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6C3BD0" w:rsidRPr="00CE4EB8" w:rsidRDefault="006C3BD0" w:rsidP="0095098D">
      <w:pPr>
        <w:jc w:val="both"/>
        <w:rPr>
          <w:rFonts w:ascii="Tahoma" w:hAnsi="Tahoma" w:cs="Tahoma"/>
          <w:sz w:val="18"/>
          <w:szCs w:val="18"/>
        </w:rPr>
      </w:pPr>
    </w:p>
    <w:p w:rsidR="006C3BD0" w:rsidRDefault="006C3BD0"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6C3BD0" w:rsidRDefault="006C3BD0" w:rsidP="0095098D">
      <w:pPr>
        <w:tabs>
          <w:tab w:val="left" w:pos="-720"/>
        </w:tabs>
        <w:suppressAutoHyphens/>
        <w:ind w:left="426"/>
        <w:jc w:val="both"/>
        <w:rPr>
          <w:rFonts w:ascii="Tahoma" w:hAnsi="Tahoma" w:cs="Tahoma"/>
          <w:spacing w:val="-3"/>
          <w:sz w:val="18"/>
          <w:szCs w:val="18"/>
        </w:rPr>
      </w:pPr>
    </w:p>
    <w:p w:rsidR="006C3BD0" w:rsidRDefault="006C3BD0"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6C3BD0" w:rsidRDefault="006C3BD0" w:rsidP="0095098D">
      <w:pPr>
        <w:tabs>
          <w:tab w:val="left" w:pos="-720"/>
        </w:tabs>
        <w:suppressAutoHyphens/>
        <w:ind w:left="426"/>
        <w:jc w:val="both"/>
        <w:rPr>
          <w:rFonts w:ascii="Tahoma" w:hAnsi="Tahoma" w:cs="Tahoma"/>
          <w:spacing w:val="-3"/>
          <w:sz w:val="18"/>
          <w:szCs w:val="18"/>
        </w:rPr>
      </w:pPr>
    </w:p>
    <w:p w:rsidR="006C3BD0" w:rsidRPr="00E04EBE" w:rsidRDefault="006C3BD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6C3BD0" w:rsidRPr="00E04EBE" w:rsidRDefault="006C3BD0" w:rsidP="007076C3">
      <w:pPr>
        <w:tabs>
          <w:tab w:val="left" w:pos="-720"/>
        </w:tabs>
        <w:suppressAutoHyphens/>
        <w:ind w:left="426"/>
        <w:jc w:val="both"/>
        <w:rPr>
          <w:rFonts w:ascii="Tahoma" w:hAnsi="Tahoma" w:cs="Tahoma"/>
          <w:spacing w:val="-3"/>
          <w:sz w:val="18"/>
          <w:szCs w:val="18"/>
        </w:rPr>
      </w:pPr>
    </w:p>
    <w:p w:rsidR="006C3BD0" w:rsidRDefault="006C3BD0"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6C3BD0" w:rsidRPr="00CE4EB8" w:rsidRDefault="006C3BD0" w:rsidP="0095098D">
      <w:pPr>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6C3BD0" w:rsidRPr="00CE4EB8" w:rsidRDefault="006C3BD0" w:rsidP="0095098D">
      <w:pPr>
        <w:jc w:val="both"/>
        <w:rPr>
          <w:rFonts w:ascii="Tahoma" w:hAnsi="Tahoma" w:cs="Tahoma"/>
          <w:sz w:val="18"/>
          <w:szCs w:val="18"/>
        </w:rPr>
      </w:pPr>
    </w:p>
    <w:p w:rsidR="006C3BD0" w:rsidRPr="00700770" w:rsidRDefault="006C3BD0"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6C3BD0" w:rsidRPr="00700770" w:rsidRDefault="006C3BD0" w:rsidP="00DD73B6">
      <w:pPr>
        <w:ind w:left="426"/>
        <w:jc w:val="both"/>
        <w:rPr>
          <w:rFonts w:ascii="Tahoma" w:eastAsia="Tahoma" w:hAnsi="Tahoma" w:cs="Tahoma"/>
          <w:sz w:val="18"/>
          <w:szCs w:val="18"/>
        </w:rPr>
      </w:pPr>
    </w:p>
    <w:p w:rsidR="006C3BD0" w:rsidRPr="00D3444F" w:rsidRDefault="006C3BD0"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6C3BD0" w:rsidRPr="00D3444F" w:rsidRDefault="006C3BD0"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6C3BD0" w:rsidRPr="00D3444F" w:rsidRDefault="006C3BD0"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6C3BD0" w:rsidRPr="00D3444F" w:rsidRDefault="006C3BD0"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6C3BD0" w:rsidRPr="00D3444F" w:rsidRDefault="006C3BD0"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6C3BD0" w:rsidRPr="00700770" w:rsidRDefault="006C3BD0" w:rsidP="00DD73B6">
      <w:pPr>
        <w:spacing w:after="61" w:line="259" w:lineRule="auto"/>
        <w:ind w:left="2160"/>
        <w:jc w:val="both"/>
        <w:rPr>
          <w:rFonts w:ascii="Tahoma" w:eastAsia="Tahoma" w:hAnsi="Tahoma" w:cs="Tahoma"/>
          <w:sz w:val="18"/>
          <w:szCs w:val="18"/>
        </w:rPr>
      </w:pPr>
      <w:r w:rsidRPr="00700770">
        <w:rPr>
          <w:rFonts w:ascii="Tahoma" w:eastAsia="Tahoma" w:hAnsi="Tahoma" w:cs="Tahoma"/>
          <w:sz w:val="18"/>
          <w:szCs w:val="18"/>
        </w:rPr>
        <w:t xml:space="preserve"> </w:t>
      </w:r>
    </w:p>
    <w:p w:rsidR="006C3BD0" w:rsidRPr="00700770" w:rsidRDefault="006C3BD0"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lastRenderedPageBreak/>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6C3BD0" w:rsidRPr="00700770" w:rsidRDefault="006C3BD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prelucido su derecho para solicitar gastos no recuperables. </w:t>
      </w:r>
    </w:p>
    <w:p w:rsidR="006C3BD0" w:rsidRPr="00700770" w:rsidRDefault="006C3BD0" w:rsidP="00DD73B6">
      <w:pPr>
        <w:ind w:left="567" w:right="295"/>
        <w:jc w:val="both"/>
        <w:rPr>
          <w:rFonts w:ascii="Tahoma" w:eastAsia="Tahoma" w:hAnsi="Tahoma" w:cs="Tahoma"/>
          <w:sz w:val="18"/>
          <w:szCs w:val="18"/>
        </w:rPr>
      </w:pPr>
    </w:p>
    <w:p w:rsidR="006C3BD0" w:rsidRPr="00700770" w:rsidRDefault="006C3BD0"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6C3BD0" w:rsidRPr="00700770" w:rsidRDefault="006C3BD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6C3BD0" w:rsidRPr="00700770" w:rsidRDefault="006C3BD0"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6C3BD0" w:rsidRPr="00700770" w:rsidRDefault="006C3BD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6C3BD0" w:rsidRPr="00700770" w:rsidRDefault="006C3BD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6C3BD0" w:rsidRPr="00700770" w:rsidRDefault="006C3BD0"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6C3BD0" w:rsidRPr="00700770" w:rsidRDefault="006C3BD0" w:rsidP="00DD73B6">
      <w:pPr>
        <w:spacing w:after="5" w:line="270" w:lineRule="auto"/>
        <w:ind w:right="295"/>
        <w:rPr>
          <w:rFonts w:ascii="Tahoma" w:eastAsia="Tahoma" w:hAnsi="Tahoma" w:cs="Tahoma"/>
          <w:sz w:val="18"/>
          <w:szCs w:val="18"/>
        </w:rPr>
      </w:pPr>
    </w:p>
    <w:p w:rsidR="006C3BD0" w:rsidRPr="00700770" w:rsidRDefault="006C3BD0"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Del acta circunstanciada </w:t>
      </w:r>
    </w:p>
    <w:p w:rsidR="006C3BD0" w:rsidRPr="00700770" w:rsidRDefault="006C3BD0"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dicha acta circunstanciada detallará el estado en que se encuentre la obra, en la que también se hará constar la entrega y recepción de la obra,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xml:space="preserve">;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periodo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6C3BD0" w:rsidRPr="00672ED2" w:rsidRDefault="006C3BD0" w:rsidP="00E06C7F">
      <w:pPr>
        <w:ind w:left="426"/>
        <w:jc w:val="both"/>
        <w:rPr>
          <w:rFonts w:ascii="Tahoma" w:hAnsi="Tahoma" w:cs="Tahoma"/>
          <w:b/>
          <w:sz w:val="18"/>
          <w:szCs w:val="18"/>
        </w:rPr>
      </w:pPr>
    </w:p>
    <w:p w:rsidR="006C3BD0" w:rsidRPr="00CE4EB8" w:rsidRDefault="006C3BD0"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6C3BD0" w:rsidRPr="00CE4EB8" w:rsidRDefault="006C3BD0" w:rsidP="0095098D">
      <w:pPr>
        <w:jc w:val="both"/>
        <w:rPr>
          <w:rFonts w:ascii="Tahoma" w:hAnsi="Tahoma" w:cs="Tahoma"/>
          <w:sz w:val="18"/>
          <w:szCs w:val="18"/>
        </w:rPr>
      </w:pPr>
    </w:p>
    <w:p w:rsidR="006C3BD0" w:rsidRDefault="006C3BD0"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6C3BD0" w:rsidRDefault="006C3BD0" w:rsidP="0095098D">
      <w:pPr>
        <w:ind w:left="426"/>
        <w:jc w:val="both"/>
        <w:rPr>
          <w:rFonts w:ascii="Tahoma" w:hAnsi="Tahoma" w:cs="Tahoma"/>
          <w:b/>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6C3BD0" w:rsidRDefault="006C3BD0" w:rsidP="0095098D">
      <w:pPr>
        <w:ind w:left="426"/>
        <w:jc w:val="both"/>
        <w:rPr>
          <w:rFonts w:ascii="Tahoma" w:hAnsi="Tahoma" w:cs="Tahoma"/>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6C3BD0" w:rsidRPr="00CE4EB8" w:rsidRDefault="006C3BD0" w:rsidP="0095098D">
      <w:pPr>
        <w:ind w:left="426"/>
        <w:jc w:val="both"/>
        <w:rPr>
          <w:rFonts w:ascii="Tahoma" w:hAnsi="Tahoma" w:cs="Tahoma"/>
          <w:caps/>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6C3BD0" w:rsidRPr="00CE4EB8"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6C3BD0"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6C3BD0" w:rsidRDefault="006C3BD0" w:rsidP="0095098D">
      <w:pPr>
        <w:ind w:left="426"/>
        <w:jc w:val="both"/>
        <w:rPr>
          <w:rFonts w:ascii="Tahoma" w:hAnsi="Tahoma" w:cs="Tahoma"/>
          <w:b/>
          <w:sz w:val="18"/>
          <w:szCs w:val="18"/>
        </w:rPr>
      </w:pPr>
    </w:p>
    <w:p w:rsidR="006C3BD0" w:rsidRPr="00CE4EB8" w:rsidRDefault="006C3BD0"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6C3BD0" w:rsidRPr="00CE4EB8" w:rsidRDefault="006C3BD0" w:rsidP="0095098D">
      <w:pPr>
        <w:ind w:left="426"/>
        <w:jc w:val="both"/>
        <w:rPr>
          <w:rFonts w:ascii="Tahoma" w:hAnsi="Tahoma" w:cs="Tahoma"/>
          <w:b/>
          <w:caps/>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6C3BD0"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6C3BD0" w:rsidRPr="00CE4EB8" w:rsidRDefault="006C3BD0" w:rsidP="0095098D">
      <w:pPr>
        <w:ind w:left="426"/>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6C3BD0" w:rsidRPr="00CE4EB8" w:rsidRDefault="006C3BD0" w:rsidP="0095098D">
      <w:pPr>
        <w:ind w:left="426"/>
        <w:jc w:val="both"/>
        <w:rPr>
          <w:rFonts w:ascii="Tahoma" w:hAnsi="Tahoma" w:cs="Tahoma"/>
          <w:caps/>
          <w:sz w:val="18"/>
          <w:szCs w:val="18"/>
        </w:rPr>
      </w:pPr>
    </w:p>
    <w:p w:rsidR="006C3BD0" w:rsidRPr="00CE4EB8" w:rsidRDefault="006C3BD0"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6C3BD0" w:rsidRDefault="006C3BD0" w:rsidP="0095098D">
      <w:pPr>
        <w:tabs>
          <w:tab w:val="left" w:pos="-720"/>
        </w:tabs>
        <w:suppressAutoHyphens/>
        <w:jc w:val="both"/>
        <w:rPr>
          <w:rFonts w:ascii="Tahoma" w:hAnsi="Tahoma" w:cs="Tahoma"/>
          <w:b/>
          <w:spacing w:val="-3"/>
          <w:sz w:val="18"/>
          <w:szCs w:val="18"/>
        </w:rPr>
      </w:pPr>
    </w:p>
    <w:p w:rsidR="006C3BD0" w:rsidRPr="00CE4EB8" w:rsidRDefault="006C3BD0"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6C3BD0" w:rsidRPr="00CE4EB8" w:rsidRDefault="006C3BD0" w:rsidP="0095098D">
      <w:pPr>
        <w:tabs>
          <w:tab w:val="left" w:pos="-720"/>
        </w:tabs>
        <w:suppressAutoHyphens/>
        <w:jc w:val="both"/>
        <w:rPr>
          <w:rFonts w:ascii="Tahoma" w:hAnsi="Tahoma" w:cs="Tahoma"/>
          <w:spacing w:val="-3"/>
          <w:sz w:val="18"/>
          <w:szCs w:val="18"/>
        </w:rPr>
      </w:pPr>
    </w:p>
    <w:p w:rsidR="006C3BD0" w:rsidRDefault="006C3BD0"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6C3BD0" w:rsidRPr="00747510" w:rsidRDefault="006C3BD0" w:rsidP="008A6C6E">
      <w:pPr>
        <w:ind w:left="426"/>
        <w:jc w:val="both"/>
        <w:rPr>
          <w:rFonts w:ascii="Tahoma" w:hAnsi="Tahoma" w:cs="Tahoma"/>
          <w:sz w:val="17"/>
          <w:szCs w:val="17"/>
        </w:rPr>
      </w:pPr>
      <w:r w:rsidRPr="00747510">
        <w:rPr>
          <w:rFonts w:ascii="Tahoma" w:hAnsi="Tahoma" w:cs="Tahoma"/>
          <w:spacing w:val="-3"/>
          <w:sz w:val="17"/>
          <w:szCs w:val="17"/>
        </w:rPr>
        <w:t xml:space="preserve">Si durante la ejecución de los trabajos </w:t>
      </w:r>
      <w:r w:rsidRPr="00747510">
        <w:rPr>
          <w:rFonts w:ascii="Tahoma" w:hAnsi="Tahoma" w:cs="Tahoma"/>
          <w:b/>
          <w:sz w:val="17"/>
          <w:szCs w:val="17"/>
        </w:rPr>
        <w:t xml:space="preserve">“El Contratista” </w:t>
      </w:r>
      <w:r w:rsidRPr="00747510">
        <w:rPr>
          <w:rFonts w:ascii="Tahoma" w:hAnsi="Tahoma" w:cs="Tahoma"/>
          <w:sz w:val="17"/>
          <w:szCs w:val="17"/>
        </w:rPr>
        <w:t xml:space="preserve">se percate de la necesidad de ejecutar cantidades adicionales o conceptos no previstos en el catálogo original del contrato; deberá notificarlos a </w:t>
      </w:r>
      <w:r w:rsidRPr="00747510">
        <w:rPr>
          <w:rFonts w:ascii="Tahoma" w:hAnsi="Tahoma" w:cs="Tahoma"/>
          <w:b/>
          <w:sz w:val="17"/>
          <w:szCs w:val="17"/>
        </w:rPr>
        <w:t xml:space="preserve">“El Municipio” </w:t>
      </w:r>
      <w:r w:rsidRPr="00747510">
        <w:rPr>
          <w:rFonts w:ascii="Tahoma" w:hAnsi="Tahoma" w:cs="Tahoma"/>
          <w:sz w:val="17"/>
          <w:szCs w:val="17"/>
        </w:rPr>
        <w:t xml:space="preserve">para que éste resuelva lo conducente.  </w:t>
      </w:r>
      <w:r w:rsidRPr="00747510">
        <w:rPr>
          <w:rFonts w:ascii="Tahoma" w:hAnsi="Tahoma" w:cs="Tahoma"/>
          <w:b/>
          <w:sz w:val="17"/>
          <w:szCs w:val="17"/>
        </w:rPr>
        <w:t xml:space="preserve">“El Contratista” </w:t>
      </w:r>
      <w:r w:rsidRPr="00747510">
        <w:rPr>
          <w:rFonts w:ascii="Tahoma" w:hAnsi="Tahoma" w:cs="Tahoma"/>
          <w:sz w:val="17"/>
          <w:szCs w:val="17"/>
        </w:rPr>
        <w:t>solo podrá ejecutarlos una vez que cuente con la autorización por escrito o en la bitácora, por parte de la residencia, salvo que se trate de situaciones de emergencia en las que no sea posible esperar su autorización.</w:t>
      </w:r>
    </w:p>
    <w:p w:rsidR="006C3BD0" w:rsidRPr="00E04EBE" w:rsidRDefault="006C3BD0" w:rsidP="008A6C6E">
      <w:pPr>
        <w:ind w:left="426"/>
        <w:jc w:val="both"/>
        <w:rPr>
          <w:rFonts w:ascii="Tahoma" w:hAnsi="Tahoma" w:cs="Tahoma"/>
          <w:b/>
          <w:sz w:val="18"/>
          <w:szCs w:val="18"/>
        </w:rPr>
      </w:pPr>
    </w:p>
    <w:p w:rsidR="006C3BD0" w:rsidRPr="00747510" w:rsidRDefault="006C3BD0" w:rsidP="008A6C6E">
      <w:pPr>
        <w:ind w:left="426"/>
        <w:jc w:val="both"/>
        <w:rPr>
          <w:rFonts w:ascii="Tahoma" w:hAnsi="Tahoma" w:cs="Tahoma"/>
          <w:spacing w:val="-3"/>
          <w:sz w:val="17"/>
          <w:szCs w:val="17"/>
        </w:rPr>
      </w:pPr>
      <w:r w:rsidRPr="00747510">
        <w:rPr>
          <w:rFonts w:ascii="Tahoma" w:hAnsi="Tahoma" w:cs="Tahoma"/>
          <w:spacing w:val="-3"/>
          <w:sz w:val="17"/>
          <w:szCs w:val="17"/>
        </w:rPr>
        <w:t xml:space="preserve">Cuando sea </w:t>
      </w:r>
      <w:r w:rsidRPr="00747510">
        <w:rPr>
          <w:rFonts w:ascii="Tahoma" w:hAnsi="Tahoma" w:cs="Tahoma"/>
          <w:b/>
          <w:sz w:val="17"/>
          <w:szCs w:val="17"/>
        </w:rPr>
        <w:t xml:space="preserve">“El Municipio” </w:t>
      </w:r>
      <w:r w:rsidRPr="00747510">
        <w:rPr>
          <w:rFonts w:ascii="Tahoma" w:hAnsi="Tahoma" w:cs="Tahoma"/>
          <w:sz w:val="17"/>
          <w:szCs w:val="17"/>
        </w:rPr>
        <w:t xml:space="preserve">el que requiera de la ejecución de los trabajos o conceptos señalados en el párrafo anterior, éstos deberán ser autorizados y registrados en la bitácora por el residente. </w:t>
      </w:r>
    </w:p>
    <w:p w:rsidR="006C3BD0" w:rsidRPr="00747510" w:rsidRDefault="006C3BD0" w:rsidP="0095098D">
      <w:pPr>
        <w:ind w:left="426"/>
        <w:jc w:val="both"/>
        <w:rPr>
          <w:rFonts w:ascii="Tahoma" w:hAnsi="Tahoma" w:cs="Tahoma"/>
          <w:spacing w:val="-3"/>
          <w:sz w:val="17"/>
          <w:szCs w:val="17"/>
        </w:rPr>
      </w:pPr>
    </w:p>
    <w:p w:rsidR="006C3BD0" w:rsidRDefault="006C3BD0"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6C3BD0" w:rsidRPr="00CE4EB8" w:rsidRDefault="006C3BD0" w:rsidP="0095098D">
      <w:pPr>
        <w:jc w:val="both"/>
        <w:rPr>
          <w:rFonts w:ascii="Tahoma" w:hAnsi="Tahoma" w:cs="Tahoma"/>
          <w:sz w:val="18"/>
          <w:szCs w:val="18"/>
        </w:rPr>
      </w:pPr>
    </w:p>
    <w:p w:rsidR="006C3BD0" w:rsidRDefault="006C3BD0"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747510" w:rsidRDefault="00747510" w:rsidP="0095098D">
      <w:pPr>
        <w:ind w:left="426"/>
        <w:jc w:val="both"/>
        <w:rPr>
          <w:rFonts w:ascii="Tahoma" w:hAnsi="Tahoma" w:cs="Tahoma"/>
          <w:sz w:val="18"/>
          <w:szCs w:val="18"/>
        </w:rPr>
      </w:pPr>
    </w:p>
    <w:p w:rsidR="006C3BD0" w:rsidRDefault="006C3BD0"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6C3BD0" w:rsidRPr="0085038F" w:rsidRDefault="006C3BD0" w:rsidP="003614F9">
      <w:pPr>
        <w:jc w:val="both"/>
        <w:rPr>
          <w:rFonts w:ascii="Tahoma" w:hAnsi="Tahoma" w:cs="Tahoma"/>
          <w:sz w:val="18"/>
          <w:szCs w:val="18"/>
        </w:rPr>
      </w:pPr>
    </w:p>
    <w:p w:rsidR="006C3BD0" w:rsidRPr="0085038F" w:rsidRDefault="006C3BD0"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6C3BD0" w:rsidRPr="0085038F" w:rsidRDefault="006C3BD0" w:rsidP="003614F9">
      <w:pPr>
        <w:ind w:left="426"/>
        <w:jc w:val="both"/>
        <w:rPr>
          <w:rFonts w:ascii="Tahoma" w:hAnsi="Tahoma" w:cs="Tahoma"/>
          <w:bCs/>
          <w:sz w:val="18"/>
          <w:szCs w:val="18"/>
        </w:rPr>
      </w:pPr>
      <w:r w:rsidRPr="0085038F">
        <w:rPr>
          <w:rFonts w:ascii="Tahoma" w:hAnsi="Tahoma" w:cs="Tahoma"/>
          <w:bCs/>
          <w:sz w:val="18"/>
          <w:szCs w:val="18"/>
        </w:rPr>
        <w:t xml:space="preserve"> </w:t>
      </w:r>
    </w:p>
    <w:p w:rsidR="006C3BD0" w:rsidRPr="00747510" w:rsidRDefault="006C3BD0" w:rsidP="003614F9">
      <w:pPr>
        <w:ind w:left="426"/>
        <w:jc w:val="both"/>
        <w:rPr>
          <w:rFonts w:ascii="Tahoma" w:hAnsi="Tahoma" w:cs="Tahoma"/>
          <w:sz w:val="17"/>
          <w:szCs w:val="17"/>
        </w:rPr>
      </w:pPr>
      <w:r w:rsidRPr="00747510">
        <w:rPr>
          <w:rFonts w:ascii="Tahoma" w:hAnsi="Tahoma" w:cs="Tahoma"/>
          <w:sz w:val="17"/>
          <w:szCs w:val="17"/>
        </w:rPr>
        <w:t>Para el caso de incumplimiento de la obligación de confidencialidad prevista en esta cláusula será causa de responsabilidad en términos de lo previsto en la Ley de Transparencia aplicable y en la Ley General de Responsabilidades Administrativas.</w:t>
      </w:r>
    </w:p>
    <w:p w:rsidR="006C3BD0" w:rsidRDefault="006C3BD0" w:rsidP="003614F9">
      <w:pPr>
        <w:jc w:val="both"/>
        <w:rPr>
          <w:rFonts w:ascii="Tahoma" w:hAnsi="Tahoma" w:cs="Tahoma"/>
          <w:sz w:val="18"/>
          <w:szCs w:val="18"/>
        </w:rPr>
      </w:pPr>
    </w:p>
    <w:p w:rsidR="006C3BD0" w:rsidRDefault="006C3BD0"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6C3BD0" w:rsidRDefault="006C3BD0" w:rsidP="003614F9">
      <w:pPr>
        <w:jc w:val="both"/>
        <w:rPr>
          <w:rFonts w:ascii="Tahoma" w:hAnsi="Tahoma" w:cs="Tahoma"/>
          <w:sz w:val="18"/>
          <w:szCs w:val="18"/>
        </w:rPr>
      </w:pPr>
    </w:p>
    <w:p w:rsidR="006C3BD0" w:rsidRPr="00747510" w:rsidRDefault="006C3BD0" w:rsidP="003614F9">
      <w:pPr>
        <w:ind w:left="426"/>
        <w:jc w:val="both"/>
        <w:rPr>
          <w:rFonts w:ascii="Tahoma" w:hAnsi="Tahoma" w:cs="Tahoma"/>
          <w:sz w:val="17"/>
          <w:szCs w:val="17"/>
        </w:rPr>
      </w:pPr>
      <w:r w:rsidRPr="00747510">
        <w:rPr>
          <w:rFonts w:ascii="Tahoma" w:hAnsi="Tahoma" w:cs="Tahoma"/>
          <w:b/>
          <w:sz w:val="17"/>
          <w:szCs w:val="17"/>
        </w:rPr>
        <w:t>“Las Partes”</w:t>
      </w:r>
      <w:r w:rsidRPr="00747510">
        <w:rPr>
          <w:rFonts w:ascii="Tahoma" w:hAnsi="Tahoma" w:cs="Tahoma"/>
          <w:sz w:val="17"/>
          <w:szCs w:val="17"/>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Pr="00747510">
        <w:rPr>
          <w:rFonts w:ascii="Tahoma" w:hAnsi="Tahoma" w:cs="Tahoma"/>
          <w:b/>
          <w:sz w:val="17"/>
          <w:szCs w:val="17"/>
        </w:rPr>
        <w:t>“El Contratista”</w:t>
      </w:r>
      <w:r w:rsidRPr="00747510">
        <w:rPr>
          <w:rFonts w:ascii="Tahoma" w:hAnsi="Tahoma" w:cs="Tahoma"/>
          <w:sz w:val="17"/>
          <w:szCs w:val="17"/>
        </w:rPr>
        <w:t xml:space="preserve"> renuncia al fuero que pudiera corresponderle por razón de su domicilio presente o futuro o por cualquier otra causa.</w:t>
      </w:r>
    </w:p>
    <w:p w:rsidR="006C3BD0" w:rsidRPr="00747510" w:rsidRDefault="006C3BD0" w:rsidP="003614F9">
      <w:pPr>
        <w:ind w:left="426"/>
        <w:jc w:val="both"/>
        <w:rPr>
          <w:rFonts w:ascii="Tahoma" w:hAnsi="Tahoma" w:cs="Tahoma"/>
          <w:sz w:val="17"/>
          <w:szCs w:val="17"/>
        </w:rPr>
      </w:pPr>
    </w:p>
    <w:p w:rsidR="006C3BD0" w:rsidRPr="0085038F" w:rsidRDefault="006C3BD0"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6C3BD0" w:rsidRPr="0085038F" w:rsidRDefault="006C3BD0" w:rsidP="003614F9">
      <w:pPr>
        <w:ind w:left="426"/>
        <w:jc w:val="both"/>
        <w:rPr>
          <w:rFonts w:ascii="Tahoma" w:hAnsi="Tahoma" w:cs="Tahoma"/>
          <w:sz w:val="18"/>
          <w:szCs w:val="18"/>
          <w:lang w:val="es-ES"/>
        </w:rPr>
      </w:pPr>
    </w:p>
    <w:p w:rsidR="006C3BD0" w:rsidRDefault="006C3BD0"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6C3BD0" w:rsidRDefault="006C3BD0" w:rsidP="0095098D">
      <w:pPr>
        <w:jc w:val="both"/>
        <w:rPr>
          <w:rFonts w:ascii="Tahoma" w:hAnsi="Tahoma" w:cs="Tahoma"/>
          <w:sz w:val="18"/>
          <w:szCs w:val="18"/>
        </w:rPr>
      </w:pPr>
    </w:p>
    <w:p w:rsidR="006C3BD0" w:rsidRDefault="006C3BD0" w:rsidP="00E01119">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9F73AB">
        <w:rPr>
          <w:rFonts w:ascii="Tahoma" w:hAnsi="Tahoma" w:cs="Tahoma"/>
          <w:b/>
          <w:noProof/>
          <w:sz w:val="18"/>
          <w:szCs w:val="18"/>
        </w:rPr>
        <w:t>al primer día del mes de septiembre de dos mil veintitrés</w:t>
      </w:r>
      <w:r>
        <w:rPr>
          <w:rFonts w:ascii="Tahoma" w:hAnsi="Tahoma" w:cs="Tahoma"/>
          <w:b/>
          <w:sz w:val="18"/>
          <w:szCs w:val="18"/>
        </w:rPr>
        <w:t>.</w:t>
      </w: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Pr="00CE4EB8" w:rsidRDefault="006C3BD0" w:rsidP="001A1198">
      <w:pPr>
        <w:jc w:val="center"/>
        <w:rPr>
          <w:rFonts w:ascii="Tahoma" w:hAnsi="Tahoma" w:cs="Tahoma"/>
          <w:b/>
          <w:sz w:val="18"/>
          <w:szCs w:val="18"/>
        </w:rPr>
      </w:pPr>
      <w:r w:rsidRPr="00CE4EB8">
        <w:rPr>
          <w:rFonts w:ascii="Tahoma" w:hAnsi="Tahoma" w:cs="Tahoma"/>
          <w:b/>
          <w:sz w:val="18"/>
          <w:szCs w:val="18"/>
        </w:rPr>
        <w:t>“El Municipio”</w:t>
      </w: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Default="006C3BD0" w:rsidP="001A1198">
      <w:pPr>
        <w:jc w:val="center"/>
        <w:rPr>
          <w:rFonts w:ascii="Tahoma" w:hAnsi="Tahoma" w:cs="Tahoma"/>
          <w:b/>
          <w:sz w:val="18"/>
          <w:szCs w:val="18"/>
        </w:rPr>
      </w:pPr>
    </w:p>
    <w:p w:rsidR="006C3BD0" w:rsidRPr="004517B5" w:rsidRDefault="006C3BD0" w:rsidP="00547A77">
      <w:pPr>
        <w:jc w:val="center"/>
        <w:rPr>
          <w:rFonts w:ascii="Tahoma" w:hAnsi="Tahoma" w:cs="Tahoma"/>
          <w:b/>
          <w:sz w:val="18"/>
          <w:szCs w:val="18"/>
        </w:rPr>
      </w:pPr>
      <w:r w:rsidRPr="004517B5">
        <w:rPr>
          <w:rFonts w:ascii="Tahoma" w:hAnsi="Tahoma" w:cs="Tahoma"/>
          <w:b/>
          <w:sz w:val="18"/>
          <w:szCs w:val="18"/>
        </w:rPr>
        <w:t>___________________________</w:t>
      </w:r>
    </w:p>
    <w:p w:rsidR="006C3BD0" w:rsidRDefault="006C3BD0"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6C3BD0" w:rsidRDefault="006C3BD0" w:rsidP="00EB79BF">
      <w:pPr>
        <w:jc w:val="center"/>
        <w:rPr>
          <w:rFonts w:ascii="Tahoma" w:hAnsi="Tahoma" w:cs="Tahoma"/>
          <w:b/>
          <w:sz w:val="18"/>
          <w:szCs w:val="18"/>
        </w:rPr>
      </w:pPr>
      <w:r>
        <w:rPr>
          <w:rFonts w:ascii="Tahoma" w:hAnsi="Tahoma" w:cs="Tahoma"/>
          <w:b/>
          <w:sz w:val="18"/>
          <w:szCs w:val="18"/>
        </w:rPr>
        <w:t xml:space="preserve">Síndica Primera Municipal  y </w:t>
      </w:r>
    </w:p>
    <w:p w:rsidR="006C3BD0" w:rsidRPr="004517B5" w:rsidRDefault="006C3BD0" w:rsidP="00EB79BF">
      <w:pPr>
        <w:jc w:val="center"/>
        <w:rPr>
          <w:rFonts w:ascii="Tahoma" w:hAnsi="Tahoma" w:cs="Tahoma"/>
          <w:b/>
          <w:sz w:val="18"/>
          <w:szCs w:val="18"/>
        </w:rPr>
      </w:pPr>
      <w:r w:rsidRPr="004517B5">
        <w:rPr>
          <w:rFonts w:ascii="Tahoma" w:hAnsi="Tahoma" w:cs="Tahoma"/>
          <w:b/>
          <w:sz w:val="18"/>
          <w:szCs w:val="18"/>
        </w:rPr>
        <w:t>Representante Legal del</w:t>
      </w:r>
    </w:p>
    <w:p w:rsidR="006C3BD0" w:rsidRPr="004517B5" w:rsidRDefault="006C3BD0"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6C3BD0" w:rsidRDefault="006C3BD0" w:rsidP="00547A77">
      <w:pPr>
        <w:jc w:val="center"/>
        <w:rPr>
          <w:rFonts w:ascii="Tahoma" w:hAnsi="Tahoma" w:cs="Tahoma"/>
          <w:sz w:val="18"/>
          <w:szCs w:val="18"/>
        </w:rPr>
      </w:pPr>
      <w:r w:rsidRPr="004517B5">
        <w:rPr>
          <w:rFonts w:ascii="Tahoma" w:hAnsi="Tahoma" w:cs="Tahoma"/>
          <w:sz w:val="18"/>
          <w:szCs w:val="18"/>
        </w:rPr>
        <w:t xml:space="preserve">  </w:t>
      </w:r>
    </w:p>
    <w:p w:rsidR="006C3BD0" w:rsidRPr="004517B5" w:rsidRDefault="006C3BD0" w:rsidP="00547A77">
      <w:pPr>
        <w:jc w:val="center"/>
        <w:rPr>
          <w:rFonts w:ascii="Tahoma" w:hAnsi="Tahoma" w:cs="Tahoma"/>
          <w:sz w:val="18"/>
          <w:szCs w:val="18"/>
        </w:rPr>
      </w:pPr>
      <w:r w:rsidRPr="004517B5">
        <w:rPr>
          <w:rFonts w:ascii="Tahoma" w:hAnsi="Tahoma" w:cs="Tahoma"/>
          <w:sz w:val="18"/>
          <w:szCs w:val="18"/>
        </w:rPr>
        <w:t xml:space="preserve">                                                                                                                                                                                                                                                                                                                                                  </w:t>
      </w: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r w:rsidRPr="004517B5">
        <w:rPr>
          <w:rFonts w:ascii="Tahoma" w:hAnsi="Tahoma" w:cs="Tahoma"/>
          <w:b/>
          <w:sz w:val="18"/>
          <w:szCs w:val="18"/>
        </w:rPr>
        <w:t xml:space="preserve">“El Contratista” </w:t>
      </w: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Pr="004517B5" w:rsidRDefault="006C3BD0" w:rsidP="00547A77">
      <w:pPr>
        <w:jc w:val="center"/>
        <w:rPr>
          <w:rFonts w:ascii="Tahoma" w:hAnsi="Tahoma" w:cs="Tahoma"/>
          <w:b/>
          <w:sz w:val="18"/>
          <w:szCs w:val="18"/>
        </w:rPr>
      </w:pPr>
      <w:r w:rsidRPr="004517B5">
        <w:rPr>
          <w:rFonts w:ascii="Tahoma" w:hAnsi="Tahoma" w:cs="Tahoma"/>
          <w:b/>
          <w:sz w:val="18"/>
          <w:szCs w:val="18"/>
        </w:rPr>
        <w:t>__________________________________</w:t>
      </w:r>
    </w:p>
    <w:p w:rsidR="006C3BD0" w:rsidRDefault="006C3BD0" w:rsidP="00547A77">
      <w:pPr>
        <w:jc w:val="center"/>
        <w:rPr>
          <w:rFonts w:ascii="Tahoma" w:hAnsi="Tahoma" w:cs="Tahoma"/>
          <w:b/>
          <w:noProof/>
          <w:sz w:val="18"/>
          <w:szCs w:val="18"/>
        </w:rPr>
      </w:pPr>
      <w:r w:rsidRPr="00564FE2">
        <w:rPr>
          <w:rFonts w:ascii="Tahoma" w:hAnsi="Tahoma" w:cs="Tahoma"/>
          <w:b/>
          <w:sz w:val="18"/>
          <w:szCs w:val="18"/>
        </w:rPr>
        <w:t xml:space="preserve">C. </w:t>
      </w:r>
      <w:r w:rsidRPr="009F73AB">
        <w:rPr>
          <w:rFonts w:ascii="Tahoma" w:hAnsi="Tahoma" w:cs="Tahoma"/>
          <w:b/>
          <w:noProof/>
          <w:sz w:val="18"/>
          <w:szCs w:val="18"/>
        </w:rPr>
        <w:t>Marco Antonio Domínguez López</w:t>
      </w:r>
      <w:r w:rsidRPr="00564FE2">
        <w:rPr>
          <w:rFonts w:ascii="Tahoma" w:hAnsi="Tahoma" w:cs="Tahoma"/>
          <w:b/>
          <w:noProof/>
          <w:sz w:val="18"/>
          <w:szCs w:val="18"/>
        </w:rPr>
        <w:t xml:space="preserve"> </w:t>
      </w:r>
    </w:p>
    <w:p w:rsidR="006C3BD0" w:rsidRPr="00564FE2" w:rsidRDefault="006C3BD0" w:rsidP="00547A77">
      <w:pPr>
        <w:jc w:val="center"/>
        <w:rPr>
          <w:rFonts w:ascii="Tahoma" w:hAnsi="Tahoma" w:cs="Tahoma"/>
          <w:b/>
          <w:sz w:val="18"/>
          <w:szCs w:val="18"/>
        </w:rPr>
      </w:pPr>
      <w:r w:rsidRPr="009F73AB">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6C3BD0" w:rsidRPr="001A30A7" w:rsidRDefault="006C3BD0" w:rsidP="00547A77">
      <w:pPr>
        <w:jc w:val="center"/>
        <w:rPr>
          <w:rFonts w:ascii="Tahoma" w:hAnsi="Tahoma" w:cs="Tahoma"/>
          <w:b/>
          <w:sz w:val="18"/>
          <w:szCs w:val="18"/>
        </w:rPr>
      </w:pPr>
      <w:r w:rsidRPr="001A30A7">
        <w:rPr>
          <w:rFonts w:ascii="Tahoma" w:hAnsi="Tahoma" w:cs="Tahoma"/>
          <w:b/>
          <w:sz w:val="18"/>
          <w:szCs w:val="18"/>
        </w:rPr>
        <w:t>“</w:t>
      </w:r>
      <w:r w:rsidRPr="009F73AB">
        <w:rPr>
          <w:rFonts w:ascii="Tahoma" w:hAnsi="Tahoma" w:cs="Tahoma"/>
          <w:b/>
          <w:noProof/>
          <w:sz w:val="18"/>
          <w:szCs w:val="18"/>
        </w:rPr>
        <w:t>Dirección de Supervisión, Prestación y Restauración de Obras, Grupo Juárez, S.A. de C.V.</w:t>
      </w:r>
      <w:r w:rsidRPr="001A30A7">
        <w:rPr>
          <w:rFonts w:ascii="Tahoma" w:hAnsi="Tahoma" w:cs="Tahoma"/>
          <w:b/>
          <w:sz w:val="18"/>
          <w:szCs w:val="18"/>
        </w:rPr>
        <w:t>”</w:t>
      </w: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Pr="004517B5" w:rsidRDefault="006C3BD0" w:rsidP="00547A77">
      <w:pPr>
        <w:jc w:val="center"/>
        <w:rPr>
          <w:rFonts w:ascii="Tahoma" w:hAnsi="Tahoma" w:cs="Tahoma"/>
          <w:b/>
          <w:sz w:val="18"/>
          <w:szCs w:val="18"/>
        </w:rPr>
      </w:pPr>
      <w:r w:rsidRPr="004517B5">
        <w:rPr>
          <w:rFonts w:ascii="Tahoma" w:hAnsi="Tahoma" w:cs="Tahoma"/>
          <w:b/>
          <w:sz w:val="18"/>
          <w:szCs w:val="18"/>
        </w:rPr>
        <w:t>“Testigos de Asistencia”</w:t>
      </w: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6F19AC">
      <w:pPr>
        <w:jc w:val="center"/>
        <w:rPr>
          <w:rFonts w:ascii="Tahoma" w:hAnsi="Tahoma" w:cs="Tahoma"/>
          <w:b/>
          <w:sz w:val="18"/>
          <w:szCs w:val="18"/>
        </w:rPr>
      </w:pPr>
      <w:r>
        <w:rPr>
          <w:rFonts w:ascii="Tahoma" w:hAnsi="Tahoma" w:cs="Tahoma"/>
          <w:b/>
          <w:sz w:val="18"/>
          <w:szCs w:val="18"/>
        </w:rPr>
        <w:t>_______________________________________</w:t>
      </w:r>
    </w:p>
    <w:p w:rsidR="006C3BD0" w:rsidRPr="00EB79BF" w:rsidRDefault="006C3BD0"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6C3BD0" w:rsidRDefault="006C3BD0"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p w:rsidR="006C3BD0" w:rsidRDefault="006C3BD0"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6C3BD0" w:rsidRPr="00434E17" w:rsidTr="001C26E9">
        <w:tc>
          <w:tcPr>
            <w:tcW w:w="5057" w:type="dxa"/>
          </w:tcPr>
          <w:p w:rsidR="006C3BD0" w:rsidRPr="004517B5" w:rsidRDefault="006C3BD0" w:rsidP="001C26E9">
            <w:pPr>
              <w:jc w:val="center"/>
              <w:rPr>
                <w:rFonts w:ascii="Tahoma" w:hAnsi="Tahoma" w:cs="Tahoma"/>
                <w:b/>
                <w:sz w:val="18"/>
                <w:szCs w:val="18"/>
              </w:rPr>
            </w:pPr>
            <w:r w:rsidRPr="004517B5">
              <w:rPr>
                <w:rFonts w:ascii="Tahoma" w:hAnsi="Tahoma" w:cs="Tahoma"/>
                <w:b/>
                <w:sz w:val="18"/>
                <w:szCs w:val="18"/>
              </w:rPr>
              <w:t>___________________________</w:t>
            </w:r>
          </w:p>
          <w:p w:rsidR="006C3BD0" w:rsidRPr="00434E17" w:rsidRDefault="006C3BD0"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6C3BD0" w:rsidRPr="00434E17" w:rsidRDefault="006C3BD0"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6C3BD0" w:rsidRPr="004517B5" w:rsidRDefault="006C3BD0" w:rsidP="00415FEA">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6C3BD0" w:rsidRPr="00434E17" w:rsidRDefault="006C3BD0" w:rsidP="001C26E9">
            <w:pPr>
              <w:jc w:val="center"/>
              <w:rPr>
                <w:rFonts w:ascii="Tahoma" w:hAnsi="Tahoma" w:cs="Tahoma"/>
                <w:b/>
                <w:sz w:val="18"/>
                <w:szCs w:val="18"/>
              </w:rPr>
            </w:pPr>
            <w:r w:rsidRPr="00434E17">
              <w:rPr>
                <w:rFonts w:ascii="Tahoma" w:hAnsi="Tahoma" w:cs="Tahoma"/>
                <w:b/>
                <w:sz w:val="18"/>
                <w:szCs w:val="18"/>
              </w:rPr>
              <w:t>________________________________</w:t>
            </w:r>
          </w:p>
          <w:p w:rsidR="006C3BD0" w:rsidRPr="00434E17" w:rsidRDefault="006C3BD0"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6C3BD0" w:rsidRPr="00434E17" w:rsidRDefault="006C3BD0"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6C3BD0" w:rsidRDefault="006C3BD0" w:rsidP="00FF61E2">
      <w:pPr>
        <w:rPr>
          <w:rFonts w:ascii="Tahoma" w:hAnsi="Tahoma" w:cs="Tahoma"/>
          <w:sz w:val="18"/>
          <w:szCs w:val="18"/>
        </w:rPr>
      </w:pPr>
      <w:r>
        <w:rPr>
          <w:rFonts w:ascii="Tahoma" w:hAnsi="Tahoma" w:cs="Tahoma"/>
          <w:sz w:val="18"/>
          <w:szCs w:val="18"/>
        </w:rPr>
        <w:t xml:space="preserve">    </w:t>
      </w:r>
    </w:p>
    <w:p w:rsidR="006C3BD0" w:rsidRDefault="006C3BD0" w:rsidP="00564FE2">
      <w:pPr>
        <w:ind w:left="426"/>
        <w:jc w:val="both"/>
        <w:rPr>
          <w:rFonts w:ascii="Tahoma" w:hAnsi="Tahoma" w:cs="Tahoma"/>
          <w:sz w:val="18"/>
          <w:szCs w:val="18"/>
        </w:rPr>
      </w:pPr>
    </w:p>
    <w:p w:rsidR="006C3BD0" w:rsidRDefault="006C3BD0" w:rsidP="00564FE2">
      <w:pPr>
        <w:ind w:left="426"/>
        <w:jc w:val="both"/>
        <w:rPr>
          <w:rFonts w:ascii="Tahoma" w:hAnsi="Tahoma" w:cs="Tahoma"/>
          <w:sz w:val="18"/>
          <w:szCs w:val="18"/>
        </w:rPr>
      </w:pPr>
    </w:p>
    <w:p w:rsidR="006C3BD0" w:rsidRDefault="006C3BD0" w:rsidP="00564FE2">
      <w:pPr>
        <w:ind w:left="426"/>
        <w:jc w:val="both"/>
        <w:rPr>
          <w:rFonts w:ascii="Tahoma" w:hAnsi="Tahoma" w:cs="Tahoma"/>
          <w:b/>
          <w:sz w:val="18"/>
          <w:szCs w:val="18"/>
        </w:rPr>
        <w:sectPr w:rsidR="006C3BD0" w:rsidSect="006C3BD0">
          <w:headerReference w:type="default" r:id="rId9"/>
          <w:footerReference w:type="default" r:id="rId10"/>
          <w:pgSz w:w="12240" w:h="15840" w:code="1"/>
          <w:pgMar w:top="1134" w:right="1134" w:bottom="1418" w:left="1134" w:header="454" w:footer="113" w:gutter="0"/>
          <w:pgNumType w:start="1"/>
          <w:cols w:space="708"/>
          <w:docGrid w:linePitch="360"/>
        </w:sectPr>
      </w:pPr>
      <w:r w:rsidRPr="00EB79BF">
        <w:rPr>
          <w:rFonts w:ascii="Tahoma" w:hAnsi="Tahoma" w:cs="Tahoma"/>
          <w:sz w:val="18"/>
          <w:szCs w:val="18"/>
        </w:rPr>
        <w:t xml:space="preserve">LA PRESENTE HOJA DE FIRMAS CORRESPONDE AL CONTRATO DE OBRA PÚBLICA A PRECIOS UNITARIOS Y TIEMPO DETERMINADO,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9F73AB">
        <w:rPr>
          <w:rFonts w:ascii="Tahoma" w:hAnsi="Tahoma" w:cs="Tahoma"/>
          <w:b/>
          <w:noProof/>
          <w:sz w:val="18"/>
          <w:szCs w:val="18"/>
        </w:rPr>
        <w:t>Dirección de Supervisión, Prestación y Restauración de Obras, Grupo Juárez, S.A. de C.V.</w:t>
      </w:r>
      <w:r w:rsidRPr="00984A42">
        <w:rPr>
          <w:rFonts w:ascii="Tahoma" w:hAnsi="Tahoma" w:cs="Tahoma"/>
          <w:sz w:val="18"/>
          <w:szCs w:val="18"/>
        </w:rPr>
        <w:t xml:space="preserve">”, </w:t>
      </w:r>
      <w:r w:rsidRPr="009F73AB">
        <w:rPr>
          <w:rFonts w:ascii="Tahoma" w:hAnsi="Tahoma" w:cs="Tahoma"/>
          <w:noProof/>
          <w:sz w:val="18"/>
          <w:szCs w:val="18"/>
        </w:rPr>
        <w:t>AL PRIMER DÍA DEL MES DE SEPTIEMBRE DE DOS MIL VEINTITRÉS</w:t>
      </w:r>
      <w:r>
        <w:rPr>
          <w:rFonts w:ascii="Tahoma" w:hAnsi="Tahoma" w:cs="Tahoma"/>
          <w:b/>
          <w:sz w:val="18"/>
          <w:szCs w:val="18"/>
        </w:rPr>
        <w:t>.</w:t>
      </w:r>
    </w:p>
    <w:p w:rsidR="006C3BD0" w:rsidRDefault="006C3BD0" w:rsidP="00564FE2">
      <w:pPr>
        <w:ind w:left="426"/>
        <w:jc w:val="both"/>
        <w:rPr>
          <w:rFonts w:ascii="Tahoma" w:hAnsi="Tahoma" w:cs="Tahoma"/>
          <w:b/>
          <w:sz w:val="18"/>
          <w:szCs w:val="18"/>
        </w:rPr>
      </w:pPr>
    </w:p>
    <w:sectPr w:rsidR="006C3BD0" w:rsidSect="006C3BD0">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5244" w:rsidRDefault="00615244" w:rsidP="00F6282E">
      <w:r>
        <w:separator/>
      </w:r>
    </w:p>
  </w:endnote>
  <w:endnote w:type="continuationSeparator" w:id="0">
    <w:p w:rsidR="00615244" w:rsidRDefault="00615244"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001507"/>
      <w:docPartObj>
        <w:docPartGallery w:val="Page Numbers (Bottom of Page)"/>
        <w:docPartUnique/>
      </w:docPartObj>
    </w:sdtPr>
    <w:sdtEndPr/>
    <w:sdtContent>
      <w:sdt>
        <w:sdtPr>
          <w:id w:val="514893461"/>
          <w:docPartObj>
            <w:docPartGallery w:val="Page Numbers (Top of Page)"/>
            <w:docPartUnique/>
          </w:docPartObj>
        </w:sdtPr>
        <w:sdtEndPr/>
        <w:sdtContent>
          <w:p w:rsidR="00747510" w:rsidRPr="005618E5" w:rsidRDefault="0074751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F73AB">
              <w:rPr>
                <w:rFonts w:ascii="Tahoma" w:eastAsia="Times New Roman" w:hAnsi="Tahoma" w:cs="Tahoma"/>
                <w:b/>
                <w:i/>
                <w:noProof/>
                <w:sz w:val="14"/>
                <w:szCs w:val="14"/>
                <w:lang w:val="es-ES" w:eastAsia="es-ES"/>
              </w:rPr>
              <w:t>Dirección de Supervisión, Prestación y Restauración de Obras, Grupo Juárez,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F73AB">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747510" w:rsidRDefault="00747510">
            <w:pPr>
              <w:pStyle w:val="Piedepgina"/>
              <w:jc w:val="right"/>
            </w:pPr>
            <w:r>
              <w:rPr>
                <w:lang w:val="es-ES"/>
              </w:rPr>
              <w:t xml:space="preserve">Página </w:t>
            </w:r>
            <w:r>
              <w:rPr>
                <w:b/>
                <w:bCs/>
              </w:rPr>
              <w:fldChar w:fldCharType="begin"/>
            </w:r>
            <w:r>
              <w:rPr>
                <w:b/>
                <w:bCs/>
              </w:rPr>
              <w:instrText>PAGE</w:instrText>
            </w:r>
            <w:r>
              <w:rPr>
                <w:b/>
                <w:bCs/>
              </w:rPr>
              <w:fldChar w:fldCharType="separate"/>
            </w:r>
            <w:r w:rsidR="001B4624">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B4624">
              <w:rPr>
                <w:b/>
                <w:bCs/>
                <w:noProof/>
              </w:rPr>
              <w:t>17</w:t>
            </w:r>
            <w:r>
              <w:rPr>
                <w:b/>
                <w:bCs/>
              </w:rPr>
              <w:fldChar w:fldCharType="end"/>
            </w:r>
          </w:p>
        </w:sdtContent>
      </w:sdt>
    </w:sdtContent>
  </w:sdt>
  <w:p w:rsidR="00747510" w:rsidRDefault="00747510"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747510" w:rsidRPr="005618E5" w:rsidRDefault="00747510"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 xml:space="preserve">Contrato de Obra Pública a Precios Unitarios y Tiempo Determinado,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9F73AB">
              <w:rPr>
                <w:rFonts w:ascii="Tahoma" w:eastAsia="Times New Roman" w:hAnsi="Tahoma" w:cs="Tahoma"/>
                <w:b/>
                <w:i/>
                <w:noProof/>
                <w:sz w:val="14"/>
                <w:szCs w:val="14"/>
                <w:lang w:val="es-ES" w:eastAsia="es-ES"/>
              </w:rPr>
              <w:t>Dirección de Supervisión, Prestación y Restauración de Obras, Grupo Juárez,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9F73AB">
              <w:rPr>
                <w:rFonts w:ascii="Tahoma" w:eastAsia="Times New Roman" w:hAnsi="Tahoma" w:cs="Tahoma"/>
                <w:noProof/>
                <w:sz w:val="14"/>
                <w:szCs w:val="14"/>
                <w:lang w:val="es-ES" w:eastAsia="es-ES"/>
              </w:rPr>
              <w:t>01 de septiembre de 2023</w:t>
            </w:r>
            <w:r w:rsidRPr="00C33B30">
              <w:rPr>
                <w:rFonts w:ascii="Tahoma" w:eastAsia="Times New Roman" w:hAnsi="Tahoma" w:cs="Tahoma"/>
                <w:sz w:val="14"/>
                <w:szCs w:val="14"/>
                <w:lang w:val="es-ES" w:eastAsia="es-ES"/>
              </w:rPr>
              <w:t>.</w:t>
            </w:r>
          </w:p>
          <w:p w:rsidR="00747510" w:rsidRDefault="00747510">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1B4624">
              <w:rPr>
                <w:b/>
                <w:bCs/>
                <w:noProof/>
              </w:rPr>
              <w:t>17</w:t>
            </w:r>
            <w:r>
              <w:rPr>
                <w:b/>
                <w:bCs/>
              </w:rPr>
              <w:fldChar w:fldCharType="end"/>
            </w:r>
          </w:p>
        </w:sdtContent>
      </w:sdt>
    </w:sdtContent>
  </w:sdt>
  <w:p w:rsidR="00747510" w:rsidRDefault="00747510"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5244" w:rsidRDefault="00615244" w:rsidP="00F6282E">
      <w:r>
        <w:separator/>
      </w:r>
    </w:p>
  </w:footnote>
  <w:footnote w:type="continuationSeparator" w:id="0">
    <w:p w:rsidR="00615244" w:rsidRDefault="00615244"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10" w:rsidRPr="007655A4" w:rsidRDefault="0074751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2"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510" w:rsidRPr="002827E4" w:rsidRDefault="0074751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747510" w:rsidRPr="002827E4" w:rsidRDefault="0074751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47510" w:rsidRPr="002827E4" w:rsidRDefault="0074751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47510" w:rsidRDefault="0074751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4Z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C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DmrG4ZfAIAAGEF&#10;AAAOAAAAAAAAAAAAAAAAAC4CAABkcnMvZTJvRG9jLnhtbFBLAQItABQABgAIAAAAIQCLmbDq3gAA&#10;AAoBAAAPAAAAAAAAAAAAAAAAANYEAABkcnMvZG93bnJldi54bWxQSwUGAAAAAAQABADzAAAA4QUA&#10;AAAA&#10;" fillcolor="white [3201]" stroked="f" strokeweight=".5pt">
              <v:textbox>
                <w:txbxContent>
                  <w:p w:rsidR="00747510" w:rsidRPr="002827E4" w:rsidRDefault="0074751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747510" w:rsidRPr="002827E4" w:rsidRDefault="0074751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47510" w:rsidRPr="002827E4" w:rsidRDefault="0074751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47510" w:rsidRDefault="0074751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747510" w:rsidRDefault="00747510" w:rsidP="0095098D">
    <w:pPr>
      <w:jc w:val="center"/>
      <w:rPr>
        <w:rFonts w:ascii="Arial" w:hAnsi="Arial" w:cs="Arial"/>
        <w:b/>
        <w:bCs/>
      </w:rPr>
    </w:pPr>
  </w:p>
  <w:p w:rsidR="00747510" w:rsidRDefault="0074751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747510" w:rsidRDefault="00747510" w:rsidP="0095098D">
    <w:pPr>
      <w:jc w:val="center"/>
      <w:rPr>
        <w:rFonts w:ascii="Arial" w:hAnsi="Arial" w:cs="Arial"/>
        <w:b/>
        <w:bCs/>
      </w:rPr>
    </w:pPr>
    <w:r w:rsidRPr="009F73AB">
      <w:rPr>
        <w:rFonts w:ascii="Arial" w:hAnsi="Arial" w:cs="Arial"/>
        <w:b/>
        <w:bCs/>
        <w:noProof/>
      </w:rPr>
      <w:t>DCSyCOP/FIII 009/2023</w:t>
    </w:r>
  </w:p>
  <w:p w:rsidR="00747510" w:rsidRDefault="00747510"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510" w:rsidRPr="007655A4" w:rsidRDefault="00747510"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7510" w:rsidRPr="002827E4" w:rsidRDefault="0074751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747510" w:rsidRPr="002827E4" w:rsidRDefault="0074751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47510" w:rsidRPr="002827E4" w:rsidRDefault="0074751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47510" w:rsidRDefault="0074751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" fillcolor="white [3201]" stroked="f" strokeweight=".5pt">
              <v:textbox>
                <w:txbxContent>
                  <w:p w:rsidR="00747510" w:rsidRPr="002827E4" w:rsidRDefault="00747510"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747510" w:rsidRPr="002827E4" w:rsidRDefault="00747510"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747510" w:rsidRPr="002827E4" w:rsidRDefault="00747510"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747510" w:rsidRDefault="00747510"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747510" w:rsidRDefault="00747510" w:rsidP="0095098D">
    <w:pPr>
      <w:jc w:val="center"/>
      <w:rPr>
        <w:rFonts w:ascii="Arial" w:hAnsi="Arial" w:cs="Arial"/>
        <w:b/>
        <w:bCs/>
      </w:rPr>
    </w:pPr>
  </w:p>
  <w:p w:rsidR="00747510" w:rsidRDefault="00747510"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No.</w:t>
    </w:r>
  </w:p>
  <w:p w:rsidR="00747510" w:rsidRDefault="00747510" w:rsidP="0095098D">
    <w:pPr>
      <w:jc w:val="center"/>
      <w:rPr>
        <w:rFonts w:ascii="Arial" w:hAnsi="Arial" w:cs="Arial"/>
        <w:b/>
        <w:bCs/>
      </w:rPr>
    </w:pPr>
    <w:r w:rsidRPr="009F73AB">
      <w:rPr>
        <w:rFonts w:ascii="Arial" w:hAnsi="Arial" w:cs="Arial"/>
        <w:b/>
        <w:bCs/>
        <w:noProof/>
      </w:rPr>
      <w:t>DCSyCOP/FIII 009/2023</w:t>
    </w:r>
  </w:p>
  <w:p w:rsidR="00747510" w:rsidRDefault="00747510"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109F7"/>
    <w:rsid w:val="00011FF7"/>
    <w:rsid w:val="0001424C"/>
    <w:rsid w:val="0001442C"/>
    <w:rsid w:val="000219DC"/>
    <w:rsid w:val="00024063"/>
    <w:rsid w:val="0002548D"/>
    <w:rsid w:val="000258E6"/>
    <w:rsid w:val="00030CE8"/>
    <w:rsid w:val="0003108B"/>
    <w:rsid w:val="00031C1C"/>
    <w:rsid w:val="0003238C"/>
    <w:rsid w:val="000329B2"/>
    <w:rsid w:val="0003352E"/>
    <w:rsid w:val="00037D59"/>
    <w:rsid w:val="0004166E"/>
    <w:rsid w:val="00041E3E"/>
    <w:rsid w:val="00041F04"/>
    <w:rsid w:val="0004239C"/>
    <w:rsid w:val="0004271D"/>
    <w:rsid w:val="00042DCC"/>
    <w:rsid w:val="00045CAC"/>
    <w:rsid w:val="00045F03"/>
    <w:rsid w:val="00050A1C"/>
    <w:rsid w:val="00051917"/>
    <w:rsid w:val="00052739"/>
    <w:rsid w:val="0005408F"/>
    <w:rsid w:val="00056CD4"/>
    <w:rsid w:val="0005728A"/>
    <w:rsid w:val="000572F3"/>
    <w:rsid w:val="00057FEC"/>
    <w:rsid w:val="00060473"/>
    <w:rsid w:val="00060F3A"/>
    <w:rsid w:val="00061FE3"/>
    <w:rsid w:val="00062290"/>
    <w:rsid w:val="0006388D"/>
    <w:rsid w:val="000670C2"/>
    <w:rsid w:val="00067175"/>
    <w:rsid w:val="000674E7"/>
    <w:rsid w:val="00077FB3"/>
    <w:rsid w:val="000800DA"/>
    <w:rsid w:val="00082621"/>
    <w:rsid w:val="00084046"/>
    <w:rsid w:val="00084392"/>
    <w:rsid w:val="000877EF"/>
    <w:rsid w:val="00087ED3"/>
    <w:rsid w:val="00092A31"/>
    <w:rsid w:val="00092D9C"/>
    <w:rsid w:val="00092F3E"/>
    <w:rsid w:val="0009309D"/>
    <w:rsid w:val="000978EC"/>
    <w:rsid w:val="000A0F5C"/>
    <w:rsid w:val="000A12A0"/>
    <w:rsid w:val="000A1538"/>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41F3"/>
    <w:rsid w:val="000E46A7"/>
    <w:rsid w:val="000E532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64D9"/>
    <w:rsid w:val="001A6B7D"/>
    <w:rsid w:val="001B1E45"/>
    <w:rsid w:val="001B4624"/>
    <w:rsid w:val="001B5891"/>
    <w:rsid w:val="001C00F8"/>
    <w:rsid w:val="001C0334"/>
    <w:rsid w:val="001C03C5"/>
    <w:rsid w:val="001C05E4"/>
    <w:rsid w:val="001C1FC6"/>
    <w:rsid w:val="001C26E9"/>
    <w:rsid w:val="001C34A4"/>
    <w:rsid w:val="001C3C14"/>
    <w:rsid w:val="001C73EA"/>
    <w:rsid w:val="001D07C5"/>
    <w:rsid w:val="001D0FD5"/>
    <w:rsid w:val="001D18AC"/>
    <w:rsid w:val="001D2248"/>
    <w:rsid w:val="001D3DA9"/>
    <w:rsid w:val="001D4BD2"/>
    <w:rsid w:val="001D7C8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20780"/>
    <w:rsid w:val="00220B6B"/>
    <w:rsid w:val="00221C92"/>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E2"/>
    <w:rsid w:val="00246102"/>
    <w:rsid w:val="002517E3"/>
    <w:rsid w:val="00252793"/>
    <w:rsid w:val="00252870"/>
    <w:rsid w:val="002535BC"/>
    <w:rsid w:val="00255B25"/>
    <w:rsid w:val="00256BBE"/>
    <w:rsid w:val="002606B5"/>
    <w:rsid w:val="002651D3"/>
    <w:rsid w:val="00265EF5"/>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466"/>
    <w:rsid w:val="002C2F58"/>
    <w:rsid w:val="002C4F3A"/>
    <w:rsid w:val="002C7D42"/>
    <w:rsid w:val="002D1C39"/>
    <w:rsid w:val="002D7215"/>
    <w:rsid w:val="002D7D33"/>
    <w:rsid w:val="002E072A"/>
    <w:rsid w:val="002E2C77"/>
    <w:rsid w:val="002E418D"/>
    <w:rsid w:val="002E4222"/>
    <w:rsid w:val="002E628E"/>
    <w:rsid w:val="002E672C"/>
    <w:rsid w:val="002E695B"/>
    <w:rsid w:val="002E6DBD"/>
    <w:rsid w:val="002E6E59"/>
    <w:rsid w:val="002F06D2"/>
    <w:rsid w:val="002F1174"/>
    <w:rsid w:val="002F4DB8"/>
    <w:rsid w:val="002F58CE"/>
    <w:rsid w:val="002F5C70"/>
    <w:rsid w:val="0030089F"/>
    <w:rsid w:val="0030199F"/>
    <w:rsid w:val="00302DE6"/>
    <w:rsid w:val="00305B70"/>
    <w:rsid w:val="00306103"/>
    <w:rsid w:val="00306821"/>
    <w:rsid w:val="0030683F"/>
    <w:rsid w:val="00307939"/>
    <w:rsid w:val="003100FA"/>
    <w:rsid w:val="0031097A"/>
    <w:rsid w:val="00311968"/>
    <w:rsid w:val="00314288"/>
    <w:rsid w:val="00315A79"/>
    <w:rsid w:val="00316966"/>
    <w:rsid w:val="0031737B"/>
    <w:rsid w:val="00317B5A"/>
    <w:rsid w:val="00321241"/>
    <w:rsid w:val="003247BC"/>
    <w:rsid w:val="00332078"/>
    <w:rsid w:val="003344CF"/>
    <w:rsid w:val="00334985"/>
    <w:rsid w:val="00337B57"/>
    <w:rsid w:val="00342C4D"/>
    <w:rsid w:val="003438D0"/>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2F50"/>
    <w:rsid w:val="00373A7A"/>
    <w:rsid w:val="00374758"/>
    <w:rsid w:val="00374E7C"/>
    <w:rsid w:val="00375777"/>
    <w:rsid w:val="00375975"/>
    <w:rsid w:val="00380268"/>
    <w:rsid w:val="0038472B"/>
    <w:rsid w:val="003847FE"/>
    <w:rsid w:val="0038700D"/>
    <w:rsid w:val="003875A9"/>
    <w:rsid w:val="003909C2"/>
    <w:rsid w:val="003944F5"/>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C8C"/>
    <w:rsid w:val="003E7A77"/>
    <w:rsid w:val="003F0401"/>
    <w:rsid w:val="003F099F"/>
    <w:rsid w:val="003F29A8"/>
    <w:rsid w:val="003F3E9E"/>
    <w:rsid w:val="003F69F0"/>
    <w:rsid w:val="003F7B0F"/>
    <w:rsid w:val="003F7D96"/>
    <w:rsid w:val="0040156A"/>
    <w:rsid w:val="0040179D"/>
    <w:rsid w:val="004024C8"/>
    <w:rsid w:val="00402585"/>
    <w:rsid w:val="004049FA"/>
    <w:rsid w:val="00405862"/>
    <w:rsid w:val="004103D6"/>
    <w:rsid w:val="00411F0D"/>
    <w:rsid w:val="00412B86"/>
    <w:rsid w:val="00415FEA"/>
    <w:rsid w:val="004162E0"/>
    <w:rsid w:val="0041703E"/>
    <w:rsid w:val="00420566"/>
    <w:rsid w:val="00421FB4"/>
    <w:rsid w:val="00422BA2"/>
    <w:rsid w:val="00422ED4"/>
    <w:rsid w:val="00425B6D"/>
    <w:rsid w:val="00431A6D"/>
    <w:rsid w:val="00432E1E"/>
    <w:rsid w:val="00434CDC"/>
    <w:rsid w:val="00434E17"/>
    <w:rsid w:val="00435F2D"/>
    <w:rsid w:val="0044255E"/>
    <w:rsid w:val="00446168"/>
    <w:rsid w:val="004461F3"/>
    <w:rsid w:val="00446924"/>
    <w:rsid w:val="00446D15"/>
    <w:rsid w:val="00451E06"/>
    <w:rsid w:val="00453607"/>
    <w:rsid w:val="004571DF"/>
    <w:rsid w:val="00461DBB"/>
    <w:rsid w:val="00463F38"/>
    <w:rsid w:val="0046471C"/>
    <w:rsid w:val="00464C5E"/>
    <w:rsid w:val="00464ED6"/>
    <w:rsid w:val="0046514E"/>
    <w:rsid w:val="0046528F"/>
    <w:rsid w:val="00470BE1"/>
    <w:rsid w:val="00472AC1"/>
    <w:rsid w:val="00472D6F"/>
    <w:rsid w:val="00472EE9"/>
    <w:rsid w:val="00474041"/>
    <w:rsid w:val="00476F56"/>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A64"/>
    <w:rsid w:val="004A4DBF"/>
    <w:rsid w:val="004B0624"/>
    <w:rsid w:val="004B35D1"/>
    <w:rsid w:val="004B38B1"/>
    <w:rsid w:val="004B6D72"/>
    <w:rsid w:val="004B736B"/>
    <w:rsid w:val="004B7812"/>
    <w:rsid w:val="004C1DB7"/>
    <w:rsid w:val="004C308F"/>
    <w:rsid w:val="004C34A7"/>
    <w:rsid w:val="004C5C61"/>
    <w:rsid w:val="004C61EA"/>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75E"/>
    <w:rsid w:val="00501B5C"/>
    <w:rsid w:val="00506B67"/>
    <w:rsid w:val="0051100A"/>
    <w:rsid w:val="005118AF"/>
    <w:rsid w:val="00513B22"/>
    <w:rsid w:val="005148B8"/>
    <w:rsid w:val="00515C07"/>
    <w:rsid w:val="005164CA"/>
    <w:rsid w:val="00516948"/>
    <w:rsid w:val="00517481"/>
    <w:rsid w:val="00520478"/>
    <w:rsid w:val="005227B9"/>
    <w:rsid w:val="005233B2"/>
    <w:rsid w:val="00527AC1"/>
    <w:rsid w:val="00530DE5"/>
    <w:rsid w:val="00532429"/>
    <w:rsid w:val="00532A8C"/>
    <w:rsid w:val="00532ECF"/>
    <w:rsid w:val="00533859"/>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4C50"/>
    <w:rsid w:val="005A5877"/>
    <w:rsid w:val="005A5A3E"/>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5244"/>
    <w:rsid w:val="0061650B"/>
    <w:rsid w:val="00624567"/>
    <w:rsid w:val="00626FD8"/>
    <w:rsid w:val="006270C3"/>
    <w:rsid w:val="00643868"/>
    <w:rsid w:val="00644BE5"/>
    <w:rsid w:val="00646DB4"/>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3BD0"/>
    <w:rsid w:val="006C5DDC"/>
    <w:rsid w:val="006D3479"/>
    <w:rsid w:val="006D7045"/>
    <w:rsid w:val="006E17BE"/>
    <w:rsid w:val="006E1C20"/>
    <w:rsid w:val="006E3940"/>
    <w:rsid w:val="006E4093"/>
    <w:rsid w:val="006E57A4"/>
    <w:rsid w:val="006E5D88"/>
    <w:rsid w:val="006F023D"/>
    <w:rsid w:val="006F0449"/>
    <w:rsid w:val="006F19AC"/>
    <w:rsid w:val="006F29C7"/>
    <w:rsid w:val="006F2C21"/>
    <w:rsid w:val="006F31D6"/>
    <w:rsid w:val="006F3F48"/>
    <w:rsid w:val="006F4A55"/>
    <w:rsid w:val="006F6B08"/>
    <w:rsid w:val="006F797D"/>
    <w:rsid w:val="006F7E19"/>
    <w:rsid w:val="007039C6"/>
    <w:rsid w:val="00703BA4"/>
    <w:rsid w:val="00706420"/>
    <w:rsid w:val="00706CDD"/>
    <w:rsid w:val="007076C3"/>
    <w:rsid w:val="00707FD6"/>
    <w:rsid w:val="0071118B"/>
    <w:rsid w:val="007117BE"/>
    <w:rsid w:val="007122FD"/>
    <w:rsid w:val="007179F4"/>
    <w:rsid w:val="00724304"/>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7510"/>
    <w:rsid w:val="00753567"/>
    <w:rsid w:val="007575CE"/>
    <w:rsid w:val="00761031"/>
    <w:rsid w:val="00761666"/>
    <w:rsid w:val="0076240C"/>
    <w:rsid w:val="0076295B"/>
    <w:rsid w:val="0076486F"/>
    <w:rsid w:val="00765E81"/>
    <w:rsid w:val="00766945"/>
    <w:rsid w:val="00767343"/>
    <w:rsid w:val="00767AA5"/>
    <w:rsid w:val="00771DB5"/>
    <w:rsid w:val="00772FD5"/>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60B"/>
    <w:rsid w:val="007A21A8"/>
    <w:rsid w:val="007A37D2"/>
    <w:rsid w:val="007A4BA1"/>
    <w:rsid w:val="007A66A3"/>
    <w:rsid w:val="007A6BE1"/>
    <w:rsid w:val="007A7B35"/>
    <w:rsid w:val="007B3741"/>
    <w:rsid w:val="007B4A30"/>
    <w:rsid w:val="007B5B81"/>
    <w:rsid w:val="007B6C48"/>
    <w:rsid w:val="007B7DB9"/>
    <w:rsid w:val="007C0179"/>
    <w:rsid w:val="007C243B"/>
    <w:rsid w:val="007C2890"/>
    <w:rsid w:val="007C347E"/>
    <w:rsid w:val="007C4B27"/>
    <w:rsid w:val="007C5AC8"/>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6CC"/>
    <w:rsid w:val="007F43C9"/>
    <w:rsid w:val="007F52AA"/>
    <w:rsid w:val="00800EE5"/>
    <w:rsid w:val="008020C5"/>
    <w:rsid w:val="0080312D"/>
    <w:rsid w:val="00803602"/>
    <w:rsid w:val="00807019"/>
    <w:rsid w:val="00810225"/>
    <w:rsid w:val="00815F82"/>
    <w:rsid w:val="008176C8"/>
    <w:rsid w:val="00820CC3"/>
    <w:rsid w:val="008212DB"/>
    <w:rsid w:val="008217E1"/>
    <w:rsid w:val="00821F70"/>
    <w:rsid w:val="00824C3F"/>
    <w:rsid w:val="00825BFB"/>
    <w:rsid w:val="0082612A"/>
    <w:rsid w:val="00827038"/>
    <w:rsid w:val="0082758A"/>
    <w:rsid w:val="0083051D"/>
    <w:rsid w:val="00830EF7"/>
    <w:rsid w:val="00833E0A"/>
    <w:rsid w:val="0085038F"/>
    <w:rsid w:val="00850767"/>
    <w:rsid w:val="00850D1A"/>
    <w:rsid w:val="00851891"/>
    <w:rsid w:val="0085295B"/>
    <w:rsid w:val="00854CCB"/>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24EF"/>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6100"/>
    <w:rsid w:val="008F67DE"/>
    <w:rsid w:val="008F69C1"/>
    <w:rsid w:val="00900C88"/>
    <w:rsid w:val="00901B9A"/>
    <w:rsid w:val="009030D2"/>
    <w:rsid w:val="00903CF1"/>
    <w:rsid w:val="00903E99"/>
    <w:rsid w:val="0090488A"/>
    <w:rsid w:val="00907CB4"/>
    <w:rsid w:val="009116CE"/>
    <w:rsid w:val="00911C52"/>
    <w:rsid w:val="0091266E"/>
    <w:rsid w:val="0091369D"/>
    <w:rsid w:val="00914E16"/>
    <w:rsid w:val="009166F0"/>
    <w:rsid w:val="00917607"/>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7D65"/>
    <w:rsid w:val="0096174A"/>
    <w:rsid w:val="00962897"/>
    <w:rsid w:val="00962A05"/>
    <w:rsid w:val="009630FE"/>
    <w:rsid w:val="009639B7"/>
    <w:rsid w:val="00965871"/>
    <w:rsid w:val="009660D6"/>
    <w:rsid w:val="0096707B"/>
    <w:rsid w:val="00967F61"/>
    <w:rsid w:val="00970580"/>
    <w:rsid w:val="0097302B"/>
    <w:rsid w:val="00973EC2"/>
    <w:rsid w:val="0097730F"/>
    <w:rsid w:val="00981972"/>
    <w:rsid w:val="00982114"/>
    <w:rsid w:val="0098221F"/>
    <w:rsid w:val="00983290"/>
    <w:rsid w:val="00984A42"/>
    <w:rsid w:val="00984BCE"/>
    <w:rsid w:val="009854D7"/>
    <w:rsid w:val="0099053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C0056"/>
    <w:rsid w:val="009C042A"/>
    <w:rsid w:val="009C1A0D"/>
    <w:rsid w:val="009C33FE"/>
    <w:rsid w:val="009C564E"/>
    <w:rsid w:val="009C771E"/>
    <w:rsid w:val="009C79A9"/>
    <w:rsid w:val="009D0D0E"/>
    <w:rsid w:val="009D6180"/>
    <w:rsid w:val="009D7F47"/>
    <w:rsid w:val="009E0CF7"/>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409D7"/>
    <w:rsid w:val="00A418F4"/>
    <w:rsid w:val="00A42F1D"/>
    <w:rsid w:val="00A42F3E"/>
    <w:rsid w:val="00A439DA"/>
    <w:rsid w:val="00A44122"/>
    <w:rsid w:val="00A4524A"/>
    <w:rsid w:val="00A4572B"/>
    <w:rsid w:val="00A47DE8"/>
    <w:rsid w:val="00A5046E"/>
    <w:rsid w:val="00A53837"/>
    <w:rsid w:val="00A53D87"/>
    <w:rsid w:val="00A55230"/>
    <w:rsid w:val="00A56BE1"/>
    <w:rsid w:val="00A578AC"/>
    <w:rsid w:val="00A631A3"/>
    <w:rsid w:val="00A636A7"/>
    <w:rsid w:val="00A638AF"/>
    <w:rsid w:val="00A65A08"/>
    <w:rsid w:val="00A7017E"/>
    <w:rsid w:val="00A704CC"/>
    <w:rsid w:val="00A72C30"/>
    <w:rsid w:val="00A72C3B"/>
    <w:rsid w:val="00A72F0B"/>
    <w:rsid w:val="00A732E1"/>
    <w:rsid w:val="00A73D81"/>
    <w:rsid w:val="00A74068"/>
    <w:rsid w:val="00A75556"/>
    <w:rsid w:val="00A7760C"/>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552"/>
    <w:rsid w:val="00AB42CA"/>
    <w:rsid w:val="00AB5355"/>
    <w:rsid w:val="00AB552C"/>
    <w:rsid w:val="00AC216B"/>
    <w:rsid w:val="00AC2236"/>
    <w:rsid w:val="00AC4A9D"/>
    <w:rsid w:val="00AD0521"/>
    <w:rsid w:val="00AD3C8B"/>
    <w:rsid w:val="00AD45D9"/>
    <w:rsid w:val="00AD5846"/>
    <w:rsid w:val="00AE0758"/>
    <w:rsid w:val="00AE0BAE"/>
    <w:rsid w:val="00AE1E36"/>
    <w:rsid w:val="00AE3D18"/>
    <w:rsid w:val="00AE44E0"/>
    <w:rsid w:val="00AF1915"/>
    <w:rsid w:val="00AF48F8"/>
    <w:rsid w:val="00AF5E65"/>
    <w:rsid w:val="00AF7B82"/>
    <w:rsid w:val="00B02BFB"/>
    <w:rsid w:val="00B031CE"/>
    <w:rsid w:val="00B0325F"/>
    <w:rsid w:val="00B03B8F"/>
    <w:rsid w:val="00B05CB5"/>
    <w:rsid w:val="00B1139D"/>
    <w:rsid w:val="00B14008"/>
    <w:rsid w:val="00B14717"/>
    <w:rsid w:val="00B15619"/>
    <w:rsid w:val="00B15649"/>
    <w:rsid w:val="00B15B62"/>
    <w:rsid w:val="00B15C6E"/>
    <w:rsid w:val="00B161ED"/>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341D"/>
    <w:rsid w:val="00B93992"/>
    <w:rsid w:val="00B93D16"/>
    <w:rsid w:val="00B9569C"/>
    <w:rsid w:val="00B95C5E"/>
    <w:rsid w:val="00B9776A"/>
    <w:rsid w:val="00BA1CC9"/>
    <w:rsid w:val="00BA471F"/>
    <w:rsid w:val="00BA5DD9"/>
    <w:rsid w:val="00BB01CE"/>
    <w:rsid w:val="00BB0347"/>
    <w:rsid w:val="00BB0818"/>
    <w:rsid w:val="00BB186E"/>
    <w:rsid w:val="00BB6627"/>
    <w:rsid w:val="00BB6E0F"/>
    <w:rsid w:val="00BB733C"/>
    <w:rsid w:val="00BC3076"/>
    <w:rsid w:val="00BC3A68"/>
    <w:rsid w:val="00BD1384"/>
    <w:rsid w:val="00BD261D"/>
    <w:rsid w:val="00BD31AA"/>
    <w:rsid w:val="00BD5116"/>
    <w:rsid w:val="00BD6BEF"/>
    <w:rsid w:val="00BE349F"/>
    <w:rsid w:val="00BE40AE"/>
    <w:rsid w:val="00BE5A16"/>
    <w:rsid w:val="00BE5D4B"/>
    <w:rsid w:val="00BE7513"/>
    <w:rsid w:val="00BE7DEE"/>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733E"/>
    <w:rsid w:val="00C20FE7"/>
    <w:rsid w:val="00C21440"/>
    <w:rsid w:val="00C23770"/>
    <w:rsid w:val="00C262FE"/>
    <w:rsid w:val="00C27F83"/>
    <w:rsid w:val="00C31B27"/>
    <w:rsid w:val="00C3354E"/>
    <w:rsid w:val="00C33B30"/>
    <w:rsid w:val="00C345B3"/>
    <w:rsid w:val="00C346CD"/>
    <w:rsid w:val="00C35176"/>
    <w:rsid w:val="00C41225"/>
    <w:rsid w:val="00C50A8A"/>
    <w:rsid w:val="00C50CB5"/>
    <w:rsid w:val="00C53CE9"/>
    <w:rsid w:val="00C53D64"/>
    <w:rsid w:val="00C54357"/>
    <w:rsid w:val="00C54556"/>
    <w:rsid w:val="00C55C2B"/>
    <w:rsid w:val="00C55EB2"/>
    <w:rsid w:val="00C573F2"/>
    <w:rsid w:val="00C60FA3"/>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576"/>
    <w:rsid w:val="00CD1C3D"/>
    <w:rsid w:val="00CD2BAB"/>
    <w:rsid w:val="00CE1FE4"/>
    <w:rsid w:val="00CE2CAF"/>
    <w:rsid w:val="00CE4EB8"/>
    <w:rsid w:val="00CE52A8"/>
    <w:rsid w:val="00CE7012"/>
    <w:rsid w:val="00CF45A1"/>
    <w:rsid w:val="00CF510D"/>
    <w:rsid w:val="00CF5930"/>
    <w:rsid w:val="00CF5DD4"/>
    <w:rsid w:val="00CF60AD"/>
    <w:rsid w:val="00D016D8"/>
    <w:rsid w:val="00D01C88"/>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597D"/>
    <w:rsid w:val="00D5638B"/>
    <w:rsid w:val="00D57B92"/>
    <w:rsid w:val="00D625E8"/>
    <w:rsid w:val="00D64317"/>
    <w:rsid w:val="00D70884"/>
    <w:rsid w:val="00D709B7"/>
    <w:rsid w:val="00D7104D"/>
    <w:rsid w:val="00D713F8"/>
    <w:rsid w:val="00D71F93"/>
    <w:rsid w:val="00D76731"/>
    <w:rsid w:val="00D77C26"/>
    <w:rsid w:val="00D83B7A"/>
    <w:rsid w:val="00D850E3"/>
    <w:rsid w:val="00D87FEE"/>
    <w:rsid w:val="00D91AA0"/>
    <w:rsid w:val="00D9504F"/>
    <w:rsid w:val="00D95249"/>
    <w:rsid w:val="00D95AEA"/>
    <w:rsid w:val="00D961B3"/>
    <w:rsid w:val="00D96B4E"/>
    <w:rsid w:val="00DA2257"/>
    <w:rsid w:val="00DB24D5"/>
    <w:rsid w:val="00DB274C"/>
    <w:rsid w:val="00DB6BD4"/>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C2E"/>
    <w:rsid w:val="00E01119"/>
    <w:rsid w:val="00E035FE"/>
    <w:rsid w:val="00E040EF"/>
    <w:rsid w:val="00E056B0"/>
    <w:rsid w:val="00E06C7F"/>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7939"/>
    <w:rsid w:val="00E27B68"/>
    <w:rsid w:val="00E30283"/>
    <w:rsid w:val="00E30984"/>
    <w:rsid w:val="00E31896"/>
    <w:rsid w:val="00E31DCF"/>
    <w:rsid w:val="00E332ED"/>
    <w:rsid w:val="00E35B10"/>
    <w:rsid w:val="00E35CCF"/>
    <w:rsid w:val="00E362DF"/>
    <w:rsid w:val="00E368A5"/>
    <w:rsid w:val="00E37E1E"/>
    <w:rsid w:val="00E431FB"/>
    <w:rsid w:val="00E45964"/>
    <w:rsid w:val="00E460F3"/>
    <w:rsid w:val="00E46FC3"/>
    <w:rsid w:val="00E4737C"/>
    <w:rsid w:val="00E516CD"/>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4085"/>
    <w:rsid w:val="00EC4865"/>
    <w:rsid w:val="00EC556C"/>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6169"/>
    <w:rsid w:val="00F97918"/>
    <w:rsid w:val="00FA516E"/>
    <w:rsid w:val="00FA5F55"/>
    <w:rsid w:val="00FA5FDA"/>
    <w:rsid w:val="00FA77AC"/>
    <w:rsid w:val="00FB075B"/>
    <w:rsid w:val="00FB12AC"/>
    <w:rsid w:val="00FB1BBF"/>
    <w:rsid w:val="00FB43FF"/>
    <w:rsid w:val="00FB6247"/>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1001"/>
    <w:rsid w:val="00FE400E"/>
    <w:rsid w:val="00FE497F"/>
    <w:rsid w:val="00FE520C"/>
    <w:rsid w:val="00FE65EA"/>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2F6F65-2936-4B5A-B88E-D1D8B7EFBC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9731</Words>
  <Characters>53521</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63126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12</cp:revision>
  <cp:lastPrinted>2023-09-18T23:21:00Z</cp:lastPrinted>
  <dcterms:created xsi:type="dcterms:W3CDTF">2023-09-18T20:42:00Z</dcterms:created>
  <dcterms:modified xsi:type="dcterms:W3CDTF">2023-09-18T23:21:00Z</dcterms:modified>
</cp:coreProperties>
</file>