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9E6" w:rsidRDefault="00CA61CD" w:rsidP="009D39E6">
      <w:pPr>
        <w:pStyle w:val="Puesto"/>
        <w:jc w:val="center"/>
        <w:rPr>
          <w:lang w:val="es-MX"/>
        </w:rPr>
      </w:pPr>
      <w:r>
        <w:rPr>
          <w:lang w:val="es-MX"/>
        </w:rPr>
        <w:t>ESPECIFICACIONES</w:t>
      </w:r>
    </w:p>
    <w:p w:rsidR="00CA61CD" w:rsidRPr="00CA61CD" w:rsidRDefault="00CA61CD" w:rsidP="00CA61CD">
      <w:pPr>
        <w:rPr>
          <w:lang w:val="es-MX"/>
        </w:rPr>
      </w:pPr>
    </w:p>
    <w:p w:rsidR="0078632A" w:rsidRPr="0078632A" w:rsidRDefault="00CA61CD" w:rsidP="0078632A">
      <w:pPr>
        <w:autoSpaceDE w:val="0"/>
        <w:autoSpaceDN w:val="0"/>
        <w:adjustRightInd w:val="0"/>
        <w:rPr>
          <w:rFonts w:asciiTheme="majorHAnsi" w:hAnsiTheme="majorHAnsi" w:cs="Calibri"/>
          <w:color w:val="000000"/>
          <w:lang w:val="es-MX"/>
        </w:rPr>
      </w:pPr>
      <w:r w:rsidRPr="0078632A">
        <w:rPr>
          <w:rFonts w:asciiTheme="majorHAnsi" w:hAnsiTheme="majorHAnsi"/>
          <w:sz w:val="32"/>
          <w:szCs w:val="32"/>
          <w:lang w:val="es-MX"/>
        </w:rPr>
        <w:t xml:space="preserve">NOMBRE DE LA OBRA: </w:t>
      </w:r>
      <w:r w:rsidR="0078632A" w:rsidRPr="0078632A">
        <w:rPr>
          <w:rFonts w:asciiTheme="majorHAnsi" w:hAnsiTheme="majorHAnsi"/>
          <w:sz w:val="32"/>
          <w:szCs w:val="32"/>
          <w:lang w:val="es-MX"/>
        </w:rPr>
        <w:t>CONSTRUCCIÓN</w:t>
      </w:r>
      <w:r w:rsidR="0078632A" w:rsidRPr="0078632A">
        <w:rPr>
          <w:rFonts w:asciiTheme="majorHAnsi" w:hAnsiTheme="majorHAnsi"/>
          <w:sz w:val="32"/>
          <w:szCs w:val="32"/>
          <w:lang w:val="es-MX"/>
        </w:rPr>
        <w:t xml:space="preserve"> DE RED DE AGUA POTABLE EN LA COLONIA LAURELES, AGENCIA PUEBLO NUEVO EN LA CALLE JAZMINES. </w:t>
      </w:r>
    </w:p>
    <w:p w:rsidR="00CA61CD" w:rsidRPr="00CA61CD" w:rsidRDefault="00CA61CD" w:rsidP="00CA61CD">
      <w:pPr>
        <w:pStyle w:val="Puesto"/>
        <w:jc w:val="both"/>
        <w:rPr>
          <w:sz w:val="32"/>
          <w:szCs w:val="32"/>
          <w:lang w:val="es-MX"/>
        </w:rPr>
      </w:pPr>
    </w:p>
    <w:p w:rsidR="00C533BE" w:rsidRDefault="00A02E15" w:rsidP="00287E93">
      <w:pPr>
        <w:tabs>
          <w:tab w:val="left" w:pos="0"/>
        </w:tabs>
        <w:jc w:val="both"/>
      </w:pPr>
    </w:p>
    <w:p w:rsidR="0078632A" w:rsidRPr="0078632A" w:rsidRDefault="0078632A" w:rsidP="0078632A">
      <w:pPr>
        <w:tabs>
          <w:tab w:val="left" w:pos="0"/>
        </w:tabs>
        <w:jc w:val="both"/>
        <w:rPr>
          <w:lang w:val="es-MX"/>
        </w:rPr>
      </w:pPr>
    </w:p>
    <w:p w:rsidR="0078632A" w:rsidRDefault="0078632A" w:rsidP="0078632A">
      <w:pPr>
        <w:pStyle w:val="Prrafodelista"/>
        <w:numPr>
          <w:ilvl w:val="0"/>
          <w:numId w:val="10"/>
        </w:numPr>
        <w:tabs>
          <w:tab w:val="left" w:pos="0"/>
        </w:tabs>
        <w:jc w:val="both"/>
      </w:pPr>
      <w:r w:rsidRPr="0078632A">
        <w:t>EL ANCHO MÍNIMO DE ZANJA PARA MANIOBRAS DE INSTALACIÓN DE UNA TUBERÍA SE INDICA EN LA TABLA.</w:t>
      </w:r>
    </w:p>
    <w:p w:rsidR="0078632A" w:rsidRDefault="0078632A" w:rsidP="0078632A">
      <w:pPr>
        <w:pStyle w:val="Prrafodelista"/>
        <w:numPr>
          <w:ilvl w:val="0"/>
          <w:numId w:val="10"/>
        </w:numPr>
        <w:tabs>
          <w:tab w:val="left" w:pos="0"/>
        </w:tabs>
        <w:jc w:val="both"/>
      </w:pPr>
      <w:r w:rsidRPr="0078632A">
        <w:t>LA TUBERÍA SE</w:t>
      </w:r>
      <w:r w:rsidRPr="0078632A">
        <w:t xml:space="preserve"> </w:t>
      </w:r>
      <w:r w:rsidRPr="0078632A">
        <w:t>APOYARA EN UNA CAMA DE ARENA DE 10 CMS DE ESPESOR.</w:t>
      </w:r>
    </w:p>
    <w:p w:rsidR="0078632A" w:rsidRDefault="0078632A" w:rsidP="0078632A">
      <w:pPr>
        <w:pStyle w:val="Prrafodelista"/>
        <w:numPr>
          <w:ilvl w:val="0"/>
          <w:numId w:val="10"/>
        </w:numPr>
        <w:tabs>
          <w:tab w:val="left" w:pos="0"/>
        </w:tabs>
        <w:jc w:val="both"/>
      </w:pPr>
      <w:r w:rsidRPr="0078632A">
        <w:t xml:space="preserve"> </w:t>
      </w:r>
      <w:r w:rsidRPr="0078632A">
        <w:t>EL ACOSTILLADO DEBERÁ REALIZARSE CON MATERIAL  MEJORADO CRIBADO CON MALLA DEL N° 4 EN CAPAS DE 20 CMS Y HUMEDECIDO PARA LOGRAR COMPA</w:t>
      </w:r>
      <w:bookmarkStart w:id="0" w:name="_GoBack"/>
      <w:bookmarkEnd w:id="0"/>
      <w:r w:rsidRPr="0078632A">
        <w:t>CTACIÓN 95 % EN PRUEBA PROCTOR HASTA UN ALTURA DE  30 CM SOBRE LOMO DEL TUBO.</w:t>
      </w:r>
    </w:p>
    <w:p w:rsidR="0078632A" w:rsidRDefault="0078632A" w:rsidP="0078632A">
      <w:pPr>
        <w:pStyle w:val="Prrafodelista"/>
        <w:numPr>
          <w:ilvl w:val="0"/>
          <w:numId w:val="10"/>
        </w:numPr>
        <w:tabs>
          <w:tab w:val="left" w:pos="0"/>
        </w:tabs>
        <w:jc w:val="both"/>
      </w:pPr>
      <w:r w:rsidRPr="0078632A">
        <w:t xml:space="preserve">SE SUMINISTRARÁ </w:t>
      </w:r>
      <w:r w:rsidRPr="0078632A">
        <w:t>TUBERÍA</w:t>
      </w:r>
      <w:r w:rsidRPr="0078632A">
        <w:t xml:space="preserve"> (RD-26) CON UNIONES DE CAMPANA Y ANILLO.</w:t>
      </w:r>
    </w:p>
    <w:p w:rsidR="0078632A" w:rsidRDefault="0078632A" w:rsidP="0078632A">
      <w:pPr>
        <w:pStyle w:val="Prrafodelista"/>
        <w:numPr>
          <w:ilvl w:val="0"/>
          <w:numId w:val="10"/>
        </w:numPr>
        <w:tabs>
          <w:tab w:val="left" w:pos="0"/>
        </w:tabs>
        <w:jc w:val="both"/>
      </w:pPr>
      <w:r w:rsidRPr="0078632A">
        <w:t xml:space="preserve">EL RELLENO FINAL SE REALIZARÁ CON EL MATERIAL PRODUCTO DE LA EXCAVACIÓN EN CAPAS DE 20 CM CON HUMEDAD OPTIMA PARA UNA </w:t>
      </w:r>
      <w:r w:rsidRPr="0078632A">
        <w:t>COMPACTACIÓN</w:t>
      </w:r>
      <w:r w:rsidRPr="0078632A">
        <w:t xml:space="preserve"> DEL 95% PROCTOR.</w:t>
      </w:r>
    </w:p>
    <w:p w:rsidR="0078632A" w:rsidRDefault="0078632A" w:rsidP="0078632A">
      <w:pPr>
        <w:pStyle w:val="Prrafodelista"/>
        <w:numPr>
          <w:ilvl w:val="0"/>
          <w:numId w:val="10"/>
        </w:numPr>
        <w:tabs>
          <w:tab w:val="left" w:pos="0"/>
        </w:tabs>
        <w:jc w:val="both"/>
      </w:pPr>
      <w:r>
        <w:t>LA EXCAVACIÓN SE REALIZARÁ A MAQUINA, SEGÚN ESPECIFIQUE EL CATÁLOGO DE CONCEPTOS.</w:t>
      </w:r>
    </w:p>
    <w:p w:rsidR="0078632A" w:rsidRDefault="0078632A" w:rsidP="0078632A">
      <w:pPr>
        <w:pStyle w:val="Prrafodelista"/>
        <w:numPr>
          <w:ilvl w:val="0"/>
          <w:numId w:val="10"/>
        </w:numPr>
        <w:tabs>
          <w:tab w:val="left" w:pos="0"/>
        </w:tabs>
        <w:jc w:val="both"/>
      </w:pPr>
      <w:r>
        <w:t xml:space="preserve">DEBERÁ VERIFICARSE EL ALINEAMIENTO DE LA TUBERÍA, DEBIENDO ESTAR CENTRADA Y NIVELADA EN LA ZANJA Y MANTENER ANCHOS DE </w:t>
      </w:r>
      <w:r>
        <w:t>ACOSTILLAMIENTO</w:t>
      </w:r>
      <w:r>
        <w:t xml:space="preserve"> SIMÉTRICOS.</w:t>
      </w:r>
    </w:p>
    <w:p w:rsidR="0078632A" w:rsidRDefault="0078632A" w:rsidP="0078632A">
      <w:pPr>
        <w:pStyle w:val="Prrafodelista"/>
        <w:numPr>
          <w:ilvl w:val="0"/>
          <w:numId w:val="10"/>
        </w:numPr>
        <w:tabs>
          <w:tab w:val="left" w:pos="0"/>
        </w:tabs>
        <w:jc w:val="both"/>
      </w:pPr>
      <w:r>
        <w:t>LAS DEFLEXIONES MENORES A 22° SERÁN ABSORBIDAS POR LA TUBERÍA.</w:t>
      </w:r>
    </w:p>
    <w:p w:rsidR="0078632A" w:rsidRDefault="0078632A" w:rsidP="0078632A">
      <w:pPr>
        <w:pStyle w:val="Prrafodelista"/>
        <w:numPr>
          <w:ilvl w:val="0"/>
          <w:numId w:val="10"/>
        </w:numPr>
        <w:tabs>
          <w:tab w:val="left" w:pos="0"/>
        </w:tabs>
        <w:jc w:val="both"/>
      </w:pPr>
      <w:r>
        <w:t>TODO EL PROCESO CONSTRUCTIVO, MATERIALES Y PRUEBAS DEBERÁN APEGARSE A LA NORMATIVIDAD APLICABLE DE CONAGUA.</w:t>
      </w:r>
    </w:p>
    <w:p w:rsidR="0078632A" w:rsidRDefault="0078632A" w:rsidP="0078632A">
      <w:pPr>
        <w:pStyle w:val="Prrafodelista"/>
        <w:numPr>
          <w:ilvl w:val="0"/>
          <w:numId w:val="10"/>
        </w:numPr>
        <w:tabs>
          <w:tab w:val="left" w:pos="0"/>
        </w:tabs>
        <w:jc w:val="both"/>
      </w:pPr>
      <w:r>
        <w:t xml:space="preserve">LAS COTAS DE PROYECTO DEBERÁN RECTIFICARSE PREVIO A LA </w:t>
      </w:r>
      <w:r>
        <w:t>EJECUCIÓN</w:t>
      </w:r>
      <w:r>
        <w:t xml:space="preserve"> DE LA OBRA.</w:t>
      </w:r>
    </w:p>
    <w:p w:rsidR="0078632A" w:rsidRPr="0078632A" w:rsidRDefault="0078632A" w:rsidP="0078632A">
      <w:pPr>
        <w:pStyle w:val="Prrafodelista"/>
        <w:numPr>
          <w:ilvl w:val="0"/>
          <w:numId w:val="10"/>
        </w:numPr>
        <w:tabs>
          <w:tab w:val="left" w:pos="0"/>
        </w:tabs>
        <w:jc w:val="both"/>
      </w:pPr>
      <w:r>
        <w:t>CUALQUIER MODIFICACIÓN AL PROYECTO SERÁ  AUTORIZADA POR EL SUPERVISOR DE LA OBRA.</w:t>
      </w:r>
    </w:p>
    <w:sectPr w:rsidR="0078632A" w:rsidRPr="0078632A" w:rsidSect="00CA61CD">
      <w:headerReference w:type="default" r:id="rId8"/>
      <w:footerReference w:type="default" r:id="rId9"/>
      <w:pgSz w:w="12240" w:h="15840" w:code="1"/>
      <w:pgMar w:top="3686" w:right="1183" w:bottom="1418" w:left="1276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E15" w:rsidRDefault="00A02E15">
      <w:r>
        <w:separator/>
      </w:r>
    </w:p>
  </w:endnote>
  <w:endnote w:type="continuationSeparator" w:id="0">
    <w:p w:rsidR="00A02E15" w:rsidRDefault="00A02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981513"/>
      <w:docPartObj>
        <w:docPartGallery w:val="Page Numbers (Bottom of Page)"/>
        <w:docPartUnique/>
      </w:docPartObj>
    </w:sdtPr>
    <w:sdtEndPr/>
    <w:sdtContent>
      <w:p w:rsidR="00F15483" w:rsidRDefault="00F4473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32A">
          <w:rPr>
            <w:noProof/>
          </w:rPr>
          <w:t>1</w:t>
        </w:r>
        <w:r>
          <w:fldChar w:fldCharType="end"/>
        </w:r>
      </w:p>
    </w:sdtContent>
  </w:sdt>
  <w:p w:rsidR="00F15483" w:rsidRDefault="00A02E1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E15" w:rsidRDefault="00A02E15">
      <w:r>
        <w:separator/>
      </w:r>
    </w:p>
  </w:footnote>
  <w:footnote w:type="continuationSeparator" w:id="0">
    <w:p w:rsidR="00A02E15" w:rsidRDefault="00A02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483" w:rsidRDefault="00F4473E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1A6161E" wp14:editId="6BAB566F">
              <wp:simplePos x="0" y="0"/>
              <wp:positionH relativeFrom="column">
                <wp:posOffset>433654</wp:posOffset>
              </wp:positionH>
              <wp:positionV relativeFrom="paragraph">
                <wp:posOffset>1347161</wp:posOffset>
              </wp:positionV>
              <wp:extent cx="5581203" cy="260985"/>
              <wp:effectExtent l="0" t="0" r="0" b="5715"/>
              <wp:wrapNone/>
              <wp:docPr id="4" name="4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81203" cy="2609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15483" w:rsidRPr="00047B53" w:rsidRDefault="00F4473E" w:rsidP="000834FF">
                          <w:pPr>
                            <w:jc w:val="center"/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</w:pPr>
                          <w:r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>SUB</w:t>
                          </w:r>
                          <w:r w:rsidRPr="00047B53"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>DIRECCIÓN DE</w:t>
                          </w:r>
                          <w:r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 xml:space="preserve"> PROYECTOS Y LICITACIONES DE</w:t>
                          </w:r>
                          <w:r w:rsidRPr="00047B53"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>O</w:t>
                          </w:r>
                          <w:r w:rsidRPr="00047B53"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>BRA PÚBLICA</w:t>
                          </w:r>
                          <w:r>
                            <w:rPr>
                              <w:i/>
                              <w:sz w:val="17"/>
                              <w:szCs w:val="17"/>
                              <w:lang w:val="es-MX"/>
                            </w:rPr>
                            <w:t>.</w:t>
                          </w:r>
                        </w:p>
                        <w:p w:rsidR="00F15483" w:rsidRPr="00E2456F" w:rsidRDefault="00A02E15" w:rsidP="000834FF">
                          <w:pPr>
                            <w:jc w:val="center"/>
                            <w:rPr>
                              <w:sz w:val="18"/>
                              <w:lang w:val="es-MX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A6161E" id="_x0000_t202" coordsize="21600,21600" o:spt="202" path="m,l,21600r21600,l21600,xe">
              <v:stroke joinstyle="miter"/>
              <v:path gradientshapeok="t" o:connecttype="rect"/>
            </v:shapetype>
            <v:shape id="4 Cuadro de texto" o:spid="_x0000_s1026" type="#_x0000_t202" style="position:absolute;margin-left:34.15pt;margin-top:106.1pt;width:439.45pt;height:2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" filled="f" stroked="f" strokeweight=".5pt">
              <v:path arrowok="t"/>
              <v:textbox>
                <w:txbxContent>
                  <w:p w:rsidR="00F15483" w:rsidRPr="00047B53" w:rsidRDefault="00F4473E" w:rsidP="000834FF">
                    <w:pPr>
                      <w:jc w:val="center"/>
                      <w:rPr>
                        <w:i/>
                        <w:sz w:val="17"/>
                        <w:szCs w:val="17"/>
                        <w:lang w:val="es-MX"/>
                      </w:rPr>
                    </w:pPr>
                    <w:r>
                      <w:rPr>
                        <w:i/>
                        <w:sz w:val="17"/>
                        <w:szCs w:val="17"/>
                        <w:lang w:val="es-MX"/>
                      </w:rPr>
                      <w:t>SUB</w:t>
                    </w:r>
                    <w:r w:rsidRPr="00047B53">
                      <w:rPr>
                        <w:i/>
                        <w:sz w:val="17"/>
                        <w:szCs w:val="17"/>
                        <w:lang w:val="es-MX"/>
                      </w:rPr>
                      <w:t>DIRECCIÓN DE</w:t>
                    </w:r>
                    <w:r>
                      <w:rPr>
                        <w:i/>
                        <w:sz w:val="17"/>
                        <w:szCs w:val="17"/>
                        <w:lang w:val="es-MX"/>
                      </w:rPr>
                      <w:t xml:space="preserve"> PROYECTOS Y LICITACIONES DE</w:t>
                    </w:r>
                    <w:r w:rsidRPr="00047B53">
                      <w:rPr>
                        <w:i/>
                        <w:sz w:val="17"/>
                        <w:szCs w:val="17"/>
                        <w:lang w:val="es-MX"/>
                      </w:rPr>
                      <w:t xml:space="preserve"> </w:t>
                    </w:r>
                    <w:r>
                      <w:rPr>
                        <w:i/>
                        <w:sz w:val="17"/>
                        <w:szCs w:val="17"/>
                        <w:lang w:val="es-MX"/>
                      </w:rPr>
                      <w:t>O</w:t>
                    </w:r>
                    <w:r w:rsidRPr="00047B53">
                      <w:rPr>
                        <w:i/>
                        <w:sz w:val="17"/>
                        <w:szCs w:val="17"/>
                        <w:lang w:val="es-MX"/>
                      </w:rPr>
                      <w:t>BRA PÚBLICA</w:t>
                    </w:r>
                    <w:r>
                      <w:rPr>
                        <w:i/>
                        <w:sz w:val="17"/>
                        <w:szCs w:val="17"/>
                        <w:lang w:val="es-MX"/>
                      </w:rPr>
                      <w:t>.</w:t>
                    </w:r>
                  </w:p>
                  <w:p w:rsidR="00F15483" w:rsidRPr="00E2456F" w:rsidRDefault="00A02E15" w:rsidP="000834FF">
                    <w:pPr>
                      <w:jc w:val="center"/>
                      <w:rPr>
                        <w:sz w:val="18"/>
                        <w:lang w:val="es-MX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71FE2DA" wp14:editId="0D4E88DC">
              <wp:simplePos x="0" y="0"/>
              <wp:positionH relativeFrom="column">
                <wp:posOffset>-27940</wp:posOffset>
              </wp:positionH>
              <wp:positionV relativeFrom="paragraph">
                <wp:posOffset>1124585</wp:posOffset>
              </wp:positionV>
              <wp:extent cx="6548120" cy="1404620"/>
              <wp:effectExtent l="0" t="0" r="508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812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15483" w:rsidRPr="0038616D" w:rsidRDefault="00F4473E" w:rsidP="0038616D">
                          <w:pPr>
                            <w:jc w:val="center"/>
                            <w:rPr>
                              <w:lang w:val="es-MX"/>
                            </w:rPr>
                          </w:pPr>
                          <w:r>
                            <w:rPr>
                              <w:lang w:val="es-MX"/>
                            </w:rPr>
                            <w:t>“2020, AÑO DE LA PLURICULTURALIDAD DE LOS PUEBLOS INDÌGENAS Y AFROMEXICANO”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71FE2DA" id="Cuadro de texto 2" o:spid="_x0000_s1027" type="#_x0000_t202" style="position:absolute;margin-left:-2.2pt;margin-top:88.55pt;width:515.6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" stroked="f">
              <v:textbox style="mso-fit-shape-to-text:t">
                <w:txbxContent>
                  <w:p w:rsidR="00F15483" w:rsidRPr="0038616D" w:rsidRDefault="00F4473E" w:rsidP="0038616D">
                    <w:pPr>
                      <w:jc w:val="center"/>
                      <w:rPr>
                        <w:lang w:val="es-MX"/>
                      </w:rPr>
                    </w:pPr>
                    <w:r>
                      <w:rPr>
                        <w:lang w:val="es-MX"/>
                      </w:rPr>
                      <w:t>“2020, AÑO DE LA PLURICULTURALIDAD DE LOS PUEBLOS INDÌGENAS Y AFROMEXICANO”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18E51439" wp14:editId="2745A04E">
          <wp:simplePos x="0" y="0"/>
          <wp:positionH relativeFrom="column">
            <wp:posOffset>-828040</wp:posOffset>
          </wp:positionH>
          <wp:positionV relativeFrom="paragraph">
            <wp:posOffset>-634365</wp:posOffset>
          </wp:positionV>
          <wp:extent cx="7782560" cy="10069195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ja membretada economía_Mesa de trabaj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2560" cy="1006919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B3BA8"/>
    <w:multiLevelType w:val="hybridMultilevel"/>
    <w:tmpl w:val="98046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E4F9F"/>
    <w:multiLevelType w:val="hybridMultilevel"/>
    <w:tmpl w:val="AD2E4A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51132F"/>
    <w:multiLevelType w:val="hybridMultilevel"/>
    <w:tmpl w:val="48F2BC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C413E"/>
    <w:multiLevelType w:val="hybridMultilevel"/>
    <w:tmpl w:val="4CC6D45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6512D6"/>
    <w:multiLevelType w:val="hybridMultilevel"/>
    <w:tmpl w:val="A388359C"/>
    <w:lvl w:ilvl="0" w:tplc="080A000F">
      <w:start w:val="1"/>
      <w:numFmt w:val="decimal"/>
      <w:lvlText w:val="%1."/>
      <w:lvlJc w:val="left"/>
      <w:pPr>
        <w:ind w:left="1487" w:hanging="360"/>
      </w:pPr>
    </w:lvl>
    <w:lvl w:ilvl="1" w:tplc="080A0019" w:tentative="1">
      <w:start w:val="1"/>
      <w:numFmt w:val="lowerLetter"/>
      <w:lvlText w:val="%2."/>
      <w:lvlJc w:val="left"/>
      <w:pPr>
        <w:ind w:left="2207" w:hanging="360"/>
      </w:pPr>
    </w:lvl>
    <w:lvl w:ilvl="2" w:tplc="080A001B" w:tentative="1">
      <w:start w:val="1"/>
      <w:numFmt w:val="lowerRoman"/>
      <w:lvlText w:val="%3."/>
      <w:lvlJc w:val="right"/>
      <w:pPr>
        <w:ind w:left="2927" w:hanging="180"/>
      </w:pPr>
    </w:lvl>
    <w:lvl w:ilvl="3" w:tplc="080A000F" w:tentative="1">
      <w:start w:val="1"/>
      <w:numFmt w:val="decimal"/>
      <w:lvlText w:val="%4."/>
      <w:lvlJc w:val="left"/>
      <w:pPr>
        <w:ind w:left="3647" w:hanging="360"/>
      </w:pPr>
    </w:lvl>
    <w:lvl w:ilvl="4" w:tplc="080A0019" w:tentative="1">
      <w:start w:val="1"/>
      <w:numFmt w:val="lowerLetter"/>
      <w:lvlText w:val="%5."/>
      <w:lvlJc w:val="left"/>
      <w:pPr>
        <w:ind w:left="4367" w:hanging="360"/>
      </w:pPr>
    </w:lvl>
    <w:lvl w:ilvl="5" w:tplc="080A001B" w:tentative="1">
      <w:start w:val="1"/>
      <w:numFmt w:val="lowerRoman"/>
      <w:lvlText w:val="%6."/>
      <w:lvlJc w:val="right"/>
      <w:pPr>
        <w:ind w:left="5087" w:hanging="180"/>
      </w:pPr>
    </w:lvl>
    <w:lvl w:ilvl="6" w:tplc="080A000F" w:tentative="1">
      <w:start w:val="1"/>
      <w:numFmt w:val="decimal"/>
      <w:lvlText w:val="%7."/>
      <w:lvlJc w:val="left"/>
      <w:pPr>
        <w:ind w:left="5807" w:hanging="360"/>
      </w:pPr>
    </w:lvl>
    <w:lvl w:ilvl="7" w:tplc="080A0019" w:tentative="1">
      <w:start w:val="1"/>
      <w:numFmt w:val="lowerLetter"/>
      <w:lvlText w:val="%8."/>
      <w:lvlJc w:val="left"/>
      <w:pPr>
        <w:ind w:left="6527" w:hanging="360"/>
      </w:pPr>
    </w:lvl>
    <w:lvl w:ilvl="8" w:tplc="080A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5">
    <w:nsid w:val="50FD5393"/>
    <w:multiLevelType w:val="hybridMultilevel"/>
    <w:tmpl w:val="D3BED6A4"/>
    <w:lvl w:ilvl="0" w:tplc="080A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6">
    <w:nsid w:val="524E46EC"/>
    <w:multiLevelType w:val="hybridMultilevel"/>
    <w:tmpl w:val="10CCA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286E03"/>
    <w:multiLevelType w:val="hybridMultilevel"/>
    <w:tmpl w:val="D3DC1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95483D"/>
    <w:multiLevelType w:val="hybridMultilevel"/>
    <w:tmpl w:val="0862F60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954E0E"/>
    <w:multiLevelType w:val="hybridMultilevel"/>
    <w:tmpl w:val="77FEC9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73E"/>
    <w:rsid w:val="00287E93"/>
    <w:rsid w:val="004655F6"/>
    <w:rsid w:val="004B1789"/>
    <w:rsid w:val="005263F1"/>
    <w:rsid w:val="007412CA"/>
    <w:rsid w:val="00754189"/>
    <w:rsid w:val="00771908"/>
    <w:rsid w:val="0078632A"/>
    <w:rsid w:val="009D39E6"/>
    <w:rsid w:val="00A02E15"/>
    <w:rsid w:val="00A9085A"/>
    <w:rsid w:val="00CA61CD"/>
    <w:rsid w:val="00F26973"/>
    <w:rsid w:val="00F4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5C370A-BE76-4924-B928-FD36B0399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915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757F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757F8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757F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757F8"/>
    <w:rPr>
      <w:lang w:val="es-ES"/>
    </w:rPr>
  </w:style>
  <w:style w:type="table" w:styleId="Tablaconcuadrcula">
    <w:name w:val="Table Grid"/>
    <w:basedOn w:val="Tablanormal"/>
    <w:uiPriority w:val="59"/>
    <w:rsid w:val="00811DE3"/>
    <w:rPr>
      <w:rFonts w:eastAsiaTheme="minorEastAsia"/>
      <w:sz w:val="22"/>
      <w:szCs w:val="22"/>
      <w:lang w:val="es-ES"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612D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12DD"/>
    <w:rPr>
      <w:rFonts w:ascii="Tahoma" w:hAnsi="Tahoma" w:cs="Tahoma"/>
      <w:sz w:val="16"/>
      <w:szCs w:val="16"/>
      <w:lang w:val="es-ES"/>
    </w:rPr>
  </w:style>
  <w:style w:type="paragraph" w:styleId="Prrafodelista">
    <w:name w:val="List Paragraph"/>
    <w:basedOn w:val="Normal"/>
    <w:uiPriority w:val="34"/>
    <w:qFormat/>
    <w:rsid w:val="00C9298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s-MX"/>
    </w:rPr>
  </w:style>
  <w:style w:type="paragraph" w:styleId="Puesto">
    <w:name w:val="Title"/>
    <w:basedOn w:val="Normal"/>
    <w:next w:val="Normal"/>
    <w:link w:val="PuestoCar"/>
    <w:uiPriority w:val="10"/>
    <w:qFormat/>
    <w:rsid w:val="009D39E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9D39E6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1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bg1"/>
        </a:solidFill>
        <a:ln w="635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EA683-5A32-4929-8C30-C5ADC0F36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eMachines</cp:lastModifiedBy>
  <cp:revision>3</cp:revision>
  <cp:lastPrinted>2020-08-06T16:13:00Z</cp:lastPrinted>
  <dcterms:created xsi:type="dcterms:W3CDTF">2020-09-21T20:18:00Z</dcterms:created>
  <dcterms:modified xsi:type="dcterms:W3CDTF">2020-09-21T21:41:00Z</dcterms:modified>
</cp:coreProperties>
</file>