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5AB69" w14:textId="77777777" w:rsidR="00750281" w:rsidRDefault="00750281" w:rsidP="008E06F7">
      <w:pPr>
        <w:rPr>
          <w:rFonts w:ascii="Tahoma" w:hAnsi="Tahoma" w:cs="Tahoma"/>
          <w:sz w:val="16"/>
          <w:szCs w:val="16"/>
        </w:rPr>
      </w:pPr>
    </w:p>
    <w:p w14:paraId="2F805C94" w14:textId="69425FE4" w:rsidR="009B7A89" w:rsidRPr="00504946" w:rsidRDefault="009B7A8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9B7A89" w:rsidRPr="0099114A" w14:paraId="40E37AD1" w14:textId="77777777" w:rsidTr="00492B8B">
        <w:trPr>
          <w:cantSplit/>
          <w:trHeight w:val="344"/>
        </w:trPr>
        <w:tc>
          <w:tcPr>
            <w:tcW w:w="1576" w:type="dxa"/>
          </w:tcPr>
          <w:p w14:paraId="6A6C55EE" w14:textId="77777777" w:rsidR="009B7A89" w:rsidRPr="00504946" w:rsidRDefault="009B7A8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9298631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FD89164" wp14:editId="324EACD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BDD124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290DF3DF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F491277" wp14:editId="015623B8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60D87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Constructora Asociada Anpersa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111DE5F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Leví Pérez Alonso</w:t>
                                    </w:r>
                                  </w:p>
                                  <w:p w14:paraId="258C8C66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Hidalgo No. 9, Col. San Antonio de la Cal, San Antonio de la Cal, Oaxaca C.P.  71250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BF2ED24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951 205 0684</w:t>
                                    </w:r>
                                  </w:p>
                                  <w:p w14:paraId="51803304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CAA161206PMA</w:t>
                                    </w:r>
                                  </w:p>
                                  <w:p w14:paraId="3E31F3BD" w14:textId="77777777" w:rsidR="009B7A89" w:rsidRPr="002B56DC" w:rsidRDefault="009B7A8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U5510365102</w:t>
                                    </w:r>
                                  </w:p>
                                  <w:p w14:paraId="1D605C33" w14:textId="77777777" w:rsidR="009B7A89" w:rsidRPr="002B56DC" w:rsidRDefault="009B7A8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A1860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0252F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088/CM-01/2023</w:t>
                                    </w:r>
                                  </w:p>
                                  <w:p w14:paraId="74160E09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D257672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A0252F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13D9A99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60DFB5" w14:textId="77777777" w:rsidR="009B7A89" w:rsidRPr="002B56DC" w:rsidRDefault="009B7A8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14:paraId="167313F9" w14:textId="77777777" w:rsidR="009B7A89" w:rsidRPr="00F77A27" w:rsidRDefault="009B7A8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D2261B" w14:textId="77777777" w:rsidR="009B7A89" w:rsidRPr="00104D89" w:rsidRDefault="009B7A8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FIII/088/2023</w:t>
                                    </w:r>
                                  </w:p>
                                  <w:p w14:paraId="720CA9D4" w14:textId="77777777" w:rsidR="009B7A89" w:rsidRPr="00104D89" w:rsidRDefault="009B7A8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ADC29EA" w14:textId="28A781AB" w:rsidR="009B7A89" w:rsidRPr="00104D89" w:rsidRDefault="009B7A8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Ampliación de electrificación en la calle </w:t>
                                    </w:r>
                                    <w:r w:rsidR="0006261A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uarta </w:t>
                                    </w:r>
                                    <w:r w:rsidR="0006261A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p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rivada de </w:t>
                                    </w:r>
                                    <w:r w:rsidR="0006261A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p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rolongación de Jazmines</w:t>
                                    </w:r>
                                    <w:r w:rsidR="0006261A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, c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olonia la Joya, Agencia Municipal de San Martín Mexicapam, Oaxaca de Juárez, Oaxaca.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B40F89C" w14:textId="77777777" w:rsidR="009B7A89" w:rsidRPr="008B3881" w:rsidRDefault="009B7A8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68E433A" w14:textId="77777777" w:rsidR="009B7A89" w:rsidRPr="00104D89" w:rsidRDefault="009B7A89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3AB5D7A5" w14:textId="77777777" w:rsidR="009B7A89" w:rsidRPr="0080544C" w:rsidRDefault="009B7A8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D1EAB08" w14:textId="77777777" w:rsidR="009B7A89" w:rsidRPr="009B062D" w:rsidRDefault="009B7A8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C9446CB" w14:textId="77777777" w:rsidR="009B7A89" w:rsidRPr="00C4625F" w:rsidRDefault="009B7A8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33B5E" w14:textId="77777777" w:rsidR="009B7A89" w:rsidRPr="00B64DA4" w:rsidRDefault="009B7A8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404967AE" w14:textId="77777777" w:rsidR="009B7A89" w:rsidRPr="008D74EA" w:rsidRDefault="009B7A89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215,714.98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14:paraId="5B1B5294" w14:textId="77777777" w:rsidR="009B7A89" w:rsidRPr="006547C9" w:rsidRDefault="009B7A89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(Doscientos quince mil setecientos catorce pesos 98/100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ED1611" w14:textId="77777777" w:rsidR="009B7A89" w:rsidRPr="00B64DA4" w:rsidRDefault="009B7A8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38743D0E" w14:textId="77777777" w:rsidR="009B7A89" w:rsidRPr="00F05092" w:rsidRDefault="009B7A8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65,076.22</w:t>
                                    </w:r>
                                  </w:p>
                                  <w:p w14:paraId="5E57025F" w14:textId="77777777" w:rsidR="009B7A89" w:rsidRPr="00F05092" w:rsidRDefault="009B7A89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DF663D" w14:textId="77777777" w:rsidR="009B7A89" w:rsidRPr="00B64DA4" w:rsidRDefault="009B7A8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77621A15" w14:textId="77777777" w:rsidR="009B7A89" w:rsidRPr="00B64DA4" w:rsidRDefault="009B7A8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150,638.76</w:t>
                                    </w:r>
                                  </w:p>
                                  <w:p w14:paraId="098F955D" w14:textId="77777777" w:rsidR="009B7A89" w:rsidRPr="00B64DA4" w:rsidRDefault="009B7A89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881D77" w14:textId="77777777" w:rsidR="009B7A89" w:rsidRPr="00B64DA4" w:rsidRDefault="009B7A8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4DF17DA" w14:textId="77777777" w:rsidR="009B7A89" w:rsidRPr="00B64DA4" w:rsidRDefault="009B7A8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A0252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491277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8160D87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Constructora Asociada Anpersa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111DE5F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Leví Pérez Alonso</w:t>
                              </w:r>
                            </w:p>
                            <w:p w14:paraId="258C8C66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Hidalgo No. 9, Col. San Antonio de la Cal, San Antonio de la Cal, Oaxaca C.P.  71250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BF2ED24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951 205 0684</w:t>
                              </w:r>
                            </w:p>
                            <w:p w14:paraId="51803304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CAA161206PMA</w:t>
                              </w:r>
                            </w:p>
                            <w:p w14:paraId="3E31F3BD" w14:textId="77777777" w:rsidR="009B7A89" w:rsidRPr="002B56DC" w:rsidRDefault="009B7A8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U5510365102</w:t>
                              </w:r>
                            </w:p>
                            <w:p w14:paraId="1D605C33" w14:textId="77777777" w:rsidR="009B7A89" w:rsidRPr="002B56DC" w:rsidRDefault="009B7A8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0CA1860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0252F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088/CM-01/2023</w:t>
                              </w:r>
                            </w:p>
                            <w:p w14:paraId="74160E09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D257672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A0252F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13D9A99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60DFB5" w14:textId="77777777" w:rsidR="009B7A89" w:rsidRPr="002B56DC" w:rsidRDefault="009B7A8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14:paraId="167313F9" w14:textId="77777777" w:rsidR="009B7A89" w:rsidRPr="00F77A27" w:rsidRDefault="009B7A8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DD2261B" w14:textId="77777777" w:rsidR="009B7A89" w:rsidRPr="00104D89" w:rsidRDefault="009B7A8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FIII/088/2023</w:t>
                              </w:r>
                            </w:p>
                            <w:p w14:paraId="720CA9D4" w14:textId="77777777" w:rsidR="009B7A89" w:rsidRPr="00104D89" w:rsidRDefault="009B7A8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ADC29EA" w14:textId="28A781AB" w:rsidR="009B7A89" w:rsidRPr="00104D89" w:rsidRDefault="009B7A8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Ampliación de electrificación en la calle </w:t>
                              </w:r>
                              <w:r w:rsidR="0006261A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uarta </w:t>
                              </w:r>
                              <w:r w:rsidR="0006261A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p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rivada de </w:t>
                              </w:r>
                              <w:r w:rsidR="0006261A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p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rolongación de Jazmines</w:t>
                              </w:r>
                              <w:r w:rsidR="0006261A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, c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olonia la Joya, Agencia Municipal de San Martín Mexicapam, Oaxaca de Juárez, Oaxaca.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B40F89C" w14:textId="77777777" w:rsidR="009B7A89" w:rsidRPr="008B3881" w:rsidRDefault="009B7A8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68E433A" w14:textId="77777777" w:rsidR="009B7A89" w:rsidRPr="00104D89" w:rsidRDefault="009B7A89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3AB5D7A5" w14:textId="77777777" w:rsidR="009B7A89" w:rsidRPr="0080544C" w:rsidRDefault="009B7A8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D1EAB08" w14:textId="77777777" w:rsidR="009B7A89" w:rsidRPr="009B062D" w:rsidRDefault="009B7A8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C9446CB" w14:textId="77777777" w:rsidR="009B7A89" w:rsidRPr="00C4625F" w:rsidRDefault="009B7A8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A433B5E" w14:textId="77777777" w:rsidR="009B7A89" w:rsidRPr="00B64DA4" w:rsidRDefault="009B7A8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404967AE" w14:textId="77777777" w:rsidR="009B7A89" w:rsidRPr="008D74EA" w:rsidRDefault="009B7A89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215,714.98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14:paraId="5B1B5294" w14:textId="77777777" w:rsidR="009B7A89" w:rsidRPr="006547C9" w:rsidRDefault="009B7A89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(Doscientos quince mil setecientos catorce pesos 98/100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EED1611" w14:textId="77777777" w:rsidR="009B7A89" w:rsidRPr="00B64DA4" w:rsidRDefault="009B7A8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38743D0E" w14:textId="77777777" w:rsidR="009B7A89" w:rsidRPr="00F05092" w:rsidRDefault="009B7A8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65,076.22</w:t>
                              </w:r>
                            </w:p>
                            <w:p w14:paraId="5E57025F" w14:textId="77777777" w:rsidR="009B7A89" w:rsidRPr="00F05092" w:rsidRDefault="009B7A89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ADF663D" w14:textId="77777777" w:rsidR="009B7A89" w:rsidRPr="00B64DA4" w:rsidRDefault="009B7A8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7621A15" w14:textId="77777777" w:rsidR="009B7A89" w:rsidRPr="00B64DA4" w:rsidRDefault="009B7A8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150,638.76</w:t>
                              </w:r>
                            </w:p>
                            <w:p w14:paraId="098F955D" w14:textId="77777777" w:rsidR="009B7A89" w:rsidRPr="00B64DA4" w:rsidRDefault="009B7A89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4881D77" w14:textId="77777777" w:rsidR="009B7A89" w:rsidRPr="00B64DA4" w:rsidRDefault="009B7A8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4DF17DA" w14:textId="77777777" w:rsidR="009B7A89" w:rsidRPr="00B64DA4" w:rsidRDefault="009B7A8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A0252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51855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74E71F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D3508C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C6053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C300A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FCA8D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E5ECFD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C1782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2C677C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8AD3AC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E715DF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3EE22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77D43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14B26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0CAEEC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9F7299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FC206B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744B43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78317D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0F74A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FC231C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0A4FE11" wp14:editId="34B3C32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0893F2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33DBB23A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5138BC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FA39B8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85353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58467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9527BD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2260F1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EDCAE1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8CDE99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446AA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BC3EB1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BDE4B8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FC273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78F73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B0E673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85B22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F532AA0" wp14:editId="64972C7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436FA9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58105CFB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CBE8B9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ABA50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E6AA4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1F2A21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A000A4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456673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781F92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5FFD0F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7BD3D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7A72BD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9086C3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8ED95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690CFAF" wp14:editId="4C7C1DE0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A151A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39345A5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7A618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FC01B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DA672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B41A4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622C0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40E98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4BD51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3A55D4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FB7FA2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5C269F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42612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95E24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16477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C03DE7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0930825" wp14:editId="33AC514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623877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40139E10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A39445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7BE758" w14:textId="77777777" w:rsidR="009B7A89" w:rsidRDefault="009B7A8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566F15C" w14:textId="77777777" w:rsidR="009B7A89" w:rsidRDefault="009B7A8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94640D3" w14:textId="77777777" w:rsidR="009B7A89" w:rsidRDefault="009B7A8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7318F6E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585250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5AC1B9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C69706" w14:textId="77777777" w:rsidR="009B7A89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9C793A" w14:textId="77777777" w:rsidR="009B7A89" w:rsidRPr="0099114A" w:rsidRDefault="009B7A8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1EB681C" w14:textId="77777777" w:rsidR="009B7A89" w:rsidRDefault="009B7A8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B5EDF9" wp14:editId="02774E9D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4EC2F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6F05DF3F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527570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7025C7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65FFD6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148597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55CB52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65DDFC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01D42D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35B510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700440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5FD222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0D35BF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D3C099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9069C0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35BF1F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F1E6F9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36A8B6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F3282F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59534A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DD0AE9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F85BFE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EE06D3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88A78B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903FA2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E61646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F14EE7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6CB4BB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5E4859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0A2CB7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622CAB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586656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5ADB0B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91FAC2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F98E7" wp14:editId="0F69B4C8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58632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84D9C13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695633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1CBF71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E90E85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DECE33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9931BF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166791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901731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D693D5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F234D5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E1C326" w14:textId="77777777" w:rsidR="009B7A89" w:rsidRDefault="009B7A89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082E59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E6BFE2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5C19BE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54634B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57202D9" w14:textId="77777777" w:rsidR="009B7A89" w:rsidRDefault="009B7A8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1E40710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A0252F">
        <w:rPr>
          <w:rFonts w:ascii="Tahoma" w:eastAsia="Tahoma" w:hAnsi="Tahoma" w:cs="Tahoma"/>
          <w:b/>
          <w:noProof/>
          <w:sz w:val="18"/>
          <w:szCs w:val="18"/>
        </w:rPr>
        <w:t>DCSyCOP/FIII 088/CM-01/2023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A0252F">
        <w:rPr>
          <w:rFonts w:ascii="Tahoma" w:eastAsia="Tahoma" w:hAnsi="Tahoma" w:cs="Tahoma"/>
          <w:b/>
          <w:noProof/>
          <w:sz w:val="18"/>
          <w:szCs w:val="18"/>
        </w:rPr>
        <w:t>Constructora Asociada Anpersa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A0252F">
        <w:rPr>
          <w:rFonts w:ascii="Tahoma" w:eastAsia="Tahoma" w:hAnsi="Tahoma" w:cs="Tahoma"/>
          <w:b/>
          <w:noProof/>
          <w:sz w:val="18"/>
          <w:szCs w:val="18"/>
        </w:rPr>
        <w:t>Leví Pérez Alonso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63EFCE8C" w14:textId="77777777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01D3B39E" w14:textId="77777777" w:rsidR="009B7A89" w:rsidRPr="003F554F" w:rsidRDefault="009B7A89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319E7750" w14:textId="77777777" w:rsidR="009B7A89" w:rsidRPr="003F554F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2753F369" w14:textId="57E269C7" w:rsidR="009B7A89" w:rsidRPr="00A369DA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A0252F">
        <w:rPr>
          <w:rFonts w:ascii="Tahoma" w:eastAsia="Tahoma" w:hAnsi="Tahoma" w:cs="Tahoma"/>
          <w:noProof/>
          <w:sz w:val="18"/>
          <w:szCs w:val="18"/>
        </w:rPr>
        <w:t>28 de diciembre de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A0252F">
        <w:rPr>
          <w:rFonts w:ascii="Tahoma" w:eastAsia="Tahoma" w:hAnsi="Tahoma" w:cs="Tahoma"/>
          <w:b/>
          <w:bCs/>
          <w:noProof/>
          <w:sz w:val="18"/>
          <w:szCs w:val="18"/>
        </w:rPr>
        <w:t>DCSyCOP/FIII 088/2023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Ampliación de electrificación en la calle </w:t>
      </w:r>
      <w:r w:rsidR="00B25A77">
        <w:rPr>
          <w:rFonts w:ascii="Tahoma" w:eastAsia="Tahoma" w:hAnsi="Tahoma" w:cs="Tahoma"/>
          <w:noProof/>
          <w:sz w:val="18"/>
          <w:szCs w:val="18"/>
        </w:rPr>
        <w:t>c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uarta </w:t>
      </w:r>
      <w:r w:rsidR="00B25A77">
        <w:rPr>
          <w:rFonts w:ascii="Tahoma" w:eastAsia="Tahoma" w:hAnsi="Tahoma" w:cs="Tahoma"/>
          <w:noProof/>
          <w:sz w:val="18"/>
          <w:szCs w:val="18"/>
        </w:rPr>
        <w:t>p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rivada de </w:t>
      </w:r>
      <w:r w:rsidR="00B25A77">
        <w:rPr>
          <w:rFonts w:ascii="Tahoma" w:eastAsia="Tahoma" w:hAnsi="Tahoma" w:cs="Tahoma"/>
          <w:noProof/>
          <w:sz w:val="18"/>
          <w:szCs w:val="18"/>
        </w:rPr>
        <w:t>p</w:t>
      </w:r>
      <w:r w:rsidRPr="00A0252F">
        <w:rPr>
          <w:rFonts w:ascii="Tahoma" w:eastAsia="Tahoma" w:hAnsi="Tahoma" w:cs="Tahoma"/>
          <w:noProof/>
          <w:sz w:val="18"/>
          <w:szCs w:val="18"/>
        </w:rPr>
        <w:t>rolongación de Jazmines</w:t>
      </w:r>
      <w:r w:rsidR="00B25A77">
        <w:rPr>
          <w:rFonts w:ascii="Tahoma" w:eastAsia="Tahoma" w:hAnsi="Tahoma" w:cs="Tahoma"/>
          <w:noProof/>
          <w:sz w:val="18"/>
          <w:szCs w:val="18"/>
        </w:rPr>
        <w:t>,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 </w:t>
      </w:r>
      <w:r w:rsidR="00B25A77">
        <w:rPr>
          <w:rFonts w:ascii="Tahoma" w:eastAsia="Tahoma" w:hAnsi="Tahoma" w:cs="Tahoma"/>
          <w:noProof/>
          <w:sz w:val="18"/>
          <w:szCs w:val="18"/>
        </w:rPr>
        <w:t>c</w:t>
      </w:r>
      <w:r w:rsidRPr="00A0252F">
        <w:rPr>
          <w:rFonts w:ascii="Tahoma" w:eastAsia="Tahoma" w:hAnsi="Tahoma" w:cs="Tahoma"/>
          <w:noProof/>
          <w:sz w:val="18"/>
          <w:szCs w:val="18"/>
        </w:rPr>
        <w:t>olonia la Joya, Agencia Municipal de San Martín Mexicapam, Oaxaca de Juárez, Oaxaca.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A0252F">
        <w:rPr>
          <w:rFonts w:ascii="Tahoma" w:eastAsia="Tahoma" w:hAnsi="Tahoma" w:cs="Tahoma"/>
          <w:noProof/>
          <w:sz w:val="18"/>
          <w:szCs w:val="18"/>
        </w:rPr>
        <w:t>150,638.76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0252F">
        <w:rPr>
          <w:rFonts w:ascii="Tahoma" w:eastAsia="Tahoma" w:hAnsi="Tahoma" w:cs="Tahoma"/>
          <w:noProof/>
          <w:sz w:val="18"/>
          <w:szCs w:val="18"/>
        </w:rPr>
        <w:t>(Ciento cincuenta mil seiscientos treinta y ocho pesos 76/100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A0252F">
        <w:rPr>
          <w:rFonts w:ascii="Tahoma" w:eastAsia="Tahoma" w:hAnsi="Tahoma" w:cs="Tahoma"/>
          <w:noProof/>
          <w:sz w:val="18"/>
          <w:szCs w:val="18"/>
          <w:u w:val="single"/>
        </w:rPr>
        <w:t>45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A0252F">
        <w:rPr>
          <w:rFonts w:ascii="Tahoma" w:eastAsia="Tahoma" w:hAnsi="Tahoma" w:cs="Tahoma"/>
          <w:noProof/>
          <w:sz w:val="18"/>
          <w:szCs w:val="18"/>
        </w:rPr>
        <w:t>29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0252F">
        <w:rPr>
          <w:rFonts w:ascii="Tahoma" w:eastAsia="Tahoma" w:hAnsi="Tahoma" w:cs="Tahoma"/>
          <w:noProof/>
          <w:sz w:val="18"/>
          <w:szCs w:val="18"/>
        </w:rPr>
        <w:t>04 de febrero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5AADC83A" w14:textId="77777777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57E7450A" w14:textId="537F647D" w:rsidR="009B7A89" w:rsidRDefault="009B7A8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A0252F">
        <w:rPr>
          <w:rFonts w:ascii="Tahoma" w:eastAsia="Tahoma" w:hAnsi="Tahoma" w:cs="Tahoma"/>
          <w:bCs/>
          <w:noProof/>
          <w:sz w:val="18"/>
          <w:szCs w:val="18"/>
        </w:rPr>
        <w:t>29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="00750281">
        <w:rPr>
          <w:rFonts w:ascii="Tahoma" w:eastAsia="Tahoma" w:hAnsi="Tahoma" w:cs="Tahoma"/>
          <w:bCs/>
          <w:sz w:val="18"/>
          <w:szCs w:val="18"/>
        </w:rPr>
        <w:t xml:space="preserve">conceptos adicionales, </w:t>
      </w:r>
      <w:r>
        <w:rPr>
          <w:rFonts w:ascii="Tahoma" w:eastAsia="Tahoma" w:hAnsi="Tahoma" w:cs="Tahoma"/>
          <w:bCs/>
          <w:sz w:val="18"/>
          <w:szCs w:val="18"/>
        </w:rPr>
        <w:t xml:space="preserve">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</w:t>
      </w:r>
      <w:r w:rsidR="00750281">
        <w:rPr>
          <w:rFonts w:ascii="Tahoma" w:eastAsia="Tahoma" w:hAnsi="Tahoma" w:cs="Tahoma"/>
          <w:bCs/>
          <w:sz w:val="18"/>
          <w:szCs w:val="18"/>
        </w:rPr>
        <w:t>CSyCOP</w:t>
      </w:r>
      <w:r>
        <w:rPr>
          <w:rFonts w:ascii="Tahoma" w:eastAsia="Tahoma" w:hAnsi="Tahoma" w:cs="Tahoma"/>
          <w:bCs/>
          <w:sz w:val="18"/>
          <w:szCs w:val="18"/>
        </w:rPr>
        <w:t>/</w:t>
      </w:r>
      <w:r w:rsidR="00750281">
        <w:rPr>
          <w:rFonts w:ascii="Tahoma" w:eastAsia="Tahoma" w:hAnsi="Tahoma" w:cs="Tahoma"/>
          <w:bCs/>
          <w:sz w:val="18"/>
          <w:szCs w:val="18"/>
        </w:rPr>
        <w:t>3597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="00750281">
        <w:rPr>
          <w:rFonts w:ascii="Tahoma" w:eastAsia="Tahoma" w:hAnsi="Tahoma" w:cs="Tahoma"/>
          <w:bCs/>
          <w:noProof/>
          <w:sz w:val="18"/>
          <w:szCs w:val="18"/>
        </w:rPr>
        <w:t>30</w:t>
      </w:r>
      <w:r w:rsidRPr="00A0252F">
        <w:rPr>
          <w:rFonts w:ascii="Tahoma" w:eastAsia="Tahoma" w:hAnsi="Tahoma" w:cs="Tahoma"/>
          <w:bCs/>
          <w:noProof/>
          <w:sz w:val="18"/>
          <w:szCs w:val="18"/>
        </w:rPr>
        <w:t xml:space="preserve">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5E508705" w14:textId="77777777" w:rsidR="009B7A89" w:rsidRDefault="009B7A8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5258A45B" w14:textId="77777777" w:rsidR="009B7A89" w:rsidRPr="000838A4" w:rsidRDefault="009B7A89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A0252F">
        <w:rPr>
          <w:rFonts w:ascii="Tahoma" w:eastAsia="Tahoma" w:hAnsi="Tahoma" w:cs="Tahoma"/>
          <w:noProof/>
          <w:sz w:val="18"/>
          <w:szCs w:val="18"/>
        </w:rPr>
        <w:t>65,076.22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A0252F">
        <w:rPr>
          <w:rFonts w:ascii="Tahoma" w:eastAsia="Tahoma" w:hAnsi="Tahoma" w:cs="Tahoma"/>
          <w:noProof/>
          <w:sz w:val="18"/>
          <w:szCs w:val="18"/>
        </w:rPr>
        <w:t>(Sesenta y cinco mil setenta y seis pesos 22/100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A0252F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A0252F">
        <w:rPr>
          <w:rFonts w:ascii="Tahoma" w:eastAsia="Tahoma" w:hAnsi="Tahoma" w:cs="Tahoma"/>
          <w:noProof/>
          <w:sz w:val="18"/>
          <w:szCs w:val="18"/>
        </w:rPr>
        <w:t>TM/MP/DPRF/029/2023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A0252F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14:paraId="2DA61339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73C3537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14:paraId="3BD27212" w14:textId="77777777" w:rsidR="009B7A89" w:rsidRDefault="009B7A8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136EF662" w14:textId="77777777" w:rsidR="009B7A89" w:rsidRDefault="009B7A8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22EEB8EA" w14:textId="77777777" w:rsidR="009B7A89" w:rsidRPr="00392489" w:rsidRDefault="009B7A89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B389C09" w14:textId="77777777" w:rsidR="009B7A89" w:rsidRPr="0057450D" w:rsidRDefault="009B7A8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05C6D380" w14:textId="77777777" w:rsidR="009B7A89" w:rsidRDefault="009B7A89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A0252F">
        <w:rPr>
          <w:rFonts w:ascii="Tahoma" w:hAnsi="Tahoma" w:cs="Tahoma"/>
          <w:noProof/>
          <w:sz w:val="18"/>
          <w:szCs w:val="18"/>
        </w:rPr>
        <w:t>DCSyCOP/FIII 088/2023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A0252F">
        <w:rPr>
          <w:rFonts w:ascii="Tahoma" w:hAnsi="Tahoma" w:cs="Tahoma"/>
          <w:bCs/>
          <w:noProof/>
          <w:sz w:val="18"/>
          <w:szCs w:val="18"/>
        </w:rPr>
        <w:t>28 de diciembre de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37AC7AE4" w14:textId="77777777" w:rsidR="009B7A89" w:rsidRDefault="009B7A89" w:rsidP="00A369DA">
      <w:pPr>
        <w:jc w:val="both"/>
        <w:rPr>
          <w:rFonts w:ascii="Tahoma" w:hAnsi="Tahoma" w:cs="Tahoma"/>
          <w:sz w:val="18"/>
          <w:szCs w:val="18"/>
        </w:rPr>
      </w:pPr>
    </w:p>
    <w:p w14:paraId="6EF348CE" w14:textId="77777777" w:rsidR="009B7A89" w:rsidRDefault="009B7A8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63CE7B9" w14:textId="77777777" w:rsidR="009B7A89" w:rsidRDefault="009B7A8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925270" w14:textId="7CA8A86E" w:rsidR="009B7A89" w:rsidRDefault="009B7A89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Ampliación de electrificación en la calle </w:t>
      </w:r>
      <w:r w:rsidR="005A474F">
        <w:rPr>
          <w:rFonts w:ascii="Tahoma" w:eastAsia="Tahoma" w:hAnsi="Tahoma" w:cs="Tahoma"/>
          <w:noProof/>
          <w:sz w:val="18"/>
          <w:szCs w:val="18"/>
        </w:rPr>
        <w:t>c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uarta </w:t>
      </w:r>
      <w:r w:rsidR="005A474F">
        <w:rPr>
          <w:rFonts w:ascii="Tahoma" w:eastAsia="Tahoma" w:hAnsi="Tahoma" w:cs="Tahoma"/>
          <w:noProof/>
          <w:sz w:val="18"/>
          <w:szCs w:val="18"/>
        </w:rPr>
        <w:t>p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rivada de </w:t>
      </w:r>
      <w:r w:rsidR="005A474F">
        <w:rPr>
          <w:rFonts w:ascii="Tahoma" w:eastAsia="Tahoma" w:hAnsi="Tahoma" w:cs="Tahoma"/>
          <w:noProof/>
          <w:sz w:val="18"/>
          <w:szCs w:val="18"/>
        </w:rPr>
        <w:t>p</w:t>
      </w:r>
      <w:r w:rsidRPr="00A0252F">
        <w:rPr>
          <w:rFonts w:ascii="Tahoma" w:eastAsia="Tahoma" w:hAnsi="Tahoma" w:cs="Tahoma"/>
          <w:noProof/>
          <w:sz w:val="18"/>
          <w:szCs w:val="18"/>
        </w:rPr>
        <w:t>rolongación de Jazmines</w:t>
      </w:r>
      <w:r w:rsidR="005A474F">
        <w:rPr>
          <w:rFonts w:ascii="Tahoma" w:eastAsia="Tahoma" w:hAnsi="Tahoma" w:cs="Tahoma"/>
          <w:noProof/>
          <w:sz w:val="18"/>
          <w:szCs w:val="18"/>
        </w:rPr>
        <w:t>,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 </w:t>
      </w:r>
      <w:r w:rsidR="005A474F">
        <w:rPr>
          <w:rFonts w:ascii="Tahoma" w:eastAsia="Tahoma" w:hAnsi="Tahoma" w:cs="Tahoma"/>
          <w:noProof/>
          <w:sz w:val="18"/>
          <w:szCs w:val="18"/>
        </w:rPr>
        <w:t>c</w:t>
      </w:r>
      <w:r w:rsidRPr="00A0252F">
        <w:rPr>
          <w:rFonts w:ascii="Tahoma" w:eastAsia="Tahoma" w:hAnsi="Tahoma" w:cs="Tahoma"/>
          <w:noProof/>
          <w:sz w:val="18"/>
          <w:szCs w:val="18"/>
        </w:rPr>
        <w:t>olonia la Joya, Agencia Municipal de San Martín Mexicapam, Oaxaca de Juárez, Oaxaca.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</w:t>
      </w:r>
      <w:r w:rsidR="005A474F">
        <w:rPr>
          <w:rFonts w:ascii="Tahoma" w:eastAsia="Tahoma" w:hAnsi="Tahoma" w:cs="Tahoma"/>
          <w:sz w:val="18"/>
          <w:szCs w:val="18"/>
        </w:rPr>
        <w:t>conceptos adicionales no</w:t>
      </w:r>
      <w:r>
        <w:rPr>
          <w:rFonts w:ascii="Tahoma" w:eastAsia="Tahoma" w:hAnsi="Tahoma" w:cs="Tahoma"/>
          <w:sz w:val="18"/>
          <w:szCs w:val="18"/>
        </w:rPr>
        <w:t xml:space="preserve"> previstos en el catálogo original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A0252F">
        <w:rPr>
          <w:rFonts w:ascii="Tahoma" w:eastAsia="Tahoma" w:hAnsi="Tahoma" w:cs="Tahoma"/>
          <w:noProof/>
          <w:sz w:val="18"/>
          <w:szCs w:val="18"/>
        </w:rPr>
        <w:t>29 de diciembre del 2023</w:t>
      </w:r>
      <w:r>
        <w:rPr>
          <w:rFonts w:ascii="Tahoma" w:eastAsia="Tahoma" w:hAnsi="Tahoma" w:cs="Tahoma"/>
          <w:sz w:val="18"/>
          <w:szCs w:val="18"/>
        </w:rPr>
        <w:t xml:space="preserve">, los cuales no implican variaciones sustanciales del proyecto originalmente autorizado, por esta razón y con la finalidad de </w:t>
      </w:r>
      <w:r>
        <w:rPr>
          <w:rFonts w:ascii="Tahoma" w:eastAsia="Tahoma" w:hAnsi="Tahoma" w:cs="Tahoma"/>
          <w:sz w:val="18"/>
          <w:szCs w:val="18"/>
        </w:rPr>
        <w:lastRenderedPageBreak/>
        <w:t>cumplir con las metas del proyecto y construir una obra eficiente para los beneficiarios, se requiere de una modificación al monto establecido en  el contrato original</w:t>
      </w:r>
      <w:r w:rsidR="00750281">
        <w:rPr>
          <w:rFonts w:ascii="Tahoma" w:eastAsia="Tahoma" w:hAnsi="Tahoma" w:cs="Tahoma"/>
          <w:sz w:val="18"/>
          <w:szCs w:val="18"/>
        </w:rPr>
        <w:t>.</w:t>
      </w:r>
    </w:p>
    <w:p w14:paraId="2D716F4D" w14:textId="77777777" w:rsidR="009B7A89" w:rsidRDefault="009B7A8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3C7A3ED" w14:textId="77777777" w:rsidR="009B7A89" w:rsidRDefault="009B7A89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4CE8BBD3" w14:textId="77777777" w:rsidR="009B7A89" w:rsidRDefault="009B7A89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177A69E4" w14:textId="77777777" w:rsidR="009B7A89" w:rsidRDefault="009B7A8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14:paraId="4E3D1A4E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927114F" w14:textId="516F0202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A0252F">
        <w:rPr>
          <w:rFonts w:ascii="Tahoma" w:eastAsia="Tahoma" w:hAnsi="Tahoma" w:cs="Tahoma"/>
          <w:noProof/>
          <w:sz w:val="18"/>
          <w:szCs w:val="18"/>
        </w:rPr>
        <w:t>DCSyCOP/FIII 088/2023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A0252F">
        <w:rPr>
          <w:rFonts w:ascii="Tahoma" w:eastAsia="Tahoma" w:hAnsi="Tahoma" w:cs="Tahoma"/>
          <w:noProof/>
          <w:sz w:val="18"/>
          <w:szCs w:val="18"/>
        </w:rPr>
        <w:t>28 de diciembre de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Ampliación de electrificación en la calle </w:t>
      </w:r>
      <w:r w:rsidR="002978FA">
        <w:rPr>
          <w:rFonts w:ascii="Tahoma" w:eastAsia="Tahoma" w:hAnsi="Tahoma" w:cs="Tahoma"/>
          <w:noProof/>
          <w:sz w:val="18"/>
          <w:szCs w:val="18"/>
        </w:rPr>
        <w:t>c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uarta </w:t>
      </w:r>
      <w:r w:rsidR="002978FA">
        <w:rPr>
          <w:rFonts w:ascii="Tahoma" w:eastAsia="Tahoma" w:hAnsi="Tahoma" w:cs="Tahoma"/>
          <w:noProof/>
          <w:sz w:val="18"/>
          <w:szCs w:val="18"/>
        </w:rPr>
        <w:t>p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rivada de </w:t>
      </w:r>
      <w:r w:rsidR="002978FA">
        <w:rPr>
          <w:rFonts w:ascii="Tahoma" w:eastAsia="Tahoma" w:hAnsi="Tahoma" w:cs="Tahoma"/>
          <w:noProof/>
          <w:sz w:val="18"/>
          <w:szCs w:val="18"/>
        </w:rPr>
        <w:t>p</w:t>
      </w:r>
      <w:r w:rsidRPr="00A0252F">
        <w:rPr>
          <w:rFonts w:ascii="Tahoma" w:eastAsia="Tahoma" w:hAnsi="Tahoma" w:cs="Tahoma"/>
          <w:noProof/>
          <w:sz w:val="18"/>
          <w:szCs w:val="18"/>
        </w:rPr>
        <w:t>rolongación de Jazmines</w:t>
      </w:r>
      <w:r w:rsidR="002978FA">
        <w:rPr>
          <w:rFonts w:ascii="Tahoma" w:eastAsia="Tahoma" w:hAnsi="Tahoma" w:cs="Tahoma"/>
          <w:noProof/>
          <w:sz w:val="18"/>
          <w:szCs w:val="18"/>
        </w:rPr>
        <w:t>,</w:t>
      </w:r>
      <w:r w:rsidRPr="00A0252F">
        <w:rPr>
          <w:rFonts w:ascii="Tahoma" w:eastAsia="Tahoma" w:hAnsi="Tahoma" w:cs="Tahoma"/>
          <w:noProof/>
          <w:sz w:val="18"/>
          <w:szCs w:val="18"/>
        </w:rPr>
        <w:t xml:space="preserve"> </w:t>
      </w:r>
      <w:r w:rsidR="002978FA">
        <w:rPr>
          <w:rFonts w:ascii="Tahoma" w:eastAsia="Tahoma" w:hAnsi="Tahoma" w:cs="Tahoma"/>
          <w:noProof/>
          <w:sz w:val="18"/>
          <w:szCs w:val="18"/>
        </w:rPr>
        <w:t>c</w:t>
      </w:r>
      <w:r w:rsidRPr="00A0252F">
        <w:rPr>
          <w:rFonts w:ascii="Tahoma" w:eastAsia="Tahoma" w:hAnsi="Tahoma" w:cs="Tahoma"/>
          <w:noProof/>
          <w:sz w:val="18"/>
          <w:szCs w:val="18"/>
        </w:rPr>
        <w:t>olonia la Joya, Agencia Municipal de San Martín Mexicapam,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14:paraId="0ACFB78E" w14:textId="77777777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5DC16A5F" w14:textId="216DB6A0" w:rsidR="009B7A89" w:rsidRPr="00694BE0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A0252F">
        <w:rPr>
          <w:rFonts w:ascii="Tahoma" w:eastAsia="Tahoma" w:hAnsi="Tahoma" w:cs="Tahoma"/>
          <w:noProof/>
          <w:sz w:val="18"/>
          <w:szCs w:val="18"/>
        </w:rPr>
        <w:t>65,076.22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0252F">
        <w:rPr>
          <w:rFonts w:ascii="Tahoma" w:eastAsia="Tahoma" w:hAnsi="Tahoma" w:cs="Tahoma"/>
          <w:noProof/>
          <w:sz w:val="18"/>
          <w:szCs w:val="18"/>
        </w:rPr>
        <w:t>(Sesenta y cinco mil setenta y seis pesos 22/100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A0252F">
        <w:rPr>
          <w:rFonts w:ascii="Tahoma" w:eastAsia="Tahoma" w:hAnsi="Tahoma" w:cs="Tahoma"/>
          <w:noProof/>
          <w:sz w:val="18"/>
          <w:szCs w:val="18"/>
        </w:rPr>
        <w:t>215,714.98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0252F">
        <w:rPr>
          <w:rFonts w:ascii="Tahoma" w:eastAsia="Tahoma" w:hAnsi="Tahoma" w:cs="Tahoma"/>
          <w:noProof/>
          <w:sz w:val="18"/>
          <w:szCs w:val="18"/>
        </w:rPr>
        <w:t>(Doscientos quince mil setecientos catorce pesos 98/100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A0252F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43.20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="00750281">
        <w:rPr>
          <w:rFonts w:ascii="Tahoma" w:eastAsia="Tahoma" w:hAnsi="Tahoma" w:cs="Tahoma"/>
          <w:sz w:val="18"/>
          <w:szCs w:val="18"/>
        </w:rPr>
        <w:t>conceptos</w:t>
      </w:r>
      <w:r w:rsidR="00F2384E">
        <w:rPr>
          <w:rFonts w:ascii="Tahoma" w:eastAsia="Tahoma" w:hAnsi="Tahoma" w:cs="Tahoma"/>
          <w:sz w:val="18"/>
          <w:szCs w:val="18"/>
        </w:rPr>
        <w:t xml:space="preserve"> adicionales</w:t>
      </w:r>
      <w:r w:rsidR="00750281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601AA9A8" w14:textId="77777777" w:rsidR="009B7A89" w:rsidRPr="00694BE0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9EB887D" w14:textId="77777777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A0252F">
        <w:rPr>
          <w:rFonts w:ascii="Tahoma" w:eastAsia="Tahoma" w:hAnsi="Tahoma" w:cs="Tahoma"/>
          <w:noProof/>
          <w:sz w:val="18"/>
          <w:szCs w:val="18"/>
        </w:rPr>
        <w:t>DCSyCOP/FIII 088/2023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A0252F">
        <w:rPr>
          <w:rFonts w:ascii="Tahoma" w:eastAsia="Tahoma" w:hAnsi="Tahoma" w:cs="Tahoma"/>
          <w:noProof/>
          <w:sz w:val="18"/>
          <w:szCs w:val="18"/>
        </w:rPr>
        <w:t>28 de diciembre de 2023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5BE02A48" w14:textId="77777777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1C2E432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A0252F">
        <w:rPr>
          <w:rFonts w:ascii="Tahoma" w:eastAsia="Tahoma" w:hAnsi="Tahoma" w:cs="Tahoma"/>
          <w:bCs/>
          <w:noProof/>
          <w:sz w:val="18"/>
          <w:szCs w:val="18"/>
        </w:rPr>
        <w:t>DCSyCOP/FIII 088/2023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6CB93C69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94F77B7" w14:textId="417033DC" w:rsidR="009B7A89" w:rsidRDefault="009B7A8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0252F">
        <w:rPr>
          <w:rFonts w:ascii="Tahoma" w:eastAsia="Tahoma" w:hAnsi="Tahoma" w:cs="Tahoma"/>
          <w:bCs/>
          <w:noProof/>
          <w:sz w:val="18"/>
          <w:szCs w:val="18"/>
        </w:rPr>
        <w:t>DCSyCOP/FIII 088/2023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A0252F">
        <w:rPr>
          <w:rFonts w:ascii="Tahoma" w:eastAsia="Tahoma" w:hAnsi="Tahoma" w:cs="Tahoma"/>
          <w:bCs/>
          <w:noProof/>
          <w:sz w:val="18"/>
          <w:szCs w:val="18"/>
        </w:rPr>
        <w:t>28 de diciembre de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18B06CCB" w14:textId="77777777" w:rsidR="009B7A89" w:rsidRDefault="009B7A8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34A5BE5" w14:textId="77777777" w:rsidR="009B7A89" w:rsidRPr="00A120CB" w:rsidRDefault="009B7A89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A0252F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16B44A38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D8FFAA5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78F5D8A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204498F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9869EEF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C8C0234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793CE16" w14:textId="77777777" w:rsidR="00D61138" w:rsidRDefault="00D6113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882D95F" w14:textId="77777777" w:rsidR="00D61138" w:rsidRDefault="00D6113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7449E0" w14:textId="77777777" w:rsidR="00D61138" w:rsidRDefault="00D6113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C8799D4" w14:textId="77777777" w:rsidR="00D61138" w:rsidRDefault="00D6113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3D5464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5DB4F73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983E7C9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45FF158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FBAA963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70134CD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4535D70" w14:textId="77777777" w:rsidR="009B7A89" w:rsidRPr="00CE4EB8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4D3457AC" w14:textId="77777777" w:rsidR="009B7A89" w:rsidRDefault="009B7A89" w:rsidP="00E064B3">
      <w:pPr>
        <w:rPr>
          <w:rFonts w:ascii="Tahoma" w:hAnsi="Tahoma" w:cs="Tahoma"/>
          <w:b/>
          <w:sz w:val="18"/>
          <w:szCs w:val="18"/>
        </w:rPr>
      </w:pPr>
    </w:p>
    <w:p w14:paraId="6C142DFC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D3507D8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67AC781" w14:textId="77777777" w:rsidR="009B7A89" w:rsidRPr="004517B5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3F447821" w14:textId="77777777" w:rsidR="009B7A89" w:rsidRDefault="009B7A8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40C162C7" w14:textId="77777777" w:rsidR="009B7A89" w:rsidRDefault="009B7A89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55F74F7F" w14:textId="77777777" w:rsidR="009B7A89" w:rsidRPr="004517B5" w:rsidRDefault="009B7A8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0BB1A7DC" w14:textId="77777777" w:rsidR="009B7A89" w:rsidRPr="004517B5" w:rsidRDefault="009B7A8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39816BE7" w14:textId="77777777" w:rsidR="009B7A89" w:rsidRDefault="009B7A89" w:rsidP="00C62088">
      <w:pPr>
        <w:jc w:val="center"/>
        <w:rPr>
          <w:rFonts w:ascii="Tahoma" w:hAnsi="Tahoma" w:cs="Tahoma"/>
          <w:sz w:val="18"/>
          <w:szCs w:val="18"/>
        </w:rPr>
      </w:pPr>
    </w:p>
    <w:p w14:paraId="3515539C" w14:textId="77777777" w:rsidR="009B7A89" w:rsidRDefault="009B7A89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0E356795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1D385CA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1AC054E0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F84DB95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6E8C48A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AC89AB5" w14:textId="77777777" w:rsidR="009B7A89" w:rsidRPr="004517B5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6CE3CA8C" w14:textId="77777777" w:rsidR="009B7A89" w:rsidRDefault="009B7A89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A0252F">
        <w:rPr>
          <w:rFonts w:ascii="Tahoma" w:hAnsi="Tahoma" w:cs="Tahoma"/>
          <w:b/>
          <w:noProof/>
          <w:sz w:val="18"/>
          <w:szCs w:val="18"/>
        </w:rPr>
        <w:t>Leví Pérez Alonso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14:paraId="79DE50EC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14:paraId="60D35582" w14:textId="77777777" w:rsidR="009B7A89" w:rsidRPr="008E54A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A0252F">
        <w:rPr>
          <w:rFonts w:ascii="Tahoma" w:hAnsi="Tahoma" w:cs="Tahoma"/>
          <w:b/>
          <w:noProof/>
          <w:sz w:val="18"/>
          <w:szCs w:val="18"/>
        </w:rPr>
        <w:t>Constructora Asociada Anpersa S.A. de C.V.</w:t>
      </w:r>
    </w:p>
    <w:p w14:paraId="26844C19" w14:textId="77777777" w:rsidR="009B7A89" w:rsidRDefault="009B7A89" w:rsidP="00492B8B">
      <w:pPr>
        <w:jc w:val="center"/>
        <w:rPr>
          <w:rFonts w:ascii="Tahoma" w:hAnsi="Tahoma" w:cs="Tahoma"/>
          <w:sz w:val="18"/>
          <w:szCs w:val="18"/>
        </w:rPr>
      </w:pPr>
    </w:p>
    <w:p w14:paraId="3C6815D4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1A2915" w14:textId="77777777" w:rsidR="009B7A89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6A6AD8D" w14:textId="77777777" w:rsidR="009B7A89" w:rsidRPr="004517B5" w:rsidRDefault="009B7A8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35CA010" w14:textId="77777777" w:rsidR="009B7A89" w:rsidRDefault="009B7A8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375639C" w14:textId="77777777" w:rsidR="009B7A89" w:rsidRDefault="009B7A8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97B2A8B" w14:textId="77777777" w:rsidR="009B7A89" w:rsidRDefault="009B7A8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51BEC49" w14:textId="77777777" w:rsidR="009B7A89" w:rsidRDefault="009B7A8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9B7A89" w:rsidRPr="00434E17" w14:paraId="34194456" w14:textId="77777777" w:rsidTr="000951F8">
        <w:tc>
          <w:tcPr>
            <w:tcW w:w="5057" w:type="dxa"/>
          </w:tcPr>
          <w:p w14:paraId="7B44ABE5" w14:textId="77777777" w:rsidR="009B7A89" w:rsidRPr="004517B5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1483684E" w14:textId="77777777" w:rsidR="009B7A89" w:rsidRPr="00434E17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0453269" w14:textId="77777777" w:rsidR="009B7A89" w:rsidRPr="00434E17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9AB90DA" w14:textId="77777777" w:rsidR="009B7A89" w:rsidRPr="004517B5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55E0E990" w14:textId="77777777" w:rsidR="009B7A89" w:rsidRPr="00434E17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306D2882" w14:textId="77777777" w:rsidR="009B7A89" w:rsidRPr="00434E17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66B7CBFB" w14:textId="77777777" w:rsidR="009B7A89" w:rsidRPr="00434E17" w:rsidRDefault="009B7A8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85F5D26" w14:textId="77777777" w:rsidR="009B7A89" w:rsidRDefault="009B7A89" w:rsidP="00E064B3">
      <w:pPr>
        <w:rPr>
          <w:rFonts w:ascii="Tahoma" w:hAnsi="Tahoma" w:cs="Tahoma"/>
          <w:sz w:val="18"/>
          <w:szCs w:val="18"/>
        </w:rPr>
        <w:sectPr w:rsidR="009B7A89" w:rsidSect="00294B8B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0D8566B4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1C1D072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3668314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EBF4BB0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BC78C55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15F7A36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6E041A9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443B449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467F75D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3897006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A9B435D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1740E91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C5FAAF6" w14:textId="77777777" w:rsidR="009B7A89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6668DE9" w14:textId="77777777" w:rsidR="009B7A89" w:rsidRDefault="009B7A89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A0252F">
        <w:rPr>
          <w:rFonts w:ascii="Tahoma" w:hAnsi="Tahoma" w:cs="Tahoma"/>
          <w:bCs/>
          <w:noProof/>
          <w:sz w:val="16"/>
          <w:szCs w:val="16"/>
        </w:rPr>
        <w:t>DCSyCOP/FIII 088/CM-01/2023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A0252F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2D2E9ADA" w14:textId="77777777" w:rsidR="00F2384E" w:rsidRDefault="00F2384E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F2384E" w:rsidSect="00294B8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6FF75DDB" w14:textId="77777777" w:rsidR="009B7A89" w:rsidRPr="006C1DB1" w:rsidRDefault="009B7A8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9B7A89" w:rsidRPr="006C1DB1" w:rsidSect="00294B8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EC52A" w14:textId="77777777" w:rsidR="00294B8B" w:rsidRDefault="00294B8B">
      <w:r>
        <w:separator/>
      </w:r>
    </w:p>
  </w:endnote>
  <w:endnote w:type="continuationSeparator" w:id="0">
    <w:p w14:paraId="6E666214" w14:textId="77777777" w:rsidR="00294B8B" w:rsidRDefault="0029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panose1 w:val="020B0505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13C4A" w14:textId="77777777" w:rsidR="009B7A89" w:rsidRPr="003703AA" w:rsidRDefault="009B7A89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781E139" wp14:editId="4CAA3C98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9CF71F" w14:textId="5A92AA9B" w:rsidR="009B7A89" w:rsidRPr="00414263" w:rsidRDefault="009B7A89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="00F2384E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0252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088/CM-01/2023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A0252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A0252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088/2023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A0252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Constructora Asociada Anpersa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A0252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28 de diciembre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81E13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" filled="f" stroked="f">
              <v:textbox style="mso-fit-shape-to-text:t">
                <w:txbxContent>
                  <w:p w14:paraId="679CF71F" w14:textId="5A92AA9B" w:rsidR="009B7A89" w:rsidRPr="00414263" w:rsidRDefault="009B7A89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="00F2384E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A0252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088/CM-01/2023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A0252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A0252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088/2023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A0252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Constructora Asociada Anpersa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A0252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28 de diciembre de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2AB1" w14:textId="77777777" w:rsidR="009B7A89" w:rsidRDefault="009B7A8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1435837"/>
      <w:docPartObj>
        <w:docPartGallery w:val="Page Numbers (Bottom of Page)"/>
        <w:docPartUnique/>
      </w:docPartObj>
    </w:sdtPr>
    <w:sdtContent>
      <w:sdt>
        <w:sdtPr>
          <w:id w:val="-1142875975"/>
          <w:docPartObj>
            <w:docPartGallery w:val="Page Numbers (Top of Page)"/>
            <w:docPartUnique/>
          </w:docPartObj>
        </w:sdtPr>
        <w:sdtContent>
          <w:p w14:paraId="1B7F7C4B" w14:textId="77777777" w:rsidR="009B7A89" w:rsidRDefault="009B7A89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4CFF815" w14:textId="77777777" w:rsidR="009B7A89" w:rsidRDefault="009B7A89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BE7DA" w14:textId="77777777" w:rsidR="009B7A89" w:rsidRDefault="009B7A89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9537F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2D8600BB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6567C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6567C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8D6E1F3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20F0B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D1BB1" w14:textId="77777777" w:rsidR="00294B8B" w:rsidRDefault="00294B8B">
      <w:r>
        <w:separator/>
      </w:r>
    </w:p>
  </w:footnote>
  <w:footnote w:type="continuationSeparator" w:id="0">
    <w:p w14:paraId="340FA0D4" w14:textId="77777777" w:rsidR="00294B8B" w:rsidRDefault="0029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BC6C" w14:textId="77777777" w:rsidR="009B7A89" w:rsidRPr="007655A4" w:rsidRDefault="009B7A8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C68195C" wp14:editId="40A1E1D9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620C63" wp14:editId="5582018A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F43AD4" w14:textId="77777777" w:rsidR="009B7A89" w:rsidRPr="002827E4" w:rsidRDefault="009B7A8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1581B0C8" w14:textId="77777777" w:rsidR="009B7A89" w:rsidRPr="002827E4" w:rsidRDefault="009B7A8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B67B35D" w14:textId="77777777" w:rsidR="009B7A89" w:rsidRPr="002827E4" w:rsidRDefault="009B7A8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458ADEF" w14:textId="77777777" w:rsidR="009B7A89" w:rsidRDefault="009B7A8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20C6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55F43AD4" w14:textId="77777777" w:rsidR="009B7A89" w:rsidRPr="002827E4" w:rsidRDefault="009B7A8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1581B0C8" w14:textId="77777777" w:rsidR="009B7A89" w:rsidRPr="002827E4" w:rsidRDefault="009B7A8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B67B35D" w14:textId="77777777" w:rsidR="009B7A89" w:rsidRPr="002827E4" w:rsidRDefault="009B7A8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458ADEF" w14:textId="77777777" w:rsidR="009B7A89" w:rsidRDefault="009B7A8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D244FD4" w14:textId="77777777" w:rsidR="009B7A89" w:rsidRDefault="009B7A89" w:rsidP="00492B8B">
    <w:pPr>
      <w:jc w:val="center"/>
      <w:rPr>
        <w:rFonts w:ascii="Arial" w:hAnsi="Arial" w:cs="Arial"/>
        <w:b/>
        <w:bCs/>
      </w:rPr>
    </w:pPr>
  </w:p>
  <w:p w14:paraId="351754A1" w14:textId="77777777" w:rsidR="009B7A89" w:rsidRPr="008B3881" w:rsidRDefault="009B7A89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5B166B72" w14:textId="77777777" w:rsidR="009B7A89" w:rsidRPr="008B3881" w:rsidRDefault="009B7A89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A0252F">
      <w:rPr>
        <w:rFonts w:ascii="Arial" w:hAnsi="Arial" w:cs="Arial"/>
        <w:bCs/>
        <w:noProof/>
        <w:sz w:val="20"/>
        <w:szCs w:val="20"/>
      </w:rPr>
      <w:t>DCSyCOP/FIII 088/2023</w:t>
    </w:r>
  </w:p>
  <w:p w14:paraId="0624CEC8" w14:textId="77777777" w:rsidR="009B7A89" w:rsidRPr="00E064B3" w:rsidRDefault="009B7A89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A0252F">
      <w:rPr>
        <w:rFonts w:ascii="Arial" w:hAnsi="Arial" w:cs="Arial"/>
        <w:b/>
        <w:bCs/>
        <w:noProof/>
        <w:sz w:val="20"/>
        <w:szCs w:val="20"/>
      </w:rPr>
      <w:t>DCSyCOP/FIII 088/CM-01/2023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14:paraId="4D1D8461" w14:textId="77777777" w:rsidR="009B7A89" w:rsidRPr="007B12B6" w:rsidRDefault="009B7A89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082FD" w14:textId="77777777" w:rsidR="009B7A89" w:rsidRDefault="009B7A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E2B79" w14:textId="77777777" w:rsidR="009B7A89" w:rsidRPr="00D47A77" w:rsidRDefault="009B7A89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39E37AD8" wp14:editId="66EC9253">
          <wp:extent cx="1188138" cy="733849"/>
          <wp:effectExtent l="0" t="0" r="0" b="9525"/>
          <wp:docPr id="399294597" name="Imagen 3992945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B65C89" wp14:editId="1B08BA3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041896752" name="Cuadro de texto 2041896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E17D7B" w14:textId="77777777" w:rsidR="009B7A89" w:rsidRPr="002827E4" w:rsidRDefault="009B7A8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8979772" w14:textId="77777777" w:rsidR="009B7A89" w:rsidRPr="002827E4" w:rsidRDefault="009B7A8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A99E05B" w14:textId="77777777" w:rsidR="009B7A89" w:rsidRPr="002827E4" w:rsidRDefault="009B7A8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C40EB23" w14:textId="77777777" w:rsidR="009B7A89" w:rsidRDefault="009B7A8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B65C89" id="_x0000_t202" coordsize="21600,21600" o:spt="202" path="m,l,21600r21600,l21600,xe">
              <v:stroke joinstyle="miter"/>
              <v:path gradientshapeok="t" o:connecttype="rect"/>
            </v:shapetype>
            <v:shape id="Cuadro de texto 2041896752" o:spid="_x0000_s1036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W6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4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C2xpbp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0FE17D7B" w14:textId="77777777" w:rsidR="009B7A89" w:rsidRPr="002827E4" w:rsidRDefault="009B7A8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8979772" w14:textId="77777777" w:rsidR="009B7A89" w:rsidRPr="002827E4" w:rsidRDefault="009B7A8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A99E05B" w14:textId="77777777" w:rsidR="009B7A89" w:rsidRPr="002827E4" w:rsidRDefault="009B7A8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C40EB23" w14:textId="77777777" w:rsidR="009B7A89" w:rsidRDefault="009B7A8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0FF68AEA" w14:textId="77777777" w:rsidR="009B7A89" w:rsidRPr="00D47A77" w:rsidRDefault="009B7A89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FE9E9" w14:textId="77777777" w:rsidR="009B7A89" w:rsidRDefault="009B7A89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7CBD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254E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38DC2CD7" wp14:editId="71B106AC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9FB22" wp14:editId="2A040A9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FEACC4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33692BA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FA7B3E7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FAD5F95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9FB2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0y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k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J7SPTJ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16FEACC4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33692BA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FA7B3E7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FAD5F95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6E320D88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6C2A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76845673">
    <w:abstractNumId w:val="28"/>
  </w:num>
  <w:num w:numId="2" w16cid:durableId="1439568823">
    <w:abstractNumId w:val="41"/>
  </w:num>
  <w:num w:numId="3" w16cid:durableId="1776292216">
    <w:abstractNumId w:val="2"/>
  </w:num>
  <w:num w:numId="4" w16cid:durableId="1697348691">
    <w:abstractNumId w:val="43"/>
  </w:num>
  <w:num w:numId="5" w16cid:durableId="2082211060">
    <w:abstractNumId w:val="9"/>
  </w:num>
  <w:num w:numId="6" w16cid:durableId="1781753186">
    <w:abstractNumId w:val="16"/>
  </w:num>
  <w:num w:numId="7" w16cid:durableId="1881898316">
    <w:abstractNumId w:val="14"/>
  </w:num>
  <w:num w:numId="8" w16cid:durableId="563486796">
    <w:abstractNumId w:val="26"/>
  </w:num>
  <w:num w:numId="9" w16cid:durableId="63263367">
    <w:abstractNumId w:val="17"/>
  </w:num>
  <w:num w:numId="10" w16cid:durableId="1469124691">
    <w:abstractNumId w:val="12"/>
  </w:num>
  <w:num w:numId="11" w16cid:durableId="184709979">
    <w:abstractNumId w:val="1"/>
  </w:num>
  <w:num w:numId="12" w16cid:durableId="782843561">
    <w:abstractNumId w:val="6"/>
  </w:num>
  <w:num w:numId="13" w16cid:durableId="1883011729">
    <w:abstractNumId w:val="13"/>
  </w:num>
  <w:num w:numId="14" w16cid:durableId="946621437">
    <w:abstractNumId w:val="35"/>
  </w:num>
  <w:num w:numId="15" w16cid:durableId="2076661788">
    <w:abstractNumId w:val="27"/>
  </w:num>
  <w:num w:numId="16" w16cid:durableId="1602494814">
    <w:abstractNumId w:val="15"/>
  </w:num>
  <w:num w:numId="17" w16cid:durableId="1036348033">
    <w:abstractNumId w:val="36"/>
  </w:num>
  <w:num w:numId="18" w16cid:durableId="1330643229">
    <w:abstractNumId w:val="33"/>
  </w:num>
  <w:num w:numId="19" w16cid:durableId="2069647316">
    <w:abstractNumId w:val="40"/>
  </w:num>
  <w:num w:numId="20" w16cid:durableId="774204184">
    <w:abstractNumId w:val="29"/>
  </w:num>
  <w:num w:numId="21" w16cid:durableId="1015420392">
    <w:abstractNumId w:val="23"/>
  </w:num>
  <w:num w:numId="22" w16cid:durableId="1434010344">
    <w:abstractNumId w:val="10"/>
  </w:num>
  <w:num w:numId="23" w16cid:durableId="1715811903">
    <w:abstractNumId w:val="24"/>
  </w:num>
  <w:num w:numId="24" w16cid:durableId="1165245028">
    <w:abstractNumId w:val="19"/>
  </w:num>
  <w:num w:numId="25" w16cid:durableId="2020502804">
    <w:abstractNumId w:val="8"/>
  </w:num>
  <w:num w:numId="26" w16cid:durableId="1091044611">
    <w:abstractNumId w:val="18"/>
  </w:num>
  <w:num w:numId="27" w16cid:durableId="235936614">
    <w:abstractNumId w:val="0"/>
  </w:num>
  <w:num w:numId="28" w16cid:durableId="551113966">
    <w:abstractNumId w:val="45"/>
  </w:num>
  <w:num w:numId="29" w16cid:durableId="911886750">
    <w:abstractNumId w:val="20"/>
  </w:num>
  <w:num w:numId="30" w16cid:durableId="872767874">
    <w:abstractNumId w:val="11"/>
  </w:num>
  <w:num w:numId="31" w16cid:durableId="1572229952">
    <w:abstractNumId w:val="5"/>
  </w:num>
  <w:num w:numId="32" w16cid:durableId="492988511">
    <w:abstractNumId w:val="21"/>
  </w:num>
  <w:num w:numId="33" w16cid:durableId="1374962706">
    <w:abstractNumId w:val="4"/>
  </w:num>
  <w:num w:numId="34" w16cid:durableId="712922689">
    <w:abstractNumId w:val="30"/>
  </w:num>
  <w:num w:numId="35" w16cid:durableId="1983148572">
    <w:abstractNumId w:val="44"/>
  </w:num>
  <w:num w:numId="36" w16cid:durableId="250167910">
    <w:abstractNumId w:val="38"/>
  </w:num>
  <w:num w:numId="37" w16cid:durableId="1861817507">
    <w:abstractNumId w:val="22"/>
  </w:num>
  <w:num w:numId="38" w16cid:durableId="718434399">
    <w:abstractNumId w:val="42"/>
  </w:num>
  <w:num w:numId="39" w16cid:durableId="862788147">
    <w:abstractNumId w:val="25"/>
  </w:num>
  <w:num w:numId="40" w16cid:durableId="748385022">
    <w:abstractNumId w:val="31"/>
  </w:num>
  <w:num w:numId="41" w16cid:durableId="235820888">
    <w:abstractNumId w:val="7"/>
  </w:num>
  <w:num w:numId="42" w16cid:durableId="774711439">
    <w:abstractNumId w:val="39"/>
  </w:num>
  <w:num w:numId="43" w16cid:durableId="767238755">
    <w:abstractNumId w:val="37"/>
  </w:num>
  <w:num w:numId="44" w16cid:durableId="1332948920">
    <w:abstractNumId w:val="34"/>
  </w:num>
  <w:num w:numId="45" w16cid:durableId="2100516696">
    <w:abstractNumId w:val="32"/>
  </w:num>
  <w:num w:numId="46" w16cid:durableId="433209203">
    <w:abstractNumId w:val="3"/>
  </w:num>
  <w:num w:numId="47" w16cid:durableId="133524301">
    <w:abstractNumId w:val="3"/>
  </w:num>
  <w:num w:numId="48" w16cid:durableId="81619317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261A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94B8B"/>
    <w:rsid w:val="002978FA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0E0F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474F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3A2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47E05"/>
    <w:rsid w:val="00750281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70E0"/>
    <w:rsid w:val="009B7A89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5A77"/>
    <w:rsid w:val="00B2699B"/>
    <w:rsid w:val="00B30552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138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2384E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661CE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A724D"/>
    <w:rsid w:val="00FB3B31"/>
    <w:rsid w:val="00FB7927"/>
    <w:rsid w:val="00FC0565"/>
    <w:rsid w:val="00FC2966"/>
    <w:rsid w:val="00FC2DE1"/>
    <w:rsid w:val="00FC317D"/>
    <w:rsid w:val="00FC5B01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908BB"/>
  <w15:docId w15:val="{569B2DB2-C578-4684-B184-51759FCF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19EE8-5638-41A2-9594-2FA094FD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1295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MARCELA GONZALEZ</cp:lastModifiedBy>
  <cp:revision>13</cp:revision>
  <cp:lastPrinted>2024-01-04T00:44:00Z</cp:lastPrinted>
  <dcterms:created xsi:type="dcterms:W3CDTF">2024-01-13T01:22:00Z</dcterms:created>
  <dcterms:modified xsi:type="dcterms:W3CDTF">2024-01-13T04:20:00Z</dcterms:modified>
</cp:coreProperties>
</file>