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33536" w14:textId="77777777" w:rsidR="00FD0E74" w:rsidRPr="00603270" w:rsidRDefault="00FD0E74" w:rsidP="0037063B">
      <w:pPr>
        <w:autoSpaceDE w:val="0"/>
        <w:autoSpaceDN w:val="0"/>
        <w:adjustRightInd w:val="0"/>
        <w:ind w:left="708" w:hanging="708"/>
        <w:jc w:val="both"/>
        <w:rPr>
          <w:rFonts w:ascii="Century Gothic" w:eastAsia="Microsoft Yi Baiti" w:hAnsi="Century Gothic" w:cs="Arial"/>
          <w:sz w:val="16"/>
          <w:szCs w:val="16"/>
        </w:rPr>
      </w:pPr>
      <w:r w:rsidRPr="00603270">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7B19079A" wp14:editId="0A45A73F">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E3B10AB" w14:textId="77777777" w:rsidR="00FD0E74" w:rsidRPr="001972EB" w:rsidRDefault="00FD0E74"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LPE/SOPDU/DCSCOP/006/2025</w:t>
                            </w:r>
                          </w:p>
                          <w:p w14:paraId="5AFB3055" w14:textId="77777777" w:rsidR="00FD0E74" w:rsidRPr="001972EB" w:rsidRDefault="00FD0E74"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717A2044" w14:textId="77777777" w:rsidR="00FD0E74" w:rsidRDefault="00FD0E74"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7534C66A" w14:textId="77777777" w:rsidR="00FD0E74" w:rsidRPr="00D66B3C" w:rsidRDefault="00FD0E74" w:rsidP="00603270">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19079A"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1E3B10AB" w14:textId="77777777" w:rsidR="00FD0E74" w:rsidRPr="001972EB" w:rsidRDefault="00FD0E74"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LPE/SOPDU/DCSCOP/006/2025</w:t>
                      </w:r>
                    </w:p>
                    <w:p w14:paraId="5AFB3055" w14:textId="77777777" w:rsidR="00FD0E74" w:rsidRPr="001972EB" w:rsidRDefault="00FD0E74"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717A2044" w14:textId="77777777" w:rsidR="00FD0E74" w:rsidRDefault="00FD0E74"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7534C66A" w14:textId="77777777" w:rsidR="00FD0E74" w:rsidRPr="00D66B3C" w:rsidRDefault="00FD0E74" w:rsidP="00603270">
                      <w:pPr>
                        <w:jc w:val="center"/>
                        <w:rPr>
                          <w:rFonts w:ascii="Century Gothic" w:eastAsia="Microsoft Yi Baiti" w:hAnsi="Century Gothic"/>
                          <w:sz w:val="12"/>
                          <w:szCs w:val="12"/>
                        </w:rPr>
                      </w:pPr>
                    </w:p>
                  </w:txbxContent>
                </v:textbox>
                <w10:wrap anchorx="margin"/>
              </v:roundrect>
            </w:pict>
          </mc:Fallback>
        </mc:AlternateContent>
      </w:r>
    </w:p>
    <w:p w14:paraId="0C9D47AA" w14:textId="77777777" w:rsidR="00FD0E74" w:rsidRPr="00603270" w:rsidRDefault="00FD0E74" w:rsidP="007217C6">
      <w:pPr>
        <w:autoSpaceDE w:val="0"/>
        <w:autoSpaceDN w:val="0"/>
        <w:adjustRightInd w:val="0"/>
        <w:jc w:val="both"/>
        <w:rPr>
          <w:rFonts w:ascii="Century Gothic" w:eastAsia="Microsoft Yi Baiti" w:hAnsi="Century Gothic" w:cs="Arial"/>
          <w:sz w:val="16"/>
          <w:szCs w:val="16"/>
        </w:rPr>
      </w:pPr>
    </w:p>
    <w:p w14:paraId="08D2FF95" w14:textId="77777777" w:rsidR="00FD0E74" w:rsidRPr="00603270" w:rsidRDefault="00FD0E74" w:rsidP="007217C6">
      <w:pPr>
        <w:autoSpaceDE w:val="0"/>
        <w:autoSpaceDN w:val="0"/>
        <w:adjustRightInd w:val="0"/>
        <w:jc w:val="both"/>
        <w:rPr>
          <w:rFonts w:ascii="Century Gothic" w:eastAsia="Microsoft Yi Baiti" w:hAnsi="Century Gothic" w:cs="Arial"/>
          <w:sz w:val="16"/>
          <w:szCs w:val="16"/>
        </w:rPr>
      </w:pPr>
    </w:p>
    <w:p w14:paraId="21A39ACC" w14:textId="77777777" w:rsidR="00FD0E74" w:rsidRPr="00603270" w:rsidRDefault="00FD0E74" w:rsidP="007217C6">
      <w:pPr>
        <w:autoSpaceDE w:val="0"/>
        <w:autoSpaceDN w:val="0"/>
        <w:adjustRightInd w:val="0"/>
        <w:jc w:val="both"/>
        <w:rPr>
          <w:rFonts w:ascii="Century Gothic" w:eastAsia="Microsoft Yi Baiti" w:hAnsi="Century Gothic" w:cs="Arial"/>
          <w:sz w:val="16"/>
          <w:szCs w:val="16"/>
        </w:rPr>
      </w:pPr>
    </w:p>
    <w:p w14:paraId="1C764945" w14:textId="77777777" w:rsidR="00FD0E74" w:rsidRPr="00603270" w:rsidRDefault="00FD0E74" w:rsidP="007217C6">
      <w:pPr>
        <w:autoSpaceDE w:val="0"/>
        <w:autoSpaceDN w:val="0"/>
        <w:adjustRightInd w:val="0"/>
        <w:jc w:val="both"/>
        <w:rPr>
          <w:rFonts w:ascii="Century Gothic" w:eastAsia="Microsoft Yi Baiti" w:hAnsi="Century Gothic" w:cs="Arial"/>
          <w:sz w:val="16"/>
          <w:szCs w:val="16"/>
        </w:rPr>
      </w:pPr>
    </w:p>
    <w:p w14:paraId="00E5A8A6" w14:textId="04F9E74B" w:rsidR="00FD0E74" w:rsidRPr="00603270" w:rsidRDefault="00FD0E74" w:rsidP="00B27571">
      <w:pPr>
        <w:jc w:val="both"/>
        <w:rPr>
          <w:rFonts w:ascii="Century Gothic" w:hAnsi="Century Gothic"/>
          <w:sz w:val="16"/>
          <w:szCs w:val="16"/>
        </w:rPr>
      </w:pPr>
      <w:r w:rsidRPr="00603270">
        <w:rPr>
          <w:rFonts w:ascii="Century Gothic" w:eastAsia="Microsoft Yi Baiti" w:hAnsi="Century Gothic" w:cs="Arial"/>
          <w:sz w:val="16"/>
          <w:szCs w:val="16"/>
        </w:rPr>
        <w:t xml:space="preserve">En la ciudad de Oaxaca de Juárez, Oaxaca, siendo las </w:t>
      </w:r>
      <w:r w:rsidRPr="00213970">
        <w:rPr>
          <w:rFonts w:ascii="Century Gothic" w:eastAsia="Microsoft Yi Baiti" w:hAnsi="Century Gothic" w:cs="Arial"/>
          <w:b/>
          <w:noProof/>
          <w:color w:val="0000CC"/>
          <w:sz w:val="16"/>
          <w:szCs w:val="16"/>
        </w:rPr>
        <w:t>12:06 horas</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27 de noviembre de 2025</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reunidos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603270">
        <w:rPr>
          <w:rFonts w:ascii="Century Gothic" w:eastAsia="Microsoft Yi Baiti" w:hAnsi="Century Gothic" w:cs="Arial"/>
          <w:b/>
          <w:color w:val="0000FF"/>
          <w:sz w:val="16"/>
          <w:szCs w:val="16"/>
        </w:rPr>
        <w:t>Ing. José Cástulo Castellanos Arenas</w:t>
      </w:r>
      <w:r w:rsidRPr="00603270">
        <w:rPr>
          <w:rFonts w:ascii="Century Gothic" w:eastAsia="Microsoft Yi Baiti" w:hAnsi="Century Gothic" w:cs="Arial"/>
          <w:sz w:val="16"/>
          <w:szCs w:val="16"/>
        </w:rPr>
        <w:t>, adscrit</w:t>
      </w:r>
      <w:r w:rsidR="00747A89">
        <w:rPr>
          <w:rFonts w:ascii="Century Gothic" w:eastAsia="Microsoft Yi Baiti" w:hAnsi="Century Gothic" w:cs="Arial"/>
          <w:sz w:val="16"/>
          <w:szCs w:val="16"/>
        </w:rPr>
        <w:t>o</w:t>
      </w:r>
      <w:r w:rsidRPr="00603270">
        <w:rPr>
          <w:rFonts w:ascii="Century Gothic" w:eastAsia="Microsoft Yi Baiti" w:hAnsi="Century Gothic" w:cs="Arial"/>
          <w:sz w:val="16"/>
          <w:szCs w:val="16"/>
        </w:rPr>
        <w:t xml:space="preserve">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2025-2027 y facultado mediante oficio número </w:t>
      </w:r>
      <w:r w:rsidRPr="00603270">
        <w:rPr>
          <w:rFonts w:ascii="Century Gothic" w:eastAsia="Microsoft Yi Baiti" w:hAnsi="Century Gothic" w:cs="Arial"/>
          <w:b/>
          <w:noProof/>
          <w:color w:val="0000FF"/>
          <w:sz w:val="16"/>
          <w:szCs w:val="16"/>
        </w:rPr>
        <w:t>PM/456/2025</w:t>
      </w:r>
      <w:r w:rsidRPr="00603270">
        <w:rPr>
          <w:rFonts w:ascii="Century Gothic" w:eastAsia="Microsoft Yi Baiti" w:hAnsi="Century Gothic" w:cs="Arial"/>
          <w:b/>
          <w:noProof/>
          <w:sz w:val="16"/>
          <w:szCs w:val="16"/>
        </w:rPr>
        <w:t xml:space="preserve"> </w:t>
      </w:r>
      <w:r w:rsidRPr="00603270">
        <w:rPr>
          <w:rFonts w:ascii="Century Gothic" w:eastAsia="Microsoft Yi Baiti" w:hAnsi="Century Gothic" w:cs="Arial"/>
          <w:noProof/>
          <w:color w:val="0000FF"/>
          <w:sz w:val="16"/>
          <w:szCs w:val="16"/>
        </w:rPr>
        <w:t>de fecha 01 de julio de 2025</w:t>
      </w:r>
      <w:r w:rsidRPr="00603270">
        <w:rPr>
          <w:rFonts w:ascii="Century Gothic" w:eastAsia="Microsoft Yi Baiti" w:hAnsi="Century Gothic" w:cs="Arial"/>
          <w:sz w:val="16"/>
          <w:szCs w:val="16"/>
        </w:rPr>
        <w:t xml:space="preserve">, suscrito por el Mtro. 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llevar a cabo la apertura de propuestas económicas de los trabajos programados por el Municipio de Oaxaca de Juárez conforme a la </w:t>
      </w:r>
      <w:r w:rsidRPr="00603270">
        <w:rPr>
          <w:rFonts w:ascii="Century Gothic" w:eastAsia="Microsoft Yi Baiti" w:hAnsi="Century Gothic" w:cs="Arial"/>
          <w:b/>
          <w:sz w:val="16"/>
          <w:szCs w:val="16"/>
        </w:rPr>
        <w:t>LICITACIÓN PÚBLICA ESTATAL N°</w:t>
      </w:r>
      <w:r w:rsidRPr="00603270">
        <w:rPr>
          <w:rFonts w:ascii="Century Gothic" w:eastAsia="Microsoft Yi Baiti" w:hAnsi="Century Gothic" w:cs="Arial"/>
          <w:b/>
          <w:color w:val="0000CC"/>
          <w:sz w:val="16"/>
          <w:szCs w:val="16"/>
        </w:rPr>
        <w:t xml:space="preserve"> </w:t>
      </w:r>
      <w:r w:rsidRPr="00213970">
        <w:rPr>
          <w:rFonts w:ascii="Century Gothic" w:hAnsi="Century Gothic" w:cs="Arial"/>
          <w:b/>
          <w:caps/>
          <w:noProof/>
          <w:color w:val="0000FF"/>
          <w:sz w:val="16"/>
          <w:szCs w:val="16"/>
        </w:rPr>
        <w:t>LPE/SOPDU/DCSCOP/006/2025</w:t>
      </w:r>
      <w:r w:rsidRPr="00603270">
        <w:rPr>
          <w:rFonts w:ascii="Century Gothic" w:eastAsia="Microsoft Yi Baiti" w:hAnsi="Century Gothic" w:cs="Arial"/>
          <w:sz w:val="16"/>
          <w:szCs w:val="16"/>
        </w:rPr>
        <w:t xml:space="preserve">, </w:t>
      </w:r>
      <w:r w:rsidRPr="00603270">
        <w:rPr>
          <w:rFonts w:ascii="Century Gothic" w:eastAsia="Microsoft Yi Baiti" w:hAnsi="Century Gothic" w:cs="Arial"/>
          <w:noProof/>
          <w:sz w:val="16"/>
          <w:szCs w:val="16"/>
        </w:rPr>
        <w:t xml:space="preserve">una vez que se dio lectura al acta del resultado de analisis de propuestas tecnicas </w:t>
      </w:r>
      <w:r w:rsidRPr="00603270">
        <w:rPr>
          <w:rFonts w:ascii="Century Gothic" w:eastAsia="Microsoft Yi Baiti" w:hAnsi="Century Gothic" w:cs="Arial"/>
          <w:sz w:val="16"/>
          <w:szCs w:val="16"/>
        </w:rPr>
        <w:t xml:space="preserve">y de conformidad con lo dispuesto </w:t>
      </w:r>
      <w:r w:rsidRPr="00603270">
        <w:rPr>
          <w:rFonts w:ascii="Century Gothic" w:eastAsia="Microsoft Yi Baiti" w:hAnsi="Century Gothic"/>
          <w:sz w:val="16"/>
          <w:szCs w:val="16"/>
        </w:rPr>
        <w:t xml:space="preserve">en los artículos 24, </w:t>
      </w:r>
      <w:r w:rsidRPr="00603270">
        <w:rPr>
          <w:rFonts w:ascii="Century Gothic" w:eastAsia="Microsoft Yi Baiti" w:hAnsi="Century Gothic" w:cs="Arial"/>
          <w:sz w:val="16"/>
          <w:szCs w:val="16"/>
        </w:rPr>
        <w:t xml:space="preserve">25 fracción I, artículos 36 inciso B y 38 fracción II de la </w:t>
      </w:r>
      <w:r w:rsidRPr="00603270">
        <w:rPr>
          <w:rFonts w:ascii="Century Gothic" w:eastAsia="Microsoft Yi Baiti" w:hAnsi="Century Gothic"/>
          <w:bCs/>
          <w:sz w:val="16"/>
          <w:szCs w:val="16"/>
        </w:rPr>
        <w:t>Ley de Obras Públicas y Servicios Relacionados del Estado de Oaxaca</w:t>
      </w:r>
      <w:r w:rsidRPr="00603270">
        <w:rPr>
          <w:rFonts w:ascii="Century Gothic" w:eastAsia="Microsoft Yi Baiti" w:hAnsi="Century Gothic" w:cs="Arial"/>
          <w:sz w:val="16"/>
          <w:szCs w:val="16"/>
        </w:rPr>
        <w:t xml:space="preserve"> y Capítulo 5. Del procedimiento de la Licitación, 5.1 presentación y 5.1.2. Dictamen Técnico y Apertura de Propuestas Económicas en las bases de esta Licitación, haciendo constar que se encuentran presentes las personas cuya asistencia se enlistan y firman al finalizar el acta, </w:t>
      </w:r>
      <w:r w:rsidRPr="00603270">
        <w:rPr>
          <w:rFonts w:ascii="Century Gothic" w:eastAsia="Microsoft Yi Baiti" w:hAnsi="Century Gothic"/>
          <w:sz w:val="16"/>
          <w:szCs w:val="16"/>
        </w:rPr>
        <w:t>para la(s) obra(s) enunciada(s) a continuación:</w:t>
      </w:r>
    </w:p>
    <w:p w14:paraId="05838DD9" w14:textId="77777777" w:rsidR="00FD0E74" w:rsidRPr="00603270" w:rsidRDefault="00FD0E74" w:rsidP="007217C6">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FD0E74" w:rsidRPr="00603270" w14:paraId="25924EF0" w14:textId="77777777" w:rsidTr="00E51782">
        <w:tc>
          <w:tcPr>
            <w:tcW w:w="5641" w:type="dxa"/>
            <w:shd w:val="clear" w:color="auto" w:fill="auto"/>
            <w:vAlign w:val="center"/>
          </w:tcPr>
          <w:p w14:paraId="22E57163" w14:textId="77777777" w:rsidR="00FD0E74" w:rsidRPr="00603270" w:rsidRDefault="00FD0E74"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NOMBRE DE LA(S) OBRA(S)</w:t>
            </w:r>
          </w:p>
        </w:tc>
        <w:tc>
          <w:tcPr>
            <w:tcW w:w="3187" w:type="dxa"/>
            <w:shd w:val="clear" w:color="auto" w:fill="auto"/>
            <w:vAlign w:val="center"/>
          </w:tcPr>
          <w:p w14:paraId="573BA0BD" w14:textId="77777777" w:rsidR="00FD0E74" w:rsidRPr="00603270" w:rsidRDefault="00FD0E74"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UBICACIÓN</w:t>
            </w:r>
          </w:p>
        </w:tc>
      </w:tr>
      <w:tr w:rsidR="00FD0E74" w:rsidRPr="00603270" w14:paraId="0F54528A" w14:textId="77777777" w:rsidTr="00E51782">
        <w:tc>
          <w:tcPr>
            <w:tcW w:w="5641" w:type="dxa"/>
            <w:shd w:val="clear" w:color="auto" w:fill="auto"/>
            <w:vAlign w:val="center"/>
          </w:tcPr>
          <w:p w14:paraId="78EB07EE" w14:textId="77777777" w:rsidR="00FD0E74" w:rsidRPr="00603270" w:rsidRDefault="00FD0E74" w:rsidP="00603270">
            <w:pPr>
              <w:pStyle w:val="Default"/>
              <w:jc w:val="both"/>
              <w:rPr>
                <w:rFonts w:ascii="Century Gothic" w:eastAsia="Microsoft Yi Baiti" w:hAnsi="Century Gothic"/>
                <w:b/>
                <w:color w:val="auto"/>
                <w:sz w:val="16"/>
                <w:szCs w:val="16"/>
              </w:rPr>
            </w:pPr>
            <w:r w:rsidRPr="00213970">
              <w:rPr>
                <w:rFonts w:ascii="Century Gothic" w:hAnsi="Century Gothic"/>
                <w:b/>
                <w:noProof/>
                <w:color w:val="0000FF"/>
                <w:sz w:val="16"/>
                <w:szCs w:val="16"/>
              </w:rPr>
              <w:t>CONSTRUCCIÓN DE PAVIMENTO CON CONCRETO HIDRÁULICO Y MURO DE CONTENCIÓN EN CALLE PINOS, SECTOR UNO, SEGUNDA SECCIÓN, AGENCIA DE POLICÍA DE GUADALUPE VICTORIA, MUNICIPIO DE OAXACA DE JUÁREZ, OAXACA.</w:t>
            </w:r>
          </w:p>
        </w:tc>
        <w:tc>
          <w:tcPr>
            <w:tcW w:w="3187" w:type="dxa"/>
            <w:shd w:val="clear" w:color="auto" w:fill="auto"/>
            <w:vAlign w:val="center"/>
          </w:tcPr>
          <w:p w14:paraId="6B9C1EE2" w14:textId="77777777" w:rsidR="00FD0E74" w:rsidRPr="00603270" w:rsidRDefault="00FD0E74" w:rsidP="009C3ABC">
            <w:pPr>
              <w:jc w:val="both"/>
              <w:rPr>
                <w:rFonts w:ascii="Century Gothic" w:eastAsia="Microsoft Yi Baiti" w:hAnsi="Century Gothic" w:cs="Arial"/>
                <w:b/>
                <w:noProof/>
                <w:sz w:val="16"/>
                <w:szCs w:val="16"/>
              </w:rPr>
            </w:pPr>
            <w:r w:rsidRPr="00603270">
              <w:rPr>
                <w:rFonts w:ascii="Century Gothic" w:eastAsia="Microsoft Yi Baiti" w:hAnsi="Century Gothic" w:cs="Arial"/>
                <w:sz w:val="16"/>
                <w:szCs w:val="16"/>
              </w:rPr>
              <w:t xml:space="preserve">MUNICIPIO: </w:t>
            </w:r>
            <w:r w:rsidRPr="00603270">
              <w:rPr>
                <w:rFonts w:ascii="Century Gothic" w:eastAsia="Microsoft Yi Baiti" w:hAnsi="Century Gothic" w:cs="Arial"/>
                <w:b/>
                <w:color w:val="0000FF"/>
                <w:sz w:val="16"/>
                <w:szCs w:val="16"/>
              </w:rPr>
              <w:t>067 Oaxaca de Juárez</w:t>
            </w:r>
          </w:p>
          <w:p w14:paraId="5F59B3D1" w14:textId="77777777" w:rsidR="00FD0E74" w:rsidRPr="00603270" w:rsidRDefault="00FD0E74" w:rsidP="009C3ABC">
            <w:pPr>
              <w:pStyle w:val="Default"/>
              <w:jc w:val="both"/>
              <w:rPr>
                <w:rFonts w:ascii="Century Gothic" w:eastAsia="Microsoft Yi Baiti" w:hAnsi="Century Gothic"/>
                <w:color w:val="auto"/>
                <w:sz w:val="16"/>
                <w:szCs w:val="16"/>
              </w:rPr>
            </w:pPr>
            <w:r w:rsidRPr="00603270">
              <w:rPr>
                <w:rFonts w:ascii="Century Gothic" w:eastAsia="Microsoft Yi Baiti" w:hAnsi="Century Gothic"/>
                <w:sz w:val="16"/>
                <w:szCs w:val="16"/>
                <w:lang w:val="es-ES_tradnl"/>
              </w:rPr>
              <w:t xml:space="preserve">REGIÓN: </w:t>
            </w:r>
            <w:r w:rsidRPr="00603270">
              <w:rPr>
                <w:rFonts w:ascii="Century Gothic" w:eastAsia="Microsoft Yi Baiti" w:hAnsi="Century Gothic"/>
                <w:b/>
                <w:noProof/>
                <w:color w:val="0000FF"/>
                <w:sz w:val="16"/>
                <w:szCs w:val="16"/>
                <w:lang w:val="es-ES_tradnl"/>
              </w:rPr>
              <w:t>08 Valles Centrales</w:t>
            </w:r>
          </w:p>
        </w:tc>
      </w:tr>
    </w:tbl>
    <w:p w14:paraId="30EF240B" w14:textId="77777777" w:rsidR="00FD0E74" w:rsidRPr="00603270" w:rsidRDefault="00FD0E74" w:rsidP="007217C6">
      <w:pPr>
        <w:jc w:val="both"/>
        <w:rPr>
          <w:rFonts w:ascii="Century Gothic" w:eastAsia="Microsoft Yi Baiti" w:hAnsi="Century Gothic"/>
          <w:sz w:val="16"/>
          <w:szCs w:val="16"/>
        </w:rPr>
      </w:pPr>
    </w:p>
    <w:p w14:paraId="61467E67" w14:textId="6E7F602E" w:rsidR="00FD0E74" w:rsidRPr="00603270" w:rsidRDefault="00FD0E74" w:rsidP="00A85653">
      <w:pPr>
        <w:jc w:val="both"/>
        <w:rPr>
          <w:rFonts w:ascii="Century Gothic" w:eastAsia="Microsoft Yi Baiti" w:hAnsi="Century Gothic"/>
          <w:iCs/>
          <w:sz w:val="16"/>
          <w:szCs w:val="16"/>
        </w:rPr>
      </w:pPr>
      <w:r w:rsidRPr="00603270">
        <w:rPr>
          <w:rFonts w:ascii="Century Gothic" w:eastAsia="Microsoft Yi Baiti" w:hAnsi="Century Gothic"/>
          <w:iCs/>
          <w:sz w:val="16"/>
          <w:szCs w:val="16"/>
        </w:rPr>
        <w:t xml:space="preserve">Se informa que se encuentra presente la/el </w:t>
      </w:r>
      <w:r w:rsidR="00550AC8" w:rsidRPr="005B3989">
        <w:rPr>
          <w:rFonts w:ascii="Century Gothic" w:eastAsia="Century Gothic" w:hAnsi="Century Gothic" w:cs="Century Gothic"/>
          <w:b/>
          <w:color w:val="0000FF"/>
          <w:sz w:val="16"/>
          <w:szCs w:val="16"/>
        </w:rPr>
        <w:t xml:space="preserve">Ing. Geovanni Díaz </w:t>
      </w:r>
      <w:proofErr w:type="spellStart"/>
      <w:r w:rsidR="00550AC8" w:rsidRPr="005B3989">
        <w:rPr>
          <w:rFonts w:ascii="Century Gothic" w:eastAsia="Century Gothic" w:hAnsi="Century Gothic" w:cs="Century Gothic"/>
          <w:b/>
          <w:color w:val="0000FF"/>
          <w:sz w:val="16"/>
          <w:szCs w:val="16"/>
        </w:rPr>
        <w:t>Aldeco</w:t>
      </w:r>
      <w:proofErr w:type="spellEnd"/>
      <w:r w:rsidR="00550AC8" w:rsidRPr="005B3989">
        <w:rPr>
          <w:rFonts w:ascii="Century Gothic" w:eastAsia="Century Gothic" w:hAnsi="Century Gothic" w:cs="Century Gothic"/>
          <w:b/>
          <w:color w:val="0000FF"/>
          <w:sz w:val="16"/>
          <w:szCs w:val="16"/>
        </w:rPr>
        <w:t xml:space="preserve"> Olivera</w:t>
      </w:r>
      <w:r w:rsidR="00550AC8" w:rsidRPr="005B3989">
        <w:rPr>
          <w:rFonts w:ascii="Century Gothic" w:eastAsia="Century Gothic" w:hAnsi="Century Gothic" w:cs="Century Gothic"/>
          <w:sz w:val="16"/>
          <w:szCs w:val="16"/>
        </w:rPr>
        <w:t xml:space="preserve">, </w:t>
      </w:r>
      <w:r w:rsidR="00550AC8" w:rsidRPr="003C6286">
        <w:rPr>
          <w:rFonts w:ascii="Century Gothic" w:eastAsia="Century Gothic" w:hAnsi="Century Gothic" w:cs="Century Gothic"/>
          <w:sz w:val="16"/>
          <w:szCs w:val="16"/>
        </w:rPr>
        <w:t xml:space="preserve">Director de </w:t>
      </w:r>
      <w:r w:rsidR="00145D90" w:rsidRPr="003C6286">
        <w:rPr>
          <w:rFonts w:ascii="Century Gothic" w:eastAsia="Century Gothic" w:hAnsi="Century Gothic" w:cs="Century Gothic"/>
          <w:sz w:val="16"/>
          <w:szCs w:val="16"/>
        </w:rPr>
        <w:t>Auditoría</w:t>
      </w:r>
      <w:r w:rsidR="00550AC8" w:rsidRPr="003C6286">
        <w:rPr>
          <w:rFonts w:ascii="Century Gothic" w:eastAsia="Century Gothic" w:hAnsi="Century Gothic" w:cs="Century Gothic"/>
          <w:sz w:val="16"/>
          <w:szCs w:val="16"/>
        </w:rPr>
        <w:t xml:space="preserve"> Interna del Órgano Interno de Control Municipal</w:t>
      </w:r>
      <w:r w:rsidRPr="00603270">
        <w:rPr>
          <w:rFonts w:ascii="Century Gothic" w:eastAsia="Microsoft Yi Baiti" w:hAnsi="Century Gothic"/>
          <w:iCs/>
          <w:sz w:val="16"/>
          <w:szCs w:val="16"/>
        </w:rPr>
        <w:t>, quien actúa en los términos previstos por el inciso XIV del articulo 126 QUATER de la Ley Orgánica Municipal del Estado de Oaxaca.</w:t>
      </w:r>
    </w:p>
    <w:p w14:paraId="686C2F66" w14:textId="77777777" w:rsidR="00FD0E74" w:rsidRPr="00603270" w:rsidRDefault="00FD0E74" w:rsidP="00A85653">
      <w:pPr>
        <w:jc w:val="both"/>
        <w:rPr>
          <w:rFonts w:ascii="Century Gothic" w:eastAsia="Microsoft Yi Baiti" w:hAnsi="Century Gothic"/>
          <w:iCs/>
          <w:sz w:val="16"/>
          <w:szCs w:val="16"/>
        </w:rPr>
      </w:pPr>
    </w:p>
    <w:p w14:paraId="1963512C" w14:textId="6CF253BB" w:rsidR="00FD0E74" w:rsidRPr="00603270" w:rsidRDefault="00FD0E74" w:rsidP="00061136">
      <w:pPr>
        <w:jc w:val="both"/>
        <w:rPr>
          <w:rFonts w:ascii="Century Gothic" w:eastAsia="Microsoft Yi Baiti" w:hAnsi="Century Gothic" w:cs="Arial"/>
          <w:b/>
          <w:sz w:val="16"/>
          <w:szCs w:val="16"/>
        </w:rPr>
      </w:pPr>
      <w:r w:rsidRPr="00603270">
        <w:rPr>
          <w:rFonts w:ascii="Century Gothic" w:eastAsia="Microsoft Yi Baiti" w:hAnsi="Century Gothic" w:cs="Arial"/>
          <w:sz w:val="16"/>
          <w:szCs w:val="16"/>
        </w:rPr>
        <w:t xml:space="preserve">Una vez superada la etapa de análisis de propuestas técnicas, en la que se hizo de conocimiento de los participantes el cumplimiento o incumplimiento de los requisitos que les fueron solicitados en las bases de la presente licitación, se determinó como solvente(s) al(los) licitante(s): </w:t>
      </w:r>
      <w:r w:rsidR="000E6700" w:rsidRPr="00307320">
        <w:rPr>
          <w:rFonts w:ascii="Century Gothic" w:eastAsia="Microsoft Yi Baiti" w:hAnsi="Century Gothic" w:cs="Arial"/>
          <w:sz w:val="16"/>
          <w:szCs w:val="16"/>
        </w:rPr>
        <w:t xml:space="preserve">Grupo Constructor </w:t>
      </w:r>
      <w:proofErr w:type="spellStart"/>
      <w:r w:rsidR="000E6700" w:rsidRPr="00307320">
        <w:rPr>
          <w:rFonts w:ascii="Century Gothic" w:eastAsia="Microsoft Yi Baiti" w:hAnsi="Century Gothic" w:cs="Arial"/>
          <w:sz w:val="16"/>
          <w:szCs w:val="16"/>
        </w:rPr>
        <w:t>Narsa</w:t>
      </w:r>
      <w:proofErr w:type="spellEnd"/>
      <w:r w:rsidR="000E6700" w:rsidRPr="00307320">
        <w:rPr>
          <w:rFonts w:ascii="Century Gothic" w:eastAsia="Microsoft Yi Baiti" w:hAnsi="Century Gothic" w:cs="Arial"/>
          <w:sz w:val="16"/>
          <w:szCs w:val="16"/>
        </w:rPr>
        <w:t xml:space="preserve"> S.A. de C.V.</w:t>
      </w:r>
      <w:r w:rsidRPr="00603270">
        <w:rPr>
          <w:rFonts w:ascii="Century Gothic" w:eastAsia="Microsoft Yi Baiti" w:hAnsi="Century Gothic"/>
          <w:b/>
          <w:iCs/>
          <w:noProof/>
          <w:sz w:val="16"/>
          <w:szCs w:val="16"/>
        </w:rPr>
        <w:t xml:space="preserve"> </w:t>
      </w:r>
      <w:r w:rsidRPr="00603270">
        <w:rPr>
          <w:rFonts w:ascii="Century Gothic" w:eastAsia="Microsoft Yi Baiti" w:hAnsi="Century Gothic" w:cs="Arial"/>
          <w:sz w:val="16"/>
          <w:szCs w:val="16"/>
        </w:rPr>
        <w:t>para seguir participando en el procedimiento de Licitación Pública Estatal</w:t>
      </w:r>
      <w:r w:rsidRPr="00603270">
        <w:rPr>
          <w:rFonts w:ascii="Century Gothic" w:eastAsia="Microsoft Yi Baiti" w:hAnsi="Century Gothic" w:cs="Arial"/>
          <w:b/>
          <w:sz w:val="16"/>
          <w:szCs w:val="16"/>
        </w:rPr>
        <w:t>.</w:t>
      </w:r>
    </w:p>
    <w:p w14:paraId="122DB4CB" w14:textId="77777777" w:rsidR="00FD0E74" w:rsidRPr="00603270" w:rsidRDefault="00FD0E74" w:rsidP="00061136">
      <w:pPr>
        <w:jc w:val="both"/>
        <w:rPr>
          <w:rFonts w:ascii="Century Gothic" w:eastAsia="Microsoft Yi Baiti" w:hAnsi="Century Gothic" w:cs="Arial"/>
          <w:sz w:val="16"/>
          <w:szCs w:val="16"/>
        </w:rPr>
      </w:pPr>
    </w:p>
    <w:p w14:paraId="7E7D7EDF" w14:textId="79A1B316" w:rsidR="00FD0E74" w:rsidRPr="00603270" w:rsidRDefault="00FD0E74" w:rsidP="00061136">
      <w:pPr>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Acto continuo se procede a la apertura del sobre que contiene la propuesta económica aceptada del(los) licitante(s): </w:t>
      </w:r>
      <w:r w:rsidR="000E6700" w:rsidRPr="00307320">
        <w:rPr>
          <w:rFonts w:ascii="Century Gothic" w:eastAsia="Microsoft Yi Baiti" w:hAnsi="Century Gothic" w:cs="Arial"/>
          <w:sz w:val="16"/>
          <w:szCs w:val="16"/>
        </w:rPr>
        <w:t xml:space="preserve">Grupo Constructor </w:t>
      </w:r>
      <w:proofErr w:type="spellStart"/>
      <w:r w:rsidR="000E6700" w:rsidRPr="00307320">
        <w:rPr>
          <w:rFonts w:ascii="Century Gothic" w:eastAsia="Microsoft Yi Baiti" w:hAnsi="Century Gothic" w:cs="Arial"/>
          <w:sz w:val="16"/>
          <w:szCs w:val="16"/>
        </w:rPr>
        <w:t>Narsa</w:t>
      </w:r>
      <w:proofErr w:type="spellEnd"/>
      <w:r w:rsidR="000E6700" w:rsidRPr="00307320">
        <w:rPr>
          <w:rFonts w:ascii="Century Gothic" w:eastAsia="Microsoft Yi Baiti" w:hAnsi="Century Gothic" w:cs="Arial"/>
          <w:sz w:val="16"/>
          <w:szCs w:val="16"/>
        </w:rPr>
        <w:t xml:space="preserve"> S.A. de C.V.</w:t>
      </w:r>
      <w:r w:rsidRPr="00603270">
        <w:rPr>
          <w:rFonts w:ascii="Century Gothic" w:eastAsia="Microsoft Yi Baiti" w:hAnsi="Century Gothic"/>
          <w:b/>
          <w:iCs/>
          <w:noProof/>
          <w:sz w:val="16"/>
          <w:szCs w:val="16"/>
        </w:rPr>
        <w:t xml:space="preserve"> </w:t>
      </w:r>
      <w:r w:rsidRPr="00603270">
        <w:rPr>
          <w:rFonts w:ascii="Century Gothic" w:eastAsia="Microsoft Yi Baiti" w:hAnsi="Century Gothic" w:cs="Arial"/>
          <w:sz w:val="16"/>
          <w:szCs w:val="16"/>
        </w:rPr>
        <w:t>cuya propuesta técnica no fue desechada en la primera etapa; verificándose cuantitativamente que la(s) misma(s) cumpla(n) con los requisitos establecidos en las bases respectivas, específicamente en el aspecto económico y se da lectura al importe total de la(s) propuesta(s) presentada(s).</w:t>
      </w:r>
    </w:p>
    <w:p w14:paraId="2F793AE2" w14:textId="77777777" w:rsidR="00FD0E74" w:rsidRPr="00603270" w:rsidRDefault="00FD0E74" w:rsidP="00B27571">
      <w:pPr>
        <w:rPr>
          <w:rFonts w:ascii="Century Gothic" w:eastAsia="Microsoft Yi Baiti" w:hAnsi="Century Gothic"/>
          <w:iCs/>
          <w:sz w:val="16"/>
          <w:szCs w:val="16"/>
        </w:rPr>
      </w:pPr>
    </w:p>
    <w:p w14:paraId="58D4ABF8" w14:textId="77777777" w:rsidR="00FD0E74" w:rsidRPr="00603270" w:rsidRDefault="00FD0E74" w:rsidP="007217C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LOS LICITANTES</w:t>
      </w:r>
    </w:p>
    <w:p w14:paraId="71D627F3" w14:textId="77777777" w:rsidR="00FD0E74" w:rsidRPr="00603270" w:rsidRDefault="00FD0E74" w:rsidP="007217C6">
      <w:pPr>
        <w:jc w:val="center"/>
        <w:rPr>
          <w:rFonts w:ascii="Century Gothic" w:eastAsia="Microsoft Yi Baiti" w:hAnsi="Century Gothic"/>
          <w:sz w:val="16"/>
          <w:szCs w:val="16"/>
        </w:rPr>
      </w:pPr>
    </w:p>
    <w:tbl>
      <w:tblPr>
        <w:tblpPr w:leftFromText="141" w:rightFromText="141" w:vertAnchor="text" w:horzAnchor="margin" w:tblpXSpec="center" w:tblpY="29"/>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605"/>
        <w:gridCol w:w="4626"/>
      </w:tblGrid>
      <w:tr w:rsidR="00FD0E74" w:rsidRPr="00603270" w14:paraId="1FF3C46F" w14:textId="77777777" w:rsidTr="00EE261C">
        <w:trPr>
          <w:trHeight w:val="464"/>
        </w:trPr>
        <w:tc>
          <w:tcPr>
            <w:tcW w:w="420" w:type="dxa"/>
            <w:shd w:val="clear" w:color="auto" w:fill="auto"/>
            <w:vAlign w:val="center"/>
          </w:tcPr>
          <w:p w14:paraId="3FC793D5" w14:textId="77777777" w:rsidR="00FD0E74" w:rsidRPr="00603270" w:rsidRDefault="00FD0E74"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605" w:type="dxa"/>
            <w:shd w:val="clear" w:color="auto" w:fill="auto"/>
            <w:vAlign w:val="center"/>
          </w:tcPr>
          <w:p w14:paraId="667F2446" w14:textId="77777777" w:rsidR="00FD0E74" w:rsidRPr="00603270" w:rsidRDefault="00FD0E74"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4626" w:type="dxa"/>
            <w:shd w:val="clear" w:color="auto" w:fill="auto"/>
            <w:vAlign w:val="center"/>
          </w:tcPr>
          <w:p w14:paraId="369F7FBA" w14:textId="77777777" w:rsidR="00FD0E74" w:rsidRPr="00603270" w:rsidRDefault="00FD0E74" w:rsidP="00061136">
            <w:pPr>
              <w:jc w:val="center"/>
              <w:rPr>
                <w:rFonts w:ascii="Century Gothic" w:eastAsia="Microsoft Yi Baiti" w:hAnsi="Century Gothic" w:cs="Arial"/>
                <w:b/>
                <w:sz w:val="16"/>
                <w:szCs w:val="16"/>
              </w:rPr>
            </w:pPr>
            <w:r w:rsidRPr="00603270">
              <w:rPr>
                <w:rFonts w:ascii="Century Gothic" w:eastAsia="Microsoft Yi Baiti" w:hAnsi="Century Gothic"/>
                <w:b/>
                <w:sz w:val="16"/>
                <w:szCs w:val="16"/>
              </w:rPr>
              <w:t>IMPORTE(S) CON I.V.A.</w:t>
            </w:r>
          </w:p>
        </w:tc>
      </w:tr>
      <w:tr w:rsidR="00FD0E74" w:rsidRPr="00603270" w14:paraId="24AC4958" w14:textId="77777777" w:rsidTr="00EE261C">
        <w:trPr>
          <w:trHeight w:val="464"/>
        </w:trPr>
        <w:tc>
          <w:tcPr>
            <w:tcW w:w="420" w:type="dxa"/>
            <w:shd w:val="clear" w:color="auto" w:fill="auto"/>
            <w:vAlign w:val="center"/>
          </w:tcPr>
          <w:p w14:paraId="65C3A333" w14:textId="77777777" w:rsidR="00FD0E74" w:rsidRPr="00603270" w:rsidRDefault="00FD0E74" w:rsidP="00061136">
            <w:pPr>
              <w:jc w:val="center"/>
              <w:rPr>
                <w:rFonts w:ascii="Century Gothic" w:eastAsia="Microsoft Yi Baiti" w:hAnsi="Century Gothic" w:cs="Arial"/>
                <w:color w:val="0000FF"/>
                <w:sz w:val="16"/>
                <w:szCs w:val="16"/>
              </w:rPr>
            </w:pPr>
            <w:r w:rsidRPr="00603270">
              <w:rPr>
                <w:rFonts w:ascii="Century Gothic" w:eastAsia="Microsoft Yi Baiti" w:hAnsi="Century Gothic" w:cs="Arial"/>
                <w:color w:val="0000FF"/>
                <w:sz w:val="16"/>
                <w:szCs w:val="16"/>
              </w:rPr>
              <w:t>1</w:t>
            </w:r>
          </w:p>
        </w:tc>
        <w:tc>
          <w:tcPr>
            <w:tcW w:w="3605" w:type="dxa"/>
            <w:shd w:val="clear" w:color="auto" w:fill="auto"/>
            <w:vAlign w:val="center"/>
          </w:tcPr>
          <w:p w14:paraId="1D58C34E" w14:textId="5E3AE657" w:rsidR="00FD0E74" w:rsidRPr="00603270" w:rsidRDefault="000E6700" w:rsidP="00061136">
            <w:pPr>
              <w:jc w:val="both"/>
              <w:rPr>
                <w:rFonts w:ascii="Century Gothic" w:eastAsia="Microsoft Yi Baiti" w:hAnsi="Century Gothic" w:cs="Arial"/>
                <w:color w:val="0000FF"/>
                <w:sz w:val="16"/>
                <w:szCs w:val="16"/>
              </w:rPr>
            </w:pPr>
            <w:r w:rsidRPr="00307320">
              <w:rPr>
                <w:rFonts w:ascii="Century Gothic" w:eastAsia="Microsoft Yi Baiti" w:hAnsi="Century Gothic" w:cs="Arial"/>
                <w:sz w:val="16"/>
                <w:szCs w:val="16"/>
              </w:rPr>
              <w:t xml:space="preserve">Grupo Constructor </w:t>
            </w:r>
            <w:proofErr w:type="spellStart"/>
            <w:r w:rsidRPr="00307320">
              <w:rPr>
                <w:rFonts w:ascii="Century Gothic" w:eastAsia="Microsoft Yi Baiti" w:hAnsi="Century Gothic" w:cs="Arial"/>
                <w:sz w:val="16"/>
                <w:szCs w:val="16"/>
              </w:rPr>
              <w:t>Narsa</w:t>
            </w:r>
            <w:proofErr w:type="spellEnd"/>
            <w:r w:rsidRPr="00307320">
              <w:rPr>
                <w:rFonts w:ascii="Century Gothic" w:eastAsia="Microsoft Yi Baiti" w:hAnsi="Century Gothic" w:cs="Arial"/>
                <w:sz w:val="16"/>
                <w:szCs w:val="16"/>
              </w:rPr>
              <w:t xml:space="preserve"> S.A. de C.V.</w:t>
            </w:r>
          </w:p>
        </w:tc>
        <w:tc>
          <w:tcPr>
            <w:tcW w:w="4626" w:type="dxa"/>
            <w:shd w:val="clear" w:color="auto" w:fill="auto"/>
            <w:vAlign w:val="center"/>
          </w:tcPr>
          <w:p w14:paraId="714950C3" w14:textId="643F625E" w:rsidR="00FD0E74" w:rsidRPr="00550AC8" w:rsidRDefault="00FD0E74" w:rsidP="00061136">
            <w:pPr>
              <w:jc w:val="both"/>
              <w:rPr>
                <w:rFonts w:ascii="Century Gothic" w:eastAsia="Microsoft Yi Baiti" w:hAnsi="Century Gothic" w:cs="Arial"/>
                <w:color w:val="0000FF"/>
                <w:sz w:val="16"/>
                <w:szCs w:val="16"/>
              </w:rPr>
            </w:pPr>
            <w:r w:rsidRPr="00550AC8">
              <w:rPr>
                <w:rFonts w:ascii="Century Gothic" w:eastAsia="Microsoft Yi Baiti" w:hAnsi="Century Gothic" w:cs="Arial"/>
                <w:b/>
                <w:color w:val="0000FF"/>
                <w:sz w:val="16"/>
                <w:szCs w:val="16"/>
              </w:rPr>
              <w:t xml:space="preserve">$ </w:t>
            </w:r>
            <w:r w:rsidR="00550AC8" w:rsidRPr="00550AC8">
              <w:rPr>
                <w:rFonts w:ascii="Century Gothic" w:eastAsia="Microsoft Yi Baiti" w:hAnsi="Century Gothic" w:cs="Arial"/>
                <w:b/>
                <w:color w:val="0000FF"/>
                <w:sz w:val="16"/>
                <w:szCs w:val="16"/>
              </w:rPr>
              <w:t>2,863,391.15 (Dos millones ochocientos sesenta y tres mil trescientos noventa y un pesos 15/100 m.n.)</w:t>
            </w:r>
          </w:p>
        </w:tc>
      </w:tr>
    </w:tbl>
    <w:p w14:paraId="00867C3B" w14:textId="77777777" w:rsidR="00FD0E74" w:rsidRPr="00603270" w:rsidRDefault="00FD0E74" w:rsidP="007217C6">
      <w:pPr>
        <w:tabs>
          <w:tab w:val="left" w:pos="1053"/>
        </w:tabs>
        <w:jc w:val="both"/>
        <w:rPr>
          <w:rFonts w:ascii="Century Gothic" w:eastAsia="Microsoft Yi Baiti" w:hAnsi="Century Gothic" w:cs="Arial"/>
          <w:sz w:val="16"/>
          <w:szCs w:val="16"/>
        </w:rPr>
      </w:pPr>
    </w:p>
    <w:p w14:paraId="42588CF2" w14:textId="77777777" w:rsidR="00FD0E74" w:rsidRPr="00603270" w:rsidRDefault="00FD0E74" w:rsidP="004F7C37">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 xml:space="preserve">El(Los) participante(s) conjuntamente con el servidor público designado para presidir el evento, mediante el oficio </w:t>
      </w:r>
      <w:r w:rsidRPr="00603270">
        <w:rPr>
          <w:rFonts w:ascii="Century Gothic" w:eastAsia="Century Gothic" w:hAnsi="Century Gothic" w:cs="Century Gothic"/>
          <w:b/>
          <w:color w:val="0000FF"/>
          <w:sz w:val="16"/>
          <w:szCs w:val="16"/>
        </w:rPr>
        <w:t>PM/456/2025</w:t>
      </w:r>
      <w:r w:rsidRPr="00603270">
        <w:rPr>
          <w:rFonts w:ascii="Century Gothic" w:eastAsia="Century Gothic" w:hAnsi="Century Gothic" w:cs="Century Gothic"/>
          <w:b/>
          <w:sz w:val="16"/>
          <w:szCs w:val="16"/>
        </w:rPr>
        <w:t xml:space="preserve"> </w:t>
      </w:r>
      <w:r w:rsidRPr="00603270">
        <w:rPr>
          <w:rFonts w:ascii="Century Gothic" w:eastAsia="Century Gothic" w:hAnsi="Century Gothic" w:cs="Century Gothic"/>
          <w:color w:val="0000FF"/>
          <w:sz w:val="16"/>
          <w:szCs w:val="16"/>
        </w:rPr>
        <w:t xml:space="preserve">de fecha 01 de julio de 2025 </w:t>
      </w:r>
      <w:r w:rsidRPr="00603270">
        <w:rPr>
          <w:rFonts w:ascii="Century Gothic" w:eastAsia="Century Gothic" w:hAnsi="Century Gothic" w:cs="Century Gothic"/>
          <w:sz w:val="16"/>
          <w:szCs w:val="16"/>
        </w:rPr>
        <w:t xml:space="preserve">suscrito por el </w:t>
      </w:r>
      <w:r w:rsidRPr="00603270">
        <w:rPr>
          <w:rFonts w:ascii="Century Gothic" w:eastAsia="Microsoft Yi Baiti" w:hAnsi="Century Gothic" w:cs="Arial"/>
          <w:sz w:val="16"/>
          <w:szCs w:val="16"/>
        </w:rPr>
        <w:t>Mtro.</w:t>
      </w:r>
      <w:r w:rsidRPr="00603270">
        <w:rPr>
          <w:rFonts w:ascii="Century Gothic" w:eastAsia="Century Gothic" w:hAnsi="Century Gothic" w:cs="Century Gothic"/>
          <w:sz w:val="16"/>
          <w:szCs w:val="16"/>
        </w:rPr>
        <w:t xml:space="preserve"> Raymundo Chagoya Villanueva, Presidente Municipal Constitucional de Oaxaca de Juárez, rubrican </w:t>
      </w:r>
      <w:r w:rsidRPr="00603270">
        <w:rPr>
          <w:rFonts w:ascii="Century Gothic" w:eastAsia="Microsoft Yi Baiti" w:hAnsi="Century Gothic" w:cs="Arial"/>
          <w:sz w:val="16"/>
          <w:szCs w:val="16"/>
        </w:rPr>
        <w:t>el anexo 22 (carta compromiso de la propuesta), 30 (catálogo de conceptos) y 31 (programa de erogaciones de la ejecución general de los trabajos) de la(s) proposición(es) que cubre(n) los requisitos exigidos en las bases de licitación, conforme a lo previsto en la convocatoria de la Licitación Pública Estatal, determinándose lo siguiente:</w:t>
      </w:r>
    </w:p>
    <w:p w14:paraId="5A23EB84" w14:textId="77777777" w:rsidR="00FD0E74" w:rsidRPr="00603270" w:rsidRDefault="00FD0E74" w:rsidP="004F7C37">
      <w:pPr>
        <w:jc w:val="both"/>
        <w:rPr>
          <w:rFonts w:ascii="Century Gothic" w:eastAsia="Microsoft Yi Baiti" w:hAnsi="Century Gothic" w:cs="Arial"/>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FD0E74" w:rsidRPr="00603270" w14:paraId="6F0BF340" w14:textId="77777777" w:rsidTr="00C552C5">
        <w:trPr>
          <w:trHeight w:hRule="exact" w:val="284"/>
        </w:trPr>
        <w:tc>
          <w:tcPr>
            <w:tcW w:w="529" w:type="dxa"/>
            <w:shd w:val="clear" w:color="auto" w:fill="auto"/>
            <w:vAlign w:val="center"/>
          </w:tcPr>
          <w:p w14:paraId="2F0F16D3" w14:textId="77777777" w:rsidR="00FD0E74" w:rsidRPr="00603270" w:rsidRDefault="00FD0E74"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N°</w:t>
            </w:r>
          </w:p>
        </w:tc>
        <w:tc>
          <w:tcPr>
            <w:tcW w:w="6624" w:type="dxa"/>
            <w:shd w:val="clear" w:color="auto" w:fill="auto"/>
            <w:vAlign w:val="center"/>
          </w:tcPr>
          <w:p w14:paraId="70EB5765" w14:textId="77777777" w:rsidR="00FD0E74" w:rsidRPr="00603270" w:rsidRDefault="00FD0E74"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NOMBRE DEL LICITANTE</w:t>
            </w:r>
          </w:p>
        </w:tc>
        <w:tc>
          <w:tcPr>
            <w:tcW w:w="1675" w:type="dxa"/>
            <w:shd w:val="clear" w:color="auto" w:fill="auto"/>
            <w:vAlign w:val="center"/>
          </w:tcPr>
          <w:p w14:paraId="0F84A71E" w14:textId="77777777" w:rsidR="00FD0E74" w:rsidRPr="00603270" w:rsidRDefault="00FD0E74"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RESULTADO</w:t>
            </w:r>
          </w:p>
        </w:tc>
      </w:tr>
      <w:tr w:rsidR="00FD0E74" w:rsidRPr="00603270" w14:paraId="5718259A" w14:textId="77777777" w:rsidTr="00C552C5">
        <w:trPr>
          <w:trHeight w:val="414"/>
        </w:trPr>
        <w:tc>
          <w:tcPr>
            <w:tcW w:w="529" w:type="dxa"/>
            <w:shd w:val="clear" w:color="auto" w:fill="auto"/>
            <w:vAlign w:val="center"/>
          </w:tcPr>
          <w:p w14:paraId="387FD7C9" w14:textId="77777777" w:rsidR="00FD0E74" w:rsidRPr="00603270" w:rsidRDefault="00FD0E74" w:rsidP="00C552C5">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6624" w:type="dxa"/>
            <w:shd w:val="clear" w:color="auto" w:fill="auto"/>
            <w:vAlign w:val="center"/>
          </w:tcPr>
          <w:p w14:paraId="1B86057A" w14:textId="4AC65255" w:rsidR="00FD0E74" w:rsidRPr="00603270" w:rsidRDefault="003141C4" w:rsidP="00C552C5">
            <w:pPr>
              <w:jc w:val="both"/>
              <w:rPr>
                <w:rFonts w:ascii="Century Gothic" w:eastAsia="Microsoft Yi Baiti" w:hAnsi="Century Gothic" w:cs="Arial"/>
                <w:b/>
                <w:sz w:val="16"/>
                <w:szCs w:val="16"/>
                <w:highlight w:val="yellow"/>
              </w:rPr>
            </w:pPr>
            <w:r w:rsidRPr="00307320">
              <w:rPr>
                <w:rFonts w:ascii="Century Gothic" w:eastAsia="Microsoft Yi Baiti" w:hAnsi="Century Gothic" w:cs="Arial"/>
                <w:sz w:val="16"/>
                <w:szCs w:val="16"/>
              </w:rPr>
              <w:t xml:space="preserve">Grupo Constructor </w:t>
            </w:r>
            <w:proofErr w:type="spellStart"/>
            <w:r w:rsidRPr="00307320">
              <w:rPr>
                <w:rFonts w:ascii="Century Gothic" w:eastAsia="Microsoft Yi Baiti" w:hAnsi="Century Gothic" w:cs="Arial"/>
                <w:sz w:val="16"/>
                <w:szCs w:val="16"/>
              </w:rPr>
              <w:t>Narsa</w:t>
            </w:r>
            <w:proofErr w:type="spellEnd"/>
            <w:r w:rsidRPr="00307320">
              <w:rPr>
                <w:rFonts w:ascii="Century Gothic" w:eastAsia="Microsoft Yi Baiti" w:hAnsi="Century Gothic" w:cs="Arial"/>
                <w:sz w:val="16"/>
                <w:szCs w:val="16"/>
              </w:rPr>
              <w:t xml:space="preserve"> S.A. de C.V.</w:t>
            </w:r>
          </w:p>
        </w:tc>
        <w:tc>
          <w:tcPr>
            <w:tcW w:w="1675" w:type="dxa"/>
            <w:shd w:val="clear" w:color="auto" w:fill="auto"/>
            <w:vAlign w:val="center"/>
          </w:tcPr>
          <w:p w14:paraId="7F8CC96C" w14:textId="77777777" w:rsidR="00FD0E74" w:rsidRPr="00603270" w:rsidRDefault="00FD0E74" w:rsidP="00C552C5">
            <w:pPr>
              <w:jc w:val="center"/>
              <w:rPr>
                <w:rFonts w:ascii="Century Gothic" w:eastAsia="Microsoft Yi Baiti" w:hAnsi="Century Gothic" w:cs="Arial"/>
                <w:b/>
                <w:sz w:val="16"/>
                <w:szCs w:val="16"/>
                <w:highlight w:val="yellow"/>
              </w:rPr>
            </w:pPr>
            <w:r w:rsidRPr="00550AC8">
              <w:rPr>
                <w:rFonts w:ascii="Century Gothic" w:eastAsia="Microsoft Yi Baiti" w:hAnsi="Century Gothic" w:cs="Arial"/>
                <w:b/>
                <w:sz w:val="16"/>
                <w:szCs w:val="16"/>
              </w:rPr>
              <w:t>ACEPTADO</w:t>
            </w:r>
          </w:p>
        </w:tc>
      </w:tr>
    </w:tbl>
    <w:p w14:paraId="5467580A" w14:textId="77777777" w:rsidR="00FD0E74" w:rsidRPr="00603270" w:rsidRDefault="00FD0E74" w:rsidP="004F7C37">
      <w:pPr>
        <w:jc w:val="both"/>
        <w:rPr>
          <w:rFonts w:ascii="Century Gothic" w:eastAsia="Microsoft Yi Baiti" w:hAnsi="Century Gothic" w:cs="Arial"/>
          <w:sz w:val="16"/>
          <w:szCs w:val="16"/>
        </w:rPr>
      </w:pPr>
    </w:p>
    <w:p w14:paraId="1BA96255" w14:textId="77777777" w:rsidR="00FD0E74" w:rsidRPr="00603270" w:rsidRDefault="00FD0E74" w:rsidP="004F7C37">
      <w:pPr>
        <w:jc w:val="both"/>
        <w:rPr>
          <w:rFonts w:ascii="Century Gothic" w:eastAsia="Microsoft Yi Baiti" w:hAnsi="Century Gothic"/>
          <w:sz w:val="16"/>
          <w:szCs w:val="16"/>
        </w:rPr>
      </w:pPr>
      <w:r w:rsidRPr="00603270">
        <w:rPr>
          <w:rFonts w:ascii="Century Gothic" w:eastAsia="Microsoft Yi Baiti" w:hAnsi="Century Gothic" w:cs="Arial"/>
          <w:sz w:val="16"/>
          <w:szCs w:val="16"/>
        </w:rPr>
        <w:t>La(s) proposición(es) económica(s) que aparece(n) como aceptada(s) en la presente acta y que en principio cumple(n) con lo exigido en las bases, es(son) recibida(s) por la Dirección de Contratación, Seguimiento y Control de Obra Pública para su revisión detallada, a efecto de determinar la solvencia económica de la(s) misma(s).</w:t>
      </w:r>
    </w:p>
    <w:p w14:paraId="4C2E2388" w14:textId="77777777" w:rsidR="00FD0E74" w:rsidRPr="00603270" w:rsidRDefault="00FD0E74" w:rsidP="004F7C37">
      <w:pPr>
        <w:ind w:right="49"/>
        <w:jc w:val="both"/>
        <w:rPr>
          <w:rFonts w:ascii="Century Gothic" w:eastAsia="Microsoft Yi Baiti" w:hAnsi="Century Gothic" w:cs="Arial"/>
          <w:sz w:val="16"/>
          <w:szCs w:val="16"/>
        </w:rPr>
      </w:pPr>
    </w:p>
    <w:p w14:paraId="2115EB47" w14:textId="77777777" w:rsidR="00FD0E74" w:rsidRPr="00603270" w:rsidRDefault="00FD0E74" w:rsidP="004F7C37">
      <w:pPr>
        <w:ind w:right="49"/>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De acuerdo a lo establecido en el artículo 38 fracción II de la Ley de Obras Públicas y Servicios Relacionados del Estado de Oaxaca; se cita al(los) licitante(s) a las </w:t>
      </w:r>
      <w:r w:rsidRPr="00213970">
        <w:rPr>
          <w:rFonts w:ascii="Century Gothic" w:eastAsia="Microsoft Yi Baiti" w:hAnsi="Century Gothic" w:cs="Arial"/>
          <w:b/>
          <w:noProof/>
          <w:color w:val="0000FF"/>
          <w:sz w:val="16"/>
          <w:szCs w:val="16"/>
        </w:rPr>
        <w:t>10:30 horas</w:t>
      </w:r>
      <w:r w:rsidRPr="00603270">
        <w:rPr>
          <w:rFonts w:ascii="Century Gothic" w:eastAsia="Microsoft Yi Baiti" w:hAnsi="Century Gothic" w:cs="Arial"/>
          <w:b/>
          <w:noProof/>
          <w:color w:val="0000FF"/>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03 de diciembre de 2025</w:t>
      </w:r>
      <w:r w:rsidRPr="00603270">
        <w:rPr>
          <w:rFonts w:ascii="Century Gothic" w:eastAsia="Microsoft Yi Baiti" w:hAnsi="Century Gothic" w:cs="Arial"/>
          <w:sz w:val="16"/>
          <w:szCs w:val="16"/>
        </w:rPr>
        <w:t xml:space="preserve">, para que se presente(n)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Dirección de Contratación, Seguimiento y Control de Obra Pública, en donde se dará a conocer el resultado del fallo de la Licitación Pública Estatal.</w:t>
      </w:r>
    </w:p>
    <w:p w14:paraId="60EFD896" w14:textId="77777777" w:rsidR="00FD0E74" w:rsidRPr="00603270" w:rsidRDefault="00FD0E74" w:rsidP="004F7C37">
      <w:pPr>
        <w:ind w:right="51"/>
        <w:jc w:val="both"/>
        <w:rPr>
          <w:rFonts w:ascii="Century Gothic" w:eastAsia="Microsoft Yi Baiti" w:hAnsi="Century Gothic" w:cs="Arial"/>
          <w:sz w:val="16"/>
          <w:szCs w:val="16"/>
        </w:rPr>
      </w:pPr>
    </w:p>
    <w:p w14:paraId="6C54CB81" w14:textId="183C23C2" w:rsidR="00FD0E74" w:rsidRPr="00603270" w:rsidRDefault="00FD0E74" w:rsidP="004F7C37">
      <w:pPr>
        <w:tabs>
          <w:tab w:val="left" w:pos="1053"/>
        </w:tabs>
        <w:jc w:val="both"/>
        <w:rPr>
          <w:rFonts w:ascii="Century Gothic" w:eastAsia="Microsoft Yi Baiti" w:hAnsi="Century Gothic"/>
          <w:sz w:val="16"/>
          <w:szCs w:val="16"/>
        </w:rPr>
      </w:pPr>
      <w:r w:rsidRPr="00603270">
        <w:rPr>
          <w:rFonts w:ascii="Century Gothic" w:eastAsia="Microsoft Yi Baiti" w:hAnsi="Century Gothic"/>
          <w:sz w:val="16"/>
          <w:szCs w:val="16"/>
        </w:rPr>
        <w:t>Se da por terminado el presente ac</w:t>
      </w:r>
      <w:r w:rsidRPr="00550AC8">
        <w:rPr>
          <w:rFonts w:ascii="Century Gothic" w:eastAsia="Microsoft Yi Baiti" w:hAnsi="Century Gothic"/>
          <w:sz w:val="16"/>
          <w:szCs w:val="16"/>
        </w:rPr>
        <w:t xml:space="preserve">to a las </w:t>
      </w:r>
      <w:r w:rsidRPr="00550AC8">
        <w:rPr>
          <w:rFonts w:ascii="Century Gothic" w:eastAsia="Microsoft Yi Baiti" w:hAnsi="Century Gothic"/>
          <w:b/>
          <w:noProof/>
          <w:color w:val="0000FF"/>
          <w:sz w:val="16"/>
          <w:szCs w:val="16"/>
        </w:rPr>
        <w:t>12:</w:t>
      </w:r>
      <w:r w:rsidR="00550AC8" w:rsidRPr="00550AC8">
        <w:rPr>
          <w:rFonts w:ascii="Century Gothic" w:eastAsia="Microsoft Yi Baiti" w:hAnsi="Century Gothic"/>
          <w:b/>
          <w:noProof/>
          <w:color w:val="0000FF"/>
          <w:sz w:val="16"/>
          <w:szCs w:val="16"/>
        </w:rPr>
        <w:t>35</w:t>
      </w:r>
      <w:r w:rsidRPr="00550AC8">
        <w:rPr>
          <w:rFonts w:ascii="Century Gothic" w:eastAsia="Microsoft Yi Baiti" w:hAnsi="Century Gothic"/>
          <w:b/>
          <w:noProof/>
          <w:color w:val="0000FF"/>
          <w:sz w:val="16"/>
          <w:szCs w:val="16"/>
        </w:rPr>
        <w:t xml:space="preserve"> horas</w:t>
      </w:r>
      <w:r w:rsidRPr="00550AC8">
        <w:rPr>
          <w:rFonts w:ascii="Century Gothic" w:eastAsia="Microsoft Yi Baiti" w:hAnsi="Century Gothic"/>
          <w:sz w:val="16"/>
          <w:szCs w:val="16"/>
        </w:rPr>
        <w:t>,</w:t>
      </w:r>
      <w:r w:rsidRPr="00603270">
        <w:rPr>
          <w:rFonts w:ascii="Century Gothic" w:eastAsia="Microsoft Yi Baiti" w:hAnsi="Century Gothic"/>
          <w:sz w:val="16"/>
          <w:szCs w:val="16"/>
        </w:rPr>
        <w:t xml:space="preserve"> del día de su inicio, firmando de conformidad y como constancia en todas sus hojas, las personas que en ella intervinieron; así mismo se les entrega a los asistentes una copia del presente documento.</w:t>
      </w:r>
    </w:p>
    <w:p w14:paraId="0C100BFA" w14:textId="77777777" w:rsidR="00FD0E74" w:rsidRPr="00603270" w:rsidRDefault="00FD0E74" w:rsidP="004F7C37">
      <w:pPr>
        <w:tabs>
          <w:tab w:val="left" w:pos="1053"/>
        </w:tabs>
        <w:jc w:val="both"/>
        <w:rPr>
          <w:rFonts w:ascii="Century Gothic" w:eastAsia="Microsoft Yi Baiti" w:hAnsi="Century Gothic"/>
          <w:sz w:val="16"/>
          <w:szCs w:val="16"/>
        </w:rPr>
      </w:pPr>
    </w:p>
    <w:p w14:paraId="5EA82FE3" w14:textId="77777777" w:rsidR="00FD0E74" w:rsidRPr="00603270" w:rsidRDefault="00FD0E74" w:rsidP="004F7C37">
      <w:pPr>
        <w:jc w:val="both"/>
        <w:rPr>
          <w:rFonts w:ascii="Century Gothic" w:eastAsia="Microsoft Yi Baiti" w:hAnsi="Century Gothic"/>
          <w:sz w:val="16"/>
          <w:szCs w:val="16"/>
        </w:rPr>
      </w:pPr>
    </w:p>
    <w:p w14:paraId="75420EE6" w14:textId="77777777" w:rsidR="00FD0E74" w:rsidRPr="00603270" w:rsidRDefault="00FD0E74" w:rsidP="004F7C37">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LOS LICITANTES</w:t>
      </w:r>
    </w:p>
    <w:p w14:paraId="02427BEE" w14:textId="77777777" w:rsidR="00FD0E74" w:rsidRPr="00603270" w:rsidRDefault="00FD0E74" w:rsidP="004F7C37">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FD0E74" w:rsidRPr="00603270" w14:paraId="66EF49AD" w14:textId="77777777" w:rsidTr="00C552C5">
        <w:trPr>
          <w:trHeight w:val="442"/>
        </w:trPr>
        <w:tc>
          <w:tcPr>
            <w:tcW w:w="399" w:type="dxa"/>
            <w:shd w:val="clear" w:color="auto" w:fill="auto"/>
            <w:vAlign w:val="center"/>
          </w:tcPr>
          <w:p w14:paraId="4B98FC01" w14:textId="77777777" w:rsidR="00FD0E74" w:rsidRPr="00603270" w:rsidRDefault="00FD0E74"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424" w:type="dxa"/>
            <w:shd w:val="clear" w:color="auto" w:fill="auto"/>
            <w:vAlign w:val="center"/>
          </w:tcPr>
          <w:p w14:paraId="47088217" w14:textId="77777777" w:rsidR="00FD0E74" w:rsidRPr="00603270" w:rsidRDefault="00FD0E74"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3264" w:type="dxa"/>
            <w:shd w:val="clear" w:color="auto" w:fill="auto"/>
            <w:vAlign w:val="center"/>
          </w:tcPr>
          <w:p w14:paraId="2C738107" w14:textId="77777777" w:rsidR="00FD0E74" w:rsidRPr="00603270" w:rsidRDefault="00FD0E74"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6629A6C2" w14:textId="77777777" w:rsidR="00FD0E74" w:rsidRPr="00603270" w:rsidRDefault="00FD0E74"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FD0E74" w:rsidRPr="00603270" w14:paraId="004469D3" w14:textId="77777777" w:rsidTr="00C552C5">
        <w:trPr>
          <w:trHeight w:val="442"/>
        </w:trPr>
        <w:tc>
          <w:tcPr>
            <w:tcW w:w="399" w:type="dxa"/>
            <w:shd w:val="clear" w:color="auto" w:fill="auto"/>
            <w:vAlign w:val="center"/>
          </w:tcPr>
          <w:p w14:paraId="04EA4C97" w14:textId="77777777" w:rsidR="00FD0E74" w:rsidRPr="00603270" w:rsidRDefault="00FD0E74" w:rsidP="004F7C37">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3424" w:type="dxa"/>
            <w:shd w:val="clear" w:color="auto" w:fill="auto"/>
            <w:vAlign w:val="center"/>
          </w:tcPr>
          <w:p w14:paraId="3F47E0C0" w14:textId="163869D2" w:rsidR="00FD0E74" w:rsidRPr="00603270" w:rsidRDefault="003141C4" w:rsidP="004F7C37">
            <w:pPr>
              <w:jc w:val="both"/>
              <w:rPr>
                <w:rFonts w:ascii="Century Gothic" w:eastAsia="Microsoft Yi Baiti" w:hAnsi="Century Gothic" w:cs="Arial"/>
                <w:sz w:val="16"/>
                <w:szCs w:val="16"/>
                <w:highlight w:val="yellow"/>
              </w:rPr>
            </w:pPr>
            <w:r w:rsidRPr="00307320">
              <w:rPr>
                <w:rFonts w:ascii="Century Gothic" w:eastAsia="Microsoft Yi Baiti" w:hAnsi="Century Gothic" w:cs="Arial"/>
                <w:sz w:val="16"/>
                <w:szCs w:val="16"/>
              </w:rPr>
              <w:t xml:space="preserve">Grupo Constructor </w:t>
            </w:r>
            <w:proofErr w:type="spellStart"/>
            <w:r w:rsidRPr="00307320">
              <w:rPr>
                <w:rFonts w:ascii="Century Gothic" w:eastAsia="Microsoft Yi Baiti" w:hAnsi="Century Gothic" w:cs="Arial"/>
                <w:sz w:val="16"/>
                <w:szCs w:val="16"/>
              </w:rPr>
              <w:t>Narsa</w:t>
            </w:r>
            <w:proofErr w:type="spellEnd"/>
            <w:r w:rsidRPr="00307320">
              <w:rPr>
                <w:rFonts w:ascii="Century Gothic" w:eastAsia="Microsoft Yi Baiti" w:hAnsi="Century Gothic" w:cs="Arial"/>
                <w:sz w:val="16"/>
                <w:szCs w:val="16"/>
              </w:rPr>
              <w:t xml:space="preserve"> S.A. de C.V.</w:t>
            </w:r>
          </w:p>
        </w:tc>
        <w:tc>
          <w:tcPr>
            <w:tcW w:w="3264" w:type="dxa"/>
            <w:shd w:val="clear" w:color="auto" w:fill="auto"/>
            <w:vAlign w:val="center"/>
          </w:tcPr>
          <w:p w14:paraId="4385F879" w14:textId="679BF9D5" w:rsidR="00FD0E74" w:rsidRPr="00603270" w:rsidRDefault="00FD0E74" w:rsidP="004F7C37">
            <w:pPr>
              <w:jc w:val="both"/>
              <w:rPr>
                <w:rFonts w:ascii="Century Gothic" w:eastAsia="Microsoft Yi Baiti" w:hAnsi="Century Gothic" w:cs="Arial"/>
                <w:sz w:val="16"/>
                <w:szCs w:val="16"/>
                <w:highlight w:val="yellow"/>
              </w:rPr>
            </w:pPr>
          </w:p>
        </w:tc>
        <w:tc>
          <w:tcPr>
            <w:tcW w:w="1869" w:type="dxa"/>
            <w:shd w:val="clear" w:color="auto" w:fill="auto"/>
            <w:vAlign w:val="center"/>
          </w:tcPr>
          <w:p w14:paraId="059A01D1" w14:textId="77777777" w:rsidR="00FD0E74" w:rsidRPr="00603270" w:rsidRDefault="00FD0E74" w:rsidP="004F7C37">
            <w:pPr>
              <w:jc w:val="both"/>
              <w:rPr>
                <w:rFonts w:ascii="Century Gothic" w:eastAsia="Microsoft Yi Baiti" w:hAnsi="Century Gothic" w:cs="Arial"/>
                <w:b/>
                <w:sz w:val="16"/>
                <w:szCs w:val="16"/>
              </w:rPr>
            </w:pPr>
          </w:p>
        </w:tc>
      </w:tr>
    </w:tbl>
    <w:p w14:paraId="5B9C6E49" w14:textId="77777777" w:rsidR="00FD0E74" w:rsidRPr="00603270" w:rsidRDefault="00FD0E74" w:rsidP="004F7C37">
      <w:pPr>
        <w:tabs>
          <w:tab w:val="left" w:pos="1053"/>
        </w:tabs>
        <w:jc w:val="both"/>
        <w:rPr>
          <w:rFonts w:ascii="Century Gothic" w:eastAsia="Microsoft Yi Baiti" w:hAnsi="Century Gothic" w:cs="Arial"/>
          <w:sz w:val="16"/>
          <w:szCs w:val="16"/>
        </w:rPr>
      </w:pPr>
    </w:p>
    <w:p w14:paraId="1B3FCDED" w14:textId="77777777" w:rsidR="00FD0E74" w:rsidRPr="00603270" w:rsidRDefault="00FD0E74" w:rsidP="004F7C37">
      <w:pPr>
        <w:tabs>
          <w:tab w:val="left" w:pos="1053"/>
        </w:tabs>
        <w:jc w:val="both"/>
        <w:rPr>
          <w:rFonts w:ascii="Century Gothic" w:eastAsia="Microsoft Yi Baiti" w:hAnsi="Century Gothic" w:cs="Arial"/>
          <w:sz w:val="16"/>
          <w:szCs w:val="16"/>
        </w:rPr>
      </w:pPr>
    </w:p>
    <w:p w14:paraId="79CBB212" w14:textId="77777777" w:rsidR="00FD0E74" w:rsidRPr="00603270" w:rsidRDefault="00FD0E74" w:rsidP="004F7C37">
      <w:pPr>
        <w:tabs>
          <w:tab w:val="left" w:pos="1053"/>
        </w:tabs>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hyperlink r:id="rId8" w:history="1">
        <w:r w:rsidRPr="00603270">
          <w:rPr>
            <w:rStyle w:val="Hipervnculo"/>
            <w:rFonts w:ascii="Century Gothic" w:eastAsia="Microsoft Yi Baiti" w:hAnsi="Century Gothic" w:cs="Arial"/>
            <w:sz w:val="16"/>
            <w:szCs w:val="16"/>
          </w:rPr>
          <w:t>http://transparencia.municipiodeoaxaca.gob.mx/procesos-licitatorios/obra-publica</w:t>
        </w:r>
      </w:hyperlink>
      <w:r w:rsidRPr="00603270">
        <w:rPr>
          <w:rFonts w:ascii="Century Gothic" w:eastAsia="Microsoft Yi Baiti" w:hAnsi="Century Gothic" w:cs="Arial"/>
          <w:sz w:val="16"/>
          <w:szCs w:val="16"/>
        </w:rPr>
        <w:t>, siendo responsabilidad de los participantes descargar su contenido.</w:t>
      </w:r>
    </w:p>
    <w:p w14:paraId="167B467E" w14:textId="77777777" w:rsidR="00FD0E74" w:rsidRPr="00603270" w:rsidRDefault="00FD0E74" w:rsidP="004F7C37">
      <w:pPr>
        <w:tabs>
          <w:tab w:val="left" w:pos="1053"/>
        </w:tabs>
        <w:jc w:val="both"/>
        <w:rPr>
          <w:rFonts w:ascii="Century Gothic" w:eastAsia="Microsoft Yi Baiti" w:hAnsi="Century Gothic" w:cs="Arial"/>
          <w:b/>
          <w:sz w:val="16"/>
          <w:szCs w:val="16"/>
        </w:rPr>
      </w:pPr>
    </w:p>
    <w:p w14:paraId="124BFD42" w14:textId="77777777" w:rsidR="00FD0E74" w:rsidRPr="00603270" w:rsidRDefault="00FD0E74" w:rsidP="004F7C37">
      <w:pPr>
        <w:jc w:val="both"/>
        <w:rPr>
          <w:rFonts w:ascii="Century Gothic" w:eastAsia="Microsoft Yi Baiti" w:hAnsi="Century Gothic"/>
          <w:sz w:val="16"/>
          <w:szCs w:val="16"/>
        </w:rPr>
      </w:pPr>
    </w:p>
    <w:p w14:paraId="083F8A46" w14:textId="77777777" w:rsidR="00FD0E74" w:rsidRPr="00603270" w:rsidRDefault="00FD0E74" w:rsidP="004F7C37">
      <w:pPr>
        <w:tabs>
          <w:tab w:val="left" w:pos="1053"/>
        </w:tabs>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EL MUNICIPIO DE OAXACA DE JUÁREZ</w:t>
      </w:r>
    </w:p>
    <w:p w14:paraId="08A842E0" w14:textId="77777777" w:rsidR="00FD0E74" w:rsidRPr="00603270" w:rsidRDefault="00FD0E74" w:rsidP="004F7C37">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FD0E74" w:rsidRPr="00603270" w14:paraId="71A74D23" w14:textId="77777777" w:rsidTr="00C552C5">
        <w:trPr>
          <w:trHeight w:hRule="exact" w:val="314"/>
        </w:trPr>
        <w:tc>
          <w:tcPr>
            <w:tcW w:w="3901" w:type="dxa"/>
            <w:shd w:val="clear" w:color="auto" w:fill="auto"/>
          </w:tcPr>
          <w:p w14:paraId="3A1A3BA1" w14:textId="77777777" w:rsidR="00FD0E74" w:rsidRPr="00603270" w:rsidRDefault="00FD0E74"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w:t>
            </w:r>
          </w:p>
        </w:tc>
        <w:tc>
          <w:tcPr>
            <w:tcW w:w="3058" w:type="dxa"/>
            <w:shd w:val="clear" w:color="auto" w:fill="auto"/>
          </w:tcPr>
          <w:p w14:paraId="1B6E686E" w14:textId="77777777" w:rsidR="00FD0E74" w:rsidRPr="00603270" w:rsidRDefault="00FD0E74"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CARGO</w:t>
            </w:r>
          </w:p>
        </w:tc>
        <w:tc>
          <w:tcPr>
            <w:tcW w:w="2002" w:type="dxa"/>
            <w:shd w:val="clear" w:color="auto" w:fill="auto"/>
          </w:tcPr>
          <w:p w14:paraId="75A90EBD" w14:textId="77777777" w:rsidR="00FD0E74" w:rsidRPr="00603270" w:rsidRDefault="00FD0E74"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FD0E74" w:rsidRPr="00603270" w14:paraId="4C3A36F4" w14:textId="77777777" w:rsidTr="00C552C5">
        <w:trPr>
          <w:trHeight w:val="681"/>
        </w:trPr>
        <w:tc>
          <w:tcPr>
            <w:tcW w:w="3901" w:type="dxa"/>
            <w:shd w:val="clear" w:color="auto" w:fill="auto"/>
            <w:vAlign w:val="center"/>
          </w:tcPr>
          <w:p w14:paraId="3A4727E2" w14:textId="77777777" w:rsidR="00FD0E74" w:rsidRPr="00603270" w:rsidRDefault="00FD0E74"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56D1DFCB" w14:textId="77777777" w:rsidR="00FD0E74" w:rsidRPr="00603270" w:rsidRDefault="00FD0E74" w:rsidP="00C57CAF">
            <w:pPr>
              <w:jc w:val="both"/>
              <w:rPr>
                <w:rFonts w:ascii="Century Gothic" w:eastAsia="Microsoft Yi Baiti" w:hAnsi="Century Gothic"/>
                <w:sz w:val="16"/>
                <w:szCs w:val="16"/>
              </w:rPr>
            </w:pPr>
            <w:r w:rsidRPr="00603270">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4C834EA7" w14:textId="77777777" w:rsidR="00FD0E74" w:rsidRPr="00603270" w:rsidRDefault="00FD0E74" w:rsidP="00C57CAF">
            <w:pPr>
              <w:jc w:val="center"/>
              <w:rPr>
                <w:rFonts w:ascii="Century Gothic" w:eastAsia="Microsoft Yi Baiti" w:hAnsi="Century Gothic" w:cs="Arial"/>
                <w:b/>
                <w:sz w:val="16"/>
                <w:szCs w:val="16"/>
              </w:rPr>
            </w:pPr>
          </w:p>
          <w:p w14:paraId="646D49B0" w14:textId="77777777" w:rsidR="00FD0E74" w:rsidRPr="00603270" w:rsidRDefault="00FD0E74" w:rsidP="00C57CAF">
            <w:pPr>
              <w:jc w:val="center"/>
              <w:rPr>
                <w:rFonts w:ascii="Century Gothic" w:eastAsia="Microsoft Yi Baiti" w:hAnsi="Century Gothic" w:cs="Arial"/>
                <w:b/>
                <w:sz w:val="16"/>
                <w:szCs w:val="16"/>
              </w:rPr>
            </w:pPr>
          </w:p>
          <w:p w14:paraId="4FB0C9CA" w14:textId="77777777" w:rsidR="00FD0E74" w:rsidRPr="00603270" w:rsidRDefault="00FD0E74" w:rsidP="00C57CAF">
            <w:pPr>
              <w:jc w:val="center"/>
              <w:rPr>
                <w:rFonts w:ascii="Century Gothic" w:eastAsia="Microsoft Yi Baiti" w:hAnsi="Century Gothic" w:cs="Arial"/>
                <w:b/>
                <w:sz w:val="16"/>
                <w:szCs w:val="16"/>
              </w:rPr>
            </w:pPr>
          </w:p>
        </w:tc>
      </w:tr>
      <w:tr w:rsidR="00FD0E74" w:rsidRPr="00603270" w14:paraId="3514026E" w14:textId="77777777" w:rsidTr="00C552C5">
        <w:trPr>
          <w:trHeight w:val="681"/>
        </w:trPr>
        <w:tc>
          <w:tcPr>
            <w:tcW w:w="3901" w:type="dxa"/>
            <w:shd w:val="clear" w:color="auto" w:fill="auto"/>
            <w:vAlign w:val="center"/>
          </w:tcPr>
          <w:p w14:paraId="705B100B" w14:textId="77777777" w:rsidR="00FD0E74" w:rsidRPr="00603270" w:rsidRDefault="00FD0E74"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Arq. Silvano Reyna Eguía</w:t>
            </w:r>
          </w:p>
        </w:tc>
        <w:tc>
          <w:tcPr>
            <w:tcW w:w="3058" w:type="dxa"/>
            <w:shd w:val="clear" w:color="auto" w:fill="auto"/>
            <w:vAlign w:val="center"/>
          </w:tcPr>
          <w:p w14:paraId="70837B4A" w14:textId="77777777" w:rsidR="00FD0E74" w:rsidRPr="00603270" w:rsidRDefault="00FD0E74"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Jefe del Departamento de Licitaciones y Contratos</w:t>
            </w:r>
          </w:p>
        </w:tc>
        <w:tc>
          <w:tcPr>
            <w:tcW w:w="2002" w:type="dxa"/>
            <w:shd w:val="clear" w:color="auto" w:fill="auto"/>
          </w:tcPr>
          <w:p w14:paraId="7F1DCB7A" w14:textId="77777777" w:rsidR="00FD0E74" w:rsidRPr="00603270" w:rsidRDefault="00FD0E74" w:rsidP="00C57CAF">
            <w:pPr>
              <w:jc w:val="center"/>
              <w:rPr>
                <w:rFonts w:ascii="Century Gothic" w:eastAsia="Microsoft Yi Baiti" w:hAnsi="Century Gothic" w:cs="Arial"/>
                <w:b/>
                <w:sz w:val="16"/>
                <w:szCs w:val="16"/>
              </w:rPr>
            </w:pPr>
          </w:p>
        </w:tc>
      </w:tr>
      <w:tr w:rsidR="00550AC8" w:rsidRPr="00603270" w14:paraId="09087836" w14:textId="77777777" w:rsidTr="00C552C5">
        <w:trPr>
          <w:trHeight w:val="681"/>
        </w:trPr>
        <w:tc>
          <w:tcPr>
            <w:tcW w:w="3901" w:type="dxa"/>
            <w:shd w:val="clear" w:color="auto" w:fill="auto"/>
            <w:vAlign w:val="center"/>
          </w:tcPr>
          <w:p w14:paraId="5BADFA38" w14:textId="783EB4A5" w:rsidR="00550AC8" w:rsidRPr="00603270" w:rsidRDefault="00550AC8" w:rsidP="00550AC8">
            <w:pPr>
              <w:jc w:val="both"/>
              <w:rPr>
                <w:rFonts w:ascii="Century Gothic" w:eastAsia="Microsoft Yi Baiti" w:hAnsi="Century Gothic"/>
                <w:sz w:val="16"/>
                <w:szCs w:val="16"/>
                <w:highlight w:val="yellow"/>
              </w:rPr>
            </w:pPr>
            <w:r w:rsidRPr="003C6286">
              <w:rPr>
                <w:rFonts w:ascii="Century Gothic" w:eastAsia="Century Gothic" w:hAnsi="Century Gothic" w:cs="Century Gothic"/>
                <w:sz w:val="16"/>
                <w:szCs w:val="16"/>
              </w:rPr>
              <w:t xml:space="preserve">Ing. Geovanni Díaz </w:t>
            </w:r>
            <w:proofErr w:type="spellStart"/>
            <w:r w:rsidRPr="003C6286">
              <w:rPr>
                <w:rFonts w:ascii="Century Gothic" w:eastAsia="Century Gothic" w:hAnsi="Century Gothic" w:cs="Century Gothic"/>
                <w:sz w:val="16"/>
                <w:szCs w:val="16"/>
              </w:rPr>
              <w:t>Aldeco</w:t>
            </w:r>
            <w:proofErr w:type="spellEnd"/>
            <w:r w:rsidRPr="003C6286">
              <w:rPr>
                <w:rFonts w:ascii="Century Gothic" w:eastAsia="Century Gothic" w:hAnsi="Century Gothic" w:cs="Century Gothic"/>
                <w:sz w:val="16"/>
                <w:szCs w:val="16"/>
              </w:rPr>
              <w:t xml:space="preserve"> Olivera</w:t>
            </w:r>
          </w:p>
        </w:tc>
        <w:tc>
          <w:tcPr>
            <w:tcW w:w="3058" w:type="dxa"/>
            <w:shd w:val="clear" w:color="auto" w:fill="auto"/>
            <w:vAlign w:val="center"/>
          </w:tcPr>
          <w:p w14:paraId="3C652264" w14:textId="4ECB51DC" w:rsidR="00550AC8" w:rsidRPr="00603270" w:rsidRDefault="00550AC8" w:rsidP="00550AC8">
            <w:pPr>
              <w:jc w:val="both"/>
              <w:rPr>
                <w:rFonts w:ascii="Century Gothic" w:eastAsia="Microsoft Yi Baiti" w:hAnsi="Century Gothic" w:cs="Arial"/>
                <w:sz w:val="16"/>
                <w:szCs w:val="16"/>
                <w:highlight w:val="yellow"/>
              </w:rPr>
            </w:pPr>
            <w:r w:rsidRPr="003C6286">
              <w:rPr>
                <w:rFonts w:ascii="Century Gothic" w:eastAsia="Century Gothic" w:hAnsi="Century Gothic" w:cs="Century Gothic"/>
                <w:sz w:val="16"/>
                <w:szCs w:val="16"/>
              </w:rPr>
              <w:t xml:space="preserve">Director de </w:t>
            </w:r>
            <w:r w:rsidR="00145D90" w:rsidRPr="003C6286">
              <w:rPr>
                <w:rFonts w:ascii="Century Gothic" w:eastAsia="Century Gothic" w:hAnsi="Century Gothic" w:cs="Century Gothic"/>
                <w:sz w:val="16"/>
                <w:szCs w:val="16"/>
              </w:rPr>
              <w:t>Auditoría</w:t>
            </w:r>
            <w:r w:rsidRPr="003C6286">
              <w:rPr>
                <w:rFonts w:ascii="Century Gothic" w:eastAsia="Century Gothic" w:hAnsi="Century Gothic" w:cs="Century Gothic"/>
                <w:sz w:val="16"/>
                <w:szCs w:val="16"/>
              </w:rPr>
              <w:t xml:space="preserve"> Interna del Órgano Interno de Control Municipal</w:t>
            </w:r>
          </w:p>
        </w:tc>
        <w:tc>
          <w:tcPr>
            <w:tcW w:w="2002" w:type="dxa"/>
            <w:shd w:val="clear" w:color="auto" w:fill="auto"/>
          </w:tcPr>
          <w:p w14:paraId="0EE52D53" w14:textId="77777777" w:rsidR="00550AC8" w:rsidRPr="00603270" w:rsidRDefault="00550AC8" w:rsidP="00550AC8">
            <w:pPr>
              <w:jc w:val="center"/>
              <w:rPr>
                <w:rFonts w:ascii="Century Gothic" w:eastAsia="Microsoft Yi Baiti" w:hAnsi="Century Gothic" w:cs="Arial"/>
                <w:b/>
                <w:sz w:val="16"/>
                <w:szCs w:val="16"/>
              </w:rPr>
            </w:pPr>
          </w:p>
        </w:tc>
      </w:tr>
    </w:tbl>
    <w:p w14:paraId="24F865CB" w14:textId="77777777" w:rsidR="00FD0E74" w:rsidRPr="00603270" w:rsidRDefault="00FD0E74" w:rsidP="004F7C37">
      <w:pPr>
        <w:jc w:val="both"/>
        <w:rPr>
          <w:rFonts w:ascii="Century Gothic" w:eastAsia="Microsoft Yi Baiti" w:hAnsi="Century Gothic"/>
          <w:sz w:val="16"/>
          <w:szCs w:val="16"/>
        </w:rPr>
      </w:pPr>
    </w:p>
    <w:p w14:paraId="6865DCBC" w14:textId="77777777" w:rsidR="00FD0E74" w:rsidRPr="00603270" w:rsidRDefault="00FD0E74" w:rsidP="004F7C37">
      <w:pPr>
        <w:jc w:val="both"/>
        <w:rPr>
          <w:rFonts w:ascii="Century Gothic" w:eastAsia="Microsoft Yi Baiti" w:hAnsi="Century Gothic"/>
          <w:sz w:val="16"/>
          <w:szCs w:val="16"/>
        </w:rPr>
      </w:pPr>
    </w:p>
    <w:p w14:paraId="26D1F6C9" w14:textId="77777777" w:rsidR="00FD0E74" w:rsidRPr="00603270" w:rsidRDefault="00FD0E74" w:rsidP="004F7C37">
      <w:pPr>
        <w:jc w:val="both"/>
        <w:rPr>
          <w:rFonts w:ascii="Century Gothic" w:eastAsia="Microsoft Yi Baiti" w:hAnsi="Century Gothic"/>
          <w:sz w:val="16"/>
          <w:szCs w:val="16"/>
        </w:rPr>
      </w:pPr>
    </w:p>
    <w:p w14:paraId="5FF5325E" w14:textId="77777777" w:rsidR="00FD0E74" w:rsidRPr="00603270" w:rsidRDefault="00FD0E74" w:rsidP="004F7C37">
      <w:pPr>
        <w:jc w:val="both"/>
        <w:rPr>
          <w:rFonts w:ascii="Century Gothic" w:eastAsia="Microsoft Yi Baiti" w:hAnsi="Century Gothic" w:cs="Arial"/>
          <w:b/>
          <w:noProof/>
          <w:sz w:val="16"/>
          <w:szCs w:val="16"/>
        </w:rPr>
      </w:pPr>
      <w:r w:rsidRPr="00603270">
        <w:rPr>
          <w:rFonts w:ascii="Century Gothic" w:eastAsia="Microsoft Yi Baiti" w:hAnsi="Century Gothic"/>
          <w:sz w:val="16"/>
          <w:szCs w:val="16"/>
        </w:rPr>
        <w:t xml:space="preserve">La presente foja de firmas forma parte del acta de apertura de propuestas económicas correspondiente a la </w:t>
      </w:r>
      <w:r w:rsidRPr="00603270">
        <w:rPr>
          <w:rFonts w:ascii="Century Gothic" w:eastAsia="Microsoft Yi Baiti" w:hAnsi="Century Gothic" w:cs="Arial"/>
          <w:b/>
          <w:sz w:val="16"/>
          <w:szCs w:val="16"/>
        </w:rPr>
        <w:t xml:space="preserve">LICITACIÓN PÚBLICA ESTATAL N°: </w:t>
      </w:r>
      <w:r w:rsidRPr="00213970">
        <w:rPr>
          <w:rFonts w:ascii="Century Gothic" w:hAnsi="Century Gothic" w:cs="Arial"/>
          <w:b/>
          <w:caps/>
          <w:noProof/>
          <w:color w:val="0000FF"/>
          <w:sz w:val="16"/>
          <w:szCs w:val="16"/>
        </w:rPr>
        <w:t>LPE/SOPDU/DCSCOP/006/2025</w:t>
      </w:r>
      <w:r w:rsidRPr="00603270">
        <w:rPr>
          <w:rFonts w:ascii="Century Gothic" w:hAnsi="Century Gothic" w:cs="Arial"/>
          <w:b/>
          <w:caps/>
          <w:noProof/>
          <w:color w:val="0000FF"/>
          <w:sz w:val="16"/>
          <w:szCs w:val="16"/>
        </w:rPr>
        <w:t xml:space="preserve"> </w:t>
      </w:r>
      <w:r w:rsidRPr="00603270">
        <w:rPr>
          <w:rFonts w:ascii="Century Gothic" w:eastAsia="Microsoft Yi Baiti" w:hAnsi="Century Gothic"/>
          <w:sz w:val="16"/>
          <w:szCs w:val="16"/>
        </w:rPr>
        <w:t xml:space="preserve">para la adjudicación de la(s) obra(s): </w:t>
      </w:r>
      <w:r w:rsidRPr="00213970">
        <w:rPr>
          <w:rFonts w:ascii="Century Gothic" w:hAnsi="Century Gothic"/>
          <w:b/>
          <w:bCs/>
          <w:noProof/>
          <w:color w:val="0000FF"/>
          <w:sz w:val="16"/>
          <w:szCs w:val="16"/>
        </w:rPr>
        <w:t>CONSTRUCCIÓN DE PAVIMENTO CON CONCRETO HIDRÁULICO Y MURO DE CONTENCIÓN EN CALLE PINOS, SECTOR UNO, SEGUNDA SECCIÓN, AGENCIA DE POLICÍA DE GUADALUPE VICTORIA, MUNICIPIO DE OAXACA DE JUÁREZ, OAXACA.</w:t>
      </w:r>
      <w:r w:rsidRPr="00603270">
        <w:rPr>
          <w:rFonts w:ascii="Century Gothic" w:eastAsia="Microsoft Yi Baiti" w:hAnsi="Century Gothic"/>
          <w:sz w:val="16"/>
          <w:szCs w:val="16"/>
        </w:rPr>
        <w:t xml:space="preserve"> de fecha </w:t>
      </w:r>
      <w:r w:rsidRPr="00213970">
        <w:rPr>
          <w:rFonts w:ascii="Century Gothic" w:eastAsia="Microsoft Yi Baiti" w:hAnsi="Century Gothic" w:cs="Arial"/>
          <w:b/>
          <w:noProof/>
          <w:color w:val="0000CC"/>
          <w:sz w:val="16"/>
          <w:szCs w:val="16"/>
        </w:rPr>
        <w:t>27 de noviembre de 2025</w:t>
      </w:r>
      <w:r w:rsidRPr="00603270">
        <w:rPr>
          <w:rFonts w:ascii="Century Gothic" w:eastAsia="Microsoft Yi Baiti" w:hAnsi="Century Gothic" w:cs="Arial"/>
          <w:b/>
          <w:noProof/>
          <w:color w:val="0000CC"/>
          <w:sz w:val="16"/>
          <w:szCs w:val="16"/>
        </w:rPr>
        <w:t>.</w:t>
      </w:r>
    </w:p>
    <w:p w14:paraId="5C9A2693" w14:textId="77777777" w:rsidR="00FD0E74" w:rsidRPr="00603270" w:rsidRDefault="00FD0E74" w:rsidP="004F7C37">
      <w:pPr>
        <w:jc w:val="both"/>
        <w:rPr>
          <w:rFonts w:ascii="Century Gothic" w:eastAsia="Microsoft Yi Baiti" w:hAnsi="Century Gothic" w:cs="Arial"/>
          <w:b/>
          <w:noProof/>
          <w:sz w:val="16"/>
          <w:szCs w:val="16"/>
        </w:rPr>
      </w:pPr>
    </w:p>
    <w:p w14:paraId="20C6BADC" w14:textId="77777777" w:rsidR="00FD0E74" w:rsidRDefault="00FD0E74" w:rsidP="004F7C37">
      <w:pPr>
        <w:jc w:val="both"/>
        <w:rPr>
          <w:rFonts w:ascii="Century Gothic" w:hAnsi="Century Gothic"/>
          <w:sz w:val="16"/>
          <w:szCs w:val="16"/>
        </w:rPr>
        <w:sectPr w:rsidR="00FD0E74" w:rsidSect="00FD0E74">
          <w:headerReference w:type="default" r:id="rId9"/>
          <w:footerReference w:type="default" r:id="rId10"/>
          <w:pgSz w:w="12240" w:h="15840"/>
          <w:pgMar w:top="2269" w:right="1701" w:bottom="1417" w:left="1701" w:header="708" w:footer="708" w:gutter="0"/>
          <w:pgNumType w:start="1"/>
          <w:cols w:space="708"/>
          <w:docGrid w:linePitch="360"/>
        </w:sectPr>
      </w:pPr>
    </w:p>
    <w:p w14:paraId="02FB3B27" w14:textId="77777777" w:rsidR="00FD0E74" w:rsidRPr="00603270" w:rsidRDefault="00FD0E74" w:rsidP="004F7C37">
      <w:pPr>
        <w:jc w:val="both"/>
        <w:rPr>
          <w:rFonts w:ascii="Century Gothic" w:hAnsi="Century Gothic"/>
          <w:sz w:val="16"/>
          <w:szCs w:val="16"/>
        </w:rPr>
      </w:pPr>
    </w:p>
    <w:sectPr w:rsidR="00FD0E74" w:rsidRPr="00603270" w:rsidSect="00FD0E74">
      <w:headerReference w:type="default" r:id="rId11"/>
      <w:footerReference w:type="default" r:id="rId12"/>
      <w:type w:val="continuous"/>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2985A" w14:textId="77777777" w:rsidR="002F5C81" w:rsidRDefault="002F5C81" w:rsidP="00F74B45">
      <w:r>
        <w:separator/>
      </w:r>
    </w:p>
  </w:endnote>
  <w:endnote w:type="continuationSeparator" w:id="0">
    <w:p w14:paraId="6501BF9F" w14:textId="77777777" w:rsidR="002F5C81" w:rsidRDefault="002F5C81"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8C49" w14:textId="6CBD3FBA" w:rsidR="00FD0E74" w:rsidRDefault="00FD0E74"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747A89">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747A89">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5B2EC1B5" w14:textId="77777777" w:rsidR="00FD0E74" w:rsidRPr="00F66153" w:rsidRDefault="00FD0E74">
    <w:pPr>
      <w:pStyle w:val="Piedepgina"/>
      <w:rPr>
        <w:rFonts w:ascii="Century Gothic" w:eastAsia="Microsoft Yi Baiti" w:hAnsi="Century Gothic"/>
        <w:b/>
        <w:bCs/>
        <w:color w:val="323E4F" w:themeColor="text2" w:themeShade="BF"/>
        <w:sz w:val="14"/>
      </w:rPr>
    </w:pPr>
  </w:p>
  <w:p w14:paraId="2BCA19E4" w14:textId="77777777" w:rsidR="00FD0E74" w:rsidRDefault="00FD0E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D6BD" w14:textId="77777777" w:rsidR="00F74B45" w:rsidRDefault="00F66153"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05318D">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05318D">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p>
  <w:p w14:paraId="60E4FF67" w14:textId="77777777" w:rsidR="005D5B45" w:rsidRPr="00F66153" w:rsidRDefault="005D5B45">
    <w:pPr>
      <w:pStyle w:val="Piedepgina"/>
      <w:rPr>
        <w:rFonts w:ascii="Century Gothic" w:eastAsia="Microsoft Yi Baiti" w:hAnsi="Century Gothic"/>
        <w:b/>
        <w:bCs/>
        <w:color w:val="323E4F" w:themeColor="text2" w:themeShade="BF"/>
        <w:sz w:val="14"/>
      </w:rPr>
    </w:pPr>
  </w:p>
  <w:p w14:paraId="4C26FE17"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29E7C" w14:textId="77777777" w:rsidR="002F5C81" w:rsidRDefault="002F5C81" w:rsidP="00F74B45">
      <w:r>
        <w:separator/>
      </w:r>
    </w:p>
  </w:footnote>
  <w:footnote w:type="continuationSeparator" w:id="0">
    <w:p w14:paraId="2D27F0E6" w14:textId="77777777" w:rsidR="002F5C81" w:rsidRDefault="002F5C81"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5162" w14:textId="77777777" w:rsidR="00FD0E74" w:rsidRDefault="00FD0E74">
    <w:pPr>
      <w:pStyle w:val="Encabezado"/>
    </w:pPr>
    <w:r>
      <w:rPr>
        <w:noProof/>
        <w:lang w:eastAsia="es-MX"/>
      </w:rPr>
      <mc:AlternateContent>
        <mc:Choice Requires="wpg">
          <w:drawing>
            <wp:anchor distT="0" distB="0" distL="114300" distR="114300" simplePos="0" relativeHeight="251661312" behindDoc="1" locked="0" layoutInCell="1" allowOverlap="1" wp14:anchorId="1EDBF926" wp14:editId="77F1F88C">
              <wp:simplePos x="0" y="0"/>
              <wp:positionH relativeFrom="margin">
                <wp:align>center</wp:align>
              </wp:positionH>
              <wp:positionV relativeFrom="paragraph">
                <wp:posOffset>-322250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00620C34" w14:textId="77777777" w:rsidR="00FD0E74" w:rsidRPr="00AF7F37" w:rsidRDefault="00FD0E74"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EDBF926" id="Grupo 1" o:spid="_x0000_s1027" style="position:absolute;margin-left:0;margin-top:-25.35pt;width:597.5pt;height:777pt;z-index:-251655168;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Bh5t1rhAAAACgEAAA8AAABkcnMvZG93&#10;bnJldi54bWxMj0FLw0AQhe+C/2EZwVu7G0PUxmxKKeqpCG0F6W2bTJPQ7GzIbpP03zs96W1m3uPN&#10;97LlZFsxYO8bRxqiuQKBVLiyoUrD9/5j9grCB0OlaR2hhit6WOb3d5lJSzfSFoddqASHkE+NhjqE&#10;LpXSFzVa4+euQ2Lt5HprAq99JcvejBxuW/mk1LO0piH+UJsO1zUW593FavgczbiKo/dhcz6tr4d9&#10;8vWziVDrx4dp9QYi4BT+zHDDZ3TImenoLlR60WrgIkHDLFEvIG5ytEj4dOQpUXEMMs/k/wr5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0FB4EhgMAAEUIAAAO&#10;AAAAAAAAAAAAAAAAADoCAABkcnMvZTJvRG9jLnhtbFBLAQItAAoAAAAAAAAAIQBTkoLXiVoDAIla&#10;AwAUAAAAAAAAAAAAAAAAAOwFAABkcnMvbWVkaWEvaW1hZ2UxLnBuZ1BLAQItABQABgAIAAAAIQAY&#10;ebda4QAAAAoBAAAPAAAAAAAAAAAAAAAAAKd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00620C34" w14:textId="77777777" w:rsidR="00FD0E74" w:rsidRPr="00AF7F37" w:rsidRDefault="00FD0E74"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4A58CFED" w14:textId="77777777" w:rsidR="00FD0E74" w:rsidRDefault="00FD0E74">
    <w:pPr>
      <w:pStyle w:val="Encabezado"/>
    </w:pPr>
  </w:p>
  <w:p w14:paraId="4C2DA132" w14:textId="77777777" w:rsidR="00FD0E74" w:rsidRDefault="00FD0E74" w:rsidP="007217C6">
    <w:pPr>
      <w:pStyle w:val="Encabezado"/>
      <w:jc w:val="center"/>
      <w:rPr>
        <w:rFonts w:ascii="Century Gothic" w:hAnsi="Century Gothic"/>
        <w:sz w:val="16"/>
        <w:szCs w:val="16"/>
      </w:rPr>
    </w:pPr>
  </w:p>
  <w:p w14:paraId="0D8DDCCD" w14:textId="77777777" w:rsidR="00FD0E74" w:rsidRDefault="00FD0E74"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B568" w14:textId="77777777" w:rsidR="004C723B" w:rsidRDefault="00C57CAF">
    <w:pPr>
      <w:pStyle w:val="Encabezado"/>
    </w:pPr>
    <w:r>
      <w:rPr>
        <w:noProof/>
        <w:lang w:eastAsia="es-MX"/>
      </w:rPr>
      <mc:AlternateContent>
        <mc:Choice Requires="wpg">
          <w:drawing>
            <wp:anchor distT="0" distB="0" distL="114300" distR="114300" simplePos="0" relativeHeight="251659264" behindDoc="1" locked="0" layoutInCell="1" allowOverlap="1" wp14:anchorId="18D91995" wp14:editId="5BB73362">
              <wp:simplePos x="0" y="0"/>
              <wp:positionH relativeFrom="margin">
                <wp:align>center</wp:align>
              </wp:positionH>
              <wp:positionV relativeFrom="paragraph">
                <wp:posOffset>-322250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132FFD82"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8D91995" id="Grupo 3" o:spid="_x0000_s1030" style="position:absolute;margin-left:0;margin-top:-25.3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AYebda4QAAAAoBAAAPAAAAZHJzL2Rvd25y&#10;ZXYueG1sTI9BS8NAEIXvgv9hGcFbuxtD1MZsSinqqQhtBeltm0yT0OxsyG6T9N87PeltZt7jzfey&#10;5WRbMWDvG0caorkCgVS4sqFKw/f+Y/YKwgdDpWkdoYYreljm93eZSUs30haHXagEh5BPjYY6hC6V&#10;0hc1WuPnrkNi7eR6awKvfSXL3owcblv5pNSztKYh/lCbDtc1FufdxWr4HM24iqP3YXM+ra+HffL1&#10;s4lQ68eHafUGIuAU/sxww2d0yJnp6C5UetFq4CJBwyxRLyBucrRI+HTkKVFxDDLP5P8K+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132FFD82"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632C357E" w14:textId="77777777" w:rsidR="004C723B" w:rsidRDefault="004C723B">
    <w:pPr>
      <w:pStyle w:val="Encabezado"/>
    </w:pPr>
  </w:p>
  <w:p w14:paraId="320D0408" w14:textId="77777777" w:rsidR="007217C6" w:rsidRDefault="007217C6" w:rsidP="007217C6">
    <w:pPr>
      <w:pStyle w:val="Encabezado"/>
      <w:jc w:val="center"/>
      <w:rPr>
        <w:rFonts w:ascii="Century Gothic" w:hAnsi="Century Gothic"/>
        <w:sz w:val="16"/>
        <w:szCs w:val="16"/>
      </w:rPr>
    </w:pPr>
  </w:p>
  <w:p w14:paraId="386077E8"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37920"/>
    <w:rsid w:val="0005318D"/>
    <w:rsid w:val="0005596E"/>
    <w:rsid w:val="00061136"/>
    <w:rsid w:val="0009221E"/>
    <w:rsid w:val="000C2C85"/>
    <w:rsid w:val="000C5815"/>
    <w:rsid w:val="000E6700"/>
    <w:rsid w:val="00145D90"/>
    <w:rsid w:val="001615C8"/>
    <w:rsid w:val="00183B6B"/>
    <w:rsid w:val="00194D28"/>
    <w:rsid w:val="00196F35"/>
    <w:rsid w:val="001972EB"/>
    <w:rsid w:val="001C0E85"/>
    <w:rsid w:val="001C36CD"/>
    <w:rsid w:val="001E0E7B"/>
    <w:rsid w:val="0023543E"/>
    <w:rsid w:val="00261CC2"/>
    <w:rsid w:val="00264E4D"/>
    <w:rsid w:val="00272397"/>
    <w:rsid w:val="00286813"/>
    <w:rsid w:val="002B7600"/>
    <w:rsid w:val="002D5D66"/>
    <w:rsid w:val="002F5C81"/>
    <w:rsid w:val="002F7514"/>
    <w:rsid w:val="002F7E06"/>
    <w:rsid w:val="003141C4"/>
    <w:rsid w:val="00333433"/>
    <w:rsid w:val="00344DE8"/>
    <w:rsid w:val="003500D2"/>
    <w:rsid w:val="0037063B"/>
    <w:rsid w:val="00400F45"/>
    <w:rsid w:val="00402CCC"/>
    <w:rsid w:val="00411767"/>
    <w:rsid w:val="00472036"/>
    <w:rsid w:val="00491AB3"/>
    <w:rsid w:val="004C2157"/>
    <w:rsid w:val="004C723B"/>
    <w:rsid w:val="004D73D4"/>
    <w:rsid w:val="004F7C37"/>
    <w:rsid w:val="005067EF"/>
    <w:rsid w:val="00540089"/>
    <w:rsid w:val="00540FD2"/>
    <w:rsid w:val="00550AC8"/>
    <w:rsid w:val="00580561"/>
    <w:rsid w:val="00595D8C"/>
    <w:rsid w:val="005B22A4"/>
    <w:rsid w:val="005C0E41"/>
    <w:rsid w:val="005D5B45"/>
    <w:rsid w:val="00602334"/>
    <w:rsid w:val="00603270"/>
    <w:rsid w:val="006C72A3"/>
    <w:rsid w:val="006D00E9"/>
    <w:rsid w:val="006D4FEF"/>
    <w:rsid w:val="007217C6"/>
    <w:rsid w:val="007333D0"/>
    <w:rsid w:val="00747A89"/>
    <w:rsid w:val="00763E4F"/>
    <w:rsid w:val="00766B4F"/>
    <w:rsid w:val="007C6189"/>
    <w:rsid w:val="007C6BAB"/>
    <w:rsid w:val="007C7C1B"/>
    <w:rsid w:val="007E00F2"/>
    <w:rsid w:val="007E0E35"/>
    <w:rsid w:val="007F25CB"/>
    <w:rsid w:val="007F58E4"/>
    <w:rsid w:val="00830C96"/>
    <w:rsid w:val="00925F0E"/>
    <w:rsid w:val="0095109E"/>
    <w:rsid w:val="00957322"/>
    <w:rsid w:val="009C3ABC"/>
    <w:rsid w:val="00A405A7"/>
    <w:rsid w:val="00A56C0B"/>
    <w:rsid w:val="00A85653"/>
    <w:rsid w:val="00AA1E80"/>
    <w:rsid w:val="00B27571"/>
    <w:rsid w:val="00B730D9"/>
    <w:rsid w:val="00BC0A55"/>
    <w:rsid w:val="00BD24BD"/>
    <w:rsid w:val="00BD4AA3"/>
    <w:rsid w:val="00C206AC"/>
    <w:rsid w:val="00C4441E"/>
    <w:rsid w:val="00C472B8"/>
    <w:rsid w:val="00C57CAF"/>
    <w:rsid w:val="00C830A1"/>
    <w:rsid w:val="00CA1567"/>
    <w:rsid w:val="00CF59B4"/>
    <w:rsid w:val="00D26B02"/>
    <w:rsid w:val="00D32195"/>
    <w:rsid w:val="00D70655"/>
    <w:rsid w:val="00D70951"/>
    <w:rsid w:val="00D76D2B"/>
    <w:rsid w:val="00D91F1B"/>
    <w:rsid w:val="00DF5C10"/>
    <w:rsid w:val="00E51782"/>
    <w:rsid w:val="00E5485C"/>
    <w:rsid w:val="00E62533"/>
    <w:rsid w:val="00E82A8B"/>
    <w:rsid w:val="00EA3FA3"/>
    <w:rsid w:val="00EB057E"/>
    <w:rsid w:val="00EE261C"/>
    <w:rsid w:val="00EF1F09"/>
    <w:rsid w:val="00F0071F"/>
    <w:rsid w:val="00F00A37"/>
    <w:rsid w:val="00F00EF6"/>
    <w:rsid w:val="00F01789"/>
    <w:rsid w:val="00F66153"/>
    <w:rsid w:val="00F66B8C"/>
    <w:rsid w:val="00F74B45"/>
    <w:rsid w:val="00F91598"/>
    <w:rsid w:val="00FD0E74"/>
    <w:rsid w:val="00FD481A"/>
    <w:rsid w:val="00FF0D54"/>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7431A"/>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776172262">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E5D09-DCFE-4D89-8E34-800111AC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1047</Words>
  <Characters>5764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16</cp:revision>
  <cp:lastPrinted>2025-11-27T18:16:00Z</cp:lastPrinted>
  <dcterms:created xsi:type="dcterms:W3CDTF">2025-11-21T22:14:00Z</dcterms:created>
  <dcterms:modified xsi:type="dcterms:W3CDTF">2025-12-04T21:36:00Z</dcterms:modified>
</cp:coreProperties>
</file>