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BBC" w:rsidRDefault="00F82BBC"/>
    <w:tbl>
      <w:tblPr>
        <w:tblpPr w:leftFromText="141" w:rightFromText="141" w:vertAnchor="text" w:tblpY="1"/>
        <w:tblOverlap w:val="never"/>
        <w:tblW w:w="0" w:type="auto"/>
        <w:tblLook w:val="00A0" w:firstRow="1" w:lastRow="0" w:firstColumn="1" w:lastColumn="0" w:noHBand="0" w:noVBand="0"/>
      </w:tblPr>
      <w:tblGrid>
        <w:gridCol w:w="1576"/>
      </w:tblGrid>
      <w:tr w:rsidR="00F82BBC" w:rsidRPr="0099114A" w:rsidTr="00B61094">
        <w:trPr>
          <w:cantSplit/>
          <w:trHeight w:val="344"/>
        </w:trPr>
        <w:tc>
          <w:tcPr>
            <w:tcW w:w="1576" w:type="dxa"/>
          </w:tcPr>
          <w:p w:rsidR="00F82BBC" w:rsidRDefault="00F82BBC" w:rsidP="00B61094">
            <w:r>
              <w:rPr>
                <w:rFonts w:ascii="Gotham" w:hAnsi="Gotham" w:cs="Tahoma"/>
                <w:sz w:val="12"/>
                <w:szCs w:val="12"/>
              </w:rPr>
              <w:t xml:space="preserve">                </w:t>
            </w:r>
          </w:p>
          <w:p w:rsidR="00F82BBC" w:rsidRDefault="00F82B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5018042" wp14:editId="05A2525A">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F82BBC" w:rsidRDefault="00F82BBC"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4F0028A7" wp14:editId="542470C0">
                      <wp:simplePos x="0" y="0"/>
                      <wp:positionH relativeFrom="column">
                        <wp:posOffset>118110</wp:posOffset>
                      </wp:positionH>
                      <wp:positionV relativeFrom="paragraph">
                        <wp:posOffset>37465</wp:posOffset>
                      </wp:positionV>
                      <wp:extent cx="6021705" cy="6243955"/>
                      <wp:effectExtent l="0" t="0" r="0"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6243955"/>
                                <a:chOff x="1331" y="3111"/>
                                <a:chExt cx="948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Pr="000D086D" w:rsidRDefault="00F82BBC"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C75DD6">
                                      <w:rPr>
                                        <w:rFonts w:ascii="Arial Narrow" w:hAnsi="Arial Narrow" w:cs="Tahoma"/>
                                        <w:b/>
                                        <w:bCs/>
                                        <w:noProof/>
                                        <w:sz w:val="20"/>
                                        <w:szCs w:val="20"/>
                                      </w:rPr>
                                      <w:t>Desarrolladora y Constructora Sanctara, S.A. de C.V.</w:t>
                                    </w:r>
                                    <w:r w:rsidRPr="000D086D">
                                      <w:rPr>
                                        <w:rFonts w:ascii="Arial Narrow" w:hAnsi="Arial Narrow" w:cs="Tahoma"/>
                                        <w:b/>
                                        <w:bCs/>
                                        <w:noProof/>
                                        <w:sz w:val="20"/>
                                        <w:szCs w:val="20"/>
                                      </w:rPr>
                                      <w:t>”</w:t>
                                    </w:r>
                                  </w:p>
                                  <w:p w:rsidR="00F82BBC" w:rsidRPr="000D086D" w:rsidRDefault="00F82BBC" w:rsidP="0095098D">
                                    <w:pPr>
                                      <w:jc w:val="both"/>
                                      <w:rPr>
                                        <w:rFonts w:ascii="Arial Narrow" w:hAnsi="Arial Narrow" w:cs="Tahoma"/>
                                        <w:b/>
                                        <w:bCs/>
                                        <w:noProof/>
                                        <w:sz w:val="20"/>
                                        <w:szCs w:val="20"/>
                                      </w:rPr>
                                    </w:pPr>
                                    <w:r w:rsidRPr="00C75DD6">
                                      <w:rPr>
                                        <w:rFonts w:ascii="Arial Narrow" w:hAnsi="Arial Narrow" w:cs="Tahoma"/>
                                        <w:b/>
                                        <w:bCs/>
                                        <w:noProof/>
                                        <w:sz w:val="20"/>
                                        <w:szCs w:val="20"/>
                                      </w:rPr>
                                      <w:t>Administrador Único</w:t>
                                    </w:r>
                                    <w:r w:rsidRPr="003E0727">
                                      <w:rPr>
                                        <w:rFonts w:ascii="Arial Narrow" w:hAnsi="Arial Narrow" w:cs="Tahoma"/>
                                        <w:bCs/>
                                        <w:noProof/>
                                        <w:sz w:val="20"/>
                                        <w:szCs w:val="20"/>
                                      </w:rPr>
                                      <w:t>:</w:t>
                                    </w:r>
                                    <w:r w:rsidRPr="000D086D">
                                      <w:rPr>
                                        <w:rFonts w:ascii="Arial Narrow" w:hAnsi="Arial Narrow" w:cs="Tahoma"/>
                                        <w:b/>
                                        <w:bCs/>
                                        <w:noProof/>
                                        <w:sz w:val="20"/>
                                        <w:szCs w:val="20"/>
                                      </w:rPr>
                                      <w:t xml:space="preserve"> C. </w:t>
                                    </w:r>
                                    <w:r w:rsidRPr="00C75DD6">
                                      <w:rPr>
                                        <w:rFonts w:ascii="Arial Narrow" w:hAnsi="Arial Narrow" w:cs="Tahoma"/>
                                        <w:b/>
                                        <w:bCs/>
                                        <w:noProof/>
                                        <w:sz w:val="20"/>
                                        <w:szCs w:val="20"/>
                                      </w:rPr>
                                      <w:t>Oscar Sánchez Tarasco</w:t>
                                    </w:r>
                                  </w:p>
                                  <w:p w:rsidR="00F82BBC" w:rsidRDefault="00F82BBC"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75DD6">
                                      <w:rPr>
                                        <w:rFonts w:ascii="Arial Narrow" w:hAnsi="Arial Narrow" w:cs="Tahoma"/>
                                        <w:b/>
                                        <w:noProof/>
                                        <w:sz w:val="20"/>
                                        <w:szCs w:val="20"/>
                                      </w:rPr>
                                      <w:t>Calle Doctor Federico Ortíz Armengol No. 106, Col. Reforma, Oaxaca de Juárez, Oaxaca C.P. 68050</w:t>
                                    </w:r>
                                    <w:r>
                                      <w:rPr>
                                        <w:rFonts w:ascii="Arial Narrow" w:hAnsi="Arial Narrow" w:cs="Tahoma"/>
                                        <w:b/>
                                        <w:sz w:val="20"/>
                                        <w:szCs w:val="20"/>
                                      </w:rPr>
                                      <w:t>.</w:t>
                                    </w:r>
                                  </w:p>
                                  <w:p w:rsidR="00F82BBC" w:rsidRDefault="00F82BBC" w:rsidP="0095098D">
                                    <w:pPr>
                                      <w:jc w:val="both"/>
                                      <w:rPr>
                                        <w:rFonts w:ascii="Arial Narrow" w:hAnsi="Arial Narrow" w:cs="Tahoma"/>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75DD6">
                                      <w:rPr>
                                        <w:rFonts w:ascii="Arial Narrow" w:hAnsi="Arial Narrow" w:cs="Tahoma"/>
                                        <w:b/>
                                        <w:noProof/>
                                        <w:sz w:val="20"/>
                                        <w:szCs w:val="20"/>
                                      </w:rPr>
                                      <w:t>951-569-01-17 / 951-545-38-35</w:t>
                                    </w:r>
                                  </w:p>
                                  <w:p w:rsidR="00F82BBC" w:rsidRPr="007A4BA1" w:rsidRDefault="00F82BBC"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C75DD6">
                                      <w:rPr>
                                        <w:rFonts w:ascii="Arial Narrow" w:hAnsi="Arial Narrow" w:cs="Tahoma"/>
                                        <w:b/>
                                        <w:noProof/>
                                        <w:sz w:val="20"/>
                                        <w:szCs w:val="20"/>
                                      </w:rPr>
                                      <w:t>DCS121003HR0</w:t>
                                    </w:r>
                                  </w:p>
                                  <w:p w:rsidR="00F82BBC" w:rsidRPr="007A4BA1" w:rsidRDefault="00F82BBC" w:rsidP="001C26E9">
                                    <w:pPr>
                                      <w:jc w:val="both"/>
                                      <w:rPr>
                                        <w:b/>
                                        <w:sz w:val="20"/>
                                        <w:szCs w:val="20"/>
                                      </w:rPr>
                                    </w:pPr>
                                    <w:r w:rsidRPr="007A4BA1">
                                      <w:rPr>
                                        <w:rFonts w:ascii="Arial Narrow" w:hAnsi="Arial Narrow" w:cs="Tahoma"/>
                                        <w:sz w:val="20"/>
                                        <w:szCs w:val="20"/>
                                      </w:rPr>
                                      <w:t xml:space="preserve">I.M.S.S: </w:t>
                                    </w:r>
                                    <w:r w:rsidRPr="00C75DD6">
                                      <w:rPr>
                                        <w:rFonts w:ascii="Arial Narrow" w:hAnsi="Arial Narrow" w:cs="Tahoma"/>
                                        <w:b/>
                                        <w:noProof/>
                                        <w:sz w:val="20"/>
                                        <w:szCs w:val="20"/>
                                      </w:rPr>
                                      <w:t>D68 57481 10 7</w:t>
                                    </w: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18"/>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Pr="00AD6A4F" w:rsidRDefault="00F82BBC"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F82BBC" w:rsidRPr="00AD6A4F" w:rsidRDefault="00F82BBC"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C75DD6">
                                      <w:rPr>
                                        <w:rFonts w:ascii="Arial Narrow" w:eastAsia="Times New Roman" w:hAnsi="Arial Narrow" w:cs="Arial"/>
                                        <w:b/>
                                        <w:bCs/>
                                        <w:noProof/>
                                        <w:sz w:val="21"/>
                                        <w:szCs w:val="21"/>
                                        <w:lang w:val="es-ES" w:eastAsia="es-ES"/>
                                      </w:rPr>
                                      <w:t>04 de Mayo del 2023</w:t>
                                    </w:r>
                                    <w:r w:rsidRPr="00AD6A4F">
                                      <w:rPr>
                                        <w:rFonts w:ascii="Arial Narrow" w:eastAsia="Times New Roman" w:hAnsi="Arial Narrow" w:cs="Arial"/>
                                        <w:b/>
                                        <w:bCs/>
                                        <w:sz w:val="21"/>
                                        <w:szCs w:val="21"/>
                                        <w:lang w:val="es-ES" w:eastAsia="es-ES"/>
                                      </w:rPr>
                                      <w:t>.</w:t>
                                    </w:r>
                                  </w:p>
                                  <w:p w:rsidR="00F82BBC" w:rsidRPr="00AD6A4F" w:rsidRDefault="00F82BBC"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C75DD6">
                                      <w:rPr>
                                        <w:rFonts w:ascii="Arial Narrow" w:eastAsia="Times New Roman" w:hAnsi="Arial Narrow" w:cs="Arial"/>
                                        <w:b/>
                                        <w:bCs/>
                                        <w:noProof/>
                                        <w:sz w:val="21"/>
                                        <w:szCs w:val="21"/>
                                        <w:lang w:val="es-ES" w:eastAsia="es-ES"/>
                                      </w:rPr>
                                      <w:t>22 de Mayo del 2023</w:t>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F82BBC" w:rsidRDefault="00F82BBC"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C75DD6">
                                      <w:rPr>
                                        <w:rFonts w:ascii="Arial Narrow" w:hAnsi="Arial Narrow" w:cs="Tahoma"/>
                                        <w:b/>
                                        <w:noProof/>
                                        <w:sz w:val="21"/>
                                        <w:szCs w:val="21"/>
                                      </w:rPr>
                                      <w:t>Recursos Fiscales</w:t>
                                    </w:r>
                                  </w:p>
                                  <w:p w:rsidR="00F82BBC" w:rsidRPr="00CA15CD" w:rsidRDefault="00F82BBC"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23</w:t>
                                    </w:r>
                                    <w:r w:rsidRPr="00CA15CD">
                                      <w:rPr>
                                        <w:rFonts w:ascii="Arial Narrow" w:hAnsi="Arial Narrow" w:cs="Tahoma"/>
                                        <w:b/>
                                        <w:bCs/>
                                        <w:sz w:val="22"/>
                                        <w:szCs w:val="22"/>
                                      </w:rPr>
                                      <w:t>.</w:t>
                                    </w:r>
                                  </w:p>
                                  <w:p w:rsidR="00F82BBC" w:rsidRPr="00E56B2B" w:rsidRDefault="00F82BBC"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80"/>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Pr="00DF3C0D" w:rsidRDefault="00F82BBC"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C75DD6">
                                      <w:rPr>
                                        <w:rFonts w:ascii="Arial Narrow" w:hAnsi="Arial Narrow" w:cs="Tahoma"/>
                                        <w:b/>
                                        <w:noProof/>
                                        <w:sz w:val="20"/>
                                        <w:szCs w:val="20"/>
                                      </w:rPr>
                                      <w:t>RF/005/2023</w:t>
                                    </w:r>
                                  </w:p>
                                  <w:p w:rsidR="00F82BBC" w:rsidRPr="00FC1792" w:rsidRDefault="00F82BBC" w:rsidP="0095098D">
                                    <w:pPr>
                                      <w:rPr>
                                        <w:rFonts w:ascii="Arial Narrow" w:hAnsi="Arial Narrow" w:cs="Tahoma"/>
                                        <w:sz w:val="20"/>
                                        <w:szCs w:val="20"/>
                                      </w:rPr>
                                    </w:pPr>
                                  </w:p>
                                  <w:p w:rsidR="00F82BBC" w:rsidRPr="00FC1792" w:rsidRDefault="00F82BBC"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75DD6">
                                      <w:rPr>
                                        <w:rFonts w:ascii="Arial Narrow" w:hAnsi="Arial Narrow" w:cs="Tahoma"/>
                                        <w:b/>
                                        <w:bCs/>
                                        <w:noProof/>
                                        <w:sz w:val="20"/>
                                        <w:szCs w:val="20"/>
                                      </w:rPr>
                                      <w:t>Terminación de drenaje sanitario, Agencia de Policía de Cinco Señores, Colonia Cinco Señores en la Calle 16 de Septiembre</w:t>
                                    </w:r>
                                    <w:r w:rsidRPr="00FC1792">
                                      <w:rPr>
                                        <w:rFonts w:ascii="Arial Narrow" w:hAnsi="Arial Narrow" w:cs="Tahoma"/>
                                        <w:b/>
                                        <w:bCs/>
                                        <w:noProof/>
                                        <w:sz w:val="20"/>
                                        <w:szCs w:val="20"/>
                                      </w:rPr>
                                      <w:t>”</w:t>
                                    </w:r>
                                    <w:r>
                                      <w:rPr>
                                        <w:rFonts w:ascii="Arial Narrow" w:hAnsi="Arial Narrow" w:cs="Tahoma"/>
                                        <w:b/>
                                        <w:bCs/>
                                        <w:noProof/>
                                        <w:sz w:val="20"/>
                                        <w:szCs w:val="20"/>
                                      </w:rPr>
                                      <w:t>.</w:t>
                                    </w:r>
                                  </w:p>
                                  <w:p w:rsidR="00F82BBC" w:rsidRPr="0080544C" w:rsidRDefault="00F82BBC" w:rsidP="0095098D">
                                    <w:pPr>
                                      <w:rPr>
                                        <w:rFonts w:ascii="Arial Narrow" w:hAnsi="Arial Narrow" w:cs="Tahoma"/>
                                      </w:rPr>
                                    </w:pPr>
                                  </w:p>
                                  <w:p w:rsidR="00F82BBC" w:rsidRPr="0080544C" w:rsidRDefault="00F82BBC"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F82BBC" w:rsidRPr="0080544C" w:rsidRDefault="00F82BBC" w:rsidP="0095098D">
                                    <w:pPr>
                                      <w:rPr>
                                        <w:rFonts w:ascii="Arial Narrow" w:hAnsi="Arial Narrow" w:cs="Tahoma"/>
                                        <w:b/>
                                        <w:bCs/>
                                      </w:rPr>
                                    </w:pPr>
                                  </w:p>
                                  <w:p w:rsidR="00F82BBC" w:rsidRPr="009B062D" w:rsidRDefault="00F82BBC" w:rsidP="0095098D">
                                    <w:pPr>
                                      <w:rPr>
                                        <w:rFonts w:ascii="Tahoma" w:hAnsi="Tahoma" w:cs="Tahoma"/>
                                      </w:rPr>
                                    </w:pPr>
                                  </w:p>
                                  <w:p w:rsidR="00F82BBC" w:rsidRPr="00C4625F" w:rsidRDefault="00F82BBC"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4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Pr="0080544C" w:rsidRDefault="00F82BBC"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75DD6">
                                      <w:rPr>
                                        <w:rFonts w:ascii="Arial Narrow" w:hAnsi="Arial Narrow" w:cs="Tahoma"/>
                                        <w:b/>
                                        <w:noProof/>
                                      </w:rPr>
                                      <w:t>1'847,046.12</w:t>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F82BBC" w:rsidRPr="0080544C" w:rsidRDefault="00F82BBC"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526" y="8296"/>
                                  <a:ext cx="4288" cy="62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Pr="0080544C" w:rsidRDefault="00F82BBC" w:rsidP="0095098D">
                                    <w:pPr>
                                      <w:jc w:val="center"/>
                                      <w:rPr>
                                        <w:rFonts w:ascii="Calibri" w:hAnsi="Calibri"/>
                                      </w:rPr>
                                    </w:pPr>
                                    <w:r>
                                      <w:rPr>
                                        <w:rFonts w:ascii="Arial Narrow" w:hAnsi="Arial Narrow" w:cs="Tahoma"/>
                                      </w:rPr>
                                      <w:t xml:space="preserve">Sin Anticipo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Default="00F82BBC"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F82BBC" w:rsidRPr="00DF3C0D" w:rsidRDefault="00F82BBC" w:rsidP="0095098D">
                                    <w:pPr>
                                      <w:jc w:val="center"/>
                                      <w:rPr>
                                        <w:rFonts w:ascii="Arial Narrow" w:hAnsi="Arial Narrow" w:cs="Tahoma"/>
                                        <w:b/>
                                        <w:bCs/>
                                      </w:rPr>
                                    </w:pPr>
                                    <w:r w:rsidRPr="00C75DD6">
                                      <w:rPr>
                                        <w:rFonts w:ascii="Arial Narrow" w:hAnsi="Arial Narrow" w:cs="Tahoma"/>
                                        <w:b/>
                                        <w:noProof/>
                                      </w:rPr>
                                      <w:t>30</w:t>
                                    </w:r>
                                  </w:p>
                                  <w:p w:rsidR="00F82BBC" w:rsidRDefault="00F82BBC"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F82BBC" w:rsidRPr="00D47C42" w:rsidRDefault="00F82BBC"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Default="00F82BBC"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F82BBC" w:rsidRPr="00DF3C0D" w:rsidRDefault="00F82BBC" w:rsidP="0095098D">
                                    <w:pPr>
                                      <w:jc w:val="center"/>
                                      <w:rPr>
                                        <w:rFonts w:ascii="Arial Narrow" w:hAnsi="Arial Narrow" w:cs="Tahoma"/>
                                        <w:b/>
                                        <w:bCs/>
                                      </w:rPr>
                                    </w:pPr>
                                    <w:r w:rsidRPr="00C75DD6">
                                      <w:rPr>
                                        <w:rFonts w:ascii="Arial Narrow" w:hAnsi="Arial Narrow" w:cs="Tahoma"/>
                                        <w:b/>
                                        <w:noProof/>
                                      </w:rPr>
                                      <w:t>22 de Junio de 2023</w:t>
                                    </w:r>
                                  </w:p>
                                  <w:p w:rsidR="00F82BBC" w:rsidRPr="0080544C" w:rsidRDefault="00F82BBC" w:rsidP="0095098D">
                                    <w:pPr>
                                      <w:jc w:val="center"/>
                                      <w:rPr>
                                        <w:rFonts w:ascii="Calibri" w:hAnsi="Calibri"/>
                                      </w:rPr>
                                    </w:pP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750"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Default="00F82BBC"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F82BBC" w:rsidRPr="00DF3C0D" w:rsidRDefault="00F82BBC" w:rsidP="0095098D">
                                    <w:pPr>
                                      <w:jc w:val="center"/>
                                      <w:rPr>
                                        <w:rFonts w:ascii="Arial Narrow" w:hAnsi="Arial Narrow" w:cs="Tahoma"/>
                                        <w:b/>
                                        <w:bCs/>
                                      </w:rPr>
                                    </w:pPr>
                                    <w:r w:rsidRPr="00C75DD6">
                                      <w:rPr>
                                        <w:rFonts w:ascii="Arial Narrow" w:hAnsi="Arial Narrow" w:cs="Tahoma"/>
                                        <w:b/>
                                        <w:noProof/>
                                      </w:rPr>
                                      <w:t>24 de Mayo de 2023</w:t>
                                    </w:r>
                                  </w:p>
                                  <w:p w:rsidR="00F82BBC" w:rsidRPr="00D47C42" w:rsidRDefault="00F82BBC" w:rsidP="0095098D">
                                    <w:pPr>
                                      <w:jc w:val="center"/>
                                      <w:rPr>
                                        <w:rFonts w:ascii="Calibri" w:hAnsi="Calibri"/>
                                        <w:sz w:val="22"/>
                                        <w:szCs w:val="22"/>
                                      </w:rPr>
                                    </w:pP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F82BBC" w:rsidRDefault="00F82BBC"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F82BBC" w:rsidRPr="00D345EE" w:rsidRDefault="00F82BBC" w:rsidP="0095098D">
                                    <w:pPr>
                                      <w:jc w:val="center"/>
                                      <w:rPr>
                                        <w:rFonts w:ascii="Arial Narrow" w:hAnsi="Arial Narrow" w:cs="Tahoma"/>
                                        <w:b/>
                                        <w:bCs/>
                                      </w:rPr>
                                    </w:pPr>
                                    <w:r w:rsidRPr="00C75DD6">
                                      <w:rPr>
                                        <w:rFonts w:ascii="Arial Narrow" w:hAnsi="Arial Narrow" w:cs="Tahoma"/>
                                        <w:b/>
                                        <w:noProof/>
                                      </w:rPr>
                                      <w:t>23 de Mayo de 2023</w:t>
                                    </w:r>
                                  </w:p>
                                  <w:p w:rsidR="00F82BBC" w:rsidRPr="003A54AA" w:rsidRDefault="00F82BBC" w:rsidP="0095098D">
                                    <w:pPr>
                                      <w:jc w:val="center"/>
                                      <w:rPr>
                                        <w:rFonts w:ascii="Arial Narrow" w:hAnsi="Arial Narrow"/>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95pt;width:474.15pt;height:491.65pt;z-index:251659264" coordorigin="1331,3111" coordsize="948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F82BBC" w:rsidRPr="000D086D" w:rsidRDefault="00F82BBC"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C75DD6">
                                <w:rPr>
                                  <w:rFonts w:ascii="Arial Narrow" w:hAnsi="Arial Narrow" w:cs="Tahoma"/>
                                  <w:b/>
                                  <w:bCs/>
                                  <w:noProof/>
                                  <w:sz w:val="20"/>
                                  <w:szCs w:val="20"/>
                                </w:rPr>
                                <w:t>Desarrolladora y Constructora Sanctara, S.A. de C.V.</w:t>
                              </w:r>
                              <w:r w:rsidRPr="000D086D">
                                <w:rPr>
                                  <w:rFonts w:ascii="Arial Narrow" w:hAnsi="Arial Narrow" w:cs="Tahoma"/>
                                  <w:b/>
                                  <w:bCs/>
                                  <w:noProof/>
                                  <w:sz w:val="20"/>
                                  <w:szCs w:val="20"/>
                                </w:rPr>
                                <w:t>”</w:t>
                              </w:r>
                            </w:p>
                            <w:p w:rsidR="00F82BBC" w:rsidRPr="000D086D" w:rsidRDefault="00F82BBC" w:rsidP="0095098D">
                              <w:pPr>
                                <w:jc w:val="both"/>
                                <w:rPr>
                                  <w:rFonts w:ascii="Arial Narrow" w:hAnsi="Arial Narrow" w:cs="Tahoma"/>
                                  <w:b/>
                                  <w:bCs/>
                                  <w:noProof/>
                                  <w:sz w:val="20"/>
                                  <w:szCs w:val="20"/>
                                </w:rPr>
                              </w:pPr>
                              <w:r w:rsidRPr="00C75DD6">
                                <w:rPr>
                                  <w:rFonts w:ascii="Arial Narrow" w:hAnsi="Arial Narrow" w:cs="Tahoma"/>
                                  <w:b/>
                                  <w:bCs/>
                                  <w:noProof/>
                                  <w:sz w:val="20"/>
                                  <w:szCs w:val="20"/>
                                </w:rPr>
                                <w:t>Administrador Único</w:t>
                              </w:r>
                              <w:r w:rsidRPr="003E0727">
                                <w:rPr>
                                  <w:rFonts w:ascii="Arial Narrow" w:hAnsi="Arial Narrow" w:cs="Tahoma"/>
                                  <w:bCs/>
                                  <w:noProof/>
                                  <w:sz w:val="20"/>
                                  <w:szCs w:val="20"/>
                                </w:rPr>
                                <w:t>:</w:t>
                              </w:r>
                              <w:r w:rsidRPr="000D086D">
                                <w:rPr>
                                  <w:rFonts w:ascii="Arial Narrow" w:hAnsi="Arial Narrow" w:cs="Tahoma"/>
                                  <w:b/>
                                  <w:bCs/>
                                  <w:noProof/>
                                  <w:sz w:val="20"/>
                                  <w:szCs w:val="20"/>
                                </w:rPr>
                                <w:t xml:space="preserve"> C. </w:t>
                              </w:r>
                              <w:r w:rsidRPr="00C75DD6">
                                <w:rPr>
                                  <w:rFonts w:ascii="Arial Narrow" w:hAnsi="Arial Narrow" w:cs="Tahoma"/>
                                  <w:b/>
                                  <w:bCs/>
                                  <w:noProof/>
                                  <w:sz w:val="20"/>
                                  <w:szCs w:val="20"/>
                                </w:rPr>
                                <w:t>Oscar Sánchez Tarasco</w:t>
                              </w:r>
                            </w:p>
                            <w:p w:rsidR="00F82BBC" w:rsidRDefault="00F82BBC"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75DD6">
                                <w:rPr>
                                  <w:rFonts w:ascii="Arial Narrow" w:hAnsi="Arial Narrow" w:cs="Tahoma"/>
                                  <w:b/>
                                  <w:noProof/>
                                  <w:sz w:val="20"/>
                                  <w:szCs w:val="20"/>
                                </w:rPr>
                                <w:t>Calle Doctor Federico Ortíz Armengol No. 106, Col. Reforma, Oaxaca de Juárez, Oaxaca C.P. 68050</w:t>
                              </w:r>
                              <w:r>
                                <w:rPr>
                                  <w:rFonts w:ascii="Arial Narrow" w:hAnsi="Arial Narrow" w:cs="Tahoma"/>
                                  <w:b/>
                                  <w:sz w:val="20"/>
                                  <w:szCs w:val="20"/>
                                </w:rPr>
                                <w:t>.</w:t>
                              </w:r>
                            </w:p>
                            <w:p w:rsidR="00F82BBC" w:rsidRDefault="00F82BBC" w:rsidP="0095098D">
                              <w:pPr>
                                <w:jc w:val="both"/>
                                <w:rPr>
                                  <w:rFonts w:ascii="Arial Narrow" w:hAnsi="Arial Narrow" w:cs="Tahoma"/>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75DD6">
                                <w:rPr>
                                  <w:rFonts w:ascii="Arial Narrow" w:hAnsi="Arial Narrow" w:cs="Tahoma"/>
                                  <w:b/>
                                  <w:noProof/>
                                  <w:sz w:val="20"/>
                                  <w:szCs w:val="20"/>
                                </w:rPr>
                                <w:t>951-569-01-17 / 951-545-38-35</w:t>
                              </w:r>
                            </w:p>
                            <w:p w:rsidR="00F82BBC" w:rsidRPr="007A4BA1" w:rsidRDefault="00F82BBC"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C75DD6">
                                <w:rPr>
                                  <w:rFonts w:ascii="Arial Narrow" w:hAnsi="Arial Narrow" w:cs="Tahoma"/>
                                  <w:b/>
                                  <w:noProof/>
                                  <w:sz w:val="20"/>
                                  <w:szCs w:val="20"/>
                                </w:rPr>
                                <w:t>DCS121003HR0</w:t>
                              </w:r>
                            </w:p>
                            <w:p w:rsidR="00F82BBC" w:rsidRPr="007A4BA1" w:rsidRDefault="00F82BBC" w:rsidP="001C26E9">
                              <w:pPr>
                                <w:jc w:val="both"/>
                                <w:rPr>
                                  <w:b/>
                                  <w:sz w:val="20"/>
                                  <w:szCs w:val="20"/>
                                </w:rPr>
                              </w:pPr>
                              <w:r w:rsidRPr="007A4BA1">
                                <w:rPr>
                                  <w:rFonts w:ascii="Arial Narrow" w:hAnsi="Arial Narrow" w:cs="Tahoma"/>
                                  <w:sz w:val="20"/>
                                  <w:szCs w:val="20"/>
                                </w:rPr>
                                <w:t xml:space="preserve">I.M.S.S: </w:t>
                              </w:r>
                              <w:r w:rsidRPr="00C75DD6">
                                <w:rPr>
                                  <w:rFonts w:ascii="Arial Narrow" w:hAnsi="Arial Narrow" w:cs="Tahoma"/>
                                  <w:b/>
                                  <w:noProof/>
                                  <w:sz w:val="20"/>
                                  <w:szCs w:val="20"/>
                                </w:rPr>
                                <w:t>D68 57481 10 7</w:t>
                              </w:r>
                            </w:p>
                          </w:txbxContent>
                        </v:textbox>
                      </v:shape>
                      <v:shape id="Cuadro de texto 2" o:spid="_x0000_s1028" type="#_x0000_t202" style="position:absolute;left:6243;top:3111;width:4571;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F82BBC" w:rsidRPr="00AD6A4F" w:rsidRDefault="00F82BBC"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F82BBC" w:rsidRPr="00AD6A4F" w:rsidRDefault="00F82BBC"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C75DD6">
                                <w:rPr>
                                  <w:rFonts w:ascii="Arial Narrow" w:eastAsia="Times New Roman" w:hAnsi="Arial Narrow" w:cs="Arial"/>
                                  <w:b/>
                                  <w:bCs/>
                                  <w:noProof/>
                                  <w:sz w:val="21"/>
                                  <w:szCs w:val="21"/>
                                  <w:lang w:val="es-ES" w:eastAsia="es-ES"/>
                                </w:rPr>
                                <w:t>04 de Mayo del 2023</w:t>
                              </w:r>
                              <w:r w:rsidRPr="00AD6A4F">
                                <w:rPr>
                                  <w:rFonts w:ascii="Arial Narrow" w:eastAsia="Times New Roman" w:hAnsi="Arial Narrow" w:cs="Arial"/>
                                  <w:b/>
                                  <w:bCs/>
                                  <w:sz w:val="21"/>
                                  <w:szCs w:val="21"/>
                                  <w:lang w:val="es-ES" w:eastAsia="es-ES"/>
                                </w:rPr>
                                <w:t>.</w:t>
                              </w:r>
                            </w:p>
                            <w:p w:rsidR="00F82BBC" w:rsidRPr="00AD6A4F" w:rsidRDefault="00F82BBC"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C75DD6">
                                <w:rPr>
                                  <w:rFonts w:ascii="Arial Narrow" w:eastAsia="Times New Roman" w:hAnsi="Arial Narrow" w:cs="Arial"/>
                                  <w:b/>
                                  <w:bCs/>
                                  <w:noProof/>
                                  <w:sz w:val="21"/>
                                  <w:szCs w:val="21"/>
                                  <w:lang w:val="es-ES" w:eastAsia="es-ES"/>
                                </w:rPr>
                                <w:t>22 de Mayo del 2023</w:t>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F82BBC" w:rsidRDefault="00F82BBC"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C75DD6">
                                <w:rPr>
                                  <w:rFonts w:ascii="Arial Narrow" w:hAnsi="Arial Narrow" w:cs="Tahoma"/>
                                  <w:b/>
                                  <w:noProof/>
                                  <w:sz w:val="21"/>
                                  <w:szCs w:val="21"/>
                                </w:rPr>
                                <w:t>Recursos Fiscales</w:t>
                              </w:r>
                            </w:p>
                            <w:p w:rsidR="00F82BBC" w:rsidRPr="00CA15CD" w:rsidRDefault="00F82BBC"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23</w:t>
                              </w:r>
                              <w:r w:rsidRPr="00CA15CD">
                                <w:rPr>
                                  <w:rFonts w:ascii="Arial Narrow" w:hAnsi="Arial Narrow" w:cs="Tahoma"/>
                                  <w:b/>
                                  <w:bCs/>
                                  <w:sz w:val="22"/>
                                  <w:szCs w:val="22"/>
                                </w:rPr>
                                <w:t>.</w:t>
                              </w:r>
                            </w:p>
                            <w:p w:rsidR="00F82BBC" w:rsidRPr="00E56B2B" w:rsidRDefault="00F82BBC"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F82BBC" w:rsidRPr="00DF3C0D" w:rsidRDefault="00F82BBC"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C75DD6">
                                <w:rPr>
                                  <w:rFonts w:ascii="Arial Narrow" w:hAnsi="Arial Narrow" w:cs="Tahoma"/>
                                  <w:b/>
                                  <w:noProof/>
                                  <w:sz w:val="20"/>
                                  <w:szCs w:val="20"/>
                                </w:rPr>
                                <w:t>RF/005/2023</w:t>
                              </w:r>
                            </w:p>
                            <w:p w:rsidR="00F82BBC" w:rsidRPr="00FC1792" w:rsidRDefault="00F82BBC" w:rsidP="0095098D">
                              <w:pPr>
                                <w:rPr>
                                  <w:rFonts w:ascii="Arial Narrow" w:hAnsi="Arial Narrow" w:cs="Tahoma"/>
                                  <w:sz w:val="20"/>
                                  <w:szCs w:val="20"/>
                                </w:rPr>
                              </w:pPr>
                            </w:p>
                            <w:p w:rsidR="00F82BBC" w:rsidRPr="00FC1792" w:rsidRDefault="00F82BBC"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75DD6">
                                <w:rPr>
                                  <w:rFonts w:ascii="Arial Narrow" w:hAnsi="Arial Narrow" w:cs="Tahoma"/>
                                  <w:b/>
                                  <w:bCs/>
                                  <w:noProof/>
                                  <w:sz w:val="20"/>
                                  <w:szCs w:val="20"/>
                                </w:rPr>
                                <w:t>Terminación de drenaje sanitario, Agencia de Policía de Cinco Señores, Colonia Cinco Señores en la Calle 16 de Septiembre</w:t>
                              </w:r>
                              <w:r w:rsidRPr="00FC1792">
                                <w:rPr>
                                  <w:rFonts w:ascii="Arial Narrow" w:hAnsi="Arial Narrow" w:cs="Tahoma"/>
                                  <w:b/>
                                  <w:bCs/>
                                  <w:noProof/>
                                  <w:sz w:val="20"/>
                                  <w:szCs w:val="20"/>
                                </w:rPr>
                                <w:t>”</w:t>
                              </w:r>
                              <w:r>
                                <w:rPr>
                                  <w:rFonts w:ascii="Arial Narrow" w:hAnsi="Arial Narrow" w:cs="Tahoma"/>
                                  <w:b/>
                                  <w:bCs/>
                                  <w:noProof/>
                                  <w:sz w:val="20"/>
                                  <w:szCs w:val="20"/>
                                </w:rPr>
                                <w:t>.</w:t>
                              </w:r>
                            </w:p>
                            <w:p w:rsidR="00F82BBC" w:rsidRPr="0080544C" w:rsidRDefault="00F82BBC" w:rsidP="0095098D">
                              <w:pPr>
                                <w:rPr>
                                  <w:rFonts w:ascii="Arial Narrow" w:hAnsi="Arial Narrow" w:cs="Tahoma"/>
                                </w:rPr>
                              </w:pPr>
                            </w:p>
                            <w:p w:rsidR="00F82BBC" w:rsidRPr="0080544C" w:rsidRDefault="00F82BBC"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F82BBC" w:rsidRPr="0080544C" w:rsidRDefault="00F82BBC" w:rsidP="0095098D">
                              <w:pPr>
                                <w:rPr>
                                  <w:rFonts w:ascii="Arial Narrow" w:hAnsi="Arial Narrow" w:cs="Tahoma"/>
                                  <w:b/>
                                  <w:bCs/>
                                </w:rPr>
                              </w:pPr>
                            </w:p>
                            <w:p w:rsidR="00F82BBC" w:rsidRPr="009B062D" w:rsidRDefault="00F82BBC" w:rsidP="0095098D">
                              <w:pPr>
                                <w:rPr>
                                  <w:rFonts w:ascii="Tahoma" w:hAnsi="Tahoma" w:cs="Tahoma"/>
                                </w:rPr>
                              </w:pPr>
                            </w:p>
                            <w:p w:rsidR="00F82BBC" w:rsidRPr="00C4625F" w:rsidRDefault="00F82BBC" w:rsidP="0095098D">
                              <w:pPr>
                                <w:rPr>
                                  <w:rFonts w:ascii="Calibri" w:hAnsi="Calibri"/>
                                  <w:sz w:val="22"/>
                                  <w:szCs w:val="22"/>
                                </w:rPr>
                              </w:pPr>
                            </w:p>
                          </w:txbxContent>
                        </v:textbox>
                      </v:shape>
                      <v:shape id="Cuadro de texto 2" o:spid="_x0000_s1030" type="#_x0000_t202" style="position:absolute;left:1520;top:8304;width:498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F82BBC" w:rsidRPr="0080544C" w:rsidRDefault="00F82BBC"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75DD6">
                                <w:rPr>
                                  <w:rFonts w:ascii="Arial Narrow" w:hAnsi="Arial Narrow" w:cs="Tahoma"/>
                                  <w:b/>
                                  <w:noProof/>
                                </w:rPr>
                                <w:t>1'847,046.12</w:t>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F82BBC" w:rsidRPr="0080544C" w:rsidRDefault="00F82BBC" w:rsidP="0095098D">
                              <w:pPr>
                                <w:rPr>
                                  <w:rFonts w:ascii="Calibri" w:hAnsi="Calibri"/>
                                </w:rPr>
                              </w:pPr>
                            </w:p>
                          </w:txbxContent>
                        </v:textbox>
                      </v:shape>
                      <v:shape id="Cuadro de texto 2" o:spid="_x0000_s1031" type="#_x0000_t202" style="position:absolute;left:6526;top:8296;width:428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F82BBC" w:rsidRPr="0080544C" w:rsidRDefault="00F82BBC" w:rsidP="0095098D">
                              <w:pPr>
                                <w:jc w:val="center"/>
                                <w:rPr>
                                  <w:rFonts w:ascii="Calibri" w:hAnsi="Calibri"/>
                                </w:rPr>
                              </w:pPr>
                              <w:r>
                                <w:rPr>
                                  <w:rFonts w:ascii="Arial Narrow" w:hAnsi="Arial Narrow" w:cs="Tahoma"/>
                                </w:rPr>
                                <w:t xml:space="preserve">Sin Anticipo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F82BBC" w:rsidRDefault="00F82BBC"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F82BBC" w:rsidRPr="00DF3C0D" w:rsidRDefault="00F82BBC" w:rsidP="0095098D">
                              <w:pPr>
                                <w:jc w:val="center"/>
                                <w:rPr>
                                  <w:rFonts w:ascii="Arial Narrow" w:hAnsi="Arial Narrow" w:cs="Tahoma"/>
                                  <w:b/>
                                  <w:bCs/>
                                </w:rPr>
                              </w:pPr>
                              <w:r w:rsidRPr="00C75DD6">
                                <w:rPr>
                                  <w:rFonts w:ascii="Arial Narrow" w:hAnsi="Arial Narrow" w:cs="Tahoma"/>
                                  <w:b/>
                                  <w:noProof/>
                                </w:rPr>
                                <w:t>30</w:t>
                              </w:r>
                            </w:p>
                            <w:p w:rsidR="00F82BBC" w:rsidRDefault="00F82BBC"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F82BBC" w:rsidRPr="00D47C42" w:rsidRDefault="00F82BBC"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F82BBC" w:rsidRDefault="00F82BBC"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F82BBC" w:rsidRPr="00DF3C0D" w:rsidRDefault="00F82BBC" w:rsidP="0095098D">
                              <w:pPr>
                                <w:jc w:val="center"/>
                                <w:rPr>
                                  <w:rFonts w:ascii="Arial Narrow" w:hAnsi="Arial Narrow" w:cs="Tahoma"/>
                                  <w:b/>
                                  <w:bCs/>
                                </w:rPr>
                              </w:pPr>
                              <w:r w:rsidRPr="00C75DD6">
                                <w:rPr>
                                  <w:rFonts w:ascii="Arial Narrow" w:hAnsi="Arial Narrow" w:cs="Tahoma"/>
                                  <w:b/>
                                  <w:noProof/>
                                </w:rPr>
                                <w:t>22 de Junio de 2023</w:t>
                              </w:r>
                            </w:p>
                            <w:p w:rsidR="00F82BBC" w:rsidRPr="0080544C" w:rsidRDefault="00F82BBC" w:rsidP="0095098D">
                              <w:pPr>
                                <w:jc w:val="center"/>
                                <w:rPr>
                                  <w:rFonts w:ascii="Calibri" w:hAnsi="Calibri"/>
                                </w:rPr>
                              </w:pPr>
                            </w:p>
                          </w:txbxContent>
                        </v:textbox>
                      </v:shape>
                      <v:shape id="Cuadro de texto 2" o:spid="_x0000_s1034" type="#_x0000_t202" style="position:absolute;left:1587;top:10838;width:475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F82BBC" w:rsidRDefault="00F82BBC"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F82BBC" w:rsidRPr="00DF3C0D" w:rsidRDefault="00F82BBC" w:rsidP="0095098D">
                              <w:pPr>
                                <w:jc w:val="center"/>
                                <w:rPr>
                                  <w:rFonts w:ascii="Arial Narrow" w:hAnsi="Arial Narrow" w:cs="Tahoma"/>
                                  <w:b/>
                                  <w:bCs/>
                                </w:rPr>
                              </w:pPr>
                              <w:r w:rsidRPr="00C75DD6">
                                <w:rPr>
                                  <w:rFonts w:ascii="Arial Narrow" w:hAnsi="Arial Narrow" w:cs="Tahoma"/>
                                  <w:b/>
                                  <w:noProof/>
                                </w:rPr>
                                <w:t>24 de Mayo de 2023</w:t>
                              </w:r>
                            </w:p>
                            <w:p w:rsidR="00F82BBC" w:rsidRPr="00D47C42" w:rsidRDefault="00F82BBC" w:rsidP="0095098D">
                              <w:pPr>
                                <w:jc w:val="center"/>
                                <w:rPr>
                                  <w:rFonts w:ascii="Calibri" w:hAnsi="Calibri"/>
                                  <w:sz w:val="22"/>
                                  <w:szCs w:val="22"/>
                                </w:rPr>
                              </w:pP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F82BBC" w:rsidRDefault="00F82BBC"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F82BBC" w:rsidRPr="00D345EE" w:rsidRDefault="00F82BBC" w:rsidP="0095098D">
                              <w:pPr>
                                <w:jc w:val="center"/>
                                <w:rPr>
                                  <w:rFonts w:ascii="Arial Narrow" w:hAnsi="Arial Narrow" w:cs="Tahoma"/>
                                  <w:b/>
                                  <w:bCs/>
                                </w:rPr>
                              </w:pPr>
                              <w:r w:rsidRPr="00C75DD6">
                                <w:rPr>
                                  <w:rFonts w:ascii="Arial Narrow" w:hAnsi="Arial Narrow" w:cs="Tahoma"/>
                                  <w:b/>
                                  <w:noProof/>
                                </w:rPr>
                                <w:t>23 de Mayo de 2023</w:t>
                              </w:r>
                            </w:p>
                            <w:p w:rsidR="00F82BBC" w:rsidRPr="003A54AA" w:rsidRDefault="00F82BBC" w:rsidP="0095098D">
                              <w:pPr>
                                <w:jc w:val="center"/>
                                <w:rPr>
                                  <w:rFonts w:ascii="Arial Narrow" w:hAnsi="Arial Narrow"/>
                                  <w:b/>
                                </w:rPr>
                              </w:pPr>
                            </w:p>
                          </w:txbxContent>
                        </v:textbox>
                      </v:shape>
                    </v:group>
                  </w:pict>
                </mc:Fallback>
              </mc:AlternateContent>
            </w: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B8A51B7" wp14:editId="546D972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B4C5317" wp14:editId="0A1C5B5F">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2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" fillcolor="white [3201]" strokecolor="black [3200]" strokeweight="1pt"/>
                  </w:pict>
                </mc:Fallback>
              </mc:AlternateContent>
            </w: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CE9FFF5" wp14:editId="380D5FE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7424EB2B" wp14:editId="475ED10C">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1B86A017" wp14:editId="16B846F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Gotham" w:hAnsi="Gotham" w:cs="Tahoma"/>
                <w:sz w:val="12"/>
                <w:szCs w:val="12"/>
              </w:rPr>
            </w:pPr>
            <w:r>
              <w:rPr>
                <w:rFonts w:ascii="Gotham" w:hAnsi="Gotham" w:cs="Tahoma"/>
                <w:sz w:val="12"/>
                <w:szCs w:val="12"/>
              </w:rPr>
              <w:t xml:space="preserve">               </w:t>
            </w:r>
          </w:p>
          <w:p w:rsidR="00F82BBC" w:rsidRDefault="00F82BBC" w:rsidP="00B61094">
            <w:pPr>
              <w:rPr>
                <w:rFonts w:ascii="Gotham" w:hAnsi="Gotham" w:cs="Tahoma"/>
                <w:sz w:val="12"/>
                <w:szCs w:val="12"/>
              </w:rPr>
            </w:pPr>
          </w:p>
          <w:p w:rsidR="00F82BBC" w:rsidRDefault="00F82BBC" w:rsidP="00B61094">
            <w:pPr>
              <w:rPr>
                <w:rFonts w:ascii="Gotham" w:hAnsi="Gotham" w:cs="Tahoma"/>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Default="00F82BBC" w:rsidP="00B61094">
            <w:pPr>
              <w:rPr>
                <w:rFonts w:ascii="Arial Narrow" w:hAnsi="Arial Narrow" w:cs="Arial"/>
                <w:sz w:val="12"/>
                <w:szCs w:val="12"/>
              </w:rPr>
            </w:pPr>
          </w:p>
          <w:p w:rsidR="00F82BBC" w:rsidRPr="0099114A" w:rsidRDefault="00F82BBC" w:rsidP="00B61094">
            <w:pPr>
              <w:rPr>
                <w:rFonts w:ascii="Arial Narrow" w:hAnsi="Arial Narrow" w:cs="Arial"/>
                <w:sz w:val="12"/>
                <w:szCs w:val="12"/>
              </w:rPr>
            </w:pPr>
          </w:p>
        </w:tc>
      </w:tr>
    </w:tbl>
    <w:p w:rsidR="00F82BBC" w:rsidRPr="002B364A" w:rsidRDefault="00F82BBC"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8833383" wp14:editId="1C5BFC23">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EE57F7C" wp14:editId="35587497">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108"/>
        <w:gridCol w:w="3294"/>
        <w:gridCol w:w="108"/>
        <w:gridCol w:w="5787"/>
        <w:gridCol w:w="108"/>
      </w:tblGrid>
      <w:tr w:rsidR="00F82BBC" w:rsidRPr="002B364A" w:rsidTr="00FC1792">
        <w:trPr>
          <w:gridAfter w:val="1"/>
          <w:wAfter w:w="108" w:type="dxa"/>
          <w:trHeight w:val="72"/>
          <w:jc w:val="center"/>
        </w:trPr>
        <w:tc>
          <w:tcPr>
            <w:tcW w:w="3402" w:type="dxa"/>
            <w:gridSpan w:val="2"/>
          </w:tcPr>
          <w:p w:rsidR="00F82BBC" w:rsidRPr="002B364A" w:rsidRDefault="00F82BBC" w:rsidP="00FC1792">
            <w:pPr>
              <w:outlineLvl w:val="0"/>
              <w:rPr>
                <w:rFonts w:ascii="Tahoma" w:hAnsi="Tahoma" w:cs="Tahoma"/>
                <w:b/>
                <w:sz w:val="18"/>
                <w:szCs w:val="18"/>
              </w:rPr>
            </w:pPr>
          </w:p>
        </w:tc>
        <w:tc>
          <w:tcPr>
            <w:tcW w:w="5895" w:type="dxa"/>
            <w:gridSpan w:val="2"/>
          </w:tcPr>
          <w:p w:rsidR="00F82BBC" w:rsidRPr="002B364A" w:rsidRDefault="00F82BBC" w:rsidP="00FC1792">
            <w:pPr>
              <w:jc w:val="center"/>
              <w:outlineLvl w:val="0"/>
              <w:rPr>
                <w:rFonts w:ascii="Tahoma" w:hAnsi="Tahoma" w:cs="Tahoma"/>
                <w:sz w:val="18"/>
                <w:szCs w:val="18"/>
              </w:rPr>
            </w:pPr>
          </w:p>
        </w:tc>
      </w:tr>
      <w:tr w:rsidR="00F82BBC" w:rsidRPr="002B364A" w:rsidTr="00FC1792">
        <w:trPr>
          <w:gridAfter w:val="1"/>
          <w:wAfter w:w="108" w:type="dxa"/>
          <w:trHeight w:val="72"/>
          <w:jc w:val="center"/>
        </w:trPr>
        <w:tc>
          <w:tcPr>
            <w:tcW w:w="3402" w:type="dxa"/>
            <w:gridSpan w:val="2"/>
          </w:tcPr>
          <w:p w:rsidR="00F82BBC" w:rsidRPr="002B364A" w:rsidRDefault="00F82BBC" w:rsidP="00FC1792">
            <w:pPr>
              <w:outlineLvl w:val="0"/>
              <w:rPr>
                <w:rFonts w:ascii="Tahoma" w:hAnsi="Tahoma" w:cs="Tahoma"/>
                <w:b/>
                <w:sz w:val="18"/>
                <w:szCs w:val="18"/>
              </w:rPr>
            </w:pPr>
          </w:p>
        </w:tc>
        <w:tc>
          <w:tcPr>
            <w:tcW w:w="5895" w:type="dxa"/>
            <w:gridSpan w:val="2"/>
          </w:tcPr>
          <w:p w:rsidR="00F82BBC" w:rsidRPr="002B364A" w:rsidRDefault="00F82BBC" w:rsidP="00FC1792">
            <w:pPr>
              <w:jc w:val="center"/>
              <w:outlineLvl w:val="0"/>
              <w:rPr>
                <w:rFonts w:ascii="Tahoma" w:hAnsi="Tahoma" w:cs="Tahoma"/>
                <w:sz w:val="18"/>
                <w:szCs w:val="18"/>
              </w:rPr>
            </w:pPr>
          </w:p>
        </w:tc>
      </w:tr>
      <w:tr w:rsidR="00F82BBC" w:rsidTr="00671C2A">
        <w:trPr>
          <w:gridBefore w:val="1"/>
          <w:wBefore w:w="108" w:type="dxa"/>
          <w:trHeight w:val="340"/>
          <w:jc w:val="center"/>
        </w:trPr>
        <w:tc>
          <w:tcPr>
            <w:tcW w:w="9297" w:type="dxa"/>
            <w:gridSpan w:val="4"/>
            <w:vAlign w:val="center"/>
          </w:tcPr>
          <w:p w:rsidR="00F82BBC" w:rsidRDefault="00F82BBC">
            <w:pPr>
              <w:jc w:val="center"/>
              <w:outlineLvl w:val="0"/>
              <w:rPr>
                <w:rFonts w:ascii="Tahoma" w:hAnsi="Tahoma" w:cs="Tahoma"/>
                <w:b/>
                <w:sz w:val="18"/>
                <w:szCs w:val="18"/>
              </w:rPr>
            </w:pPr>
          </w:p>
          <w:p w:rsidR="00F82BBC" w:rsidRDefault="00F82BBC">
            <w:pPr>
              <w:jc w:val="center"/>
              <w:outlineLvl w:val="0"/>
              <w:rPr>
                <w:rFonts w:ascii="Tahoma" w:hAnsi="Tahoma" w:cs="Tahoma"/>
                <w:b/>
                <w:sz w:val="18"/>
                <w:szCs w:val="18"/>
              </w:rPr>
            </w:pPr>
          </w:p>
          <w:p w:rsidR="00F82BBC" w:rsidRDefault="00F82BBC">
            <w:pPr>
              <w:jc w:val="center"/>
              <w:outlineLvl w:val="0"/>
              <w:rPr>
                <w:rFonts w:ascii="Tahoma" w:hAnsi="Tahoma" w:cs="Tahoma"/>
                <w:sz w:val="18"/>
                <w:szCs w:val="18"/>
              </w:rPr>
            </w:pPr>
            <w:r>
              <w:rPr>
                <w:rFonts w:ascii="Tahoma" w:hAnsi="Tahoma" w:cs="Tahoma"/>
                <w:b/>
                <w:bCs/>
                <w:sz w:val="18"/>
                <w:szCs w:val="18"/>
              </w:rPr>
              <w:t>Í N D I C E</w:t>
            </w:r>
          </w:p>
        </w:tc>
      </w:tr>
      <w:tr w:rsidR="00F82BBC" w:rsidTr="00671C2A">
        <w:trPr>
          <w:gridBefore w:val="1"/>
          <w:wBefore w:w="108" w:type="dxa"/>
          <w:trHeight w:val="72"/>
          <w:jc w:val="center"/>
        </w:trPr>
        <w:tc>
          <w:tcPr>
            <w:tcW w:w="3402" w:type="dxa"/>
            <w:gridSpan w:val="2"/>
            <w:hideMark/>
          </w:tcPr>
          <w:p w:rsidR="00F82BBC" w:rsidRDefault="00F82BBC">
            <w:pPr>
              <w:outlineLvl w:val="0"/>
              <w:rPr>
                <w:rFonts w:ascii="Tahoma" w:hAnsi="Tahoma" w:cs="Tahoma"/>
                <w:b/>
                <w:sz w:val="18"/>
                <w:szCs w:val="18"/>
              </w:rPr>
            </w:pPr>
            <w:r>
              <w:rPr>
                <w:rFonts w:ascii="Tahoma" w:hAnsi="Tahoma" w:cs="Tahoma"/>
                <w:b/>
                <w:sz w:val="18"/>
                <w:szCs w:val="18"/>
              </w:rPr>
              <w:t>Declaraciones:</w:t>
            </w:r>
          </w:p>
        </w:tc>
        <w:tc>
          <w:tcPr>
            <w:tcW w:w="5895" w:type="dxa"/>
            <w:gridSpan w:val="2"/>
          </w:tcPr>
          <w:p w:rsidR="00F82BBC" w:rsidRDefault="00F82BBC">
            <w:pPr>
              <w:jc w:val="center"/>
              <w:outlineLvl w:val="0"/>
              <w:rPr>
                <w:rFonts w:ascii="Tahoma" w:hAnsi="Tahoma" w:cs="Tahoma"/>
                <w:sz w:val="18"/>
                <w:szCs w:val="18"/>
              </w:rPr>
            </w:pPr>
          </w:p>
        </w:tc>
      </w:tr>
      <w:tr w:rsidR="00F82BBC" w:rsidTr="00671C2A">
        <w:trPr>
          <w:gridBefore w:val="1"/>
          <w:wBefore w:w="108" w:type="dxa"/>
          <w:trHeight w:val="340"/>
          <w:jc w:val="center"/>
        </w:trPr>
        <w:tc>
          <w:tcPr>
            <w:tcW w:w="3402" w:type="dxa"/>
            <w:gridSpan w:val="2"/>
            <w:hideMark/>
          </w:tcPr>
          <w:tbl>
            <w:tblPr>
              <w:tblW w:w="4335" w:type="dxa"/>
              <w:jc w:val="center"/>
              <w:tblLayout w:type="fixed"/>
              <w:tblLook w:val="04A0" w:firstRow="1" w:lastRow="0" w:firstColumn="1" w:lastColumn="0" w:noHBand="0" w:noVBand="1"/>
            </w:tblPr>
            <w:tblGrid>
              <w:gridCol w:w="4335"/>
            </w:tblGrid>
            <w:tr w:rsidR="00F82BBC">
              <w:trPr>
                <w:trHeight w:val="340"/>
                <w:jc w:val="center"/>
              </w:trPr>
              <w:tc>
                <w:tcPr>
                  <w:tcW w:w="4341" w:type="dxa"/>
                  <w:vAlign w:val="bottom"/>
                  <w:hideMark/>
                </w:tcPr>
                <w:p w:rsidR="00F82BBC" w:rsidRDefault="00F82BBC">
                  <w:pPr>
                    <w:ind w:left="601"/>
                    <w:jc w:val="both"/>
                    <w:rPr>
                      <w:rFonts w:ascii="Tahoma" w:hAnsi="Tahoma" w:cs="Tahoma"/>
                      <w:sz w:val="18"/>
                      <w:szCs w:val="18"/>
                    </w:rPr>
                  </w:pPr>
                  <w:r>
                    <w:rPr>
                      <w:rFonts w:ascii="Tahoma" w:hAnsi="Tahoma" w:cs="Tahoma"/>
                      <w:sz w:val="18"/>
                      <w:szCs w:val="18"/>
                    </w:rPr>
                    <w:t>I.-  Del Municipio</w:t>
                  </w:r>
                </w:p>
                <w:p w:rsidR="00F82BBC" w:rsidRDefault="00F82BBC">
                  <w:pPr>
                    <w:ind w:left="601"/>
                    <w:jc w:val="both"/>
                    <w:rPr>
                      <w:rFonts w:ascii="Tahoma" w:hAnsi="Tahoma" w:cs="Tahoma"/>
                      <w:sz w:val="18"/>
                      <w:szCs w:val="18"/>
                    </w:rPr>
                  </w:pPr>
                </w:p>
              </w:tc>
            </w:tr>
            <w:tr w:rsidR="00F82BBC">
              <w:trPr>
                <w:trHeight w:val="340"/>
                <w:jc w:val="center"/>
              </w:trPr>
              <w:tc>
                <w:tcPr>
                  <w:tcW w:w="4341" w:type="dxa"/>
                  <w:vAlign w:val="bottom"/>
                  <w:hideMark/>
                </w:tcPr>
                <w:p w:rsidR="00F82BBC" w:rsidRDefault="00F82BBC">
                  <w:pPr>
                    <w:ind w:left="601"/>
                    <w:jc w:val="both"/>
                    <w:rPr>
                      <w:rFonts w:ascii="Tahoma" w:hAnsi="Tahoma" w:cs="Tahoma"/>
                      <w:sz w:val="18"/>
                      <w:szCs w:val="18"/>
                    </w:rPr>
                  </w:pPr>
                  <w:r>
                    <w:rPr>
                      <w:rFonts w:ascii="Tahoma" w:hAnsi="Tahoma" w:cs="Tahoma"/>
                      <w:sz w:val="18"/>
                      <w:szCs w:val="18"/>
                    </w:rPr>
                    <w:t>II.- Del Contratista</w:t>
                  </w:r>
                </w:p>
              </w:tc>
            </w:tr>
          </w:tbl>
          <w:p w:rsidR="00F82BBC" w:rsidRDefault="00F82BBC">
            <w:pPr>
              <w:ind w:left="601"/>
              <w:jc w:val="both"/>
              <w:rPr>
                <w:rFonts w:ascii="Tahoma" w:hAnsi="Tahoma" w:cs="Tahoma"/>
                <w:sz w:val="18"/>
                <w:szCs w:val="18"/>
              </w:rPr>
            </w:pPr>
          </w:p>
        </w:tc>
        <w:tc>
          <w:tcPr>
            <w:tcW w:w="5895" w:type="dxa"/>
            <w:gridSpan w:val="2"/>
          </w:tcPr>
          <w:p w:rsidR="00F82BBC" w:rsidRDefault="00F82BBC">
            <w:pPr>
              <w:ind w:left="689"/>
              <w:jc w:val="center"/>
              <w:outlineLvl w:val="0"/>
              <w:rPr>
                <w:rFonts w:ascii="Tahoma" w:hAnsi="Tahoma" w:cs="Tahoma"/>
                <w:sz w:val="18"/>
                <w:szCs w:val="18"/>
              </w:rPr>
            </w:pPr>
          </w:p>
        </w:tc>
      </w:tr>
      <w:tr w:rsidR="00F82BBC" w:rsidTr="00671C2A">
        <w:trPr>
          <w:gridBefore w:val="1"/>
          <w:wBefore w:w="108" w:type="dxa"/>
          <w:trHeight w:val="340"/>
          <w:jc w:val="center"/>
        </w:trPr>
        <w:tc>
          <w:tcPr>
            <w:tcW w:w="3402" w:type="dxa"/>
            <w:gridSpan w:val="2"/>
          </w:tcPr>
          <w:p w:rsidR="00F82BBC" w:rsidRDefault="00F82BBC">
            <w:pPr>
              <w:ind w:left="601"/>
              <w:jc w:val="both"/>
              <w:rPr>
                <w:rFonts w:ascii="Tahoma" w:hAnsi="Tahoma" w:cs="Tahoma"/>
                <w:sz w:val="18"/>
                <w:szCs w:val="18"/>
              </w:rPr>
            </w:pPr>
          </w:p>
        </w:tc>
        <w:tc>
          <w:tcPr>
            <w:tcW w:w="5895" w:type="dxa"/>
            <w:gridSpan w:val="2"/>
          </w:tcPr>
          <w:p w:rsidR="00F82BBC" w:rsidRDefault="00F82BBC">
            <w:pPr>
              <w:jc w:val="center"/>
              <w:outlineLvl w:val="0"/>
              <w:rPr>
                <w:rFonts w:ascii="Tahoma" w:hAnsi="Tahoma" w:cs="Tahoma"/>
                <w:sz w:val="18"/>
                <w:szCs w:val="18"/>
              </w:rPr>
            </w:pPr>
          </w:p>
        </w:tc>
      </w:tr>
      <w:tr w:rsidR="00F82BBC" w:rsidTr="00671C2A">
        <w:trPr>
          <w:gridBefore w:val="1"/>
          <w:wBefore w:w="108" w:type="dxa"/>
          <w:trHeight w:val="340"/>
          <w:jc w:val="center"/>
        </w:trPr>
        <w:tc>
          <w:tcPr>
            <w:tcW w:w="3402" w:type="dxa"/>
            <w:gridSpan w:val="2"/>
          </w:tcPr>
          <w:p w:rsidR="00F82BBC" w:rsidRDefault="00F82BBC">
            <w:pPr>
              <w:tabs>
                <w:tab w:val="left" w:pos="2322"/>
              </w:tabs>
              <w:outlineLvl w:val="0"/>
              <w:rPr>
                <w:rFonts w:ascii="Tahoma" w:hAnsi="Tahoma" w:cs="Tahoma"/>
                <w:b/>
                <w:sz w:val="18"/>
                <w:szCs w:val="18"/>
              </w:rPr>
            </w:pPr>
            <w:r>
              <w:rPr>
                <w:rFonts w:ascii="Tahoma" w:hAnsi="Tahoma" w:cs="Tahoma"/>
                <w:b/>
                <w:sz w:val="18"/>
                <w:szCs w:val="18"/>
              </w:rPr>
              <w:t>Cláusulas:</w:t>
            </w:r>
            <w:r>
              <w:rPr>
                <w:rFonts w:ascii="Tahoma" w:hAnsi="Tahoma" w:cs="Tahoma"/>
                <w:b/>
                <w:sz w:val="18"/>
                <w:szCs w:val="18"/>
              </w:rPr>
              <w:tab/>
            </w:r>
          </w:p>
          <w:p w:rsidR="00F82BBC" w:rsidRDefault="00F82BBC">
            <w:pPr>
              <w:tabs>
                <w:tab w:val="left" w:pos="2322"/>
              </w:tabs>
              <w:outlineLvl w:val="0"/>
              <w:rPr>
                <w:rFonts w:ascii="Tahoma" w:hAnsi="Tahoma" w:cs="Tahoma"/>
                <w:b/>
                <w:sz w:val="18"/>
                <w:szCs w:val="18"/>
              </w:rPr>
            </w:pPr>
          </w:p>
        </w:tc>
        <w:tc>
          <w:tcPr>
            <w:tcW w:w="5895" w:type="dxa"/>
            <w:gridSpan w:val="2"/>
          </w:tcPr>
          <w:p w:rsidR="00F82BBC" w:rsidRDefault="00F82BBC">
            <w:pPr>
              <w:jc w:val="center"/>
              <w:outlineLvl w:val="0"/>
              <w:rPr>
                <w:rFonts w:ascii="Tahoma" w:hAnsi="Tahoma" w:cs="Tahoma"/>
                <w:sz w:val="18"/>
                <w:szCs w:val="18"/>
              </w:rPr>
            </w:pP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Primera.-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Objeto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Segunda.-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Monto del Contrato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Tercera-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Plazo de ejecución</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Cuarta.-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Disponibilidad del inmueble y documentos administrativos</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Quinta.-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De los anticipos</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Sexta.-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Forma de pago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Séptima.-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Lugar de pago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Octava.-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Garantías</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Novena.-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Ajuste de costos</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Subcontratación y cesión de derechos de cobro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Primera.-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Recepción de los trabajos</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Segunda.-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Representante del contratista</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Tercera.-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 xml:space="preserve">Relaciones laborales </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Cuarta.-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Responsabilidades del contratista</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Quinta.-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Penas convencionales y retenciones</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Sexta.-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Suspensión temporal del contrato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Séptima.-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De la terminación anticipada del contrato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Octava.-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Rescisión administrativa del contrato</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Décima Novena.-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Modificaciones</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Vigésima.-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Normatividad aplicable</w:t>
            </w:r>
          </w:p>
        </w:tc>
      </w:tr>
      <w:tr w:rsidR="00F82BBC" w:rsidTr="00671C2A">
        <w:trPr>
          <w:gridBefore w:val="1"/>
          <w:wBefore w:w="108" w:type="dxa"/>
          <w:trHeight w:val="340"/>
          <w:jc w:val="center"/>
        </w:trPr>
        <w:tc>
          <w:tcPr>
            <w:tcW w:w="3402" w:type="dxa"/>
            <w:gridSpan w:val="2"/>
            <w:vAlign w:val="bottom"/>
            <w:hideMark/>
          </w:tcPr>
          <w:p w:rsidR="00F82BBC" w:rsidRDefault="00F82BBC">
            <w:pPr>
              <w:ind w:left="601"/>
              <w:jc w:val="both"/>
              <w:rPr>
                <w:rFonts w:ascii="Tahoma" w:hAnsi="Tahoma" w:cs="Tahoma"/>
                <w:sz w:val="18"/>
                <w:szCs w:val="18"/>
              </w:rPr>
            </w:pPr>
            <w:r>
              <w:rPr>
                <w:rFonts w:ascii="Tahoma" w:hAnsi="Tahoma" w:cs="Tahoma"/>
                <w:sz w:val="18"/>
                <w:szCs w:val="18"/>
              </w:rPr>
              <w:t>Vigésima Primera.-</w:t>
            </w:r>
          </w:p>
        </w:tc>
        <w:tc>
          <w:tcPr>
            <w:tcW w:w="5895" w:type="dxa"/>
            <w:gridSpan w:val="2"/>
            <w:vAlign w:val="bottom"/>
            <w:hideMark/>
          </w:tcPr>
          <w:p w:rsidR="00F82BBC" w:rsidRDefault="00F82BBC">
            <w:pPr>
              <w:jc w:val="both"/>
              <w:rPr>
                <w:rFonts w:ascii="Tahoma" w:hAnsi="Tahoma" w:cs="Tahoma"/>
                <w:sz w:val="18"/>
                <w:szCs w:val="18"/>
              </w:rPr>
            </w:pPr>
            <w:r>
              <w:rPr>
                <w:rFonts w:ascii="Tahoma" w:hAnsi="Tahoma" w:cs="Tahoma"/>
                <w:sz w:val="18"/>
                <w:szCs w:val="18"/>
              </w:rPr>
              <w:t>Jurisdicción y tribunales competentes</w:t>
            </w:r>
          </w:p>
        </w:tc>
      </w:tr>
    </w:tbl>
    <w:p w:rsidR="00F82BBC" w:rsidRDefault="00F82BBC" w:rsidP="00671C2A">
      <w:pPr>
        <w:jc w:val="both"/>
        <w:rPr>
          <w:rFonts w:ascii="Tahoma" w:hAnsi="Tahoma" w:cs="Tahoma"/>
          <w:sz w:val="18"/>
          <w:szCs w:val="18"/>
        </w:rPr>
      </w:pPr>
    </w:p>
    <w:p w:rsidR="00F82BBC" w:rsidRDefault="00F82BBC" w:rsidP="00671C2A">
      <w:pPr>
        <w:jc w:val="both"/>
        <w:rPr>
          <w:rFonts w:ascii="Tahoma" w:hAnsi="Tahoma" w:cs="Tahoma"/>
          <w:sz w:val="18"/>
          <w:szCs w:val="18"/>
        </w:rPr>
      </w:pPr>
    </w:p>
    <w:p w:rsidR="00F82BBC" w:rsidRDefault="00F82BBC" w:rsidP="00671C2A">
      <w:pPr>
        <w:jc w:val="both"/>
        <w:rPr>
          <w:rFonts w:ascii="Tahoma" w:hAnsi="Tahoma" w:cs="Tahoma"/>
          <w:sz w:val="18"/>
          <w:szCs w:val="18"/>
        </w:rPr>
      </w:pPr>
    </w:p>
    <w:p w:rsidR="00F82BBC" w:rsidRDefault="00F82BBC" w:rsidP="00671C2A">
      <w:pPr>
        <w:jc w:val="both"/>
        <w:rPr>
          <w:rFonts w:ascii="Tahoma" w:hAnsi="Tahoma" w:cs="Tahoma"/>
          <w:sz w:val="18"/>
          <w:szCs w:val="18"/>
        </w:rPr>
      </w:pPr>
    </w:p>
    <w:p w:rsidR="00F82BBC" w:rsidRDefault="00F82BBC" w:rsidP="0095098D">
      <w:pPr>
        <w:jc w:val="both"/>
        <w:rPr>
          <w:rFonts w:ascii="Tahoma" w:hAnsi="Tahoma" w:cs="Tahoma"/>
          <w:sz w:val="18"/>
          <w:szCs w:val="18"/>
        </w:rPr>
      </w:pPr>
    </w:p>
    <w:p w:rsidR="00F82BBC" w:rsidRDefault="00F82BBC" w:rsidP="0095098D">
      <w:pPr>
        <w:jc w:val="both"/>
        <w:rPr>
          <w:rFonts w:ascii="Tahoma" w:hAnsi="Tahoma" w:cs="Tahoma"/>
          <w:sz w:val="18"/>
          <w:szCs w:val="18"/>
        </w:rPr>
      </w:pPr>
    </w:p>
    <w:p w:rsidR="00F82BBC" w:rsidRDefault="00F82BBC" w:rsidP="0095098D">
      <w:pPr>
        <w:jc w:val="both"/>
        <w:rPr>
          <w:rFonts w:ascii="Tahoma" w:hAnsi="Tahoma" w:cs="Tahoma"/>
          <w:sz w:val="18"/>
          <w:szCs w:val="18"/>
        </w:rPr>
      </w:pPr>
    </w:p>
    <w:p w:rsidR="00F82BBC" w:rsidRDefault="00F82BBC" w:rsidP="0095098D">
      <w:pPr>
        <w:jc w:val="both"/>
        <w:rPr>
          <w:rFonts w:ascii="Tahoma" w:hAnsi="Tahoma" w:cs="Tahoma"/>
          <w:sz w:val="18"/>
          <w:szCs w:val="18"/>
        </w:rPr>
      </w:pPr>
    </w:p>
    <w:p w:rsidR="00F82BBC" w:rsidRPr="00CE4EB8" w:rsidRDefault="00F82BBC" w:rsidP="00E043EE">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 xml:space="preserve">Contrato de Obra Pública a Precios Unitarios y Tiempo Determinado, que celebran por una parte,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y Representante Legal del Municipio de Oaxaca de Juárez y como testigos los</w:t>
      </w:r>
      <w:r>
        <w:rPr>
          <w:rFonts w:ascii="Tahoma" w:eastAsia="Times New Roman" w:hAnsi="Tahoma" w:cs="Tahoma"/>
          <w:sz w:val="18"/>
          <w:szCs w:val="18"/>
          <w:lang w:val="es-ES" w:eastAsia="es-ES"/>
        </w:rPr>
        <w:t xml:space="preserve"> </w:t>
      </w:r>
      <w:r w:rsidRPr="001A29F4">
        <w:rPr>
          <w:rFonts w:ascii="Tahoma" w:eastAsia="Times New Roman" w:hAnsi="Tahoma" w:cs="Tahoma"/>
          <w:b/>
          <w:sz w:val="18"/>
          <w:szCs w:val="18"/>
          <w:lang w:val="es-ES" w:eastAsia="es-ES"/>
        </w:rPr>
        <w:t>Ciudadanos</w:t>
      </w:r>
      <w:r w:rsidRPr="00CE4EB8">
        <w:rPr>
          <w:rFonts w:ascii="Tahoma" w:eastAsia="Times New Roman" w:hAnsi="Tahoma" w:cs="Tahoma"/>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de la </w:t>
      </w:r>
      <w:r>
        <w:rPr>
          <w:rFonts w:ascii="Tahoma" w:eastAsia="Times New Roman" w:hAnsi="Tahoma" w:cs="Tahoma"/>
          <w:b/>
          <w:bCs/>
          <w:sz w:val="18"/>
          <w:szCs w:val="18"/>
          <w:lang w:val="es-ES" w:eastAsia="es-ES"/>
        </w:rPr>
        <w:t>Secretaría de Obras Públicas y Desarrollo Urbano</w:t>
      </w:r>
      <w:r w:rsidRPr="00CE4EB8">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Contrato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parte la empresa denominada </w:t>
      </w:r>
      <w:r w:rsidRPr="00CE4EB8">
        <w:rPr>
          <w:rFonts w:ascii="Tahoma" w:eastAsia="Times New Roman" w:hAnsi="Tahoma" w:cs="Tahoma"/>
          <w:b/>
          <w:sz w:val="18"/>
          <w:szCs w:val="18"/>
          <w:lang w:val="es-ES" w:eastAsia="es-ES"/>
        </w:rPr>
        <w:t>“</w:t>
      </w:r>
      <w:r w:rsidRPr="00C75DD6">
        <w:rPr>
          <w:rFonts w:ascii="Tahoma" w:eastAsia="Times New Roman" w:hAnsi="Tahoma" w:cs="Tahoma"/>
          <w:b/>
          <w:i/>
          <w:noProof/>
          <w:sz w:val="18"/>
          <w:szCs w:val="18"/>
          <w:lang w:val="es-ES" w:eastAsia="es-ES"/>
        </w:rPr>
        <w:t>Desarrolladora y Constructora Sanctara, S.A. de C.V.</w:t>
      </w:r>
      <w:r w:rsidRPr="00CE4EB8">
        <w:rPr>
          <w:rFonts w:ascii="Tahoma" w:eastAsia="Times New Roman" w:hAnsi="Tahoma" w:cs="Tahoma"/>
          <w:b/>
          <w:sz w:val="18"/>
          <w:szCs w:val="18"/>
          <w:lang w:val="es-ES" w:eastAsia="es-ES"/>
        </w:rPr>
        <w:t>”</w:t>
      </w:r>
      <w:r w:rsidRPr="00CE4EB8">
        <w:rPr>
          <w:rFonts w:ascii="Tahoma" w:eastAsia="Times New Roman" w:hAnsi="Tahoma" w:cs="Tahoma"/>
          <w:sz w:val="18"/>
          <w:szCs w:val="18"/>
          <w:lang w:val="es-ES" w:eastAsia="es-ES"/>
        </w:rPr>
        <w:t xml:space="preserve"> representada en este acto por </w:t>
      </w:r>
      <w:r w:rsidRPr="00C75DD6">
        <w:rPr>
          <w:rFonts w:ascii="Tahoma" w:eastAsia="Times New Roman" w:hAnsi="Tahoma" w:cs="Tahoma"/>
          <w:b/>
          <w:noProof/>
          <w:sz w:val="18"/>
          <w:szCs w:val="18"/>
          <w:lang w:val="es-ES" w:eastAsia="es-ES"/>
        </w:rPr>
        <w:t>el Ciudadano Oscar Sánchez Tarasco</w:t>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en su carácter de</w:t>
      </w:r>
      <w:r w:rsidRPr="00CE4EB8">
        <w:rPr>
          <w:rFonts w:ascii="Tahoma" w:eastAsia="Times New Roman" w:hAnsi="Tahoma" w:cs="Tahoma"/>
          <w:b/>
          <w:sz w:val="18"/>
          <w:szCs w:val="18"/>
          <w:lang w:val="es-ES" w:eastAsia="es-ES"/>
        </w:rPr>
        <w:t xml:space="preserve"> </w:t>
      </w:r>
      <w:r w:rsidRPr="00C75DD6">
        <w:rPr>
          <w:rFonts w:ascii="Tahoma" w:eastAsia="Times New Roman" w:hAnsi="Tahoma" w:cs="Tahoma"/>
          <w:b/>
          <w:noProof/>
          <w:sz w:val="18"/>
          <w:szCs w:val="18"/>
          <w:lang w:val="es-ES" w:eastAsia="es-ES"/>
        </w:rPr>
        <w:t>Administrador Único</w:t>
      </w:r>
      <w:r w:rsidRPr="00CE4EB8">
        <w:rPr>
          <w:rFonts w:ascii="Tahoma" w:eastAsia="Times New Roman" w:hAnsi="Tahoma" w:cs="Tahoma"/>
          <w:b/>
          <w:noProof/>
          <w:sz w:val="18"/>
          <w:szCs w:val="18"/>
          <w:lang w:val="es-ES" w:eastAsia="es-ES"/>
        </w:rPr>
        <w:t xml:space="preserve"> </w:t>
      </w:r>
      <w:r w:rsidRPr="00CE4EB8">
        <w:rPr>
          <w:rFonts w:ascii="Tahoma" w:eastAsia="Times New Roman" w:hAnsi="Tahoma" w:cs="Tahoma"/>
          <w:sz w:val="18"/>
          <w:szCs w:val="18"/>
          <w:lang w:val="es-ES" w:eastAsia="es-ES"/>
        </w:rPr>
        <w:t xml:space="preserve">a quien en lo sucesivo y para efectos de este contrato se le denominará </w:t>
      </w:r>
      <w:r w:rsidRPr="00CE4EB8">
        <w:rPr>
          <w:rFonts w:ascii="Tahoma" w:eastAsia="Times New Roman" w:hAnsi="Tahoma" w:cs="Tahoma"/>
          <w:b/>
          <w:sz w:val="18"/>
          <w:szCs w:val="18"/>
          <w:lang w:val="es-ES" w:eastAsia="es-ES"/>
        </w:rPr>
        <w:t xml:space="preserve">“El Contratista”, </w:t>
      </w:r>
      <w:r w:rsidRPr="00CE4EB8">
        <w:rPr>
          <w:rFonts w:ascii="Tahoma" w:eastAsia="Times New Roman" w:hAnsi="Tahoma" w:cs="Tahoma"/>
          <w:sz w:val="18"/>
          <w:szCs w:val="18"/>
          <w:lang w:val="es-ES" w:eastAsia="es-ES"/>
        </w:rPr>
        <w:t>mismos que sujetan su acuerdo de voluntades al tenor de la</w:t>
      </w:r>
      <w:r>
        <w:rPr>
          <w:rFonts w:ascii="Tahoma" w:eastAsia="Times New Roman" w:hAnsi="Tahoma" w:cs="Tahoma"/>
          <w:sz w:val="18"/>
          <w:szCs w:val="18"/>
          <w:lang w:val="es-ES" w:eastAsia="es-ES"/>
        </w:rPr>
        <w:t>s siguientes Declaraciones y Clá</w:t>
      </w:r>
      <w:r w:rsidRPr="00CE4EB8">
        <w:rPr>
          <w:rFonts w:ascii="Tahoma" w:eastAsia="Times New Roman" w:hAnsi="Tahoma" w:cs="Tahoma"/>
          <w:sz w:val="18"/>
          <w:szCs w:val="18"/>
          <w:lang w:val="es-ES" w:eastAsia="es-ES"/>
        </w:rPr>
        <w:t>usulas:</w:t>
      </w:r>
    </w:p>
    <w:p w:rsidR="00F82BBC" w:rsidRPr="00CE4EB8" w:rsidRDefault="00F82BBC" w:rsidP="00E043EE">
      <w:pPr>
        <w:jc w:val="both"/>
        <w:rPr>
          <w:rFonts w:ascii="Tahoma" w:hAnsi="Tahoma" w:cs="Tahoma"/>
          <w:b/>
          <w:sz w:val="18"/>
          <w:szCs w:val="18"/>
          <w:lang w:val="es-ES"/>
        </w:rPr>
      </w:pPr>
    </w:p>
    <w:p w:rsidR="00F82BBC" w:rsidRPr="00CE4EB8" w:rsidRDefault="00F82BBC" w:rsidP="00E043EE">
      <w:pPr>
        <w:ind w:left="360"/>
        <w:jc w:val="center"/>
        <w:rPr>
          <w:rFonts w:ascii="Tahoma" w:hAnsi="Tahoma" w:cs="Tahoma"/>
          <w:b/>
          <w:sz w:val="18"/>
          <w:szCs w:val="18"/>
        </w:rPr>
      </w:pPr>
      <w:r w:rsidRPr="00CE4EB8">
        <w:rPr>
          <w:rFonts w:ascii="Tahoma" w:hAnsi="Tahoma" w:cs="Tahoma"/>
          <w:b/>
          <w:sz w:val="18"/>
          <w:szCs w:val="18"/>
        </w:rPr>
        <w:t>D E C L A R A C I O N E S:</w:t>
      </w:r>
    </w:p>
    <w:p w:rsidR="00F82BBC" w:rsidRPr="00CE4EB8" w:rsidRDefault="00F82BBC" w:rsidP="00E043EE">
      <w:pPr>
        <w:ind w:left="360"/>
        <w:jc w:val="center"/>
        <w:rPr>
          <w:rFonts w:ascii="Tahoma" w:hAnsi="Tahoma" w:cs="Tahoma"/>
          <w:sz w:val="18"/>
          <w:szCs w:val="18"/>
        </w:rPr>
      </w:pPr>
    </w:p>
    <w:p w:rsidR="00F82BBC" w:rsidRPr="00CE4EB8" w:rsidRDefault="00F82BBC" w:rsidP="00E043EE">
      <w:pPr>
        <w:jc w:val="both"/>
        <w:rPr>
          <w:rFonts w:ascii="Tahoma" w:hAnsi="Tahoma" w:cs="Tahoma"/>
          <w:sz w:val="18"/>
          <w:szCs w:val="18"/>
        </w:rPr>
      </w:pPr>
      <w:r w:rsidRPr="00CE4EB8">
        <w:rPr>
          <w:rFonts w:ascii="Tahoma" w:hAnsi="Tahoma" w:cs="Tahoma"/>
          <w:b/>
          <w:sz w:val="18"/>
          <w:szCs w:val="18"/>
        </w:rPr>
        <w:t>I.- "El Municipio"</w:t>
      </w:r>
      <w:r w:rsidRPr="00CE4EB8">
        <w:rPr>
          <w:rFonts w:ascii="Tahoma" w:hAnsi="Tahoma" w:cs="Tahoma"/>
          <w:sz w:val="18"/>
          <w:szCs w:val="18"/>
        </w:rPr>
        <w:t>, Declara:</w:t>
      </w:r>
    </w:p>
    <w:p w:rsidR="00F82BBC" w:rsidRPr="00CE4EB8" w:rsidRDefault="00F82BBC" w:rsidP="00E043EE">
      <w:pPr>
        <w:jc w:val="both"/>
        <w:rPr>
          <w:rFonts w:ascii="Tahoma" w:hAnsi="Tahoma" w:cs="Tahoma"/>
          <w:sz w:val="18"/>
          <w:szCs w:val="18"/>
        </w:rPr>
      </w:pPr>
    </w:p>
    <w:p w:rsidR="00F82BBC" w:rsidRPr="00CE4EB8" w:rsidRDefault="00F82BBC" w:rsidP="00E043EE">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Ser una Entidad de Derecho Público con Personalidad Jurídica y Patrimonio Propio, Autónomo en su régimen interior y con la libre administración de su hacienda pública municipal, con fundamento en el artículo 115 de la Constitución Política de los Estados Unidos Mexicanos, así como lo establecido en el artículo 113 de la Constitución Política del Estado Libre y Soberano de Oaxaca, </w:t>
      </w:r>
      <w:r>
        <w:rPr>
          <w:rFonts w:ascii="Tahoma" w:hAnsi="Tahoma" w:cs="Tahoma"/>
          <w:sz w:val="18"/>
          <w:szCs w:val="18"/>
        </w:rPr>
        <w:t>artículo 2</w:t>
      </w:r>
      <w:r w:rsidRPr="00CE4EB8">
        <w:rPr>
          <w:rFonts w:ascii="Tahoma" w:hAnsi="Tahoma" w:cs="Tahoma"/>
          <w:sz w:val="18"/>
          <w:szCs w:val="18"/>
        </w:rPr>
        <w:t xml:space="preserve"> de la Ley Orgánica Municipal del Estado de Oaxaca y </w:t>
      </w:r>
      <w:r>
        <w:rPr>
          <w:rFonts w:ascii="Tahoma" w:hAnsi="Tahoma" w:cs="Tahoma"/>
          <w:sz w:val="18"/>
          <w:szCs w:val="18"/>
        </w:rPr>
        <w:t xml:space="preserve">el artículo </w:t>
      </w:r>
      <w:r w:rsidRPr="00771DB5">
        <w:rPr>
          <w:rFonts w:ascii="Tahoma" w:hAnsi="Tahoma" w:cs="Tahoma"/>
          <w:sz w:val="18"/>
          <w:szCs w:val="18"/>
        </w:rPr>
        <w:t>2 del Bando de Policía y Gobierno del Municipio de Oaxaca de Juárez.</w:t>
      </w:r>
    </w:p>
    <w:p w:rsidR="00F82BBC" w:rsidRPr="00CE4EB8" w:rsidRDefault="00F82BBC" w:rsidP="00E043EE">
      <w:pPr>
        <w:ind w:left="284"/>
        <w:jc w:val="both"/>
        <w:rPr>
          <w:rFonts w:ascii="Tahoma" w:hAnsi="Tahoma" w:cs="Tahoma"/>
          <w:sz w:val="18"/>
          <w:szCs w:val="18"/>
        </w:rPr>
      </w:pPr>
    </w:p>
    <w:p w:rsidR="00F82BBC" w:rsidRPr="00CE4EB8" w:rsidRDefault="00F82BBC" w:rsidP="00E043EE">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7521DB">
        <w:rPr>
          <w:rFonts w:ascii="Tahoma" w:hAnsi="Tahoma" w:cs="Tahoma"/>
          <w:noProof/>
          <w:sz w:val="18"/>
          <w:szCs w:val="18"/>
        </w:rPr>
        <w:t>“</w:t>
      </w:r>
      <w:r w:rsidRPr="007521DB">
        <w:rPr>
          <w:rFonts w:ascii="Tahoma" w:hAnsi="Tahoma" w:cs="Tahoma"/>
          <w:b/>
          <w:sz w:val="18"/>
          <w:szCs w:val="18"/>
        </w:rPr>
        <w:t>Comité de Obras Públicas y Servicios Relacionados con las Mismas del Municipio de Oaxaca de Juárez”</w:t>
      </w:r>
      <w:r w:rsidRPr="007521DB">
        <w:rPr>
          <w:rFonts w:ascii="Tahoma" w:hAnsi="Tahoma" w:cs="Tahoma"/>
          <w:sz w:val="18"/>
          <w:szCs w:val="18"/>
        </w:rPr>
        <w:t>,</w:t>
      </w:r>
      <w:r>
        <w:rPr>
          <w:rFonts w:ascii="Tahoma" w:hAnsi="Tahoma" w:cs="Tahoma"/>
          <w:sz w:val="18"/>
          <w:szCs w:val="18"/>
        </w:rPr>
        <w:t xml:space="preserve"> para el </w:t>
      </w:r>
      <w:r w:rsidRPr="00394A6D">
        <w:rPr>
          <w:rFonts w:ascii="Tahoma" w:hAnsi="Tahoma" w:cs="Tahoma"/>
          <w:b/>
          <w:sz w:val="18"/>
          <w:szCs w:val="18"/>
        </w:rPr>
        <w:t>Período 20</w:t>
      </w:r>
      <w:r>
        <w:rPr>
          <w:rFonts w:ascii="Tahoma" w:hAnsi="Tahoma" w:cs="Tahoma"/>
          <w:b/>
          <w:sz w:val="18"/>
          <w:szCs w:val="18"/>
        </w:rPr>
        <w:t>22-</w:t>
      </w:r>
      <w:r w:rsidRPr="00394A6D">
        <w:rPr>
          <w:rFonts w:ascii="Tahoma" w:hAnsi="Tahoma" w:cs="Tahoma"/>
          <w:b/>
          <w:sz w:val="18"/>
          <w:szCs w:val="18"/>
        </w:rPr>
        <w:t>202</w:t>
      </w:r>
      <w:r>
        <w:rPr>
          <w:rFonts w:ascii="Tahoma" w:hAnsi="Tahoma" w:cs="Tahoma"/>
          <w:b/>
          <w:sz w:val="18"/>
          <w:szCs w:val="18"/>
        </w:rPr>
        <w:t>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F82BBC" w:rsidRPr="00CE4EB8" w:rsidRDefault="00F82BBC" w:rsidP="00E043EE">
      <w:pPr>
        <w:ind w:left="284"/>
        <w:jc w:val="both"/>
        <w:rPr>
          <w:rFonts w:ascii="Tahoma" w:hAnsi="Tahoma" w:cs="Tahoma"/>
          <w:sz w:val="18"/>
          <w:szCs w:val="18"/>
        </w:rPr>
      </w:pPr>
    </w:p>
    <w:p w:rsidR="00F82BBC" w:rsidRPr="00CE4EB8" w:rsidRDefault="00F82BBC" w:rsidP="00E043EE">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Está facultado para obligarse y comprometerse en los términos del presente contrato, de acuerdo a lo previsto en los artículos 71 de la Ley Orgánica Municipal del Estado de Oaxaca y 57 del Bando de Policía y Gobierno del Municipio de Oaxaca de Juárez; acreditando su personalidad </w:t>
      </w:r>
      <w:r w:rsidRPr="004A76E8">
        <w:rPr>
          <w:rFonts w:ascii="Tahoma" w:eastAsia="Times New Roman" w:hAnsi="Tahoma" w:cs="Tahoma"/>
          <w:sz w:val="18"/>
          <w:szCs w:val="18"/>
          <w:lang w:val="es-ES" w:eastAsia="es-ES"/>
        </w:rPr>
        <w:t xml:space="preserve">la </w:t>
      </w:r>
      <w:r w:rsidRPr="004A76E8">
        <w:rPr>
          <w:rFonts w:ascii="Tahoma" w:eastAsia="Times New Roman" w:hAnsi="Tahoma" w:cs="Tahoma"/>
          <w:b/>
          <w:sz w:val="18"/>
          <w:szCs w:val="18"/>
          <w:lang w:val="es-ES" w:eastAsia="es-ES"/>
        </w:rPr>
        <w:t xml:space="preserve">Ciudadana Nancy Belem Mota Figueroa </w:t>
      </w:r>
      <w:r w:rsidRPr="004A76E8">
        <w:rPr>
          <w:rFonts w:ascii="Tahoma" w:eastAsia="Times New Roman" w:hAnsi="Tahoma" w:cs="Tahoma"/>
          <w:sz w:val="18"/>
          <w:szCs w:val="18"/>
          <w:lang w:val="es-ES" w:eastAsia="es-ES"/>
        </w:rPr>
        <w:t xml:space="preserve">en su carácter de </w:t>
      </w:r>
      <w:r w:rsidRPr="004A76E8">
        <w:rPr>
          <w:rFonts w:ascii="Tahoma" w:eastAsia="Times New Roman" w:hAnsi="Tahoma" w:cs="Tahoma"/>
          <w:b/>
          <w:sz w:val="18"/>
          <w:szCs w:val="18"/>
          <w:lang w:val="es-ES" w:eastAsia="es-ES"/>
        </w:rPr>
        <w:t xml:space="preserve">Síndica Primera </w:t>
      </w:r>
      <w:r w:rsidRPr="004A76E8">
        <w:rPr>
          <w:rFonts w:ascii="Tahoma" w:eastAsia="Times New Roman" w:hAnsi="Tahoma" w:cs="Tahoma"/>
          <w:sz w:val="18"/>
          <w:szCs w:val="18"/>
          <w:lang w:val="es-ES" w:eastAsia="es-ES"/>
        </w:rPr>
        <w:t>y Representante Legal del Municipio de Oaxaca de Juárez</w:t>
      </w:r>
      <w:r w:rsidRPr="004A76E8">
        <w:rPr>
          <w:rFonts w:ascii="Tahoma" w:hAnsi="Tahoma" w:cs="Tahoma"/>
          <w:sz w:val="18"/>
          <w:szCs w:val="18"/>
        </w:rPr>
        <w:t xml:space="preserve">, con el Acta de Sesión Solemne de Cabildo celebrada por el Honorable Cabildo Municipal el día </w:t>
      </w:r>
      <w:r w:rsidRPr="004A76E8">
        <w:rPr>
          <w:rFonts w:ascii="Tahoma" w:hAnsi="Tahoma" w:cs="Tahoma"/>
          <w:b/>
          <w:sz w:val="18"/>
          <w:szCs w:val="18"/>
        </w:rPr>
        <w:t>U</w:t>
      </w:r>
      <w:r w:rsidRPr="004A76E8">
        <w:rPr>
          <w:rFonts w:ascii="Tahoma" w:hAnsi="Tahoma" w:cs="Tahoma"/>
          <w:b/>
          <w:noProof/>
          <w:sz w:val="18"/>
          <w:szCs w:val="18"/>
        </w:rPr>
        <w:t>no de Enero del año Dos Mil Veintidós</w:t>
      </w:r>
      <w:r w:rsidRPr="004A76E8">
        <w:rPr>
          <w:rFonts w:ascii="Tahoma" w:hAnsi="Tahoma" w:cs="Tahoma"/>
          <w:sz w:val="18"/>
          <w:szCs w:val="18"/>
        </w:rPr>
        <w:t>.</w:t>
      </w:r>
    </w:p>
    <w:p w:rsidR="00F82BBC" w:rsidRDefault="00F82BBC" w:rsidP="00ED1350">
      <w:pPr>
        <w:ind w:left="284"/>
        <w:jc w:val="both"/>
        <w:rPr>
          <w:rFonts w:ascii="Tahoma" w:hAnsi="Tahoma" w:cs="Tahoma"/>
          <w:b/>
          <w:sz w:val="18"/>
          <w:szCs w:val="18"/>
        </w:rPr>
      </w:pPr>
    </w:p>
    <w:p w:rsidR="00F82BBC" w:rsidRPr="00CE4EB8" w:rsidRDefault="00F82BBC" w:rsidP="005C0819">
      <w:pPr>
        <w:ind w:left="284"/>
        <w:jc w:val="both"/>
        <w:rPr>
          <w:rFonts w:ascii="Tahoma" w:hAnsi="Tahoma" w:cs="Tahoma"/>
          <w:b/>
          <w:sz w:val="18"/>
          <w:szCs w:val="18"/>
        </w:rPr>
      </w:pPr>
      <w:r w:rsidRPr="00CE4EB8">
        <w:rPr>
          <w:rFonts w:ascii="Tahoma" w:hAnsi="Tahoma" w:cs="Tahoma"/>
          <w:b/>
          <w:sz w:val="18"/>
          <w:szCs w:val="18"/>
        </w:rPr>
        <w:t>I.3.-</w:t>
      </w:r>
      <w:r w:rsidRPr="00CE4EB8">
        <w:rPr>
          <w:rFonts w:ascii="Tahoma" w:hAnsi="Tahoma" w:cs="Tahoma"/>
          <w:sz w:val="18"/>
          <w:szCs w:val="18"/>
        </w:rPr>
        <w:t xml:space="preserve"> Sujetarse a lo dispuesto en el </w:t>
      </w:r>
      <w:r w:rsidRPr="00C3354E">
        <w:rPr>
          <w:rFonts w:ascii="Tahoma" w:hAnsi="Tahoma" w:cs="Tahoma"/>
          <w:sz w:val="18"/>
          <w:szCs w:val="18"/>
        </w:rPr>
        <w:t xml:space="preserve">142 Fracción III del Bando de Policía y Gobierno del Municipio de Oaxaca de Juárez, en todo lo relativo al presente contrato se auxiliará del </w:t>
      </w:r>
      <w:r w:rsidRPr="003247BC">
        <w:rPr>
          <w:rFonts w:ascii="Tahoma" w:eastAsia="Times New Roman" w:hAnsi="Tahoma" w:cs="Tahoma"/>
          <w:b/>
          <w:sz w:val="18"/>
          <w:szCs w:val="18"/>
          <w:lang w:val="es-ES" w:eastAsia="es-ES"/>
        </w:rPr>
        <w:t>Direc</w:t>
      </w:r>
      <w:r>
        <w:rPr>
          <w:rFonts w:ascii="Tahoma" w:eastAsia="Times New Roman" w:hAnsi="Tahoma" w:cs="Tahoma"/>
          <w:b/>
          <w:sz w:val="18"/>
          <w:szCs w:val="18"/>
          <w:lang w:val="es-ES" w:eastAsia="es-ES"/>
        </w:rPr>
        <w:t>tor</w:t>
      </w:r>
      <w:r w:rsidRPr="003247BC">
        <w:rPr>
          <w:rFonts w:ascii="Tahoma" w:eastAsia="Times New Roman" w:hAnsi="Tahoma" w:cs="Tahoma"/>
          <w:b/>
          <w:sz w:val="18"/>
          <w:szCs w:val="18"/>
          <w:lang w:val="es-ES" w:eastAsia="es-ES"/>
        </w:rPr>
        <w:t xml:space="preserve"> de Contratación, Seguimiento y Control de Obra Pública</w:t>
      </w:r>
      <w:r w:rsidRPr="00C3354E">
        <w:rPr>
          <w:rFonts w:ascii="Tahoma" w:hAnsi="Tahoma" w:cs="Tahoma"/>
          <w:sz w:val="18"/>
          <w:szCs w:val="18"/>
        </w:rPr>
        <w:t>, quien acredita su personalidad con el</w:t>
      </w:r>
      <w:r w:rsidRPr="00CE4EB8">
        <w:rPr>
          <w:rFonts w:ascii="Tahoma" w:hAnsi="Tahoma" w:cs="Tahoma"/>
          <w:sz w:val="18"/>
          <w:szCs w:val="18"/>
        </w:rPr>
        <w:t xml:space="preserve"> nombramiento expedido por el Presidente Municipal y en lo conducente se entenderá con el </w:t>
      </w:r>
      <w:r w:rsidRPr="00CE4EB8">
        <w:rPr>
          <w:rFonts w:ascii="Tahoma" w:hAnsi="Tahoma" w:cs="Tahoma"/>
          <w:b/>
          <w:sz w:val="18"/>
          <w:szCs w:val="18"/>
        </w:rPr>
        <w:t>“El Contratista”.</w:t>
      </w:r>
    </w:p>
    <w:p w:rsidR="00F82BBC" w:rsidRPr="00CE4EB8" w:rsidRDefault="00F82BBC" w:rsidP="0095098D">
      <w:pPr>
        <w:ind w:left="284"/>
        <w:jc w:val="both"/>
        <w:rPr>
          <w:rFonts w:ascii="Tahoma" w:hAnsi="Tahoma" w:cs="Tahoma"/>
          <w:sz w:val="18"/>
          <w:szCs w:val="18"/>
        </w:rPr>
      </w:pPr>
    </w:p>
    <w:p w:rsidR="00F82BBC" w:rsidRPr="007521DB" w:rsidRDefault="00F82BBC" w:rsidP="00364772">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Tiene como base para la elaboración de </w:t>
      </w:r>
      <w:r>
        <w:rPr>
          <w:rFonts w:ascii="Tahoma" w:hAnsi="Tahoma" w:cs="Tahoma"/>
          <w:sz w:val="18"/>
          <w:szCs w:val="18"/>
        </w:rPr>
        <w:t>los</w:t>
      </w:r>
      <w:r w:rsidRPr="007521DB">
        <w:rPr>
          <w:rFonts w:ascii="Tahoma" w:hAnsi="Tahoma" w:cs="Tahoma"/>
          <w:sz w:val="18"/>
          <w:szCs w:val="18"/>
        </w:rPr>
        <w:t xml:space="preserve"> Contrato</w:t>
      </w:r>
      <w:r>
        <w:rPr>
          <w:rFonts w:ascii="Tahoma" w:hAnsi="Tahoma" w:cs="Tahoma"/>
          <w:sz w:val="18"/>
          <w:szCs w:val="18"/>
        </w:rPr>
        <w:t>s</w:t>
      </w:r>
      <w:r w:rsidRPr="007521DB">
        <w:rPr>
          <w:rFonts w:ascii="Tahoma" w:hAnsi="Tahoma" w:cs="Tahoma"/>
          <w:sz w:val="18"/>
          <w:szCs w:val="18"/>
        </w:rPr>
        <w:t xml:space="preserve">, la </w:t>
      </w:r>
      <w:r w:rsidRPr="007521DB">
        <w:rPr>
          <w:rFonts w:ascii="Tahoma" w:hAnsi="Tahoma" w:cs="Tahoma"/>
          <w:b/>
          <w:sz w:val="18"/>
          <w:szCs w:val="18"/>
        </w:rPr>
        <w:t>Ley de Obras Públicas y Servicios Relacionados del Estado de Oaxaca</w:t>
      </w:r>
      <w:r w:rsidRPr="007521DB">
        <w:rPr>
          <w:rFonts w:ascii="Tahoma" w:hAnsi="Tahoma" w:cs="Tahoma"/>
          <w:sz w:val="18"/>
          <w:szCs w:val="18"/>
        </w:rPr>
        <w:t xml:space="preserve"> y atendiendo a lo establecido por </w:t>
      </w:r>
      <w:r>
        <w:rPr>
          <w:rFonts w:ascii="Tahoma" w:hAnsi="Tahoma" w:cs="Tahoma"/>
          <w:sz w:val="18"/>
          <w:szCs w:val="18"/>
        </w:rPr>
        <w:t>e</w:t>
      </w:r>
      <w:r w:rsidRPr="007521DB">
        <w:rPr>
          <w:rFonts w:ascii="Tahoma" w:hAnsi="Tahoma" w:cs="Tahoma"/>
          <w:noProof/>
          <w:sz w:val="18"/>
          <w:szCs w:val="18"/>
        </w:rPr>
        <w:t xml:space="preserve">l </w:t>
      </w:r>
      <w:r w:rsidRPr="007521DB">
        <w:rPr>
          <w:rFonts w:ascii="Tahoma" w:hAnsi="Tahoma" w:cs="Tahoma"/>
          <w:b/>
          <w:noProof/>
          <w:sz w:val="18"/>
          <w:szCs w:val="18"/>
        </w:rPr>
        <w:t xml:space="preserve">Acuerdo </w:t>
      </w:r>
      <w:r w:rsidRPr="005A6F9E">
        <w:rPr>
          <w:rFonts w:ascii="Tahoma" w:hAnsi="Tahoma" w:cs="Tahoma"/>
          <w:noProof/>
          <w:sz w:val="18"/>
          <w:szCs w:val="18"/>
        </w:rPr>
        <w:t>número</w:t>
      </w:r>
      <w:r>
        <w:rPr>
          <w:rFonts w:ascii="Tahoma" w:hAnsi="Tahoma" w:cs="Tahoma"/>
          <w:b/>
          <w:noProof/>
          <w:sz w:val="18"/>
          <w:szCs w:val="18"/>
        </w:rPr>
        <w:t xml:space="preserve"> PM/PA/07/2022 </w:t>
      </w:r>
      <w:r w:rsidRPr="005A6F9E">
        <w:rPr>
          <w:rFonts w:ascii="Tahoma" w:hAnsi="Tahoma" w:cs="Tahoma"/>
          <w:noProof/>
          <w:sz w:val="18"/>
          <w:szCs w:val="18"/>
        </w:rPr>
        <w:t>de fecha</w:t>
      </w:r>
      <w:r>
        <w:rPr>
          <w:rFonts w:ascii="Tahoma" w:hAnsi="Tahoma" w:cs="Tahoma"/>
          <w:b/>
          <w:noProof/>
          <w:sz w:val="18"/>
          <w:szCs w:val="18"/>
        </w:rPr>
        <w:t xml:space="preserve"> 06 de enero de 2022 </w:t>
      </w:r>
      <w:r w:rsidRPr="005A6F9E">
        <w:rPr>
          <w:rFonts w:ascii="Tahoma" w:hAnsi="Tahoma" w:cs="Tahoma"/>
          <w:noProof/>
          <w:sz w:val="18"/>
          <w:szCs w:val="18"/>
        </w:rPr>
        <w:t>y el</w:t>
      </w:r>
      <w:r>
        <w:rPr>
          <w:rFonts w:ascii="Tahoma" w:hAnsi="Tahoma" w:cs="Tahoma"/>
          <w:b/>
          <w:noProof/>
          <w:sz w:val="18"/>
          <w:szCs w:val="18"/>
        </w:rPr>
        <w:t xml:space="preserve"> Acuerdo </w:t>
      </w:r>
      <w:r w:rsidRPr="005A6F9E">
        <w:rPr>
          <w:rFonts w:ascii="Tahoma" w:hAnsi="Tahoma" w:cs="Tahoma"/>
          <w:noProof/>
          <w:sz w:val="18"/>
          <w:szCs w:val="18"/>
        </w:rPr>
        <w:t>número</w:t>
      </w:r>
      <w:r>
        <w:rPr>
          <w:rFonts w:ascii="Tahoma" w:hAnsi="Tahoma" w:cs="Tahoma"/>
          <w:b/>
          <w:noProof/>
          <w:sz w:val="18"/>
          <w:szCs w:val="18"/>
        </w:rPr>
        <w:t xml:space="preserve"> PM/PA/67/2022 </w:t>
      </w:r>
      <w:r w:rsidRPr="005A6F9E">
        <w:rPr>
          <w:rFonts w:ascii="Tahoma" w:hAnsi="Tahoma" w:cs="Tahoma"/>
          <w:noProof/>
          <w:sz w:val="18"/>
          <w:szCs w:val="18"/>
        </w:rPr>
        <w:t>de fecha</w:t>
      </w:r>
      <w:r>
        <w:rPr>
          <w:rFonts w:ascii="Tahoma" w:hAnsi="Tahoma" w:cs="Tahoma"/>
          <w:b/>
          <w:noProof/>
          <w:sz w:val="18"/>
          <w:szCs w:val="18"/>
        </w:rPr>
        <w:t xml:space="preserve"> 02 de junio de 2022, </w:t>
      </w:r>
      <w:r w:rsidRPr="007521DB">
        <w:rPr>
          <w:rFonts w:ascii="Tahoma" w:hAnsi="Tahoma" w:cs="Tahoma"/>
          <w:noProof/>
          <w:sz w:val="18"/>
          <w:szCs w:val="18"/>
        </w:rPr>
        <w:t>emitido</w:t>
      </w:r>
      <w:r>
        <w:rPr>
          <w:rFonts w:ascii="Tahoma" w:hAnsi="Tahoma" w:cs="Tahoma"/>
          <w:noProof/>
          <w:sz w:val="18"/>
          <w:szCs w:val="18"/>
        </w:rPr>
        <w:t>s</w:t>
      </w:r>
      <w:r w:rsidRPr="007521DB">
        <w:rPr>
          <w:rFonts w:ascii="Tahoma" w:hAnsi="Tahoma" w:cs="Tahoma"/>
          <w:noProof/>
          <w:sz w:val="18"/>
          <w:szCs w:val="18"/>
        </w:rPr>
        <w:t xml:space="preserve"> por el </w:t>
      </w:r>
      <w:r w:rsidRPr="007521DB">
        <w:rPr>
          <w:rFonts w:ascii="Tahoma" w:hAnsi="Tahoma" w:cs="Tahoma"/>
          <w:b/>
          <w:noProof/>
          <w:sz w:val="18"/>
          <w:szCs w:val="18"/>
        </w:rPr>
        <w:t>Presidente Municipal Constitucional</w:t>
      </w:r>
      <w:r>
        <w:rPr>
          <w:rFonts w:ascii="Tahoma" w:hAnsi="Tahoma" w:cs="Tahoma"/>
          <w:b/>
          <w:noProof/>
          <w:sz w:val="18"/>
          <w:szCs w:val="18"/>
        </w:rPr>
        <w:t xml:space="preserve"> y autorizados por el Cabildo</w:t>
      </w:r>
      <w:r w:rsidRPr="007521DB">
        <w:rPr>
          <w:rFonts w:ascii="Tahoma" w:hAnsi="Tahoma" w:cs="Tahoma"/>
          <w:noProof/>
          <w:sz w:val="18"/>
          <w:szCs w:val="18"/>
        </w:rPr>
        <w:t xml:space="preserve"> </w:t>
      </w:r>
      <w:r>
        <w:rPr>
          <w:rFonts w:ascii="Tahoma" w:hAnsi="Tahoma" w:cs="Tahoma"/>
          <w:noProof/>
          <w:sz w:val="18"/>
          <w:szCs w:val="18"/>
        </w:rPr>
        <w:t xml:space="preserve">en los que se establece, la integración, atribuciones y operación del </w:t>
      </w:r>
      <w:r w:rsidRPr="007521DB">
        <w:rPr>
          <w:rFonts w:ascii="Tahoma" w:hAnsi="Tahoma" w:cs="Tahoma"/>
          <w:noProof/>
          <w:sz w:val="18"/>
          <w:szCs w:val="18"/>
        </w:rPr>
        <w:t>“</w:t>
      </w:r>
      <w:r w:rsidRPr="007521DB">
        <w:rPr>
          <w:rFonts w:ascii="Tahoma" w:hAnsi="Tahoma" w:cs="Tahoma"/>
          <w:b/>
          <w:sz w:val="18"/>
          <w:szCs w:val="18"/>
        </w:rPr>
        <w:t>Comité de Obras Públicas y Servicios Relacionados con las Mismas del Municipio de Oaxaca de Juárez”</w:t>
      </w:r>
      <w:r w:rsidRPr="007521DB">
        <w:rPr>
          <w:rFonts w:ascii="Tahoma" w:hAnsi="Tahoma" w:cs="Tahoma"/>
          <w:sz w:val="18"/>
          <w:szCs w:val="18"/>
        </w:rPr>
        <w:t>,</w:t>
      </w:r>
      <w:r>
        <w:rPr>
          <w:rFonts w:ascii="Tahoma" w:hAnsi="Tahoma" w:cs="Tahoma"/>
          <w:sz w:val="18"/>
          <w:szCs w:val="18"/>
        </w:rPr>
        <w:t xml:space="preserve"> </w:t>
      </w:r>
      <w:r w:rsidRPr="000D4D10">
        <w:rPr>
          <w:rFonts w:ascii="Tahoma" w:hAnsi="Tahoma" w:cs="Tahoma"/>
          <w:b/>
          <w:sz w:val="18"/>
          <w:szCs w:val="18"/>
        </w:rPr>
        <w:t>para el Período</w:t>
      </w:r>
      <w:r w:rsidRPr="00394A6D">
        <w:rPr>
          <w:rFonts w:ascii="Tahoma" w:hAnsi="Tahoma" w:cs="Tahoma"/>
          <w:b/>
          <w:sz w:val="18"/>
          <w:szCs w:val="18"/>
        </w:rPr>
        <w:t xml:space="preserve"> 20</w:t>
      </w:r>
      <w:r>
        <w:rPr>
          <w:rFonts w:ascii="Tahoma" w:hAnsi="Tahoma" w:cs="Tahoma"/>
          <w:b/>
          <w:sz w:val="18"/>
          <w:szCs w:val="18"/>
        </w:rPr>
        <w:t>22-</w:t>
      </w:r>
      <w:r w:rsidRPr="00394A6D">
        <w:rPr>
          <w:rFonts w:ascii="Tahoma" w:hAnsi="Tahoma" w:cs="Tahoma"/>
          <w:b/>
          <w:sz w:val="18"/>
          <w:szCs w:val="18"/>
        </w:rPr>
        <w:t>202</w:t>
      </w:r>
      <w:r>
        <w:rPr>
          <w:rFonts w:ascii="Tahoma" w:hAnsi="Tahoma" w:cs="Tahoma"/>
          <w:b/>
          <w:sz w:val="18"/>
          <w:szCs w:val="18"/>
        </w:rPr>
        <w:t>4</w:t>
      </w:r>
      <w:r>
        <w:rPr>
          <w:rFonts w:ascii="Tahoma" w:hAnsi="Tahoma" w:cs="Tahoma"/>
          <w:sz w:val="18"/>
          <w:szCs w:val="18"/>
        </w:rPr>
        <w:t xml:space="preserve">, por el </w:t>
      </w:r>
      <w:r w:rsidRPr="007521DB">
        <w:rPr>
          <w:rFonts w:ascii="Tahoma" w:hAnsi="Tahoma" w:cs="Tahoma"/>
          <w:noProof/>
          <w:sz w:val="18"/>
          <w:szCs w:val="18"/>
        </w:rPr>
        <w:t xml:space="preserve"> </w:t>
      </w:r>
      <w:r>
        <w:rPr>
          <w:rFonts w:ascii="Tahoma" w:hAnsi="Tahoma" w:cs="Tahoma"/>
          <w:noProof/>
          <w:sz w:val="18"/>
          <w:szCs w:val="18"/>
        </w:rPr>
        <w:t xml:space="preserve">que se </w:t>
      </w:r>
      <w:r w:rsidRPr="007521DB">
        <w:rPr>
          <w:rFonts w:ascii="Tahoma" w:hAnsi="Tahoma" w:cs="Tahoma"/>
          <w:noProof/>
          <w:sz w:val="18"/>
          <w:szCs w:val="18"/>
        </w:rPr>
        <w:t xml:space="preserve">faculta a diversos Servidores Públicos de la Administración Pública del Municipio de Oaxaca de Juárez, para que en forma colegiada a traves del </w:t>
      </w:r>
      <w:r w:rsidRPr="00DB7F81">
        <w:rPr>
          <w:rFonts w:ascii="Tahoma" w:hAnsi="Tahoma" w:cs="Tahoma"/>
          <w:b/>
          <w:noProof/>
          <w:sz w:val="18"/>
          <w:szCs w:val="18"/>
        </w:rPr>
        <w:t>“</w:t>
      </w:r>
      <w:r w:rsidRPr="00DB7F81">
        <w:rPr>
          <w:rFonts w:ascii="Tahoma" w:hAnsi="Tahoma" w:cs="Tahoma"/>
          <w:b/>
          <w:sz w:val="18"/>
          <w:szCs w:val="18"/>
        </w:rPr>
        <w:t xml:space="preserve">Comité de Obras Públicas y Servicios Relacionados con las Mismas del Municipio de Oaxaca de Juárez </w:t>
      </w:r>
      <w:r w:rsidRPr="000D4D10">
        <w:rPr>
          <w:rFonts w:ascii="Tahoma" w:hAnsi="Tahoma" w:cs="Tahoma"/>
          <w:b/>
          <w:sz w:val="18"/>
          <w:szCs w:val="18"/>
        </w:rPr>
        <w:t>para el</w:t>
      </w:r>
      <w:r w:rsidRPr="00DB7F81">
        <w:rPr>
          <w:rFonts w:ascii="Tahoma" w:hAnsi="Tahoma" w:cs="Tahoma"/>
          <w:b/>
          <w:sz w:val="18"/>
          <w:szCs w:val="18"/>
        </w:rPr>
        <w:t xml:space="preserve"> Período 2022-2024 ”</w:t>
      </w:r>
      <w:r w:rsidRPr="007521DB">
        <w:rPr>
          <w:rFonts w:ascii="Tahoma" w:hAnsi="Tahoma" w:cs="Tahoma"/>
          <w:sz w:val="18"/>
          <w:szCs w:val="18"/>
        </w:rPr>
        <w:t>, determinen los procedimientos para la contratación y ejecución de la obra pública y servicios relacionados con las mismas, que ejecute el Municipio de Oaxaca de Juárez</w:t>
      </w:r>
      <w:r w:rsidRPr="007521DB">
        <w:rPr>
          <w:rFonts w:ascii="Tahoma" w:hAnsi="Tahoma" w:cs="Tahoma"/>
          <w:noProof/>
          <w:sz w:val="18"/>
          <w:szCs w:val="18"/>
        </w:rPr>
        <w:t>.</w:t>
      </w:r>
      <w:r w:rsidRPr="007521DB">
        <w:rPr>
          <w:rFonts w:ascii="Tahoma" w:hAnsi="Tahoma" w:cs="Tahoma"/>
          <w:sz w:val="18"/>
          <w:szCs w:val="18"/>
        </w:rPr>
        <w:t xml:space="preserve">  </w:t>
      </w:r>
    </w:p>
    <w:p w:rsidR="00F82BBC" w:rsidRDefault="00F82BBC" w:rsidP="0004271D">
      <w:pPr>
        <w:ind w:left="284"/>
        <w:jc w:val="both"/>
        <w:rPr>
          <w:rFonts w:ascii="Tahoma" w:hAnsi="Tahoma" w:cs="Tahoma"/>
          <w:b/>
          <w:bCs/>
          <w:sz w:val="18"/>
          <w:szCs w:val="18"/>
        </w:rPr>
      </w:pPr>
    </w:p>
    <w:p w:rsidR="00F82BBC" w:rsidRPr="001B5960" w:rsidRDefault="00F82BBC" w:rsidP="00364772">
      <w:pPr>
        <w:ind w:left="284"/>
        <w:jc w:val="both"/>
        <w:rPr>
          <w:rFonts w:ascii="Tahoma" w:hAnsi="Tahoma" w:cs="Tahoma"/>
          <w:b/>
          <w:sz w:val="18"/>
          <w:szCs w:val="18"/>
        </w:rPr>
      </w:pPr>
      <w:r w:rsidRPr="002C1778">
        <w:rPr>
          <w:rFonts w:ascii="Tahoma" w:hAnsi="Tahoma" w:cs="Tahoma"/>
          <w:b/>
          <w:bCs/>
          <w:sz w:val="18"/>
          <w:szCs w:val="18"/>
        </w:rPr>
        <w:t>I.5</w:t>
      </w:r>
      <w:r w:rsidRPr="002C1778">
        <w:rPr>
          <w:rFonts w:ascii="Tahoma" w:hAnsi="Tahoma" w:cs="Tahoma"/>
          <w:bCs/>
          <w:sz w:val="18"/>
          <w:szCs w:val="18"/>
        </w:rPr>
        <w:t>.- La adjudicación del</w:t>
      </w:r>
      <w:r w:rsidRPr="002C1778">
        <w:rPr>
          <w:rFonts w:ascii="Tahoma" w:hAnsi="Tahoma" w:cs="Tahoma"/>
          <w:sz w:val="18"/>
          <w:szCs w:val="18"/>
        </w:rPr>
        <w:t xml:space="preserve"> presente Contrato, se realiza con fundamento en lo dispuesto por los </w:t>
      </w:r>
      <w:r w:rsidRPr="00C75DD6">
        <w:rPr>
          <w:rFonts w:ascii="Tahoma" w:hAnsi="Tahoma" w:cs="Tahoma"/>
          <w:b/>
          <w:noProof/>
          <w:sz w:val="18"/>
          <w:szCs w:val="18"/>
        </w:rPr>
        <w:t>Artículos 25 Fracción III,  42, 45 Fracción I y 46 Último Parrafo de la Ley de Obras Públicas y Servicios Relacionados del Estado de Oaxaca</w:t>
      </w:r>
      <w:r w:rsidRPr="001B5960">
        <w:rPr>
          <w:rFonts w:ascii="Tahoma" w:hAnsi="Tahoma" w:cs="Tahoma"/>
          <w:b/>
          <w:sz w:val="18"/>
          <w:szCs w:val="18"/>
        </w:rPr>
        <w:t>,</w:t>
      </w:r>
      <w:r w:rsidRPr="002C1778">
        <w:rPr>
          <w:rFonts w:ascii="Tahoma" w:hAnsi="Tahoma" w:cs="Tahoma"/>
          <w:sz w:val="18"/>
          <w:szCs w:val="18"/>
        </w:rPr>
        <w:t xml:space="preserve"> y con la finalidad de asegurar las mejores condiciones disponibles en cu</w:t>
      </w:r>
      <w:r w:rsidRPr="007521DB">
        <w:rPr>
          <w:rFonts w:ascii="Tahoma" w:hAnsi="Tahoma" w:cs="Tahoma"/>
          <w:sz w:val="18"/>
          <w:szCs w:val="18"/>
        </w:rPr>
        <w:t xml:space="preserve">anto a precio, calidad, financiamiento y oportunidad, el </w:t>
      </w:r>
      <w:r w:rsidRPr="00DB7F81">
        <w:rPr>
          <w:rFonts w:ascii="Tahoma" w:hAnsi="Tahoma" w:cs="Tahoma"/>
          <w:b/>
          <w:noProof/>
          <w:sz w:val="18"/>
          <w:szCs w:val="18"/>
        </w:rPr>
        <w:t>“</w:t>
      </w:r>
      <w:r w:rsidRPr="00DB7F81">
        <w:rPr>
          <w:rFonts w:ascii="Tahoma" w:hAnsi="Tahoma" w:cs="Tahoma"/>
          <w:b/>
          <w:sz w:val="18"/>
          <w:szCs w:val="18"/>
        </w:rPr>
        <w:t>Comité de Obras Públicas y Servicios Relacionados con las Mismas del Municipio de Oaxaca de Juárez para el Período 2022-2024”</w:t>
      </w:r>
      <w:r w:rsidRPr="007521DB">
        <w:rPr>
          <w:rFonts w:ascii="Tahoma" w:hAnsi="Tahoma" w:cs="Tahoma"/>
          <w:sz w:val="18"/>
          <w:szCs w:val="18"/>
        </w:rPr>
        <w:t>,</w:t>
      </w:r>
      <w:r>
        <w:rPr>
          <w:rFonts w:ascii="Tahoma" w:hAnsi="Tahoma" w:cs="Tahoma"/>
          <w:sz w:val="18"/>
          <w:szCs w:val="18"/>
        </w:rPr>
        <w:t xml:space="preserve"> aprobó el procedimiento de contratación por </w:t>
      </w:r>
      <w:r>
        <w:rPr>
          <w:rFonts w:ascii="Tahoma" w:hAnsi="Tahoma" w:cs="Tahoma"/>
          <w:sz w:val="18"/>
          <w:szCs w:val="18"/>
        </w:rPr>
        <w:lastRenderedPageBreak/>
        <w:t xml:space="preserve">Adjudicación Directa, </w:t>
      </w:r>
      <w:r w:rsidRPr="007521DB">
        <w:rPr>
          <w:rFonts w:ascii="Tahoma" w:hAnsi="Tahoma" w:cs="Tahoma"/>
          <w:sz w:val="18"/>
          <w:szCs w:val="18"/>
        </w:rPr>
        <w:t>con fundamento en el Artículo 25</w:t>
      </w:r>
      <w:r>
        <w:rPr>
          <w:rFonts w:ascii="Tahoma" w:hAnsi="Tahoma" w:cs="Tahoma"/>
          <w:sz w:val="18"/>
          <w:szCs w:val="18"/>
        </w:rPr>
        <w:t xml:space="preserve"> Fracción III</w:t>
      </w:r>
      <w:r w:rsidRPr="007521DB">
        <w:rPr>
          <w:rFonts w:ascii="Tahoma" w:hAnsi="Tahoma" w:cs="Tahoma"/>
          <w:sz w:val="18"/>
          <w:szCs w:val="18"/>
        </w:rPr>
        <w:t xml:space="preserve"> y demás relativos a la Ley en materia</w:t>
      </w:r>
      <w:r>
        <w:rPr>
          <w:rFonts w:ascii="Tahoma" w:hAnsi="Tahoma" w:cs="Tahoma"/>
          <w:sz w:val="18"/>
          <w:szCs w:val="18"/>
        </w:rPr>
        <w:t>,</w:t>
      </w:r>
      <w:r w:rsidRPr="007521DB">
        <w:rPr>
          <w:rFonts w:ascii="Tahoma" w:hAnsi="Tahoma" w:cs="Tahoma"/>
          <w:sz w:val="18"/>
          <w:szCs w:val="18"/>
        </w:rPr>
        <w:t xml:space="preserve"> según consta </w:t>
      </w:r>
      <w:r>
        <w:rPr>
          <w:rFonts w:ascii="Tahoma" w:hAnsi="Tahoma" w:cs="Tahoma"/>
          <w:sz w:val="18"/>
          <w:szCs w:val="18"/>
        </w:rPr>
        <w:t xml:space="preserve">en </w:t>
      </w:r>
      <w:r w:rsidRPr="00CE4EB8">
        <w:rPr>
          <w:rFonts w:ascii="Tahoma" w:hAnsi="Tahoma" w:cs="Tahoma"/>
          <w:sz w:val="18"/>
          <w:szCs w:val="18"/>
        </w:rPr>
        <w:t>el Acuerdo número:</w:t>
      </w:r>
      <w:r>
        <w:rPr>
          <w:rFonts w:ascii="Tahoma" w:hAnsi="Tahoma" w:cs="Tahoma"/>
          <w:b/>
          <w:sz w:val="18"/>
          <w:szCs w:val="18"/>
        </w:rPr>
        <w:t xml:space="preserve"> </w:t>
      </w:r>
      <w:r w:rsidRPr="00C75DD6">
        <w:rPr>
          <w:rFonts w:ascii="Tahoma" w:hAnsi="Tahoma" w:cs="Tahoma"/>
          <w:b/>
          <w:noProof/>
          <w:sz w:val="18"/>
          <w:szCs w:val="18"/>
        </w:rPr>
        <w:t>COP/004/2023</w:t>
      </w:r>
      <w:r>
        <w:rPr>
          <w:rFonts w:ascii="Tahoma" w:hAnsi="Tahoma" w:cs="Tahoma"/>
          <w:b/>
          <w:sz w:val="18"/>
          <w:szCs w:val="18"/>
        </w:rPr>
        <w:t xml:space="preserve"> </w:t>
      </w:r>
      <w:r>
        <w:rPr>
          <w:rFonts w:ascii="Tahoma" w:hAnsi="Tahoma" w:cs="Tahoma"/>
          <w:sz w:val="18"/>
          <w:szCs w:val="18"/>
        </w:rPr>
        <w:t>d</w:t>
      </w:r>
      <w:r w:rsidRPr="007521DB">
        <w:rPr>
          <w:rFonts w:ascii="Tahoma" w:hAnsi="Tahoma" w:cs="Tahoma"/>
          <w:sz w:val="18"/>
          <w:szCs w:val="18"/>
        </w:rPr>
        <w:t xml:space="preserve">el </w:t>
      </w:r>
      <w:r w:rsidRPr="00FD7607">
        <w:rPr>
          <w:rFonts w:ascii="Tahoma" w:hAnsi="Tahoma" w:cs="Tahoma"/>
          <w:b/>
          <w:sz w:val="18"/>
          <w:szCs w:val="18"/>
        </w:rPr>
        <w:t>Acta</w:t>
      </w:r>
      <w:r w:rsidRPr="007521DB">
        <w:rPr>
          <w:rFonts w:ascii="Tahoma" w:hAnsi="Tahoma" w:cs="Tahoma"/>
          <w:noProof/>
          <w:sz w:val="18"/>
          <w:szCs w:val="18"/>
        </w:rPr>
        <w:t xml:space="preserve"> de la </w:t>
      </w:r>
      <w:r w:rsidRPr="00C75DD6">
        <w:rPr>
          <w:rFonts w:ascii="Tahoma" w:hAnsi="Tahoma" w:cs="Tahoma"/>
          <w:b/>
          <w:noProof/>
          <w:sz w:val="18"/>
          <w:szCs w:val="18"/>
        </w:rPr>
        <w:t>Primera Sesión Ordinaria</w:t>
      </w:r>
      <w:r>
        <w:rPr>
          <w:rFonts w:ascii="Tahoma" w:hAnsi="Tahoma" w:cs="Tahoma"/>
          <w:b/>
          <w:sz w:val="18"/>
          <w:szCs w:val="18"/>
        </w:rPr>
        <w:t xml:space="preserve"> del </w:t>
      </w:r>
      <w:r w:rsidRPr="00DB7F81">
        <w:rPr>
          <w:rFonts w:ascii="Tahoma" w:hAnsi="Tahoma" w:cs="Tahoma"/>
          <w:b/>
          <w:noProof/>
          <w:sz w:val="18"/>
          <w:szCs w:val="18"/>
        </w:rPr>
        <w:t>“</w:t>
      </w:r>
      <w:r w:rsidRPr="00DB7F81">
        <w:rPr>
          <w:rFonts w:ascii="Tahoma" w:hAnsi="Tahoma" w:cs="Tahoma"/>
          <w:b/>
          <w:sz w:val="18"/>
          <w:szCs w:val="18"/>
        </w:rPr>
        <w:t>Comité de Obras Públicas y Servicios Relacionados con las Mismas del Municipio de Oaxaca de Juárez</w:t>
      </w:r>
      <w:r>
        <w:rPr>
          <w:rFonts w:ascii="Tahoma" w:hAnsi="Tahoma" w:cs="Tahoma"/>
          <w:b/>
          <w:sz w:val="18"/>
          <w:szCs w:val="18"/>
        </w:rPr>
        <w:t>,</w:t>
      </w:r>
      <w:r w:rsidRPr="00DB7F81">
        <w:rPr>
          <w:rFonts w:ascii="Tahoma" w:hAnsi="Tahoma" w:cs="Tahoma"/>
          <w:b/>
          <w:sz w:val="18"/>
          <w:szCs w:val="18"/>
        </w:rPr>
        <w:t xml:space="preserve"> para el Período 2022-2024”</w:t>
      </w:r>
      <w:r w:rsidRPr="007521DB">
        <w:rPr>
          <w:rFonts w:ascii="Tahoma" w:hAnsi="Tahoma" w:cs="Tahoma"/>
          <w:b/>
          <w:noProof/>
          <w:sz w:val="18"/>
          <w:szCs w:val="18"/>
        </w:rPr>
        <w:t>,</w:t>
      </w:r>
      <w:r w:rsidRPr="007521DB">
        <w:rPr>
          <w:rFonts w:ascii="Tahoma" w:hAnsi="Tahoma" w:cs="Tahoma"/>
          <w:noProof/>
          <w:sz w:val="18"/>
          <w:szCs w:val="18"/>
        </w:rPr>
        <w:t xml:space="preserve"> celebrada el dia </w:t>
      </w:r>
      <w:r w:rsidRPr="00C75DD6">
        <w:rPr>
          <w:rFonts w:ascii="Tahoma" w:hAnsi="Tahoma" w:cs="Tahoma"/>
          <w:b/>
          <w:noProof/>
          <w:sz w:val="18"/>
          <w:szCs w:val="18"/>
        </w:rPr>
        <w:t>22 de Mayo de 2023</w:t>
      </w:r>
      <w:r w:rsidRPr="004D28A5">
        <w:rPr>
          <w:rFonts w:ascii="Tahoma" w:hAnsi="Tahoma" w:cs="Tahoma"/>
          <w:sz w:val="18"/>
          <w:szCs w:val="18"/>
        </w:rPr>
        <w:t xml:space="preserve"> </w:t>
      </w:r>
      <w:r w:rsidRPr="00CE4EB8">
        <w:rPr>
          <w:rFonts w:ascii="Tahoma" w:hAnsi="Tahoma" w:cs="Tahoma"/>
          <w:sz w:val="18"/>
          <w:szCs w:val="18"/>
        </w:rPr>
        <w:t>y</w:t>
      </w:r>
      <w:r w:rsidRPr="007521DB">
        <w:rPr>
          <w:rFonts w:ascii="Tahoma" w:hAnsi="Tahoma" w:cs="Tahoma"/>
          <w:sz w:val="18"/>
          <w:szCs w:val="18"/>
        </w:rPr>
        <w:t xml:space="preserve">, para lo cual la </w:t>
      </w:r>
      <w:r w:rsidRPr="003247BC">
        <w:rPr>
          <w:rFonts w:ascii="Tahoma" w:eastAsia="Times New Roman" w:hAnsi="Tahoma" w:cs="Tahoma"/>
          <w:b/>
          <w:sz w:val="18"/>
          <w:szCs w:val="18"/>
          <w:lang w:val="es-ES" w:eastAsia="es-ES"/>
        </w:rPr>
        <w:t>Direc</w:t>
      </w:r>
      <w:r>
        <w:rPr>
          <w:rFonts w:ascii="Tahoma" w:eastAsia="Times New Roman" w:hAnsi="Tahoma" w:cs="Tahoma"/>
          <w:b/>
          <w:sz w:val="18"/>
          <w:szCs w:val="18"/>
          <w:lang w:val="es-ES" w:eastAsia="es-ES"/>
        </w:rPr>
        <w:t>ción</w:t>
      </w:r>
      <w:r w:rsidRPr="003247BC">
        <w:rPr>
          <w:rFonts w:ascii="Tahoma" w:eastAsia="Times New Roman" w:hAnsi="Tahoma" w:cs="Tahoma"/>
          <w:b/>
          <w:sz w:val="18"/>
          <w:szCs w:val="18"/>
          <w:lang w:val="es-ES" w:eastAsia="es-ES"/>
        </w:rPr>
        <w:t xml:space="preserve"> de Contratación, </w:t>
      </w:r>
      <w:r w:rsidRPr="001B5960">
        <w:rPr>
          <w:rFonts w:ascii="Tahoma" w:eastAsia="Times New Roman" w:hAnsi="Tahoma" w:cs="Tahoma"/>
          <w:b/>
          <w:sz w:val="18"/>
          <w:szCs w:val="18"/>
          <w:lang w:val="es-ES" w:eastAsia="es-ES"/>
        </w:rPr>
        <w:t>Seguimiento y Control de Obra Pública</w:t>
      </w:r>
      <w:r w:rsidRPr="001B5960">
        <w:rPr>
          <w:rFonts w:ascii="Tahoma" w:hAnsi="Tahoma" w:cs="Tahoma"/>
          <w:sz w:val="18"/>
          <w:szCs w:val="18"/>
        </w:rPr>
        <w:t xml:space="preserve"> emitió el oficio de Solicitud de Propuesta Económica número </w:t>
      </w:r>
      <w:proofErr w:type="spellStart"/>
      <w:r w:rsidRPr="001B5960">
        <w:rPr>
          <w:rFonts w:ascii="Tahoma" w:hAnsi="Tahoma" w:cs="Tahoma"/>
          <w:b/>
          <w:sz w:val="18"/>
          <w:szCs w:val="18"/>
        </w:rPr>
        <w:t>DCSyCOP</w:t>
      </w:r>
      <w:proofErr w:type="spellEnd"/>
      <w:r w:rsidRPr="001B5960">
        <w:rPr>
          <w:rFonts w:ascii="Tahoma" w:hAnsi="Tahoma" w:cs="Tahoma"/>
          <w:b/>
          <w:sz w:val="18"/>
          <w:szCs w:val="18"/>
        </w:rPr>
        <w:t>/</w:t>
      </w:r>
      <w:r w:rsidRPr="00C75DD6">
        <w:rPr>
          <w:rFonts w:ascii="Tahoma" w:hAnsi="Tahoma" w:cs="Tahoma"/>
          <w:b/>
          <w:noProof/>
          <w:sz w:val="18"/>
          <w:szCs w:val="18"/>
        </w:rPr>
        <w:t>1259</w:t>
      </w:r>
      <w:r w:rsidRPr="001B5960">
        <w:rPr>
          <w:rFonts w:ascii="Tahoma" w:hAnsi="Tahoma" w:cs="Tahoma"/>
          <w:b/>
          <w:sz w:val="18"/>
          <w:szCs w:val="18"/>
        </w:rPr>
        <w:t>/202</w:t>
      </w:r>
      <w:r>
        <w:rPr>
          <w:rFonts w:ascii="Tahoma" w:hAnsi="Tahoma" w:cs="Tahoma"/>
          <w:b/>
          <w:sz w:val="18"/>
          <w:szCs w:val="18"/>
        </w:rPr>
        <w:t>3</w:t>
      </w:r>
      <w:r w:rsidRPr="001B5960">
        <w:rPr>
          <w:rFonts w:ascii="Tahoma" w:hAnsi="Tahoma" w:cs="Tahoma"/>
          <w:b/>
          <w:sz w:val="18"/>
          <w:szCs w:val="18"/>
        </w:rPr>
        <w:t xml:space="preserve"> </w:t>
      </w:r>
      <w:r w:rsidRPr="001B5960">
        <w:rPr>
          <w:rFonts w:ascii="Tahoma" w:hAnsi="Tahoma" w:cs="Tahoma"/>
          <w:sz w:val="18"/>
          <w:szCs w:val="18"/>
        </w:rPr>
        <w:t xml:space="preserve">de fecha </w:t>
      </w:r>
      <w:r w:rsidRPr="00C75DD6">
        <w:rPr>
          <w:rFonts w:ascii="Tahoma" w:hAnsi="Tahoma" w:cs="Tahoma"/>
          <w:b/>
          <w:noProof/>
          <w:sz w:val="18"/>
          <w:szCs w:val="18"/>
        </w:rPr>
        <w:t>04 de Mayo del 2023</w:t>
      </w:r>
      <w:r w:rsidRPr="001B5960">
        <w:rPr>
          <w:rFonts w:ascii="Tahoma" w:hAnsi="Tahoma" w:cs="Tahoma"/>
          <w:b/>
          <w:sz w:val="18"/>
          <w:szCs w:val="18"/>
        </w:rPr>
        <w:t>,</w:t>
      </w:r>
      <w:r w:rsidRPr="001B5960">
        <w:rPr>
          <w:rFonts w:ascii="Tahoma" w:hAnsi="Tahoma" w:cs="Tahoma"/>
          <w:sz w:val="18"/>
          <w:szCs w:val="18"/>
        </w:rPr>
        <w:t xml:space="preserve"> para la ejecución de los trabajos materia del presente contrato, que fueron adjudicados a la Empresa </w:t>
      </w:r>
      <w:r w:rsidRPr="001B5960">
        <w:rPr>
          <w:rFonts w:ascii="Tahoma" w:hAnsi="Tahoma" w:cs="Tahoma"/>
          <w:b/>
          <w:sz w:val="18"/>
          <w:szCs w:val="18"/>
        </w:rPr>
        <w:t>“</w:t>
      </w:r>
      <w:r w:rsidRPr="00C75DD6">
        <w:rPr>
          <w:rFonts w:ascii="Tahoma" w:hAnsi="Tahoma" w:cs="Tahoma"/>
          <w:b/>
          <w:i/>
          <w:noProof/>
          <w:sz w:val="18"/>
          <w:szCs w:val="18"/>
        </w:rPr>
        <w:t>Desarrolladora y Constructora Sanctara, S.A. de C.V.</w:t>
      </w:r>
      <w:r w:rsidRPr="001B5960">
        <w:rPr>
          <w:rFonts w:ascii="Tahoma" w:hAnsi="Tahoma" w:cs="Tahoma"/>
          <w:b/>
          <w:sz w:val="18"/>
          <w:szCs w:val="18"/>
        </w:rPr>
        <w:t xml:space="preserve">” </w:t>
      </w:r>
      <w:r w:rsidRPr="001B5960">
        <w:rPr>
          <w:rFonts w:ascii="Tahoma" w:hAnsi="Tahoma" w:cs="Tahoma"/>
          <w:sz w:val="18"/>
          <w:szCs w:val="18"/>
        </w:rPr>
        <w:t xml:space="preserve">mediante oficio de Adjudicación de Obra número </w:t>
      </w:r>
      <w:proofErr w:type="spellStart"/>
      <w:r w:rsidRPr="001B5960">
        <w:rPr>
          <w:rFonts w:ascii="Tahoma" w:hAnsi="Tahoma" w:cs="Tahoma"/>
          <w:b/>
          <w:sz w:val="18"/>
          <w:szCs w:val="18"/>
        </w:rPr>
        <w:t>DCSyCOP</w:t>
      </w:r>
      <w:proofErr w:type="spellEnd"/>
      <w:r w:rsidRPr="001B5960">
        <w:rPr>
          <w:rFonts w:ascii="Tahoma" w:hAnsi="Tahoma" w:cs="Tahoma"/>
          <w:b/>
          <w:sz w:val="18"/>
          <w:szCs w:val="18"/>
        </w:rPr>
        <w:t>/</w:t>
      </w:r>
      <w:r w:rsidRPr="00C75DD6">
        <w:rPr>
          <w:rFonts w:ascii="Tahoma" w:hAnsi="Tahoma" w:cs="Tahoma"/>
          <w:b/>
          <w:noProof/>
          <w:sz w:val="18"/>
          <w:szCs w:val="18"/>
        </w:rPr>
        <w:t>1351</w:t>
      </w:r>
      <w:r w:rsidRPr="001B5960">
        <w:rPr>
          <w:rFonts w:ascii="Tahoma" w:hAnsi="Tahoma" w:cs="Tahoma"/>
          <w:b/>
          <w:sz w:val="18"/>
          <w:szCs w:val="18"/>
        </w:rPr>
        <w:t>/202</w:t>
      </w:r>
      <w:r>
        <w:rPr>
          <w:rFonts w:ascii="Tahoma" w:hAnsi="Tahoma" w:cs="Tahoma"/>
          <w:b/>
          <w:sz w:val="18"/>
          <w:szCs w:val="18"/>
        </w:rPr>
        <w:t>3</w:t>
      </w:r>
      <w:r w:rsidRPr="001B5960">
        <w:rPr>
          <w:rFonts w:ascii="Tahoma" w:hAnsi="Tahoma" w:cs="Tahoma"/>
          <w:b/>
          <w:sz w:val="18"/>
          <w:szCs w:val="18"/>
        </w:rPr>
        <w:t xml:space="preserve"> </w:t>
      </w:r>
      <w:r w:rsidRPr="001B5960">
        <w:rPr>
          <w:rFonts w:ascii="Tahoma" w:hAnsi="Tahoma" w:cs="Tahoma"/>
          <w:sz w:val="18"/>
          <w:szCs w:val="18"/>
        </w:rPr>
        <w:t xml:space="preserve">de fecha </w:t>
      </w:r>
      <w:r w:rsidRPr="00C75DD6">
        <w:rPr>
          <w:rFonts w:ascii="Tahoma" w:hAnsi="Tahoma" w:cs="Tahoma"/>
          <w:b/>
          <w:noProof/>
          <w:sz w:val="18"/>
          <w:szCs w:val="18"/>
        </w:rPr>
        <w:t>22 de Mayo del 2023</w:t>
      </w:r>
      <w:r w:rsidRPr="001B5960">
        <w:rPr>
          <w:rFonts w:ascii="Tahoma" w:hAnsi="Tahoma" w:cs="Tahoma"/>
          <w:b/>
          <w:sz w:val="18"/>
          <w:szCs w:val="18"/>
        </w:rPr>
        <w:t>.</w:t>
      </w:r>
    </w:p>
    <w:p w:rsidR="00F82BBC" w:rsidRPr="00CE4EB8" w:rsidRDefault="00F82BBC" w:rsidP="00364772">
      <w:pPr>
        <w:ind w:left="284"/>
        <w:jc w:val="both"/>
        <w:rPr>
          <w:rFonts w:ascii="Tahoma" w:hAnsi="Tahoma" w:cs="Tahoma"/>
          <w:b/>
          <w:sz w:val="18"/>
          <w:szCs w:val="18"/>
        </w:rPr>
      </w:pPr>
    </w:p>
    <w:p w:rsidR="00F82BBC" w:rsidRPr="007521DB" w:rsidRDefault="00F82BBC" w:rsidP="004E39A6">
      <w:pPr>
        <w:ind w:left="284"/>
        <w:jc w:val="both"/>
        <w:rPr>
          <w:rFonts w:ascii="Tahoma" w:hAnsi="Tahoma" w:cs="Tahoma"/>
          <w:b/>
          <w:sz w:val="18"/>
          <w:szCs w:val="18"/>
        </w:rPr>
      </w:pPr>
      <w:r w:rsidRPr="007521DB">
        <w:rPr>
          <w:rFonts w:ascii="Tahoma" w:hAnsi="Tahoma" w:cs="Tahoma"/>
          <w:b/>
          <w:sz w:val="18"/>
          <w:szCs w:val="18"/>
        </w:rPr>
        <w:t xml:space="preserve">I.6.- </w:t>
      </w:r>
      <w:r w:rsidRPr="007521DB">
        <w:rPr>
          <w:rFonts w:ascii="Tahoma" w:hAnsi="Tahoma" w:cs="Tahoma"/>
          <w:sz w:val="18"/>
          <w:szCs w:val="18"/>
        </w:rPr>
        <w:t xml:space="preserve">Las erogaciones que se generen como consecuencia de la ejecución de los trabajos objeto del presente Contrato, se cubrirán con </w:t>
      </w:r>
      <w:r w:rsidRPr="00C75DD6">
        <w:rPr>
          <w:rFonts w:ascii="Tahoma" w:hAnsi="Tahoma" w:cs="Tahoma"/>
          <w:b/>
          <w:noProof/>
          <w:sz w:val="18"/>
          <w:szCs w:val="18"/>
        </w:rPr>
        <w:t>Recursos provenientes de "Recursos Fiscales, ejercicio fiscal 2023"</w:t>
      </w:r>
      <w:r>
        <w:rPr>
          <w:rFonts w:ascii="Tahoma" w:hAnsi="Tahoma" w:cs="Tahoma"/>
          <w:b/>
          <w:sz w:val="18"/>
          <w:szCs w:val="18"/>
        </w:rPr>
        <w:t xml:space="preserve"> </w:t>
      </w:r>
      <w:r w:rsidRPr="00CE4EB8">
        <w:rPr>
          <w:rFonts w:ascii="Tahoma" w:hAnsi="Tahoma" w:cs="Tahoma"/>
          <w:sz w:val="18"/>
          <w:szCs w:val="18"/>
        </w:rPr>
        <w:t>según Oficio de Aprobación</w:t>
      </w:r>
      <w:r>
        <w:rPr>
          <w:rFonts w:ascii="Tahoma" w:hAnsi="Tahoma" w:cs="Tahoma"/>
          <w:sz w:val="18"/>
          <w:szCs w:val="18"/>
        </w:rPr>
        <w:t xml:space="preserve"> del Ejercicio de los Recursos</w:t>
      </w:r>
      <w:r w:rsidRPr="00CE4EB8">
        <w:rPr>
          <w:rFonts w:ascii="Tahoma" w:hAnsi="Tahoma" w:cs="Tahoma"/>
          <w:sz w:val="18"/>
          <w:szCs w:val="18"/>
        </w:rPr>
        <w:t xml:space="preserve"> número</w:t>
      </w:r>
      <w:r w:rsidRPr="007521DB">
        <w:rPr>
          <w:rFonts w:ascii="Tahoma" w:hAnsi="Tahoma" w:cs="Tahoma"/>
          <w:sz w:val="18"/>
          <w:szCs w:val="18"/>
        </w:rPr>
        <w:t xml:space="preserve"> </w:t>
      </w:r>
      <w:r w:rsidRPr="00C75DD6">
        <w:rPr>
          <w:rFonts w:ascii="Tahoma" w:hAnsi="Tahoma" w:cs="Tahoma"/>
          <w:b/>
          <w:noProof/>
          <w:sz w:val="18"/>
          <w:szCs w:val="18"/>
        </w:rPr>
        <w:t>RF/005/2023</w:t>
      </w:r>
      <w:r w:rsidRPr="007521DB">
        <w:rPr>
          <w:rFonts w:ascii="Tahoma" w:hAnsi="Tahoma" w:cs="Tahoma"/>
          <w:sz w:val="18"/>
          <w:szCs w:val="18"/>
        </w:rPr>
        <w:t xml:space="preserve"> de fecha</w:t>
      </w:r>
      <w:r>
        <w:rPr>
          <w:rFonts w:ascii="Tahoma" w:hAnsi="Tahoma" w:cs="Tahoma"/>
          <w:sz w:val="18"/>
          <w:szCs w:val="18"/>
        </w:rPr>
        <w:t xml:space="preserve"> </w:t>
      </w:r>
      <w:r w:rsidRPr="00C75DD6">
        <w:rPr>
          <w:rFonts w:ascii="Tahoma" w:hAnsi="Tahoma" w:cs="Tahoma"/>
          <w:b/>
          <w:noProof/>
          <w:sz w:val="18"/>
          <w:szCs w:val="18"/>
        </w:rPr>
        <w:t>28 de Abril de 2023</w:t>
      </w:r>
      <w:r>
        <w:rPr>
          <w:rFonts w:ascii="Tahoma" w:hAnsi="Tahoma" w:cs="Tahoma"/>
          <w:sz w:val="18"/>
          <w:szCs w:val="18"/>
        </w:rPr>
        <w:t>,</w:t>
      </w:r>
      <w:r w:rsidRPr="007521DB">
        <w:rPr>
          <w:rFonts w:ascii="Tahoma" w:hAnsi="Tahoma" w:cs="Tahoma"/>
          <w:sz w:val="18"/>
          <w:szCs w:val="18"/>
        </w:rPr>
        <w:t xml:space="preserve"> signado por </w:t>
      </w:r>
      <w:r>
        <w:rPr>
          <w:rFonts w:ascii="Tahoma" w:hAnsi="Tahoma" w:cs="Tahoma"/>
          <w:sz w:val="18"/>
          <w:szCs w:val="18"/>
        </w:rPr>
        <w:t xml:space="preserve">la </w:t>
      </w:r>
      <w:r w:rsidRPr="00C75DD6">
        <w:rPr>
          <w:rFonts w:ascii="Tahoma" w:hAnsi="Tahoma" w:cs="Tahoma"/>
          <w:b/>
          <w:noProof/>
          <w:sz w:val="18"/>
          <w:szCs w:val="18"/>
        </w:rPr>
        <w:t>C.P. Leticia Domínguez Martínez</w:t>
      </w:r>
      <w:r w:rsidRPr="006769C5">
        <w:rPr>
          <w:rFonts w:ascii="Tahoma" w:hAnsi="Tahoma" w:cs="Tahoma"/>
          <w:b/>
          <w:sz w:val="18"/>
          <w:szCs w:val="18"/>
        </w:rPr>
        <w:t xml:space="preserve"> </w:t>
      </w:r>
      <w:r w:rsidRPr="007521DB">
        <w:rPr>
          <w:rFonts w:ascii="Tahoma" w:hAnsi="Tahoma" w:cs="Tahoma"/>
          <w:noProof/>
          <w:sz w:val="18"/>
          <w:szCs w:val="18"/>
        </w:rPr>
        <w:t>en su carácter de</w:t>
      </w:r>
      <w:r w:rsidRPr="007521DB">
        <w:rPr>
          <w:rFonts w:ascii="Tahoma" w:hAnsi="Tahoma" w:cs="Tahoma"/>
          <w:b/>
          <w:noProof/>
          <w:sz w:val="18"/>
          <w:szCs w:val="18"/>
        </w:rPr>
        <w:t xml:space="preserve"> </w:t>
      </w:r>
      <w:r w:rsidRPr="00C75DD6">
        <w:rPr>
          <w:rFonts w:ascii="Tahoma" w:hAnsi="Tahoma" w:cs="Tahoma"/>
          <w:b/>
          <w:noProof/>
          <w:sz w:val="18"/>
          <w:szCs w:val="18"/>
        </w:rPr>
        <w:t>Tesorera Municipal</w:t>
      </w:r>
      <w:r w:rsidRPr="007521DB">
        <w:rPr>
          <w:rFonts w:ascii="Tahoma" w:hAnsi="Tahoma" w:cs="Tahoma"/>
          <w:sz w:val="18"/>
          <w:szCs w:val="18"/>
        </w:rPr>
        <w:t xml:space="preserve">, correspondiéndole el número de Obra: </w:t>
      </w:r>
      <w:r w:rsidRPr="00C75DD6">
        <w:rPr>
          <w:rFonts w:ascii="Tahoma" w:hAnsi="Tahoma" w:cs="Tahoma"/>
          <w:b/>
          <w:noProof/>
          <w:sz w:val="18"/>
          <w:szCs w:val="18"/>
        </w:rPr>
        <w:t>RF/005/2023</w:t>
      </w:r>
      <w:r w:rsidRPr="007521DB">
        <w:rPr>
          <w:rFonts w:ascii="Tahoma" w:hAnsi="Tahoma" w:cs="Tahoma"/>
          <w:sz w:val="18"/>
          <w:szCs w:val="18"/>
        </w:rPr>
        <w:t xml:space="preserve"> Finalidad</w:t>
      </w:r>
      <w:r>
        <w:rPr>
          <w:rFonts w:ascii="Tahoma" w:hAnsi="Tahoma" w:cs="Tahoma"/>
          <w:sz w:val="18"/>
          <w:szCs w:val="18"/>
        </w:rPr>
        <w:t xml:space="preserve"> </w:t>
      </w:r>
      <w:r w:rsidRPr="00C75DD6">
        <w:rPr>
          <w:rFonts w:ascii="Tahoma" w:hAnsi="Tahoma" w:cs="Tahoma"/>
          <w:b/>
          <w:noProof/>
          <w:sz w:val="18"/>
          <w:szCs w:val="18"/>
        </w:rPr>
        <w:t>2.- Desarrollo Social</w:t>
      </w:r>
      <w:r w:rsidRPr="007521DB">
        <w:rPr>
          <w:rFonts w:ascii="Tahoma" w:hAnsi="Tahoma" w:cs="Tahoma"/>
          <w:sz w:val="18"/>
          <w:szCs w:val="18"/>
        </w:rPr>
        <w:t xml:space="preserve"> Función </w:t>
      </w:r>
      <w:r w:rsidRPr="00C75DD6">
        <w:rPr>
          <w:rFonts w:ascii="Tahoma" w:hAnsi="Tahoma" w:cs="Tahoma"/>
          <w:b/>
          <w:noProof/>
          <w:sz w:val="18"/>
          <w:szCs w:val="18"/>
        </w:rPr>
        <w:t>2.1.- Protección Ambiental</w:t>
      </w:r>
      <w:r w:rsidRPr="007521DB">
        <w:rPr>
          <w:rFonts w:ascii="Tahoma" w:hAnsi="Tahoma" w:cs="Tahoma"/>
          <w:sz w:val="18"/>
          <w:szCs w:val="18"/>
        </w:rPr>
        <w:t xml:space="preserve"> y </w:t>
      </w:r>
      <w:proofErr w:type="spellStart"/>
      <w:r w:rsidRPr="007521DB">
        <w:rPr>
          <w:rFonts w:ascii="Tahoma" w:hAnsi="Tahoma" w:cs="Tahoma"/>
          <w:sz w:val="18"/>
          <w:szCs w:val="18"/>
        </w:rPr>
        <w:t>Subfunción</w:t>
      </w:r>
      <w:proofErr w:type="spellEnd"/>
      <w:r w:rsidRPr="007521DB">
        <w:rPr>
          <w:rFonts w:ascii="Tahoma" w:hAnsi="Tahoma" w:cs="Tahoma"/>
          <w:sz w:val="18"/>
          <w:szCs w:val="18"/>
        </w:rPr>
        <w:t xml:space="preserve"> </w:t>
      </w:r>
      <w:r w:rsidRPr="00C75DD6">
        <w:rPr>
          <w:rFonts w:ascii="Tahoma" w:hAnsi="Tahoma" w:cs="Tahoma"/>
          <w:b/>
          <w:noProof/>
          <w:sz w:val="18"/>
          <w:szCs w:val="18"/>
        </w:rPr>
        <w:t>2.1.3.- Ordenación de Aguas Residuales, Drenaje y Alcantarillado</w:t>
      </w:r>
      <w:r>
        <w:rPr>
          <w:rFonts w:ascii="Tahoma" w:hAnsi="Tahoma" w:cs="Tahoma"/>
          <w:sz w:val="18"/>
          <w:szCs w:val="18"/>
        </w:rPr>
        <w:t>,</w:t>
      </w:r>
      <w:r w:rsidRPr="007521DB">
        <w:rPr>
          <w:rFonts w:ascii="Tahoma" w:hAnsi="Tahoma" w:cs="Tahoma"/>
          <w:sz w:val="18"/>
          <w:szCs w:val="18"/>
        </w:rPr>
        <w:t xml:space="preserve"> afectando la Clave Presupuestal número </w:t>
      </w:r>
      <w:r w:rsidRPr="00C75DD6">
        <w:rPr>
          <w:rFonts w:ascii="Tahoma" w:hAnsi="Tahoma" w:cs="Tahoma"/>
          <w:b/>
          <w:noProof/>
          <w:sz w:val="18"/>
          <w:szCs w:val="18"/>
        </w:rPr>
        <w:t>30305 2130504K25030201 61412 1128023 y 30305 2130504K25030201 61412 1128623</w:t>
      </w:r>
      <w:r w:rsidRPr="007521DB">
        <w:rPr>
          <w:rFonts w:ascii="Tahoma" w:hAnsi="Tahoma" w:cs="Tahoma"/>
          <w:b/>
          <w:sz w:val="18"/>
          <w:szCs w:val="18"/>
        </w:rPr>
        <w:t>.</w:t>
      </w:r>
    </w:p>
    <w:p w:rsidR="00F82BBC" w:rsidRPr="00CE4EB8" w:rsidRDefault="00F82BBC" w:rsidP="0095098D">
      <w:pPr>
        <w:ind w:left="284"/>
        <w:jc w:val="both"/>
        <w:rPr>
          <w:rFonts w:ascii="Tahoma" w:hAnsi="Tahoma" w:cs="Tahoma"/>
          <w:sz w:val="18"/>
          <w:szCs w:val="18"/>
        </w:rPr>
      </w:pPr>
    </w:p>
    <w:p w:rsidR="00F82BBC" w:rsidRPr="007521DB" w:rsidRDefault="00F82BBC" w:rsidP="004204F3">
      <w:pPr>
        <w:ind w:left="284"/>
        <w:jc w:val="both"/>
        <w:rPr>
          <w:rFonts w:ascii="Tahoma" w:hAnsi="Tahoma" w:cs="Tahoma"/>
          <w:sz w:val="18"/>
          <w:szCs w:val="18"/>
        </w:rPr>
      </w:pPr>
      <w:r w:rsidRPr="007521DB">
        <w:rPr>
          <w:rFonts w:ascii="Tahoma" w:hAnsi="Tahoma" w:cs="Tahoma"/>
          <w:b/>
          <w:sz w:val="18"/>
          <w:szCs w:val="18"/>
        </w:rPr>
        <w:t>I.7.-</w:t>
      </w:r>
      <w:r w:rsidRPr="007521DB">
        <w:rPr>
          <w:rFonts w:ascii="Tahoma" w:hAnsi="Tahoma" w:cs="Tahoma"/>
          <w:sz w:val="18"/>
          <w:szCs w:val="18"/>
        </w:rPr>
        <w:t xml:space="preserve"> Tiene establecido su Domicilio Legal para los efectos del presente Contrato, el ubicado en </w:t>
      </w:r>
      <w:r>
        <w:rPr>
          <w:rFonts w:ascii="Tahoma" w:hAnsi="Tahoma" w:cs="Tahoma"/>
          <w:sz w:val="18"/>
          <w:szCs w:val="18"/>
        </w:rPr>
        <w:t>Avenida Morelos No. 108, Col. Centro, Oaxaca de Juárez, Distrito del Centro</w:t>
      </w:r>
      <w:r w:rsidRPr="007521DB">
        <w:rPr>
          <w:rFonts w:ascii="Tahoma" w:hAnsi="Tahoma" w:cs="Tahoma"/>
          <w:sz w:val="18"/>
          <w:szCs w:val="18"/>
        </w:rPr>
        <w:t xml:space="preserve">, C.P. 68000, manifestando que cuenta con </w:t>
      </w:r>
      <w:r>
        <w:rPr>
          <w:rFonts w:ascii="Tahoma" w:hAnsi="Tahoma" w:cs="Tahoma"/>
          <w:sz w:val="18"/>
          <w:szCs w:val="18"/>
        </w:rPr>
        <w:t>R</w:t>
      </w:r>
      <w:r w:rsidRPr="007521DB">
        <w:rPr>
          <w:rFonts w:ascii="Tahoma" w:hAnsi="Tahoma" w:cs="Tahoma"/>
          <w:sz w:val="18"/>
          <w:szCs w:val="18"/>
        </w:rPr>
        <w:t xml:space="preserve">egistro </w:t>
      </w:r>
      <w:r>
        <w:rPr>
          <w:rFonts w:ascii="Tahoma" w:hAnsi="Tahoma" w:cs="Tahoma"/>
          <w:sz w:val="18"/>
          <w:szCs w:val="18"/>
        </w:rPr>
        <w:t>F</w:t>
      </w:r>
      <w:r w:rsidRPr="007521DB">
        <w:rPr>
          <w:rFonts w:ascii="Tahoma" w:hAnsi="Tahoma" w:cs="Tahoma"/>
          <w:sz w:val="18"/>
          <w:szCs w:val="18"/>
        </w:rPr>
        <w:t xml:space="preserve">ederal de </w:t>
      </w:r>
      <w:r>
        <w:rPr>
          <w:rFonts w:ascii="Tahoma" w:hAnsi="Tahoma" w:cs="Tahoma"/>
          <w:sz w:val="18"/>
          <w:szCs w:val="18"/>
        </w:rPr>
        <w:t>C</w:t>
      </w:r>
      <w:r w:rsidRPr="007521DB">
        <w:rPr>
          <w:rFonts w:ascii="Tahoma" w:hAnsi="Tahoma" w:cs="Tahoma"/>
          <w:sz w:val="18"/>
          <w:szCs w:val="18"/>
        </w:rPr>
        <w:t xml:space="preserve">ontribuyentes número </w:t>
      </w:r>
      <w:r w:rsidRPr="007521DB">
        <w:rPr>
          <w:rFonts w:ascii="Tahoma" w:hAnsi="Tahoma" w:cs="Tahoma"/>
          <w:b/>
          <w:sz w:val="18"/>
          <w:szCs w:val="18"/>
        </w:rPr>
        <w:t>MOJ7210102H1.</w:t>
      </w:r>
    </w:p>
    <w:p w:rsidR="00F82BBC" w:rsidRPr="00CE4EB8"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w:t>
      </w:r>
      <w:r w:rsidRPr="00CE4EB8">
        <w:rPr>
          <w:rFonts w:ascii="Tahoma" w:hAnsi="Tahoma" w:cs="Tahoma"/>
          <w:b/>
          <w:sz w:val="18"/>
          <w:szCs w:val="18"/>
        </w:rPr>
        <w:t xml:space="preserve">“El Contratista”, </w:t>
      </w:r>
      <w:r w:rsidRPr="00CE4EB8">
        <w:rPr>
          <w:rFonts w:ascii="Tahoma" w:hAnsi="Tahoma" w:cs="Tahoma"/>
          <w:sz w:val="18"/>
          <w:szCs w:val="18"/>
        </w:rPr>
        <w:t>Declara:</w:t>
      </w:r>
    </w:p>
    <w:p w:rsidR="00F82BBC" w:rsidRPr="00CE4EB8" w:rsidRDefault="00F82BBC" w:rsidP="0095098D">
      <w:pPr>
        <w:jc w:val="both"/>
        <w:rPr>
          <w:rFonts w:ascii="Tahoma" w:hAnsi="Tahoma" w:cs="Tahoma"/>
          <w:b/>
          <w:sz w:val="18"/>
          <w:szCs w:val="18"/>
        </w:rPr>
      </w:pPr>
    </w:p>
    <w:p w:rsidR="00F82BBC" w:rsidRPr="00CE4EB8" w:rsidRDefault="00F82BBC" w:rsidP="0095098D">
      <w:pPr>
        <w:ind w:left="284"/>
        <w:jc w:val="both"/>
        <w:rPr>
          <w:rFonts w:ascii="Tahoma" w:hAnsi="Tahoma" w:cs="Tahoma"/>
          <w:sz w:val="18"/>
          <w:szCs w:val="18"/>
        </w:rPr>
      </w:pPr>
      <w:r w:rsidRPr="00CE4EB8">
        <w:rPr>
          <w:rFonts w:ascii="Tahoma" w:hAnsi="Tahoma" w:cs="Tahoma"/>
          <w:sz w:val="18"/>
          <w:szCs w:val="18"/>
        </w:rPr>
        <w:t xml:space="preserve">Ser una </w:t>
      </w:r>
      <w:r w:rsidRPr="00C75DD6">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F82BBC" w:rsidRPr="00CE4EB8" w:rsidRDefault="00F82BBC" w:rsidP="0095098D">
      <w:pPr>
        <w:ind w:left="284"/>
        <w:jc w:val="both"/>
        <w:rPr>
          <w:rFonts w:ascii="Tahoma" w:hAnsi="Tahoma" w:cs="Tahoma"/>
          <w:b/>
          <w:sz w:val="18"/>
          <w:szCs w:val="18"/>
        </w:rPr>
      </w:pPr>
      <w:r w:rsidRPr="00CE4EB8">
        <w:rPr>
          <w:rFonts w:ascii="Tahoma" w:hAnsi="Tahoma" w:cs="Tahoma"/>
          <w:b/>
          <w:sz w:val="18"/>
          <w:szCs w:val="18"/>
        </w:rPr>
        <w:t xml:space="preserve">                                                                                                                                                                                                                                                                             </w:t>
      </w:r>
    </w:p>
    <w:p w:rsidR="00F82BBC" w:rsidRPr="004517B5" w:rsidRDefault="00F82BBC" w:rsidP="00031C1C">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Pr="00C75DD6">
        <w:rPr>
          <w:rFonts w:ascii="Tahoma" w:hAnsi="Tahoma" w:cs="Tahoma"/>
          <w:b/>
          <w:noProof/>
          <w:sz w:val="18"/>
          <w:szCs w:val="18"/>
        </w:rPr>
        <w:t>35,453</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C75DD6">
        <w:rPr>
          <w:rFonts w:ascii="Tahoma" w:hAnsi="Tahoma" w:cs="Tahoma"/>
          <w:b/>
          <w:noProof/>
          <w:sz w:val="18"/>
          <w:szCs w:val="18"/>
        </w:rPr>
        <w:t>465</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C75DD6">
        <w:rPr>
          <w:rFonts w:ascii="Tahoma" w:hAnsi="Tahoma" w:cs="Tahoma"/>
          <w:b/>
          <w:noProof/>
          <w:sz w:val="18"/>
          <w:szCs w:val="18"/>
        </w:rPr>
        <w:t>03 de Octubre del 2012</w:t>
      </w:r>
      <w:r w:rsidRPr="004517B5">
        <w:rPr>
          <w:rFonts w:ascii="Tahoma" w:hAnsi="Tahoma" w:cs="Tahoma"/>
          <w:b/>
          <w:sz w:val="18"/>
          <w:szCs w:val="18"/>
        </w:rPr>
        <w:t>,</w:t>
      </w:r>
      <w:r w:rsidRPr="004517B5">
        <w:rPr>
          <w:rFonts w:ascii="Tahoma" w:hAnsi="Tahoma" w:cs="Tahoma"/>
          <w:sz w:val="18"/>
          <w:szCs w:val="18"/>
        </w:rPr>
        <w:t xml:space="preserve"> pasada </w:t>
      </w:r>
      <w:r w:rsidRPr="00C75DD6">
        <w:rPr>
          <w:rFonts w:ascii="Tahoma" w:hAnsi="Tahoma" w:cs="Tahoma"/>
          <w:b/>
          <w:noProof/>
          <w:sz w:val="18"/>
          <w:szCs w:val="18"/>
        </w:rPr>
        <w:t>ante la Fe del Notario Público número Treinta y Uno</w:t>
      </w:r>
      <w:r w:rsidRPr="004517B5">
        <w:rPr>
          <w:rFonts w:ascii="Tahoma" w:hAnsi="Tahoma" w:cs="Tahoma"/>
          <w:b/>
          <w:sz w:val="18"/>
          <w:szCs w:val="18"/>
        </w:rPr>
        <w:t xml:space="preserve">, </w:t>
      </w:r>
      <w:r w:rsidRPr="00C75DD6">
        <w:rPr>
          <w:rFonts w:ascii="Tahoma" w:hAnsi="Tahoma" w:cs="Tahoma"/>
          <w:b/>
          <w:noProof/>
          <w:sz w:val="18"/>
          <w:szCs w:val="18"/>
        </w:rPr>
        <w:t>Lic. Guillermo Vera Gallegos</w:t>
      </w:r>
      <w:r w:rsidRPr="004517B5">
        <w:rPr>
          <w:rFonts w:ascii="Tahoma" w:hAnsi="Tahoma" w:cs="Tahoma"/>
          <w:b/>
          <w:sz w:val="18"/>
          <w:szCs w:val="18"/>
        </w:rPr>
        <w:t xml:space="preserve">, </w:t>
      </w:r>
      <w:r w:rsidRPr="00C75DD6">
        <w:rPr>
          <w:rFonts w:ascii="Tahoma" w:hAnsi="Tahoma" w:cs="Tahoma"/>
          <w:b/>
          <w:noProof/>
          <w:sz w:val="18"/>
          <w:szCs w:val="18"/>
        </w:rPr>
        <w:t>en la Ciudad de Oaxaca de Juárez, Oaxaca</w:t>
      </w:r>
      <w:r w:rsidRPr="004517B5">
        <w:rPr>
          <w:rFonts w:ascii="Tahoma" w:hAnsi="Tahoma" w:cs="Tahoma"/>
          <w:b/>
          <w:sz w:val="18"/>
          <w:szCs w:val="18"/>
        </w:rPr>
        <w:t>,</w:t>
      </w:r>
      <w:r w:rsidRPr="004517B5">
        <w:rPr>
          <w:rFonts w:ascii="Tahoma" w:hAnsi="Tahoma" w:cs="Tahoma"/>
          <w:sz w:val="18"/>
          <w:szCs w:val="18"/>
        </w:rPr>
        <w:t xml:space="preserve"> e inscrita en el </w:t>
      </w:r>
      <w:r w:rsidRPr="00C75DD6">
        <w:rPr>
          <w:rFonts w:ascii="Tahoma" w:hAnsi="Tahoma" w:cs="Tahoma"/>
          <w:b/>
          <w:noProof/>
          <w:sz w:val="18"/>
          <w:szCs w:val="18"/>
        </w:rPr>
        <w:t>Registro Público de la Propiedad y del Comercio de Oaxaca, Oax.</w:t>
      </w:r>
      <w:r>
        <w:rPr>
          <w:rFonts w:ascii="Tahoma" w:hAnsi="Tahoma" w:cs="Tahoma"/>
          <w:b/>
          <w:sz w:val="18"/>
          <w:szCs w:val="18"/>
        </w:rPr>
        <w:t>,</w:t>
      </w:r>
      <w:r w:rsidRPr="004517B5">
        <w:rPr>
          <w:rFonts w:ascii="Tahoma" w:hAnsi="Tahoma" w:cs="Tahoma"/>
          <w:b/>
          <w:sz w:val="18"/>
          <w:szCs w:val="18"/>
        </w:rPr>
        <w:t xml:space="preserve"> </w:t>
      </w:r>
      <w:r w:rsidRPr="00C75DD6">
        <w:rPr>
          <w:rFonts w:ascii="Tahoma" w:hAnsi="Tahoma" w:cs="Tahoma"/>
          <w:b/>
          <w:noProof/>
          <w:sz w:val="18"/>
          <w:szCs w:val="18"/>
        </w:rPr>
        <w:t>bajo el folio mercantil electrónico número 23585 * 1</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sz w:val="18"/>
          <w:szCs w:val="18"/>
        </w:rPr>
        <w:t xml:space="preserve"> </w:t>
      </w:r>
      <w:r w:rsidRPr="00C75DD6">
        <w:rPr>
          <w:rFonts w:ascii="Tahoma" w:hAnsi="Tahoma" w:cs="Tahoma"/>
          <w:b/>
          <w:noProof/>
          <w:sz w:val="18"/>
          <w:szCs w:val="18"/>
        </w:rPr>
        <w:t>19 de Octubre del 2012</w:t>
      </w:r>
      <w:r>
        <w:rPr>
          <w:rFonts w:ascii="Tahoma" w:hAnsi="Tahoma" w:cs="Tahoma"/>
          <w:b/>
          <w:sz w:val="18"/>
          <w:szCs w:val="18"/>
        </w:rPr>
        <w:t xml:space="preserve">, </w:t>
      </w:r>
      <w:r w:rsidRPr="00C75DD6">
        <w:rPr>
          <w:rFonts w:ascii="Tahoma" w:hAnsi="Tahoma" w:cs="Tahoma"/>
          <w:b/>
          <w:noProof/>
          <w:sz w:val="18"/>
          <w:szCs w:val="18"/>
        </w:rPr>
        <w:t>en la Ciudad de Oaxaca de Juárez, Oaxaca</w:t>
      </w:r>
      <w:r w:rsidRPr="004517B5">
        <w:rPr>
          <w:rFonts w:ascii="Tahoma" w:hAnsi="Tahoma" w:cs="Tahoma"/>
          <w:b/>
          <w:noProof/>
          <w:sz w:val="18"/>
          <w:szCs w:val="18"/>
        </w:rPr>
        <w:t>.</w:t>
      </w:r>
    </w:p>
    <w:p w:rsidR="00F82BBC" w:rsidRPr="004517B5" w:rsidRDefault="00F82BBC" w:rsidP="00031C1C">
      <w:pPr>
        <w:ind w:left="284"/>
        <w:jc w:val="both"/>
        <w:rPr>
          <w:rFonts w:ascii="Tahoma" w:hAnsi="Tahoma" w:cs="Tahoma"/>
          <w:caps/>
          <w:sz w:val="18"/>
          <w:szCs w:val="18"/>
        </w:rPr>
      </w:pPr>
    </w:p>
    <w:p w:rsidR="00F82BBC" w:rsidRDefault="00F82BBC" w:rsidP="00031C1C">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C75DD6">
        <w:rPr>
          <w:rFonts w:ascii="Tahoma" w:hAnsi="Tahoma" w:cs="Tahoma"/>
          <w:b/>
          <w:noProof/>
          <w:sz w:val="18"/>
          <w:szCs w:val="18"/>
        </w:rPr>
        <w:t>la construcción, planeación, desarrollo, supervisión, administración por cuenta propia o ajena de toda clase de obra pública y privada,</w:t>
      </w:r>
      <w:r>
        <w:rPr>
          <w:rFonts w:ascii="Tahoma" w:hAnsi="Tahoma" w:cs="Tahoma"/>
          <w:b/>
          <w:sz w:val="18"/>
          <w:szCs w:val="18"/>
        </w:rPr>
        <w:t xml:space="preserve"> </w:t>
      </w:r>
      <w:r w:rsidRPr="00C75DD6">
        <w:rPr>
          <w:rFonts w:ascii="Tahoma" w:hAnsi="Tahoma" w:cs="Tahoma"/>
          <w:b/>
          <w:noProof/>
          <w:sz w:val="18"/>
          <w:szCs w:val="18"/>
        </w:rPr>
        <w:t>de arquitectura e ingenieria en México o en el Extranjero. Desarrollar toda clase de proyectos arquitectónicos y de ingeniería. Efectuar toda clase de proyectos,</w:t>
      </w:r>
      <w:r>
        <w:rPr>
          <w:rFonts w:ascii="Tahoma" w:hAnsi="Tahoma" w:cs="Tahoma"/>
          <w:b/>
          <w:sz w:val="18"/>
          <w:szCs w:val="18"/>
        </w:rPr>
        <w:t xml:space="preserve"> </w:t>
      </w:r>
      <w:r w:rsidRPr="00C75DD6">
        <w:rPr>
          <w:rFonts w:ascii="Tahoma" w:hAnsi="Tahoma" w:cs="Tahoma"/>
          <w:b/>
          <w:noProof/>
          <w:sz w:val="18"/>
          <w:szCs w:val="18"/>
        </w:rPr>
        <w:t>así como la construcción supervisión, contratación, ejecución, cimentación y estructura de todo tipo de obras y construcciones,</w:t>
      </w:r>
      <w:r>
        <w:rPr>
          <w:rFonts w:ascii="Tahoma" w:hAnsi="Tahoma" w:cs="Tahoma"/>
          <w:b/>
          <w:sz w:val="18"/>
          <w:szCs w:val="18"/>
        </w:rPr>
        <w:t xml:space="preserve"> </w:t>
      </w:r>
      <w:r w:rsidRPr="00C75DD6">
        <w:rPr>
          <w:rFonts w:ascii="Tahoma" w:hAnsi="Tahoma" w:cs="Tahoma"/>
          <w:b/>
          <w:noProof/>
          <w:sz w:val="18"/>
          <w:szCs w:val="18"/>
        </w:rPr>
        <w:t>públicas y privadas, así como toda clase de trabajos de ingeniería civil, puentes, ferrocarriles, pistas, aeropistas,</w:t>
      </w:r>
      <w:r>
        <w:rPr>
          <w:rFonts w:ascii="Tahoma" w:hAnsi="Tahoma" w:cs="Tahoma"/>
          <w:b/>
          <w:sz w:val="18"/>
          <w:szCs w:val="18"/>
        </w:rPr>
        <w:t xml:space="preserve"> </w:t>
      </w:r>
      <w:r w:rsidRPr="00C75DD6">
        <w:rPr>
          <w:rFonts w:ascii="Tahoma" w:hAnsi="Tahoma" w:cs="Tahoma"/>
          <w:b/>
          <w:noProof/>
          <w:sz w:val="18"/>
          <w:szCs w:val="18"/>
        </w:rPr>
        <w:t>helipuertos, aeropuertos, carreteras, urbanismos, y arquitectura, del gobierno federal de los estados y</w:t>
      </w:r>
      <w:r>
        <w:rPr>
          <w:rFonts w:ascii="Tahoma" w:hAnsi="Tahoma" w:cs="Tahoma"/>
          <w:b/>
          <w:sz w:val="18"/>
          <w:szCs w:val="18"/>
        </w:rPr>
        <w:t xml:space="preserve"> </w:t>
      </w:r>
      <w:r w:rsidRPr="00C75DD6">
        <w:rPr>
          <w:rFonts w:ascii="Tahoma" w:hAnsi="Tahoma" w:cs="Tahoma"/>
          <w:b/>
          <w:noProof/>
          <w:sz w:val="18"/>
          <w:szCs w:val="18"/>
        </w:rPr>
        <w:t>municipios así como de insituciones descentralizadas o de cualquier índole.</w:t>
      </w:r>
      <w:r>
        <w:rPr>
          <w:rFonts w:ascii="Tahoma" w:hAnsi="Tahoma" w:cs="Tahoma"/>
          <w:b/>
          <w:sz w:val="18"/>
          <w:szCs w:val="18"/>
        </w:rPr>
        <w:t xml:space="preserve">   </w:t>
      </w:r>
    </w:p>
    <w:p w:rsidR="00F82BBC" w:rsidRDefault="00F82BBC" w:rsidP="00031C1C">
      <w:pPr>
        <w:ind w:left="284"/>
        <w:jc w:val="both"/>
        <w:rPr>
          <w:rFonts w:ascii="Tahoma" w:hAnsi="Tahoma" w:cs="Tahoma"/>
          <w:b/>
          <w:sz w:val="18"/>
          <w:szCs w:val="18"/>
        </w:rPr>
      </w:pPr>
    </w:p>
    <w:p w:rsidR="00F82BBC" w:rsidRDefault="00F82BBC" w:rsidP="00031C1C">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C75DD6">
        <w:rPr>
          <w:rFonts w:ascii="Tahoma" w:hAnsi="Tahoma" w:cs="Tahoma"/>
          <w:b/>
          <w:noProof/>
          <w:sz w:val="18"/>
          <w:szCs w:val="18"/>
        </w:rPr>
        <w:t>El Ciudadano Oscar Sánchez Tarasco</w:t>
      </w:r>
      <w:r w:rsidRPr="004517B5">
        <w:rPr>
          <w:rFonts w:ascii="Tahoma" w:hAnsi="Tahoma" w:cs="Tahoma"/>
          <w:sz w:val="18"/>
          <w:szCs w:val="18"/>
        </w:rPr>
        <w:t xml:space="preserve"> acredita su Personalidad como </w:t>
      </w:r>
      <w:r w:rsidRPr="00C75DD6">
        <w:rPr>
          <w:rFonts w:ascii="Tahoma" w:hAnsi="Tahoma" w:cs="Tahoma"/>
          <w:b/>
          <w:noProof/>
          <w:sz w:val="18"/>
          <w:szCs w:val="18"/>
        </w:rPr>
        <w:t>Administrador Único</w:t>
      </w:r>
      <w:r w:rsidRPr="004517B5">
        <w:rPr>
          <w:rFonts w:ascii="Tahoma" w:hAnsi="Tahoma" w:cs="Tahoma"/>
          <w:b/>
          <w:sz w:val="18"/>
          <w:szCs w:val="18"/>
        </w:rPr>
        <w:t xml:space="preserve"> </w:t>
      </w:r>
      <w:r w:rsidRPr="004517B5">
        <w:rPr>
          <w:rFonts w:ascii="Tahoma" w:hAnsi="Tahoma" w:cs="Tahoma"/>
          <w:sz w:val="18"/>
          <w:szCs w:val="18"/>
        </w:rPr>
        <w:t>de la Empresa</w:t>
      </w:r>
      <w:r w:rsidRPr="004517B5">
        <w:rPr>
          <w:rFonts w:ascii="Tahoma" w:hAnsi="Tahoma" w:cs="Tahoma"/>
          <w:b/>
          <w:sz w:val="18"/>
          <w:szCs w:val="18"/>
        </w:rPr>
        <w:t xml:space="preserve"> “</w:t>
      </w:r>
      <w:r w:rsidRPr="00C75DD6">
        <w:rPr>
          <w:rFonts w:ascii="Tahoma" w:hAnsi="Tahoma" w:cs="Tahoma"/>
          <w:b/>
          <w:noProof/>
          <w:sz w:val="18"/>
          <w:szCs w:val="18"/>
        </w:rPr>
        <w:t>Desarrolladora y Constructora Sanctara,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C75DD6">
        <w:rPr>
          <w:rFonts w:ascii="Tahoma" w:hAnsi="Tahoma" w:cs="Tahoma"/>
          <w:b/>
          <w:bCs/>
          <w:noProof/>
          <w:sz w:val="18"/>
          <w:szCs w:val="18"/>
        </w:rPr>
        <w:t>4,474</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C75DD6">
        <w:rPr>
          <w:rFonts w:ascii="Tahoma" w:hAnsi="Tahoma" w:cs="Tahoma"/>
          <w:b/>
          <w:noProof/>
          <w:sz w:val="18"/>
          <w:szCs w:val="18"/>
        </w:rPr>
        <w:t>110</w:t>
      </w:r>
      <w:r w:rsidRPr="004517B5">
        <w:rPr>
          <w:rFonts w:ascii="Tahoma" w:hAnsi="Tahoma" w:cs="Tahoma"/>
          <w:b/>
          <w:sz w:val="18"/>
          <w:szCs w:val="18"/>
        </w:rPr>
        <w:t xml:space="preserve">, </w:t>
      </w:r>
      <w:r w:rsidRPr="004517B5">
        <w:rPr>
          <w:rFonts w:ascii="Tahoma" w:hAnsi="Tahoma" w:cs="Tahoma"/>
          <w:sz w:val="18"/>
          <w:szCs w:val="18"/>
        </w:rPr>
        <w:t xml:space="preserve">de fecha </w:t>
      </w:r>
      <w:r w:rsidRPr="00C75DD6">
        <w:rPr>
          <w:rFonts w:ascii="Tahoma" w:hAnsi="Tahoma" w:cs="Tahoma"/>
          <w:b/>
          <w:noProof/>
          <w:sz w:val="18"/>
          <w:szCs w:val="18"/>
        </w:rPr>
        <w:t>30 de Enero del 2019</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C75DD6">
        <w:rPr>
          <w:rFonts w:ascii="Tahoma" w:hAnsi="Tahoma" w:cs="Tahoma"/>
          <w:b/>
          <w:noProof/>
          <w:sz w:val="18"/>
          <w:szCs w:val="18"/>
        </w:rPr>
        <w:t>ante la Fe del Notario Público número Noventa</w:t>
      </w:r>
      <w:r>
        <w:rPr>
          <w:rFonts w:ascii="Tahoma" w:hAnsi="Tahoma" w:cs="Tahoma"/>
          <w:sz w:val="18"/>
          <w:szCs w:val="18"/>
        </w:rPr>
        <w:t xml:space="preserve">, </w:t>
      </w:r>
      <w:r w:rsidRPr="00C75DD6">
        <w:rPr>
          <w:rFonts w:ascii="Tahoma" w:hAnsi="Tahoma" w:cs="Tahoma"/>
          <w:b/>
          <w:noProof/>
          <w:sz w:val="18"/>
          <w:szCs w:val="18"/>
        </w:rPr>
        <w:t>Lic. Octavio Eduardo Manzano Trovamala Huerta</w:t>
      </w:r>
      <w:r>
        <w:rPr>
          <w:rFonts w:ascii="Tahoma" w:hAnsi="Tahoma" w:cs="Tahoma"/>
          <w:sz w:val="18"/>
          <w:szCs w:val="18"/>
        </w:rPr>
        <w:t>,</w:t>
      </w:r>
      <w:r w:rsidRPr="004517B5">
        <w:rPr>
          <w:rFonts w:ascii="Tahoma" w:hAnsi="Tahoma" w:cs="Tahoma"/>
          <w:sz w:val="18"/>
          <w:szCs w:val="18"/>
        </w:rPr>
        <w:t xml:space="preserve"> </w:t>
      </w:r>
      <w:r w:rsidRPr="00C75DD6">
        <w:rPr>
          <w:rFonts w:ascii="Tahoma" w:hAnsi="Tahoma" w:cs="Tahoma"/>
          <w:b/>
          <w:noProof/>
          <w:sz w:val="18"/>
          <w:szCs w:val="18"/>
        </w:rPr>
        <w:t>en la Ciudad de Oaxaca de Juárez, Capital del Estado de Oaxaca</w:t>
      </w:r>
      <w:r w:rsidRPr="004517B5">
        <w:rPr>
          <w:rFonts w:ascii="Tahoma" w:hAnsi="Tahoma" w:cs="Tahoma"/>
          <w:noProof/>
          <w:sz w:val="18"/>
          <w:szCs w:val="18"/>
        </w:rPr>
        <w:t>.</w:t>
      </w:r>
    </w:p>
    <w:p w:rsidR="00F82BBC" w:rsidRDefault="00F82BBC" w:rsidP="00031C1C">
      <w:pPr>
        <w:ind w:left="284"/>
        <w:jc w:val="both"/>
        <w:rPr>
          <w:rFonts w:ascii="Tahoma" w:hAnsi="Tahoma" w:cs="Tahoma"/>
          <w:noProof/>
          <w:sz w:val="18"/>
          <w:szCs w:val="18"/>
        </w:rPr>
      </w:pPr>
    </w:p>
    <w:p w:rsidR="00F82BBC" w:rsidRDefault="00F82BBC" w:rsidP="00031C1C">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C75DD6">
        <w:rPr>
          <w:rFonts w:ascii="Tahoma" w:hAnsi="Tahoma" w:cs="Tahoma"/>
          <w:b/>
          <w:noProof/>
          <w:sz w:val="18"/>
          <w:szCs w:val="18"/>
        </w:rPr>
        <w:t>el Ciudadano Oscar Sánchez Tarasco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C75DD6">
        <w:rPr>
          <w:rFonts w:ascii="Tahoma" w:hAnsi="Tahoma" w:cs="Tahoma"/>
          <w:b/>
          <w:noProof/>
          <w:sz w:val="18"/>
          <w:szCs w:val="18"/>
        </w:rPr>
        <w:t>Credencial para Votar con fotografia con folio número IDMEX1138651939  expedida por el Instituto Federal Electoral</w:t>
      </w:r>
      <w:r w:rsidRPr="004517B5">
        <w:rPr>
          <w:rFonts w:ascii="Tahoma" w:hAnsi="Tahoma" w:cs="Tahoma"/>
          <w:b/>
          <w:noProof/>
          <w:sz w:val="18"/>
          <w:szCs w:val="18"/>
        </w:rPr>
        <w:t>.</w:t>
      </w:r>
    </w:p>
    <w:p w:rsidR="00F82BBC" w:rsidRDefault="00F82BBC" w:rsidP="00031C1C">
      <w:pPr>
        <w:ind w:left="284"/>
        <w:jc w:val="both"/>
        <w:rPr>
          <w:rFonts w:ascii="Tahoma" w:hAnsi="Tahoma" w:cs="Tahoma"/>
          <w:b/>
          <w:noProof/>
          <w:sz w:val="18"/>
          <w:szCs w:val="18"/>
        </w:rPr>
      </w:pPr>
    </w:p>
    <w:p w:rsidR="00F82BBC" w:rsidRDefault="00F82BBC" w:rsidP="00271A7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C75DD6">
        <w:rPr>
          <w:rFonts w:ascii="Tahoma" w:hAnsi="Tahoma" w:cs="Tahoma"/>
          <w:b/>
          <w:noProof/>
          <w:sz w:val="18"/>
          <w:szCs w:val="18"/>
          <w:lang w:val="es-ES_tradnl"/>
        </w:rPr>
        <w:t>El Ciudadano Oscar Sánchez Tarasco</w:t>
      </w:r>
      <w:r w:rsidRPr="004517B5">
        <w:rPr>
          <w:rFonts w:ascii="Tahoma" w:hAnsi="Tahoma" w:cs="Tahoma"/>
          <w:b/>
          <w:sz w:val="18"/>
          <w:szCs w:val="18"/>
        </w:rPr>
        <w:t xml:space="preserve"> </w:t>
      </w:r>
      <w:r w:rsidRPr="004517B5">
        <w:rPr>
          <w:rFonts w:ascii="Tahoma" w:hAnsi="Tahoma" w:cs="Tahoma"/>
          <w:sz w:val="18"/>
          <w:szCs w:val="18"/>
          <w:lang w:val="es-ES_tradnl"/>
        </w:rPr>
        <w:t xml:space="preserve">en su carácter de </w:t>
      </w:r>
      <w:r w:rsidRPr="00C75DD6">
        <w:rPr>
          <w:rFonts w:ascii="Tahoma" w:hAnsi="Tahoma" w:cs="Tahoma"/>
          <w:b/>
          <w:noProof/>
          <w:sz w:val="18"/>
          <w:szCs w:val="18"/>
        </w:rPr>
        <w:t>Administrador Único</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la Empresa que representa,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F82BBC" w:rsidRPr="004517B5" w:rsidRDefault="00F82BBC" w:rsidP="00271A70">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F82BBC" w:rsidRPr="004517B5" w:rsidRDefault="00F82BBC" w:rsidP="00271A70">
      <w:pPr>
        <w:ind w:left="284"/>
        <w:jc w:val="both"/>
        <w:rPr>
          <w:rFonts w:ascii="Tahoma" w:hAnsi="Tahoma" w:cs="Tahoma"/>
          <w:sz w:val="18"/>
          <w:szCs w:val="18"/>
          <w:lang w:val="es-ES_tradnl"/>
        </w:rPr>
      </w:pPr>
    </w:p>
    <w:p w:rsidR="00F82BBC" w:rsidRPr="007521DB" w:rsidRDefault="00F82BBC" w:rsidP="00271A7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F82BBC" w:rsidRPr="004517B5" w:rsidRDefault="00F82BBC" w:rsidP="00271A70">
      <w:pPr>
        <w:ind w:left="284"/>
        <w:jc w:val="both"/>
        <w:rPr>
          <w:rFonts w:ascii="Tahoma" w:hAnsi="Tahoma" w:cs="Tahoma"/>
          <w:b/>
          <w:sz w:val="18"/>
          <w:szCs w:val="18"/>
        </w:rPr>
      </w:pPr>
    </w:p>
    <w:p w:rsidR="00F82BBC" w:rsidRPr="004517B5" w:rsidRDefault="00F82BBC" w:rsidP="00271A7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F82BBC" w:rsidRPr="004517B5" w:rsidRDefault="00F82BBC" w:rsidP="00271A70">
      <w:pPr>
        <w:ind w:left="284"/>
        <w:jc w:val="both"/>
        <w:rPr>
          <w:rFonts w:ascii="Tahoma" w:hAnsi="Tahoma" w:cs="Tahoma"/>
          <w:sz w:val="18"/>
          <w:szCs w:val="18"/>
        </w:rPr>
      </w:pPr>
    </w:p>
    <w:p w:rsidR="00F82BBC" w:rsidRPr="004517B5" w:rsidRDefault="00F82BBC" w:rsidP="00271A7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Secretaria de Hacienda y Crédito Público número</w:t>
      </w:r>
      <w:r w:rsidRPr="004517B5">
        <w:rPr>
          <w:rFonts w:ascii="Tahoma" w:hAnsi="Tahoma" w:cs="Tahoma"/>
          <w:b/>
          <w:sz w:val="18"/>
          <w:szCs w:val="18"/>
        </w:rPr>
        <w:t xml:space="preserve"> </w:t>
      </w:r>
      <w:r w:rsidRPr="00C75DD6">
        <w:rPr>
          <w:rFonts w:ascii="Tahoma" w:hAnsi="Tahoma" w:cs="Tahoma"/>
          <w:b/>
          <w:noProof/>
          <w:sz w:val="18"/>
          <w:szCs w:val="18"/>
        </w:rPr>
        <w:t>DCS121003HR0</w:t>
      </w:r>
      <w:r w:rsidRPr="004517B5">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F82BBC" w:rsidRPr="004517B5" w:rsidRDefault="00F82BBC" w:rsidP="00271A70">
      <w:pPr>
        <w:ind w:left="284"/>
        <w:jc w:val="both"/>
        <w:rPr>
          <w:rFonts w:ascii="Tahoma" w:hAnsi="Tahoma" w:cs="Tahoma"/>
          <w:sz w:val="18"/>
          <w:szCs w:val="18"/>
        </w:rPr>
      </w:pPr>
    </w:p>
    <w:p w:rsidR="00F82BBC" w:rsidRPr="004517B5" w:rsidRDefault="00F82BBC" w:rsidP="00271A7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sidRPr="004517B5">
        <w:rPr>
          <w:rFonts w:ascii="Tahoma" w:hAnsi="Tahoma" w:cs="Tahoma"/>
          <w:sz w:val="18"/>
          <w:szCs w:val="18"/>
        </w:rPr>
        <w:t xml:space="preserve">número </w:t>
      </w:r>
      <w:r w:rsidRPr="00C75DD6">
        <w:rPr>
          <w:rFonts w:ascii="Tahoma" w:hAnsi="Tahoma" w:cs="Tahoma"/>
          <w:b/>
          <w:noProof/>
          <w:sz w:val="18"/>
          <w:szCs w:val="18"/>
        </w:rPr>
        <w:t>D68 57481 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F82BBC" w:rsidRPr="004517B5" w:rsidRDefault="00F82BBC" w:rsidP="00271A70">
      <w:pPr>
        <w:ind w:left="284"/>
        <w:jc w:val="both"/>
        <w:rPr>
          <w:rFonts w:ascii="Tahoma" w:hAnsi="Tahoma" w:cs="Tahoma"/>
          <w:sz w:val="18"/>
          <w:szCs w:val="18"/>
        </w:rPr>
      </w:pPr>
    </w:p>
    <w:p w:rsidR="00F82BBC" w:rsidRDefault="00F82BBC" w:rsidP="00FC7961">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Domicilio Fiscal en </w:t>
      </w:r>
      <w:r w:rsidRPr="00C75DD6">
        <w:rPr>
          <w:rFonts w:ascii="Tahoma" w:hAnsi="Tahoma" w:cs="Tahoma"/>
          <w:b/>
          <w:noProof/>
          <w:sz w:val="18"/>
          <w:szCs w:val="18"/>
        </w:rPr>
        <w:t>Calle Doctor Federico Ortíz Armengol No. 106,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F82BBC" w:rsidRDefault="00F82BBC" w:rsidP="00FC7961">
      <w:pPr>
        <w:ind w:left="284"/>
        <w:jc w:val="both"/>
        <w:rPr>
          <w:rFonts w:ascii="Tahoma" w:hAnsi="Tahoma" w:cs="Tahoma"/>
          <w:sz w:val="18"/>
          <w:szCs w:val="18"/>
        </w:rPr>
      </w:pPr>
    </w:p>
    <w:p w:rsidR="00F82BBC" w:rsidRPr="00CE4EB8" w:rsidRDefault="00F82BBC" w:rsidP="0095098D">
      <w:pPr>
        <w:ind w:left="284"/>
        <w:jc w:val="both"/>
        <w:rPr>
          <w:rFonts w:ascii="Tahoma" w:hAnsi="Tahoma" w:cs="Tahoma"/>
          <w:sz w:val="18"/>
          <w:szCs w:val="18"/>
        </w:rPr>
      </w:pPr>
      <w:r w:rsidRPr="00CE4EB8">
        <w:rPr>
          <w:rFonts w:ascii="Tahoma" w:hAnsi="Tahoma" w:cs="Tahoma"/>
          <w:b/>
          <w:sz w:val="18"/>
          <w:szCs w:val="18"/>
        </w:rPr>
        <w:t>II.10.-</w:t>
      </w:r>
      <w:r w:rsidRPr="00CE4EB8">
        <w:rPr>
          <w:rFonts w:ascii="Tahoma" w:hAnsi="Tahoma" w:cs="Tahoma"/>
          <w:sz w:val="18"/>
          <w:szCs w:val="18"/>
        </w:rPr>
        <w:t xml:space="preserve"> Conoce el contenido y los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en materia de obra p</w:t>
      </w:r>
      <w:r>
        <w:rPr>
          <w:rFonts w:ascii="Tahoma" w:hAnsi="Tahoma" w:cs="Tahoma"/>
          <w:sz w:val="18"/>
          <w:szCs w:val="18"/>
        </w:rPr>
        <w:t xml:space="preserve">ública, del proyecto ejecutivo </w:t>
      </w:r>
      <w:r w:rsidRPr="00CE4EB8">
        <w:rPr>
          <w:rFonts w:ascii="Tahoma" w:hAnsi="Tahoma" w:cs="Tahoma"/>
          <w:sz w:val="18"/>
          <w:szCs w:val="18"/>
        </w:rPr>
        <w:t>conformado por los proyectos arquitectónicos y/o de ingeniería las especificaciones generales y particulares de construcción, las normas de calidad, los programas, el presupuesto y la bitácora de obra que integran el presente contrato, así como las demás normas que regulan la ejecución de los trabajos.</w:t>
      </w:r>
    </w:p>
    <w:p w:rsidR="00F82BBC" w:rsidRPr="00CE4EB8" w:rsidRDefault="00F82BBC" w:rsidP="0095098D">
      <w:pPr>
        <w:ind w:left="284"/>
        <w:jc w:val="both"/>
        <w:rPr>
          <w:rFonts w:ascii="Tahoma" w:hAnsi="Tahoma" w:cs="Tahoma"/>
          <w:sz w:val="18"/>
          <w:szCs w:val="18"/>
        </w:rPr>
      </w:pPr>
    </w:p>
    <w:p w:rsidR="00F82BBC" w:rsidRPr="00CE4EB8" w:rsidRDefault="00F82BBC" w:rsidP="0095098D">
      <w:pPr>
        <w:ind w:left="284"/>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reconocen recíprocamente la personalidad con la que se ostentan y han convenido en celebrar el presente contrato, al tenor de las siguientes:</w:t>
      </w:r>
    </w:p>
    <w:p w:rsidR="00F82BBC" w:rsidRPr="00CE4EB8" w:rsidRDefault="00F82BBC" w:rsidP="0095098D">
      <w:pPr>
        <w:ind w:left="284"/>
        <w:jc w:val="both"/>
        <w:rPr>
          <w:rFonts w:ascii="Tahoma" w:hAnsi="Tahoma" w:cs="Tahoma"/>
          <w:sz w:val="18"/>
          <w:szCs w:val="18"/>
        </w:rPr>
      </w:pPr>
    </w:p>
    <w:p w:rsidR="00F82BBC" w:rsidRPr="00CE4EB8" w:rsidRDefault="00F82BBC" w:rsidP="0095098D">
      <w:pPr>
        <w:ind w:left="360"/>
        <w:jc w:val="center"/>
        <w:rPr>
          <w:rFonts w:ascii="Tahoma" w:hAnsi="Tahoma" w:cs="Tahoma"/>
          <w:b/>
          <w:sz w:val="18"/>
          <w:szCs w:val="18"/>
        </w:rPr>
      </w:pPr>
      <w:r w:rsidRPr="00CE4EB8">
        <w:rPr>
          <w:rFonts w:ascii="Tahoma" w:hAnsi="Tahoma" w:cs="Tahoma"/>
          <w:b/>
          <w:sz w:val="18"/>
          <w:szCs w:val="18"/>
        </w:rPr>
        <w:t>C L A U S U L A S:</w:t>
      </w:r>
    </w:p>
    <w:p w:rsidR="00F82BBC" w:rsidRPr="00CE4EB8"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Contrato.</w:t>
      </w:r>
    </w:p>
    <w:p w:rsidR="00F82BBC" w:rsidRPr="00CE4EB8" w:rsidRDefault="00F82BBC" w:rsidP="0095098D">
      <w:pPr>
        <w:jc w:val="both"/>
        <w:rPr>
          <w:rFonts w:ascii="Tahoma" w:hAnsi="Tahoma" w:cs="Tahoma"/>
          <w:sz w:val="18"/>
          <w:szCs w:val="18"/>
        </w:rPr>
      </w:pPr>
    </w:p>
    <w:p w:rsidR="00F82BBC" w:rsidRDefault="00F82BBC" w:rsidP="005C66BD">
      <w:pPr>
        <w:ind w:left="360"/>
        <w:jc w:val="both"/>
        <w:rPr>
          <w:rFonts w:ascii="Tahoma" w:hAnsi="Tahoma" w:cs="Tahoma"/>
          <w:sz w:val="18"/>
          <w:szCs w:val="18"/>
        </w:rPr>
      </w:pPr>
      <w:r w:rsidRPr="00CE4EB8">
        <w:rPr>
          <w:rFonts w:ascii="Tahoma" w:hAnsi="Tahoma" w:cs="Tahoma"/>
          <w:sz w:val="18"/>
          <w:szCs w:val="18"/>
        </w:rPr>
        <w:t xml:space="preserve">El objeto del presente Contrato,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Obra Pública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C75DD6">
        <w:rPr>
          <w:rFonts w:ascii="Tahoma" w:hAnsi="Tahoma" w:cs="Tahoma"/>
          <w:b/>
          <w:noProof/>
          <w:sz w:val="18"/>
          <w:szCs w:val="18"/>
        </w:rPr>
        <w:t>Terminación de drenaje sanitario, Agencia de Policía de Cinco Señores, Colonia Cinco Señores en la Calle 16 de Septiembre</w:t>
      </w:r>
      <w:r w:rsidRPr="00A65A08">
        <w:rPr>
          <w:rFonts w:ascii="Tahoma" w:hAnsi="Tahoma" w:cs="Tahoma"/>
          <w:b/>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En el Municipio de Oaxaca de Juárez, Distrito del Centro. </w:t>
      </w:r>
      <w:r w:rsidRPr="00624241">
        <w:rPr>
          <w:rFonts w:ascii="Tahoma" w:hAnsi="Tahoma" w:cs="Tahoma"/>
          <w:sz w:val="18"/>
          <w:szCs w:val="18"/>
        </w:rPr>
        <w:t xml:space="preserve">Consistente en los siguientes trabajos: </w:t>
      </w:r>
      <w:r w:rsidRPr="00C75DD6">
        <w:rPr>
          <w:rFonts w:ascii="Tahoma" w:hAnsi="Tahoma" w:cs="Tahoma"/>
          <w:b/>
          <w:noProof/>
          <w:sz w:val="18"/>
          <w:szCs w:val="18"/>
        </w:rPr>
        <w:t>limpieza, trazo y nivelación del terreno con  tránsito y nivel, suministro, relleno y compactado en capas de 20 cms. de espesor por medios mecánicos (bailarina), cama de arena para  apoyo de tuberías de agua potable o drenaje, suministro, mezclado, tendido y compactado</w:t>
      </w:r>
      <w:r>
        <w:rPr>
          <w:rFonts w:ascii="Tahoma" w:hAnsi="Tahoma" w:cs="Tahoma"/>
          <w:b/>
          <w:sz w:val="18"/>
          <w:szCs w:val="18"/>
        </w:rPr>
        <w:t xml:space="preserve"> </w:t>
      </w:r>
      <w:r w:rsidRPr="00C75DD6">
        <w:rPr>
          <w:rFonts w:ascii="Tahoma" w:hAnsi="Tahoma" w:cs="Tahoma"/>
          <w:b/>
          <w:noProof/>
          <w:sz w:val="18"/>
          <w:szCs w:val="18"/>
        </w:rPr>
        <w:t>de material para sub-base hidráulica, retiro de descarga sanitaria de concreto simple o pvc sanitario de 6" (15 cms), limpieza general de la obra a mano, acarreo en camión volteo fuera de la obra a tiradero autorizado, concreto hidráulico para losa de pavimento con espesor de 15 cms.,</w:t>
      </w:r>
      <w:r>
        <w:rPr>
          <w:rFonts w:ascii="Tahoma" w:hAnsi="Tahoma" w:cs="Tahoma"/>
          <w:b/>
          <w:sz w:val="18"/>
          <w:szCs w:val="18"/>
        </w:rPr>
        <w:t xml:space="preserve"> </w:t>
      </w:r>
      <w:r w:rsidRPr="00C75DD6">
        <w:rPr>
          <w:rFonts w:ascii="Tahoma" w:hAnsi="Tahoma" w:cs="Tahoma"/>
          <w:b/>
          <w:noProof/>
          <w:sz w:val="18"/>
          <w:szCs w:val="18"/>
        </w:rPr>
        <w:t>liberación de carpeta asfáltica en arroyo vehicular, reposición de concreto asfaltico de 0.00 a 10 cms. de espesor, construcción de registro sanitario de 0.40 x 0.60 mts. y de 1.01 a 1.50 mts. de profundidad, reposición de banqueta de concreto hidráulico de 8 a 10 cms.</w:t>
      </w:r>
      <w:r>
        <w:rPr>
          <w:rFonts w:ascii="Tahoma" w:hAnsi="Tahoma" w:cs="Tahoma"/>
          <w:b/>
          <w:sz w:val="18"/>
          <w:szCs w:val="18"/>
        </w:rPr>
        <w:t xml:space="preserve"> </w:t>
      </w:r>
      <w:r w:rsidRPr="00C75DD6">
        <w:rPr>
          <w:rFonts w:ascii="Tahoma" w:hAnsi="Tahoma" w:cs="Tahoma"/>
          <w:b/>
          <w:noProof/>
          <w:sz w:val="18"/>
          <w:szCs w:val="18"/>
        </w:rPr>
        <w:t>de espesor, demolición de banqueta existente de concreto hidráulico sin armar de 5 a 10 cms. de espesor, módulo de descarga sanitaria domiciliaria red principal de drenaje sanitario para tubería pead corrugada norma nmx-241-cncp-vigente de 6" , construcción de registro</w:t>
      </w:r>
      <w:r>
        <w:rPr>
          <w:rFonts w:ascii="Tahoma" w:hAnsi="Tahoma" w:cs="Tahoma"/>
          <w:b/>
          <w:sz w:val="18"/>
          <w:szCs w:val="18"/>
        </w:rPr>
        <w:t xml:space="preserve"> </w:t>
      </w:r>
      <w:r w:rsidRPr="00C75DD6">
        <w:rPr>
          <w:rFonts w:ascii="Tahoma" w:hAnsi="Tahoma" w:cs="Tahoma"/>
          <w:b/>
          <w:noProof/>
          <w:sz w:val="18"/>
          <w:szCs w:val="18"/>
        </w:rPr>
        <w:t>sanitario de 0.40 x 0.60 y de 0.50 a 1.00 mts. de profundidad, renivelación de registro sanitario existente de 0.40 x 0.60 y hasta 1.50 mts. de profundidad,  módulo de descarga sanitaria domiciliaria red principal de drenaje sanitario para tubería pead corrugada norma nmx-241-cncp-vigente,</w:t>
      </w:r>
      <w:r>
        <w:rPr>
          <w:rFonts w:ascii="Tahoma" w:hAnsi="Tahoma" w:cs="Tahoma"/>
          <w:b/>
          <w:sz w:val="18"/>
          <w:szCs w:val="18"/>
        </w:rPr>
        <w:t xml:space="preserve"> </w:t>
      </w:r>
      <w:r w:rsidRPr="00C75DD6">
        <w:rPr>
          <w:rFonts w:ascii="Tahoma" w:hAnsi="Tahoma" w:cs="Tahoma"/>
          <w:b/>
          <w:noProof/>
          <w:sz w:val="18"/>
          <w:szCs w:val="18"/>
        </w:rPr>
        <w:t xml:space="preserve">demolición por medios mecánicos (retroexcavadora con martillo) en pavimento de concreto hidráulico hasta 25 cms. esp., desazolve de pozo de visita de 0.70 a 2.00 m. de profundidad, excavación a máquina en material tipo  II para desplante de estructuras de  0.00 </w:t>
      </w:r>
      <w:r w:rsidRPr="00C75DD6">
        <w:rPr>
          <w:rFonts w:ascii="Tahoma" w:hAnsi="Tahoma" w:cs="Tahoma"/>
          <w:b/>
          <w:noProof/>
          <w:sz w:val="18"/>
          <w:szCs w:val="18"/>
        </w:rPr>
        <w:lastRenderedPageBreak/>
        <w:t>a 2.00 mts de</w:t>
      </w:r>
      <w:r>
        <w:rPr>
          <w:rFonts w:ascii="Tahoma" w:hAnsi="Tahoma" w:cs="Tahoma"/>
          <w:b/>
          <w:sz w:val="18"/>
          <w:szCs w:val="18"/>
        </w:rPr>
        <w:t xml:space="preserve"> </w:t>
      </w:r>
      <w:r w:rsidRPr="00C75DD6">
        <w:rPr>
          <w:rFonts w:ascii="Tahoma" w:hAnsi="Tahoma" w:cs="Tahoma"/>
          <w:b/>
          <w:noProof/>
          <w:sz w:val="18"/>
          <w:szCs w:val="18"/>
        </w:rPr>
        <w:t>prof., retiro de tubería de concreto o pvc alcantarillado de un rango de diámetro de 8" a 24" (20 a 60 cms.),  suministro y tendido de tubería para alcantarillado sanitario hermético de 45 cm (18"), interconexión de tubería pead corrugada reforzada,</w:t>
      </w:r>
      <w:r>
        <w:rPr>
          <w:rFonts w:ascii="Tahoma" w:hAnsi="Tahoma" w:cs="Tahoma"/>
          <w:b/>
          <w:sz w:val="18"/>
          <w:szCs w:val="18"/>
        </w:rPr>
        <w:t xml:space="preserve"> </w:t>
      </w:r>
      <w:r w:rsidRPr="00C75DD6">
        <w:rPr>
          <w:rFonts w:ascii="Tahoma" w:hAnsi="Tahoma" w:cs="Tahoma"/>
          <w:b/>
          <w:noProof/>
          <w:sz w:val="18"/>
          <w:szCs w:val="18"/>
        </w:rPr>
        <w:t>suministro, relleno y compactado con pisón de mano, concreto hidráulico para firme de 25 cms. f'c = 200 kg/vm2 , acabado rustico, desazolve para extracción de lodos y/o aguas negras, demolición de pozo de visita existente para drenaje sanitario,</w:t>
      </w:r>
      <w:r>
        <w:rPr>
          <w:rFonts w:ascii="Tahoma" w:hAnsi="Tahoma" w:cs="Tahoma"/>
          <w:b/>
          <w:sz w:val="18"/>
          <w:szCs w:val="18"/>
        </w:rPr>
        <w:t xml:space="preserve"> </w:t>
      </w:r>
      <w:r w:rsidRPr="00C75DD6">
        <w:rPr>
          <w:rFonts w:ascii="Tahoma" w:hAnsi="Tahoma" w:cs="Tahoma"/>
          <w:b/>
          <w:noProof/>
          <w:sz w:val="18"/>
          <w:szCs w:val="18"/>
        </w:rPr>
        <w:t>pozo de visita común cuya profundidad interior varié (de la tapa de fo. fo. de tránsito pesado al nivel de arrastre) varié en un rango de 1.01 a 1.25 m de profundidad, reparación de tubería de cobre flexible tipo L de toma domiciliaria de agua potable.</w:t>
      </w:r>
      <w:r>
        <w:rPr>
          <w:rFonts w:ascii="Tahoma" w:hAnsi="Tahoma" w:cs="Tahoma"/>
          <w:b/>
          <w:sz w:val="18"/>
          <w:szCs w:val="18"/>
        </w:rPr>
        <w:t xml:space="preserve">  </w:t>
      </w:r>
      <w:r w:rsidRPr="00624241">
        <w:rPr>
          <w:rFonts w:ascii="Tahoma" w:hAnsi="Tahoma" w:cs="Tahoma"/>
          <w:sz w:val="18"/>
          <w:szCs w:val="18"/>
        </w:rPr>
        <w:t>Misma que incluye las siguientes Partidas:</w:t>
      </w:r>
      <w:r>
        <w:rPr>
          <w:rFonts w:ascii="Tahoma" w:hAnsi="Tahoma" w:cs="Tahoma"/>
          <w:sz w:val="18"/>
          <w:szCs w:val="18"/>
        </w:rPr>
        <w:t xml:space="preserve"> </w:t>
      </w:r>
      <w:r w:rsidRPr="00C75DD6">
        <w:rPr>
          <w:rFonts w:ascii="Tahoma" w:hAnsi="Tahoma" w:cs="Tahoma"/>
          <w:b/>
          <w:noProof/>
          <w:sz w:val="18"/>
          <w:szCs w:val="18"/>
        </w:rPr>
        <w:t>Preliminares, Descargas y Reparaciones.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sidRPr="00624241">
        <w:rPr>
          <w:rFonts w:ascii="Tahoma" w:hAnsi="Tahoma" w:cs="Tahoma"/>
          <w:b/>
          <w:sz w:val="18"/>
          <w:szCs w:val="18"/>
        </w:rPr>
        <w:t xml:space="preserve">II.10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F82BBC" w:rsidRDefault="00F82BBC" w:rsidP="005C66BD">
      <w:pPr>
        <w:ind w:left="360"/>
        <w:jc w:val="both"/>
        <w:rPr>
          <w:rFonts w:ascii="Tahoma" w:hAnsi="Tahoma" w:cs="Tahoma"/>
          <w:sz w:val="18"/>
          <w:szCs w:val="18"/>
        </w:rPr>
      </w:pPr>
    </w:p>
    <w:p w:rsidR="00F82BBC" w:rsidRDefault="00F82BBC"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pasaran a formar parte integrante del presente instrumento; quedando en el entendido por las partes que la bitácora que se genere con motivo de la realización de los trabajos materia de este contrato, formara parte del mismo y su observancia será obligatoria.</w:t>
      </w:r>
      <w:r>
        <w:rPr>
          <w:rFonts w:ascii="Tahoma" w:hAnsi="Tahoma" w:cs="Tahoma"/>
          <w:sz w:val="18"/>
          <w:szCs w:val="18"/>
        </w:rPr>
        <w:t xml:space="preserve">   </w:t>
      </w:r>
    </w:p>
    <w:p w:rsidR="00F82BBC" w:rsidRPr="001922DD" w:rsidRDefault="00F82BBC" w:rsidP="001922DD">
      <w:pPr>
        <w:ind w:left="360"/>
        <w:jc w:val="both"/>
        <w:rPr>
          <w:rFonts w:ascii="Tahoma" w:hAnsi="Tahoma" w:cs="Tahoma"/>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Contrato.</w:t>
      </w:r>
    </w:p>
    <w:p w:rsidR="00F82BBC" w:rsidRPr="00CE4EB8" w:rsidRDefault="00F82BBC" w:rsidP="0095098D">
      <w:pPr>
        <w:jc w:val="both"/>
        <w:rPr>
          <w:rFonts w:ascii="Tahoma" w:hAnsi="Tahoma" w:cs="Tahoma"/>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sz w:val="18"/>
          <w:szCs w:val="18"/>
        </w:rPr>
        <w:t xml:space="preserve">El monto total de la obra objeto del presente Contrato es de </w:t>
      </w:r>
      <w:r w:rsidRPr="00CE4EB8">
        <w:rPr>
          <w:rFonts w:ascii="Tahoma" w:hAnsi="Tahoma" w:cs="Tahoma"/>
          <w:b/>
          <w:sz w:val="18"/>
          <w:szCs w:val="18"/>
        </w:rPr>
        <w:t>$</w:t>
      </w:r>
      <w:r w:rsidRPr="00CE4EB8">
        <w:rPr>
          <w:rFonts w:ascii="Tahoma" w:hAnsi="Tahoma" w:cs="Tahoma"/>
          <w:sz w:val="18"/>
          <w:szCs w:val="18"/>
        </w:rPr>
        <w:t xml:space="preserve"> </w:t>
      </w:r>
      <w:r w:rsidRPr="00C75DD6">
        <w:rPr>
          <w:rFonts w:ascii="Tahoma" w:hAnsi="Tahoma" w:cs="Tahoma"/>
          <w:b/>
          <w:noProof/>
          <w:sz w:val="18"/>
          <w:szCs w:val="18"/>
        </w:rPr>
        <w:t>1'847,046.12</w:t>
      </w:r>
      <w:r w:rsidRPr="00CE4EB8">
        <w:rPr>
          <w:rFonts w:ascii="Tahoma" w:hAnsi="Tahoma" w:cs="Tahoma"/>
          <w:b/>
          <w:sz w:val="18"/>
          <w:szCs w:val="18"/>
        </w:rPr>
        <w:t xml:space="preserve"> </w:t>
      </w:r>
      <w:r w:rsidRPr="00C75DD6">
        <w:rPr>
          <w:rFonts w:ascii="Tahoma" w:hAnsi="Tahoma" w:cs="Tahoma"/>
          <w:b/>
          <w:noProof/>
          <w:sz w:val="18"/>
          <w:szCs w:val="18"/>
        </w:rPr>
        <w:t>(Un millón ochocientos cuarenta y siete mil cuarenta y seis pesos 12/100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F82BBC" w:rsidRPr="00CE4EB8" w:rsidRDefault="00F82BBC" w:rsidP="0095098D">
      <w:pPr>
        <w:jc w:val="both"/>
        <w:rPr>
          <w:rFonts w:ascii="Tahoma" w:hAnsi="Tahoma" w:cs="Tahoma"/>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Ejecución.</w:t>
      </w:r>
    </w:p>
    <w:p w:rsidR="00F82BBC" w:rsidRPr="00CE4EB8" w:rsidRDefault="00F82BBC" w:rsidP="0095098D">
      <w:pPr>
        <w:ind w:left="426"/>
        <w:jc w:val="both"/>
        <w:rPr>
          <w:rFonts w:ascii="Tahoma" w:hAnsi="Tahoma" w:cs="Tahoma"/>
          <w:b/>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75DD6">
        <w:rPr>
          <w:rFonts w:ascii="Tahoma" w:hAnsi="Tahoma" w:cs="Tahoma"/>
          <w:b/>
          <w:noProof/>
          <w:sz w:val="18"/>
          <w:szCs w:val="18"/>
        </w:rPr>
        <w:t>30</w:t>
      </w:r>
      <w:r w:rsidRPr="00CE4EB8">
        <w:rPr>
          <w:rFonts w:ascii="Tahoma" w:hAnsi="Tahoma" w:cs="Tahoma"/>
          <w:sz w:val="18"/>
          <w:szCs w:val="18"/>
        </w:rPr>
        <w:t xml:space="preserve"> días naturales, fijándose como fecha de inicio de los trabajos el día </w:t>
      </w:r>
      <w:r w:rsidRPr="00C75DD6">
        <w:rPr>
          <w:rFonts w:ascii="Tahoma" w:hAnsi="Tahoma" w:cs="Tahoma"/>
          <w:b/>
          <w:noProof/>
          <w:sz w:val="18"/>
          <w:szCs w:val="18"/>
        </w:rPr>
        <w:t>24 de Mayo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C75DD6">
        <w:rPr>
          <w:rFonts w:ascii="Tahoma" w:hAnsi="Tahoma" w:cs="Tahoma"/>
          <w:b/>
          <w:noProof/>
          <w:sz w:val="18"/>
          <w:szCs w:val="18"/>
        </w:rPr>
        <w:t>22 de Junio de 2023</w:t>
      </w:r>
      <w:r w:rsidRPr="00CE4EB8">
        <w:rPr>
          <w:rFonts w:ascii="Tahoma" w:hAnsi="Tahoma" w:cs="Tahoma"/>
          <w:sz w:val="18"/>
          <w:szCs w:val="18"/>
        </w:rPr>
        <w:t xml:space="preserve"> de conformidad con el programa calendarizado de ejecución general de los trabajos.</w:t>
      </w:r>
    </w:p>
    <w:p w:rsidR="00F82BBC" w:rsidRPr="00CE4EB8"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F82BBC" w:rsidRPr="00CE4EB8" w:rsidRDefault="00F82BBC" w:rsidP="0095098D">
      <w:pPr>
        <w:ind w:left="426"/>
        <w:jc w:val="both"/>
        <w:rPr>
          <w:rFonts w:ascii="Tahoma" w:hAnsi="Tahoma" w:cs="Tahoma"/>
          <w:b/>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F82BBC" w:rsidRPr="00CE4EB8" w:rsidRDefault="00F82BBC" w:rsidP="0095098D">
      <w:pPr>
        <w:ind w:left="426"/>
        <w:jc w:val="both"/>
        <w:rPr>
          <w:rFonts w:ascii="Tahoma" w:hAnsi="Tahoma" w:cs="Tahoma"/>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Con fundamento en </w:t>
      </w:r>
      <w:r w:rsidRPr="00CE4EB8">
        <w:rPr>
          <w:rFonts w:ascii="Tahoma" w:hAnsi="Tahoma" w:cs="Tahoma"/>
          <w:b/>
          <w:sz w:val="18"/>
          <w:szCs w:val="18"/>
        </w:rPr>
        <w:t>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F82BBC" w:rsidRDefault="00F82BBC" w:rsidP="0095098D">
      <w:pPr>
        <w:ind w:left="426"/>
        <w:jc w:val="both"/>
        <w:rPr>
          <w:rFonts w:ascii="Tahoma" w:hAnsi="Tahoma" w:cs="Tahoma"/>
          <w:sz w:val="18"/>
          <w:szCs w:val="18"/>
        </w:rPr>
      </w:pPr>
    </w:p>
    <w:p w:rsidR="00F82BBC" w:rsidRDefault="00F82BBC"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F82BBC" w:rsidRPr="007521DB" w:rsidRDefault="00F82BBC" w:rsidP="009527CA">
      <w:pPr>
        <w:jc w:val="both"/>
        <w:rPr>
          <w:rFonts w:ascii="Tahoma" w:hAnsi="Tahoma" w:cs="Tahoma"/>
          <w:sz w:val="18"/>
          <w:szCs w:val="18"/>
        </w:rPr>
      </w:pPr>
    </w:p>
    <w:p w:rsidR="00F82BBC" w:rsidRDefault="00F82BBC" w:rsidP="009527CA">
      <w:pPr>
        <w:ind w:left="426"/>
        <w:jc w:val="both"/>
        <w:rPr>
          <w:rFonts w:ascii="Tahoma" w:hAnsi="Tahoma" w:cs="Tahoma"/>
          <w:b/>
          <w:sz w:val="18"/>
          <w:szCs w:val="18"/>
        </w:rPr>
      </w:pPr>
      <w:r>
        <w:rPr>
          <w:rFonts w:ascii="Tahoma" w:hAnsi="Tahoma" w:cs="Tahoma"/>
          <w:b/>
          <w:sz w:val="18"/>
          <w:szCs w:val="18"/>
        </w:rPr>
        <w:t>“Las Partes”</w:t>
      </w:r>
      <w:r w:rsidRPr="00F4168B">
        <w:rPr>
          <w:rFonts w:ascii="Tahoma" w:hAnsi="Tahoma" w:cs="Tahoma"/>
          <w:sz w:val="18"/>
          <w:szCs w:val="18"/>
        </w:rPr>
        <w:t xml:space="preserve"> convienen de común acuerdo que en la celebración del presente Contrato</w:t>
      </w:r>
      <w:r>
        <w:rPr>
          <w:rFonts w:ascii="Tahoma" w:hAnsi="Tahoma" w:cs="Tahoma"/>
          <w:b/>
          <w:sz w:val="18"/>
          <w:szCs w:val="18"/>
        </w:rPr>
        <w:t xml:space="preserve"> no se otorgará anticipo.</w:t>
      </w:r>
    </w:p>
    <w:p w:rsidR="00F82BBC" w:rsidRDefault="00F82BBC" w:rsidP="0095098D">
      <w:pPr>
        <w:jc w:val="both"/>
        <w:rPr>
          <w:rFonts w:ascii="Tahoma" w:hAnsi="Tahoma" w:cs="Tahoma"/>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F82BBC" w:rsidRPr="00CE4EB8" w:rsidRDefault="00F82BBC" w:rsidP="0095098D">
      <w:pPr>
        <w:jc w:val="both"/>
        <w:rPr>
          <w:rFonts w:ascii="Tahoma" w:hAnsi="Tahoma" w:cs="Tahoma"/>
          <w:sz w:val="18"/>
          <w:szCs w:val="18"/>
        </w:rPr>
      </w:pPr>
    </w:p>
    <w:p w:rsidR="00F82BBC" w:rsidRPr="00CE4EB8" w:rsidRDefault="00F82BB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abarcaran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 xml:space="preserve">de la misma, cuando en las estimaciones existieren diferencias técnicas o numéricas pendientes de pago, se resolverán y en su caso, se incorporarán en la siguiente estimación, para que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F82BBC" w:rsidRPr="00CE4EB8" w:rsidRDefault="00F82BBC" w:rsidP="0095098D">
      <w:pPr>
        <w:ind w:left="426"/>
        <w:jc w:val="both"/>
        <w:rPr>
          <w:rFonts w:ascii="Tahoma" w:hAnsi="Tahoma" w:cs="Tahoma"/>
          <w:caps/>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CE4EB8">
        <w:rPr>
          <w:rFonts w:ascii="Tahoma" w:hAnsi="Tahoma" w:cs="Tahoma"/>
          <w:b/>
          <w:sz w:val="18"/>
          <w:szCs w:val="18"/>
        </w:rPr>
        <w:t>Artículo 56 Fracción IV Penúltimo Párrafo de la</w:t>
      </w:r>
      <w:r w:rsidRPr="00CE4EB8">
        <w:rPr>
          <w:rFonts w:ascii="Tahoma" w:hAnsi="Tahoma" w:cs="Tahoma"/>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w:t>
      </w:r>
    </w:p>
    <w:p w:rsidR="00F82BBC" w:rsidRDefault="00F82BBC" w:rsidP="0095098D">
      <w:pPr>
        <w:ind w:left="426"/>
        <w:jc w:val="both"/>
        <w:rPr>
          <w:rFonts w:ascii="Tahoma" w:hAnsi="Tahoma" w:cs="Tahoma"/>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F82BBC" w:rsidRDefault="00F82BBC" w:rsidP="0095098D">
      <w:pPr>
        <w:ind w:left="426"/>
        <w:jc w:val="both"/>
        <w:rPr>
          <w:rFonts w:ascii="Tahoma" w:hAnsi="Tahoma" w:cs="Tahoma"/>
          <w:sz w:val="18"/>
          <w:szCs w:val="18"/>
        </w:rPr>
      </w:pPr>
    </w:p>
    <w:p w:rsidR="00F82BBC" w:rsidRDefault="00F82BBC"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F82BBC" w:rsidRDefault="00F82BBC" w:rsidP="004C5C61">
      <w:pPr>
        <w:jc w:val="both"/>
        <w:rPr>
          <w:rFonts w:ascii="Tahoma" w:hAnsi="Tahoma" w:cs="Tahoma"/>
          <w:b/>
          <w:sz w:val="18"/>
          <w:szCs w:val="18"/>
        </w:rPr>
      </w:pPr>
    </w:p>
    <w:p w:rsidR="00F82BBC" w:rsidRDefault="00F82BBC"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Pago.</w:t>
      </w:r>
    </w:p>
    <w:p w:rsidR="00F82BBC" w:rsidRPr="00CE4EB8" w:rsidRDefault="00F82BBC" w:rsidP="004C5C61">
      <w:pPr>
        <w:jc w:val="both"/>
        <w:rPr>
          <w:rFonts w:ascii="Tahoma" w:hAnsi="Tahoma" w:cs="Tahoma"/>
          <w:bCs/>
          <w:caps/>
          <w:sz w:val="18"/>
          <w:szCs w:val="18"/>
        </w:rPr>
      </w:pPr>
    </w:p>
    <w:p w:rsidR="00F82BBC" w:rsidRPr="007521DB" w:rsidRDefault="00F82BBC" w:rsidP="00367E3A">
      <w:pPr>
        <w:ind w:left="426"/>
        <w:jc w:val="both"/>
        <w:rPr>
          <w:rFonts w:ascii="Tahoma" w:hAnsi="Tahoma" w:cs="Tahoma"/>
          <w:caps/>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7521DB">
        <w:rPr>
          <w:rFonts w:ascii="Tahoma" w:hAnsi="Tahoma" w:cs="Tahoma"/>
          <w:b/>
          <w:sz w:val="18"/>
          <w:szCs w:val="18"/>
        </w:rPr>
        <w:t>Artículo 56 Fracción III de la Ley de Obras Públicas y Servicios Relacionados del Estado de Oaxaca</w:t>
      </w:r>
      <w:r w:rsidRPr="007521DB">
        <w:rPr>
          <w:rFonts w:ascii="Tahoma" w:hAnsi="Tahoma" w:cs="Tahoma"/>
          <w:sz w:val="18"/>
          <w:szCs w:val="18"/>
        </w:rPr>
        <w:t>.</w:t>
      </w:r>
    </w:p>
    <w:p w:rsidR="00F82BBC" w:rsidRDefault="00F82BBC" w:rsidP="00A315FB">
      <w:pPr>
        <w:jc w:val="both"/>
        <w:rPr>
          <w:rFonts w:ascii="Tahoma" w:hAnsi="Tahoma" w:cs="Tahoma"/>
          <w:b/>
          <w:sz w:val="18"/>
          <w:szCs w:val="18"/>
        </w:rPr>
      </w:pPr>
    </w:p>
    <w:p w:rsidR="00F82BBC" w:rsidRPr="007521DB" w:rsidRDefault="00F82BBC" w:rsidP="00A315FB">
      <w:pPr>
        <w:jc w:val="both"/>
        <w:rPr>
          <w:rFonts w:ascii="Tahoma" w:hAnsi="Tahoma" w:cs="Tahoma"/>
          <w:b/>
          <w:sz w:val="18"/>
          <w:szCs w:val="18"/>
        </w:rPr>
      </w:pPr>
      <w:r w:rsidRPr="007521DB">
        <w:rPr>
          <w:rFonts w:ascii="Tahoma" w:hAnsi="Tahoma" w:cs="Tahoma"/>
          <w:b/>
          <w:sz w:val="18"/>
          <w:szCs w:val="18"/>
        </w:rPr>
        <w:t xml:space="preserve">Octava.- </w:t>
      </w:r>
      <w:r w:rsidRPr="007521DB">
        <w:rPr>
          <w:rFonts w:ascii="Tahoma" w:hAnsi="Tahoma" w:cs="Tahoma"/>
          <w:sz w:val="18"/>
          <w:szCs w:val="18"/>
        </w:rPr>
        <w:t>Garantías.</w:t>
      </w:r>
    </w:p>
    <w:p w:rsidR="00F82BBC" w:rsidRPr="007521DB" w:rsidRDefault="00F82BBC" w:rsidP="00A315FB">
      <w:pPr>
        <w:jc w:val="both"/>
        <w:rPr>
          <w:rFonts w:ascii="Tahoma" w:hAnsi="Tahoma" w:cs="Tahoma"/>
          <w:b/>
          <w:sz w:val="18"/>
          <w:szCs w:val="18"/>
        </w:rPr>
      </w:pPr>
    </w:p>
    <w:p w:rsidR="00F82BBC" w:rsidRPr="00CE4EB8" w:rsidRDefault="00F82BBC" w:rsidP="00A315FB">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Tesorería Municipal</w:t>
      </w:r>
      <w:r>
        <w:rPr>
          <w:rFonts w:ascii="Tahoma" w:hAnsi="Tahoma" w:cs="Tahoma"/>
          <w:b/>
          <w:sz w:val="18"/>
          <w:szCs w:val="18"/>
        </w:rPr>
        <w:t xml:space="preserve">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F82BBC" w:rsidRPr="008F1D85" w:rsidRDefault="00F82BBC" w:rsidP="00A315FB">
      <w:pPr>
        <w:overflowPunct w:val="0"/>
        <w:autoSpaceDE w:val="0"/>
        <w:autoSpaceDN w:val="0"/>
        <w:adjustRightInd w:val="0"/>
        <w:jc w:val="both"/>
        <w:rPr>
          <w:rFonts w:ascii="Tahoma" w:hAnsi="Tahoma" w:cs="Tahoma"/>
          <w:b/>
          <w:sz w:val="18"/>
          <w:szCs w:val="18"/>
        </w:rPr>
      </w:pPr>
    </w:p>
    <w:p w:rsidR="00F82BBC" w:rsidRPr="003602F7" w:rsidRDefault="00F82BBC" w:rsidP="00A315FB">
      <w:pPr>
        <w:pStyle w:val="Prrafodelista"/>
        <w:numPr>
          <w:ilvl w:val="0"/>
          <w:numId w:val="46"/>
        </w:numPr>
        <w:overflowPunct w:val="0"/>
        <w:autoSpaceDE w:val="0"/>
        <w:autoSpaceDN w:val="0"/>
        <w:adjustRightInd w:val="0"/>
        <w:jc w:val="both"/>
        <w:rPr>
          <w:rFonts w:ascii="Tahoma" w:hAnsi="Tahoma" w:cs="Tahoma"/>
          <w:b/>
          <w:sz w:val="18"/>
          <w:szCs w:val="18"/>
        </w:rPr>
      </w:pPr>
      <w:r w:rsidRPr="003602F7">
        <w:rPr>
          <w:rFonts w:ascii="Tahoma" w:hAnsi="Tahoma" w:cs="Tahoma"/>
          <w:sz w:val="18"/>
          <w:szCs w:val="18"/>
        </w:rPr>
        <w:t xml:space="preserve">Fianza que garantice por </w:t>
      </w:r>
      <w:r w:rsidRPr="003602F7">
        <w:rPr>
          <w:rFonts w:ascii="Tahoma" w:hAnsi="Tahoma" w:cs="Tahoma"/>
          <w:b/>
          <w:sz w:val="18"/>
          <w:szCs w:val="18"/>
        </w:rPr>
        <w:t>“El Contratista”,</w:t>
      </w:r>
      <w:r w:rsidRPr="003602F7">
        <w:rPr>
          <w:rFonts w:ascii="Tahoma" w:hAnsi="Tahoma" w:cs="Tahoma"/>
          <w:sz w:val="18"/>
          <w:szCs w:val="18"/>
        </w:rPr>
        <w:t xml:space="preserve"> el </w:t>
      </w:r>
      <w:r w:rsidRPr="003602F7">
        <w:rPr>
          <w:rFonts w:ascii="Tahoma" w:hAnsi="Tahoma" w:cs="Tahoma"/>
          <w:b/>
          <w:sz w:val="18"/>
          <w:szCs w:val="18"/>
          <w:u w:val="single"/>
        </w:rPr>
        <w:t>cumplimiento</w:t>
      </w:r>
      <w:r w:rsidRPr="003602F7">
        <w:rPr>
          <w:rFonts w:ascii="Tahoma" w:hAnsi="Tahoma" w:cs="Tahoma"/>
          <w:sz w:val="18"/>
          <w:szCs w:val="18"/>
        </w:rPr>
        <w:t xml:space="preserve"> de sus obligaciones derivadas del presente contrato</w:t>
      </w:r>
      <w:r w:rsidRPr="003602F7">
        <w:rPr>
          <w:rFonts w:ascii="Tahoma" w:hAnsi="Tahoma" w:cs="Tahoma"/>
          <w:sz w:val="18"/>
          <w:szCs w:val="18"/>
          <w:lang w:val="es-ES_tradnl"/>
        </w:rPr>
        <w:t xml:space="preserve"> y conforme a lo dispuesto por el artículo </w:t>
      </w:r>
      <w:r w:rsidRPr="003602F7">
        <w:rPr>
          <w:rFonts w:ascii="Tahoma" w:hAnsi="Tahoma" w:cs="Tahoma"/>
          <w:b/>
          <w:sz w:val="18"/>
          <w:szCs w:val="18"/>
          <w:lang w:val="es-ES_tradnl"/>
        </w:rPr>
        <w:t xml:space="preserve">37 fracción II </w:t>
      </w:r>
      <w:r w:rsidRPr="003602F7">
        <w:rPr>
          <w:rFonts w:ascii="Tahoma" w:hAnsi="Tahoma" w:cs="Tahoma"/>
          <w:sz w:val="18"/>
          <w:szCs w:val="18"/>
          <w:lang w:val="es-ES_tradnl"/>
        </w:rPr>
        <w:t xml:space="preserve">de la </w:t>
      </w:r>
      <w:r w:rsidRPr="003602F7">
        <w:rPr>
          <w:rFonts w:ascii="Tahoma" w:hAnsi="Tahoma" w:cs="Tahoma"/>
          <w:b/>
          <w:sz w:val="18"/>
          <w:szCs w:val="18"/>
        </w:rPr>
        <w:t xml:space="preserve">Ley de Obras Públicas y Servicios </w:t>
      </w:r>
    </w:p>
    <w:p w:rsidR="00F82BBC" w:rsidRPr="00CE4EB8" w:rsidRDefault="00F82BBC" w:rsidP="00A315FB">
      <w:pPr>
        <w:ind w:left="1146"/>
        <w:jc w:val="both"/>
        <w:rPr>
          <w:rFonts w:ascii="Tahoma" w:hAnsi="Tahoma" w:cs="Tahoma"/>
          <w:caps/>
          <w:sz w:val="18"/>
          <w:szCs w:val="18"/>
        </w:rPr>
      </w:pPr>
      <w:r w:rsidRPr="00CE4EB8">
        <w:rPr>
          <w:rFonts w:ascii="Tahoma" w:hAnsi="Tahoma" w:cs="Tahoma"/>
          <w:b/>
          <w:sz w:val="18"/>
          <w:szCs w:val="18"/>
        </w:rPr>
        <w:t>Relacionados del Estado de Oaxaca</w:t>
      </w:r>
      <w:r w:rsidRPr="00CE4EB8">
        <w:rPr>
          <w:rFonts w:ascii="Tahoma" w:hAnsi="Tahoma" w:cs="Tahoma"/>
          <w:sz w:val="18"/>
          <w:szCs w:val="18"/>
        </w:rPr>
        <w:t xml:space="preserve">, misma que será cancelada una vez que se hayan ejecutado en su totalidad los trabajos objeto del presente contrato y </w:t>
      </w:r>
      <w:r w:rsidRPr="00CE4EB8">
        <w:rPr>
          <w:rFonts w:ascii="Tahoma" w:hAnsi="Tahoma" w:cs="Tahoma"/>
          <w:b/>
          <w:sz w:val="18"/>
          <w:szCs w:val="18"/>
        </w:rPr>
        <w:t>“El Municipio”</w:t>
      </w:r>
      <w:r w:rsidRPr="00CE4EB8">
        <w:rPr>
          <w:rFonts w:ascii="Tahoma" w:hAnsi="Tahoma" w:cs="Tahoma"/>
          <w:sz w:val="18"/>
          <w:szCs w:val="18"/>
        </w:rPr>
        <w:t xml:space="preserve"> los reciba a su entera satisfacción.</w:t>
      </w:r>
    </w:p>
    <w:p w:rsidR="00F82BBC" w:rsidRPr="00CE4EB8" w:rsidRDefault="00F82BBC" w:rsidP="00A315FB">
      <w:pPr>
        <w:ind w:left="1146"/>
        <w:jc w:val="both"/>
        <w:rPr>
          <w:rFonts w:ascii="Tahoma" w:hAnsi="Tahoma" w:cs="Tahoma"/>
          <w:caps/>
          <w:sz w:val="18"/>
          <w:szCs w:val="18"/>
        </w:rPr>
      </w:pPr>
    </w:p>
    <w:p w:rsidR="00F82BBC" w:rsidRPr="00CE4EB8" w:rsidRDefault="00F82BBC" w:rsidP="00A315FB">
      <w:pPr>
        <w:ind w:left="1146"/>
        <w:jc w:val="both"/>
        <w:rPr>
          <w:rFonts w:ascii="Tahoma" w:hAnsi="Tahoma" w:cs="Tahoma"/>
          <w:sz w:val="18"/>
          <w:szCs w:val="18"/>
        </w:rPr>
      </w:pPr>
      <w:r w:rsidRPr="00CE4EB8">
        <w:rPr>
          <w:rFonts w:ascii="Tahoma" w:hAnsi="Tahoma" w:cs="Tahoma"/>
          <w:sz w:val="18"/>
          <w:szCs w:val="18"/>
        </w:rPr>
        <w:t xml:space="preserve">La fianza a que se refiere el párrafo anterior, deberá ser entregada por </w:t>
      </w:r>
      <w:r w:rsidRPr="00CE4EB8">
        <w:rPr>
          <w:rFonts w:ascii="Tahoma" w:hAnsi="Tahoma" w:cs="Tahoma"/>
          <w:b/>
          <w:sz w:val="18"/>
          <w:szCs w:val="18"/>
        </w:rPr>
        <w:t>“El Contratista”</w:t>
      </w:r>
      <w:r w:rsidRPr="00CE4EB8">
        <w:rPr>
          <w:rFonts w:ascii="Tahoma" w:hAnsi="Tahoma" w:cs="Tahoma"/>
          <w:sz w:val="18"/>
          <w:szCs w:val="18"/>
        </w:rPr>
        <w:t xml:space="preserve"> a </w:t>
      </w:r>
      <w:r w:rsidRPr="00CE4EB8">
        <w:rPr>
          <w:rFonts w:ascii="Tahoma" w:hAnsi="Tahoma" w:cs="Tahoma"/>
          <w:b/>
          <w:sz w:val="18"/>
          <w:szCs w:val="18"/>
        </w:rPr>
        <w:t>“El Municipio”</w:t>
      </w:r>
      <w:r w:rsidRPr="00CE4EB8">
        <w:rPr>
          <w:rFonts w:ascii="Tahoma" w:hAnsi="Tahoma" w:cs="Tahoma"/>
          <w:sz w:val="18"/>
          <w:szCs w:val="18"/>
        </w:rPr>
        <w:t xml:space="preserve">, dentro de </w:t>
      </w:r>
      <w:r w:rsidRPr="00CE4EB8">
        <w:rPr>
          <w:rFonts w:ascii="Tahoma" w:hAnsi="Tahoma" w:cs="Tahoma"/>
          <w:b/>
          <w:sz w:val="18"/>
          <w:szCs w:val="18"/>
        </w:rPr>
        <w:t xml:space="preserve">los 5 (cinco) días hábiles </w:t>
      </w:r>
      <w:r w:rsidRPr="00CE4EB8">
        <w:rPr>
          <w:rFonts w:ascii="Tahoma" w:hAnsi="Tahoma" w:cs="Tahoma"/>
          <w:sz w:val="18"/>
          <w:szCs w:val="18"/>
        </w:rPr>
        <w:t>siguientes, a la fecha de notificación del fallo de adjudicación y otorgada por institución mexicana debidamente autorizada a favor de</w:t>
      </w:r>
      <w:r>
        <w:rPr>
          <w:rFonts w:ascii="Tahoma" w:hAnsi="Tahoma" w:cs="Tahoma"/>
          <w:sz w:val="18"/>
          <w:szCs w:val="18"/>
        </w:rPr>
        <w:t xml:space="preserve"> la </w:t>
      </w:r>
      <w:r w:rsidRPr="009E2979">
        <w:rPr>
          <w:rFonts w:ascii="Tahoma" w:hAnsi="Tahoma" w:cs="Tahoma"/>
          <w:b/>
          <w:sz w:val="18"/>
          <w:szCs w:val="18"/>
        </w:rPr>
        <w:t xml:space="preserve">Tesorería </w:t>
      </w:r>
      <w:r>
        <w:rPr>
          <w:rFonts w:ascii="Tahoma" w:hAnsi="Tahoma" w:cs="Tahoma"/>
          <w:b/>
          <w:sz w:val="18"/>
          <w:szCs w:val="18"/>
        </w:rPr>
        <w:t>del Municipio</w:t>
      </w:r>
      <w:r w:rsidRPr="009E2979">
        <w:rPr>
          <w:rFonts w:ascii="Tahoma" w:hAnsi="Tahoma" w:cs="Tahoma"/>
          <w:b/>
          <w:sz w:val="18"/>
          <w:szCs w:val="18"/>
        </w:rPr>
        <w:t xml:space="preserve"> de Oaxaca de Juárez</w:t>
      </w:r>
      <w:r w:rsidRPr="00CE4EB8">
        <w:rPr>
          <w:rFonts w:ascii="Tahoma" w:hAnsi="Tahoma" w:cs="Tahoma"/>
          <w:sz w:val="18"/>
          <w:szCs w:val="18"/>
        </w:rPr>
        <w:t xml:space="preserve">, con valor del </w:t>
      </w:r>
      <w:r w:rsidRPr="00CE4EB8">
        <w:rPr>
          <w:rFonts w:ascii="Tahoma" w:hAnsi="Tahoma" w:cs="Tahoma"/>
          <w:b/>
          <w:sz w:val="18"/>
          <w:szCs w:val="18"/>
        </w:rPr>
        <w:t>10% (diez por ciento)</w:t>
      </w:r>
      <w:r w:rsidRPr="00CE4EB8">
        <w:rPr>
          <w:rFonts w:ascii="Tahoma" w:hAnsi="Tahoma" w:cs="Tahoma"/>
          <w:sz w:val="18"/>
          <w:szCs w:val="18"/>
        </w:rPr>
        <w:t xml:space="preserve"> del importe total contratado incluyendo el impuesto al valor agregado de los trabajos objeto de este contrato, importe señalado en la cláusula segunda de este contrato.</w:t>
      </w:r>
    </w:p>
    <w:p w:rsidR="00F82BBC" w:rsidRPr="00CE4EB8" w:rsidRDefault="00F82BBC" w:rsidP="00A315FB">
      <w:pPr>
        <w:ind w:left="1146"/>
        <w:jc w:val="both"/>
        <w:rPr>
          <w:rFonts w:ascii="Tahoma" w:hAnsi="Tahoma" w:cs="Tahoma"/>
          <w:sz w:val="18"/>
          <w:szCs w:val="18"/>
        </w:rPr>
      </w:pPr>
    </w:p>
    <w:p w:rsidR="00F82BBC" w:rsidRPr="00CE4EB8" w:rsidRDefault="00F82BBC" w:rsidP="00A315FB">
      <w:pPr>
        <w:ind w:left="1146"/>
        <w:jc w:val="both"/>
        <w:rPr>
          <w:rFonts w:ascii="Tahoma" w:hAnsi="Tahoma" w:cs="Tahoma"/>
          <w:sz w:val="18"/>
          <w:szCs w:val="18"/>
        </w:rPr>
      </w:pPr>
      <w:r w:rsidRPr="00CE4EB8">
        <w:rPr>
          <w:rFonts w:ascii="Tahoma" w:hAnsi="Tahoma" w:cs="Tahoma"/>
          <w:sz w:val="18"/>
          <w:szCs w:val="18"/>
        </w:rPr>
        <w:t xml:space="preserve">La póliza de fianza otorgada para garantizar el cumplimiento de las obligaciones de </w:t>
      </w:r>
      <w:r w:rsidRPr="00CE4EB8">
        <w:rPr>
          <w:rFonts w:ascii="Tahoma" w:hAnsi="Tahoma" w:cs="Tahoma"/>
          <w:b/>
          <w:sz w:val="18"/>
          <w:szCs w:val="18"/>
        </w:rPr>
        <w:t>“El Contratista”</w:t>
      </w:r>
      <w:r w:rsidRPr="00CE4EB8">
        <w:rPr>
          <w:rFonts w:ascii="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F82BBC" w:rsidRPr="00CE4EB8" w:rsidRDefault="00F82BBC" w:rsidP="00A315FB">
      <w:pPr>
        <w:ind w:left="1134"/>
        <w:jc w:val="both"/>
        <w:rPr>
          <w:rFonts w:ascii="Tahoma" w:hAnsi="Tahoma" w:cs="Tahoma"/>
          <w:sz w:val="18"/>
          <w:szCs w:val="18"/>
        </w:rPr>
      </w:pPr>
    </w:p>
    <w:p w:rsidR="00F82BBC" w:rsidRPr="00941168" w:rsidRDefault="00F82BBC" w:rsidP="00A315FB">
      <w:pPr>
        <w:numPr>
          <w:ilvl w:val="0"/>
          <w:numId w:val="46"/>
        </w:numPr>
        <w:overflowPunct w:val="0"/>
        <w:autoSpaceDE w:val="0"/>
        <w:autoSpaceDN w:val="0"/>
        <w:adjustRightInd w:val="0"/>
        <w:jc w:val="both"/>
        <w:rPr>
          <w:rFonts w:ascii="Tahoma" w:hAnsi="Tahoma" w:cs="Tahoma"/>
          <w:caps/>
          <w:sz w:val="18"/>
          <w:szCs w:val="18"/>
        </w:rPr>
      </w:pPr>
      <w:r w:rsidRPr="00CE4EB8">
        <w:rPr>
          <w:rFonts w:ascii="Tahoma" w:hAnsi="Tahoma" w:cs="Tahoma"/>
          <w:sz w:val="18"/>
          <w:szCs w:val="18"/>
        </w:rPr>
        <w:t xml:space="preserve">Para garantizar los </w:t>
      </w:r>
      <w:r w:rsidRPr="00CE4EB8">
        <w:rPr>
          <w:rFonts w:ascii="Tahoma" w:hAnsi="Tahoma" w:cs="Tahoma"/>
          <w:b/>
          <w:sz w:val="18"/>
          <w:szCs w:val="18"/>
        </w:rPr>
        <w:t>vicios o defectos ocultos</w:t>
      </w:r>
      <w:r w:rsidRPr="00CE4EB8">
        <w:rPr>
          <w:rFonts w:ascii="Tahoma" w:hAnsi="Tahoma" w:cs="Tahoma"/>
          <w:sz w:val="18"/>
          <w:szCs w:val="18"/>
        </w:rPr>
        <w:t xml:space="preserve"> y de cualquier otra responsabilidad que de ello pudieran derivarse, </w:t>
      </w:r>
      <w:r w:rsidRPr="00CE4EB8">
        <w:rPr>
          <w:rFonts w:ascii="Tahoma" w:hAnsi="Tahoma" w:cs="Tahoma"/>
          <w:b/>
          <w:sz w:val="18"/>
          <w:szCs w:val="18"/>
        </w:rPr>
        <w:t>“El Contratista”,</w:t>
      </w:r>
      <w:r w:rsidRPr="00CE4EB8">
        <w:rPr>
          <w:rFonts w:ascii="Tahoma" w:hAnsi="Tahoma" w:cs="Tahoma"/>
          <w:sz w:val="18"/>
          <w:szCs w:val="18"/>
        </w:rPr>
        <w:t xml:space="preserve"> se obliga a otorgar al término de la obra, una fianza equivalente al </w:t>
      </w:r>
      <w:r w:rsidRPr="00CE4EB8">
        <w:rPr>
          <w:rFonts w:ascii="Tahoma" w:hAnsi="Tahoma" w:cs="Tahoma"/>
          <w:b/>
          <w:sz w:val="18"/>
          <w:szCs w:val="18"/>
        </w:rPr>
        <w:t>10%</w:t>
      </w:r>
      <w:r w:rsidRPr="00CE4EB8">
        <w:rPr>
          <w:rFonts w:ascii="Tahoma" w:hAnsi="Tahoma" w:cs="Tahoma"/>
          <w:sz w:val="18"/>
          <w:szCs w:val="18"/>
        </w:rPr>
        <w:t xml:space="preserve"> del monto total ejercido de acuerdo a lo establecido en el </w:t>
      </w:r>
      <w:r w:rsidRPr="00CE4EB8">
        <w:rPr>
          <w:rFonts w:ascii="Tahoma" w:hAnsi="Tahoma" w:cs="Tahoma"/>
          <w:b/>
          <w:sz w:val="18"/>
          <w:szCs w:val="18"/>
        </w:rPr>
        <w:t xml:space="preserve">artículo 37 fracción III y el artículo 64 </w:t>
      </w:r>
      <w:r w:rsidRPr="00CE4EB8">
        <w:rPr>
          <w:rFonts w:ascii="Tahoma" w:hAnsi="Tahoma" w:cs="Tahoma"/>
          <w:sz w:val="18"/>
          <w:szCs w:val="18"/>
        </w:rPr>
        <w:t xml:space="preserve">de la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 xml:space="preserve">, misma que tendrá una vigencia de </w:t>
      </w:r>
      <w:r w:rsidRPr="00CE4EB8">
        <w:rPr>
          <w:rFonts w:ascii="Tahoma" w:hAnsi="Tahoma" w:cs="Tahoma"/>
          <w:b/>
          <w:sz w:val="18"/>
          <w:szCs w:val="18"/>
        </w:rPr>
        <w:t>doce meses,</w:t>
      </w:r>
      <w:r w:rsidRPr="00CE4EB8">
        <w:rPr>
          <w:rFonts w:ascii="Tahoma" w:hAnsi="Tahoma" w:cs="Tahoma"/>
          <w:sz w:val="18"/>
          <w:szCs w:val="18"/>
        </w:rPr>
        <w:t xml:space="preserve"> contados a partir de la fecha de la entrega recepción de los trabajos, esta fianza otorgada por </w:t>
      </w:r>
      <w:r w:rsidRPr="00CE4EB8">
        <w:rPr>
          <w:rFonts w:ascii="Tahoma" w:hAnsi="Tahoma" w:cs="Tahoma"/>
          <w:sz w:val="18"/>
          <w:szCs w:val="18"/>
        </w:rPr>
        <w:lastRenderedPageBreak/>
        <w:t>institución afianzadora mexicana, deberá exhibirse previo a la recepción formal de la obra, a favor de</w:t>
      </w:r>
      <w:r>
        <w:rPr>
          <w:rFonts w:ascii="Tahoma" w:hAnsi="Tahoma" w:cs="Tahoma"/>
          <w:sz w:val="18"/>
          <w:szCs w:val="18"/>
        </w:rPr>
        <w:t xml:space="preserve"> </w:t>
      </w:r>
      <w:r w:rsidRPr="00CE4EB8">
        <w:rPr>
          <w:rFonts w:ascii="Tahoma" w:hAnsi="Tahoma" w:cs="Tahoma"/>
          <w:sz w:val="18"/>
          <w:szCs w:val="18"/>
        </w:rPr>
        <w:t>l</w:t>
      </w:r>
      <w:r>
        <w:rPr>
          <w:rFonts w:ascii="Tahoma" w:hAnsi="Tahoma" w:cs="Tahoma"/>
          <w:sz w:val="18"/>
          <w:szCs w:val="18"/>
        </w:rPr>
        <w:t>a</w:t>
      </w:r>
      <w:r w:rsidRPr="00CE4EB8">
        <w:rPr>
          <w:rFonts w:ascii="Tahoma" w:hAnsi="Tahoma" w:cs="Tahoma"/>
          <w:sz w:val="18"/>
          <w:szCs w:val="18"/>
        </w:rPr>
        <w:t xml:space="preserve"> </w:t>
      </w:r>
      <w:r w:rsidRPr="009E2979">
        <w:rPr>
          <w:rFonts w:ascii="Tahoma" w:hAnsi="Tahoma" w:cs="Tahoma"/>
          <w:b/>
          <w:sz w:val="18"/>
          <w:szCs w:val="18"/>
        </w:rPr>
        <w:t xml:space="preserve">Tesorería </w:t>
      </w:r>
      <w:r>
        <w:rPr>
          <w:rFonts w:ascii="Tahoma" w:hAnsi="Tahoma" w:cs="Tahoma"/>
          <w:b/>
          <w:sz w:val="18"/>
          <w:szCs w:val="18"/>
        </w:rPr>
        <w:t>del Municipio</w:t>
      </w:r>
      <w:r>
        <w:rPr>
          <w:rFonts w:ascii="Tahoma" w:hAnsi="Tahoma" w:cs="Tahoma"/>
          <w:sz w:val="18"/>
          <w:szCs w:val="18"/>
        </w:rPr>
        <w:t xml:space="preserve"> </w:t>
      </w:r>
      <w:r w:rsidRPr="009E2979">
        <w:rPr>
          <w:rFonts w:ascii="Tahoma" w:hAnsi="Tahoma" w:cs="Tahoma"/>
          <w:b/>
          <w:sz w:val="18"/>
          <w:szCs w:val="18"/>
        </w:rPr>
        <w:t>de Oaxaca de Juárez</w:t>
      </w:r>
      <w:r w:rsidRPr="00CE4EB8">
        <w:rPr>
          <w:rFonts w:ascii="Tahoma" w:hAnsi="Tahoma" w:cs="Tahoma"/>
          <w:sz w:val="18"/>
          <w:szCs w:val="18"/>
        </w:rPr>
        <w:t>.</w:t>
      </w:r>
    </w:p>
    <w:p w:rsidR="00F82BBC" w:rsidRPr="00E124DA" w:rsidRDefault="00F82BBC" w:rsidP="00941168">
      <w:pPr>
        <w:overflowPunct w:val="0"/>
        <w:autoSpaceDE w:val="0"/>
        <w:autoSpaceDN w:val="0"/>
        <w:adjustRightInd w:val="0"/>
        <w:ind w:left="1146"/>
        <w:jc w:val="both"/>
        <w:rPr>
          <w:rFonts w:ascii="Tahoma" w:hAnsi="Tahoma" w:cs="Tahoma"/>
          <w:caps/>
          <w:sz w:val="18"/>
          <w:szCs w:val="18"/>
        </w:rPr>
      </w:pPr>
    </w:p>
    <w:p w:rsidR="00F82BBC" w:rsidRPr="00CE4EB8" w:rsidRDefault="00F82BBC" w:rsidP="00A315FB">
      <w:pPr>
        <w:ind w:left="1134"/>
        <w:jc w:val="both"/>
        <w:rPr>
          <w:rFonts w:ascii="Tahoma" w:hAnsi="Tahoma" w:cs="Tahoma"/>
          <w:caps/>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elaborar en forma conjunta con el residente de obra de </w:t>
      </w:r>
      <w:r w:rsidRPr="00CE4EB8">
        <w:rPr>
          <w:rFonts w:ascii="Tahoma" w:hAnsi="Tahoma" w:cs="Tahoma"/>
          <w:b/>
          <w:sz w:val="18"/>
          <w:szCs w:val="18"/>
        </w:rPr>
        <w:t>“El Municipio”,</w:t>
      </w:r>
      <w:r w:rsidRPr="00CE4EB8">
        <w:rPr>
          <w:rFonts w:ascii="Tahoma" w:hAnsi="Tahoma" w:cs="Tahoma"/>
          <w:sz w:val="18"/>
          <w:szCs w:val="18"/>
        </w:rPr>
        <w:t xml:space="preserve"> el finiquito de obra correspondiente, mismo que deberá firmarse en un plazo no mayor de </w:t>
      </w:r>
      <w:r w:rsidRPr="00CE4EB8">
        <w:rPr>
          <w:rFonts w:ascii="Tahoma" w:hAnsi="Tahoma" w:cs="Tahoma"/>
          <w:b/>
          <w:sz w:val="18"/>
          <w:szCs w:val="18"/>
        </w:rPr>
        <w:t xml:space="preserve">veinte días naturales, </w:t>
      </w:r>
      <w:r w:rsidRPr="00CE4EB8">
        <w:rPr>
          <w:rFonts w:ascii="Tahoma" w:hAnsi="Tahoma" w:cs="Tahoma"/>
          <w:sz w:val="18"/>
          <w:szCs w:val="18"/>
        </w:rPr>
        <w:t>siguientes a la fecha de la entrega recepción de los trabajos.</w:t>
      </w:r>
    </w:p>
    <w:p w:rsidR="00F82BBC" w:rsidRDefault="00F82BBC" w:rsidP="0095098D">
      <w:pPr>
        <w:jc w:val="both"/>
        <w:rPr>
          <w:rFonts w:ascii="Tahoma" w:hAnsi="Tahoma" w:cs="Tahoma"/>
          <w:b/>
          <w:sz w:val="18"/>
          <w:szCs w:val="18"/>
        </w:rPr>
      </w:pPr>
    </w:p>
    <w:p w:rsidR="00F82BBC" w:rsidRDefault="00F82BBC" w:rsidP="0095098D">
      <w:pPr>
        <w:jc w:val="both"/>
        <w:rPr>
          <w:rFonts w:ascii="Tahoma" w:hAnsi="Tahoma" w:cs="Tahoma"/>
          <w:sz w:val="18"/>
          <w:szCs w:val="18"/>
        </w:rPr>
      </w:pPr>
      <w:r w:rsidRPr="00CE4EB8">
        <w:rPr>
          <w:rFonts w:ascii="Tahoma" w:hAnsi="Tahoma" w:cs="Tahoma"/>
          <w:b/>
          <w:sz w:val="18"/>
          <w:szCs w:val="18"/>
        </w:rPr>
        <w:t>Novena.-</w:t>
      </w:r>
      <w:r w:rsidRPr="00CE4EB8">
        <w:rPr>
          <w:rFonts w:ascii="Tahoma" w:hAnsi="Tahoma" w:cs="Tahoma"/>
          <w:sz w:val="18"/>
          <w:szCs w:val="18"/>
        </w:rPr>
        <w:t xml:space="preserve"> Ajuste de costos.</w:t>
      </w:r>
    </w:p>
    <w:p w:rsidR="00F82BBC" w:rsidRPr="00CE4EB8" w:rsidRDefault="00F82BBC" w:rsidP="0095098D">
      <w:pPr>
        <w:jc w:val="both"/>
        <w:rPr>
          <w:rFonts w:ascii="Tahoma" w:hAnsi="Tahoma" w:cs="Tahoma"/>
          <w:sz w:val="18"/>
          <w:szCs w:val="18"/>
        </w:rPr>
      </w:pPr>
    </w:p>
    <w:p w:rsidR="00F82BBC" w:rsidRDefault="00F82BBC"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F82BBC" w:rsidRDefault="00F82BBC" w:rsidP="0095098D">
      <w:pPr>
        <w:ind w:left="426"/>
        <w:jc w:val="both"/>
        <w:rPr>
          <w:rFonts w:ascii="Tahoma" w:hAnsi="Tahoma" w:cs="Tahoma"/>
          <w:b/>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F82BBC" w:rsidRPr="00CE4EB8"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F82BBC" w:rsidRPr="00CE4EB8"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F82BBC" w:rsidRPr="00CE4EB8"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Articulo 55, Fracción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F82BBC" w:rsidRPr="00CE4EB8"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Décima.-</w:t>
      </w:r>
      <w:r w:rsidRPr="00CE4EB8">
        <w:rPr>
          <w:rFonts w:ascii="Tahoma" w:hAnsi="Tahoma" w:cs="Tahoma"/>
          <w:sz w:val="18"/>
          <w:szCs w:val="18"/>
        </w:rPr>
        <w:t xml:space="preserve"> Subcontratación y Cesión de derechos de cobro.</w:t>
      </w:r>
    </w:p>
    <w:p w:rsidR="00F82BBC" w:rsidRPr="00CE4EB8" w:rsidRDefault="00F82BBC" w:rsidP="0095098D">
      <w:pPr>
        <w:jc w:val="both"/>
        <w:rPr>
          <w:rFonts w:ascii="Tahoma" w:hAnsi="Tahoma" w:cs="Tahoma"/>
          <w:sz w:val="18"/>
          <w:szCs w:val="18"/>
        </w:rPr>
      </w:pPr>
    </w:p>
    <w:p w:rsidR="00F82BBC" w:rsidRDefault="00F82BBC"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F82BBC"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Décima Primera.-</w:t>
      </w:r>
      <w:r w:rsidRPr="00CE4EB8">
        <w:rPr>
          <w:rFonts w:ascii="Tahoma" w:hAnsi="Tahoma" w:cs="Tahoma"/>
          <w:sz w:val="18"/>
          <w:szCs w:val="18"/>
        </w:rPr>
        <w:t xml:space="preserve"> Recepción de los trabajos. </w:t>
      </w:r>
    </w:p>
    <w:p w:rsidR="00F82BBC" w:rsidRPr="00CE4EB8" w:rsidRDefault="00F82BBC" w:rsidP="0095098D">
      <w:pPr>
        <w:tabs>
          <w:tab w:val="left" w:pos="4455"/>
        </w:tabs>
        <w:jc w:val="both"/>
        <w:rPr>
          <w:rFonts w:ascii="Tahoma" w:hAnsi="Tahoma" w:cs="Tahoma"/>
          <w:sz w:val="18"/>
          <w:szCs w:val="18"/>
        </w:rPr>
      </w:pPr>
      <w:r w:rsidRPr="00CE4EB8">
        <w:rPr>
          <w:rFonts w:ascii="Tahoma" w:hAnsi="Tahoma" w:cs="Tahoma"/>
          <w:sz w:val="18"/>
          <w:szCs w:val="18"/>
        </w:rPr>
        <w:tab/>
      </w: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ley, la terminación de los trabajos faltantes o mal ejecutados o hacer efectiva la garantía otorgada para tal efecto.</w:t>
      </w:r>
    </w:p>
    <w:p w:rsidR="00F82BBC" w:rsidRDefault="00F82BBC" w:rsidP="0095098D">
      <w:pPr>
        <w:ind w:left="426"/>
        <w:jc w:val="both"/>
        <w:rPr>
          <w:rFonts w:ascii="Tahoma" w:hAnsi="Tahoma" w:cs="Tahoma"/>
          <w:sz w:val="18"/>
          <w:szCs w:val="18"/>
        </w:rPr>
      </w:pPr>
    </w:p>
    <w:p w:rsidR="00F82BBC" w:rsidRDefault="00F82BBC"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F82BBC" w:rsidRDefault="00F82BBC" w:rsidP="0095098D">
      <w:pPr>
        <w:ind w:left="426"/>
        <w:jc w:val="both"/>
        <w:rPr>
          <w:rFonts w:ascii="Tahoma" w:hAnsi="Tahoma" w:cs="Tahoma"/>
          <w:sz w:val="18"/>
          <w:szCs w:val="18"/>
        </w:rPr>
      </w:pPr>
      <w:r w:rsidRPr="00CE4EB8">
        <w:rPr>
          <w:rFonts w:ascii="Tahoma" w:hAnsi="Tahoma" w:cs="Tahoma"/>
          <w:sz w:val="18"/>
          <w:szCs w:val="18"/>
        </w:rPr>
        <w:lastRenderedPageBreak/>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w:t>
      </w:r>
    </w:p>
    <w:p w:rsidR="00F82BBC" w:rsidRDefault="00F82BBC" w:rsidP="0095098D">
      <w:pPr>
        <w:ind w:left="426"/>
        <w:jc w:val="both"/>
        <w:rPr>
          <w:rFonts w:ascii="Tahoma" w:hAnsi="Tahoma" w:cs="Tahoma"/>
          <w:sz w:val="18"/>
          <w:szCs w:val="18"/>
        </w:rPr>
      </w:pPr>
    </w:p>
    <w:p w:rsidR="00F82BBC" w:rsidRDefault="00F82B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F82BBC" w:rsidRDefault="00F82BBC" w:rsidP="0095098D">
      <w:pPr>
        <w:ind w:left="426"/>
        <w:jc w:val="both"/>
        <w:rPr>
          <w:rFonts w:ascii="Tahoma" w:hAnsi="Tahoma" w:cs="Tahoma"/>
          <w:sz w:val="18"/>
          <w:szCs w:val="18"/>
        </w:rPr>
      </w:pPr>
    </w:p>
    <w:p w:rsidR="00F82BBC" w:rsidRPr="00CE4EB8" w:rsidRDefault="00F82BBC" w:rsidP="006C16CE">
      <w:pPr>
        <w:jc w:val="both"/>
        <w:rPr>
          <w:rFonts w:ascii="Tahoma" w:hAnsi="Tahoma" w:cs="Tahoma"/>
          <w:sz w:val="18"/>
          <w:szCs w:val="18"/>
        </w:rPr>
      </w:pPr>
      <w:r w:rsidRPr="00CE4EB8">
        <w:rPr>
          <w:rFonts w:ascii="Tahoma" w:hAnsi="Tahoma" w:cs="Tahoma"/>
          <w:b/>
          <w:sz w:val="18"/>
          <w:szCs w:val="18"/>
        </w:rPr>
        <w:t>Décima Segunda.-</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F82BBC" w:rsidRPr="00CE4EB8" w:rsidRDefault="00F82BBC" w:rsidP="006C16CE">
      <w:pPr>
        <w:jc w:val="both"/>
        <w:rPr>
          <w:rFonts w:ascii="Tahoma" w:hAnsi="Tahoma" w:cs="Tahoma"/>
          <w:sz w:val="18"/>
          <w:szCs w:val="18"/>
        </w:rPr>
      </w:pPr>
    </w:p>
    <w:p w:rsidR="00F82BBC" w:rsidRDefault="00F82BBC" w:rsidP="006C16CE">
      <w:pPr>
        <w:ind w:left="426"/>
        <w:jc w:val="both"/>
        <w:rPr>
          <w:rFonts w:ascii="Tahoma" w:hAnsi="Tahoma" w:cs="Tahoma"/>
          <w:caps/>
          <w:sz w:val="18"/>
          <w:szCs w:val="18"/>
        </w:rPr>
      </w:pPr>
      <w:r w:rsidRPr="007521DB">
        <w:rPr>
          <w:rFonts w:ascii="Tahoma" w:hAnsi="Tahoma" w:cs="Tahoma"/>
          <w:b/>
          <w:caps/>
          <w:sz w:val="18"/>
          <w:szCs w:val="18"/>
        </w:rPr>
        <w:t>“E</w:t>
      </w:r>
      <w:r w:rsidRPr="007521DB">
        <w:rPr>
          <w:rFonts w:ascii="Tahoma" w:hAnsi="Tahoma" w:cs="Tahoma"/>
          <w:b/>
          <w:sz w:val="18"/>
          <w:szCs w:val="18"/>
        </w:rPr>
        <w:t>l</w:t>
      </w:r>
      <w:r w:rsidRPr="007521DB">
        <w:rPr>
          <w:rFonts w:ascii="Tahoma" w:hAnsi="Tahoma" w:cs="Tahoma"/>
          <w:b/>
          <w:caps/>
          <w:sz w:val="18"/>
          <w:szCs w:val="18"/>
        </w:rPr>
        <w:t xml:space="preserve"> C</w:t>
      </w:r>
      <w:r w:rsidRPr="007521DB">
        <w:rPr>
          <w:rFonts w:ascii="Tahoma" w:hAnsi="Tahoma" w:cs="Tahoma"/>
          <w:b/>
          <w:sz w:val="18"/>
          <w:szCs w:val="18"/>
        </w:rPr>
        <w:t>ontratista</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 xml:space="preserve">se obliga a establecer anticipadamente al inicio de los trabajos en el sitio de realización de los mismos, </w:t>
      </w:r>
      <w:r w:rsidRPr="006A588D">
        <w:rPr>
          <w:rFonts w:ascii="Tahoma" w:hAnsi="Tahoma" w:cs="Tahoma"/>
          <w:sz w:val="18"/>
          <w:szCs w:val="18"/>
        </w:rPr>
        <w:t xml:space="preserve">un representante permanente </w:t>
      </w:r>
      <w:r w:rsidRPr="007521DB">
        <w:rPr>
          <w:rFonts w:ascii="Tahoma" w:hAnsi="Tahoma" w:cs="Tahoma"/>
          <w:sz w:val="18"/>
          <w:szCs w:val="18"/>
        </w:rPr>
        <w:t>que actuará como su superintendente de construcción, el cual deberá tener poder amplio y suficiente para tomar decisiones en todo lo relativo al cumplimiento de este contrato. En este caso</w:t>
      </w:r>
      <w:r w:rsidRPr="007521DB">
        <w:rPr>
          <w:rFonts w:ascii="Tahoma" w:hAnsi="Tahoma" w:cs="Tahoma"/>
          <w:caps/>
          <w:sz w:val="18"/>
          <w:szCs w:val="18"/>
        </w:rPr>
        <w:t xml:space="preserve">, </w:t>
      </w:r>
      <w:r w:rsidRPr="007521DB">
        <w:rPr>
          <w:rFonts w:ascii="Tahoma" w:hAnsi="Tahoma" w:cs="Tahoma"/>
          <w:b/>
          <w:sz w:val="18"/>
          <w:szCs w:val="18"/>
        </w:rPr>
        <w:t>“El Municipio”</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se reserva el derecho de su aceptación, el cual podrá ejercer en cualquier momento</w:t>
      </w:r>
      <w:r w:rsidRPr="007521DB">
        <w:rPr>
          <w:rFonts w:ascii="Tahoma" w:hAnsi="Tahoma" w:cs="Tahoma"/>
          <w:caps/>
          <w:sz w:val="18"/>
          <w:szCs w:val="18"/>
        </w:rPr>
        <w:t>.</w:t>
      </w:r>
    </w:p>
    <w:p w:rsidR="00F82BBC" w:rsidRPr="007521DB" w:rsidRDefault="00F82BBC" w:rsidP="006C16CE">
      <w:pPr>
        <w:ind w:left="426"/>
        <w:jc w:val="both"/>
        <w:rPr>
          <w:rFonts w:ascii="Tahoma" w:hAnsi="Tahoma" w:cs="Tahoma"/>
          <w:caps/>
          <w:sz w:val="18"/>
          <w:szCs w:val="18"/>
        </w:rPr>
      </w:pPr>
    </w:p>
    <w:p w:rsidR="00F82BBC" w:rsidRDefault="00F82BBC" w:rsidP="006C16CE">
      <w:pPr>
        <w:ind w:left="426"/>
        <w:jc w:val="both"/>
        <w:rPr>
          <w:rFonts w:ascii="Tahoma" w:hAnsi="Tahoma" w:cs="Tahoma"/>
          <w:sz w:val="18"/>
          <w:szCs w:val="18"/>
        </w:rPr>
      </w:pPr>
      <w:r w:rsidRPr="00CE4EB8">
        <w:rPr>
          <w:rFonts w:ascii="Tahoma" w:hAnsi="Tahoma" w:cs="Tahoma"/>
          <w:sz w:val="18"/>
          <w:szCs w:val="18"/>
        </w:rPr>
        <w:t xml:space="preserve">El superintendente de construcción designado por </w:t>
      </w:r>
      <w:r w:rsidRPr="00CE4EB8">
        <w:rPr>
          <w:rFonts w:ascii="Tahoma" w:hAnsi="Tahoma" w:cs="Tahoma"/>
          <w:b/>
          <w:sz w:val="18"/>
          <w:szCs w:val="18"/>
        </w:rPr>
        <w:t>“El Contratista”,</w:t>
      </w:r>
      <w:r w:rsidRPr="00CE4EB8">
        <w:rPr>
          <w:rFonts w:ascii="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CE4EB8">
        <w:rPr>
          <w:rFonts w:ascii="Tahoma" w:hAnsi="Tahoma" w:cs="Tahoma"/>
          <w:b/>
          <w:sz w:val="18"/>
          <w:szCs w:val="18"/>
        </w:rPr>
        <w:t>“El contratista”,</w:t>
      </w:r>
      <w:r w:rsidRPr="00CE4EB8">
        <w:rPr>
          <w:rFonts w:ascii="Tahoma" w:hAnsi="Tahoma" w:cs="Tahoma"/>
          <w:sz w:val="18"/>
          <w:szCs w:val="18"/>
        </w:rPr>
        <w:t xml:space="preserve"> con las facultades legales suficientes para el cumplimiento de este contrato.</w:t>
      </w:r>
    </w:p>
    <w:p w:rsidR="00F82BBC" w:rsidRDefault="00F82BBC" w:rsidP="006C16CE">
      <w:pPr>
        <w:ind w:left="426"/>
        <w:jc w:val="both"/>
        <w:rPr>
          <w:rFonts w:ascii="Tahoma" w:hAnsi="Tahoma" w:cs="Tahoma"/>
          <w:sz w:val="18"/>
          <w:szCs w:val="18"/>
        </w:rPr>
      </w:pPr>
    </w:p>
    <w:p w:rsidR="00F82BBC" w:rsidRPr="00D0385E" w:rsidRDefault="00F82BBC" w:rsidP="006C16CE">
      <w:pPr>
        <w:ind w:left="426"/>
        <w:jc w:val="both"/>
        <w:rPr>
          <w:rFonts w:ascii="Tahoma" w:hAnsi="Tahoma" w:cs="Tahoma"/>
          <w:bCs/>
          <w:sz w:val="18"/>
          <w:szCs w:val="18"/>
        </w:rPr>
      </w:pPr>
      <w:r>
        <w:rPr>
          <w:rFonts w:ascii="Tahoma" w:hAnsi="Tahoma" w:cs="Tahoma"/>
          <w:sz w:val="18"/>
          <w:szCs w:val="18"/>
        </w:rPr>
        <w:t xml:space="preserve">Por otra parte,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deberá contar con un Director Responsable de Obra que deberá exhibir licencia vigente que lo acredite como tal y quien será responsable directo de la supervisión, vigilancia, control de calidad y revisión de los trabajos por parte de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C75DD6">
        <w:rPr>
          <w:rFonts w:ascii="Tahoma" w:hAnsi="Tahoma" w:cs="Tahoma"/>
          <w:b/>
          <w:bCs/>
          <w:noProof/>
          <w:sz w:val="18"/>
          <w:szCs w:val="18"/>
        </w:rPr>
        <w:t>Arq. Salvador Trinidad Martínez López</w:t>
      </w:r>
      <w:r>
        <w:rPr>
          <w:rFonts w:ascii="Tahoma" w:hAnsi="Tahoma" w:cs="Tahoma"/>
          <w:bCs/>
          <w:sz w:val="18"/>
          <w:szCs w:val="18"/>
        </w:rPr>
        <w:t xml:space="preserve"> con número de Registro de D.R.O. </w:t>
      </w:r>
      <w:r w:rsidRPr="00C75DD6">
        <w:rPr>
          <w:rFonts w:ascii="Tahoma" w:hAnsi="Tahoma" w:cs="Tahoma"/>
          <w:b/>
          <w:bCs/>
          <w:noProof/>
          <w:sz w:val="18"/>
          <w:szCs w:val="18"/>
        </w:rPr>
        <w:t>A-2552-A</w:t>
      </w:r>
      <w:r>
        <w:rPr>
          <w:rFonts w:ascii="Tahoma" w:hAnsi="Tahoma" w:cs="Tahoma"/>
          <w:b/>
          <w:sz w:val="18"/>
          <w:szCs w:val="18"/>
        </w:rPr>
        <w:t xml:space="preserve">, </w:t>
      </w:r>
      <w:r>
        <w:rPr>
          <w:rFonts w:ascii="Tahoma" w:hAnsi="Tahoma" w:cs="Tahoma"/>
          <w:bCs/>
          <w:sz w:val="18"/>
          <w:szCs w:val="18"/>
        </w:rPr>
        <w:t>ocupará dicho cargo.</w:t>
      </w:r>
    </w:p>
    <w:p w:rsidR="00F82BBC" w:rsidRDefault="00F82BBC" w:rsidP="0095098D">
      <w:pPr>
        <w:ind w:left="426"/>
        <w:jc w:val="both"/>
        <w:rPr>
          <w:rFonts w:ascii="Tahoma" w:hAnsi="Tahoma" w:cs="Tahoma"/>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Décima Tercera.-</w:t>
      </w:r>
      <w:r w:rsidRPr="00CE4EB8">
        <w:rPr>
          <w:rFonts w:ascii="Tahoma" w:hAnsi="Tahoma" w:cs="Tahoma"/>
          <w:sz w:val="18"/>
          <w:szCs w:val="18"/>
        </w:rPr>
        <w:t xml:space="preserve"> Relaciones Laborales.</w:t>
      </w:r>
    </w:p>
    <w:p w:rsidR="00F82BBC" w:rsidRPr="00CE4EB8" w:rsidRDefault="00F82BBC" w:rsidP="0095098D">
      <w:pPr>
        <w:jc w:val="both"/>
        <w:rPr>
          <w:rFonts w:ascii="Tahoma" w:hAnsi="Tahoma" w:cs="Tahoma"/>
          <w:sz w:val="18"/>
          <w:szCs w:val="18"/>
        </w:rPr>
      </w:pPr>
    </w:p>
    <w:p w:rsidR="00F82BBC" w:rsidRDefault="00F82BB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F82BBC" w:rsidRDefault="00F82BBC" w:rsidP="0095098D">
      <w:pPr>
        <w:ind w:left="426"/>
        <w:jc w:val="both"/>
        <w:rPr>
          <w:rFonts w:ascii="Tahoma" w:hAnsi="Tahoma" w:cs="Tahoma"/>
          <w:caps/>
          <w:sz w:val="18"/>
          <w:szCs w:val="18"/>
        </w:rPr>
      </w:pPr>
    </w:p>
    <w:p w:rsidR="00F82BBC" w:rsidRDefault="00F82BBC" w:rsidP="003E379D">
      <w:pPr>
        <w:ind w:left="426"/>
        <w:jc w:val="both"/>
        <w:rPr>
          <w:rFonts w:ascii="Tahoma" w:hAnsi="Tahoma" w:cs="Tahoma"/>
          <w:sz w:val="18"/>
          <w:szCs w:val="18"/>
        </w:rPr>
      </w:pPr>
      <w:r>
        <w:rPr>
          <w:rFonts w:ascii="Tahoma" w:hAnsi="Tahoma" w:cs="Tahoma"/>
          <w:sz w:val="18"/>
          <w:szCs w:val="18"/>
        </w:rPr>
        <w:t xml:space="preserve">El Porcentaje mínimo de mano de obra local que los licitantes deberán incorporar en obras públicas o servicios relacionados a ejecutarse en pueblos y comunidades indígenas y </w:t>
      </w:r>
      <w:proofErr w:type="spellStart"/>
      <w:r>
        <w:rPr>
          <w:rFonts w:ascii="Tahoma" w:hAnsi="Tahoma" w:cs="Tahoma"/>
          <w:sz w:val="18"/>
          <w:szCs w:val="18"/>
        </w:rPr>
        <w:t>afromexicanas</w:t>
      </w:r>
      <w:proofErr w:type="spellEnd"/>
      <w:r>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jc w:val="both"/>
        <w:rPr>
          <w:rFonts w:ascii="Tahoma" w:hAnsi="Tahoma" w:cs="Tahoma"/>
          <w:b/>
          <w:sz w:val="18"/>
          <w:szCs w:val="18"/>
        </w:rPr>
      </w:pPr>
      <w:r w:rsidRPr="00CE4EB8">
        <w:rPr>
          <w:rFonts w:ascii="Tahoma" w:hAnsi="Tahoma" w:cs="Tahoma"/>
          <w:b/>
          <w:sz w:val="18"/>
          <w:szCs w:val="18"/>
        </w:rPr>
        <w:t>Décima Cuarta.-</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F82BBC" w:rsidRPr="00CE4EB8" w:rsidRDefault="00F82BBC" w:rsidP="0095098D">
      <w:pPr>
        <w:jc w:val="both"/>
        <w:rPr>
          <w:rFonts w:ascii="Tahoma" w:hAnsi="Tahoma" w:cs="Tahoma"/>
          <w:b/>
          <w:sz w:val="18"/>
          <w:szCs w:val="18"/>
        </w:rPr>
      </w:pPr>
    </w:p>
    <w:p w:rsidR="00F82BBC" w:rsidRDefault="00F82B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F82BBC" w:rsidRDefault="00F82BBC" w:rsidP="0095098D">
      <w:pPr>
        <w:ind w:left="426"/>
        <w:jc w:val="both"/>
        <w:rPr>
          <w:rFonts w:ascii="Tahoma" w:hAnsi="Tahoma" w:cs="Tahoma"/>
          <w:sz w:val="18"/>
          <w:szCs w:val="18"/>
        </w:rPr>
      </w:pPr>
    </w:p>
    <w:p w:rsidR="00F82BBC" w:rsidRDefault="00F82B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C55EB2">
        <w:rPr>
          <w:rFonts w:ascii="Tahoma" w:hAnsi="Tahoma" w:cs="Tahoma"/>
          <w:b/>
          <w:sz w:val="18"/>
          <w:szCs w:val="18"/>
        </w:rPr>
        <w:t xml:space="preserve">“El Contratista” </w:t>
      </w:r>
      <w:r>
        <w:rPr>
          <w:rFonts w:ascii="Tahoma" w:hAnsi="Tahoma" w:cs="Tahoma"/>
          <w:sz w:val="18"/>
          <w:szCs w:val="18"/>
        </w:rPr>
        <w:t xml:space="preserve">estará obligado a reparar o reponer de manera inmediata </w:t>
      </w:r>
      <w:proofErr w:type="gramStart"/>
      <w:r>
        <w:rPr>
          <w:rFonts w:ascii="Tahoma" w:hAnsi="Tahoma" w:cs="Tahoma"/>
          <w:sz w:val="18"/>
          <w:szCs w:val="18"/>
        </w:rPr>
        <w:t>las tomas</w:t>
      </w:r>
      <w:proofErr w:type="gramEnd"/>
      <w:r>
        <w:rPr>
          <w:rFonts w:ascii="Tahoma" w:hAnsi="Tahoma" w:cs="Tahoma"/>
          <w:sz w:val="18"/>
          <w:szCs w:val="18"/>
        </w:rPr>
        <w:t xml:space="preserve"> de agua potable y/o descargas sanitarias que afecte derivado de la ejecución de los trabajos, mismos que correrán por su cuenta.</w:t>
      </w:r>
    </w:p>
    <w:p w:rsidR="00F82BBC" w:rsidRDefault="00F82BBC" w:rsidP="0095098D">
      <w:pPr>
        <w:ind w:left="426"/>
        <w:jc w:val="both"/>
        <w:rPr>
          <w:rFonts w:ascii="Tahoma" w:hAnsi="Tahoma" w:cs="Tahoma"/>
          <w:sz w:val="18"/>
          <w:szCs w:val="18"/>
        </w:rPr>
      </w:pPr>
    </w:p>
    <w:p w:rsidR="00F82BBC" w:rsidRDefault="00F82BBC" w:rsidP="00E27B68">
      <w:pPr>
        <w:ind w:left="426"/>
        <w:jc w:val="both"/>
        <w:rPr>
          <w:rFonts w:ascii="Tahoma" w:hAnsi="Tahoma" w:cs="Tahoma"/>
          <w:b/>
          <w:noProof/>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federal, estatal o municipal.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misma que deberá contener </w:t>
      </w:r>
      <w:r w:rsidRPr="00CE4EB8">
        <w:rPr>
          <w:rFonts w:ascii="Tahoma" w:hAnsi="Tahoma" w:cs="Tahoma"/>
          <w:sz w:val="18"/>
          <w:szCs w:val="18"/>
        </w:rPr>
        <w:t xml:space="preserve">la siguiente leyenda: </w:t>
      </w:r>
      <w:r w:rsidRPr="00C75DD6">
        <w:rPr>
          <w:rFonts w:ascii="Tahoma" w:hAnsi="Tahoma" w:cs="Tahoma"/>
          <w:b/>
          <w:noProof/>
          <w:sz w:val="18"/>
          <w:szCs w:val="18"/>
        </w:rPr>
        <w:t>"ESTA OBRA SE REALIZÓ CON RECURSOS FISCALES, EJERCICIO FISCAL 2023".</w:t>
      </w:r>
    </w:p>
    <w:p w:rsidR="00F82BBC" w:rsidRPr="00CE4EB8" w:rsidRDefault="00F82BBC" w:rsidP="0095098D">
      <w:pPr>
        <w:tabs>
          <w:tab w:val="left" w:pos="-720"/>
        </w:tabs>
        <w:suppressAutoHyphens/>
        <w:ind w:left="426"/>
        <w:jc w:val="both"/>
        <w:rPr>
          <w:rFonts w:ascii="Tahoma" w:hAnsi="Tahoma" w:cs="Tahoma"/>
          <w:caps/>
          <w:sz w:val="18"/>
          <w:szCs w:val="18"/>
        </w:rPr>
      </w:pPr>
    </w:p>
    <w:p w:rsidR="00F82BBC" w:rsidRDefault="00F82BBC"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leyes y reglamentos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F82BBC" w:rsidRDefault="00F82BBC" w:rsidP="0095098D">
      <w:pPr>
        <w:ind w:left="426"/>
        <w:jc w:val="both"/>
        <w:rPr>
          <w:rFonts w:ascii="Tahoma" w:hAnsi="Tahoma" w:cs="Tahoma"/>
          <w:b/>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F82BBC"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 xml:space="preserve">Décima Quinta.- </w:t>
      </w:r>
      <w:r w:rsidRPr="00CE4EB8">
        <w:rPr>
          <w:rFonts w:ascii="Tahoma" w:hAnsi="Tahoma" w:cs="Tahoma"/>
          <w:sz w:val="18"/>
          <w:szCs w:val="18"/>
        </w:rPr>
        <w:t>Penas convencionales y retenciones.</w:t>
      </w:r>
    </w:p>
    <w:p w:rsidR="00F82BBC" w:rsidRPr="00CE4EB8"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F82BBC"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F82BBC" w:rsidRPr="00CE4EB8" w:rsidRDefault="00F82BBC" w:rsidP="0095098D">
      <w:pPr>
        <w:ind w:left="426"/>
        <w:jc w:val="both"/>
        <w:rPr>
          <w:rFonts w:ascii="Tahoma" w:hAnsi="Tahoma" w:cs="Tahoma"/>
          <w:caps/>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F82BBC" w:rsidRPr="00CE4EB8" w:rsidRDefault="00F82BBC" w:rsidP="0095098D">
      <w:pPr>
        <w:ind w:left="426"/>
        <w:jc w:val="both"/>
        <w:rPr>
          <w:rFonts w:ascii="Tahoma" w:hAnsi="Tahoma" w:cs="Tahoma"/>
          <w:caps/>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F82BBC" w:rsidRPr="00CE4EB8" w:rsidRDefault="00F82BBC" w:rsidP="0095098D">
      <w:pPr>
        <w:ind w:left="426"/>
        <w:jc w:val="both"/>
        <w:rPr>
          <w:rFonts w:ascii="Tahoma" w:hAnsi="Tahoma" w:cs="Tahoma"/>
          <w:caps/>
          <w:sz w:val="18"/>
          <w:szCs w:val="18"/>
        </w:rPr>
      </w:pPr>
    </w:p>
    <w:p w:rsidR="00F82BBC" w:rsidRDefault="00F82BBC"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F82BBC" w:rsidRDefault="00F82BBC" w:rsidP="00FD6517">
      <w:pPr>
        <w:ind w:left="426"/>
        <w:jc w:val="both"/>
        <w:rPr>
          <w:rFonts w:ascii="Tahoma" w:hAnsi="Tahoma" w:cs="Tahoma"/>
          <w:bCs/>
          <w:sz w:val="18"/>
          <w:szCs w:val="18"/>
        </w:rPr>
      </w:pPr>
      <w:r w:rsidRPr="00CE4EB8">
        <w:rPr>
          <w:rFonts w:ascii="Tahoma" w:hAnsi="Tahoma" w:cs="Tahoma"/>
          <w:bCs/>
          <w:sz w:val="18"/>
          <w:szCs w:val="18"/>
        </w:rPr>
        <w:t>En estos supuestos, no se tomaran en cuenta las circunstancias derivadas de caso fortuito o de fuerza mayor.</w:t>
      </w:r>
    </w:p>
    <w:p w:rsidR="00F82BBC" w:rsidRDefault="00F82BBC" w:rsidP="00FD6517">
      <w:pPr>
        <w:ind w:left="426"/>
        <w:jc w:val="both"/>
        <w:rPr>
          <w:rFonts w:ascii="Tahoma" w:hAnsi="Tahoma" w:cs="Tahoma"/>
          <w:b/>
          <w:sz w:val="18"/>
          <w:szCs w:val="18"/>
        </w:rPr>
      </w:pPr>
    </w:p>
    <w:p w:rsidR="00F82BBC" w:rsidRDefault="00F82BBC"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F82BBC" w:rsidRDefault="00F82BBC"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82BBC" w:rsidRPr="002A25BB" w:rsidTr="001B5960">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F82BBC" w:rsidRPr="002A25BB" w:rsidRDefault="00F82BBC" w:rsidP="00FA7C88">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F82BBC" w:rsidRPr="002A25BB" w:rsidRDefault="00F82BBC" w:rsidP="00FA7C88">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82BBC" w:rsidTr="001B5960">
        <w:trPr>
          <w:trHeight w:val="252"/>
        </w:trPr>
        <w:tc>
          <w:tcPr>
            <w:tcW w:w="3261" w:type="dxa"/>
            <w:tcBorders>
              <w:top w:val="nil"/>
              <w:left w:val="single" w:sz="8" w:space="0" w:color="auto"/>
              <w:bottom w:val="nil"/>
              <w:right w:val="single" w:sz="8" w:space="0" w:color="auto"/>
            </w:tcBorders>
            <w:vAlign w:val="center"/>
            <w:hideMark/>
          </w:tcPr>
          <w:p w:rsidR="00F82BBC" w:rsidRDefault="00F82BBC"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F82BBC" w:rsidRDefault="00F82BBC"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82BBC" w:rsidTr="001B5960">
        <w:trPr>
          <w:trHeight w:val="333"/>
        </w:trPr>
        <w:tc>
          <w:tcPr>
            <w:tcW w:w="3261" w:type="dxa"/>
            <w:tcBorders>
              <w:top w:val="nil"/>
              <w:left w:val="single" w:sz="8" w:space="0" w:color="auto"/>
              <w:bottom w:val="single" w:sz="8" w:space="0" w:color="auto"/>
              <w:right w:val="single" w:sz="8" w:space="0" w:color="auto"/>
            </w:tcBorders>
            <w:vAlign w:val="center"/>
            <w:hideMark/>
          </w:tcPr>
          <w:p w:rsidR="00F82BBC" w:rsidRDefault="00F82BBC"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Previsto en el artículo 76 Penúltimo Párrafo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F82BBC" w:rsidRDefault="00F82BBC"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Previsto en los artículos 63 al 69 de Ley Estatal de Hacienda.</w:t>
            </w:r>
          </w:p>
        </w:tc>
      </w:tr>
    </w:tbl>
    <w:p w:rsidR="00F82BBC" w:rsidRDefault="00F82BBC" w:rsidP="00B406EC">
      <w:pPr>
        <w:ind w:left="426"/>
        <w:jc w:val="both"/>
        <w:rPr>
          <w:rFonts w:ascii="Tahoma" w:hAnsi="Tahoma" w:cs="Tahoma"/>
          <w:sz w:val="18"/>
          <w:szCs w:val="18"/>
        </w:rPr>
      </w:pPr>
    </w:p>
    <w:p w:rsidR="00F82BBC" w:rsidRDefault="00F82BBC" w:rsidP="00B406EC">
      <w:pPr>
        <w:ind w:left="426"/>
        <w:jc w:val="both"/>
        <w:rPr>
          <w:rFonts w:ascii="Tahoma" w:hAnsi="Tahoma" w:cs="Tahoma"/>
          <w:sz w:val="18"/>
          <w:szCs w:val="18"/>
        </w:rPr>
      </w:pPr>
      <w:r>
        <w:rPr>
          <w:rFonts w:ascii="Tahoma" w:hAnsi="Tahoma" w:cs="Tahoma"/>
          <w:b/>
          <w:sz w:val="18"/>
          <w:szCs w:val="18"/>
        </w:rPr>
        <w:t>Impuesto sobre erogaciones por remuneraciones al trabajo personal</w:t>
      </w:r>
      <w:r>
        <w:rPr>
          <w:rFonts w:ascii="Tahoma" w:hAnsi="Tahoma" w:cs="Tahoma"/>
          <w:sz w:val="18"/>
          <w:szCs w:val="18"/>
        </w:rPr>
        <w:t xml:space="preserve"> previsto en los </w:t>
      </w:r>
      <w:r w:rsidRPr="003C1ABD">
        <w:rPr>
          <w:rFonts w:ascii="Tahoma" w:hAnsi="Tahoma" w:cs="Tahoma"/>
          <w:b/>
          <w:sz w:val="18"/>
          <w:szCs w:val="18"/>
        </w:rPr>
        <w:t>artículos del 63 al 69 de la Ley Estatal de Hacienda</w:t>
      </w:r>
      <w:r w:rsidRPr="003C1ABD">
        <w:rPr>
          <w:rFonts w:ascii="Tahoma" w:hAnsi="Tahoma" w:cs="Tahoma"/>
          <w:sz w:val="18"/>
          <w:szCs w:val="18"/>
        </w:rPr>
        <w:t xml:space="preserve">, reformada mediante publicación en el Periódico Oficial del Estado, el </w:t>
      </w:r>
      <w:r w:rsidRPr="003C1ABD">
        <w:rPr>
          <w:rFonts w:ascii="Tahoma" w:hAnsi="Tahoma" w:cs="Tahoma"/>
          <w:b/>
          <w:sz w:val="18"/>
          <w:szCs w:val="18"/>
        </w:rPr>
        <w:t>24 de Diciembre del 2019</w:t>
      </w:r>
      <w:r w:rsidRPr="003C1ABD">
        <w:rPr>
          <w:rFonts w:ascii="Tahoma" w:hAnsi="Tahoma" w:cs="Tahoma"/>
          <w:sz w:val="18"/>
          <w:szCs w:val="18"/>
        </w:rPr>
        <w:t xml:space="preserve">. </w:t>
      </w:r>
      <w:r w:rsidRPr="003C1ABD">
        <w:rPr>
          <w:rFonts w:ascii="Tahoma" w:hAnsi="Tahoma" w:cs="Tahoma"/>
          <w:b/>
          <w:sz w:val="18"/>
          <w:szCs w:val="18"/>
        </w:rPr>
        <w:t xml:space="preserve">“El Municipio” </w:t>
      </w:r>
      <w:r w:rsidRPr="003C1ABD">
        <w:rPr>
          <w:rFonts w:ascii="Tahoma" w:hAnsi="Tahoma" w:cs="Tahoma"/>
          <w:sz w:val="18"/>
          <w:szCs w:val="18"/>
        </w:rPr>
        <w:t>efectuara la retención del tres por ciento; misma que deberá ser plasmada en las facturas de las estimaciones que presente para trámite de pago.</w:t>
      </w:r>
    </w:p>
    <w:p w:rsidR="00F82BBC"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Décima Sexta.-</w:t>
      </w:r>
      <w:r w:rsidRPr="00CE4EB8">
        <w:rPr>
          <w:rFonts w:ascii="Tahoma" w:hAnsi="Tahoma" w:cs="Tahoma"/>
          <w:sz w:val="18"/>
          <w:szCs w:val="18"/>
        </w:rPr>
        <w:t xml:space="preserve"> Suspensión temporal del contrato.</w:t>
      </w:r>
    </w:p>
    <w:p w:rsidR="00F82BBC" w:rsidRPr="00CE4EB8" w:rsidRDefault="00F82BBC" w:rsidP="0095098D">
      <w:pPr>
        <w:jc w:val="both"/>
        <w:rPr>
          <w:rFonts w:ascii="Tahoma" w:hAnsi="Tahoma" w:cs="Tahoma"/>
          <w:sz w:val="18"/>
          <w:szCs w:val="18"/>
        </w:rPr>
      </w:pPr>
    </w:p>
    <w:p w:rsidR="00F82BBC" w:rsidRDefault="00F82BBC"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F82BBC" w:rsidRPr="00CE4EB8" w:rsidRDefault="00F82BBC" w:rsidP="0095098D">
      <w:pPr>
        <w:tabs>
          <w:tab w:val="left" w:pos="-720"/>
        </w:tabs>
        <w:suppressAutoHyphens/>
        <w:ind w:left="426"/>
        <w:jc w:val="both"/>
        <w:rPr>
          <w:rFonts w:ascii="Tahoma" w:hAnsi="Tahoma" w:cs="Tahoma"/>
          <w:caps/>
          <w:spacing w:val="-3"/>
          <w:sz w:val="18"/>
          <w:szCs w:val="18"/>
        </w:rPr>
      </w:pPr>
    </w:p>
    <w:p w:rsidR="00F82BBC" w:rsidRDefault="00F82BBC"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F82BBC" w:rsidRDefault="00F82BBC" w:rsidP="0095098D">
      <w:pPr>
        <w:tabs>
          <w:tab w:val="left" w:pos="-720"/>
        </w:tabs>
        <w:suppressAutoHyphens/>
        <w:ind w:left="426"/>
        <w:jc w:val="both"/>
        <w:rPr>
          <w:rFonts w:ascii="Tahoma" w:hAnsi="Tahoma" w:cs="Tahoma"/>
          <w:spacing w:val="-3"/>
          <w:sz w:val="18"/>
          <w:szCs w:val="18"/>
        </w:rPr>
      </w:pPr>
    </w:p>
    <w:p w:rsidR="00F82BBC" w:rsidRPr="00E04EBE" w:rsidRDefault="00F82BBC"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 xml:space="preserve">lo notificara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F82BBC" w:rsidRPr="00E04EBE" w:rsidRDefault="00F82BBC" w:rsidP="006E1D15">
      <w:pPr>
        <w:tabs>
          <w:tab w:val="left" w:pos="-720"/>
        </w:tabs>
        <w:suppressAutoHyphens/>
        <w:ind w:left="426"/>
        <w:jc w:val="both"/>
        <w:rPr>
          <w:rFonts w:ascii="Tahoma" w:hAnsi="Tahoma" w:cs="Tahoma"/>
          <w:spacing w:val="-3"/>
          <w:sz w:val="18"/>
          <w:szCs w:val="18"/>
        </w:rPr>
      </w:pPr>
    </w:p>
    <w:p w:rsidR="00F82BBC" w:rsidRDefault="00F82BBC"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F82BBC" w:rsidRPr="00CE4EB8" w:rsidRDefault="00F82BBC"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Décima Séptima.-</w:t>
      </w:r>
      <w:r w:rsidRPr="00CE4EB8">
        <w:rPr>
          <w:rFonts w:ascii="Tahoma" w:hAnsi="Tahoma" w:cs="Tahoma"/>
          <w:sz w:val="18"/>
          <w:szCs w:val="18"/>
        </w:rPr>
        <w:t xml:space="preserve"> De la terminación anticipada del Contrato.</w:t>
      </w:r>
    </w:p>
    <w:p w:rsidR="00F82BBC" w:rsidRPr="00CE4EB8" w:rsidRDefault="00F82BBC" w:rsidP="0095098D">
      <w:pPr>
        <w:jc w:val="both"/>
        <w:rPr>
          <w:rFonts w:ascii="Tahoma" w:hAnsi="Tahoma" w:cs="Tahoma"/>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dar por terminado anticipadamente el presente contrato, cuando concurran razones de interés general que impidan mantener su vigencia, sin responsabilidad alguna para </w:t>
      </w:r>
      <w:r w:rsidRPr="00CE4EB8">
        <w:rPr>
          <w:rFonts w:ascii="Tahoma" w:hAnsi="Tahoma" w:cs="Tahoma"/>
          <w:b/>
          <w:sz w:val="18"/>
          <w:szCs w:val="18"/>
        </w:rPr>
        <w:t>“El Municipio</w:t>
      </w:r>
      <w:r w:rsidRPr="00CE4EB8">
        <w:rPr>
          <w:rFonts w:ascii="Tahoma" w:hAnsi="Tahoma" w:cs="Tahoma"/>
          <w:sz w:val="18"/>
          <w:szCs w:val="18"/>
        </w:rPr>
        <w:t>”.</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pStyle w:val="Textoindependiente"/>
        <w:ind w:left="426"/>
        <w:rPr>
          <w:rFonts w:ascii="Tahoma" w:hAnsi="Tahoma" w:cs="Tahoma"/>
          <w:caps/>
          <w:sz w:val="18"/>
          <w:szCs w:val="18"/>
        </w:rPr>
      </w:pPr>
      <w:r w:rsidRPr="00CE4EB8">
        <w:rPr>
          <w:rFonts w:ascii="Tahoma" w:hAnsi="Tahoma" w:cs="Tahoma"/>
          <w:sz w:val="18"/>
          <w:szCs w:val="18"/>
        </w:rPr>
        <w:t>Cuando se sur</w:t>
      </w:r>
      <w:r>
        <w:rPr>
          <w:rFonts w:ascii="Tahoma" w:hAnsi="Tahoma" w:cs="Tahoma"/>
          <w:sz w:val="18"/>
          <w:szCs w:val="18"/>
        </w:rPr>
        <w:t>jan</w:t>
      </w:r>
      <w:r w:rsidRPr="00CE4EB8">
        <w:rPr>
          <w:rFonts w:ascii="Tahoma" w:hAnsi="Tahoma" w:cs="Tahoma"/>
          <w:sz w:val="18"/>
          <w:szCs w:val="18"/>
        </w:rPr>
        <w:t xml:space="preserve"> alguna de las siguientes causas:</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ind w:left="426"/>
        <w:jc w:val="both"/>
        <w:rPr>
          <w:rFonts w:ascii="Tahoma" w:hAnsi="Tahoma" w:cs="Tahoma"/>
          <w:caps/>
          <w:sz w:val="18"/>
          <w:szCs w:val="18"/>
        </w:rPr>
      </w:pPr>
      <w:r w:rsidRPr="00CE4EB8">
        <w:rPr>
          <w:rFonts w:ascii="Tahoma" w:hAnsi="Tahoma" w:cs="Tahoma"/>
          <w:b/>
          <w:sz w:val="18"/>
          <w:szCs w:val="18"/>
        </w:rPr>
        <w:t>a).-</w:t>
      </w:r>
      <w:r w:rsidRPr="00CE4EB8">
        <w:rPr>
          <w:rFonts w:ascii="Tahoma" w:hAnsi="Tahoma" w:cs="Tahoma"/>
          <w:sz w:val="18"/>
          <w:szCs w:val="18"/>
        </w:rPr>
        <w:t xml:space="preserve"> La imposibilidad de continuar con la ejecución de los trabajos, derivada ésta, por causas de fuerza mayor o caso fortuito.</w:t>
      </w:r>
    </w:p>
    <w:p w:rsidR="00F82BBC" w:rsidRPr="00CE4EB8" w:rsidRDefault="00F82BBC" w:rsidP="0095098D">
      <w:pPr>
        <w:ind w:left="426"/>
        <w:jc w:val="both"/>
        <w:rPr>
          <w:rFonts w:ascii="Tahoma" w:hAnsi="Tahoma" w:cs="Tahoma"/>
          <w:b/>
          <w:caps/>
          <w:sz w:val="18"/>
          <w:szCs w:val="18"/>
        </w:rPr>
      </w:pPr>
    </w:p>
    <w:p w:rsidR="00F82BBC" w:rsidRPr="00CE4EB8" w:rsidRDefault="00F82BBC" w:rsidP="0095098D">
      <w:pPr>
        <w:ind w:left="426"/>
        <w:jc w:val="both"/>
        <w:rPr>
          <w:rFonts w:ascii="Tahoma" w:hAnsi="Tahoma" w:cs="Tahoma"/>
          <w:caps/>
          <w:sz w:val="18"/>
          <w:szCs w:val="18"/>
        </w:rPr>
      </w:pPr>
      <w:r w:rsidRPr="00CE4EB8">
        <w:rPr>
          <w:rFonts w:ascii="Tahoma" w:hAnsi="Tahoma" w:cs="Tahoma"/>
          <w:b/>
          <w:sz w:val="18"/>
          <w:szCs w:val="18"/>
        </w:rPr>
        <w:t>b).-</w:t>
      </w:r>
      <w:r w:rsidRPr="00CE4EB8">
        <w:rPr>
          <w:rFonts w:ascii="Tahoma" w:hAnsi="Tahoma" w:cs="Tahoma"/>
          <w:sz w:val="18"/>
          <w:szCs w:val="18"/>
        </w:rPr>
        <w:t xml:space="preserve"> La terminación o cancelación de los recursos asignados a la obra objeto del presente contrato, por el ejercicio que corresponda.</w:t>
      </w:r>
    </w:p>
    <w:p w:rsidR="00F82BBC" w:rsidRPr="00CE4EB8" w:rsidRDefault="00F82BBC" w:rsidP="0095098D">
      <w:pPr>
        <w:ind w:left="426"/>
        <w:jc w:val="both"/>
        <w:rPr>
          <w:rFonts w:ascii="Tahoma" w:hAnsi="Tahoma" w:cs="Tahoma"/>
          <w:b/>
          <w:caps/>
          <w:sz w:val="18"/>
          <w:szCs w:val="18"/>
        </w:rPr>
      </w:pPr>
    </w:p>
    <w:p w:rsidR="00F82BBC" w:rsidRDefault="00F82BBC" w:rsidP="004A76E8">
      <w:pPr>
        <w:ind w:left="426"/>
        <w:jc w:val="both"/>
        <w:rPr>
          <w:rFonts w:ascii="Tahoma" w:hAnsi="Tahoma" w:cs="Tahoma"/>
          <w:sz w:val="18"/>
          <w:szCs w:val="18"/>
        </w:rPr>
      </w:pPr>
      <w:r w:rsidRPr="007521DB">
        <w:rPr>
          <w:rFonts w:ascii="Tahoma" w:hAnsi="Tahoma" w:cs="Tahoma"/>
          <w:b/>
          <w:sz w:val="18"/>
          <w:szCs w:val="18"/>
        </w:rPr>
        <w:t>c).-</w:t>
      </w:r>
      <w:r w:rsidRPr="007521DB">
        <w:rPr>
          <w:rFonts w:ascii="Tahoma" w:hAnsi="Tahoma" w:cs="Tahoma"/>
          <w:sz w:val="18"/>
          <w:szCs w:val="18"/>
        </w:rPr>
        <w:t xml:space="preserve"> Cuando por caso fortuito o fuerza mayor no sea posible la continuación de los trabajos, </w:t>
      </w:r>
      <w:r w:rsidRPr="007521DB">
        <w:rPr>
          <w:rFonts w:ascii="Tahoma" w:hAnsi="Tahoma" w:cs="Tahoma"/>
          <w:b/>
          <w:sz w:val="18"/>
          <w:szCs w:val="18"/>
        </w:rPr>
        <w:t>“El Contratista”,</w:t>
      </w:r>
      <w:r w:rsidRPr="007521DB">
        <w:rPr>
          <w:rFonts w:ascii="Tahoma" w:hAnsi="Tahoma" w:cs="Tahoma"/>
          <w:sz w:val="18"/>
          <w:szCs w:val="18"/>
        </w:rPr>
        <w:t xml:space="preserve"> podrá optar por no ejecutarlos, en ese supuesto, si opta por la terminación anticipada del contrato lo solicitará a </w:t>
      </w:r>
      <w:r w:rsidRPr="007521DB">
        <w:rPr>
          <w:rFonts w:ascii="Tahoma" w:hAnsi="Tahoma" w:cs="Tahoma"/>
          <w:b/>
          <w:sz w:val="18"/>
          <w:szCs w:val="18"/>
        </w:rPr>
        <w:t>“El Municipio”</w:t>
      </w:r>
      <w:r w:rsidRPr="007521DB">
        <w:rPr>
          <w:rFonts w:ascii="Tahoma" w:hAnsi="Tahoma" w:cs="Tahoma"/>
          <w:sz w:val="18"/>
          <w:szCs w:val="18"/>
        </w:rPr>
        <w:t xml:space="preserve">, quien resolverá dentro de los </w:t>
      </w:r>
      <w:r w:rsidRPr="007521DB">
        <w:rPr>
          <w:rFonts w:ascii="Tahoma" w:hAnsi="Tahoma" w:cs="Tahoma"/>
          <w:b/>
          <w:sz w:val="18"/>
          <w:szCs w:val="18"/>
        </w:rPr>
        <w:t>veinte (20)</w:t>
      </w:r>
      <w:r w:rsidRPr="007521DB">
        <w:rPr>
          <w:rFonts w:ascii="Tahoma" w:hAnsi="Tahoma" w:cs="Tahoma"/>
          <w:sz w:val="18"/>
          <w:szCs w:val="18"/>
        </w:rPr>
        <w:t xml:space="preserve"> días naturales siguientes al de la recepción de la solicitud; en caso de negativa, será necesario que </w:t>
      </w:r>
      <w:r w:rsidRPr="007521DB">
        <w:rPr>
          <w:rFonts w:ascii="Tahoma" w:hAnsi="Tahoma" w:cs="Tahoma"/>
          <w:b/>
          <w:sz w:val="18"/>
          <w:szCs w:val="18"/>
        </w:rPr>
        <w:t>“El Contratista”,</w:t>
      </w:r>
      <w:r w:rsidRPr="007521DB">
        <w:rPr>
          <w:rFonts w:ascii="Tahoma" w:hAnsi="Tahoma" w:cs="Tahoma"/>
          <w:sz w:val="18"/>
          <w:szCs w:val="18"/>
        </w:rPr>
        <w:t xml:space="preserve"> obtenga de la autoridad judicial la declaratoria correspondiente</w:t>
      </w:r>
      <w:r>
        <w:rPr>
          <w:rFonts w:ascii="Tahoma" w:hAnsi="Tahoma" w:cs="Tahoma"/>
          <w:sz w:val="18"/>
          <w:szCs w:val="18"/>
        </w:rPr>
        <w:t>, como lo establece el artículo 59 Fracción III de la Ley de Obras Públicas y Servicios Relacionados del Estado de Oaxaca.</w:t>
      </w:r>
    </w:p>
    <w:p w:rsidR="00F82BBC" w:rsidRDefault="00F82BBC" w:rsidP="0095098D">
      <w:pPr>
        <w:jc w:val="both"/>
        <w:rPr>
          <w:rFonts w:ascii="Tahoma" w:hAnsi="Tahoma" w:cs="Tahoma"/>
          <w:b/>
          <w:sz w:val="18"/>
          <w:szCs w:val="18"/>
        </w:rPr>
      </w:pPr>
    </w:p>
    <w:p w:rsidR="00C97631" w:rsidRDefault="00C97631" w:rsidP="0095098D">
      <w:pPr>
        <w:jc w:val="both"/>
        <w:rPr>
          <w:rFonts w:ascii="Tahoma" w:hAnsi="Tahoma" w:cs="Tahoma"/>
          <w:b/>
          <w:sz w:val="18"/>
          <w:szCs w:val="18"/>
        </w:rPr>
      </w:pPr>
    </w:p>
    <w:p w:rsidR="00C97631" w:rsidRDefault="00C97631" w:rsidP="0095098D">
      <w:pPr>
        <w:jc w:val="both"/>
        <w:rPr>
          <w:rFonts w:ascii="Tahoma" w:hAnsi="Tahoma" w:cs="Tahoma"/>
          <w:b/>
          <w:sz w:val="18"/>
          <w:szCs w:val="18"/>
        </w:rPr>
      </w:pPr>
    </w:p>
    <w:p w:rsidR="00C97631" w:rsidRDefault="00C97631" w:rsidP="0095098D">
      <w:pPr>
        <w:jc w:val="both"/>
        <w:rPr>
          <w:rFonts w:ascii="Tahoma" w:hAnsi="Tahoma" w:cs="Tahoma"/>
          <w:b/>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lastRenderedPageBreak/>
        <w:t>Décima octava.-</w:t>
      </w:r>
      <w:r w:rsidRPr="00CE4EB8">
        <w:rPr>
          <w:rFonts w:ascii="Tahoma" w:hAnsi="Tahoma" w:cs="Tahoma"/>
          <w:sz w:val="18"/>
          <w:szCs w:val="18"/>
        </w:rPr>
        <w:t xml:space="preserve"> Rescisión administrativa del contrato.</w:t>
      </w:r>
    </w:p>
    <w:p w:rsidR="00F82BBC" w:rsidRPr="00CE4EB8" w:rsidRDefault="00F82BBC" w:rsidP="0095098D">
      <w:pPr>
        <w:jc w:val="both"/>
        <w:rPr>
          <w:rFonts w:ascii="Tahoma" w:hAnsi="Tahoma" w:cs="Tahoma"/>
          <w:sz w:val="18"/>
          <w:szCs w:val="18"/>
        </w:rPr>
      </w:pPr>
    </w:p>
    <w:p w:rsidR="00F82BBC" w:rsidRDefault="00F82BBC"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F82BBC" w:rsidRDefault="00F82BBC"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F82BBC"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F82BBC" w:rsidRPr="00CE4EB8" w:rsidRDefault="00F82BBC" w:rsidP="0095098D">
      <w:pPr>
        <w:ind w:left="426"/>
        <w:jc w:val="both"/>
        <w:rPr>
          <w:rFonts w:ascii="Tahoma" w:hAnsi="Tahoma" w:cs="Tahoma"/>
          <w:caps/>
          <w:sz w:val="18"/>
          <w:szCs w:val="18"/>
        </w:rPr>
      </w:pPr>
    </w:p>
    <w:p w:rsidR="00F82BBC" w:rsidRDefault="00F82BBC"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F82BBC"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F82BBC" w:rsidRPr="00CE4EB8" w:rsidRDefault="00F82BBC" w:rsidP="0095098D">
      <w:pPr>
        <w:ind w:left="426"/>
        <w:jc w:val="both"/>
        <w:rPr>
          <w:rFonts w:ascii="Tahoma" w:hAnsi="Tahoma" w:cs="Tahoma"/>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F82BBC" w:rsidRPr="00CE4EB8" w:rsidRDefault="00F82BBC" w:rsidP="0095098D">
      <w:pPr>
        <w:ind w:left="426"/>
        <w:jc w:val="both"/>
        <w:rPr>
          <w:rFonts w:ascii="Tahoma" w:hAnsi="Tahoma" w:cs="Tahoma"/>
          <w:b/>
          <w:sz w:val="18"/>
          <w:szCs w:val="18"/>
        </w:rPr>
      </w:pPr>
    </w:p>
    <w:p w:rsidR="00F82BBC" w:rsidRPr="00CE4EB8" w:rsidRDefault="00F82BBC"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no ejecuta los trabajos de conformidad con lo estipulado o sin motivo justificado no acata las ordenes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F82BBC" w:rsidRPr="00CE4EB8" w:rsidRDefault="00F82BBC" w:rsidP="0095098D">
      <w:pPr>
        <w:ind w:left="426"/>
        <w:jc w:val="both"/>
        <w:rPr>
          <w:rFonts w:ascii="Tahoma" w:hAnsi="Tahoma" w:cs="Tahoma"/>
          <w:b/>
          <w:caps/>
          <w:sz w:val="18"/>
          <w:szCs w:val="18"/>
        </w:rPr>
      </w:pPr>
    </w:p>
    <w:p w:rsidR="00F82BBC" w:rsidRPr="00CE4EB8" w:rsidRDefault="00F82BBC" w:rsidP="0095098D">
      <w:pPr>
        <w:ind w:left="426"/>
        <w:jc w:val="both"/>
        <w:rPr>
          <w:rFonts w:ascii="Tahoma" w:hAnsi="Tahoma" w:cs="Tahoma"/>
          <w:b/>
          <w:caps/>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F82BBC" w:rsidRPr="00CE4EB8" w:rsidRDefault="00F82BBC" w:rsidP="0095098D">
      <w:pPr>
        <w:ind w:left="426"/>
        <w:jc w:val="both"/>
        <w:rPr>
          <w:rFonts w:ascii="Tahoma" w:hAnsi="Tahoma" w:cs="Tahoma"/>
          <w:caps/>
          <w:sz w:val="18"/>
          <w:szCs w:val="18"/>
        </w:rPr>
      </w:pPr>
    </w:p>
    <w:p w:rsidR="00F82BBC" w:rsidRDefault="00F82BBC"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F82BBC" w:rsidRPr="00CE4EB8" w:rsidRDefault="00F82BBC" w:rsidP="0095098D">
      <w:pPr>
        <w:ind w:left="426"/>
        <w:jc w:val="both"/>
        <w:rPr>
          <w:rFonts w:ascii="Tahoma" w:hAnsi="Tahoma" w:cs="Tahoma"/>
          <w:sz w:val="18"/>
          <w:szCs w:val="18"/>
        </w:rPr>
      </w:pPr>
    </w:p>
    <w:p w:rsidR="00F82BBC" w:rsidRDefault="00F82BBC"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F82BBC" w:rsidRPr="00CE4EB8" w:rsidRDefault="00F82BBC" w:rsidP="0095098D">
      <w:pPr>
        <w:ind w:left="426"/>
        <w:jc w:val="both"/>
        <w:rPr>
          <w:rFonts w:ascii="Tahoma" w:hAnsi="Tahoma" w:cs="Tahoma"/>
          <w:caps/>
          <w:sz w:val="18"/>
          <w:szCs w:val="18"/>
        </w:rPr>
      </w:pPr>
    </w:p>
    <w:p w:rsidR="00F82BBC" w:rsidRPr="00CE4EB8" w:rsidRDefault="00F82BBC"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F82BBC" w:rsidRDefault="00F82BBC" w:rsidP="0095098D">
      <w:pPr>
        <w:tabs>
          <w:tab w:val="left" w:pos="-720"/>
        </w:tabs>
        <w:suppressAutoHyphens/>
        <w:jc w:val="both"/>
        <w:rPr>
          <w:rFonts w:ascii="Tahoma" w:hAnsi="Tahoma" w:cs="Tahoma"/>
          <w:b/>
          <w:spacing w:val="-3"/>
          <w:sz w:val="18"/>
          <w:szCs w:val="18"/>
        </w:rPr>
      </w:pPr>
    </w:p>
    <w:p w:rsidR="00F82BBC" w:rsidRPr="00CE4EB8" w:rsidRDefault="00F82BBC" w:rsidP="0095098D">
      <w:pPr>
        <w:tabs>
          <w:tab w:val="left" w:pos="-720"/>
        </w:tabs>
        <w:suppressAutoHyphens/>
        <w:jc w:val="both"/>
        <w:rPr>
          <w:rFonts w:ascii="Tahoma" w:hAnsi="Tahoma" w:cs="Tahoma"/>
          <w:spacing w:val="-3"/>
          <w:sz w:val="18"/>
          <w:szCs w:val="18"/>
        </w:rPr>
      </w:pPr>
      <w:r w:rsidRPr="00CE4EB8">
        <w:rPr>
          <w:rFonts w:ascii="Tahoma" w:hAnsi="Tahoma" w:cs="Tahoma"/>
          <w:b/>
          <w:spacing w:val="-3"/>
          <w:sz w:val="18"/>
          <w:szCs w:val="18"/>
        </w:rPr>
        <w:t>Décima Novena</w:t>
      </w:r>
      <w:r w:rsidRPr="00CE4EB8">
        <w:rPr>
          <w:rFonts w:ascii="Tahoma" w:hAnsi="Tahoma" w:cs="Tahoma"/>
          <w:spacing w:val="-3"/>
          <w:sz w:val="18"/>
          <w:szCs w:val="18"/>
        </w:rPr>
        <w:t>.- Modificaciones.</w:t>
      </w:r>
    </w:p>
    <w:p w:rsidR="00F82BBC" w:rsidRPr="00CE4EB8" w:rsidRDefault="00F82BBC" w:rsidP="0095098D">
      <w:pPr>
        <w:tabs>
          <w:tab w:val="left" w:pos="-720"/>
        </w:tabs>
        <w:suppressAutoHyphens/>
        <w:jc w:val="both"/>
        <w:rPr>
          <w:rFonts w:ascii="Tahoma" w:hAnsi="Tahoma" w:cs="Tahoma"/>
          <w:spacing w:val="-3"/>
          <w:sz w:val="18"/>
          <w:szCs w:val="18"/>
        </w:rPr>
      </w:pPr>
    </w:p>
    <w:p w:rsidR="00F82BBC" w:rsidRDefault="00F82BBC"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F82BBC" w:rsidRDefault="00F82BBC" w:rsidP="0095098D">
      <w:pPr>
        <w:ind w:left="426"/>
        <w:jc w:val="both"/>
        <w:rPr>
          <w:rFonts w:ascii="Tahoma" w:hAnsi="Tahoma" w:cs="Tahoma"/>
          <w:spacing w:val="-3"/>
          <w:sz w:val="18"/>
          <w:szCs w:val="18"/>
        </w:rPr>
      </w:pPr>
    </w:p>
    <w:p w:rsidR="00F82BBC" w:rsidRDefault="00F82BBC" w:rsidP="003F627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catalogo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sidRPr="00E04EBE">
        <w:rPr>
          <w:rFonts w:ascii="Tahoma" w:hAnsi="Tahoma" w:cs="Tahoma"/>
          <w:sz w:val="18"/>
          <w:szCs w:val="18"/>
        </w:rPr>
        <w:lastRenderedPageBreak/>
        <w:t>Bitácora, por parte de la residencia, salvo que se trate de situaciones de emergencia en las que no sea posible esperar su autorización.</w:t>
      </w:r>
    </w:p>
    <w:p w:rsidR="00F82BBC" w:rsidRPr="00E04EBE" w:rsidRDefault="00F82BBC" w:rsidP="003F627E">
      <w:pPr>
        <w:ind w:left="426"/>
        <w:jc w:val="both"/>
        <w:rPr>
          <w:rFonts w:ascii="Tahoma" w:hAnsi="Tahoma" w:cs="Tahoma"/>
          <w:sz w:val="18"/>
          <w:szCs w:val="18"/>
        </w:rPr>
      </w:pPr>
    </w:p>
    <w:p w:rsidR="00F82BBC" w:rsidRPr="00BF5245" w:rsidRDefault="00F82BBC" w:rsidP="003F627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Bitácora por el residente. </w:t>
      </w:r>
    </w:p>
    <w:p w:rsidR="00F82BBC" w:rsidRDefault="00F82BBC" w:rsidP="0095098D">
      <w:pPr>
        <w:ind w:left="426"/>
        <w:jc w:val="both"/>
        <w:rPr>
          <w:rFonts w:ascii="Tahoma" w:hAnsi="Tahoma" w:cs="Tahoma"/>
          <w:spacing w:val="-3"/>
          <w:sz w:val="18"/>
          <w:szCs w:val="18"/>
        </w:rPr>
      </w:pPr>
    </w:p>
    <w:p w:rsidR="00F82BBC" w:rsidRDefault="00F82BBC" w:rsidP="0095098D">
      <w:pPr>
        <w:jc w:val="both"/>
        <w:rPr>
          <w:rFonts w:ascii="Tahoma" w:hAnsi="Tahoma" w:cs="Tahoma"/>
          <w:sz w:val="18"/>
          <w:szCs w:val="18"/>
        </w:rPr>
      </w:pPr>
      <w:r w:rsidRPr="00CE4EB8">
        <w:rPr>
          <w:rFonts w:ascii="Tahoma" w:hAnsi="Tahoma" w:cs="Tahoma"/>
          <w:b/>
          <w:spacing w:val="-3"/>
          <w:sz w:val="18"/>
          <w:szCs w:val="18"/>
        </w:rPr>
        <w:t>Vigésima</w:t>
      </w:r>
      <w:r w:rsidRPr="00CE4EB8">
        <w:rPr>
          <w:rFonts w:ascii="Tahoma" w:hAnsi="Tahoma" w:cs="Tahoma"/>
          <w:b/>
          <w:sz w:val="18"/>
          <w:szCs w:val="18"/>
        </w:rPr>
        <w:t>.-</w:t>
      </w:r>
      <w:r w:rsidRPr="00CE4EB8">
        <w:rPr>
          <w:rFonts w:ascii="Tahoma" w:hAnsi="Tahoma" w:cs="Tahoma"/>
          <w:sz w:val="18"/>
          <w:szCs w:val="18"/>
        </w:rPr>
        <w:t xml:space="preserve"> Normatividad aplicable.</w:t>
      </w:r>
    </w:p>
    <w:p w:rsidR="00F82BBC" w:rsidRPr="00CE4EB8" w:rsidRDefault="00F82BBC" w:rsidP="0095098D">
      <w:pPr>
        <w:jc w:val="both"/>
        <w:rPr>
          <w:rFonts w:ascii="Tahoma" w:hAnsi="Tahoma" w:cs="Tahoma"/>
          <w:sz w:val="18"/>
          <w:szCs w:val="18"/>
        </w:rPr>
      </w:pPr>
    </w:p>
    <w:p w:rsidR="00F82BBC" w:rsidRDefault="00F82BBC"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F82BBC" w:rsidRDefault="00F82BBC" w:rsidP="0095098D">
      <w:pPr>
        <w:ind w:left="426"/>
        <w:jc w:val="both"/>
        <w:rPr>
          <w:rFonts w:ascii="Tahoma" w:hAnsi="Tahoma" w:cs="Tahoma"/>
          <w:sz w:val="18"/>
          <w:szCs w:val="18"/>
        </w:rPr>
      </w:pPr>
    </w:p>
    <w:p w:rsidR="00F82BBC" w:rsidRPr="00CE4EB8" w:rsidRDefault="00F82BBC" w:rsidP="0095098D">
      <w:pPr>
        <w:jc w:val="both"/>
        <w:rPr>
          <w:rFonts w:ascii="Tahoma" w:hAnsi="Tahoma" w:cs="Tahoma"/>
          <w:sz w:val="18"/>
          <w:szCs w:val="18"/>
        </w:rPr>
      </w:pPr>
      <w:r w:rsidRPr="00CE4EB8">
        <w:rPr>
          <w:rFonts w:ascii="Tahoma" w:hAnsi="Tahoma" w:cs="Tahoma"/>
          <w:b/>
          <w:sz w:val="18"/>
          <w:szCs w:val="18"/>
        </w:rPr>
        <w:t>Vigésima Primera.-</w:t>
      </w:r>
      <w:r w:rsidRPr="00CE4EB8">
        <w:rPr>
          <w:rFonts w:ascii="Tahoma" w:hAnsi="Tahoma" w:cs="Tahoma"/>
          <w:sz w:val="18"/>
          <w:szCs w:val="18"/>
        </w:rPr>
        <w:t xml:space="preserve"> Jurisdicción y tribunales competentes.</w:t>
      </w:r>
    </w:p>
    <w:p w:rsidR="00F82BBC" w:rsidRPr="00CE4EB8" w:rsidRDefault="00F82BBC" w:rsidP="0095098D">
      <w:pPr>
        <w:jc w:val="both"/>
        <w:rPr>
          <w:rFonts w:ascii="Tahoma" w:hAnsi="Tahoma" w:cs="Tahoma"/>
          <w:sz w:val="18"/>
          <w:szCs w:val="18"/>
        </w:rPr>
      </w:pPr>
    </w:p>
    <w:p w:rsidR="00F82BBC" w:rsidRDefault="00F82BBC" w:rsidP="0095098D">
      <w:pPr>
        <w:ind w:left="426"/>
        <w:jc w:val="both"/>
        <w:rPr>
          <w:rFonts w:ascii="Tahoma" w:hAnsi="Tahoma" w:cs="Tahoma"/>
          <w:sz w:val="18"/>
          <w:szCs w:val="18"/>
        </w:rPr>
      </w:pPr>
      <w:r>
        <w:rPr>
          <w:rFonts w:ascii="Tahoma" w:hAnsi="Tahoma" w:cs="Tahoma"/>
          <w:b/>
          <w:sz w:val="18"/>
          <w:szCs w:val="18"/>
        </w:rPr>
        <w:t>“Las P</w:t>
      </w:r>
      <w:r w:rsidRPr="007D2E93">
        <w:rPr>
          <w:rFonts w:ascii="Tahoma" w:hAnsi="Tahoma" w:cs="Tahoma"/>
          <w:b/>
          <w:sz w:val="18"/>
          <w:szCs w:val="18"/>
        </w:rPr>
        <w:t>artes”</w:t>
      </w:r>
      <w:r w:rsidRPr="00CE4EB8">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sidRPr="00CE4EB8">
        <w:rPr>
          <w:rFonts w:ascii="Tahoma" w:hAnsi="Tahoma" w:cs="Tahoma"/>
          <w:b/>
          <w:sz w:val="18"/>
          <w:szCs w:val="18"/>
        </w:rPr>
        <w:t>“El Contratista”</w:t>
      </w:r>
      <w:r w:rsidRPr="00CE4EB8">
        <w:rPr>
          <w:rFonts w:ascii="Tahoma" w:hAnsi="Tahoma" w:cs="Tahoma"/>
          <w:sz w:val="18"/>
          <w:szCs w:val="18"/>
        </w:rPr>
        <w:t xml:space="preserve"> renuncia al fuero que pudiera corresponderle por razón de su domicilio presente o futuro o por cualquier otra causa.</w:t>
      </w:r>
    </w:p>
    <w:p w:rsidR="00F82BBC" w:rsidRDefault="00F82BBC" w:rsidP="0095098D">
      <w:pPr>
        <w:ind w:left="426"/>
        <w:jc w:val="both"/>
        <w:rPr>
          <w:rFonts w:ascii="Tahoma" w:hAnsi="Tahoma" w:cs="Tahoma"/>
          <w:sz w:val="18"/>
          <w:szCs w:val="18"/>
        </w:rPr>
      </w:pPr>
    </w:p>
    <w:p w:rsidR="00F82BBC" w:rsidRDefault="00F82BBC" w:rsidP="004B5D9C">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por </w:t>
      </w:r>
      <w:r>
        <w:rPr>
          <w:rFonts w:ascii="Tahoma" w:hAnsi="Tahoma" w:cs="Tahoma"/>
          <w:sz w:val="18"/>
          <w:szCs w:val="18"/>
        </w:rPr>
        <w:t>duplicado</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los</w:t>
      </w:r>
      <w:r>
        <w:rPr>
          <w:rFonts w:ascii="Tahoma" w:eastAsia="Times New Roman" w:hAnsi="Tahoma" w:cs="Tahoma"/>
          <w:sz w:val="18"/>
          <w:szCs w:val="18"/>
          <w:lang w:val="es-ES" w:eastAsia="es-ES"/>
        </w:rPr>
        <w:t xml:space="preserve"> Ciudadanos</w:t>
      </w:r>
      <w:r w:rsidRPr="00CE4EB8">
        <w:rPr>
          <w:rFonts w:ascii="Tahoma" w:eastAsia="Times New Roman" w:hAnsi="Tahoma" w:cs="Tahoma"/>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a los </w:t>
      </w:r>
      <w:r w:rsidRPr="00C75DD6">
        <w:rPr>
          <w:rFonts w:ascii="Tahoma" w:hAnsi="Tahoma" w:cs="Tahoma"/>
          <w:b/>
          <w:noProof/>
          <w:sz w:val="18"/>
          <w:szCs w:val="18"/>
        </w:rPr>
        <w:t>Veintitrés</w:t>
      </w:r>
      <w:r w:rsidRPr="00CE4EB8">
        <w:rPr>
          <w:rFonts w:ascii="Tahoma" w:hAnsi="Tahoma" w:cs="Tahoma"/>
          <w:b/>
          <w:sz w:val="18"/>
          <w:szCs w:val="18"/>
        </w:rPr>
        <w:t xml:space="preserve"> </w:t>
      </w:r>
      <w:r w:rsidRPr="00CE4EB8">
        <w:rPr>
          <w:rFonts w:ascii="Tahoma" w:hAnsi="Tahoma" w:cs="Tahoma"/>
          <w:sz w:val="18"/>
          <w:szCs w:val="18"/>
        </w:rPr>
        <w:t>días del mes de</w:t>
      </w:r>
      <w:r w:rsidRPr="00CE4EB8">
        <w:rPr>
          <w:rFonts w:ascii="Tahoma" w:hAnsi="Tahoma" w:cs="Tahoma"/>
          <w:b/>
          <w:sz w:val="18"/>
          <w:szCs w:val="18"/>
        </w:rPr>
        <w:t xml:space="preserve"> </w:t>
      </w:r>
      <w:r w:rsidRPr="00C75DD6">
        <w:rPr>
          <w:rFonts w:ascii="Tahoma" w:hAnsi="Tahoma" w:cs="Tahoma"/>
          <w:b/>
          <w:noProof/>
          <w:sz w:val="18"/>
          <w:szCs w:val="18"/>
        </w:rPr>
        <w:t>Mayo</w:t>
      </w:r>
      <w:r w:rsidRPr="00CE4EB8">
        <w:rPr>
          <w:rFonts w:ascii="Tahoma" w:hAnsi="Tahoma" w:cs="Tahoma"/>
          <w:sz w:val="18"/>
          <w:szCs w:val="18"/>
        </w:rPr>
        <w:t xml:space="preserve"> del año </w:t>
      </w:r>
      <w:r>
        <w:rPr>
          <w:rFonts w:ascii="Tahoma" w:hAnsi="Tahoma" w:cs="Tahoma"/>
          <w:b/>
          <w:sz w:val="18"/>
          <w:szCs w:val="18"/>
        </w:rPr>
        <w:t>Dos mil veintitrés.</w:t>
      </w:r>
    </w:p>
    <w:p w:rsidR="00F82BBC" w:rsidRDefault="00F82BBC" w:rsidP="004B5D9C">
      <w:pPr>
        <w:ind w:left="426"/>
        <w:jc w:val="both"/>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Pr="00CE4EB8" w:rsidRDefault="00F82BBC" w:rsidP="004B5D9C">
      <w:pPr>
        <w:jc w:val="center"/>
        <w:rPr>
          <w:rFonts w:ascii="Tahoma" w:hAnsi="Tahoma" w:cs="Tahoma"/>
          <w:b/>
          <w:sz w:val="18"/>
          <w:szCs w:val="18"/>
        </w:rPr>
      </w:pPr>
      <w:r w:rsidRPr="00CE4EB8">
        <w:rPr>
          <w:rFonts w:ascii="Tahoma" w:hAnsi="Tahoma" w:cs="Tahoma"/>
          <w:b/>
          <w:sz w:val="18"/>
          <w:szCs w:val="18"/>
        </w:rPr>
        <w:t xml:space="preserve"> “El Municipio”</w:t>
      </w: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Pr="004517B5" w:rsidRDefault="00F82BBC" w:rsidP="004B5D9C">
      <w:pPr>
        <w:jc w:val="center"/>
        <w:rPr>
          <w:rFonts w:ascii="Tahoma" w:hAnsi="Tahoma" w:cs="Tahoma"/>
          <w:b/>
          <w:sz w:val="18"/>
          <w:szCs w:val="18"/>
        </w:rPr>
      </w:pPr>
      <w:r w:rsidRPr="004517B5">
        <w:rPr>
          <w:rFonts w:ascii="Tahoma" w:hAnsi="Tahoma" w:cs="Tahoma"/>
          <w:b/>
          <w:sz w:val="18"/>
          <w:szCs w:val="18"/>
        </w:rPr>
        <w:t>___________________________</w:t>
      </w:r>
    </w:p>
    <w:p w:rsidR="00F82BBC" w:rsidRDefault="00F82BBC" w:rsidP="004B5D9C">
      <w:pPr>
        <w:jc w:val="center"/>
        <w:rPr>
          <w:rFonts w:ascii="Tahoma" w:hAnsi="Tahoma" w:cs="Tahoma"/>
          <w:b/>
          <w:sz w:val="18"/>
          <w:szCs w:val="18"/>
        </w:rPr>
      </w:pPr>
      <w:r w:rsidRPr="004517B5">
        <w:rPr>
          <w:rFonts w:ascii="Tahoma" w:hAnsi="Tahoma" w:cs="Tahoma"/>
          <w:b/>
          <w:sz w:val="18"/>
          <w:szCs w:val="18"/>
        </w:rPr>
        <w:t xml:space="preserve"> </w:t>
      </w:r>
      <w:r w:rsidRPr="001C00F8">
        <w:rPr>
          <w:rFonts w:ascii="Tahoma" w:hAnsi="Tahoma" w:cs="Tahoma"/>
          <w:b/>
          <w:sz w:val="18"/>
          <w:szCs w:val="18"/>
        </w:rPr>
        <w:t xml:space="preserve">C.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F82BBC" w:rsidRDefault="00F82BBC" w:rsidP="004B5D9C">
      <w:pPr>
        <w:jc w:val="center"/>
        <w:rPr>
          <w:rFonts w:ascii="Tahoma" w:hAnsi="Tahoma" w:cs="Tahoma"/>
          <w:b/>
          <w:sz w:val="18"/>
          <w:szCs w:val="18"/>
        </w:rPr>
      </w:pPr>
      <w:r>
        <w:rPr>
          <w:rFonts w:ascii="Tahoma" w:hAnsi="Tahoma" w:cs="Tahoma"/>
          <w:b/>
          <w:sz w:val="18"/>
          <w:szCs w:val="18"/>
        </w:rPr>
        <w:t xml:space="preserve">Síndica Primera </w:t>
      </w:r>
    </w:p>
    <w:p w:rsidR="00F82BBC" w:rsidRPr="004517B5" w:rsidRDefault="00F82BBC" w:rsidP="004B5D9C">
      <w:pPr>
        <w:jc w:val="center"/>
        <w:rPr>
          <w:rFonts w:ascii="Tahoma" w:hAnsi="Tahoma" w:cs="Tahoma"/>
          <w:b/>
          <w:sz w:val="18"/>
          <w:szCs w:val="18"/>
        </w:rPr>
      </w:pPr>
      <w:proofErr w:type="gramStart"/>
      <w:r>
        <w:rPr>
          <w:rFonts w:ascii="Tahoma" w:hAnsi="Tahoma" w:cs="Tahoma"/>
          <w:b/>
          <w:sz w:val="18"/>
          <w:szCs w:val="18"/>
        </w:rPr>
        <w:t>y</w:t>
      </w:r>
      <w:proofErr w:type="gramEnd"/>
      <w:r>
        <w:rPr>
          <w:rFonts w:ascii="Tahoma" w:hAnsi="Tahoma" w:cs="Tahoma"/>
          <w:b/>
          <w:sz w:val="18"/>
          <w:szCs w:val="18"/>
        </w:rPr>
        <w:t xml:space="preserve"> </w:t>
      </w:r>
      <w:r w:rsidRPr="004517B5">
        <w:rPr>
          <w:rFonts w:ascii="Tahoma" w:hAnsi="Tahoma" w:cs="Tahoma"/>
          <w:b/>
          <w:sz w:val="18"/>
          <w:szCs w:val="18"/>
        </w:rPr>
        <w:t>Representante Legal del</w:t>
      </w:r>
    </w:p>
    <w:p w:rsidR="00F82BBC" w:rsidRPr="004517B5" w:rsidRDefault="00F82BBC" w:rsidP="004B5D9C">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sz w:val="18"/>
          <w:szCs w:val="18"/>
        </w:rPr>
      </w:pPr>
    </w:p>
    <w:p w:rsidR="00C97631" w:rsidRDefault="00C97631" w:rsidP="004B5D9C">
      <w:pPr>
        <w:jc w:val="center"/>
        <w:rPr>
          <w:rFonts w:ascii="Tahoma" w:hAnsi="Tahoma" w:cs="Tahoma"/>
          <w:b/>
          <w:sz w:val="18"/>
          <w:szCs w:val="18"/>
        </w:rPr>
      </w:pPr>
    </w:p>
    <w:p w:rsidR="00C97631" w:rsidRDefault="00C97631"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bookmarkStart w:id="0" w:name="_GoBack"/>
      <w:bookmarkEnd w:id="0"/>
      <w:r w:rsidRPr="004517B5">
        <w:rPr>
          <w:rFonts w:ascii="Tahoma" w:hAnsi="Tahoma" w:cs="Tahoma"/>
          <w:b/>
          <w:sz w:val="18"/>
          <w:szCs w:val="18"/>
        </w:rPr>
        <w:t xml:space="preserve">“El Contratista” </w:t>
      </w: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Pr="004517B5" w:rsidRDefault="00F82BBC" w:rsidP="004B5D9C">
      <w:pPr>
        <w:jc w:val="center"/>
        <w:rPr>
          <w:rFonts w:ascii="Tahoma" w:hAnsi="Tahoma" w:cs="Tahoma"/>
          <w:b/>
          <w:sz w:val="18"/>
          <w:szCs w:val="18"/>
        </w:rPr>
      </w:pPr>
      <w:r w:rsidRPr="004517B5">
        <w:rPr>
          <w:rFonts w:ascii="Tahoma" w:hAnsi="Tahoma" w:cs="Tahoma"/>
          <w:b/>
          <w:sz w:val="18"/>
          <w:szCs w:val="18"/>
        </w:rPr>
        <w:t>________________________________</w:t>
      </w:r>
    </w:p>
    <w:p w:rsidR="00F82BBC" w:rsidRDefault="00F82BBC" w:rsidP="004B5D9C">
      <w:pPr>
        <w:jc w:val="center"/>
        <w:rPr>
          <w:rFonts w:ascii="Tahoma" w:hAnsi="Tahoma" w:cs="Tahoma"/>
          <w:b/>
          <w:sz w:val="18"/>
          <w:szCs w:val="18"/>
        </w:rPr>
      </w:pPr>
      <w:r w:rsidRPr="004517B5">
        <w:rPr>
          <w:rFonts w:ascii="Tahoma" w:hAnsi="Tahoma" w:cs="Tahoma"/>
          <w:b/>
          <w:sz w:val="18"/>
          <w:szCs w:val="18"/>
        </w:rPr>
        <w:t xml:space="preserve">C. </w:t>
      </w:r>
      <w:r w:rsidRPr="00C75DD6">
        <w:rPr>
          <w:rFonts w:ascii="Tahoma" w:hAnsi="Tahoma" w:cs="Tahoma"/>
          <w:b/>
          <w:noProof/>
          <w:sz w:val="18"/>
          <w:szCs w:val="18"/>
        </w:rPr>
        <w:t>Oscar Sánchez Tarasco</w:t>
      </w:r>
    </w:p>
    <w:p w:rsidR="00F82BBC" w:rsidRPr="004517B5" w:rsidRDefault="00F82BBC" w:rsidP="004B5D9C">
      <w:pPr>
        <w:jc w:val="center"/>
        <w:rPr>
          <w:rFonts w:ascii="Tahoma" w:hAnsi="Tahoma" w:cs="Tahoma"/>
          <w:b/>
          <w:sz w:val="18"/>
          <w:szCs w:val="18"/>
        </w:rPr>
      </w:pPr>
      <w:r w:rsidRPr="00C75DD6">
        <w:rPr>
          <w:rFonts w:ascii="Tahoma" w:hAnsi="Tahoma" w:cs="Tahoma"/>
          <w:b/>
          <w:noProof/>
          <w:sz w:val="18"/>
          <w:szCs w:val="18"/>
        </w:rPr>
        <w:t>Administrador Único</w:t>
      </w:r>
      <w:r w:rsidRPr="004517B5">
        <w:rPr>
          <w:rFonts w:ascii="Tahoma" w:hAnsi="Tahoma" w:cs="Tahoma"/>
          <w:b/>
          <w:noProof/>
          <w:sz w:val="18"/>
          <w:szCs w:val="18"/>
        </w:rPr>
        <w:t xml:space="preserve"> </w:t>
      </w:r>
      <w:r w:rsidRPr="004517B5">
        <w:rPr>
          <w:rFonts w:ascii="Tahoma" w:hAnsi="Tahoma" w:cs="Tahoma"/>
          <w:b/>
          <w:sz w:val="18"/>
          <w:szCs w:val="18"/>
        </w:rPr>
        <w:t>de</w:t>
      </w:r>
    </w:p>
    <w:p w:rsidR="00F82BBC" w:rsidRPr="004517B5" w:rsidRDefault="00F82BBC" w:rsidP="004B5D9C">
      <w:pPr>
        <w:jc w:val="center"/>
        <w:rPr>
          <w:rFonts w:ascii="Tahoma" w:hAnsi="Tahoma" w:cs="Tahoma"/>
          <w:sz w:val="18"/>
          <w:szCs w:val="18"/>
        </w:rPr>
      </w:pPr>
      <w:r w:rsidRPr="004517B5">
        <w:rPr>
          <w:rFonts w:ascii="Tahoma" w:hAnsi="Tahoma" w:cs="Tahoma"/>
          <w:b/>
          <w:sz w:val="18"/>
          <w:szCs w:val="18"/>
        </w:rPr>
        <w:t>“</w:t>
      </w:r>
      <w:r w:rsidRPr="00C75DD6">
        <w:rPr>
          <w:rFonts w:ascii="Tahoma" w:hAnsi="Tahoma" w:cs="Tahoma"/>
          <w:b/>
          <w:noProof/>
          <w:sz w:val="18"/>
          <w:szCs w:val="18"/>
        </w:rPr>
        <w:t>Desarrolladora y Constructora Sanctara, S.A. de C.V.</w:t>
      </w:r>
      <w:r w:rsidRPr="004517B5">
        <w:rPr>
          <w:rFonts w:ascii="Tahoma" w:hAnsi="Tahoma" w:cs="Tahoma"/>
          <w:b/>
          <w:sz w:val="18"/>
          <w:szCs w:val="18"/>
        </w:rPr>
        <w:t>”</w:t>
      </w:r>
    </w:p>
    <w:p w:rsidR="00F82BBC" w:rsidRDefault="00F82BBC" w:rsidP="004B5D9C">
      <w:pPr>
        <w:jc w:val="center"/>
        <w:rPr>
          <w:rFonts w:ascii="Tahoma" w:hAnsi="Tahoma" w:cs="Tahoma"/>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r w:rsidRPr="004517B5">
        <w:rPr>
          <w:rFonts w:ascii="Tahoma" w:hAnsi="Tahoma" w:cs="Tahoma"/>
          <w:b/>
          <w:sz w:val="18"/>
          <w:szCs w:val="18"/>
        </w:rPr>
        <w:t>“Testigos de Asistencia”</w:t>
      </w: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p w:rsidR="00F82BBC" w:rsidRPr="004517B5" w:rsidRDefault="00F82BBC" w:rsidP="004B5D9C">
      <w:pPr>
        <w:jc w:val="center"/>
        <w:rPr>
          <w:rFonts w:ascii="Tahoma" w:hAnsi="Tahoma" w:cs="Tahoma"/>
          <w:b/>
          <w:sz w:val="18"/>
          <w:szCs w:val="18"/>
        </w:rPr>
      </w:pPr>
    </w:p>
    <w:p w:rsidR="00F82BBC" w:rsidRDefault="00F82BBC" w:rsidP="004B5D9C">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F82BBC" w:rsidRPr="00434E17" w:rsidTr="00FA7C88">
        <w:tc>
          <w:tcPr>
            <w:tcW w:w="5057" w:type="dxa"/>
          </w:tcPr>
          <w:p w:rsidR="00F82BBC" w:rsidRPr="004517B5" w:rsidRDefault="00F82BBC" w:rsidP="00FA7C88">
            <w:pPr>
              <w:jc w:val="center"/>
              <w:rPr>
                <w:rFonts w:ascii="Tahoma" w:hAnsi="Tahoma" w:cs="Tahoma"/>
                <w:b/>
                <w:sz w:val="18"/>
                <w:szCs w:val="18"/>
              </w:rPr>
            </w:pPr>
            <w:r w:rsidRPr="004517B5">
              <w:rPr>
                <w:rFonts w:ascii="Tahoma" w:hAnsi="Tahoma" w:cs="Tahoma"/>
                <w:b/>
                <w:sz w:val="18"/>
                <w:szCs w:val="18"/>
              </w:rPr>
              <w:t>___________________________</w:t>
            </w:r>
          </w:p>
          <w:p w:rsidR="00F82BBC" w:rsidRPr="00434E17" w:rsidRDefault="00F82BBC" w:rsidP="00FA7C8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F82BBC" w:rsidRPr="00434E17" w:rsidRDefault="00F82BBC"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F82BBC" w:rsidRPr="004517B5" w:rsidRDefault="00F82BBC" w:rsidP="00FA7C8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F82BBC" w:rsidRPr="00434E17" w:rsidRDefault="00F82BBC" w:rsidP="00FA7C88">
            <w:pPr>
              <w:jc w:val="center"/>
              <w:rPr>
                <w:rFonts w:ascii="Tahoma" w:hAnsi="Tahoma" w:cs="Tahoma"/>
                <w:b/>
                <w:sz w:val="18"/>
                <w:szCs w:val="18"/>
              </w:rPr>
            </w:pPr>
            <w:r w:rsidRPr="00434E17">
              <w:rPr>
                <w:rFonts w:ascii="Tahoma" w:hAnsi="Tahoma" w:cs="Tahoma"/>
                <w:b/>
                <w:sz w:val="18"/>
                <w:szCs w:val="18"/>
              </w:rPr>
              <w:t>________________________________</w:t>
            </w:r>
          </w:p>
          <w:p w:rsidR="00F82BBC" w:rsidRPr="00434E17" w:rsidRDefault="00F82BBC" w:rsidP="00FA7C8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F82BBC" w:rsidRPr="00434E17" w:rsidRDefault="00F82BBC"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F82BBC" w:rsidRDefault="00F82BBC" w:rsidP="004B5D9C">
      <w:pPr>
        <w:rPr>
          <w:rFonts w:ascii="Tahoma" w:hAnsi="Tahoma" w:cs="Tahoma"/>
          <w:sz w:val="18"/>
          <w:szCs w:val="18"/>
        </w:rPr>
      </w:pPr>
      <w:r>
        <w:rPr>
          <w:rFonts w:ascii="Tahoma" w:hAnsi="Tahoma" w:cs="Tahoma"/>
          <w:sz w:val="18"/>
          <w:szCs w:val="18"/>
        </w:rPr>
        <w:t xml:space="preserve">        </w:t>
      </w:r>
    </w:p>
    <w:p w:rsidR="00F82BBC" w:rsidRDefault="00F82BBC" w:rsidP="004B5D9C">
      <w:pPr>
        <w:ind w:left="426"/>
        <w:jc w:val="both"/>
        <w:rPr>
          <w:rFonts w:ascii="Tahoma" w:hAnsi="Tahoma" w:cs="Tahoma"/>
          <w:sz w:val="18"/>
          <w:szCs w:val="18"/>
        </w:rPr>
        <w:sectPr w:rsidR="00F82BBC" w:rsidSect="00F82BBC">
          <w:headerReference w:type="default" r:id="rId9"/>
          <w:footerReference w:type="default" r:id="rId10"/>
          <w:pgSz w:w="12240" w:h="15840" w:code="1"/>
          <w:pgMar w:top="1134" w:right="1134" w:bottom="1418" w:left="1134" w:header="709" w:footer="709" w:gutter="0"/>
          <w:pgNumType w:start="1"/>
          <w:cols w:space="708"/>
          <w:docGrid w:linePitch="360"/>
        </w:sectPr>
      </w:pPr>
    </w:p>
    <w:p w:rsidR="00F82BBC" w:rsidRDefault="00F82BBC" w:rsidP="004B5D9C">
      <w:pPr>
        <w:ind w:left="426"/>
        <w:jc w:val="both"/>
        <w:rPr>
          <w:rFonts w:ascii="Tahoma" w:hAnsi="Tahoma" w:cs="Tahoma"/>
          <w:sz w:val="18"/>
          <w:szCs w:val="18"/>
        </w:rPr>
      </w:pPr>
    </w:p>
    <w:sectPr w:rsidR="00F82BBC" w:rsidSect="00F82BBC">
      <w:headerReference w:type="default" r:id="rId11"/>
      <w:footerReference w:type="default" r:id="rId12"/>
      <w:type w:val="continuous"/>
      <w:pgSz w:w="12240" w:h="15840" w:code="1"/>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B47" w:rsidRDefault="00C05B47" w:rsidP="00F6282E">
      <w:r>
        <w:separator/>
      </w:r>
    </w:p>
  </w:endnote>
  <w:endnote w:type="continuationSeparator" w:id="0">
    <w:p w:rsidR="00C05B47" w:rsidRDefault="00C05B4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684096"/>
      <w:docPartObj>
        <w:docPartGallery w:val="Page Numbers (Bottom of Page)"/>
        <w:docPartUnique/>
      </w:docPartObj>
    </w:sdtPr>
    <w:sdtContent>
      <w:sdt>
        <w:sdtPr>
          <w:id w:val="1247767114"/>
          <w:docPartObj>
            <w:docPartGallery w:val="Page Numbers (Top of Page)"/>
            <w:docPartUnique/>
          </w:docPartObj>
        </w:sdtPr>
        <w:sdtContent>
          <w:p w:rsidR="00F82BBC" w:rsidRDefault="00F82BBC">
            <w:pPr>
              <w:pStyle w:val="Piedepgina"/>
              <w:jc w:val="right"/>
            </w:pPr>
            <w:r>
              <w:rPr>
                <w:lang w:val="es-ES"/>
              </w:rPr>
              <w:t xml:space="preserve">Página </w:t>
            </w:r>
            <w:r>
              <w:rPr>
                <w:b/>
                <w:bCs/>
              </w:rPr>
              <w:fldChar w:fldCharType="begin"/>
            </w:r>
            <w:r>
              <w:rPr>
                <w:b/>
                <w:bCs/>
              </w:rPr>
              <w:instrText>PAGE</w:instrText>
            </w:r>
            <w:r>
              <w:rPr>
                <w:b/>
                <w:bCs/>
              </w:rPr>
              <w:fldChar w:fldCharType="separate"/>
            </w:r>
            <w:r w:rsidR="00C97631">
              <w:rPr>
                <w:b/>
                <w:bCs/>
                <w:noProof/>
              </w:rPr>
              <w:t>14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97631">
              <w:rPr>
                <w:b/>
                <w:bCs/>
                <w:noProof/>
              </w:rPr>
              <w:t>14</w:t>
            </w:r>
            <w:r>
              <w:rPr>
                <w:b/>
                <w:bCs/>
              </w:rPr>
              <w:fldChar w:fldCharType="end"/>
            </w:r>
          </w:p>
        </w:sdtContent>
      </w:sdt>
    </w:sdtContent>
  </w:sdt>
  <w:p w:rsidR="00F82BBC" w:rsidRDefault="00F82BBC"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367416"/>
      <w:docPartObj>
        <w:docPartGallery w:val="Page Numbers (Bottom of Page)"/>
        <w:docPartUnique/>
      </w:docPartObj>
    </w:sdtPr>
    <w:sdtEndPr/>
    <w:sdtContent>
      <w:sdt>
        <w:sdtPr>
          <w:id w:val="-1614285591"/>
          <w:docPartObj>
            <w:docPartGallery w:val="Page Numbers (Top of Page)"/>
            <w:docPartUnique/>
          </w:docPartObj>
        </w:sdtPr>
        <w:sdtEndPr/>
        <w:sdtContent>
          <w:p w:rsidR="00AE1E88" w:rsidRDefault="00AE1E88">
            <w:pPr>
              <w:pStyle w:val="Piedepgina"/>
              <w:jc w:val="right"/>
            </w:pPr>
            <w:r>
              <w:rPr>
                <w:lang w:val="es-ES"/>
              </w:rPr>
              <w:t xml:space="preserve">Página </w:t>
            </w:r>
            <w:r>
              <w:rPr>
                <w:b/>
                <w:bCs/>
              </w:rPr>
              <w:fldChar w:fldCharType="begin"/>
            </w:r>
            <w:r>
              <w:rPr>
                <w:b/>
                <w:bCs/>
              </w:rPr>
              <w:instrText>PAGE</w:instrText>
            </w:r>
            <w:r>
              <w:rPr>
                <w:b/>
                <w:bCs/>
              </w:rPr>
              <w:fldChar w:fldCharType="separate"/>
            </w:r>
            <w:r w:rsidR="00F82BB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97631">
              <w:rPr>
                <w:b/>
                <w:bCs/>
                <w:noProof/>
              </w:rPr>
              <w:t>14</w:t>
            </w:r>
            <w:r>
              <w:rPr>
                <w:b/>
                <w:bCs/>
              </w:rPr>
              <w:fldChar w:fldCharType="end"/>
            </w:r>
          </w:p>
        </w:sdtContent>
      </w:sdt>
    </w:sdtContent>
  </w:sdt>
  <w:p w:rsidR="00AE1E88" w:rsidRDefault="00AE1E88"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B47" w:rsidRDefault="00C05B47" w:rsidP="00F6282E">
      <w:r>
        <w:separator/>
      </w:r>
    </w:p>
  </w:footnote>
  <w:footnote w:type="continuationSeparator" w:id="0">
    <w:p w:rsidR="00C05B47" w:rsidRDefault="00C05B47"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BC" w:rsidRPr="007655A4" w:rsidRDefault="00F82BB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39F98D5" wp14:editId="7CB706CE">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48D0E77" wp14:editId="0270A800">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BBC" w:rsidRPr="002827E4" w:rsidRDefault="00F82BB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F82BBC" w:rsidRPr="002827E4" w:rsidRDefault="00F82BB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F82BBC" w:rsidRPr="002827E4" w:rsidRDefault="00F82BB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F82BBC" w:rsidRDefault="00F82BB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6"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F82BBC" w:rsidRPr="002827E4" w:rsidRDefault="00F82BB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F82BBC" w:rsidRPr="002827E4" w:rsidRDefault="00F82BB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F82BBC" w:rsidRPr="002827E4" w:rsidRDefault="00F82BB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F82BBC" w:rsidRDefault="00F82BB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F82BBC" w:rsidRDefault="00F82BBC" w:rsidP="0095098D">
    <w:pPr>
      <w:jc w:val="center"/>
      <w:rPr>
        <w:rFonts w:ascii="Arial" w:hAnsi="Arial" w:cs="Arial"/>
        <w:b/>
        <w:bCs/>
      </w:rPr>
    </w:pPr>
  </w:p>
  <w:p w:rsidR="00F82BBC" w:rsidRDefault="00F82BBC" w:rsidP="0095098D">
    <w:pPr>
      <w:jc w:val="center"/>
    </w:pPr>
    <w:r w:rsidRPr="008C3451">
      <w:rPr>
        <w:rFonts w:ascii="Arial" w:hAnsi="Arial" w:cs="Arial"/>
        <w:b/>
        <w:bCs/>
      </w:rPr>
      <w:t>CONTRATO DE OBRA PÚBLICA A PRECIOS UNITARIOS Y TIEMPO DETERMINADO</w:t>
    </w:r>
    <w:r w:rsidRPr="0050742C">
      <w:rPr>
        <w:rFonts w:ascii="Arial" w:hAnsi="Arial" w:cs="Arial"/>
        <w:b/>
        <w:bCs/>
      </w:rPr>
      <w:t xml:space="preserve"> No.</w:t>
    </w:r>
    <w:r>
      <w:rPr>
        <w:rFonts w:ascii="Arial" w:hAnsi="Arial" w:cs="Arial"/>
        <w:b/>
        <w:bCs/>
      </w:rPr>
      <w:t xml:space="preserve"> </w:t>
    </w:r>
    <w:r w:rsidRPr="00C75DD6">
      <w:rPr>
        <w:rFonts w:ascii="Arial" w:hAnsi="Arial" w:cs="Arial"/>
        <w:b/>
        <w:bCs/>
        <w:noProof/>
      </w:rPr>
      <w:t>DCSyCOP/AD/RF 005/2023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E88" w:rsidRPr="007655A4" w:rsidRDefault="00AE1E88"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39F98D5" wp14:editId="7CB706CE">
          <wp:extent cx="1188138" cy="733849"/>
          <wp:effectExtent l="0" t="0" r="0" b="9525"/>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48D0E77" wp14:editId="0270A800">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E88" w:rsidRPr="002827E4" w:rsidRDefault="00AE1E8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E1E88" w:rsidRPr="002827E4" w:rsidRDefault="00AE1E8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E1E88" w:rsidRPr="002827E4" w:rsidRDefault="00AE1E8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E1E88" w:rsidRDefault="00AE1E8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AE1E88" w:rsidRPr="002827E4" w:rsidRDefault="00AE1E8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E1E88" w:rsidRPr="002827E4" w:rsidRDefault="00AE1E8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E1E88" w:rsidRPr="002827E4" w:rsidRDefault="00AE1E8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E1E88" w:rsidRDefault="00AE1E8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E1E88" w:rsidRDefault="00AE1E88" w:rsidP="0095098D">
    <w:pPr>
      <w:jc w:val="center"/>
      <w:rPr>
        <w:rFonts w:ascii="Arial" w:hAnsi="Arial" w:cs="Arial"/>
        <w:b/>
        <w:bCs/>
      </w:rPr>
    </w:pPr>
  </w:p>
  <w:p w:rsidR="00AE1E88" w:rsidRDefault="00AE1E88" w:rsidP="0095098D">
    <w:pPr>
      <w:jc w:val="center"/>
    </w:pPr>
    <w:r w:rsidRPr="008C3451">
      <w:rPr>
        <w:rFonts w:ascii="Arial" w:hAnsi="Arial" w:cs="Arial"/>
        <w:b/>
        <w:bCs/>
      </w:rPr>
      <w:t>CONTRATO DE OBRA PÚBLICA A PRECIOS UNITARIOS Y TIEMPO DETERMINADO</w:t>
    </w:r>
    <w:r w:rsidRPr="0050742C">
      <w:rPr>
        <w:rFonts w:ascii="Arial" w:hAnsi="Arial" w:cs="Arial"/>
        <w:b/>
        <w:bCs/>
      </w:rPr>
      <w:t xml:space="preserve"> No.</w:t>
    </w:r>
    <w:r>
      <w:rPr>
        <w:rFonts w:ascii="Arial" w:hAnsi="Arial" w:cs="Arial"/>
        <w:b/>
        <w:bCs/>
      </w:rPr>
      <w:t xml:space="preserve"> </w:t>
    </w:r>
    <w:r w:rsidR="00DE4A19" w:rsidRPr="00C75DD6">
      <w:rPr>
        <w:rFonts w:ascii="Arial" w:hAnsi="Arial" w:cs="Arial"/>
        <w:b/>
        <w:bCs/>
        <w:noProof/>
      </w:rPr>
      <w:t>DCSyCOP/AD/RF 005/2023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2">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3">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6">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7">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9">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0">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3">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4">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5">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8"/>
  </w:num>
  <w:num w:numId="2">
    <w:abstractNumId w:val="41"/>
  </w:num>
  <w:num w:numId="3">
    <w:abstractNumId w:val="2"/>
  </w:num>
  <w:num w:numId="4">
    <w:abstractNumId w:val="43"/>
  </w:num>
  <w:num w:numId="5">
    <w:abstractNumId w:val="9"/>
  </w:num>
  <w:num w:numId="6">
    <w:abstractNumId w:val="16"/>
  </w:num>
  <w:num w:numId="7">
    <w:abstractNumId w:val="14"/>
  </w:num>
  <w:num w:numId="8">
    <w:abstractNumId w:val="26"/>
  </w:num>
  <w:num w:numId="9">
    <w:abstractNumId w:val="17"/>
  </w:num>
  <w:num w:numId="10">
    <w:abstractNumId w:val="12"/>
  </w:num>
  <w:num w:numId="11">
    <w:abstractNumId w:val="1"/>
  </w:num>
  <w:num w:numId="12">
    <w:abstractNumId w:val="6"/>
  </w:num>
  <w:num w:numId="13">
    <w:abstractNumId w:val="13"/>
  </w:num>
  <w:num w:numId="14">
    <w:abstractNumId w:val="35"/>
  </w:num>
  <w:num w:numId="15">
    <w:abstractNumId w:val="27"/>
  </w:num>
  <w:num w:numId="16">
    <w:abstractNumId w:val="15"/>
  </w:num>
  <w:num w:numId="17">
    <w:abstractNumId w:val="36"/>
  </w:num>
  <w:num w:numId="18">
    <w:abstractNumId w:val="33"/>
  </w:num>
  <w:num w:numId="19">
    <w:abstractNumId w:val="40"/>
  </w:num>
  <w:num w:numId="20">
    <w:abstractNumId w:val="29"/>
  </w:num>
  <w:num w:numId="21">
    <w:abstractNumId w:val="23"/>
  </w:num>
  <w:num w:numId="22">
    <w:abstractNumId w:val="10"/>
  </w:num>
  <w:num w:numId="23">
    <w:abstractNumId w:val="24"/>
  </w:num>
  <w:num w:numId="24">
    <w:abstractNumId w:val="19"/>
  </w:num>
  <w:num w:numId="25">
    <w:abstractNumId w:val="8"/>
  </w:num>
  <w:num w:numId="26">
    <w:abstractNumId w:val="18"/>
  </w:num>
  <w:num w:numId="27">
    <w:abstractNumId w:val="0"/>
  </w:num>
  <w:num w:numId="28">
    <w:abstractNumId w:val="45"/>
  </w:num>
  <w:num w:numId="29">
    <w:abstractNumId w:val="20"/>
  </w:num>
  <w:num w:numId="30">
    <w:abstractNumId w:val="11"/>
  </w:num>
  <w:num w:numId="31">
    <w:abstractNumId w:val="5"/>
  </w:num>
  <w:num w:numId="32">
    <w:abstractNumId w:val="21"/>
  </w:num>
  <w:num w:numId="33">
    <w:abstractNumId w:val="4"/>
  </w:num>
  <w:num w:numId="34">
    <w:abstractNumId w:val="30"/>
  </w:num>
  <w:num w:numId="35">
    <w:abstractNumId w:val="44"/>
  </w:num>
  <w:num w:numId="36">
    <w:abstractNumId w:val="38"/>
  </w:num>
  <w:num w:numId="37">
    <w:abstractNumId w:val="22"/>
  </w:num>
  <w:num w:numId="38">
    <w:abstractNumId w:val="42"/>
  </w:num>
  <w:num w:numId="39">
    <w:abstractNumId w:val="25"/>
  </w:num>
  <w:num w:numId="40">
    <w:abstractNumId w:val="31"/>
  </w:num>
  <w:num w:numId="41">
    <w:abstractNumId w:val="7"/>
  </w:num>
  <w:num w:numId="42">
    <w:abstractNumId w:val="39"/>
  </w:num>
  <w:num w:numId="43">
    <w:abstractNumId w:val="37"/>
  </w:num>
  <w:num w:numId="44">
    <w:abstractNumId w:val="34"/>
  </w:num>
  <w:num w:numId="45">
    <w:abstractNumId w:val="32"/>
  </w:num>
  <w:num w:numId="46">
    <w:abstractNumId w:val="3"/>
  </w:num>
  <w:num w:numId="47">
    <w:abstractNumId w:val="3"/>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9FD"/>
    <w:rsid w:val="00001588"/>
    <w:rsid w:val="00002432"/>
    <w:rsid w:val="000109F7"/>
    <w:rsid w:val="0001424C"/>
    <w:rsid w:val="0001442C"/>
    <w:rsid w:val="000219DC"/>
    <w:rsid w:val="00024063"/>
    <w:rsid w:val="000258E6"/>
    <w:rsid w:val="00026FC1"/>
    <w:rsid w:val="00030CE8"/>
    <w:rsid w:val="00031C1C"/>
    <w:rsid w:val="000329B2"/>
    <w:rsid w:val="00037D59"/>
    <w:rsid w:val="0004166E"/>
    <w:rsid w:val="00041F04"/>
    <w:rsid w:val="0004271D"/>
    <w:rsid w:val="00045F03"/>
    <w:rsid w:val="000525E6"/>
    <w:rsid w:val="00052739"/>
    <w:rsid w:val="00052F59"/>
    <w:rsid w:val="0005408F"/>
    <w:rsid w:val="0005728A"/>
    <w:rsid w:val="00057FEC"/>
    <w:rsid w:val="00060F3A"/>
    <w:rsid w:val="00062290"/>
    <w:rsid w:val="0006388D"/>
    <w:rsid w:val="000670C2"/>
    <w:rsid w:val="00067175"/>
    <w:rsid w:val="000673FC"/>
    <w:rsid w:val="000674E7"/>
    <w:rsid w:val="00067B34"/>
    <w:rsid w:val="00077FB3"/>
    <w:rsid w:val="000800DA"/>
    <w:rsid w:val="000810F8"/>
    <w:rsid w:val="00082621"/>
    <w:rsid w:val="00084392"/>
    <w:rsid w:val="000868B5"/>
    <w:rsid w:val="00087ED3"/>
    <w:rsid w:val="00092A31"/>
    <w:rsid w:val="000A0F5C"/>
    <w:rsid w:val="000A12A0"/>
    <w:rsid w:val="000A1538"/>
    <w:rsid w:val="000A36D3"/>
    <w:rsid w:val="000A50F2"/>
    <w:rsid w:val="000B1E0C"/>
    <w:rsid w:val="000B4EA4"/>
    <w:rsid w:val="000B5520"/>
    <w:rsid w:val="000B590B"/>
    <w:rsid w:val="000B7D80"/>
    <w:rsid w:val="000C060D"/>
    <w:rsid w:val="000C1354"/>
    <w:rsid w:val="000C19CC"/>
    <w:rsid w:val="000C2A8D"/>
    <w:rsid w:val="000C32E4"/>
    <w:rsid w:val="000C5B22"/>
    <w:rsid w:val="000C5CEF"/>
    <w:rsid w:val="000D086D"/>
    <w:rsid w:val="000D1A12"/>
    <w:rsid w:val="000D4D10"/>
    <w:rsid w:val="000D65E3"/>
    <w:rsid w:val="000D7131"/>
    <w:rsid w:val="000D7807"/>
    <w:rsid w:val="000E14DC"/>
    <w:rsid w:val="000E20DA"/>
    <w:rsid w:val="000E46A7"/>
    <w:rsid w:val="000E5326"/>
    <w:rsid w:val="000E78CA"/>
    <w:rsid w:val="000F011C"/>
    <w:rsid w:val="000F12C8"/>
    <w:rsid w:val="000F17C6"/>
    <w:rsid w:val="000F34FC"/>
    <w:rsid w:val="000F3C32"/>
    <w:rsid w:val="000F7B05"/>
    <w:rsid w:val="000F7EFA"/>
    <w:rsid w:val="00100BF2"/>
    <w:rsid w:val="00101750"/>
    <w:rsid w:val="00101C21"/>
    <w:rsid w:val="001040CF"/>
    <w:rsid w:val="001049D2"/>
    <w:rsid w:val="001106A8"/>
    <w:rsid w:val="00110AD7"/>
    <w:rsid w:val="00116C03"/>
    <w:rsid w:val="00117053"/>
    <w:rsid w:val="0011769C"/>
    <w:rsid w:val="00122714"/>
    <w:rsid w:val="00122BFE"/>
    <w:rsid w:val="001241A3"/>
    <w:rsid w:val="00124BF5"/>
    <w:rsid w:val="00130CB3"/>
    <w:rsid w:val="00130FA5"/>
    <w:rsid w:val="0013119F"/>
    <w:rsid w:val="001330B9"/>
    <w:rsid w:val="00133BC4"/>
    <w:rsid w:val="00135061"/>
    <w:rsid w:val="001376F3"/>
    <w:rsid w:val="0014117F"/>
    <w:rsid w:val="001429DB"/>
    <w:rsid w:val="00146BD2"/>
    <w:rsid w:val="0015032E"/>
    <w:rsid w:val="00152A7D"/>
    <w:rsid w:val="00157E6F"/>
    <w:rsid w:val="00160F95"/>
    <w:rsid w:val="00161334"/>
    <w:rsid w:val="001616DF"/>
    <w:rsid w:val="00163868"/>
    <w:rsid w:val="0016502D"/>
    <w:rsid w:val="001675DA"/>
    <w:rsid w:val="001737DF"/>
    <w:rsid w:val="00176B76"/>
    <w:rsid w:val="001802FE"/>
    <w:rsid w:val="001803F9"/>
    <w:rsid w:val="00180EC9"/>
    <w:rsid w:val="00182B4A"/>
    <w:rsid w:val="00186209"/>
    <w:rsid w:val="0018671C"/>
    <w:rsid w:val="00191610"/>
    <w:rsid w:val="001916F6"/>
    <w:rsid w:val="001922DD"/>
    <w:rsid w:val="00192E73"/>
    <w:rsid w:val="001973FC"/>
    <w:rsid w:val="001A0CED"/>
    <w:rsid w:val="001A1198"/>
    <w:rsid w:val="001A29F4"/>
    <w:rsid w:val="001A4468"/>
    <w:rsid w:val="001A6B7D"/>
    <w:rsid w:val="001B1E45"/>
    <w:rsid w:val="001B5960"/>
    <w:rsid w:val="001C0334"/>
    <w:rsid w:val="001C03C5"/>
    <w:rsid w:val="001C05E4"/>
    <w:rsid w:val="001C1601"/>
    <w:rsid w:val="001C26E9"/>
    <w:rsid w:val="001C3C14"/>
    <w:rsid w:val="001C73EA"/>
    <w:rsid w:val="001D07C5"/>
    <w:rsid w:val="001D0FD5"/>
    <w:rsid w:val="001D18AC"/>
    <w:rsid w:val="001D1C7E"/>
    <w:rsid w:val="001D2248"/>
    <w:rsid w:val="001D4BD2"/>
    <w:rsid w:val="001D7C8A"/>
    <w:rsid w:val="001E6DAC"/>
    <w:rsid w:val="001F2403"/>
    <w:rsid w:val="001F3B7E"/>
    <w:rsid w:val="001F7A6D"/>
    <w:rsid w:val="001F7D05"/>
    <w:rsid w:val="00200844"/>
    <w:rsid w:val="00201C3B"/>
    <w:rsid w:val="002022E3"/>
    <w:rsid w:val="00202556"/>
    <w:rsid w:val="002025D6"/>
    <w:rsid w:val="00202924"/>
    <w:rsid w:val="0020645B"/>
    <w:rsid w:val="00206CBC"/>
    <w:rsid w:val="00211757"/>
    <w:rsid w:val="00213D59"/>
    <w:rsid w:val="00220D27"/>
    <w:rsid w:val="00221C92"/>
    <w:rsid w:val="002279DC"/>
    <w:rsid w:val="002308D1"/>
    <w:rsid w:val="00231024"/>
    <w:rsid w:val="0023218A"/>
    <w:rsid w:val="0023380F"/>
    <w:rsid w:val="00237D7A"/>
    <w:rsid w:val="002422B5"/>
    <w:rsid w:val="00242D85"/>
    <w:rsid w:val="00245719"/>
    <w:rsid w:val="00245EE2"/>
    <w:rsid w:val="002517E3"/>
    <w:rsid w:val="00252793"/>
    <w:rsid w:val="00252870"/>
    <w:rsid w:val="00252CCA"/>
    <w:rsid w:val="00255B25"/>
    <w:rsid w:val="00256BBE"/>
    <w:rsid w:val="00261728"/>
    <w:rsid w:val="0026719A"/>
    <w:rsid w:val="0027187E"/>
    <w:rsid w:val="00271A70"/>
    <w:rsid w:val="00273A47"/>
    <w:rsid w:val="002744DC"/>
    <w:rsid w:val="002827E4"/>
    <w:rsid w:val="00285170"/>
    <w:rsid w:val="002923DF"/>
    <w:rsid w:val="00293814"/>
    <w:rsid w:val="00293864"/>
    <w:rsid w:val="0029535D"/>
    <w:rsid w:val="002A0599"/>
    <w:rsid w:val="002A2CB7"/>
    <w:rsid w:val="002A301A"/>
    <w:rsid w:val="002A378C"/>
    <w:rsid w:val="002A4440"/>
    <w:rsid w:val="002B1B21"/>
    <w:rsid w:val="002B48F3"/>
    <w:rsid w:val="002C1466"/>
    <w:rsid w:val="002C2F58"/>
    <w:rsid w:val="002C685E"/>
    <w:rsid w:val="002C7C82"/>
    <w:rsid w:val="002C7D42"/>
    <w:rsid w:val="002D1C39"/>
    <w:rsid w:val="002D7215"/>
    <w:rsid w:val="002E072A"/>
    <w:rsid w:val="002E2C77"/>
    <w:rsid w:val="002E4222"/>
    <w:rsid w:val="002E672C"/>
    <w:rsid w:val="002E6DBD"/>
    <w:rsid w:val="002E6E59"/>
    <w:rsid w:val="002F06D2"/>
    <w:rsid w:val="002F1174"/>
    <w:rsid w:val="002F12E5"/>
    <w:rsid w:val="002F4DB8"/>
    <w:rsid w:val="002F5C70"/>
    <w:rsid w:val="0030199F"/>
    <w:rsid w:val="00302DE6"/>
    <w:rsid w:val="00306103"/>
    <w:rsid w:val="00306821"/>
    <w:rsid w:val="0030683F"/>
    <w:rsid w:val="00307939"/>
    <w:rsid w:val="003100FA"/>
    <w:rsid w:val="0031097A"/>
    <w:rsid w:val="00314288"/>
    <w:rsid w:val="00316966"/>
    <w:rsid w:val="0031737B"/>
    <w:rsid w:val="00321241"/>
    <w:rsid w:val="003247BC"/>
    <w:rsid w:val="00332078"/>
    <w:rsid w:val="00336E47"/>
    <w:rsid w:val="00342C4D"/>
    <w:rsid w:val="003438D0"/>
    <w:rsid w:val="0034719D"/>
    <w:rsid w:val="00347618"/>
    <w:rsid w:val="00351F8F"/>
    <w:rsid w:val="003538BF"/>
    <w:rsid w:val="00353D24"/>
    <w:rsid w:val="003562E1"/>
    <w:rsid w:val="00357491"/>
    <w:rsid w:val="00364772"/>
    <w:rsid w:val="00367E3A"/>
    <w:rsid w:val="00370360"/>
    <w:rsid w:val="00371E6A"/>
    <w:rsid w:val="00374758"/>
    <w:rsid w:val="00374E7C"/>
    <w:rsid w:val="00375777"/>
    <w:rsid w:val="00375975"/>
    <w:rsid w:val="00381D2B"/>
    <w:rsid w:val="0038472B"/>
    <w:rsid w:val="003847FE"/>
    <w:rsid w:val="0038519C"/>
    <w:rsid w:val="003875A9"/>
    <w:rsid w:val="003909C2"/>
    <w:rsid w:val="00394B60"/>
    <w:rsid w:val="003A549F"/>
    <w:rsid w:val="003A54AA"/>
    <w:rsid w:val="003A5701"/>
    <w:rsid w:val="003A5B98"/>
    <w:rsid w:val="003A659A"/>
    <w:rsid w:val="003B2EEF"/>
    <w:rsid w:val="003B3171"/>
    <w:rsid w:val="003B38ED"/>
    <w:rsid w:val="003B5A83"/>
    <w:rsid w:val="003B5AC1"/>
    <w:rsid w:val="003B79F3"/>
    <w:rsid w:val="003C0ABE"/>
    <w:rsid w:val="003C1045"/>
    <w:rsid w:val="003C1ABD"/>
    <w:rsid w:val="003C3DC8"/>
    <w:rsid w:val="003C65EF"/>
    <w:rsid w:val="003C70EC"/>
    <w:rsid w:val="003D017B"/>
    <w:rsid w:val="003D0B0C"/>
    <w:rsid w:val="003D41F8"/>
    <w:rsid w:val="003D43AA"/>
    <w:rsid w:val="003D4ED2"/>
    <w:rsid w:val="003D51FC"/>
    <w:rsid w:val="003E0727"/>
    <w:rsid w:val="003E2DB5"/>
    <w:rsid w:val="003E379D"/>
    <w:rsid w:val="003E42CD"/>
    <w:rsid w:val="003E649C"/>
    <w:rsid w:val="003E7541"/>
    <w:rsid w:val="003E7A77"/>
    <w:rsid w:val="003E7C76"/>
    <w:rsid w:val="003F099F"/>
    <w:rsid w:val="003F29A8"/>
    <w:rsid w:val="003F627E"/>
    <w:rsid w:val="003F7D96"/>
    <w:rsid w:val="004024C8"/>
    <w:rsid w:val="00403DB1"/>
    <w:rsid w:val="004049FA"/>
    <w:rsid w:val="00405862"/>
    <w:rsid w:val="0040737D"/>
    <w:rsid w:val="004103D6"/>
    <w:rsid w:val="00411D84"/>
    <w:rsid w:val="00412B86"/>
    <w:rsid w:val="00415FEA"/>
    <w:rsid w:val="0041703E"/>
    <w:rsid w:val="004204F3"/>
    <w:rsid w:val="00420566"/>
    <w:rsid w:val="00425B6D"/>
    <w:rsid w:val="00431A6D"/>
    <w:rsid w:val="00434C50"/>
    <w:rsid w:val="00434E17"/>
    <w:rsid w:val="00435EE4"/>
    <w:rsid w:val="00435F2D"/>
    <w:rsid w:val="0044618E"/>
    <w:rsid w:val="00446924"/>
    <w:rsid w:val="00446D15"/>
    <w:rsid w:val="00451E06"/>
    <w:rsid w:val="004539B7"/>
    <w:rsid w:val="004571DF"/>
    <w:rsid w:val="0046471C"/>
    <w:rsid w:val="00464C5E"/>
    <w:rsid w:val="0046514E"/>
    <w:rsid w:val="0046528F"/>
    <w:rsid w:val="00472AC1"/>
    <w:rsid w:val="00472D6F"/>
    <w:rsid w:val="00472EE9"/>
    <w:rsid w:val="00474041"/>
    <w:rsid w:val="00476F56"/>
    <w:rsid w:val="00477C1A"/>
    <w:rsid w:val="00481160"/>
    <w:rsid w:val="00481857"/>
    <w:rsid w:val="00482AF1"/>
    <w:rsid w:val="00484A86"/>
    <w:rsid w:val="00486DCF"/>
    <w:rsid w:val="00487040"/>
    <w:rsid w:val="00487056"/>
    <w:rsid w:val="00491C63"/>
    <w:rsid w:val="00493A09"/>
    <w:rsid w:val="00493B19"/>
    <w:rsid w:val="004A3A64"/>
    <w:rsid w:val="004A4DBF"/>
    <w:rsid w:val="004A76E8"/>
    <w:rsid w:val="004B35D1"/>
    <w:rsid w:val="004B5D9C"/>
    <w:rsid w:val="004B6D72"/>
    <w:rsid w:val="004C0D56"/>
    <w:rsid w:val="004C308F"/>
    <w:rsid w:val="004C34A7"/>
    <w:rsid w:val="004C5C61"/>
    <w:rsid w:val="004C61EA"/>
    <w:rsid w:val="004D28A5"/>
    <w:rsid w:val="004D51BB"/>
    <w:rsid w:val="004D5388"/>
    <w:rsid w:val="004D5780"/>
    <w:rsid w:val="004D5B14"/>
    <w:rsid w:val="004D5F26"/>
    <w:rsid w:val="004E25CE"/>
    <w:rsid w:val="004E2DCE"/>
    <w:rsid w:val="004E32DC"/>
    <w:rsid w:val="004E39A6"/>
    <w:rsid w:val="004E39D8"/>
    <w:rsid w:val="004E48B9"/>
    <w:rsid w:val="004E57CE"/>
    <w:rsid w:val="004F392F"/>
    <w:rsid w:val="004F48EE"/>
    <w:rsid w:val="004F4FC5"/>
    <w:rsid w:val="0050075E"/>
    <w:rsid w:val="0051100A"/>
    <w:rsid w:val="005118AF"/>
    <w:rsid w:val="00513822"/>
    <w:rsid w:val="00515C07"/>
    <w:rsid w:val="005164CA"/>
    <w:rsid w:val="00516948"/>
    <w:rsid w:val="00517481"/>
    <w:rsid w:val="00520478"/>
    <w:rsid w:val="005227B9"/>
    <w:rsid w:val="00527AC1"/>
    <w:rsid w:val="00530DE5"/>
    <w:rsid w:val="00532A8C"/>
    <w:rsid w:val="00532ECF"/>
    <w:rsid w:val="00533859"/>
    <w:rsid w:val="00534655"/>
    <w:rsid w:val="00535A71"/>
    <w:rsid w:val="0053740F"/>
    <w:rsid w:val="00541EB3"/>
    <w:rsid w:val="00542541"/>
    <w:rsid w:val="00542B7F"/>
    <w:rsid w:val="0054376C"/>
    <w:rsid w:val="00543DFA"/>
    <w:rsid w:val="00547A77"/>
    <w:rsid w:val="00551246"/>
    <w:rsid w:val="00555FAE"/>
    <w:rsid w:val="00556587"/>
    <w:rsid w:val="00561479"/>
    <w:rsid w:val="00563D7B"/>
    <w:rsid w:val="00565459"/>
    <w:rsid w:val="0056642F"/>
    <w:rsid w:val="00574049"/>
    <w:rsid w:val="00574115"/>
    <w:rsid w:val="00583791"/>
    <w:rsid w:val="00590A50"/>
    <w:rsid w:val="0059239C"/>
    <w:rsid w:val="00592C44"/>
    <w:rsid w:val="00592CB3"/>
    <w:rsid w:val="00593DA6"/>
    <w:rsid w:val="00594B07"/>
    <w:rsid w:val="00595CE7"/>
    <w:rsid w:val="0059644E"/>
    <w:rsid w:val="00597E55"/>
    <w:rsid w:val="005A008F"/>
    <w:rsid w:val="005A07C3"/>
    <w:rsid w:val="005A19DC"/>
    <w:rsid w:val="005A4C50"/>
    <w:rsid w:val="005A5877"/>
    <w:rsid w:val="005A6F9E"/>
    <w:rsid w:val="005A77D9"/>
    <w:rsid w:val="005B3A5E"/>
    <w:rsid w:val="005B468D"/>
    <w:rsid w:val="005B4AEC"/>
    <w:rsid w:val="005B4CE9"/>
    <w:rsid w:val="005C0819"/>
    <w:rsid w:val="005C0B2F"/>
    <w:rsid w:val="005C34B6"/>
    <w:rsid w:val="005C416E"/>
    <w:rsid w:val="005C66BD"/>
    <w:rsid w:val="005D0415"/>
    <w:rsid w:val="005D390A"/>
    <w:rsid w:val="005D478C"/>
    <w:rsid w:val="005D4AD8"/>
    <w:rsid w:val="005E2534"/>
    <w:rsid w:val="005E50B2"/>
    <w:rsid w:val="005E559D"/>
    <w:rsid w:val="005E63CB"/>
    <w:rsid w:val="005F090E"/>
    <w:rsid w:val="005F2EAA"/>
    <w:rsid w:val="005F3645"/>
    <w:rsid w:val="005F5EE6"/>
    <w:rsid w:val="006012EA"/>
    <w:rsid w:val="006022D3"/>
    <w:rsid w:val="0060497F"/>
    <w:rsid w:val="00606F32"/>
    <w:rsid w:val="0060766E"/>
    <w:rsid w:val="00612539"/>
    <w:rsid w:val="0061650B"/>
    <w:rsid w:val="0061772E"/>
    <w:rsid w:val="00620908"/>
    <w:rsid w:val="00624567"/>
    <w:rsid w:val="00626829"/>
    <w:rsid w:val="00626FD8"/>
    <w:rsid w:val="006270C3"/>
    <w:rsid w:val="006309A5"/>
    <w:rsid w:val="00631505"/>
    <w:rsid w:val="0063517D"/>
    <w:rsid w:val="00636A86"/>
    <w:rsid w:val="00644BE5"/>
    <w:rsid w:val="00646DB4"/>
    <w:rsid w:val="006525F0"/>
    <w:rsid w:val="006533E2"/>
    <w:rsid w:val="00655EE3"/>
    <w:rsid w:val="00664CBD"/>
    <w:rsid w:val="00664E0D"/>
    <w:rsid w:val="00665E6C"/>
    <w:rsid w:val="00667121"/>
    <w:rsid w:val="00670B2B"/>
    <w:rsid w:val="00671032"/>
    <w:rsid w:val="00671C2A"/>
    <w:rsid w:val="00672319"/>
    <w:rsid w:val="00673542"/>
    <w:rsid w:val="00673694"/>
    <w:rsid w:val="006745F0"/>
    <w:rsid w:val="00675470"/>
    <w:rsid w:val="006876C1"/>
    <w:rsid w:val="00690226"/>
    <w:rsid w:val="00691894"/>
    <w:rsid w:val="00691C3A"/>
    <w:rsid w:val="00695B0E"/>
    <w:rsid w:val="006A1C6B"/>
    <w:rsid w:val="006A2B64"/>
    <w:rsid w:val="006A2D24"/>
    <w:rsid w:val="006A5127"/>
    <w:rsid w:val="006B2366"/>
    <w:rsid w:val="006B2BB1"/>
    <w:rsid w:val="006B6E76"/>
    <w:rsid w:val="006C0274"/>
    <w:rsid w:val="006C125A"/>
    <w:rsid w:val="006C16CE"/>
    <w:rsid w:val="006C1B52"/>
    <w:rsid w:val="006C2902"/>
    <w:rsid w:val="006C5DDC"/>
    <w:rsid w:val="006D3479"/>
    <w:rsid w:val="006D7045"/>
    <w:rsid w:val="006E17BE"/>
    <w:rsid w:val="006E1C20"/>
    <w:rsid w:val="006E1D15"/>
    <w:rsid w:val="006E57A4"/>
    <w:rsid w:val="006E5D88"/>
    <w:rsid w:val="006F023D"/>
    <w:rsid w:val="006F0449"/>
    <w:rsid w:val="006F18E0"/>
    <w:rsid w:val="006F29C7"/>
    <w:rsid w:val="006F2C21"/>
    <w:rsid w:val="006F31D6"/>
    <w:rsid w:val="006F47ED"/>
    <w:rsid w:val="006F6B08"/>
    <w:rsid w:val="007039C6"/>
    <w:rsid w:val="00703BA4"/>
    <w:rsid w:val="00705A90"/>
    <w:rsid w:val="00705B94"/>
    <w:rsid w:val="0071118B"/>
    <w:rsid w:val="007117BE"/>
    <w:rsid w:val="00715C2A"/>
    <w:rsid w:val="007179F4"/>
    <w:rsid w:val="007226B0"/>
    <w:rsid w:val="00724304"/>
    <w:rsid w:val="007305FE"/>
    <w:rsid w:val="00732627"/>
    <w:rsid w:val="007330DF"/>
    <w:rsid w:val="007333BC"/>
    <w:rsid w:val="00735711"/>
    <w:rsid w:val="00736106"/>
    <w:rsid w:val="007368D3"/>
    <w:rsid w:val="00740C3E"/>
    <w:rsid w:val="007513E1"/>
    <w:rsid w:val="007575CE"/>
    <w:rsid w:val="00761031"/>
    <w:rsid w:val="0076240C"/>
    <w:rsid w:val="0076486F"/>
    <w:rsid w:val="00765E81"/>
    <w:rsid w:val="00766945"/>
    <w:rsid w:val="00767343"/>
    <w:rsid w:val="00767393"/>
    <w:rsid w:val="00767AA5"/>
    <w:rsid w:val="00771DB5"/>
    <w:rsid w:val="00772FD5"/>
    <w:rsid w:val="00776350"/>
    <w:rsid w:val="007770BB"/>
    <w:rsid w:val="00782096"/>
    <w:rsid w:val="00782FB3"/>
    <w:rsid w:val="00783150"/>
    <w:rsid w:val="0078541D"/>
    <w:rsid w:val="007877BD"/>
    <w:rsid w:val="00791A1B"/>
    <w:rsid w:val="007A060B"/>
    <w:rsid w:val="007A21A8"/>
    <w:rsid w:val="007A37D2"/>
    <w:rsid w:val="007A4BA1"/>
    <w:rsid w:val="007A6498"/>
    <w:rsid w:val="007A66A3"/>
    <w:rsid w:val="007A7B35"/>
    <w:rsid w:val="007B167A"/>
    <w:rsid w:val="007B3741"/>
    <w:rsid w:val="007B4A30"/>
    <w:rsid w:val="007B6C48"/>
    <w:rsid w:val="007C243B"/>
    <w:rsid w:val="007C2890"/>
    <w:rsid w:val="007C347E"/>
    <w:rsid w:val="007C5AC8"/>
    <w:rsid w:val="007D2E93"/>
    <w:rsid w:val="007D3ADC"/>
    <w:rsid w:val="007D3FF3"/>
    <w:rsid w:val="007D6BC1"/>
    <w:rsid w:val="007D7C65"/>
    <w:rsid w:val="007E0D3F"/>
    <w:rsid w:val="007E0E36"/>
    <w:rsid w:val="007E1F7F"/>
    <w:rsid w:val="007E22E1"/>
    <w:rsid w:val="007E4B28"/>
    <w:rsid w:val="007E5AAB"/>
    <w:rsid w:val="007E6F09"/>
    <w:rsid w:val="007E73D4"/>
    <w:rsid w:val="007E743A"/>
    <w:rsid w:val="007F0639"/>
    <w:rsid w:val="007F19B0"/>
    <w:rsid w:val="007F2C57"/>
    <w:rsid w:val="007F36CC"/>
    <w:rsid w:val="00800EE5"/>
    <w:rsid w:val="00803602"/>
    <w:rsid w:val="00807019"/>
    <w:rsid w:val="00807E76"/>
    <w:rsid w:val="0081381D"/>
    <w:rsid w:val="00815F82"/>
    <w:rsid w:val="00817A98"/>
    <w:rsid w:val="00817CCC"/>
    <w:rsid w:val="00820CC3"/>
    <w:rsid w:val="008217E1"/>
    <w:rsid w:val="00824C3F"/>
    <w:rsid w:val="0082612A"/>
    <w:rsid w:val="0083346B"/>
    <w:rsid w:val="008364DB"/>
    <w:rsid w:val="00850767"/>
    <w:rsid w:val="00850D1A"/>
    <w:rsid w:val="00851891"/>
    <w:rsid w:val="0085295B"/>
    <w:rsid w:val="00854CCB"/>
    <w:rsid w:val="008637CF"/>
    <w:rsid w:val="00871027"/>
    <w:rsid w:val="00874566"/>
    <w:rsid w:val="00874A0A"/>
    <w:rsid w:val="00875D80"/>
    <w:rsid w:val="00884D26"/>
    <w:rsid w:val="00885EF5"/>
    <w:rsid w:val="00887FDE"/>
    <w:rsid w:val="00891481"/>
    <w:rsid w:val="00894763"/>
    <w:rsid w:val="00894822"/>
    <w:rsid w:val="00894E0B"/>
    <w:rsid w:val="00896054"/>
    <w:rsid w:val="008964DD"/>
    <w:rsid w:val="008A0791"/>
    <w:rsid w:val="008A306F"/>
    <w:rsid w:val="008A3CC9"/>
    <w:rsid w:val="008B275B"/>
    <w:rsid w:val="008B49DD"/>
    <w:rsid w:val="008B5730"/>
    <w:rsid w:val="008C333D"/>
    <w:rsid w:val="008C3E2B"/>
    <w:rsid w:val="008C646E"/>
    <w:rsid w:val="008C6480"/>
    <w:rsid w:val="008C6591"/>
    <w:rsid w:val="008C701C"/>
    <w:rsid w:val="008D2FF7"/>
    <w:rsid w:val="008D3C73"/>
    <w:rsid w:val="008D4A8F"/>
    <w:rsid w:val="008D4DE8"/>
    <w:rsid w:val="008D760E"/>
    <w:rsid w:val="008E31CB"/>
    <w:rsid w:val="008E61AB"/>
    <w:rsid w:val="008E6949"/>
    <w:rsid w:val="008E6998"/>
    <w:rsid w:val="008E6DB9"/>
    <w:rsid w:val="008E7709"/>
    <w:rsid w:val="008F1287"/>
    <w:rsid w:val="008F1D85"/>
    <w:rsid w:val="008F5EA9"/>
    <w:rsid w:val="008F6100"/>
    <w:rsid w:val="008F67DE"/>
    <w:rsid w:val="008F69C1"/>
    <w:rsid w:val="00901B9A"/>
    <w:rsid w:val="009030D2"/>
    <w:rsid w:val="00903E99"/>
    <w:rsid w:val="00907A31"/>
    <w:rsid w:val="00907CB4"/>
    <w:rsid w:val="009116CE"/>
    <w:rsid w:val="00911C52"/>
    <w:rsid w:val="0091266E"/>
    <w:rsid w:val="0091369D"/>
    <w:rsid w:val="00914E16"/>
    <w:rsid w:val="009166F0"/>
    <w:rsid w:val="00917607"/>
    <w:rsid w:val="009214F2"/>
    <w:rsid w:val="00922369"/>
    <w:rsid w:val="00923146"/>
    <w:rsid w:val="009234D9"/>
    <w:rsid w:val="00923D17"/>
    <w:rsid w:val="00924B94"/>
    <w:rsid w:val="00925492"/>
    <w:rsid w:val="00926EB2"/>
    <w:rsid w:val="00927F38"/>
    <w:rsid w:val="00935371"/>
    <w:rsid w:val="0093661B"/>
    <w:rsid w:val="009378E3"/>
    <w:rsid w:val="00941168"/>
    <w:rsid w:val="00942DEE"/>
    <w:rsid w:val="00943762"/>
    <w:rsid w:val="00943886"/>
    <w:rsid w:val="00947BA7"/>
    <w:rsid w:val="0095098D"/>
    <w:rsid w:val="009518ED"/>
    <w:rsid w:val="009527CA"/>
    <w:rsid w:val="00952BB1"/>
    <w:rsid w:val="00953166"/>
    <w:rsid w:val="00953373"/>
    <w:rsid w:val="009536CA"/>
    <w:rsid w:val="00955D47"/>
    <w:rsid w:val="009565E2"/>
    <w:rsid w:val="009568EB"/>
    <w:rsid w:val="00957D65"/>
    <w:rsid w:val="0096174A"/>
    <w:rsid w:val="00962897"/>
    <w:rsid w:val="00962A05"/>
    <w:rsid w:val="009639B7"/>
    <w:rsid w:val="00967F61"/>
    <w:rsid w:val="00970580"/>
    <w:rsid w:val="00970EBB"/>
    <w:rsid w:val="0097730F"/>
    <w:rsid w:val="009779CC"/>
    <w:rsid w:val="00981972"/>
    <w:rsid w:val="00982114"/>
    <w:rsid w:val="00982F07"/>
    <w:rsid w:val="009854D7"/>
    <w:rsid w:val="00994800"/>
    <w:rsid w:val="00995DDF"/>
    <w:rsid w:val="009A1B34"/>
    <w:rsid w:val="009A3D0A"/>
    <w:rsid w:val="009A5510"/>
    <w:rsid w:val="009A5F9C"/>
    <w:rsid w:val="009B0940"/>
    <w:rsid w:val="009B0AF0"/>
    <w:rsid w:val="009B3815"/>
    <w:rsid w:val="009B3D63"/>
    <w:rsid w:val="009C042A"/>
    <w:rsid w:val="009C33FE"/>
    <w:rsid w:val="009C79A9"/>
    <w:rsid w:val="009D3B33"/>
    <w:rsid w:val="009D6180"/>
    <w:rsid w:val="009E0CF7"/>
    <w:rsid w:val="009E1275"/>
    <w:rsid w:val="009E1656"/>
    <w:rsid w:val="009E2887"/>
    <w:rsid w:val="009E2979"/>
    <w:rsid w:val="009E4470"/>
    <w:rsid w:val="009E7B16"/>
    <w:rsid w:val="009F270D"/>
    <w:rsid w:val="009F3BC8"/>
    <w:rsid w:val="009F3C5A"/>
    <w:rsid w:val="009F5AB1"/>
    <w:rsid w:val="009F685C"/>
    <w:rsid w:val="009F7E8A"/>
    <w:rsid w:val="00A0240A"/>
    <w:rsid w:val="00A03CA9"/>
    <w:rsid w:val="00A11CC4"/>
    <w:rsid w:val="00A12A50"/>
    <w:rsid w:val="00A1743B"/>
    <w:rsid w:val="00A20DDA"/>
    <w:rsid w:val="00A2189D"/>
    <w:rsid w:val="00A243E1"/>
    <w:rsid w:val="00A27296"/>
    <w:rsid w:val="00A30A6E"/>
    <w:rsid w:val="00A3154E"/>
    <w:rsid w:val="00A315FB"/>
    <w:rsid w:val="00A31682"/>
    <w:rsid w:val="00A33129"/>
    <w:rsid w:val="00A33550"/>
    <w:rsid w:val="00A34913"/>
    <w:rsid w:val="00A36270"/>
    <w:rsid w:val="00A42F1D"/>
    <w:rsid w:val="00A42F3E"/>
    <w:rsid w:val="00A439DA"/>
    <w:rsid w:val="00A44122"/>
    <w:rsid w:val="00A4524A"/>
    <w:rsid w:val="00A47DE8"/>
    <w:rsid w:val="00A514D7"/>
    <w:rsid w:val="00A53837"/>
    <w:rsid w:val="00A53D87"/>
    <w:rsid w:val="00A55230"/>
    <w:rsid w:val="00A56BE1"/>
    <w:rsid w:val="00A57232"/>
    <w:rsid w:val="00A65A08"/>
    <w:rsid w:val="00A7017E"/>
    <w:rsid w:val="00A704CC"/>
    <w:rsid w:val="00A72C30"/>
    <w:rsid w:val="00A72F0B"/>
    <w:rsid w:val="00A732E1"/>
    <w:rsid w:val="00A75556"/>
    <w:rsid w:val="00A7760C"/>
    <w:rsid w:val="00A83E12"/>
    <w:rsid w:val="00A856F5"/>
    <w:rsid w:val="00A859D3"/>
    <w:rsid w:val="00A859D8"/>
    <w:rsid w:val="00A87462"/>
    <w:rsid w:val="00A87CB0"/>
    <w:rsid w:val="00A96CD2"/>
    <w:rsid w:val="00AA08E2"/>
    <w:rsid w:val="00AA2597"/>
    <w:rsid w:val="00AA306E"/>
    <w:rsid w:val="00AA3687"/>
    <w:rsid w:val="00AA6075"/>
    <w:rsid w:val="00AA63FC"/>
    <w:rsid w:val="00AA71DD"/>
    <w:rsid w:val="00AB0FAE"/>
    <w:rsid w:val="00AB42CA"/>
    <w:rsid w:val="00AB5355"/>
    <w:rsid w:val="00AB552C"/>
    <w:rsid w:val="00AC09E5"/>
    <w:rsid w:val="00AC216B"/>
    <w:rsid w:val="00AC2236"/>
    <w:rsid w:val="00AC4A9D"/>
    <w:rsid w:val="00AD3C8B"/>
    <w:rsid w:val="00AD533C"/>
    <w:rsid w:val="00AD6A4F"/>
    <w:rsid w:val="00AE0758"/>
    <w:rsid w:val="00AE1E88"/>
    <w:rsid w:val="00AE3D18"/>
    <w:rsid w:val="00AF1724"/>
    <w:rsid w:val="00AF1915"/>
    <w:rsid w:val="00AF3972"/>
    <w:rsid w:val="00AF3C1C"/>
    <w:rsid w:val="00AF4DD7"/>
    <w:rsid w:val="00B031CE"/>
    <w:rsid w:val="00B03B8F"/>
    <w:rsid w:val="00B04260"/>
    <w:rsid w:val="00B05CB5"/>
    <w:rsid w:val="00B15649"/>
    <w:rsid w:val="00B25EE0"/>
    <w:rsid w:val="00B25FE4"/>
    <w:rsid w:val="00B3202B"/>
    <w:rsid w:val="00B3367A"/>
    <w:rsid w:val="00B337CD"/>
    <w:rsid w:val="00B33C36"/>
    <w:rsid w:val="00B349D4"/>
    <w:rsid w:val="00B406EC"/>
    <w:rsid w:val="00B417FE"/>
    <w:rsid w:val="00B4302F"/>
    <w:rsid w:val="00B46443"/>
    <w:rsid w:val="00B50F64"/>
    <w:rsid w:val="00B51D70"/>
    <w:rsid w:val="00B53162"/>
    <w:rsid w:val="00B54039"/>
    <w:rsid w:val="00B552E6"/>
    <w:rsid w:val="00B5583B"/>
    <w:rsid w:val="00B561B0"/>
    <w:rsid w:val="00B57A6C"/>
    <w:rsid w:val="00B61094"/>
    <w:rsid w:val="00B62A41"/>
    <w:rsid w:val="00B63FA9"/>
    <w:rsid w:val="00B67F09"/>
    <w:rsid w:val="00B72460"/>
    <w:rsid w:val="00B7455B"/>
    <w:rsid w:val="00B76B1D"/>
    <w:rsid w:val="00B7741F"/>
    <w:rsid w:val="00B8204B"/>
    <w:rsid w:val="00B826E5"/>
    <w:rsid w:val="00B85533"/>
    <w:rsid w:val="00B87A1C"/>
    <w:rsid w:val="00B93992"/>
    <w:rsid w:val="00B93D16"/>
    <w:rsid w:val="00B94E87"/>
    <w:rsid w:val="00B95C5E"/>
    <w:rsid w:val="00B9776A"/>
    <w:rsid w:val="00BA471F"/>
    <w:rsid w:val="00BA5DD9"/>
    <w:rsid w:val="00BA7C0F"/>
    <w:rsid w:val="00BB01CE"/>
    <w:rsid w:val="00BB0347"/>
    <w:rsid w:val="00BB0818"/>
    <w:rsid w:val="00BB186E"/>
    <w:rsid w:val="00BB24D6"/>
    <w:rsid w:val="00BB6502"/>
    <w:rsid w:val="00BB6785"/>
    <w:rsid w:val="00BB6E0F"/>
    <w:rsid w:val="00BB733C"/>
    <w:rsid w:val="00BC007E"/>
    <w:rsid w:val="00BC3076"/>
    <w:rsid w:val="00BC64E7"/>
    <w:rsid w:val="00BC6750"/>
    <w:rsid w:val="00BD1384"/>
    <w:rsid w:val="00BD2592"/>
    <w:rsid w:val="00BD261D"/>
    <w:rsid w:val="00BD31AA"/>
    <w:rsid w:val="00BD5116"/>
    <w:rsid w:val="00BE385C"/>
    <w:rsid w:val="00BE40AE"/>
    <w:rsid w:val="00BE5D4B"/>
    <w:rsid w:val="00BE7513"/>
    <w:rsid w:val="00BE7DEE"/>
    <w:rsid w:val="00BF271E"/>
    <w:rsid w:val="00BF2FFF"/>
    <w:rsid w:val="00BF3F09"/>
    <w:rsid w:val="00BF47A3"/>
    <w:rsid w:val="00BF4AD8"/>
    <w:rsid w:val="00BF5879"/>
    <w:rsid w:val="00BF6C7C"/>
    <w:rsid w:val="00BF7A4B"/>
    <w:rsid w:val="00C0073F"/>
    <w:rsid w:val="00C013CB"/>
    <w:rsid w:val="00C01D1F"/>
    <w:rsid w:val="00C05089"/>
    <w:rsid w:val="00C05B47"/>
    <w:rsid w:val="00C0778B"/>
    <w:rsid w:val="00C10084"/>
    <w:rsid w:val="00C10D25"/>
    <w:rsid w:val="00C10D26"/>
    <w:rsid w:val="00C12297"/>
    <w:rsid w:val="00C12AA0"/>
    <w:rsid w:val="00C20FE7"/>
    <w:rsid w:val="00C27F83"/>
    <w:rsid w:val="00C3354E"/>
    <w:rsid w:val="00C41225"/>
    <w:rsid w:val="00C5065F"/>
    <w:rsid w:val="00C50A8A"/>
    <w:rsid w:val="00C50CB5"/>
    <w:rsid w:val="00C54357"/>
    <w:rsid w:val="00C54556"/>
    <w:rsid w:val="00C55C2B"/>
    <w:rsid w:val="00C55EB2"/>
    <w:rsid w:val="00C64918"/>
    <w:rsid w:val="00C7062D"/>
    <w:rsid w:val="00C7407F"/>
    <w:rsid w:val="00C76586"/>
    <w:rsid w:val="00C86233"/>
    <w:rsid w:val="00C90277"/>
    <w:rsid w:val="00C94121"/>
    <w:rsid w:val="00C96861"/>
    <w:rsid w:val="00C97631"/>
    <w:rsid w:val="00C97AD8"/>
    <w:rsid w:val="00CA15CD"/>
    <w:rsid w:val="00CA19DC"/>
    <w:rsid w:val="00CA3083"/>
    <w:rsid w:val="00CA44DD"/>
    <w:rsid w:val="00CA5B2B"/>
    <w:rsid w:val="00CA701D"/>
    <w:rsid w:val="00CA7ADF"/>
    <w:rsid w:val="00CA7B6D"/>
    <w:rsid w:val="00CB0AE2"/>
    <w:rsid w:val="00CB2F13"/>
    <w:rsid w:val="00CB62FE"/>
    <w:rsid w:val="00CB79A4"/>
    <w:rsid w:val="00CC5F43"/>
    <w:rsid w:val="00CC65F2"/>
    <w:rsid w:val="00CC7576"/>
    <w:rsid w:val="00CD2BAB"/>
    <w:rsid w:val="00CD47D9"/>
    <w:rsid w:val="00CE1FE4"/>
    <w:rsid w:val="00CE2CAF"/>
    <w:rsid w:val="00CE4EB8"/>
    <w:rsid w:val="00CE52A8"/>
    <w:rsid w:val="00CE7012"/>
    <w:rsid w:val="00CF45A1"/>
    <w:rsid w:val="00CF510D"/>
    <w:rsid w:val="00CF5930"/>
    <w:rsid w:val="00CF5DD4"/>
    <w:rsid w:val="00CF60AD"/>
    <w:rsid w:val="00D016D8"/>
    <w:rsid w:val="00D032E1"/>
    <w:rsid w:val="00D05EA4"/>
    <w:rsid w:val="00D071AD"/>
    <w:rsid w:val="00D07C05"/>
    <w:rsid w:val="00D1010B"/>
    <w:rsid w:val="00D1225F"/>
    <w:rsid w:val="00D123D1"/>
    <w:rsid w:val="00D1286C"/>
    <w:rsid w:val="00D145A3"/>
    <w:rsid w:val="00D17519"/>
    <w:rsid w:val="00D20DD0"/>
    <w:rsid w:val="00D22C32"/>
    <w:rsid w:val="00D250AD"/>
    <w:rsid w:val="00D25D97"/>
    <w:rsid w:val="00D26F8F"/>
    <w:rsid w:val="00D33C5E"/>
    <w:rsid w:val="00D345EE"/>
    <w:rsid w:val="00D4084C"/>
    <w:rsid w:val="00D42A3D"/>
    <w:rsid w:val="00D42F83"/>
    <w:rsid w:val="00D437DF"/>
    <w:rsid w:val="00D43C97"/>
    <w:rsid w:val="00D47BD4"/>
    <w:rsid w:val="00D5209E"/>
    <w:rsid w:val="00D528C7"/>
    <w:rsid w:val="00D53587"/>
    <w:rsid w:val="00D53E37"/>
    <w:rsid w:val="00D54427"/>
    <w:rsid w:val="00D54B7E"/>
    <w:rsid w:val="00D5597D"/>
    <w:rsid w:val="00D5638B"/>
    <w:rsid w:val="00D57B92"/>
    <w:rsid w:val="00D70884"/>
    <w:rsid w:val="00D713F8"/>
    <w:rsid w:val="00D71F93"/>
    <w:rsid w:val="00D76731"/>
    <w:rsid w:val="00D77C26"/>
    <w:rsid w:val="00D83B7A"/>
    <w:rsid w:val="00D850E3"/>
    <w:rsid w:val="00D86BD2"/>
    <w:rsid w:val="00D87FEE"/>
    <w:rsid w:val="00D94CAD"/>
    <w:rsid w:val="00D9504F"/>
    <w:rsid w:val="00D96B4E"/>
    <w:rsid w:val="00DA4797"/>
    <w:rsid w:val="00DB274C"/>
    <w:rsid w:val="00DB7F81"/>
    <w:rsid w:val="00DC6E9E"/>
    <w:rsid w:val="00DD39CD"/>
    <w:rsid w:val="00DD5F66"/>
    <w:rsid w:val="00DE1BAA"/>
    <w:rsid w:val="00DE3ACF"/>
    <w:rsid w:val="00DE4A19"/>
    <w:rsid w:val="00DE5E3D"/>
    <w:rsid w:val="00DE6EB0"/>
    <w:rsid w:val="00DF0117"/>
    <w:rsid w:val="00DF026E"/>
    <w:rsid w:val="00DF1DCC"/>
    <w:rsid w:val="00DF36A1"/>
    <w:rsid w:val="00DF3C0D"/>
    <w:rsid w:val="00DF45A6"/>
    <w:rsid w:val="00DF6C2E"/>
    <w:rsid w:val="00E00BBF"/>
    <w:rsid w:val="00E035FE"/>
    <w:rsid w:val="00E043EE"/>
    <w:rsid w:val="00E056B0"/>
    <w:rsid w:val="00E11709"/>
    <w:rsid w:val="00E11DFB"/>
    <w:rsid w:val="00E124DA"/>
    <w:rsid w:val="00E133E9"/>
    <w:rsid w:val="00E146AC"/>
    <w:rsid w:val="00E155A1"/>
    <w:rsid w:val="00E1705B"/>
    <w:rsid w:val="00E220DA"/>
    <w:rsid w:val="00E269D9"/>
    <w:rsid w:val="00E27B68"/>
    <w:rsid w:val="00E30283"/>
    <w:rsid w:val="00E31896"/>
    <w:rsid w:val="00E35B10"/>
    <w:rsid w:val="00E362DF"/>
    <w:rsid w:val="00E431FB"/>
    <w:rsid w:val="00E45964"/>
    <w:rsid w:val="00E4737C"/>
    <w:rsid w:val="00E5415E"/>
    <w:rsid w:val="00E54B59"/>
    <w:rsid w:val="00E562A4"/>
    <w:rsid w:val="00E56B2B"/>
    <w:rsid w:val="00E60734"/>
    <w:rsid w:val="00E61A9D"/>
    <w:rsid w:val="00E62BB8"/>
    <w:rsid w:val="00E64320"/>
    <w:rsid w:val="00E6455E"/>
    <w:rsid w:val="00E6516D"/>
    <w:rsid w:val="00E6625B"/>
    <w:rsid w:val="00E66BCB"/>
    <w:rsid w:val="00E66D62"/>
    <w:rsid w:val="00E671F2"/>
    <w:rsid w:val="00E76959"/>
    <w:rsid w:val="00E76A3E"/>
    <w:rsid w:val="00E80617"/>
    <w:rsid w:val="00E838D7"/>
    <w:rsid w:val="00E85032"/>
    <w:rsid w:val="00E8631D"/>
    <w:rsid w:val="00E87F50"/>
    <w:rsid w:val="00E947E5"/>
    <w:rsid w:val="00E94F28"/>
    <w:rsid w:val="00E96C15"/>
    <w:rsid w:val="00E96D19"/>
    <w:rsid w:val="00E96F86"/>
    <w:rsid w:val="00EA4689"/>
    <w:rsid w:val="00EA5AC8"/>
    <w:rsid w:val="00EB039B"/>
    <w:rsid w:val="00EB03DE"/>
    <w:rsid w:val="00EB14C1"/>
    <w:rsid w:val="00EB2E3F"/>
    <w:rsid w:val="00EB5424"/>
    <w:rsid w:val="00EB5E5D"/>
    <w:rsid w:val="00EB6127"/>
    <w:rsid w:val="00EC10D6"/>
    <w:rsid w:val="00EC4865"/>
    <w:rsid w:val="00ED00FB"/>
    <w:rsid w:val="00ED0F82"/>
    <w:rsid w:val="00ED1350"/>
    <w:rsid w:val="00ED3F99"/>
    <w:rsid w:val="00ED43DC"/>
    <w:rsid w:val="00EE12D2"/>
    <w:rsid w:val="00EE317E"/>
    <w:rsid w:val="00EE70FC"/>
    <w:rsid w:val="00EF03D7"/>
    <w:rsid w:val="00EF06D8"/>
    <w:rsid w:val="00EF0E33"/>
    <w:rsid w:val="00EF37E6"/>
    <w:rsid w:val="00EF590F"/>
    <w:rsid w:val="00EF5B80"/>
    <w:rsid w:val="00EF6753"/>
    <w:rsid w:val="00F015D8"/>
    <w:rsid w:val="00F020DA"/>
    <w:rsid w:val="00F04402"/>
    <w:rsid w:val="00F11863"/>
    <w:rsid w:val="00F209DB"/>
    <w:rsid w:val="00F23523"/>
    <w:rsid w:val="00F27703"/>
    <w:rsid w:val="00F32DBD"/>
    <w:rsid w:val="00F350C1"/>
    <w:rsid w:val="00F35BC9"/>
    <w:rsid w:val="00F3656E"/>
    <w:rsid w:val="00F37944"/>
    <w:rsid w:val="00F40EA0"/>
    <w:rsid w:val="00F41629"/>
    <w:rsid w:val="00F41672"/>
    <w:rsid w:val="00F430AC"/>
    <w:rsid w:val="00F527C5"/>
    <w:rsid w:val="00F6057C"/>
    <w:rsid w:val="00F60A16"/>
    <w:rsid w:val="00F6282E"/>
    <w:rsid w:val="00F62966"/>
    <w:rsid w:val="00F62E91"/>
    <w:rsid w:val="00F70F46"/>
    <w:rsid w:val="00F72FA8"/>
    <w:rsid w:val="00F734B7"/>
    <w:rsid w:val="00F806C5"/>
    <w:rsid w:val="00F80AB5"/>
    <w:rsid w:val="00F81450"/>
    <w:rsid w:val="00F82BBC"/>
    <w:rsid w:val="00F8354A"/>
    <w:rsid w:val="00F84478"/>
    <w:rsid w:val="00F8613E"/>
    <w:rsid w:val="00F871D6"/>
    <w:rsid w:val="00F873E5"/>
    <w:rsid w:val="00F93855"/>
    <w:rsid w:val="00F9425D"/>
    <w:rsid w:val="00F97918"/>
    <w:rsid w:val="00FA516E"/>
    <w:rsid w:val="00FA5F55"/>
    <w:rsid w:val="00FA5FDA"/>
    <w:rsid w:val="00FA77AC"/>
    <w:rsid w:val="00FA7C88"/>
    <w:rsid w:val="00FB075B"/>
    <w:rsid w:val="00FB12AC"/>
    <w:rsid w:val="00FB1BBF"/>
    <w:rsid w:val="00FB6AD5"/>
    <w:rsid w:val="00FC13B2"/>
    <w:rsid w:val="00FC1792"/>
    <w:rsid w:val="00FC3762"/>
    <w:rsid w:val="00FC48BB"/>
    <w:rsid w:val="00FC543A"/>
    <w:rsid w:val="00FC581D"/>
    <w:rsid w:val="00FC5FCA"/>
    <w:rsid w:val="00FC6769"/>
    <w:rsid w:val="00FC7961"/>
    <w:rsid w:val="00FD18D1"/>
    <w:rsid w:val="00FD35FC"/>
    <w:rsid w:val="00FD3A1A"/>
    <w:rsid w:val="00FD3DB6"/>
    <w:rsid w:val="00FD5E6C"/>
    <w:rsid w:val="00FD6517"/>
    <w:rsid w:val="00FD7607"/>
    <w:rsid w:val="00FE1001"/>
    <w:rsid w:val="00FE497F"/>
    <w:rsid w:val="00FE65EA"/>
    <w:rsid w:val="00FF1366"/>
    <w:rsid w:val="00FF411B"/>
    <w:rsid w:val="00FF602F"/>
    <w:rsid w:val="00FF61E2"/>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 w:id="195397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B54E4-B4BD-4B23-A1A5-001FBAAEA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7171</Words>
  <Characters>39444</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46522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7</cp:revision>
  <cp:lastPrinted>2023-05-19T22:40:00Z</cp:lastPrinted>
  <dcterms:created xsi:type="dcterms:W3CDTF">2023-05-19T22:37:00Z</dcterms:created>
  <dcterms:modified xsi:type="dcterms:W3CDTF">2023-05-19T22:40:00Z</dcterms:modified>
</cp:coreProperties>
</file>