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21475" w14:textId="77777777" w:rsidR="00E23907" w:rsidRDefault="00E23907">
      <w:pPr>
        <w:rPr>
          <w:rFonts w:ascii="Arial" w:eastAsia="Arial" w:hAnsi="Arial" w:cs="Arial"/>
          <w:b/>
          <w:sz w:val="44"/>
          <w:szCs w:val="44"/>
        </w:rPr>
      </w:pPr>
    </w:p>
    <w:p w14:paraId="7D1BD86A" w14:textId="6ADE4DF8" w:rsidR="00AE12BC" w:rsidRDefault="00171F66">
      <w:pPr>
        <w:rPr>
          <w:rFonts w:ascii="Arial" w:eastAsia="Arial" w:hAnsi="Arial" w:cs="Arial"/>
          <w:b/>
          <w:sz w:val="44"/>
          <w:szCs w:val="44"/>
        </w:rPr>
      </w:pPr>
      <w:r>
        <w:rPr>
          <w:noProof/>
        </w:rPr>
        <w:drawing>
          <wp:anchor distT="0" distB="0" distL="114300" distR="114300" simplePos="0" relativeHeight="251658240" behindDoc="0" locked="0" layoutInCell="1" hidden="0" allowOverlap="1" wp14:anchorId="702DCF4D" wp14:editId="2876A81F">
            <wp:simplePos x="0" y="0"/>
            <wp:positionH relativeFrom="column">
              <wp:posOffset>664779</wp:posOffset>
            </wp:positionH>
            <wp:positionV relativeFrom="paragraph">
              <wp:posOffset>109198</wp:posOffset>
            </wp:positionV>
            <wp:extent cx="4577080" cy="4272280"/>
            <wp:effectExtent l="0" t="0" r="0" b="0"/>
            <wp:wrapSquare wrapText="bothSides" distT="0" distB="0" distL="114300" distR="11430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577080" cy="4272280"/>
                    </a:xfrm>
                    <a:prstGeom prst="rect">
                      <a:avLst/>
                    </a:prstGeom>
                    <a:ln/>
                  </pic:spPr>
                </pic:pic>
              </a:graphicData>
            </a:graphic>
          </wp:anchor>
        </w:drawing>
      </w:r>
    </w:p>
    <w:p w14:paraId="304A4522" w14:textId="77777777" w:rsidR="00AE12BC" w:rsidRDefault="00AE12BC">
      <w:pPr>
        <w:rPr>
          <w:rFonts w:ascii="Arial" w:eastAsia="Arial" w:hAnsi="Arial" w:cs="Arial"/>
          <w:b/>
          <w:sz w:val="44"/>
          <w:szCs w:val="44"/>
        </w:rPr>
      </w:pPr>
    </w:p>
    <w:p w14:paraId="2C4AEF1D" w14:textId="77777777" w:rsidR="00AE12BC" w:rsidRDefault="00AE12BC">
      <w:pPr>
        <w:rPr>
          <w:rFonts w:ascii="Arial" w:eastAsia="Arial" w:hAnsi="Arial" w:cs="Arial"/>
          <w:b/>
          <w:sz w:val="44"/>
          <w:szCs w:val="44"/>
        </w:rPr>
      </w:pPr>
    </w:p>
    <w:p w14:paraId="51C3E322" w14:textId="77777777" w:rsidR="00AE12BC" w:rsidRDefault="00AE12BC">
      <w:pPr>
        <w:rPr>
          <w:rFonts w:ascii="Arial" w:eastAsia="Arial" w:hAnsi="Arial" w:cs="Arial"/>
          <w:b/>
          <w:sz w:val="44"/>
          <w:szCs w:val="44"/>
        </w:rPr>
      </w:pPr>
    </w:p>
    <w:p w14:paraId="62ED60A6" w14:textId="77777777" w:rsidR="00AE12BC" w:rsidRDefault="00AE12BC">
      <w:pPr>
        <w:rPr>
          <w:rFonts w:ascii="Arial" w:eastAsia="Arial" w:hAnsi="Arial" w:cs="Arial"/>
          <w:b/>
          <w:sz w:val="44"/>
          <w:szCs w:val="44"/>
        </w:rPr>
      </w:pPr>
    </w:p>
    <w:p w14:paraId="47A19D37" w14:textId="77777777" w:rsidR="00AE12BC" w:rsidRDefault="00AE12BC">
      <w:pPr>
        <w:rPr>
          <w:rFonts w:ascii="Arial" w:eastAsia="Arial" w:hAnsi="Arial" w:cs="Arial"/>
          <w:b/>
          <w:sz w:val="44"/>
          <w:szCs w:val="44"/>
        </w:rPr>
      </w:pPr>
    </w:p>
    <w:p w14:paraId="1E1929D0" w14:textId="77777777" w:rsidR="00AE12BC" w:rsidRDefault="00AE12BC">
      <w:pPr>
        <w:rPr>
          <w:rFonts w:ascii="Arial" w:eastAsia="Arial" w:hAnsi="Arial" w:cs="Arial"/>
          <w:b/>
          <w:sz w:val="44"/>
          <w:szCs w:val="44"/>
        </w:rPr>
      </w:pPr>
    </w:p>
    <w:p w14:paraId="4665DA71" w14:textId="77777777" w:rsidR="00AE12BC" w:rsidRDefault="00AE12BC">
      <w:pPr>
        <w:rPr>
          <w:rFonts w:ascii="Arial" w:eastAsia="Arial" w:hAnsi="Arial" w:cs="Arial"/>
          <w:b/>
          <w:sz w:val="44"/>
          <w:szCs w:val="44"/>
        </w:rPr>
      </w:pPr>
    </w:p>
    <w:p w14:paraId="4C79FEA3" w14:textId="77777777" w:rsidR="00AE12BC" w:rsidRDefault="00AE12BC">
      <w:pPr>
        <w:rPr>
          <w:rFonts w:ascii="Arial" w:eastAsia="Arial" w:hAnsi="Arial" w:cs="Arial"/>
          <w:b/>
          <w:sz w:val="44"/>
          <w:szCs w:val="44"/>
        </w:rPr>
      </w:pPr>
    </w:p>
    <w:p w14:paraId="7F2A8808" w14:textId="77777777" w:rsidR="00AE12BC" w:rsidRDefault="00AE12BC">
      <w:pPr>
        <w:rPr>
          <w:rFonts w:ascii="Arial" w:eastAsia="Arial" w:hAnsi="Arial" w:cs="Arial"/>
          <w:b/>
          <w:sz w:val="44"/>
          <w:szCs w:val="44"/>
        </w:rPr>
      </w:pPr>
    </w:p>
    <w:p w14:paraId="1DB18C6D" w14:textId="77777777" w:rsidR="00AE12BC" w:rsidRDefault="00AE12BC">
      <w:pPr>
        <w:jc w:val="right"/>
        <w:rPr>
          <w:rFonts w:ascii="Arial" w:eastAsia="Arial" w:hAnsi="Arial" w:cs="Arial"/>
          <w:b/>
          <w:sz w:val="52"/>
          <w:szCs w:val="52"/>
        </w:rPr>
      </w:pPr>
    </w:p>
    <w:p w14:paraId="3F64EC44" w14:textId="77777777" w:rsidR="00AE12BC" w:rsidRDefault="00AE12BC">
      <w:pPr>
        <w:jc w:val="right"/>
        <w:rPr>
          <w:rFonts w:ascii="Arial" w:eastAsia="Arial" w:hAnsi="Arial" w:cs="Arial"/>
          <w:b/>
          <w:sz w:val="52"/>
          <w:szCs w:val="52"/>
        </w:rPr>
      </w:pPr>
    </w:p>
    <w:p w14:paraId="1DC8CF29" w14:textId="77777777" w:rsidR="00AE12BC" w:rsidRDefault="00AE12BC">
      <w:pPr>
        <w:jc w:val="right"/>
        <w:rPr>
          <w:rFonts w:ascii="Arial" w:eastAsia="Arial" w:hAnsi="Arial" w:cs="Arial"/>
          <w:b/>
          <w:sz w:val="52"/>
          <w:szCs w:val="52"/>
        </w:rPr>
      </w:pPr>
    </w:p>
    <w:p w14:paraId="3BC0254C" w14:textId="77777777" w:rsidR="00AE12BC" w:rsidRDefault="00AE12BC">
      <w:pPr>
        <w:jc w:val="center"/>
        <w:rPr>
          <w:rFonts w:ascii="Arial" w:eastAsia="Arial" w:hAnsi="Arial" w:cs="Arial"/>
          <w:b/>
          <w:sz w:val="52"/>
          <w:szCs w:val="52"/>
        </w:rPr>
      </w:pPr>
    </w:p>
    <w:p w14:paraId="5563A070" w14:textId="77777777" w:rsidR="00AE12BC" w:rsidRDefault="00171F66">
      <w:pPr>
        <w:spacing w:line="240" w:lineRule="auto"/>
        <w:jc w:val="center"/>
        <w:rPr>
          <w:rFonts w:ascii="Arial" w:eastAsia="Arial" w:hAnsi="Arial" w:cs="Arial"/>
          <w:b/>
          <w:sz w:val="52"/>
          <w:szCs w:val="52"/>
        </w:rPr>
      </w:pPr>
      <w:r>
        <w:rPr>
          <w:rFonts w:ascii="Arial" w:eastAsia="Arial" w:hAnsi="Arial" w:cs="Arial"/>
          <w:b/>
          <w:sz w:val="52"/>
          <w:szCs w:val="52"/>
        </w:rPr>
        <w:t>MANUAL DE ORGANIZACIÓN</w:t>
      </w:r>
    </w:p>
    <w:p w14:paraId="6A0EBBA2" w14:textId="77777777" w:rsidR="00AE12BC" w:rsidRDefault="00171F66">
      <w:pPr>
        <w:spacing w:line="240" w:lineRule="auto"/>
        <w:jc w:val="center"/>
        <w:rPr>
          <w:rFonts w:ascii="Arial" w:eastAsia="Arial" w:hAnsi="Arial" w:cs="Arial"/>
          <w:b/>
          <w:sz w:val="44"/>
          <w:szCs w:val="44"/>
        </w:rPr>
      </w:pPr>
      <w:r>
        <w:rPr>
          <w:rFonts w:ascii="Arial" w:eastAsia="Arial" w:hAnsi="Arial" w:cs="Arial"/>
          <w:b/>
          <w:sz w:val="52"/>
          <w:szCs w:val="52"/>
        </w:rPr>
        <w:lastRenderedPageBreak/>
        <w:t>INSTITUTO MUNICIPAL DE LA MUJER</w:t>
      </w:r>
    </w:p>
    <w:p w14:paraId="2573E5EE" w14:textId="77777777" w:rsidR="00AE12BC" w:rsidRDefault="00AE12BC">
      <w:pPr>
        <w:tabs>
          <w:tab w:val="left" w:pos="7565"/>
        </w:tabs>
        <w:spacing w:after="0" w:line="240" w:lineRule="auto"/>
        <w:rPr>
          <w:rFonts w:ascii="Arial" w:eastAsia="Arial" w:hAnsi="Arial" w:cs="Arial"/>
          <w:b/>
          <w:sz w:val="44"/>
          <w:szCs w:val="44"/>
        </w:rPr>
      </w:pPr>
    </w:p>
    <w:p w14:paraId="2F8F5B89" w14:textId="77777777" w:rsidR="00CC6C23" w:rsidRDefault="00CC6C23">
      <w:pPr>
        <w:tabs>
          <w:tab w:val="left" w:pos="7565"/>
        </w:tabs>
        <w:spacing w:after="0" w:line="240" w:lineRule="auto"/>
        <w:rPr>
          <w:rFonts w:ascii="Arial" w:eastAsia="Arial" w:hAnsi="Arial" w:cs="Arial"/>
          <w:b/>
          <w:sz w:val="44"/>
          <w:szCs w:val="44"/>
        </w:rPr>
      </w:pPr>
    </w:p>
    <w:p w14:paraId="6A48AD95" w14:textId="44F4CFA8" w:rsidR="00AE12BC" w:rsidRDefault="00171F66">
      <w:pPr>
        <w:spacing w:after="0" w:line="240" w:lineRule="auto"/>
        <w:rPr>
          <w:rFonts w:ascii="Arial" w:eastAsia="Arial" w:hAnsi="Arial" w:cs="Arial"/>
          <w:b/>
        </w:rPr>
      </w:pPr>
      <w:r>
        <w:rPr>
          <w:rFonts w:ascii="Arial" w:eastAsia="Arial" w:hAnsi="Arial" w:cs="Arial"/>
          <w:b/>
        </w:rPr>
        <w:t>ÍNDICE</w:t>
      </w:r>
      <w:r w:rsidR="006629CC">
        <w:rPr>
          <w:rFonts w:ascii="Arial" w:eastAsia="Arial" w:hAnsi="Arial" w:cs="Arial"/>
          <w:b/>
        </w:rPr>
        <w:t>.</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w:t>
      </w:r>
      <w:r>
        <w:rPr>
          <w:rFonts w:ascii="Arial" w:eastAsia="Arial" w:hAnsi="Arial" w:cs="Arial"/>
          <w:b/>
        </w:rPr>
        <w:tab/>
        <w:t xml:space="preserve">       PÁG.</w:t>
      </w:r>
    </w:p>
    <w:p w14:paraId="013809F8" w14:textId="77777777" w:rsidR="00AE12BC" w:rsidRDefault="00AE12BC">
      <w:pPr>
        <w:keepNext/>
        <w:keepLines/>
        <w:pBdr>
          <w:top w:val="nil"/>
          <w:left w:val="nil"/>
          <w:bottom w:val="nil"/>
          <w:right w:val="nil"/>
          <w:between w:val="nil"/>
        </w:pBdr>
        <w:spacing w:before="240" w:after="0"/>
        <w:rPr>
          <w:color w:val="000000"/>
          <w:sz w:val="32"/>
          <w:szCs w:val="32"/>
        </w:rPr>
      </w:pPr>
    </w:p>
    <w:sdt>
      <w:sdtPr>
        <w:rPr>
          <w:rFonts w:ascii="Calibri" w:eastAsia="Calibri" w:hAnsi="Calibri" w:cs="Calibri"/>
          <w:color w:val="auto"/>
          <w:sz w:val="22"/>
          <w:szCs w:val="22"/>
          <w:lang w:val="es-ES"/>
        </w:rPr>
        <w:id w:val="-801373002"/>
        <w:docPartObj>
          <w:docPartGallery w:val="Table of Contents"/>
          <w:docPartUnique/>
        </w:docPartObj>
      </w:sdtPr>
      <w:sdtEndPr>
        <w:rPr>
          <w:b/>
          <w:bCs/>
        </w:rPr>
      </w:sdtEndPr>
      <w:sdtContent>
        <w:p w14:paraId="66D33B3C" w14:textId="672159B4" w:rsidR="005D32E6" w:rsidRPr="00186751" w:rsidRDefault="005D32E6" w:rsidP="00186751">
          <w:pPr>
            <w:pStyle w:val="TtuloTDC"/>
            <w:spacing w:line="360" w:lineRule="auto"/>
          </w:pPr>
        </w:p>
        <w:p w14:paraId="71B8A57A" w14:textId="659EFC96" w:rsidR="00186751" w:rsidRPr="00186751" w:rsidRDefault="005D32E6" w:rsidP="00186751">
          <w:pPr>
            <w:pStyle w:val="TDC1"/>
            <w:rPr>
              <w:rFonts w:asciiTheme="minorHAnsi" w:eastAsiaTheme="minorEastAsia" w:hAnsiTheme="minorHAnsi" w:cstheme="minorBidi"/>
              <w:b w:val="0"/>
              <w:bCs w:val="0"/>
            </w:rPr>
          </w:pPr>
          <w:r w:rsidRPr="00186751">
            <w:rPr>
              <w:b w:val="0"/>
              <w:bCs w:val="0"/>
            </w:rPr>
            <w:fldChar w:fldCharType="begin"/>
          </w:r>
          <w:r w:rsidRPr="00186751">
            <w:rPr>
              <w:b w:val="0"/>
              <w:bCs w:val="0"/>
            </w:rPr>
            <w:instrText xml:space="preserve"> TOC \o "1-3" \h \z \u </w:instrText>
          </w:r>
          <w:r w:rsidRPr="00186751">
            <w:rPr>
              <w:b w:val="0"/>
              <w:bCs w:val="0"/>
            </w:rPr>
            <w:fldChar w:fldCharType="separate"/>
          </w:r>
          <w:hyperlink w:anchor="_Toc168647540" w:history="1">
            <w:r w:rsidR="00186751" w:rsidRPr="00186751">
              <w:rPr>
                <w:rStyle w:val="Hipervnculo"/>
                <w:b w:val="0"/>
                <w:bCs w:val="0"/>
              </w:rPr>
              <w:t>I.</w:t>
            </w:r>
            <w:r w:rsidR="00186751" w:rsidRPr="00186751">
              <w:rPr>
                <w:rFonts w:asciiTheme="minorHAnsi" w:eastAsiaTheme="minorEastAsia" w:hAnsiTheme="minorHAnsi" w:cstheme="minorBidi"/>
                <w:b w:val="0"/>
                <w:bCs w:val="0"/>
              </w:rPr>
              <w:tab/>
            </w:r>
            <w:r w:rsidR="00186751" w:rsidRPr="00186751">
              <w:rPr>
                <w:rStyle w:val="Hipervnculo"/>
                <w:b w:val="0"/>
                <w:bCs w:val="0"/>
              </w:rPr>
              <w:t>INTRODUCCIÓN.</w:t>
            </w:r>
            <w:r w:rsidR="00186751" w:rsidRPr="00186751">
              <w:rPr>
                <w:b w:val="0"/>
                <w:bCs w:val="0"/>
                <w:webHidden/>
              </w:rPr>
              <w:tab/>
            </w:r>
            <w:r w:rsidR="00186751" w:rsidRPr="00186751">
              <w:rPr>
                <w:b w:val="0"/>
                <w:bCs w:val="0"/>
                <w:webHidden/>
              </w:rPr>
              <w:fldChar w:fldCharType="begin"/>
            </w:r>
            <w:r w:rsidR="00186751" w:rsidRPr="00186751">
              <w:rPr>
                <w:b w:val="0"/>
                <w:bCs w:val="0"/>
                <w:webHidden/>
              </w:rPr>
              <w:instrText xml:space="preserve"> PAGEREF _Toc168647540 \h </w:instrText>
            </w:r>
            <w:r w:rsidR="00186751" w:rsidRPr="00186751">
              <w:rPr>
                <w:b w:val="0"/>
                <w:bCs w:val="0"/>
                <w:webHidden/>
              </w:rPr>
            </w:r>
            <w:r w:rsidR="00186751" w:rsidRPr="00186751">
              <w:rPr>
                <w:b w:val="0"/>
                <w:bCs w:val="0"/>
                <w:webHidden/>
              </w:rPr>
              <w:fldChar w:fldCharType="separate"/>
            </w:r>
            <w:r w:rsidR="00A67194">
              <w:rPr>
                <w:b w:val="0"/>
                <w:bCs w:val="0"/>
                <w:webHidden/>
              </w:rPr>
              <w:t>2</w:t>
            </w:r>
            <w:r w:rsidR="00186751" w:rsidRPr="00186751">
              <w:rPr>
                <w:b w:val="0"/>
                <w:bCs w:val="0"/>
                <w:webHidden/>
              </w:rPr>
              <w:fldChar w:fldCharType="end"/>
            </w:r>
          </w:hyperlink>
        </w:p>
        <w:p w14:paraId="53B13DB8" w14:textId="63806BF6" w:rsidR="00186751" w:rsidRPr="00186751" w:rsidRDefault="00AA7AF7" w:rsidP="00186751">
          <w:pPr>
            <w:pStyle w:val="TDC1"/>
            <w:rPr>
              <w:rFonts w:asciiTheme="minorHAnsi" w:eastAsiaTheme="minorEastAsia" w:hAnsiTheme="minorHAnsi" w:cstheme="minorBidi"/>
              <w:b w:val="0"/>
              <w:bCs w:val="0"/>
            </w:rPr>
          </w:pPr>
          <w:hyperlink w:anchor="_Toc168647541" w:history="1">
            <w:r w:rsidR="00186751" w:rsidRPr="00186751">
              <w:rPr>
                <w:rStyle w:val="Hipervnculo"/>
                <w:b w:val="0"/>
                <w:bCs w:val="0"/>
              </w:rPr>
              <w:t>II.</w:t>
            </w:r>
            <w:r w:rsidR="00186751" w:rsidRPr="00186751">
              <w:rPr>
                <w:rFonts w:asciiTheme="minorHAnsi" w:eastAsiaTheme="minorEastAsia" w:hAnsiTheme="minorHAnsi" w:cstheme="minorBidi"/>
                <w:b w:val="0"/>
                <w:bCs w:val="0"/>
              </w:rPr>
              <w:tab/>
            </w:r>
            <w:r w:rsidR="00186751" w:rsidRPr="00186751">
              <w:rPr>
                <w:rStyle w:val="Hipervnculo"/>
                <w:b w:val="0"/>
                <w:bCs w:val="0"/>
              </w:rPr>
              <w:t>MISIÓN.</w:t>
            </w:r>
            <w:r w:rsidR="00186751" w:rsidRPr="00186751">
              <w:rPr>
                <w:b w:val="0"/>
                <w:bCs w:val="0"/>
                <w:webHidden/>
              </w:rPr>
              <w:tab/>
            </w:r>
            <w:r w:rsidR="00186751" w:rsidRPr="00186751">
              <w:rPr>
                <w:b w:val="0"/>
                <w:bCs w:val="0"/>
                <w:webHidden/>
              </w:rPr>
              <w:fldChar w:fldCharType="begin"/>
            </w:r>
            <w:r w:rsidR="00186751" w:rsidRPr="00186751">
              <w:rPr>
                <w:b w:val="0"/>
                <w:bCs w:val="0"/>
                <w:webHidden/>
              </w:rPr>
              <w:instrText xml:space="preserve"> PAGEREF _Toc168647541 \h </w:instrText>
            </w:r>
            <w:r w:rsidR="00186751" w:rsidRPr="00186751">
              <w:rPr>
                <w:b w:val="0"/>
                <w:bCs w:val="0"/>
                <w:webHidden/>
              </w:rPr>
            </w:r>
            <w:r w:rsidR="00186751" w:rsidRPr="00186751">
              <w:rPr>
                <w:b w:val="0"/>
                <w:bCs w:val="0"/>
                <w:webHidden/>
              </w:rPr>
              <w:fldChar w:fldCharType="separate"/>
            </w:r>
            <w:r w:rsidR="00A67194">
              <w:rPr>
                <w:b w:val="0"/>
                <w:bCs w:val="0"/>
                <w:webHidden/>
              </w:rPr>
              <w:t>3</w:t>
            </w:r>
            <w:r w:rsidR="00186751" w:rsidRPr="00186751">
              <w:rPr>
                <w:b w:val="0"/>
                <w:bCs w:val="0"/>
                <w:webHidden/>
              </w:rPr>
              <w:fldChar w:fldCharType="end"/>
            </w:r>
          </w:hyperlink>
        </w:p>
        <w:p w14:paraId="5199942F" w14:textId="25F54951" w:rsidR="00186751" w:rsidRPr="00186751" w:rsidRDefault="00AA7AF7" w:rsidP="00186751">
          <w:pPr>
            <w:pStyle w:val="TDC1"/>
            <w:rPr>
              <w:rFonts w:asciiTheme="minorHAnsi" w:eastAsiaTheme="minorEastAsia" w:hAnsiTheme="minorHAnsi" w:cstheme="minorBidi"/>
              <w:b w:val="0"/>
              <w:bCs w:val="0"/>
            </w:rPr>
          </w:pPr>
          <w:hyperlink w:anchor="_Toc168647542" w:history="1">
            <w:r w:rsidR="00186751" w:rsidRPr="00186751">
              <w:rPr>
                <w:rStyle w:val="Hipervnculo"/>
                <w:b w:val="0"/>
                <w:bCs w:val="0"/>
              </w:rPr>
              <w:t>III.</w:t>
            </w:r>
            <w:r w:rsidR="00186751" w:rsidRPr="00186751">
              <w:rPr>
                <w:rFonts w:asciiTheme="minorHAnsi" w:eastAsiaTheme="minorEastAsia" w:hAnsiTheme="minorHAnsi" w:cstheme="minorBidi"/>
                <w:b w:val="0"/>
                <w:bCs w:val="0"/>
              </w:rPr>
              <w:tab/>
            </w:r>
            <w:r w:rsidR="00186751" w:rsidRPr="00186751">
              <w:rPr>
                <w:rStyle w:val="Hipervnculo"/>
                <w:b w:val="0"/>
                <w:bCs w:val="0"/>
              </w:rPr>
              <w:t>VISIÓN.</w:t>
            </w:r>
            <w:r w:rsidR="00186751" w:rsidRPr="00186751">
              <w:rPr>
                <w:b w:val="0"/>
                <w:bCs w:val="0"/>
                <w:webHidden/>
              </w:rPr>
              <w:tab/>
            </w:r>
            <w:r w:rsidR="00186751" w:rsidRPr="00186751">
              <w:rPr>
                <w:b w:val="0"/>
                <w:bCs w:val="0"/>
                <w:webHidden/>
              </w:rPr>
              <w:fldChar w:fldCharType="begin"/>
            </w:r>
            <w:r w:rsidR="00186751" w:rsidRPr="00186751">
              <w:rPr>
                <w:b w:val="0"/>
                <w:bCs w:val="0"/>
                <w:webHidden/>
              </w:rPr>
              <w:instrText xml:space="preserve"> PAGEREF _Toc168647542 \h </w:instrText>
            </w:r>
            <w:r w:rsidR="00186751" w:rsidRPr="00186751">
              <w:rPr>
                <w:b w:val="0"/>
                <w:bCs w:val="0"/>
                <w:webHidden/>
              </w:rPr>
            </w:r>
            <w:r w:rsidR="00186751" w:rsidRPr="00186751">
              <w:rPr>
                <w:b w:val="0"/>
                <w:bCs w:val="0"/>
                <w:webHidden/>
              </w:rPr>
              <w:fldChar w:fldCharType="separate"/>
            </w:r>
            <w:r w:rsidR="00A67194">
              <w:rPr>
                <w:b w:val="0"/>
                <w:bCs w:val="0"/>
                <w:webHidden/>
              </w:rPr>
              <w:t>3</w:t>
            </w:r>
            <w:r w:rsidR="00186751" w:rsidRPr="00186751">
              <w:rPr>
                <w:b w:val="0"/>
                <w:bCs w:val="0"/>
                <w:webHidden/>
              </w:rPr>
              <w:fldChar w:fldCharType="end"/>
            </w:r>
          </w:hyperlink>
        </w:p>
        <w:p w14:paraId="0BD6AED6" w14:textId="030949D4" w:rsidR="00186751" w:rsidRPr="00186751" w:rsidRDefault="00AA7AF7" w:rsidP="00186751">
          <w:pPr>
            <w:pStyle w:val="TDC1"/>
            <w:rPr>
              <w:rFonts w:asciiTheme="minorHAnsi" w:eastAsiaTheme="minorEastAsia" w:hAnsiTheme="minorHAnsi" w:cstheme="minorBidi"/>
              <w:b w:val="0"/>
              <w:bCs w:val="0"/>
            </w:rPr>
          </w:pPr>
          <w:hyperlink w:anchor="_Toc168647543" w:history="1">
            <w:r w:rsidR="00186751" w:rsidRPr="00186751">
              <w:rPr>
                <w:rStyle w:val="Hipervnculo"/>
                <w:b w:val="0"/>
                <w:bCs w:val="0"/>
              </w:rPr>
              <w:t>IV.</w:t>
            </w:r>
            <w:r w:rsidR="00186751" w:rsidRPr="00186751">
              <w:rPr>
                <w:rFonts w:asciiTheme="minorHAnsi" w:eastAsiaTheme="minorEastAsia" w:hAnsiTheme="minorHAnsi" w:cstheme="minorBidi"/>
                <w:b w:val="0"/>
                <w:bCs w:val="0"/>
              </w:rPr>
              <w:tab/>
            </w:r>
            <w:r w:rsidR="00186751" w:rsidRPr="00186751">
              <w:rPr>
                <w:rStyle w:val="Hipervnculo"/>
                <w:b w:val="0"/>
                <w:bCs w:val="0"/>
              </w:rPr>
              <w:t>VALORES.</w:t>
            </w:r>
            <w:r w:rsidR="00186751" w:rsidRPr="00186751">
              <w:rPr>
                <w:b w:val="0"/>
                <w:bCs w:val="0"/>
                <w:webHidden/>
              </w:rPr>
              <w:tab/>
            </w:r>
            <w:r w:rsidR="00186751" w:rsidRPr="00186751">
              <w:rPr>
                <w:b w:val="0"/>
                <w:bCs w:val="0"/>
                <w:webHidden/>
              </w:rPr>
              <w:fldChar w:fldCharType="begin"/>
            </w:r>
            <w:r w:rsidR="00186751" w:rsidRPr="00186751">
              <w:rPr>
                <w:b w:val="0"/>
                <w:bCs w:val="0"/>
                <w:webHidden/>
              </w:rPr>
              <w:instrText xml:space="preserve"> PAGEREF _Toc168647543 \h </w:instrText>
            </w:r>
            <w:r w:rsidR="00186751" w:rsidRPr="00186751">
              <w:rPr>
                <w:b w:val="0"/>
                <w:bCs w:val="0"/>
                <w:webHidden/>
              </w:rPr>
            </w:r>
            <w:r w:rsidR="00186751" w:rsidRPr="00186751">
              <w:rPr>
                <w:b w:val="0"/>
                <w:bCs w:val="0"/>
                <w:webHidden/>
              </w:rPr>
              <w:fldChar w:fldCharType="separate"/>
            </w:r>
            <w:r w:rsidR="00A67194">
              <w:rPr>
                <w:b w:val="0"/>
                <w:bCs w:val="0"/>
                <w:webHidden/>
              </w:rPr>
              <w:t>4</w:t>
            </w:r>
            <w:r w:rsidR="00186751" w:rsidRPr="00186751">
              <w:rPr>
                <w:b w:val="0"/>
                <w:bCs w:val="0"/>
                <w:webHidden/>
              </w:rPr>
              <w:fldChar w:fldCharType="end"/>
            </w:r>
          </w:hyperlink>
        </w:p>
        <w:p w14:paraId="45FE0076" w14:textId="493251D8" w:rsidR="00186751" w:rsidRPr="00186751" w:rsidRDefault="00AA7AF7" w:rsidP="00186751">
          <w:pPr>
            <w:pStyle w:val="TDC1"/>
            <w:rPr>
              <w:rFonts w:asciiTheme="minorHAnsi" w:eastAsiaTheme="minorEastAsia" w:hAnsiTheme="minorHAnsi" w:cstheme="minorBidi"/>
              <w:b w:val="0"/>
              <w:bCs w:val="0"/>
            </w:rPr>
          </w:pPr>
          <w:hyperlink w:anchor="_Toc168647544" w:history="1">
            <w:r w:rsidR="00186751" w:rsidRPr="00186751">
              <w:rPr>
                <w:rStyle w:val="Hipervnculo"/>
                <w:b w:val="0"/>
                <w:bCs w:val="0"/>
              </w:rPr>
              <w:t>V.</w:t>
            </w:r>
            <w:r w:rsidR="00186751" w:rsidRPr="00186751">
              <w:rPr>
                <w:rFonts w:asciiTheme="minorHAnsi" w:eastAsiaTheme="minorEastAsia" w:hAnsiTheme="minorHAnsi" w:cstheme="minorBidi"/>
                <w:b w:val="0"/>
                <w:bCs w:val="0"/>
              </w:rPr>
              <w:tab/>
            </w:r>
            <w:r w:rsidR="00186751" w:rsidRPr="00186751">
              <w:rPr>
                <w:rStyle w:val="Hipervnculo"/>
                <w:b w:val="0"/>
                <w:bCs w:val="0"/>
              </w:rPr>
              <w:t>ANTECEDENTES HISTÓRICOS.</w:t>
            </w:r>
            <w:r w:rsidR="00186751" w:rsidRPr="00186751">
              <w:rPr>
                <w:b w:val="0"/>
                <w:bCs w:val="0"/>
                <w:webHidden/>
              </w:rPr>
              <w:tab/>
            </w:r>
            <w:r w:rsidR="00186751" w:rsidRPr="00186751">
              <w:rPr>
                <w:b w:val="0"/>
                <w:bCs w:val="0"/>
                <w:webHidden/>
              </w:rPr>
              <w:fldChar w:fldCharType="begin"/>
            </w:r>
            <w:r w:rsidR="00186751" w:rsidRPr="00186751">
              <w:rPr>
                <w:b w:val="0"/>
                <w:bCs w:val="0"/>
                <w:webHidden/>
              </w:rPr>
              <w:instrText xml:space="preserve"> PAGEREF _Toc168647544 \h </w:instrText>
            </w:r>
            <w:r w:rsidR="00186751" w:rsidRPr="00186751">
              <w:rPr>
                <w:b w:val="0"/>
                <w:bCs w:val="0"/>
                <w:webHidden/>
              </w:rPr>
            </w:r>
            <w:r w:rsidR="00186751" w:rsidRPr="00186751">
              <w:rPr>
                <w:b w:val="0"/>
                <w:bCs w:val="0"/>
                <w:webHidden/>
              </w:rPr>
              <w:fldChar w:fldCharType="separate"/>
            </w:r>
            <w:r w:rsidR="00A67194">
              <w:rPr>
                <w:b w:val="0"/>
                <w:bCs w:val="0"/>
                <w:webHidden/>
              </w:rPr>
              <w:t>6</w:t>
            </w:r>
            <w:r w:rsidR="00186751" w:rsidRPr="00186751">
              <w:rPr>
                <w:b w:val="0"/>
                <w:bCs w:val="0"/>
                <w:webHidden/>
              </w:rPr>
              <w:fldChar w:fldCharType="end"/>
            </w:r>
          </w:hyperlink>
        </w:p>
        <w:p w14:paraId="3C649BF7" w14:textId="3CDFC7FC" w:rsidR="00186751" w:rsidRPr="00186751" w:rsidRDefault="00AA7AF7" w:rsidP="00186751">
          <w:pPr>
            <w:pStyle w:val="TDC1"/>
            <w:rPr>
              <w:rFonts w:asciiTheme="minorHAnsi" w:eastAsiaTheme="minorEastAsia" w:hAnsiTheme="minorHAnsi" w:cstheme="minorBidi"/>
              <w:b w:val="0"/>
              <w:bCs w:val="0"/>
            </w:rPr>
          </w:pPr>
          <w:hyperlink w:anchor="_Toc168647545" w:history="1">
            <w:r w:rsidR="00186751" w:rsidRPr="00186751">
              <w:rPr>
                <w:rStyle w:val="Hipervnculo"/>
                <w:b w:val="0"/>
                <w:bCs w:val="0"/>
              </w:rPr>
              <w:t>VI.</w:t>
            </w:r>
            <w:r w:rsidR="00186751" w:rsidRPr="00186751">
              <w:rPr>
                <w:rFonts w:asciiTheme="minorHAnsi" w:eastAsiaTheme="minorEastAsia" w:hAnsiTheme="minorHAnsi" w:cstheme="minorBidi"/>
                <w:b w:val="0"/>
                <w:bCs w:val="0"/>
              </w:rPr>
              <w:tab/>
            </w:r>
            <w:r w:rsidR="00186751" w:rsidRPr="00186751">
              <w:rPr>
                <w:rStyle w:val="Hipervnculo"/>
                <w:b w:val="0"/>
                <w:bCs w:val="0"/>
              </w:rPr>
              <w:t>MARCO JURÍDICO.</w:t>
            </w:r>
            <w:r w:rsidR="00186751" w:rsidRPr="00186751">
              <w:rPr>
                <w:b w:val="0"/>
                <w:bCs w:val="0"/>
                <w:webHidden/>
              </w:rPr>
              <w:tab/>
            </w:r>
            <w:r w:rsidR="00186751" w:rsidRPr="00186751">
              <w:rPr>
                <w:b w:val="0"/>
                <w:bCs w:val="0"/>
                <w:webHidden/>
              </w:rPr>
              <w:fldChar w:fldCharType="begin"/>
            </w:r>
            <w:r w:rsidR="00186751" w:rsidRPr="00186751">
              <w:rPr>
                <w:b w:val="0"/>
                <w:bCs w:val="0"/>
                <w:webHidden/>
              </w:rPr>
              <w:instrText xml:space="preserve"> PAGEREF _Toc168647545 \h </w:instrText>
            </w:r>
            <w:r w:rsidR="00186751" w:rsidRPr="00186751">
              <w:rPr>
                <w:b w:val="0"/>
                <w:bCs w:val="0"/>
                <w:webHidden/>
              </w:rPr>
            </w:r>
            <w:r w:rsidR="00186751" w:rsidRPr="00186751">
              <w:rPr>
                <w:b w:val="0"/>
                <w:bCs w:val="0"/>
                <w:webHidden/>
              </w:rPr>
              <w:fldChar w:fldCharType="separate"/>
            </w:r>
            <w:r w:rsidR="00A67194">
              <w:rPr>
                <w:b w:val="0"/>
                <w:bCs w:val="0"/>
                <w:webHidden/>
              </w:rPr>
              <w:t>10</w:t>
            </w:r>
            <w:r w:rsidR="00186751" w:rsidRPr="00186751">
              <w:rPr>
                <w:b w:val="0"/>
                <w:bCs w:val="0"/>
                <w:webHidden/>
              </w:rPr>
              <w:fldChar w:fldCharType="end"/>
            </w:r>
          </w:hyperlink>
        </w:p>
        <w:p w14:paraId="7AC01830" w14:textId="7B25C73A" w:rsidR="00186751" w:rsidRPr="00186751" w:rsidRDefault="00AA7AF7" w:rsidP="00186751">
          <w:pPr>
            <w:pStyle w:val="TDC1"/>
            <w:rPr>
              <w:rFonts w:asciiTheme="minorHAnsi" w:eastAsiaTheme="minorEastAsia" w:hAnsiTheme="minorHAnsi" w:cstheme="minorBidi"/>
              <w:b w:val="0"/>
              <w:bCs w:val="0"/>
            </w:rPr>
          </w:pPr>
          <w:hyperlink w:anchor="_Toc168647546" w:history="1">
            <w:r w:rsidR="00186751" w:rsidRPr="00186751">
              <w:rPr>
                <w:rStyle w:val="Hipervnculo"/>
                <w:b w:val="0"/>
                <w:bCs w:val="0"/>
              </w:rPr>
              <w:t>VII.</w:t>
            </w:r>
            <w:r w:rsidR="00186751" w:rsidRPr="00186751">
              <w:rPr>
                <w:rFonts w:asciiTheme="minorHAnsi" w:eastAsiaTheme="minorEastAsia" w:hAnsiTheme="minorHAnsi" w:cstheme="minorBidi"/>
                <w:b w:val="0"/>
                <w:bCs w:val="0"/>
              </w:rPr>
              <w:tab/>
            </w:r>
            <w:r w:rsidR="00186751" w:rsidRPr="00186751">
              <w:rPr>
                <w:rStyle w:val="Hipervnculo"/>
                <w:b w:val="0"/>
                <w:bCs w:val="0"/>
              </w:rPr>
              <w:t>ESTRUCTURA ORGÁNICA.</w:t>
            </w:r>
            <w:r w:rsidR="00186751" w:rsidRPr="00186751">
              <w:rPr>
                <w:b w:val="0"/>
                <w:bCs w:val="0"/>
                <w:webHidden/>
              </w:rPr>
              <w:tab/>
            </w:r>
            <w:r w:rsidR="00186751" w:rsidRPr="00186751">
              <w:rPr>
                <w:b w:val="0"/>
                <w:bCs w:val="0"/>
                <w:webHidden/>
              </w:rPr>
              <w:fldChar w:fldCharType="begin"/>
            </w:r>
            <w:r w:rsidR="00186751" w:rsidRPr="00186751">
              <w:rPr>
                <w:b w:val="0"/>
                <w:bCs w:val="0"/>
                <w:webHidden/>
              </w:rPr>
              <w:instrText xml:space="preserve"> PAGEREF _Toc168647546 \h </w:instrText>
            </w:r>
            <w:r w:rsidR="00186751" w:rsidRPr="00186751">
              <w:rPr>
                <w:b w:val="0"/>
                <w:bCs w:val="0"/>
                <w:webHidden/>
              </w:rPr>
            </w:r>
            <w:r w:rsidR="00186751" w:rsidRPr="00186751">
              <w:rPr>
                <w:b w:val="0"/>
                <w:bCs w:val="0"/>
                <w:webHidden/>
              </w:rPr>
              <w:fldChar w:fldCharType="separate"/>
            </w:r>
            <w:r w:rsidR="00A67194">
              <w:rPr>
                <w:b w:val="0"/>
                <w:bCs w:val="0"/>
                <w:webHidden/>
              </w:rPr>
              <w:t>21</w:t>
            </w:r>
            <w:r w:rsidR="00186751" w:rsidRPr="00186751">
              <w:rPr>
                <w:b w:val="0"/>
                <w:bCs w:val="0"/>
                <w:webHidden/>
              </w:rPr>
              <w:fldChar w:fldCharType="end"/>
            </w:r>
          </w:hyperlink>
        </w:p>
        <w:p w14:paraId="366CD1E3" w14:textId="37DE5AA9" w:rsidR="00186751" w:rsidRPr="00186751" w:rsidRDefault="00AA7AF7" w:rsidP="00186751">
          <w:pPr>
            <w:pStyle w:val="TDC1"/>
            <w:rPr>
              <w:rFonts w:asciiTheme="minorHAnsi" w:eastAsiaTheme="minorEastAsia" w:hAnsiTheme="minorHAnsi" w:cstheme="minorBidi"/>
              <w:b w:val="0"/>
              <w:bCs w:val="0"/>
            </w:rPr>
          </w:pPr>
          <w:hyperlink w:anchor="_Toc168647547" w:history="1">
            <w:r w:rsidR="00186751" w:rsidRPr="00186751">
              <w:rPr>
                <w:rStyle w:val="Hipervnculo"/>
                <w:b w:val="0"/>
                <w:bCs w:val="0"/>
              </w:rPr>
              <w:t>VIII.</w:t>
            </w:r>
            <w:r w:rsidR="00186751" w:rsidRPr="00186751">
              <w:rPr>
                <w:rFonts w:asciiTheme="minorHAnsi" w:eastAsiaTheme="minorEastAsia" w:hAnsiTheme="minorHAnsi" w:cstheme="minorBidi"/>
                <w:b w:val="0"/>
                <w:bCs w:val="0"/>
              </w:rPr>
              <w:tab/>
            </w:r>
            <w:r w:rsidR="00186751" w:rsidRPr="00186751">
              <w:rPr>
                <w:rStyle w:val="Hipervnculo"/>
                <w:b w:val="0"/>
                <w:bCs w:val="0"/>
              </w:rPr>
              <w:t>ANALÍTICO DE LA ESTRUCTURA.</w:t>
            </w:r>
            <w:r w:rsidR="00186751" w:rsidRPr="00186751">
              <w:rPr>
                <w:b w:val="0"/>
                <w:bCs w:val="0"/>
                <w:webHidden/>
              </w:rPr>
              <w:tab/>
            </w:r>
            <w:r w:rsidR="00186751" w:rsidRPr="00186751">
              <w:rPr>
                <w:b w:val="0"/>
                <w:bCs w:val="0"/>
                <w:webHidden/>
              </w:rPr>
              <w:fldChar w:fldCharType="begin"/>
            </w:r>
            <w:r w:rsidR="00186751" w:rsidRPr="00186751">
              <w:rPr>
                <w:b w:val="0"/>
                <w:bCs w:val="0"/>
                <w:webHidden/>
              </w:rPr>
              <w:instrText xml:space="preserve"> PAGEREF _Toc168647547 \h </w:instrText>
            </w:r>
            <w:r w:rsidR="00186751" w:rsidRPr="00186751">
              <w:rPr>
                <w:b w:val="0"/>
                <w:bCs w:val="0"/>
                <w:webHidden/>
              </w:rPr>
            </w:r>
            <w:r w:rsidR="00186751" w:rsidRPr="00186751">
              <w:rPr>
                <w:b w:val="0"/>
                <w:bCs w:val="0"/>
                <w:webHidden/>
              </w:rPr>
              <w:fldChar w:fldCharType="separate"/>
            </w:r>
            <w:r w:rsidR="00A67194">
              <w:rPr>
                <w:b w:val="0"/>
                <w:bCs w:val="0"/>
                <w:webHidden/>
              </w:rPr>
              <w:t>22</w:t>
            </w:r>
            <w:r w:rsidR="00186751" w:rsidRPr="00186751">
              <w:rPr>
                <w:b w:val="0"/>
                <w:bCs w:val="0"/>
                <w:webHidden/>
              </w:rPr>
              <w:fldChar w:fldCharType="end"/>
            </w:r>
          </w:hyperlink>
        </w:p>
        <w:p w14:paraId="07BCD366" w14:textId="4D2D638A" w:rsidR="00186751" w:rsidRPr="00186751" w:rsidRDefault="00AA7AF7" w:rsidP="00186751">
          <w:pPr>
            <w:pStyle w:val="TDC1"/>
            <w:rPr>
              <w:rFonts w:asciiTheme="minorHAnsi" w:eastAsiaTheme="minorEastAsia" w:hAnsiTheme="minorHAnsi" w:cstheme="minorBidi"/>
              <w:b w:val="0"/>
              <w:bCs w:val="0"/>
            </w:rPr>
          </w:pPr>
          <w:hyperlink w:anchor="_Toc168647548" w:history="1">
            <w:r w:rsidR="00186751" w:rsidRPr="00186751">
              <w:rPr>
                <w:rStyle w:val="Hipervnculo"/>
                <w:b w:val="0"/>
                <w:bCs w:val="0"/>
              </w:rPr>
              <w:t>IX.</w:t>
            </w:r>
            <w:r w:rsidR="00186751" w:rsidRPr="00186751">
              <w:rPr>
                <w:rFonts w:asciiTheme="minorHAnsi" w:eastAsiaTheme="minorEastAsia" w:hAnsiTheme="minorHAnsi" w:cstheme="minorBidi"/>
                <w:b w:val="0"/>
                <w:bCs w:val="0"/>
              </w:rPr>
              <w:tab/>
            </w:r>
            <w:r w:rsidR="00186751" w:rsidRPr="00186751">
              <w:rPr>
                <w:rStyle w:val="Hipervnculo"/>
                <w:b w:val="0"/>
                <w:bCs w:val="0"/>
              </w:rPr>
              <w:t>CÉDULA DE DESCRIPCIÓN DEL PUESTO.</w:t>
            </w:r>
            <w:r w:rsidR="00186751" w:rsidRPr="00186751">
              <w:rPr>
                <w:b w:val="0"/>
                <w:bCs w:val="0"/>
                <w:webHidden/>
              </w:rPr>
              <w:tab/>
            </w:r>
            <w:r w:rsidR="00186751" w:rsidRPr="00186751">
              <w:rPr>
                <w:b w:val="0"/>
                <w:bCs w:val="0"/>
                <w:webHidden/>
              </w:rPr>
              <w:fldChar w:fldCharType="begin"/>
            </w:r>
            <w:r w:rsidR="00186751" w:rsidRPr="00186751">
              <w:rPr>
                <w:b w:val="0"/>
                <w:bCs w:val="0"/>
                <w:webHidden/>
              </w:rPr>
              <w:instrText xml:space="preserve"> PAGEREF _Toc168647548 \h </w:instrText>
            </w:r>
            <w:r w:rsidR="00186751" w:rsidRPr="00186751">
              <w:rPr>
                <w:b w:val="0"/>
                <w:bCs w:val="0"/>
                <w:webHidden/>
              </w:rPr>
            </w:r>
            <w:r w:rsidR="00186751" w:rsidRPr="00186751">
              <w:rPr>
                <w:b w:val="0"/>
                <w:bCs w:val="0"/>
                <w:webHidden/>
              </w:rPr>
              <w:fldChar w:fldCharType="separate"/>
            </w:r>
            <w:r w:rsidR="00A67194">
              <w:rPr>
                <w:b w:val="0"/>
                <w:bCs w:val="0"/>
                <w:webHidden/>
              </w:rPr>
              <w:t>23</w:t>
            </w:r>
            <w:r w:rsidR="00186751" w:rsidRPr="00186751">
              <w:rPr>
                <w:b w:val="0"/>
                <w:bCs w:val="0"/>
                <w:webHidden/>
              </w:rPr>
              <w:fldChar w:fldCharType="end"/>
            </w:r>
          </w:hyperlink>
        </w:p>
        <w:p w14:paraId="7206B30A" w14:textId="691B1D01" w:rsidR="00186751" w:rsidRPr="00186751" w:rsidRDefault="00AA7AF7" w:rsidP="00186751">
          <w:pPr>
            <w:pStyle w:val="TDC1"/>
            <w:rPr>
              <w:rFonts w:asciiTheme="minorHAnsi" w:eastAsiaTheme="minorEastAsia" w:hAnsiTheme="minorHAnsi" w:cstheme="minorBidi"/>
              <w:b w:val="0"/>
              <w:bCs w:val="0"/>
            </w:rPr>
          </w:pPr>
          <w:hyperlink w:anchor="_Toc168647549" w:history="1">
            <w:r w:rsidR="00186751" w:rsidRPr="00186751">
              <w:rPr>
                <w:rStyle w:val="Hipervnculo"/>
                <w:b w:val="0"/>
                <w:bCs w:val="0"/>
              </w:rPr>
              <w:t>X.</w:t>
            </w:r>
            <w:r w:rsidR="00186751" w:rsidRPr="00186751">
              <w:rPr>
                <w:rFonts w:asciiTheme="minorHAnsi" w:eastAsiaTheme="minorEastAsia" w:hAnsiTheme="minorHAnsi" w:cstheme="minorBidi"/>
                <w:b w:val="0"/>
                <w:bCs w:val="0"/>
              </w:rPr>
              <w:tab/>
            </w:r>
            <w:r w:rsidR="00186751" w:rsidRPr="00186751">
              <w:rPr>
                <w:rStyle w:val="Hipervnculo"/>
                <w:b w:val="0"/>
                <w:bCs w:val="0"/>
              </w:rPr>
              <w:t>DIRECTORIO.</w:t>
            </w:r>
            <w:r w:rsidR="00186751" w:rsidRPr="00186751">
              <w:rPr>
                <w:b w:val="0"/>
                <w:bCs w:val="0"/>
                <w:webHidden/>
              </w:rPr>
              <w:tab/>
            </w:r>
            <w:r w:rsidR="00186751" w:rsidRPr="00186751">
              <w:rPr>
                <w:b w:val="0"/>
                <w:bCs w:val="0"/>
                <w:webHidden/>
              </w:rPr>
              <w:fldChar w:fldCharType="begin"/>
            </w:r>
            <w:r w:rsidR="00186751" w:rsidRPr="00186751">
              <w:rPr>
                <w:b w:val="0"/>
                <w:bCs w:val="0"/>
                <w:webHidden/>
              </w:rPr>
              <w:instrText xml:space="preserve"> PAGEREF _Toc168647549 \h </w:instrText>
            </w:r>
            <w:r w:rsidR="00186751" w:rsidRPr="00186751">
              <w:rPr>
                <w:b w:val="0"/>
                <w:bCs w:val="0"/>
                <w:webHidden/>
              </w:rPr>
            </w:r>
            <w:r w:rsidR="00186751" w:rsidRPr="00186751">
              <w:rPr>
                <w:b w:val="0"/>
                <w:bCs w:val="0"/>
                <w:webHidden/>
              </w:rPr>
              <w:fldChar w:fldCharType="separate"/>
            </w:r>
            <w:r w:rsidR="00A67194">
              <w:rPr>
                <w:b w:val="0"/>
                <w:bCs w:val="0"/>
                <w:webHidden/>
              </w:rPr>
              <w:t>60</w:t>
            </w:r>
            <w:r w:rsidR="00186751" w:rsidRPr="00186751">
              <w:rPr>
                <w:b w:val="0"/>
                <w:bCs w:val="0"/>
                <w:webHidden/>
              </w:rPr>
              <w:fldChar w:fldCharType="end"/>
            </w:r>
          </w:hyperlink>
        </w:p>
        <w:p w14:paraId="060F6F50" w14:textId="0ED02FE8" w:rsidR="00186751" w:rsidRPr="00186751" w:rsidRDefault="00AA7AF7" w:rsidP="00186751">
          <w:pPr>
            <w:pStyle w:val="TDC1"/>
            <w:rPr>
              <w:rFonts w:asciiTheme="minorHAnsi" w:eastAsiaTheme="minorEastAsia" w:hAnsiTheme="minorHAnsi" w:cstheme="minorBidi"/>
              <w:b w:val="0"/>
              <w:bCs w:val="0"/>
            </w:rPr>
          </w:pPr>
          <w:hyperlink w:anchor="_Toc168647550" w:history="1">
            <w:r w:rsidR="00186751" w:rsidRPr="00186751">
              <w:rPr>
                <w:rStyle w:val="Hipervnculo"/>
                <w:b w:val="0"/>
                <w:bCs w:val="0"/>
              </w:rPr>
              <w:t>XI.</w:t>
            </w:r>
            <w:r w:rsidR="00186751" w:rsidRPr="00186751">
              <w:rPr>
                <w:rFonts w:asciiTheme="minorHAnsi" w:eastAsiaTheme="minorEastAsia" w:hAnsiTheme="minorHAnsi" w:cstheme="minorBidi"/>
                <w:b w:val="0"/>
                <w:bCs w:val="0"/>
              </w:rPr>
              <w:tab/>
            </w:r>
            <w:r w:rsidR="00186751" w:rsidRPr="00186751">
              <w:rPr>
                <w:rStyle w:val="Hipervnculo"/>
                <w:b w:val="0"/>
                <w:bCs w:val="0"/>
              </w:rPr>
              <w:t>FOJA DE FIRMAS.</w:t>
            </w:r>
            <w:r w:rsidR="00186751" w:rsidRPr="00186751">
              <w:rPr>
                <w:b w:val="0"/>
                <w:bCs w:val="0"/>
                <w:webHidden/>
              </w:rPr>
              <w:tab/>
            </w:r>
            <w:r w:rsidR="00186751" w:rsidRPr="00186751">
              <w:rPr>
                <w:b w:val="0"/>
                <w:bCs w:val="0"/>
                <w:webHidden/>
              </w:rPr>
              <w:fldChar w:fldCharType="begin"/>
            </w:r>
            <w:r w:rsidR="00186751" w:rsidRPr="00186751">
              <w:rPr>
                <w:b w:val="0"/>
                <w:bCs w:val="0"/>
                <w:webHidden/>
              </w:rPr>
              <w:instrText xml:space="preserve"> PAGEREF _Toc168647550 \h </w:instrText>
            </w:r>
            <w:r w:rsidR="00186751" w:rsidRPr="00186751">
              <w:rPr>
                <w:b w:val="0"/>
                <w:bCs w:val="0"/>
                <w:webHidden/>
              </w:rPr>
            </w:r>
            <w:r w:rsidR="00186751" w:rsidRPr="00186751">
              <w:rPr>
                <w:b w:val="0"/>
                <w:bCs w:val="0"/>
                <w:webHidden/>
              </w:rPr>
              <w:fldChar w:fldCharType="separate"/>
            </w:r>
            <w:r w:rsidR="00A67194">
              <w:rPr>
                <w:b w:val="0"/>
                <w:bCs w:val="0"/>
                <w:webHidden/>
              </w:rPr>
              <w:t>62</w:t>
            </w:r>
            <w:r w:rsidR="00186751" w:rsidRPr="00186751">
              <w:rPr>
                <w:b w:val="0"/>
                <w:bCs w:val="0"/>
                <w:webHidden/>
              </w:rPr>
              <w:fldChar w:fldCharType="end"/>
            </w:r>
          </w:hyperlink>
        </w:p>
        <w:p w14:paraId="50944D27" w14:textId="192DFA1A" w:rsidR="005D32E6" w:rsidRDefault="005D32E6" w:rsidP="00186751">
          <w:pPr>
            <w:spacing w:line="360" w:lineRule="auto"/>
          </w:pPr>
          <w:r w:rsidRPr="00186751">
            <w:rPr>
              <w:lang w:val="es-ES"/>
            </w:rPr>
            <w:fldChar w:fldCharType="end"/>
          </w:r>
        </w:p>
      </w:sdtContent>
    </w:sdt>
    <w:p w14:paraId="4252F6B4" w14:textId="77777777" w:rsidR="00AE12BC" w:rsidRDefault="00AE12BC">
      <w:pPr>
        <w:spacing w:after="0" w:line="240" w:lineRule="auto"/>
        <w:rPr>
          <w:rFonts w:ascii="Arial" w:eastAsia="Arial" w:hAnsi="Arial" w:cs="Arial"/>
          <w:b/>
        </w:rPr>
      </w:pPr>
    </w:p>
    <w:p w14:paraId="03CF398D" w14:textId="77777777" w:rsidR="00AE12BC" w:rsidRDefault="00AE12BC">
      <w:pPr>
        <w:spacing w:after="0" w:line="240" w:lineRule="auto"/>
        <w:rPr>
          <w:rFonts w:ascii="Arial" w:eastAsia="Arial" w:hAnsi="Arial" w:cs="Arial"/>
          <w:b/>
          <w:sz w:val="44"/>
          <w:szCs w:val="44"/>
        </w:rPr>
      </w:pPr>
    </w:p>
    <w:p w14:paraId="3FDF87C0" w14:textId="77777777" w:rsidR="00AE12BC" w:rsidRDefault="00AE12BC">
      <w:pPr>
        <w:spacing w:after="0" w:line="240" w:lineRule="auto"/>
        <w:rPr>
          <w:rFonts w:ascii="Arial" w:eastAsia="Arial" w:hAnsi="Arial" w:cs="Arial"/>
          <w:b/>
          <w:sz w:val="44"/>
          <w:szCs w:val="44"/>
        </w:rPr>
      </w:pPr>
    </w:p>
    <w:p w14:paraId="462E10C2" w14:textId="3E7343B1" w:rsidR="00AE12BC" w:rsidRDefault="00171F66">
      <w:pPr>
        <w:pStyle w:val="Ttulo1"/>
        <w:numPr>
          <w:ilvl w:val="0"/>
          <w:numId w:val="2"/>
        </w:numPr>
        <w:rPr>
          <w:rFonts w:ascii="Arial" w:eastAsia="Arial" w:hAnsi="Arial" w:cs="Arial"/>
          <w:b/>
          <w:color w:val="000000"/>
          <w:sz w:val="22"/>
          <w:szCs w:val="22"/>
        </w:rPr>
      </w:pPr>
      <w:bookmarkStart w:id="0" w:name="_Toc168647540"/>
      <w:r>
        <w:rPr>
          <w:rFonts w:ascii="Arial" w:eastAsia="Arial" w:hAnsi="Arial" w:cs="Arial"/>
          <w:b/>
          <w:color w:val="000000"/>
          <w:sz w:val="22"/>
          <w:szCs w:val="22"/>
        </w:rPr>
        <w:t>INTRODUCCIÓN</w:t>
      </w:r>
      <w:r w:rsidR="00F353EC">
        <w:rPr>
          <w:rFonts w:ascii="Arial" w:eastAsia="Arial" w:hAnsi="Arial" w:cs="Arial"/>
          <w:b/>
          <w:color w:val="000000"/>
          <w:sz w:val="22"/>
          <w:szCs w:val="22"/>
        </w:rPr>
        <w:t>.</w:t>
      </w:r>
      <w:bookmarkEnd w:id="0"/>
    </w:p>
    <w:p w14:paraId="7045CAB3" w14:textId="77777777" w:rsidR="00AE12BC" w:rsidRDefault="00AE12BC">
      <w:pPr>
        <w:spacing w:after="0" w:line="360" w:lineRule="auto"/>
        <w:jc w:val="both"/>
        <w:rPr>
          <w:rFonts w:ascii="Arial" w:eastAsia="Arial" w:hAnsi="Arial" w:cs="Arial"/>
        </w:rPr>
      </w:pPr>
    </w:p>
    <w:p w14:paraId="0EA67438" w14:textId="77777777" w:rsidR="001E32B0" w:rsidRDefault="001E32B0" w:rsidP="001E32B0">
      <w:pPr>
        <w:autoSpaceDE w:val="0"/>
        <w:autoSpaceDN w:val="0"/>
        <w:adjustRightInd w:val="0"/>
        <w:spacing w:after="0" w:line="360" w:lineRule="auto"/>
        <w:ind w:left="-284"/>
        <w:jc w:val="both"/>
        <w:rPr>
          <w:rFonts w:ascii="Arial" w:hAnsi="Arial" w:cs="Arial"/>
        </w:rPr>
      </w:pPr>
      <w:r w:rsidRPr="00604A23">
        <w:rPr>
          <w:rFonts w:ascii="Arial" w:hAnsi="Arial" w:cs="Arial"/>
        </w:rPr>
        <w:t xml:space="preserve">El presente manual </w:t>
      </w:r>
      <w:r>
        <w:rPr>
          <w:rFonts w:ascii="Arial" w:hAnsi="Arial" w:cs="Arial"/>
        </w:rPr>
        <w:t>fue elaborado respecto a los Lineamientos Generales para la Elaboración de Manuales de Organización de la Administración Pública Municipal con el objetivo de documentar las actividades, misión, visión, valores, antecedentes históricos, marco jurídico, estructura orgánica, analítico de la estructura y cédulas de descripción de los puestos del Instituto Municipal de la Mujer.</w:t>
      </w:r>
    </w:p>
    <w:p w14:paraId="22C54E2E" w14:textId="77777777" w:rsidR="001E32B0" w:rsidRDefault="001E32B0" w:rsidP="001E32B0">
      <w:pPr>
        <w:autoSpaceDE w:val="0"/>
        <w:autoSpaceDN w:val="0"/>
        <w:adjustRightInd w:val="0"/>
        <w:spacing w:after="0" w:line="360" w:lineRule="auto"/>
        <w:ind w:left="-284"/>
        <w:jc w:val="both"/>
        <w:rPr>
          <w:rFonts w:ascii="Arial" w:hAnsi="Arial" w:cs="Arial"/>
        </w:rPr>
      </w:pPr>
    </w:p>
    <w:p w14:paraId="0654F948" w14:textId="77777777" w:rsidR="001E32B0" w:rsidRDefault="001E32B0" w:rsidP="001E32B0">
      <w:pPr>
        <w:autoSpaceDE w:val="0"/>
        <w:autoSpaceDN w:val="0"/>
        <w:adjustRightInd w:val="0"/>
        <w:spacing w:after="0" w:line="360" w:lineRule="auto"/>
        <w:ind w:left="-284"/>
        <w:jc w:val="both"/>
        <w:rPr>
          <w:rFonts w:ascii="Arial" w:hAnsi="Arial" w:cs="Arial"/>
        </w:rPr>
      </w:pPr>
      <w:r>
        <w:rPr>
          <w:rFonts w:ascii="Arial" w:hAnsi="Arial" w:cs="Arial"/>
        </w:rPr>
        <w:t xml:space="preserve">El presente instrumento administrativo, se expide con el propósito de que el personal que labora en el instituto conozca las funciones que debe realizar de acuerdo a su cargo, servir como documento para </w:t>
      </w:r>
      <w:r w:rsidRPr="00782042">
        <w:rPr>
          <w:rFonts w:ascii="Arial" w:hAnsi="Arial" w:cs="Arial"/>
        </w:rPr>
        <w:t>capacitación del personal que se incorpore a laborar,</w:t>
      </w:r>
      <w:r>
        <w:rPr>
          <w:rFonts w:ascii="Arial" w:hAnsi="Arial" w:cs="Arial"/>
        </w:rPr>
        <w:t xml:space="preserve"> así como </w:t>
      </w:r>
      <w:r w:rsidRPr="00782042">
        <w:rPr>
          <w:rFonts w:ascii="Arial" w:hAnsi="Arial" w:cs="Arial"/>
        </w:rPr>
        <w:t xml:space="preserve">una fuente de consulta para las personas servidoras públicas y a la ciudadanía interesada en conocer la estructura </w:t>
      </w:r>
      <w:r>
        <w:rPr>
          <w:rFonts w:ascii="Arial" w:hAnsi="Arial" w:cs="Arial"/>
        </w:rPr>
        <w:t>a los de otras dependencias y entidades.</w:t>
      </w:r>
    </w:p>
    <w:p w14:paraId="04EBE5F9" w14:textId="77777777" w:rsidR="001E32B0" w:rsidRDefault="001E32B0" w:rsidP="001E32B0">
      <w:pPr>
        <w:autoSpaceDE w:val="0"/>
        <w:autoSpaceDN w:val="0"/>
        <w:adjustRightInd w:val="0"/>
        <w:spacing w:after="0" w:line="360" w:lineRule="auto"/>
        <w:ind w:left="-284"/>
        <w:jc w:val="both"/>
        <w:rPr>
          <w:rFonts w:ascii="Arial" w:hAnsi="Arial" w:cs="Arial"/>
        </w:rPr>
      </w:pPr>
    </w:p>
    <w:p w14:paraId="68E23861" w14:textId="77777777" w:rsidR="001E32B0" w:rsidRDefault="001E32B0" w:rsidP="001E32B0">
      <w:pPr>
        <w:autoSpaceDE w:val="0"/>
        <w:autoSpaceDN w:val="0"/>
        <w:adjustRightInd w:val="0"/>
        <w:spacing w:after="0" w:line="360" w:lineRule="auto"/>
        <w:ind w:left="-284"/>
        <w:jc w:val="both"/>
        <w:rPr>
          <w:rFonts w:ascii="Arial" w:hAnsi="Arial" w:cs="Arial"/>
        </w:rPr>
      </w:pPr>
      <w:r>
        <w:rPr>
          <w:rFonts w:ascii="Arial" w:hAnsi="Arial" w:cs="Arial"/>
        </w:rPr>
        <w:t>El Manual de Organización, es de observancia general y será actualizado cuando se modifique la estructura organizacional o cuando se modifiquen las normas jurídicas que regulan las actuaciones del ente público.</w:t>
      </w:r>
    </w:p>
    <w:p w14:paraId="0A8DE880" w14:textId="08A66599" w:rsidR="00AE12BC" w:rsidRDefault="00AE12BC">
      <w:pPr>
        <w:spacing w:after="0" w:line="360" w:lineRule="auto"/>
        <w:jc w:val="both"/>
        <w:rPr>
          <w:rFonts w:ascii="Arial" w:eastAsia="Arial" w:hAnsi="Arial" w:cs="Arial"/>
        </w:rPr>
      </w:pPr>
    </w:p>
    <w:p w14:paraId="729461CA" w14:textId="41787FF6" w:rsidR="001E32B0" w:rsidRDefault="001E32B0">
      <w:pPr>
        <w:spacing w:after="0" w:line="360" w:lineRule="auto"/>
        <w:jc w:val="both"/>
        <w:rPr>
          <w:rFonts w:ascii="Arial" w:eastAsia="Arial" w:hAnsi="Arial" w:cs="Arial"/>
        </w:rPr>
      </w:pPr>
    </w:p>
    <w:p w14:paraId="46D1EAB1" w14:textId="7E255878" w:rsidR="001E32B0" w:rsidRDefault="001E32B0">
      <w:pPr>
        <w:spacing w:after="0" w:line="360" w:lineRule="auto"/>
        <w:jc w:val="both"/>
        <w:rPr>
          <w:rFonts w:ascii="Arial" w:eastAsia="Arial" w:hAnsi="Arial" w:cs="Arial"/>
        </w:rPr>
      </w:pPr>
    </w:p>
    <w:p w14:paraId="79C0016E" w14:textId="5603D351" w:rsidR="001E32B0" w:rsidRDefault="001E32B0">
      <w:pPr>
        <w:spacing w:after="0" w:line="360" w:lineRule="auto"/>
        <w:jc w:val="both"/>
        <w:rPr>
          <w:rFonts w:ascii="Arial" w:eastAsia="Arial" w:hAnsi="Arial" w:cs="Arial"/>
        </w:rPr>
      </w:pPr>
    </w:p>
    <w:p w14:paraId="6BCEBC17" w14:textId="77777777" w:rsidR="001E32B0" w:rsidRDefault="001E32B0">
      <w:pPr>
        <w:spacing w:after="0" w:line="360" w:lineRule="auto"/>
        <w:jc w:val="both"/>
        <w:rPr>
          <w:rFonts w:ascii="Arial" w:eastAsia="Arial" w:hAnsi="Arial" w:cs="Arial"/>
        </w:rPr>
      </w:pPr>
    </w:p>
    <w:p w14:paraId="011D1FDD" w14:textId="77777777" w:rsidR="00AE12BC" w:rsidRDefault="00AE12BC">
      <w:pPr>
        <w:spacing w:after="0" w:line="360" w:lineRule="auto"/>
        <w:jc w:val="both"/>
        <w:rPr>
          <w:rFonts w:ascii="Arial" w:eastAsia="Arial" w:hAnsi="Arial" w:cs="Arial"/>
        </w:rPr>
      </w:pPr>
    </w:p>
    <w:p w14:paraId="555C1EF3" w14:textId="77777777" w:rsidR="00AE12BC" w:rsidRDefault="00AE12BC">
      <w:pPr>
        <w:spacing w:after="0" w:line="360" w:lineRule="auto"/>
        <w:jc w:val="both"/>
        <w:rPr>
          <w:rFonts w:ascii="Arial" w:eastAsia="Arial" w:hAnsi="Arial" w:cs="Arial"/>
        </w:rPr>
      </w:pPr>
    </w:p>
    <w:p w14:paraId="4A1C3CED" w14:textId="77777777" w:rsidR="00AE12BC" w:rsidRDefault="00AE12BC">
      <w:pPr>
        <w:spacing w:after="0" w:line="360" w:lineRule="auto"/>
        <w:jc w:val="both"/>
        <w:rPr>
          <w:rFonts w:ascii="Arial" w:eastAsia="Arial" w:hAnsi="Arial" w:cs="Arial"/>
        </w:rPr>
      </w:pPr>
    </w:p>
    <w:p w14:paraId="385A1D93" w14:textId="3BAD04E9" w:rsidR="00AE12BC" w:rsidRDefault="00171F66">
      <w:pPr>
        <w:pStyle w:val="Ttulo1"/>
        <w:numPr>
          <w:ilvl w:val="0"/>
          <w:numId w:val="2"/>
        </w:numPr>
        <w:rPr>
          <w:rFonts w:ascii="Arial" w:eastAsia="Arial" w:hAnsi="Arial" w:cs="Arial"/>
          <w:b/>
          <w:color w:val="000000"/>
          <w:sz w:val="22"/>
          <w:szCs w:val="22"/>
        </w:rPr>
      </w:pPr>
      <w:bookmarkStart w:id="1" w:name="_Toc168647541"/>
      <w:r>
        <w:rPr>
          <w:rFonts w:ascii="Arial" w:eastAsia="Arial" w:hAnsi="Arial" w:cs="Arial"/>
          <w:b/>
          <w:color w:val="000000"/>
          <w:sz w:val="22"/>
          <w:szCs w:val="22"/>
        </w:rPr>
        <w:t>MISIÓN</w:t>
      </w:r>
      <w:r w:rsidR="00D45414">
        <w:rPr>
          <w:rFonts w:ascii="Arial" w:eastAsia="Arial" w:hAnsi="Arial" w:cs="Arial"/>
          <w:b/>
          <w:color w:val="000000"/>
          <w:sz w:val="22"/>
          <w:szCs w:val="22"/>
        </w:rPr>
        <w:t>.</w:t>
      </w:r>
      <w:bookmarkEnd w:id="1"/>
    </w:p>
    <w:p w14:paraId="2E411A8F" w14:textId="77777777" w:rsidR="00D45414" w:rsidRDefault="00D45414">
      <w:pPr>
        <w:spacing w:line="360" w:lineRule="auto"/>
        <w:jc w:val="both"/>
        <w:rPr>
          <w:rFonts w:ascii="Arial" w:eastAsia="Arial" w:hAnsi="Arial" w:cs="Arial"/>
        </w:rPr>
      </w:pPr>
    </w:p>
    <w:p w14:paraId="0C436A5B" w14:textId="33E333A5" w:rsidR="00AE12BC" w:rsidRDefault="00171F66" w:rsidP="001E32B0">
      <w:pPr>
        <w:spacing w:line="360" w:lineRule="auto"/>
        <w:ind w:left="-284"/>
        <w:jc w:val="both"/>
        <w:rPr>
          <w:rFonts w:ascii="Arial" w:eastAsia="Arial" w:hAnsi="Arial" w:cs="Arial"/>
        </w:rPr>
      </w:pPr>
      <w:r>
        <w:rPr>
          <w:rFonts w:ascii="Arial" w:eastAsia="Arial" w:hAnsi="Arial" w:cs="Arial"/>
        </w:rPr>
        <w:t>P</w:t>
      </w:r>
      <w:r w:rsidR="00D45414">
        <w:rPr>
          <w:rFonts w:ascii="Arial" w:eastAsia="Arial" w:hAnsi="Arial" w:cs="Arial"/>
        </w:rPr>
        <w:t>r</w:t>
      </w:r>
      <w:r>
        <w:rPr>
          <w:rFonts w:ascii="Arial" w:eastAsia="Arial" w:hAnsi="Arial" w:cs="Arial"/>
        </w:rPr>
        <w:t>omover la igualdad sustantiva y el acceso a una vida libre de violencia a las mujeres, a través de la incidencia en la política pública municipal desde la perspectiva de género, fortaleciendo el ejercicio de los derechos humanos de las mujeres en el Municipio de Oaxaca de Juárez.</w:t>
      </w:r>
    </w:p>
    <w:p w14:paraId="30B12537" w14:textId="77777777" w:rsidR="00DC1CD3" w:rsidRDefault="00DC1CD3">
      <w:pPr>
        <w:spacing w:line="360" w:lineRule="auto"/>
        <w:jc w:val="both"/>
        <w:rPr>
          <w:rFonts w:ascii="Arial" w:eastAsia="Arial" w:hAnsi="Arial" w:cs="Arial"/>
        </w:rPr>
      </w:pPr>
    </w:p>
    <w:p w14:paraId="1153DBD6" w14:textId="77A21FC1" w:rsidR="00AE12BC" w:rsidRDefault="00171F66">
      <w:pPr>
        <w:pStyle w:val="Ttulo1"/>
        <w:numPr>
          <w:ilvl w:val="0"/>
          <w:numId w:val="2"/>
        </w:numPr>
        <w:rPr>
          <w:rFonts w:ascii="Arial" w:eastAsia="Arial" w:hAnsi="Arial" w:cs="Arial"/>
          <w:b/>
          <w:color w:val="000000"/>
          <w:sz w:val="22"/>
          <w:szCs w:val="22"/>
        </w:rPr>
      </w:pPr>
      <w:bookmarkStart w:id="2" w:name="_Toc168647542"/>
      <w:r>
        <w:rPr>
          <w:rFonts w:ascii="Arial" w:eastAsia="Arial" w:hAnsi="Arial" w:cs="Arial"/>
          <w:b/>
          <w:color w:val="000000"/>
          <w:sz w:val="22"/>
          <w:szCs w:val="22"/>
        </w:rPr>
        <w:t>VISIÓN</w:t>
      </w:r>
      <w:r w:rsidR="00D45414">
        <w:rPr>
          <w:rFonts w:ascii="Arial" w:eastAsia="Arial" w:hAnsi="Arial" w:cs="Arial"/>
          <w:b/>
          <w:color w:val="000000"/>
          <w:sz w:val="22"/>
          <w:szCs w:val="22"/>
        </w:rPr>
        <w:t>.</w:t>
      </w:r>
      <w:bookmarkEnd w:id="2"/>
    </w:p>
    <w:p w14:paraId="71A5F250" w14:textId="77777777" w:rsidR="00D45414" w:rsidRDefault="00D45414">
      <w:pPr>
        <w:spacing w:line="360" w:lineRule="auto"/>
        <w:jc w:val="both"/>
        <w:rPr>
          <w:rFonts w:ascii="Arial" w:eastAsia="Arial" w:hAnsi="Arial" w:cs="Arial"/>
        </w:rPr>
      </w:pPr>
    </w:p>
    <w:p w14:paraId="06D7E8A2" w14:textId="21A92966" w:rsidR="00AE12BC" w:rsidRDefault="00171F66" w:rsidP="001E32B0">
      <w:pPr>
        <w:spacing w:line="360" w:lineRule="auto"/>
        <w:ind w:left="-284"/>
        <w:jc w:val="both"/>
        <w:rPr>
          <w:rFonts w:ascii="Arial" w:eastAsia="Arial" w:hAnsi="Arial" w:cs="Arial"/>
        </w:rPr>
      </w:pPr>
      <w:r>
        <w:rPr>
          <w:rFonts w:ascii="Arial" w:eastAsia="Arial" w:hAnsi="Arial" w:cs="Arial"/>
        </w:rPr>
        <w:t>Ser la instancia especializada en materia de igualdad de género y derechos humanos de las mujeres en el municipio de Oaxaca de Juárez.</w:t>
      </w:r>
    </w:p>
    <w:p w14:paraId="107818BA" w14:textId="27ECF26D" w:rsidR="00DC1CD3" w:rsidRDefault="00DC1CD3">
      <w:pPr>
        <w:spacing w:line="360" w:lineRule="auto"/>
        <w:jc w:val="both"/>
        <w:rPr>
          <w:rFonts w:ascii="Arial" w:eastAsia="Arial" w:hAnsi="Arial" w:cs="Arial"/>
        </w:rPr>
      </w:pPr>
    </w:p>
    <w:p w14:paraId="481D140B" w14:textId="1E96B8AC" w:rsidR="00C41425" w:rsidRDefault="00C41425">
      <w:pPr>
        <w:spacing w:line="360" w:lineRule="auto"/>
        <w:jc w:val="both"/>
        <w:rPr>
          <w:rFonts w:ascii="Arial" w:eastAsia="Arial" w:hAnsi="Arial" w:cs="Arial"/>
        </w:rPr>
      </w:pPr>
    </w:p>
    <w:p w14:paraId="17376DB0" w14:textId="5C57F06D" w:rsidR="00C41425" w:rsidRDefault="00C41425">
      <w:pPr>
        <w:spacing w:line="360" w:lineRule="auto"/>
        <w:jc w:val="both"/>
        <w:rPr>
          <w:rFonts w:ascii="Arial" w:eastAsia="Arial" w:hAnsi="Arial" w:cs="Arial"/>
        </w:rPr>
      </w:pPr>
    </w:p>
    <w:p w14:paraId="34AF7910" w14:textId="316CBE23" w:rsidR="00C41425" w:rsidRDefault="00C41425">
      <w:pPr>
        <w:spacing w:line="360" w:lineRule="auto"/>
        <w:jc w:val="both"/>
        <w:rPr>
          <w:rFonts w:ascii="Arial" w:eastAsia="Arial" w:hAnsi="Arial" w:cs="Arial"/>
        </w:rPr>
      </w:pPr>
    </w:p>
    <w:p w14:paraId="33C70155" w14:textId="39B7955F" w:rsidR="00C41425" w:rsidRDefault="00C41425">
      <w:pPr>
        <w:spacing w:line="360" w:lineRule="auto"/>
        <w:jc w:val="both"/>
        <w:rPr>
          <w:rFonts w:ascii="Arial" w:eastAsia="Arial" w:hAnsi="Arial" w:cs="Arial"/>
        </w:rPr>
      </w:pPr>
    </w:p>
    <w:p w14:paraId="52EA2897" w14:textId="3D72E86A" w:rsidR="00C41425" w:rsidRDefault="00C41425">
      <w:pPr>
        <w:spacing w:line="360" w:lineRule="auto"/>
        <w:jc w:val="both"/>
        <w:rPr>
          <w:rFonts w:ascii="Arial" w:eastAsia="Arial" w:hAnsi="Arial" w:cs="Arial"/>
        </w:rPr>
      </w:pPr>
    </w:p>
    <w:p w14:paraId="7C4AF97B" w14:textId="422E4BCF" w:rsidR="00C41425" w:rsidRDefault="00C41425">
      <w:pPr>
        <w:spacing w:line="360" w:lineRule="auto"/>
        <w:jc w:val="both"/>
        <w:rPr>
          <w:rFonts w:ascii="Arial" w:eastAsia="Arial" w:hAnsi="Arial" w:cs="Arial"/>
        </w:rPr>
      </w:pPr>
    </w:p>
    <w:p w14:paraId="051F17C0" w14:textId="262380D6" w:rsidR="00C41425" w:rsidRDefault="00C41425">
      <w:pPr>
        <w:spacing w:line="360" w:lineRule="auto"/>
        <w:jc w:val="both"/>
        <w:rPr>
          <w:rFonts w:ascii="Arial" w:eastAsia="Arial" w:hAnsi="Arial" w:cs="Arial"/>
        </w:rPr>
      </w:pPr>
    </w:p>
    <w:p w14:paraId="3B126045" w14:textId="77777777" w:rsidR="009C7856" w:rsidRDefault="009C7856">
      <w:pPr>
        <w:spacing w:line="360" w:lineRule="auto"/>
        <w:jc w:val="both"/>
        <w:rPr>
          <w:rFonts w:ascii="Arial" w:eastAsia="Arial" w:hAnsi="Arial" w:cs="Arial"/>
        </w:rPr>
      </w:pPr>
    </w:p>
    <w:p w14:paraId="5D4B2FDD" w14:textId="5D9DFCAF" w:rsidR="00C41425" w:rsidRDefault="00C41425">
      <w:pPr>
        <w:spacing w:line="360" w:lineRule="auto"/>
        <w:jc w:val="both"/>
        <w:rPr>
          <w:rFonts w:ascii="Arial" w:eastAsia="Arial" w:hAnsi="Arial" w:cs="Arial"/>
        </w:rPr>
      </w:pPr>
    </w:p>
    <w:p w14:paraId="10F3B1B3" w14:textId="77777777" w:rsidR="00C41425" w:rsidRDefault="00C41425">
      <w:pPr>
        <w:spacing w:line="360" w:lineRule="auto"/>
        <w:jc w:val="both"/>
        <w:rPr>
          <w:rFonts w:ascii="Arial" w:eastAsia="Arial" w:hAnsi="Arial" w:cs="Arial"/>
        </w:rPr>
      </w:pPr>
    </w:p>
    <w:p w14:paraId="24044733" w14:textId="12A49CB8" w:rsidR="00AE12BC" w:rsidRDefault="00171F66">
      <w:pPr>
        <w:pStyle w:val="Ttulo1"/>
        <w:numPr>
          <w:ilvl w:val="0"/>
          <w:numId w:val="2"/>
        </w:numPr>
        <w:rPr>
          <w:rFonts w:ascii="Arial" w:eastAsia="Arial" w:hAnsi="Arial" w:cs="Arial"/>
          <w:b/>
          <w:color w:val="000000"/>
          <w:sz w:val="22"/>
          <w:szCs w:val="22"/>
        </w:rPr>
      </w:pPr>
      <w:bookmarkStart w:id="3" w:name="_Toc168647543"/>
      <w:r>
        <w:rPr>
          <w:rFonts w:ascii="Arial" w:eastAsia="Arial" w:hAnsi="Arial" w:cs="Arial"/>
          <w:b/>
          <w:color w:val="000000"/>
          <w:sz w:val="22"/>
          <w:szCs w:val="22"/>
        </w:rPr>
        <w:t>VALORES</w:t>
      </w:r>
      <w:r w:rsidR="00D45414">
        <w:rPr>
          <w:rFonts w:ascii="Arial" w:eastAsia="Arial" w:hAnsi="Arial" w:cs="Arial"/>
          <w:b/>
          <w:color w:val="000000"/>
          <w:sz w:val="22"/>
          <w:szCs w:val="22"/>
        </w:rPr>
        <w:t>.</w:t>
      </w:r>
      <w:bookmarkEnd w:id="3"/>
    </w:p>
    <w:p w14:paraId="1779B41D" w14:textId="2106C835" w:rsidR="00AE12BC" w:rsidRDefault="00AE12BC">
      <w:pPr>
        <w:spacing w:before="240" w:after="240" w:line="360" w:lineRule="auto"/>
        <w:jc w:val="both"/>
        <w:rPr>
          <w:rFonts w:ascii="Arial" w:eastAsia="Arial" w:hAnsi="Arial" w:cs="Arial"/>
          <w:b/>
        </w:rPr>
      </w:pPr>
    </w:p>
    <w:p w14:paraId="7AF20F52" w14:textId="1A96D819" w:rsidR="001E32B0" w:rsidRDefault="001E32B0" w:rsidP="001E32B0">
      <w:pPr>
        <w:spacing w:before="240" w:after="240" w:line="360" w:lineRule="auto"/>
        <w:ind w:left="-284"/>
        <w:jc w:val="both"/>
        <w:rPr>
          <w:rFonts w:ascii="Arial" w:eastAsia="Arial" w:hAnsi="Arial" w:cs="Arial"/>
        </w:rPr>
      </w:pPr>
      <w:r>
        <w:rPr>
          <w:rFonts w:ascii="Arial" w:eastAsia="Arial" w:hAnsi="Arial" w:cs="Arial"/>
          <w:b/>
        </w:rPr>
        <w:t xml:space="preserve">Interés </w:t>
      </w:r>
      <w:r w:rsidR="00C41425">
        <w:rPr>
          <w:rFonts w:ascii="Arial" w:eastAsia="Arial" w:hAnsi="Arial" w:cs="Arial"/>
          <w:b/>
        </w:rPr>
        <w:t>público</w:t>
      </w:r>
      <w:r>
        <w:rPr>
          <w:rFonts w:ascii="Arial" w:eastAsia="Arial" w:hAnsi="Arial" w:cs="Arial"/>
          <w:b/>
        </w:rPr>
        <w:t>.</w:t>
      </w:r>
      <w:r>
        <w:rPr>
          <w:rFonts w:ascii="Arial" w:eastAsia="Arial" w:hAnsi="Arial" w:cs="Arial"/>
        </w:rPr>
        <w:t xml:space="preserve"> Se promueve entre las personas servidoras públicas adscritas que su actuar busque en todo momento la máxima atención de las necesidades y demandas de la ciudadanía.</w:t>
      </w:r>
    </w:p>
    <w:p w14:paraId="3342B07B"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b/>
        </w:rPr>
        <w:t>Respeto.</w:t>
      </w:r>
      <w:r>
        <w:rPr>
          <w:rFonts w:ascii="Arial" w:eastAsia="Arial" w:hAnsi="Arial" w:cs="Arial"/>
        </w:rPr>
        <w:t xml:space="preserve"> Se impulsa entre las personas servidoras públicas adscritas que su actuar se conduzca con austeridad y sin ostentación, y se otorgue un trato digno y cordial a las personas en general, entre compañeras y compañeros de trabajo, superiores y subordinados, considerando sus derechos, de tal manera que se propicia el diálogo cortés y la aplicación armónica de instrumentos que conduzcan al entendimiento, a través de la eficacia y el interés público.</w:t>
      </w:r>
    </w:p>
    <w:p w14:paraId="2079238C"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b/>
        </w:rPr>
        <w:t>Respeto a los derechos humanos.</w:t>
      </w:r>
      <w:r>
        <w:rPr>
          <w:rFonts w:ascii="Arial" w:eastAsia="Arial" w:hAnsi="Arial" w:cs="Arial"/>
        </w:rPr>
        <w:t xml:space="preserve"> Se fomenta entre las personas servidoras públicas el respeto a los derechos humanos y en el ámbito de sus competencias y atribuciones, los garanticen, promuevan y protejan de conformidad con los principios de: Universalidad, que establece que los derechos humanos corresponden a toda persona por el simple hecho de serlo. De Interdependencia, que implica que los derechos humanos se encuentran vinculados íntimamente entre sí. De Indivisibilidad, que refiere que los derechos humanos conforman una totalidad de tal forma que son complementarios e inseparables, y de Progresividad, que prevé que los derechos humanos están en constante evolución y bajo ninguna circunstancia se justifica un retroceso en su protección.</w:t>
      </w:r>
    </w:p>
    <w:p w14:paraId="62556290"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b/>
        </w:rPr>
        <w:t>Igualdad y no discriminación.</w:t>
      </w:r>
      <w:r>
        <w:rPr>
          <w:rFonts w:ascii="Arial" w:eastAsia="Arial" w:hAnsi="Arial" w:cs="Arial"/>
        </w:rPr>
        <w:t xml:space="preserve"> Se promueve entre las personas servidoras públicas que la prestación de servicios a todas las personas se realice sin distinción, exclusión, restricción, o preferencia basada en el origen étnico o nacional, el color de piel, la cultura, el sexo, el género, la edad, las discapacidades, la condición social, económica, de salud o jurídica, la religión, la </w:t>
      </w:r>
      <w:r>
        <w:rPr>
          <w:rFonts w:ascii="Arial" w:eastAsia="Arial" w:hAnsi="Arial" w:cs="Arial"/>
        </w:rPr>
        <w:lastRenderedPageBreak/>
        <w:t>apariencia física, las características genéticas, la situación migratoria, el embarazo, la lengua, las opiniones, las preferencias sexuales, la identidad o filiación política, el estado civil, la situación familiar, las responsabilidades familiares, el idioma, los antecedentes penales o en cualquier otro motivo.</w:t>
      </w:r>
    </w:p>
    <w:p w14:paraId="00B30AB4"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b/>
        </w:rPr>
        <w:t>Equidad de género</w:t>
      </w:r>
      <w:r>
        <w:rPr>
          <w:rFonts w:ascii="Arial" w:eastAsia="Arial" w:hAnsi="Arial" w:cs="Arial"/>
        </w:rPr>
        <w:t>. Se impulsa entre las personas servidoras públicas que, en el ámbito de sus competencias y atribuciones, garanticen en todo momento, que tanto mujeres como hombres accedan con las mismas condiciones, posibilidades y oportunidades a los bienes y servicios públicos; a los programas y beneficios institucionales, y a los empleos, cargos y comisiones gubernamentales.</w:t>
      </w:r>
    </w:p>
    <w:p w14:paraId="6FAE4D71"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b/>
        </w:rPr>
        <w:t>Entorno cultural y ecológico.</w:t>
      </w:r>
      <w:r>
        <w:rPr>
          <w:rFonts w:ascii="Arial" w:eastAsia="Arial" w:hAnsi="Arial" w:cs="Arial"/>
        </w:rPr>
        <w:t xml:space="preserve"> Se fomenta entre las personas servidoras públicas que en el desarrollo de sus actividades eviten la afectación del patrimonio cultural y de los ecosistemas; asuman una férrea voluntad de respeto, defensa y preservación de la cultura y del medio ambiente, y en el ejercicio de sus funciones y conforme a sus atribuciones, promuevan en la sociedad la protección y conservación de la cultura y el medio ambiente, al ser el principal legado para las generaciones futuras.</w:t>
      </w:r>
    </w:p>
    <w:p w14:paraId="0CDDCEC8"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b/>
        </w:rPr>
        <w:t xml:space="preserve">Cooperación. </w:t>
      </w:r>
      <w:r>
        <w:rPr>
          <w:rFonts w:ascii="Arial" w:eastAsia="Arial" w:hAnsi="Arial" w:cs="Arial"/>
        </w:rPr>
        <w:t>Se incita entre las personas servidoras públicas que colaboren con otras personas y propicien el trabajo en equipo para alcanzar los objetivos comunes previstos en los planes y programas gubernamentales, generando así una plena vocación de servicio público en beneficio de la colectividad y confianza de la ciudadanía en sus instituciones.</w:t>
      </w:r>
    </w:p>
    <w:p w14:paraId="1C3B672F" w14:textId="77777777" w:rsidR="001E32B0" w:rsidRDefault="001E32B0">
      <w:pPr>
        <w:spacing w:before="240" w:after="240" w:line="360" w:lineRule="auto"/>
        <w:jc w:val="both"/>
        <w:rPr>
          <w:rFonts w:ascii="Arial" w:eastAsia="Arial" w:hAnsi="Arial" w:cs="Arial"/>
          <w:b/>
        </w:rPr>
      </w:pPr>
    </w:p>
    <w:p w14:paraId="32FF8298" w14:textId="77777777" w:rsidR="00AE12BC" w:rsidRDefault="00AE12BC">
      <w:pPr>
        <w:spacing w:before="240" w:after="240" w:line="360" w:lineRule="auto"/>
        <w:jc w:val="both"/>
        <w:rPr>
          <w:rFonts w:ascii="Arial" w:eastAsia="Arial" w:hAnsi="Arial" w:cs="Arial"/>
          <w:b/>
        </w:rPr>
      </w:pPr>
    </w:p>
    <w:p w14:paraId="0F41D4B1" w14:textId="77777777" w:rsidR="00AE12BC" w:rsidRDefault="00AE12BC">
      <w:pPr>
        <w:spacing w:before="240" w:after="240" w:line="360" w:lineRule="auto"/>
        <w:jc w:val="both"/>
        <w:rPr>
          <w:rFonts w:ascii="Arial" w:eastAsia="Arial" w:hAnsi="Arial" w:cs="Arial"/>
          <w:b/>
        </w:rPr>
      </w:pPr>
    </w:p>
    <w:p w14:paraId="5F414EBD" w14:textId="3957F128" w:rsidR="00AE12BC" w:rsidRDefault="00171F66">
      <w:pPr>
        <w:pStyle w:val="Ttulo1"/>
        <w:numPr>
          <w:ilvl w:val="0"/>
          <w:numId w:val="2"/>
        </w:numPr>
        <w:rPr>
          <w:rFonts w:ascii="Arial" w:eastAsia="Arial" w:hAnsi="Arial" w:cs="Arial"/>
          <w:b/>
          <w:color w:val="000000"/>
          <w:sz w:val="22"/>
          <w:szCs w:val="22"/>
        </w:rPr>
      </w:pPr>
      <w:bookmarkStart w:id="4" w:name="_Toc168647544"/>
      <w:r>
        <w:rPr>
          <w:rFonts w:ascii="Arial" w:eastAsia="Arial" w:hAnsi="Arial" w:cs="Arial"/>
          <w:b/>
          <w:color w:val="000000"/>
          <w:sz w:val="22"/>
          <w:szCs w:val="22"/>
        </w:rPr>
        <w:lastRenderedPageBreak/>
        <w:t>ANTECEDENTES HISTÓRICOS</w:t>
      </w:r>
      <w:r w:rsidR="00CD7076">
        <w:rPr>
          <w:rFonts w:ascii="Arial" w:eastAsia="Arial" w:hAnsi="Arial" w:cs="Arial"/>
          <w:b/>
          <w:color w:val="000000"/>
          <w:sz w:val="22"/>
          <w:szCs w:val="22"/>
        </w:rPr>
        <w:t>.</w:t>
      </w:r>
      <w:bookmarkEnd w:id="4"/>
    </w:p>
    <w:p w14:paraId="1B0847FD" w14:textId="6D3F8534" w:rsidR="00AE12BC" w:rsidRDefault="00AE12BC">
      <w:pPr>
        <w:spacing w:after="0" w:line="360" w:lineRule="auto"/>
        <w:rPr>
          <w:rFonts w:ascii="Arial" w:eastAsia="Arial" w:hAnsi="Arial" w:cs="Arial"/>
        </w:rPr>
      </w:pPr>
    </w:p>
    <w:p w14:paraId="6CD0ED7C"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rPr>
        <w:t xml:space="preserve">Desde la época precolombina hasta la actualidad, las mujeres han desempeñado roles significativos en la construcción y evolución de la nación. A lo largo de los años, su papel ha evolucionado desde ser guardianas de tradiciones culturales y familiares hasta convertirse en líderes políticas, científicas, artistas y defensoras de los derechos humanos. </w:t>
      </w:r>
    </w:p>
    <w:p w14:paraId="2633930D"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rPr>
        <w:t>En el siglo XIX, durante la Guerra de Independencia y la Revolución Mexicana, las mujeres jugaron papeles cruciales en la lucha por la independencia y la justicia social. Destacan nombres como Josefa Ortiz de Domínguez y Leona Vicario.</w:t>
      </w:r>
    </w:p>
    <w:p w14:paraId="239D2DDF"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rPr>
        <w:t>En 1953, se reconoce el derecho al sufragio femenino, una vez concluidos los trámites legislativos, se consagra en la Constitución Federal el goce pleno de las ciudadanas mexicanas.</w:t>
      </w:r>
    </w:p>
    <w:p w14:paraId="5FF576D0"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rPr>
        <w:t xml:space="preserve">Hacia la década de 1970, el feminismo comenzó a tomar fuerza en México, con figuras como Rosario Castellanos y Elena Poniatowska como destacadas defensoras de los derechos de las mujeres. </w:t>
      </w:r>
    </w:p>
    <w:p w14:paraId="66DBE93E"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rPr>
        <w:t>La Convención sobre la Eliminación de Todas las Formas de Discriminación contra la Mujer (CEDAW), adoptada por las Naciones Unidas en 1979 y ratificada por México en 1981, ha desempeñado un papel fundamental en esta lucha, estableciendo un marco legal internacional para la promoción y protección de los derechos de las mujeres.</w:t>
      </w:r>
    </w:p>
    <w:p w14:paraId="1D8FEE01"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rPr>
        <w:t>A lo largo de los años, se han producido una serie de hitos importantes en esta lucha:</w:t>
      </w:r>
    </w:p>
    <w:p w14:paraId="35AA6738"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rPr>
        <w:t xml:space="preserve"> 1945 - Fundación de las Naciones Unidas: Tras el final de la Segunda Guerra Mundial, la creación de la ONU marcó un punto de partida para la promoción de la igualdad de género a nivel internacional.</w:t>
      </w:r>
    </w:p>
    <w:p w14:paraId="6546946D"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rPr>
        <w:lastRenderedPageBreak/>
        <w:t xml:space="preserve">1979 - Adopción de la CEDAW: La Convención sobre la Eliminación de Todas las Formas de Discriminación contra la Mujer, conocida como CEDAW, fue adoptada por la Asamblea General de las Naciones Unidas. </w:t>
      </w:r>
    </w:p>
    <w:p w14:paraId="5FB90591"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rPr>
        <w:t>1995 - Cuarta Conferencia Mundial sobre la Mujer: La Conferencia Mundial sobre la Mujer en Beijing marcó un momento crucial en la promoción de los derechos de las mujeres a nivel global. En esta conferencia se adoptó la Declaración y Plataforma de Acción de Beijing, que delineó una amplia gama de temas relacionados con la igualdad de género.</w:t>
      </w:r>
    </w:p>
    <w:p w14:paraId="58178210"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rPr>
        <w:t>A lo largo de la historia en México, las leyes se han reformado para buscar como fin la paridad y la justicia de las mujeres, es por ello que, a lo largo de los años, se han impulsado los derechos de las mujeres.</w:t>
      </w:r>
    </w:p>
    <w:p w14:paraId="18E5795B"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rPr>
        <w:t>Asimismo, la lucha de las mujeres por la igualdad de género es un movimiento dinámico que ha logrado avances importantes a lo largo de la historia. La CEDAW y otros instrumentos internacionales han sido fundamentales para este progreso, estableciendo estándares y directrices que orientan a los gobiernos y a la sociedad en su conjunto hacia un mundo más igualitario. A medida que la lucha continúa, se construye un legado de valentía y determinación que sigue inspirando a las generaciones actuales y futuras.</w:t>
      </w:r>
    </w:p>
    <w:p w14:paraId="366D4DDC" w14:textId="4B03F854" w:rsidR="001E32B0" w:rsidRDefault="001E32B0" w:rsidP="001E32B0">
      <w:pPr>
        <w:spacing w:after="0" w:line="360" w:lineRule="auto"/>
        <w:ind w:left="-284"/>
        <w:jc w:val="both"/>
        <w:rPr>
          <w:rFonts w:ascii="Arial" w:eastAsia="Arial" w:hAnsi="Arial" w:cs="Arial"/>
        </w:rPr>
      </w:pPr>
      <w:r>
        <w:rPr>
          <w:rFonts w:ascii="Arial" w:eastAsia="Arial" w:hAnsi="Arial" w:cs="Arial"/>
        </w:rPr>
        <w:t>La violencia contra las mujeres ha sido reconocida como una grave violación a los derechos humanos por diversos instrumentos de orden internacional suscritos por el Estado mexicano. Se han tipificado los delitos que se asocian a ésta, a través de ordenamientos a nivel nacional y local. En este sentido, se han desarrollado mecanismos en modelos y protocolos específicos para atender de manera adecuada a las mujeres víctimas de violencia, que están enfocados a generar servicios integrales para brindar seguridad y acceso a la justicia.</w:t>
      </w:r>
    </w:p>
    <w:p w14:paraId="725A905F" w14:textId="77777777" w:rsidR="009C7856" w:rsidRDefault="009C7856" w:rsidP="001E32B0">
      <w:pPr>
        <w:spacing w:after="0" w:line="360" w:lineRule="auto"/>
        <w:ind w:left="-284"/>
        <w:jc w:val="both"/>
        <w:rPr>
          <w:rFonts w:ascii="Arial" w:eastAsia="Arial" w:hAnsi="Arial" w:cs="Arial"/>
        </w:rPr>
      </w:pPr>
    </w:p>
    <w:p w14:paraId="1A50B46F" w14:textId="77777777" w:rsidR="001E32B0" w:rsidRDefault="001E32B0" w:rsidP="001E32B0">
      <w:pPr>
        <w:spacing w:after="0" w:line="360" w:lineRule="auto"/>
        <w:ind w:left="-284"/>
        <w:jc w:val="both"/>
        <w:rPr>
          <w:rFonts w:ascii="Arial" w:eastAsia="Arial" w:hAnsi="Arial" w:cs="Arial"/>
        </w:rPr>
      </w:pPr>
    </w:p>
    <w:p w14:paraId="2526D30E" w14:textId="77777777" w:rsidR="001E32B0" w:rsidRDefault="001E32B0" w:rsidP="001E32B0">
      <w:pPr>
        <w:spacing w:after="0" w:line="360" w:lineRule="auto"/>
        <w:ind w:left="-284"/>
        <w:jc w:val="both"/>
        <w:rPr>
          <w:rFonts w:ascii="Arial" w:eastAsia="Arial" w:hAnsi="Arial" w:cs="Arial"/>
        </w:rPr>
      </w:pPr>
      <w:r>
        <w:rPr>
          <w:rFonts w:ascii="Arial" w:eastAsia="Arial" w:hAnsi="Arial" w:cs="Arial"/>
        </w:rPr>
        <w:lastRenderedPageBreak/>
        <w:t xml:space="preserve">En Oaxaca, se han logrado avances sustanciales en materia legislativa y en presupuestos para la prevención, atención y sanción de la violencia contra las mujeres; no obstante, es necesario contar con un documento común para homologar criterios y procedimientos que garanticen la calidad de la atención; que coloquen las necesidades de las mujeres víctimas de violencia como el punto de partida para el diseño de un plan de intervención integral a nivel municipal. </w:t>
      </w:r>
    </w:p>
    <w:p w14:paraId="5D7B738F" w14:textId="77777777" w:rsidR="001E32B0" w:rsidRDefault="001E32B0" w:rsidP="001E32B0">
      <w:pPr>
        <w:spacing w:after="0" w:line="360" w:lineRule="auto"/>
        <w:ind w:left="-284"/>
        <w:jc w:val="both"/>
        <w:rPr>
          <w:rFonts w:ascii="Arial" w:eastAsia="Arial" w:hAnsi="Arial" w:cs="Arial"/>
        </w:rPr>
      </w:pPr>
    </w:p>
    <w:p w14:paraId="640D2CFC" w14:textId="77777777" w:rsidR="001E32B0" w:rsidRDefault="001E32B0" w:rsidP="001E32B0">
      <w:pPr>
        <w:spacing w:after="0" w:line="360" w:lineRule="auto"/>
        <w:ind w:left="-284"/>
        <w:jc w:val="both"/>
        <w:rPr>
          <w:rFonts w:ascii="Arial" w:eastAsia="Arial" w:hAnsi="Arial" w:cs="Arial"/>
        </w:rPr>
      </w:pPr>
      <w:r>
        <w:rPr>
          <w:rFonts w:ascii="Arial" w:eastAsia="Arial" w:hAnsi="Arial" w:cs="Arial"/>
        </w:rPr>
        <w:t>En el artículo 72 de la Ley Estatal de Acceso de las Mujeres a una Vida Libre de Violencia de Oaxaca se establece que: La atención que se proporcione a las víctimas de violencia de género, tendrá como fin salvaguardar su integridad, identidad y derechos, procurará su recuperación y la construcción de un nuevo proyecto de vida. Será gratuita, expedita y se proporcionará desde la perspectiva de género, mediante las Unidades de Atención Integral y los Refugios.</w:t>
      </w:r>
    </w:p>
    <w:p w14:paraId="688398EF"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rPr>
        <w:t xml:space="preserve">Ley de Paridad de Género (2019): México aprobó una ley que establece la paridad de género en todos los niveles de gobierno, lo que significa que las mujeres deben ocupar al menos el 50% de los cargos públicos. Esta ley busca fomentar la participación activa de las mujeres en la toma de decisiones políticas. </w:t>
      </w:r>
    </w:p>
    <w:p w14:paraId="1B8EFD6A" w14:textId="77777777" w:rsidR="001E32B0" w:rsidRDefault="001E32B0" w:rsidP="001E32B0">
      <w:pPr>
        <w:spacing w:before="240" w:after="240" w:line="360" w:lineRule="auto"/>
        <w:ind w:left="-284"/>
        <w:jc w:val="both"/>
        <w:rPr>
          <w:rFonts w:ascii="Arial" w:eastAsia="Arial" w:hAnsi="Arial" w:cs="Arial"/>
        </w:rPr>
      </w:pPr>
      <w:r>
        <w:rPr>
          <w:rFonts w:ascii="Arial" w:eastAsia="Arial" w:hAnsi="Arial" w:cs="Arial"/>
        </w:rPr>
        <w:t xml:space="preserve">En este tenor, derivado de la importancia del tema, el 31 de mayo de 2006 en sesión ordinaria de cabildo, se aprobó la creación de un mecanismo para el adelanto de las mujeres bajo la denominación de “Instituto Municipal de las Mujeres”, el cual se catalogó como un organismo público descentralizado con personalidad jurídica y patrimonio propio, que constituye la instancia del Municipio, con carácter especializado y consultivo para la promoción de la igualdad de derecho entre mujeres y hombres; así mismo se creó el Centro de Atención a las Víctimas de Violencia Intrafamiliar, el cual estaba bajo la supervisión y operación material y logística de este Instituto, con base en lo establecido en el Reglamento de Instituto Municipal de las Mujeres de Oaxaca de Juárez, con fundamento en los artículos 115 fracción II de la Constitución Política de los Estados Unidos Mexicanos; 113 fracción I de la Constitución Política del Estado Libre y </w:t>
      </w:r>
      <w:r>
        <w:rPr>
          <w:rFonts w:ascii="Arial" w:eastAsia="Arial" w:hAnsi="Arial" w:cs="Arial"/>
        </w:rPr>
        <w:lastRenderedPageBreak/>
        <w:t>Soberano de Oaxaca; 46 fracciones I y XVIII, 129, 130, 131, 132, 133 y demás relativos de la Ley Municipal para el Estado de Oaxaca.</w:t>
      </w:r>
    </w:p>
    <w:p w14:paraId="579C9742" w14:textId="77777777" w:rsidR="001E32B0" w:rsidRDefault="001E32B0" w:rsidP="001E32B0">
      <w:pPr>
        <w:spacing w:after="0" w:line="360" w:lineRule="auto"/>
        <w:ind w:left="-284"/>
        <w:jc w:val="both"/>
        <w:rPr>
          <w:rFonts w:ascii="Arial" w:eastAsia="Arial" w:hAnsi="Arial" w:cs="Arial"/>
        </w:rPr>
      </w:pPr>
      <w:r>
        <w:rPr>
          <w:rFonts w:ascii="Arial" w:eastAsia="Arial" w:hAnsi="Arial" w:cs="Arial"/>
        </w:rPr>
        <w:t>Mediante publicación oficial en el Periódico Oficial del Gobierno del Estado, el 31 de diciembre de 2013, este Instituto cambia de denominación a “Instituto Municipal de la Mujer”, así como su objetivo, el cual se vuelve más amplio, cuyo fin fue consolidar la institucionalización y transversalización de la perspectiva de género que contribuya en las políticas públicas Municipales a disminuir la brecha de desigualdad entre mujeres y hombres en todos los ámbitos, con la aplicación de Tratados Internacionales, Leyes Federales, Estatales y Reglamentos Municipales.</w:t>
      </w:r>
    </w:p>
    <w:p w14:paraId="2D63B152" w14:textId="77777777" w:rsidR="001E32B0" w:rsidRDefault="001E32B0" w:rsidP="00924C33">
      <w:pPr>
        <w:spacing w:after="0" w:line="360" w:lineRule="auto"/>
        <w:ind w:left="-284"/>
        <w:jc w:val="both"/>
        <w:rPr>
          <w:rFonts w:ascii="Arial" w:eastAsia="Arial" w:hAnsi="Arial" w:cs="Arial"/>
        </w:rPr>
      </w:pPr>
    </w:p>
    <w:p w14:paraId="6496514E" w14:textId="77777777" w:rsidR="001E32B0" w:rsidRDefault="001E32B0" w:rsidP="00924C33">
      <w:pPr>
        <w:spacing w:after="0" w:line="360" w:lineRule="auto"/>
        <w:ind w:left="-284"/>
        <w:jc w:val="both"/>
        <w:rPr>
          <w:rFonts w:ascii="Arial" w:eastAsia="Arial" w:hAnsi="Arial" w:cs="Arial"/>
        </w:rPr>
      </w:pPr>
      <w:r w:rsidRPr="00924C33">
        <w:rPr>
          <w:rFonts w:ascii="Arial" w:eastAsia="Arial" w:hAnsi="Arial" w:cs="Arial"/>
        </w:rPr>
        <w:t>Derivado de lo anterior, el nombre ha prevalecido por el paso de las administraciones, siendo un instituto que se ha ido fortaleciendo, el cual ´para la administración 2022-2024 cuenta en su estructura orgánica con la Casa de Medio Camino, un lugar estrictamente confidencial, donde es salvaguardada la vida e integridad y las de mujeres que han sido violentadas, de sus hijas e hijos, siendo el único municipio en el estado que cuenta con un refugio de estas características.</w:t>
      </w:r>
    </w:p>
    <w:p w14:paraId="38E60EC2" w14:textId="77777777" w:rsidR="001E32B0" w:rsidRDefault="001E32B0" w:rsidP="00924C33">
      <w:pPr>
        <w:spacing w:after="0" w:line="360" w:lineRule="auto"/>
        <w:rPr>
          <w:rFonts w:ascii="Arial" w:eastAsia="Arial" w:hAnsi="Arial" w:cs="Arial"/>
          <w:b/>
        </w:rPr>
      </w:pPr>
    </w:p>
    <w:p w14:paraId="51F19BF4" w14:textId="53334210" w:rsidR="00AE12BC" w:rsidRDefault="00AE12BC">
      <w:pPr>
        <w:spacing w:after="0" w:line="360" w:lineRule="auto"/>
        <w:rPr>
          <w:rFonts w:ascii="Arial" w:eastAsia="Arial" w:hAnsi="Arial" w:cs="Arial"/>
          <w:b/>
        </w:rPr>
      </w:pPr>
    </w:p>
    <w:p w14:paraId="707A40D8" w14:textId="1D1680ED" w:rsidR="001E32B0" w:rsidRDefault="001E32B0">
      <w:pPr>
        <w:spacing w:after="0" w:line="360" w:lineRule="auto"/>
        <w:rPr>
          <w:rFonts w:ascii="Arial" w:eastAsia="Arial" w:hAnsi="Arial" w:cs="Arial"/>
          <w:b/>
        </w:rPr>
      </w:pPr>
    </w:p>
    <w:p w14:paraId="035CD1A7" w14:textId="1AE3A712" w:rsidR="001E32B0" w:rsidRDefault="001E32B0">
      <w:pPr>
        <w:spacing w:after="0" w:line="360" w:lineRule="auto"/>
        <w:rPr>
          <w:rFonts w:ascii="Arial" w:eastAsia="Arial" w:hAnsi="Arial" w:cs="Arial"/>
          <w:b/>
        </w:rPr>
      </w:pPr>
    </w:p>
    <w:p w14:paraId="2A8D283F" w14:textId="044DB00A" w:rsidR="001E32B0" w:rsidRDefault="001E32B0">
      <w:pPr>
        <w:spacing w:after="0" w:line="360" w:lineRule="auto"/>
        <w:rPr>
          <w:rFonts w:ascii="Arial" w:eastAsia="Arial" w:hAnsi="Arial" w:cs="Arial"/>
          <w:b/>
        </w:rPr>
      </w:pPr>
    </w:p>
    <w:p w14:paraId="3367171F" w14:textId="14EECF8A" w:rsidR="001E32B0" w:rsidRDefault="001E32B0">
      <w:pPr>
        <w:spacing w:after="0" w:line="360" w:lineRule="auto"/>
        <w:rPr>
          <w:rFonts w:ascii="Arial" w:eastAsia="Arial" w:hAnsi="Arial" w:cs="Arial"/>
          <w:b/>
        </w:rPr>
      </w:pPr>
    </w:p>
    <w:p w14:paraId="289C9B5B" w14:textId="1B00AAB5" w:rsidR="001E32B0" w:rsidRDefault="001E32B0">
      <w:pPr>
        <w:spacing w:after="0" w:line="360" w:lineRule="auto"/>
        <w:rPr>
          <w:rFonts w:ascii="Arial" w:eastAsia="Arial" w:hAnsi="Arial" w:cs="Arial"/>
          <w:b/>
        </w:rPr>
      </w:pPr>
    </w:p>
    <w:p w14:paraId="03A1A186" w14:textId="77777777" w:rsidR="001E32B0" w:rsidRDefault="001E32B0">
      <w:pPr>
        <w:spacing w:after="0" w:line="360" w:lineRule="auto"/>
        <w:rPr>
          <w:rFonts w:ascii="Arial" w:eastAsia="Arial" w:hAnsi="Arial" w:cs="Arial"/>
          <w:b/>
        </w:rPr>
      </w:pPr>
    </w:p>
    <w:p w14:paraId="0AC5C4A3" w14:textId="17616EE5" w:rsidR="00CD7076" w:rsidRDefault="00CD7076">
      <w:pPr>
        <w:spacing w:after="0" w:line="360" w:lineRule="auto"/>
        <w:rPr>
          <w:rFonts w:ascii="Arial" w:eastAsia="Arial" w:hAnsi="Arial" w:cs="Arial"/>
          <w:b/>
        </w:rPr>
      </w:pPr>
    </w:p>
    <w:p w14:paraId="0FE80DB4" w14:textId="546262F1" w:rsidR="009C7856" w:rsidRDefault="009C7856">
      <w:pPr>
        <w:spacing w:after="0" w:line="360" w:lineRule="auto"/>
        <w:rPr>
          <w:rFonts w:ascii="Arial" w:eastAsia="Arial" w:hAnsi="Arial" w:cs="Arial"/>
          <w:b/>
        </w:rPr>
      </w:pPr>
    </w:p>
    <w:p w14:paraId="5D7AAC5D" w14:textId="77777777" w:rsidR="009C7856" w:rsidRDefault="009C7856">
      <w:pPr>
        <w:spacing w:after="0" w:line="360" w:lineRule="auto"/>
        <w:rPr>
          <w:rFonts w:ascii="Arial" w:eastAsia="Arial" w:hAnsi="Arial" w:cs="Arial"/>
          <w:b/>
        </w:rPr>
      </w:pPr>
    </w:p>
    <w:p w14:paraId="3CF8B6C8" w14:textId="7C0EFA07" w:rsidR="00AE12BC" w:rsidRDefault="00171F66">
      <w:pPr>
        <w:pStyle w:val="Ttulo1"/>
        <w:numPr>
          <w:ilvl w:val="0"/>
          <w:numId w:val="2"/>
        </w:numPr>
        <w:rPr>
          <w:rFonts w:ascii="Arial" w:eastAsia="Arial" w:hAnsi="Arial" w:cs="Arial"/>
          <w:b/>
          <w:color w:val="000000"/>
          <w:sz w:val="22"/>
          <w:szCs w:val="22"/>
        </w:rPr>
      </w:pPr>
      <w:bookmarkStart w:id="5" w:name="_Toc168647545"/>
      <w:r>
        <w:rPr>
          <w:rFonts w:ascii="Arial" w:eastAsia="Arial" w:hAnsi="Arial" w:cs="Arial"/>
          <w:b/>
          <w:color w:val="000000"/>
          <w:sz w:val="22"/>
          <w:szCs w:val="22"/>
        </w:rPr>
        <w:lastRenderedPageBreak/>
        <w:t>MARCO JURÍDICO</w:t>
      </w:r>
      <w:r w:rsidR="00CD7076">
        <w:rPr>
          <w:rFonts w:ascii="Arial" w:eastAsia="Arial" w:hAnsi="Arial" w:cs="Arial"/>
          <w:b/>
          <w:color w:val="000000"/>
          <w:sz w:val="22"/>
          <w:szCs w:val="22"/>
        </w:rPr>
        <w:t>.</w:t>
      </w:r>
      <w:bookmarkEnd w:id="5"/>
    </w:p>
    <w:p w14:paraId="2C88FA03" w14:textId="77777777" w:rsidR="00AE12BC" w:rsidRDefault="00AE12BC">
      <w:pPr>
        <w:spacing w:after="0" w:line="360" w:lineRule="auto"/>
        <w:rPr>
          <w:rFonts w:ascii="Arial" w:eastAsia="Arial" w:hAnsi="Arial" w:cs="Arial"/>
          <w:b/>
        </w:rPr>
      </w:pPr>
    </w:p>
    <w:p w14:paraId="63A9BF80" w14:textId="6CB53C45" w:rsidR="00DD327E" w:rsidRPr="00DD327E" w:rsidRDefault="00171F66">
      <w:pPr>
        <w:widowControl w:val="0"/>
        <w:spacing w:after="0" w:line="360" w:lineRule="auto"/>
        <w:jc w:val="both"/>
        <w:rPr>
          <w:rFonts w:ascii="Arial" w:eastAsia="Arial" w:hAnsi="Arial" w:cs="Arial"/>
          <w:b/>
        </w:rPr>
      </w:pPr>
      <w:r>
        <w:rPr>
          <w:rFonts w:ascii="Arial" w:eastAsia="Arial" w:hAnsi="Arial" w:cs="Arial"/>
          <w:b/>
        </w:rPr>
        <w:t>Federal</w:t>
      </w:r>
    </w:p>
    <w:p w14:paraId="0045EFD6"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Constitución Política de los Estados Unidos Mexicanos. </w:t>
      </w:r>
    </w:p>
    <w:p w14:paraId="160E973F"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Publicada en el Diario Oficial de la Federación el 5 de febrero de 1917. </w:t>
      </w:r>
    </w:p>
    <w:p w14:paraId="48CD0FB3" w14:textId="0DF6E011"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D06418">
        <w:rPr>
          <w:rFonts w:ascii="Arial" w:eastAsia="Arial" w:hAnsi="Arial" w:cs="Arial"/>
        </w:rPr>
        <w:t>24</w:t>
      </w:r>
      <w:r>
        <w:rPr>
          <w:rFonts w:ascii="Arial" w:eastAsia="Arial" w:hAnsi="Arial" w:cs="Arial"/>
        </w:rPr>
        <w:t xml:space="preserve"> de </w:t>
      </w:r>
      <w:r w:rsidR="00D06418">
        <w:rPr>
          <w:rFonts w:ascii="Arial" w:eastAsia="Arial" w:hAnsi="Arial" w:cs="Arial"/>
        </w:rPr>
        <w:t>enero</w:t>
      </w:r>
      <w:r>
        <w:rPr>
          <w:rFonts w:ascii="Arial" w:eastAsia="Arial" w:hAnsi="Arial" w:cs="Arial"/>
        </w:rPr>
        <w:t xml:space="preserve"> de 202</w:t>
      </w:r>
      <w:r w:rsidR="00D06418">
        <w:rPr>
          <w:rFonts w:ascii="Arial" w:eastAsia="Arial" w:hAnsi="Arial" w:cs="Arial"/>
        </w:rPr>
        <w:t>4</w:t>
      </w:r>
      <w:r>
        <w:rPr>
          <w:rFonts w:ascii="Arial" w:eastAsia="Arial" w:hAnsi="Arial" w:cs="Arial"/>
        </w:rPr>
        <w:t>.</w:t>
      </w:r>
    </w:p>
    <w:p w14:paraId="7DE016A1" w14:textId="77777777" w:rsidR="00AE12BC" w:rsidRDefault="00AE12BC">
      <w:pPr>
        <w:widowControl w:val="0"/>
        <w:spacing w:after="0" w:line="360" w:lineRule="auto"/>
        <w:jc w:val="both"/>
        <w:rPr>
          <w:rFonts w:ascii="Arial" w:eastAsia="Arial" w:hAnsi="Arial" w:cs="Arial"/>
        </w:rPr>
      </w:pPr>
    </w:p>
    <w:p w14:paraId="18D11148"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Ley de Adquisiciones, Arrendamientos y Servicios del Sector Público. </w:t>
      </w:r>
    </w:p>
    <w:p w14:paraId="2790B520"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Diario Oficial de la Federación el 4 de enero de 2000.</w:t>
      </w:r>
    </w:p>
    <w:p w14:paraId="7581486A"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20 de mayo de 2021.</w:t>
      </w:r>
    </w:p>
    <w:p w14:paraId="7BC408C2"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 </w:t>
      </w:r>
    </w:p>
    <w:p w14:paraId="2A90FD3A"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de Amparo, Reglamentaria de los Artículos 103 y 107 de la Constitución Política de los Estados Unidos Mexicanos.</w:t>
      </w:r>
    </w:p>
    <w:p w14:paraId="174F7290" w14:textId="3169CBF8" w:rsidR="00AE12BC" w:rsidRDefault="003C51A5">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ublicada en el Diario Oficial de la Federación el 2 de abril de 2013.</w:t>
      </w:r>
    </w:p>
    <w:p w14:paraId="5DEAC5A5"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07 de junio de 2021.</w:t>
      </w:r>
    </w:p>
    <w:p w14:paraId="12AD21C9" w14:textId="77777777" w:rsidR="00AE12BC" w:rsidRDefault="00AE12BC">
      <w:pPr>
        <w:widowControl w:val="0"/>
        <w:spacing w:after="0" w:line="360" w:lineRule="auto"/>
        <w:jc w:val="both"/>
        <w:rPr>
          <w:rFonts w:ascii="Arial" w:eastAsia="Arial" w:hAnsi="Arial" w:cs="Arial"/>
        </w:rPr>
      </w:pPr>
    </w:p>
    <w:p w14:paraId="16F5E381"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Ley del Seguro Social. </w:t>
      </w:r>
    </w:p>
    <w:p w14:paraId="72258A47" w14:textId="0E21D5CC" w:rsidR="00AE12BC" w:rsidRDefault="003C51A5">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ublicada en el Diario Oficial de la Federación el 21 de diciembre de 1995.</w:t>
      </w:r>
    </w:p>
    <w:p w14:paraId="2536AB66" w14:textId="316ECF74"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080B56">
        <w:rPr>
          <w:rFonts w:ascii="Arial" w:eastAsia="Arial" w:hAnsi="Arial" w:cs="Arial"/>
        </w:rPr>
        <w:t>24 de enero de 2024.</w:t>
      </w:r>
    </w:p>
    <w:p w14:paraId="3D5A2738" w14:textId="77777777" w:rsidR="00AE12BC" w:rsidRDefault="00AE12BC">
      <w:pPr>
        <w:widowControl w:val="0"/>
        <w:spacing w:after="0" w:line="360" w:lineRule="auto"/>
        <w:jc w:val="both"/>
        <w:rPr>
          <w:rFonts w:ascii="Arial" w:eastAsia="Arial" w:hAnsi="Arial" w:cs="Arial"/>
          <w:shd w:val="clear" w:color="auto" w:fill="D9EAD3"/>
        </w:rPr>
      </w:pPr>
    </w:p>
    <w:p w14:paraId="469F6DE7"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Federal de Derechos.</w:t>
      </w:r>
    </w:p>
    <w:p w14:paraId="6D481999" w14:textId="26A7D40D" w:rsidR="00AE12BC" w:rsidRDefault="00E86033">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ublicada en el Diario Oficial de la Federación el 31 de diciembre de 1981.</w:t>
      </w:r>
    </w:p>
    <w:p w14:paraId="020AE4E4" w14:textId="765AE997"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5A1734">
        <w:rPr>
          <w:rFonts w:ascii="Arial" w:eastAsia="Arial" w:hAnsi="Arial" w:cs="Arial"/>
        </w:rPr>
        <w:t>29</w:t>
      </w:r>
      <w:r>
        <w:rPr>
          <w:rFonts w:ascii="Arial" w:eastAsia="Arial" w:hAnsi="Arial" w:cs="Arial"/>
        </w:rPr>
        <w:t xml:space="preserve"> de </w:t>
      </w:r>
      <w:r w:rsidR="005A1734">
        <w:rPr>
          <w:rFonts w:ascii="Arial" w:eastAsia="Arial" w:hAnsi="Arial" w:cs="Arial"/>
        </w:rPr>
        <w:t>diciembre</w:t>
      </w:r>
      <w:r>
        <w:rPr>
          <w:rFonts w:ascii="Arial" w:eastAsia="Arial" w:hAnsi="Arial" w:cs="Arial"/>
        </w:rPr>
        <w:t xml:space="preserve"> de 2023.</w:t>
      </w:r>
    </w:p>
    <w:p w14:paraId="76FBBE4A" w14:textId="77777777" w:rsidR="00AE12BC" w:rsidRDefault="00AE12BC">
      <w:pPr>
        <w:widowControl w:val="0"/>
        <w:spacing w:after="0" w:line="360" w:lineRule="auto"/>
        <w:jc w:val="both"/>
        <w:rPr>
          <w:rFonts w:ascii="Arial" w:eastAsia="Arial" w:hAnsi="Arial" w:cs="Arial"/>
        </w:rPr>
      </w:pPr>
    </w:p>
    <w:p w14:paraId="32C01752"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Federal de Presupuesto y Responsabilidad Hacendaria.</w:t>
      </w:r>
    </w:p>
    <w:p w14:paraId="0E4B67B4" w14:textId="73EE9FEA" w:rsidR="00AE12BC" w:rsidRDefault="00E86033">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ublicada en el Diario Oficial de la Federación el 30 de marzo de 2006.</w:t>
      </w:r>
    </w:p>
    <w:p w14:paraId="7DD61FBB" w14:textId="74CB72BD"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5A1734">
        <w:rPr>
          <w:rFonts w:ascii="Arial" w:eastAsia="Arial" w:hAnsi="Arial" w:cs="Arial"/>
        </w:rPr>
        <w:t>13</w:t>
      </w:r>
      <w:r>
        <w:rPr>
          <w:rFonts w:ascii="Arial" w:eastAsia="Arial" w:hAnsi="Arial" w:cs="Arial"/>
        </w:rPr>
        <w:t xml:space="preserve"> de </w:t>
      </w:r>
      <w:r w:rsidR="005A1734">
        <w:rPr>
          <w:rFonts w:ascii="Arial" w:eastAsia="Arial" w:hAnsi="Arial" w:cs="Arial"/>
        </w:rPr>
        <w:t>noviembre</w:t>
      </w:r>
      <w:r>
        <w:rPr>
          <w:rFonts w:ascii="Arial" w:eastAsia="Arial" w:hAnsi="Arial" w:cs="Arial"/>
        </w:rPr>
        <w:t xml:space="preserve"> de 202</w:t>
      </w:r>
      <w:r w:rsidR="005A1734">
        <w:rPr>
          <w:rFonts w:ascii="Arial" w:eastAsia="Arial" w:hAnsi="Arial" w:cs="Arial"/>
        </w:rPr>
        <w:t>3</w:t>
      </w:r>
      <w:r>
        <w:rPr>
          <w:rFonts w:ascii="Arial" w:eastAsia="Arial" w:hAnsi="Arial" w:cs="Arial"/>
        </w:rPr>
        <w:t>.</w:t>
      </w:r>
    </w:p>
    <w:p w14:paraId="120F9EC7" w14:textId="77777777" w:rsidR="00AE12BC" w:rsidRDefault="00171F66">
      <w:pPr>
        <w:widowControl w:val="0"/>
        <w:spacing w:after="0" w:line="360" w:lineRule="auto"/>
        <w:jc w:val="both"/>
        <w:rPr>
          <w:rFonts w:ascii="Arial" w:eastAsia="Arial" w:hAnsi="Arial" w:cs="Arial"/>
        </w:rPr>
      </w:pPr>
      <w:r>
        <w:rPr>
          <w:rFonts w:ascii="Arial" w:eastAsia="Arial" w:hAnsi="Arial" w:cs="Arial"/>
        </w:rPr>
        <w:lastRenderedPageBreak/>
        <w:t xml:space="preserve">Ley General de Responsabilidades Administrativas. </w:t>
      </w:r>
    </w:p>
    <w:p w14:paraId="7C4AE818" w14:textId="5300E208" w:rsidR="00AE12BC" w:rsidRDefault="00171F66">
      <w:pPr>
        <w:widowControl w:val="0"/>
        <w:spacing w:after="0" w:line="360" w:lineRule="auto"/>
        <w:jc w:val="both"/>
        <w:rPr>
          <w:rFonts w:ascii="Arial" w:eastAsia="Arial" w:hAnsi="Arial" w:cs="Arial"/>
        </w:rPr>
      </w:pPr>
      <w:r>
        <w:rPr>
          <w:rFonts w:ascii="Arial" w:eastAsia="Arial" w:hAnsi="Arial" w:cs="Arial"/>
        </w:rPr>
        <w:t>Publicada en el Diario Oficial de la Federación el 18 de ju</w:t>
      </w:r>
      <w:r w:rsidR="00833DBC">
        <w:rPr>
          <w:rFonts w:ascii="Arial" w:eastAsia="Arial" w:hAnsi="Arial" w:cs="Arial"/>
        </w:rPr>
        <w:t>l</w:t>
      </w:r>
      <w:r>
        <w:rPr>
          <w:rFonts w:ascii="Arial" w:eastAsia="Arial" w:hAnsi="Arial" w:cs="Arial"/>
        </w:rPr>
        <w:t xml:space="preserve">io de 2016. </w:t>
      </w:r>
    </w:p>
    <w:p w14:paraId="60B6DC93" w14:textId="0CAEBC75"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2</w:t>
      </w:r>
      <w:r w:rsidR="00833DBC">
        <w:rPr>
          <w:rFonts w:ascii="Arial" w:eastAsia="Arial" w:hAnsi="Arial" w:cs="Arial"/>
        </w:rPr>
        <w:t>4</w:t>
      </w:r>
      <w:r>
        <w:rPr>
          <w:rFonts w:ascii="Arial" w:eastAsia="Arial" w:hAnsi="Arial" w:cs="Arial"/>
        </w:rPr>
        <w:t xml:space="preserve"> de </w:t>
      </w:r>
      <w:r w:rsidR="00833DBC">
        <w:rPr>
          <w:rFonts w:ascii="Arial" w:eastAsia="Arial" w:hAnsi="Arial" w:cs="Arial"/>
        </w:rPr>
        <w:t>noviembre</w:t>
      </w:r>
      <w:r>
        <w:rPr>
          <w:rFonts w:ascii="Arial" w:eastAsia="Arial" w:hAnsi="Arial" w:cs="Arial"/>
        </w:rPr>
        <w:t xml:space="preserve"> de 202</w:t>
      </w:r>
      <w:r w:rsidR="00833DBC">
        <w:rPr>
          <w:rFonts w:ascii="Arial" w:eastAsia="Arial" w:hAnsi="Arial" w:cs="Arial"/>
        </w:rPr>
        <w:t>3</w:t>
      </w:r>
      <w:r>
        <w:rPr>
          <w:rFonts w:ascii="Arial" w:eastAsia="Arial" w:hAnsi="Arial" w:cs="Arial"/>
        </w:rPr>
        <w:t>.</w:t>
      </w:r>
    </w:p>
    <w:p w14:paraId="6238D6FB" w14:textId="77777777" w:rsidR="00AE12BC" w:rsidRDefault="00AE12BC">
      <w:pPr>
        <w:widowControl w:val="0"/>
        <w:spacing w:after="0" w:line="360" w:lineRule="auto"/>
        <w:jc w:val="both"/>
        <w:rPr>
          <w:rFonts w:ascii="Arial" w:eastAsia="Arial" w:hAnsi="Arial" w:cs="Arial"/>
        </w:rPr>
      </w:pPr>
    </w:p>
    <w:p w14:paraId="399C4462"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Federal del Trabajo.</w:t>
      </w:r>
    </w:p>
    <w:p w14:paraId="3AF83E57"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Publicada en el Diario Oficial de la Federación el 1 de abril de 1970. </w:t>
      </w:r>
    </w:p>
    <w:p w14:paraId="607C682B" w14:textId="1846850C"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9C6D30">
        <w:rPr>
          <w:rFonts w:ascii="Arial" w:eastAsia="Arial" w:hAnsi="Arial" w:cs="Arial"/>
        </w:rPr>
        <w:t>21</w:t>
      </w:r>
      <w:r>
        <w:rPr>
          <w:rFonts w:ascii="Arial" w:eastAsia="Arial" w:hAnsi="Arial" w:cs="Arial"/>
        </w:rPr>
        <w:t xml:space="preserve"> de </w:t>
      </w:r>
      <w:r w:rsidR="009C6D30">
        <w:rPr>
          <w:rFonts w:ascii="Arial" w:eastAsia="Arial" w:hAnsi="Arial" w:cs="Arial"/>
        </w:rPr>
        <w:t>enero</w:t>
      </w:r>
      <w:r>
        <w:rPr>
          <w:rFonts w:ascii="Arial" w:eastAsia="Arial" w:hAnsi="Arial" w:cs="Arial"/>
        </w:rPr>
        <w:t xml:space="preserve"> de 20</w:t>
      </w:r>
      <w:r w:rsidR="009C6D30">
        <w:rPr>
          <w:rFonts w:ascii="Arial" w:eastAsia="Arial" w:hAnsi="Arial" w:cs="Arial"/>
        </w:rPr>
        <w:t>24</w:t>
      </w:r>
      <w:r>
        <w:rPr>
          <w:rFonts w:ascii="Arial" w:eastAsia="Arial" w:hAnsi="Arial" w:cs="Arial"/>
        </w:rPr>
        <w:t>.</w:t>
      </w:r>
    </w:p>
    <w:p w14:paraId="1FB52E49" w14:textId="77777777" w:rsidR="00AE12BC" w:rsidRDefault="00AE12BC">
      <w:pPr>
        <w:widowControl w:val="0"/>
        <w:spacing w:after="0" w:line="360" w:lineRule="auto"/>
        <w:jc w:val="both"/>
        <w:rPr>
          <w:rFonts w:ascii="Arial" w:eastAsia="Arial" w:hAnsi="Arial" w:cs="Arial"/>
        </w:rPr>
      </w:pPr>
    </w:p>
    <w:p w14:paraId="04BD793F"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General de Contabilidad Gubernamental.</w:t>
      </w:r>
    </w:p>
    <w:p w14:paraId="73E10760" w14:textId="388E6FE7" w:rsidR="00AE12BC" w:rsidRDefault="00E86033">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ublicada el 31 de diciembre de 2008.</w:t>
      </w:r>
    </w:p>
    <w:p w14:paraId="1AE4F57F"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30 de enero de 2018.</w:t>
      </w:r>
    </w:p>
    <w:p w14:paraId="5CAADA48" w14:textId="77777777" w:rsidR="00AE12BC" w:rsidRDefault="00AE12BC">
      <w:pPr>
        <w:widowControl w:val="0"/>
        <w:spacing w:after="0" w:line="360" w:lineRule="auto"/>
        <w:jc w:val="both"/>
        <w:rPr>
          <w:rFonts w:ascii="Arial" w:eastAsia="Arial" w:hAnsi="Arial" w:cs="Arial"/>
          <w:shd w:val="clear" w:color="auto" w:fill="D9EAD3"/>
        </w:rPr>
      </w:pPr>
    </w:p>
    <w:p w14:paraId="2184F17F"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General del Sistema Nacional de Seguridad Pública.</w:t>
      </w:r>
    </w:p>
    <w:p w14:paraId="043159DA" w14:textId="7DEDA9A6" w:rsidR="00AE12BC" w:rsidRDefault="00E86033">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ublicada en el Diario Oficial de la Federación el 2 de enero de 2009.</w:t>
      </w:r>
    </w:p>
    <w:p w14:paraId="7450A2F6"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25 de abril de 2023.</w:t>
      </w:r>
    </w:p>
    <w:p w14:paraId="54889BFF" w14:textId="77777777" w:rsidR="00AE12BC" w:rsidRDefault="00AE12BC">
      <w:pPr>
        <w:widowControl w:val="0"/>
        <w:spacing w:after="0" w:line="360" w:lineRule="auto"/>
        <w:jc w:val="both"/>
        <w:rPr>
          <w:rFonts w:ascii="Arial" w:eastAsia="Arial" w:hAnsi="Arial" w:cs="Arial"/>
        </w:rPr>
      </w:pPr>
    </w:p>
    <w:p w14:paraId="17D55D61"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Ley General de Transparencia y Acceso a la Información Pública. </w:t>
      </w:r>
    </w:p>
    <w:p w14:paraId="6F6C209C"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Diario Oficial de la Federación el 4 de mayo de 2015.</w:t>
      </w:r>
    </w:p>
    <w:p w14:paraId="222C00BA"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20 de mayo de 2021.</w:t>
      </w:r>
    </w:p>
    <w:p w14:paraId="0D24A362" w14:textId="77777777" w:rsidR="00AE12BC" w:rsidRDefault="00AE12BC">
      <w:pPr>
        <w:widowControl w:val="0"/>
        <w:spacing w:after="0" w:line="360" w:lineRule="auto"/>
        <w:jc w:val="both"/>
        <w:rPr>
          <w:rFonts w:ascii="Arial" w:eastAsia="Arial" w:hAnsi="Arial" w:cs="Arial"/>
        </w:rPr>
      </w:pPr>
    </w:p>
    <w:p w14:paraId="519CA8D6" w14:textId="77777777" w:rsidR="00AE12BC" w:rsidRDefault="00171F66">
      <w:pPr>
        <w:widowControl w:val="0"/>
        <w:spacing w:after="0" w:line="360" w:lineRule="auto"/>
        <w:jc w:val="both"/>
        <w:rPr>
          <w:rFonts w:ascii="Arial" w:eastAsia="Arial" w:hAnsi="Arial" w:cs="Arial"/>
        </w:rPr>
      </w:pPr>
      <w:r>
        <w:rPr>
          <w:rFonts w:ascii="Arial" w:eastAsia="Arial" w:hAnsi="Arial" w:cs="Arial"/>
        </w:rPr>
        <w:t>Código Fiscal de la Federación.</w:t>
      </w:r>
    </w:p>
    <w:p w14:paraId="02060977" w14:textId="3BAC81AB" w:rsidR="00AE12BC" w:rsidRDefault="00171F66">
      <w:pPr>
        <w:widowControl w:val="0"/>
        <w:spacing w:after="0" w:line="360" w:lineRule="auto"/>
        <w:jc w:val="both"/>
        <w:rPr>
          <w:rFonts w:ascii="Arial" w:eastAsia="Arial" w:hAnsi="Arial" w:cs="Arial"/>
        </w:rPr>
      </w:pPr>
      <w:r>
        <w:rPr>
          <w:rFonts w:ascii="Arial" w:eastAsia="Arial" w:hAnsi="Arial" w:cs="Arial"/>
        </w:rPr>
        <w:t>Publicado en el Diario Oficial de la Federación el 31 de diciembre de 1981.</w:t>
      </w:r>
    </w:p>
    <w:p w14:paraId="3CA5C70A"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12 de noviembre de 2021.</w:t>
      </w:r>
    </w:p>
    <w:p w14:paraId="3ED195F0" w14:textId="77777777" w:rsidR="00AE12BC" w:rsidRDefault="00AE12BC">
      <w:pPr>
        <w:widowControl w:val="0"/>
        <w:spacing w:after="0" w:line="360" w:lineRule="auto"/>
        <w:jc w:val="both"/>
        <w:rPr>
          <w:rFonts w:ascii="Arial" w:eastAsia="Arial" w:hAnsi="Arial" w:cs="Arial"/>
        </w:rPr>
      </w:pPr>
    </w:p>
    <w:p w14:paraId="0971F7BA" w14:textId="77777777" w:rsidR="00AE12BC" w:rsidRDefault="00171F66">
      <w:pPr>
        <w:widowControl w:val="0"/>
        <w:spacing w:after="0" w:line="360" w:lineRule="auto"/>
        <w:jc w:val="both"/>
        <w:rPr>
          <w:rFonts w:ascii="Arial" w:eastAsia="Arial" w:hAnsi="Arial" w:cs="Arial"/>
        </w:rPr>
      </w:pPr>
      <w:r>
        <w:rPr>
          <w:rFonts w:ascii="Arial" w:eastAsia="Arial" w:hAnsi="Arial" w:cs="Arial"/>
        </w:rPr>
        <w:t>Presupuesto de Egresos de la Federación para el Ejercicio Fiscal 2023.</w:t>
      </w:r>
    </w:p>
    <w:p w14:paraId="74393E62" w14:textId="13E4FB8D" w:rsidR="00AE12BC" w:rsidRDefault="00E86033">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ublicado el 28 de noviembre de 2022.</w:t>
      </w:r>
    </w:p>
    <w:p w14:paraId="52931A2D" w14:textId="77777777" w:rsidR="009C7856" w:rsidRDefault="009C7856">
      <w:pPr>
        <w:widowControl w:val="0"/>
        <w:spacing w:after="0" w:line="360" w:lineRule="auto"/>
        <w:jc w:val="both"/>
        <w:rPr>
          <w:rFonts w:ascii="Arial" w:eastAsia="Arial" w:hAnsi="Arial" w:cs="Arial"/>
        </w:rPr>
      </w:pPr>
    </w:p>
    <w:p w14:paraId="54E93D39" w14:textId="77777777" w:rsidR="00AE12BC" w:rsidRDefault="00171F66">
      <w:pPr>
        <w:widowControl w:val="0"/>
        <w:spacing w:after="0" w:line="360" w:lineRule="auto"/>
        <w:jc w:val="both"/>
        <w:rPr>
          <w:rFonts w:ascii="Arial" w:eastAsia="Arial" w:hAnsi="Arial" w:cs="Arial"/>
        </w:rPr>
      </w:pPr>
      <w:r>
        <w:rPr>
          <w:rFonts w:ascii="Arial" w:eastAsia="Arial" w:hAnsi="Arial" w:cs="Arial"/>
        </w:rPr>
        <w:lastRenderedPageBreak/>
        <w:t>Reglamento del Código Fiscal de la Federación.</w:t>
      </w:r>
    </w:p>
    <w:p w14:paraId="12DE8755" w14:textId="29EA28FC" w:rsidR="00AE12BC" w:rsidRDefault="00171F66">
      <w:pPr>
        <w:widowControl w:val="0"/>
        <w:spacing w:after="0" w:line="360" w:lineRule="auto"/>
        <w:jc w:val="both"/>
        <w:rPr>
          <w:rFonts w:ascii="Arial" w:eastAsia="Arial" w:hAnsi="Arial" w:cs="Arial"/>
        </w:rPr>
      </w:pPr>
      <w:r>
        <w:rPr>
          <w:rFonts w:ascii="Arial" w:eastAsia="Arial" w:hAnsi="Arial" w:cs="Arial"/>
        </w:rPr>
        <w:t>Nuevo Reglamento publicado el 2</w:t>
      </w:r>
      <w:r w:rsidR="006F2FF4">
        <w:rPr>
          <w:rFonts w:ascii="Arial" w:eastAsia="Arial" w:hAnsi="Arial" w:cs="Arial"/>
        </w:rPr>
        <w:t>9</w:t>
      </w:r>
      <w:r>
        <w:rPr>
          <w:rFonts w:ascii="Arial" w:eastAsia="Arial" w:hAnsi="Arial" w:cs="Arial"/>
        </w:rPr>
        <w:t xml:space="preserve"> de </w:t>
      </w:r>
      <w:r w:rsidR="006F2FF4">
        <w:rPr>
          <w:rFonts w:ascii="Arial" w:eastAsia="Arial" w:hAnsi="Arial" w:cs="Arial"/>
        </w:rPr>
        <w:t>diciembre</w:t>
      </w:r>
      <w:r>
        <w:rPr>
          <w:rFonts w:ascii="Arial" w:eastAsia="Arial" w:hAnsi="Arial" w:cs="Arial"/>
        </w:rPr>
        <w:t xml:space="preserve"> de 20</w:t>
      </w:r>
      <w:r w:rsidR="006F2FF4">
        <w:rPr>
          <w:rFonts w:ascii="Arial" w:eastAsia="Arial" w:hAnsi="Arial" w:cs="Arial"/>
        </w:rPr>
        <w:t>23</w:t>
      </w:r>
      <w:r>
        <w:rPr>
          <w:rFonts w:ascii="Arial" w:eastAsia="Arial" w:hAnsi="Arial" w:cs="Arial"/>
        </w:rPr>
        <w:t>.</w:t>
      </w:r>
    </w:p>
    <w:p w14:paraId="7DFA7043" w14:textId="77777777" w:rsidR="00AE12BC" w:rsidRDefault="00AE12BC">
      <w:pPr>
        <w:jc w:val="both"/>
        <w:rPr>
          <w:rFonts w:ascii="Arial" w:eastAsia="Arial" w:hAnsi="Arial" w:cs="Arial"/>
        </w:rPr>
      </w:pPr>
    </w:p>
    <w:p w14:paraId="0BB1B6E0" w14:textId="77777777" w:rsidR="00AE12BC" w:rsidRDefault="00171F66">
      <w:pPr>
        <w:jc w:val="both"/>
        <w:rPr>
          <w:rFonts w:ascii="Arial" w:eastAsia="Arial" w:hAnsi="Arial" w:cs="Arial"/>
        </w:rPr>
      </w:pPr>
      <w:r>
        <w:rPr>
          <w:rFonts w:ascii="Arial" w:eastAsia="Arial" w:hAnsi="Arial" w:cs="Arial"/>
        </w:rPr>
        <w:t>Ley General de Acceso de las Mujeres a una Vida Libre de Violencia.</w:t>
      </w:r>
    </w:p>
    <w:p w14:paraId="3BC15EA8" w14:textId="08E7813A" w:rsidR="00AE12BC" w:rsidRDefault="00E86033">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ublicada en el Diario Oficial de la Federación el 1 de febrero de 2007.</w:t>
      </w:r>
    </w:p>
    <w:p w14:paraId="04591E1D" w14:textId="6CC8E7AA"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25427D">
        <w:rPr>
          <w:rFonts w:ascii="Arial" w:eastAsia="Arial" w:hAnsi="Arial" w:cs="Arial"/>
        </w:rPr>
        <w:t>26</w:t>
      </w:r>
      <w:r>
        <w:rPr>
          <w:rFonts w:ascii="Arial" w:eastAsia="Arial" w:hAnsi="Arial" w:cs="Arial"/>
        </w:rPr>
        <w:t xml:space="preserve"> de </w:t>
      </w:r>
      <w:r w:rsidR="0025427D">
        <w:rPr>
          <w:rFonts w:ascii="Arial" w:eastAsia="Arial" w:hAnsi="Arial" w:cs="Arial"/>
        </w:rPr>
        <w:t>enero</w:t>
      </w:r>
      <w:r>
        <w:rPr>
          <w:rFonts w:ascii="Arial" w:eastAsia="Arial" w:hAnsi="Arial" w:cs="Arial"/>
        </w:rPr>
        <w:t xml:space="preserve"> de 202</w:t>
      </w:r>
      <w:r w:rsidR="0025427D">
        <w:rPr>
          <w:rFonts w:ascii="Arial" w:eastAsia="Arial" w:hAnsi="Arial" w:cs="Arial"/>
        </w:rPr>
        <w:t>4</w:t>
      </w:r>
      <w:r>
        <w:rPr>
          <w:rFonts w:ascii="Arial" w:eastAsia="Arial" w:hAnsi="Arial" w:cs="Arial"/>
        </w:rPr>
        <w:t>.</w:t>
      </w:r>
    </w:p>
    <w:p w14:paraId="69E4F229" w14:textId="77777777" w:rsidR="00AE12BC" w:rsidRDefault="00AE12BC">
      <w:pPr>
        <w:widowControl w:val="0"/>
        <w:spacing w:after="0" w:line="360" w:lineRule="auto"/>
        <w:jc w:val="both"/>
        <w:rPr>
          <w:rFonts w:ascii="Arial" w:eastAsia="Arial" w:hAnsi="Arial" w:cs="Arial"/>
        </w:rPr>
      </w:pPr>
    </w:p>
    <w:p w14:paraId="0F2AEE82"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General para la Igualdad entre Mujeres y Hombres.</w:t>
      </w:r>
    </w:p>
    <w:p w14:paraId="7D0C9C02" w14:textId="4C8CE3F8" w:rsidR="00AE12BC" w:rsidRDefault="00E86033">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ublicada en el Diario Oficial de la Federación el 2 de agosto de 2006.</w:t>
      </w:r>
    </w:p>
    <w:p w14:paraId="67C9EE10" w14:textId="0F5A4BEF"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25427D">
        <w:rPr>
          <w:rFonts w:ascii="Arial" w:eastAsia="Arial" w:hAnsi="Arial" w:cs="Arial"/>
        </w:rPr>
        <w:t>29</w:t>
      </w:r>
      <w:r>
        <w:rPr>
          <w:rFonts w:ascii="Arial" w:eastAsia="Arial" w:hAnsi="Arial" w:cs="Arial"/>
        </w:rPr>
        <w:t xml:space="preserve"> de </w:t>
      </w:r>
      <w:r w:rsidR="0025427D">
        <w:rPr>
          <w:rFonts w:ascii="Arial" w:eastAsia="Arial" w:hAnsi="Arial" w:cs="Arial"/>
        </w:rPr>
        <w:t>diciembre</w:t>
      </w:r>
      <w:r>
        <w:rPr>
          <w:rFonts w:ascii="Arial" w:eastAsia="Arial" w:hAnsi="Arial" w:cs="Arial"/>
        </w:rPr>
        <w:t xml:space="preserve"> de 202</w:t>
      </w:r>
      <w:r w:rsidR="0025427D">
        <w:rPr>
          <w:rFonts w:ascii="Arial" w:eastAsia="Arial" w:hAnsi="Arial" w:cs="Arial"/>
        </w:rPr>
        <w:t>3</w:t>
      </w:r>
      <w:r>
        <w:rPr>
          <w:rFonts w:ascii="Arial" w:eastAsia="Arial" w:hAnsi="Arial" w:cs="Arial"/>
        </w:rPr>
        <w:t>.</w:t>
      </w:r>
    </w:p>
    <w:p w14:paraId="48BEC709" w14:textId="77777777" w:rsidR="00AE12BC" w:rsidRDefault="00AE12BC">
      <w:pPr>
        <w:widowControl w:val="0"/>
        <w:spacing w:after="0" w:line="360" w:lineRule="auto"/>
        <w:jc w:val="both"/>
        <w:rPr>
          <w:rFonts w:ascii="Arial" w:eastAsia="Arial" w:hAnsi="Arial" w:cs="Arial"/>
        </w:rPr>
      </w:pPr>
    </w:p>
    <w:p w14:paraId="59E67B56" w14:textId="4B141EC7" w:rsidR="00AE12BC" w:rsidRDefault="00171F66">
      <w:pPr>
        <w:widowControl w:val="0"/>
        <w:spacing w:after="0" w:line="360" w:lineRule="auto"/>
        <w:jc w:val="both"/>
        <w:rPr>
          <w:rFonts w:ascii="Arial" w:eastAsia="Arial" w:hAnsi="Arial" w:cs="Arial"/>
        </w:rPr>
      </w:pPr>
      <w:r>
        <w:rPr>
          <w:rFonts w:ascii="Arial" w:eastAsia="Arial" w:hAnsi="Arial" w:cs="Arial"/>
        </w:rPr>
        <w:t xml:space="preserve">Ley </w:t>
      </w:r>
      <w:r w:rsidR="0025427D">
        <w:rPr>
          <w:rFonts w:ascii="Arial" w:eastAsia="Arial" w:hAnsi="Arial" w:cs="Arial"/>
        </w:rPr>
        <w:t xml:space="preserve">General </w:t>
      </w:r>
      <w:r>
        <w:rPr>
          <w:rFonts w:ascii="Arial" w:eastAsia="Arial" w:hAnsi="Arial" w:cs="Arial"/>
        </w:rPr>
        <w:t xml:space="preserve">para Prevenir, Sancionar y Erradicar los Delitos en Materia de Trata de </w:t>
      </w:r>
      <w:r w:rsidR="00F20861">
        <w:rPr>
          <w:rFonts w:ascii="Arial" w:eastAsia="Arial" w:hAnsi="Arial" w:cs="Arial"/>
        </w:rPr>
        <w:t>p</w:t>
      </w:r>
      <w:r>
        <w:rPr>
          <w:rFonts w:ascii="Arial" w:eastAsia="Arial" w:hAnsi="Arial" w:cs="Arial"/>
        </w:rPr>
        <w:t>ersonas</w:t>
      </w:r>
      <w:r w:rsidR="00F20861">
        <w:rPr>
          <w:rFonts w:ascii="Arial" w:eastAsia="Arial" w:hAnsi="Arial" w:cs="Arial"/>
        </w:rPr>
        <w:t xml:space="preserve"> y para la protección y asistencia a las víctimas de estos delitos.</w:t>
      </w:r>
    </w:p>
    <w:p w14:paraId="7A166EA0" w14:textId="7EAB0C00" w:rsidR="00AE12BC" w:rsidRDefault="00E86033">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ublicada en el Diario Oficial de la Federación el 14 de junio de 2012.</w:t>
      </w:r>
    </w:p>
    <w:p w14:paraId="20027CB1" w14:textId="5D53F54C" w:rsidR="00F20861" w:rsidRDefault="00F20861">
      <w:pPr>
        <w:widowControl w:val="0"/>
        <w:spacing w:after="0" w:line="360" w:lineRule="auto"/>
        <w:jc w:val="both"/>
        <w:rPr>
          <w:rFonts w:ascii="Arial" w:eastAsia="Arial" w:hAnsi="Arial" w:cs="Arial"/>
        </w:rPr>
      </w:pPr>
      <w:r>
        <w:rPr>
          <w:rFonts w:ascii="Arial" w:eastAsia="Arial" w:hAnsi="Arial" w:cs="Arial"/>
        </w:rPr>
        <w:t>Ultima reforma publicada el 5 de abril de 2023.</w:t>
      </w:r>
    </w:p>
    <w:p w14:paraId="499EEEE7" w14:textId="77777777" w:rsidR="00AE12BC" w:rsidRDefault="00AE12BC">
      <w:pPr>
        <w:widowControl w:val="0"/>
        <w:spacing w:after="0" w:line="360" w:lineRule="auto"/>
        <w:jc w:val="both"/>
        <w:rPr>
          <w:rFonts w:ascii="Arial" w:eastAsia="Arial" w:hAnsi="Arial" w:cs="Arial"/>
        </w:rPr>
      </w:pPr>
    </w:p>
    <w:p w14:paraId="713FFAA4"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General de Víctimas.</w:t>
      </w:r>
    </w:p>
    <w:p w14:paraId="3E7F66E8" w14:textId="14AB2170" w:rsidR="00AE12BC" w:rsidRDefault="00E86033">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ublicada en el Diario Oficial de la Federación el 9 de enero de 2013.</w:t>
      </w:r>
    </w:p>
    <w:p w14:paraId="389B998A"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25 de abril de 2023.</w:t>
      </w:r>
    </w:p>
    <w:p w14:paraId="445E1302" w14:textId="77777777" w:rsidR="00AE12BC" w:rsidRDefault="00AE12BC">
      <w:pPr>
        <w:widowControl w:val="0"/>
        <w:spacing w:after="0" w:line="360" w:lineRule="auto"/>
        <w:jc w:val="both"/>
        <w:rPr>
          <w:rFonts w:ascii="Arial" w:eastAsia="Arial" w:hAnsi="Arial" w:cs="Arial"/>
        </w:rPr>
      </w:pPr>
    </w:p>
    <w:p w14:paraId="680BFF54" w14:textId="020167A0" w:rsidR="00AE12BC" w:rsidRDefault="00171F66">
      <w:pPr>
        <w:widowControl w:val="0"/>
        <w:spacing w:after="0" w:line="360" w:lineRule="auto"/>
        <w:jc w:val="both"/>
        <w:rPr>
          <w:rFonts w:ascii="Arial" w:eastAsia="Arial" w:hAnsi="Arial" w:cs="Arial"/>
        </w:rPr>
      </w:pPr>
      <w:r>
        <w:rPr>
          <w:rFonts w:ascii="Arial" w:eastAsia="Arial" w:hAnsi="Arial" w:cs="Arial"/>
        </w:rPr>
        <w:t>Ley General de</w:t>
      </w:r>
      <w:r w:rsidR="007B1932">
        <w:rPr>
          <w:rFonts w:ascii="Arial" w:eastAsia="Arial" w:hAnsi="Arial" w:cs="Arial"/>
        </w:rPr>
        <w:t xml:space="preserve"> los Derechos</w:t>
      </w:r>
      <w:r>
        <w:rPr>
          <w:rFonts w:ascii="Arial" w:eastAsia="Arial" w:hAnsi="Arial" w:cs="Arial"/>
        </w:rPr>
        <w:t xml:space="preserve"> de Niñas, Niños y Adolescentes.</w:t>
      </w:r>
    </w:p>
    <w:p w14:paraId="2F4F1DEC" w14:textId="75E7E4AF" w:rsidR="00AE12BC" w:rsidRDefault="00E86033">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ublicada en el Diario Oficial de la Federación el 4 de diciembre de 2014.</w:t>
      </w:r>
    </w:p>
    <w:p w14:paraId="093BA980" w14:textId="4265EABF"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7B1932">
        <w:rPr>
          <w:rFonts w:ascii="Arial" w:eastAsia="Arial" w:hAnsi="Arial" w:cs="Arial"/>
        </w:rPr>
        <w:t>11</w:t>
      </w:r>
      <w:r>
        <w:rPr>
          <w:rFonts w:ascii="Arial" w:eastAsia="Arial" w:hAnsi="Arial" w:cs="Arial"/>
        </w:rPr>
        <w:t xml:space="preserve"> </w:t>
      </w:r>
      <w:r w:rsidR="007B1932">
        <w:rPr>
          <w:rFonts w:ascii="Arial" w:eastAsia="Arial" w:hAnsi="Arial" w:cs="Arial"/>
        </w:rPr>
        <w:t>de diciembre</w:t>
      </w:r>
      <w:r>
        <w:rPr>
          <w:rFonts w:ascii="Arial" w:eastAsia="Arial" w:hAnsi="Arial" w:cs="Arial"/>
        </w:rPr>
        <w:t xml:space="preserve"> de 2023.</w:t>
      </w:r>
    </w:p>
    <w:p w14:paraId="50E240E8" w14:textId="00949A39" w:rsidR="00AE12BC" w:rsidRDefault="00AE12BC">
      <w:pPr>
        <w:widowControl w:val="0"/>
        <w:spacing w:after="0" w:line="360" w:lineRule="auto"/>
        <w:jc w:val="both"/>
        <w:rPr>
          <w:rFonts w:ascii="Arial" w:eastAsia="Arial" w:hAnsi="Arial" w:cs="Arial"/>
        </w:rPr>
      </w:pPr>
    </w:p>
    <w:p w14:paraId="5FED4024" w14:textId="2E676BEC" w:rsidR="00C41425" w:rsidRDefault="00C41425">
      <w:pPr>
        <w:widowControl w:val="0"/>
        <w:spacing w:after="0" w:line="360" w:lineRule="auto"/>
        <w:jc w:val="both"/>
        <w:rPr>
          <w:rFonts w:ascii="Arial" w:eastAsia="Arial" w:hAnsi="Arial" w:cs="Arial"/>
        </w:rPr>
      </w:pPr>
    </w:p>
    <w:p w14:paraId="50A408F0" w14:textId="1BE72301" w:rsidR="00C41425" w:rsidRDefault="00C41425">
      <w:pPr>
        <w:widowControl w:val="0"/>
        <w:spacing w:after="0" w:line="360" w:lineRule="auto"/>
        <w:jc w:val="both"/>
        <w:rPr>
          <w:rFonts w:ascii="Arial" w:eastAsia="Arial" w:hAnsi="Arial" w:cs="Arial"/>
        </w:rPr>
      </w:pPr>
    </w:p>
    <w:p w14:paraId="0D369B68" w14:textId="77777777" w:rsidR="009C7856" w:rsidRDefault="009C7856">
      <w:pPr>
        <w:widowControl w:val="0"/>
        <w:spacing w:after="0" w:line="360" w:lineRule="auto"/>
        <w:jc w:val="both"/>
        <w:rPr>
          <w:rFonts w:ascii="Arial" w:eastAsia="Arial" w:hAnsi="Arial" w:cs="Arial"/>
        </w:rPr>
      </w:pPr>
    </w:p>
    <w:p w14:paraId="12E0E0F8" w14:textId="77777777" w:rsidR="00AE12BC" w:rsidRDefault="00171F66">
      <w:pPr>
        <w:widowControl w:val="0"/>
        <w:spacing w:after="0" w:line="360" w:lineRule="auto"/>
        <w:jc w:val="both"/>
        <w:rPr>
          <w:rFonts w:ascii="Arial" w:eastAsia="Arial" w:hAnsi="Arial" w:cs="Arial"/>
        </w:rPr>
      </w:pPr>
      <w:r>
        <w:rPr>
          <w:rFonts w:ascii="Arial" w:eastAsia="Arial" w:hAnsi="Arial" w:cs="Arial"/>
        </w:rPr>
        <w:lastRenderedPageBreak/>
        <w:t>Normas Oficiales Mexicanas (NOM)</w:t>
      </w:r>
    </w:p>
    <w:p w14:paraId="5EF48E0F"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NOM-046-SSA2- 2005 </w:t>
      </w:r>
    </w:p>
    <w:p w14:paraId="66FAB1E9"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el 16 de abril de 1999.</w:t>
      </w:r>
    </w:p>
    <w:p w14:paraId="3A881707"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modificación publicada el 24 de marzo de 2016.</w:t>
      </w:r>
    </w:p>
    <w:p w14:paraId="11E84A27" w14:textId="77777777" w:rsidR="00AE12BC" w:rsidRDefault="00AE12BC">
      <w:pPr>
        <w:widowControl w:val="0"/>
        <w:spacing w:after="0" w:line="360" w:lineRule="auto"/>
        <w:jc w:val="both"/>
        <w:rPr>
          <w:rFonts w:ascii="Arial" w:eastAsia="Arial" w:hAnsi="Arial" w:cs="Arial"/>
        </w:rPr>
      </w:pPr>
    </w:p>
    <w:p w14:paraId="17716F25" w14:textId="77777777" w:rsidR="00AE12BC" w:rsidRDefault="00171F66">
      <w:pPr>
        <w:widowControl w:val="0"/>
        <w:spacing w:after="0" w:line="360" w:lineRule="auto"/>
        <w:jc w:val="both"/>
        <w:rPr>
          <w:rFonts w:ascii="Arial" w:eastAsia="Arial" w:hAnsi="Arial" w:cs="Arial"/>
        </w:rPr>
      </w:pPr>
      <w:r>
        <w:rPr>
          <w:rFonts w:ascii="Arial" w:eastAsia="Arial" w:hAnsi="Arial" w:cs="Arial"/>
        </w:rPr>
        <w:t>NMX-R-025-SCFI-2015</w:t>
      </w:r>
    </w:p>
    <w:p w14:paraId="6C0418A3" w14:textId="2A856E9C" w:rsidR="00AE12BC" w:rsidRDefault="00171F66">
      <w:pPr>
        <w:widowControl w:val="0"/>
        <w:spacing w:after="0" w:line="360" w:lineRule="auto"/>
        <w:jc w:val="both"/>
        <w:rPr>
          <w:rFonts w:ascii="Arial" w:eastAsia="Arial" w:hAnsi="Arial" w:cs="Arial"/>
        </w:rPr>
      </w:pPr>
      <w:r>
        <w:rPr>
          <w:rFonts w:ascii="Arial" w:eastAsia="Arial" w:hAnsi="Arial" w:cs="Arial"/>
        </w:rPr>
        <w:t>Nueva Norma publicada en el Diario Oficial de la Federación el 19 de octubre de 2015.</w:t>
      </w:r>
    </w:p>
    <w:p w14:paraId="743224AA" w14:textId="77777777" w:rsidR="00AE12BC" w:rsidRDefault="00AE12BC">
      <w:pPr>
        <w:widowControl w:val="0"/>
        <w:spacing w:after="0" w:line="360" w:lineRule="auto"/>
        <w:jc w:val="both"/>
        <w:rPr>
          <w:rFonts w:ascii="Arial" w:eastAsia="Arial" w:hAnsi="Arial" w:cs="Arial"/>
        </w:rPr>
      </w:pPr>
    </w:p>
    <w:p w14:paraId="42B58CE9" w14:textId="77777777" w:rsidR="00AE12BC" w:rsidRDefault="00171F66">
      <w:pPr>
        <w:widowControl w:val="0"/>
        <w:spacing w:after="0" w:line="360" w:lineRule="auto"/>
        <w:jc w:val="both"/>
        <w:rPr>
          <w:rFonts w:ascii="Arial" w:eastAsia="Arial" w:hAnsi="Arial" w:cs="Arial"/>
          <w:b/>
        </w:rPr>
      </w:pPr>
      <w:r>
        <w:rPr>
          <w:rFonts w:ascii="Arial" w:eastAsia="Arial" w:hAnsi="Arial" w:cs="Arial"/>
          <w:b/>
        </w:rPr>
        <w:t>Estatal</w:t>
      </w:r>
    </w:p>
    <w:p w14:paraId="49EBA9ED" w14:textId="77777777" w:rsidR="00AE12BC" w:rsidRDefault="00AE12BC">
      <w:pPr>
        <w:widowControl w:val="0"/>
        <w:spacing w:after="0" w:line="360" w:lineRule="auto"/>
        <w:jc w:val="both"/>
        <w:rPr>
          <w:rFonts w:ascii="Arial" w:eastAsia="Arial" w:hAnsi="Arial" w:cs="Arial"/>
        </w:rPr>
      </w:pPr>
    </w:p>
    <w:p w14:paraId="70E2B66C" w14:textId="77777777" w:rsidR="00AE12BC" w:rsidRDefault="00171F66">
      <w:pPr>
        <w:widowControl w:val="0"/>
        <w:spacing w:after="0" w:line="360" w:lineRule="auto"/>
        <w:jc w:val="both"/>
        <w:rPr>
          <w:rFonts w:ascii="Arial" w:eastAsia="Arial" w:hAnsi="Arial" w:cs="Arial"/>
        </w:rPr>
      </w:pPr>
      <w:r>
        <w:rPr>
          <w:rFonts w:ascii="Arial" w:eastAsia="Arial" w:hAnsi="Arial" w:cs="Arial"/>
        </w:rPr>
        <w:t>Constitución Política del Estado Libre y Soberano de Oaxaca.</w:t>
      </w:r>
    </w:p>
    <w:p w14:paraId="447D3875"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Promulgada por Bando Solemne el 4 de abril de 1922. </w:t>
      </w:r>
    </w:p>
    <w:p w14:paraId="12EBB7A6" w14:textId="2F59388E"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D664EC">
        <w:rPr>
          <w:rFonts w:ascii="Arial" w:eastAsia="Arial" w:hAnsi="Arial" w:cs="Arial"/>
        </w:rPr>
        <w:t>30</w:t>
      </w:r>
      <w:r>
        <w:rPr>
          <w:rFonts w:ascii="Arial" w:eastAsia="Arial" w:hAnsi="Arial" w:cs="Arial"/>
        </w:rPr>
        <w:t xml:space="preserve"> de </w:t>
      </w:r>
      <w:r w:rsidR="00D664EC">
        <w:rPr>
          <w:rFonts w:ascii="Arial" w:eastAsia="Arial" w:hAnsi="Arial" w:cs="Arial"/>
        </w:rPr>
        <w:t>diciembre</w:t>
      </w:r>
      <w:r>
        <w:rPr>
          <w:rFonts w:ascii="Arial" w:eastAsia="Arial" w:hAnsi="Arial" w:cs="Arial"/>
        </w:rPr>
        <w:t xml:space="preserve"> de 2023.</w:t>
      </w:r>
    </w:p>
    <w:p w14:paraId="77F1184B" w14:textId="77777777" w:rsidR="00AE12BC" w:rsidRDefault="00AE12BC">
      <w:pPr>
        <w:widowControl w:val="0"/>
        <w:spacing w:after="0" w:line="360" w:lineRule="auto"/>
        <w:jc w:val="both"/>
        <w:rPr>
          <w:rFonts w:ascii="Arial" w:eastAsia="Arial" w:hAnsi="Arial" w:cs="Arial"/>
        </w:rPr>
      </w:pPr>
    </w:p>
    <w:p w14:paraId="773DEFE7"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Ley de Adquisiciones, Enajenaciones, Arrendamientos, Prestación de Servicios y Administración de Bienes Muebles e Inmuebles del Estado de Oaxaca. </w:t>
      </w:r>
    </w:p>
    <w:p w14:paraId="1E295819"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Publicada en el Periódico Oficial del Gobierno del Estado de Oaxaca el 12 de noviembre del 2016. </w:t>
      </w:r>
    </w:p>
    <w:p w14:paraId="33256F34" w14:textId="703CB569"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2</w:t>
      </w:r>
      <w:r w:rsidR="00C167B4">
        <w:rPr>
          <w:rFonts w:ascii="Arial" w:eastAsia="Arial" w:hAnsi="Arial" w:cs="Arial"/>
        </w:rPr>
        <w:t>9</w:t>
      </w:r>
      <w:r>
        <w:rPr>
          <w:rFonts w:ascii="Arial" w:eastAsia="Arial" w:hAnsi="Arial" w:cs="Arial"/>
        </w:rPr>
        <w:t xml:space="preserve"> de </w:t>
      </w:r>
      <w:r w:rsidR="00C167B4">
        <w:rPr>
          <w:rFonts w:ascii="Arial" w:eastAsia="Arial" w:hAnsi="Arial" w:cs="Arial"/>
        </w:rPr>
        <w:t>julio</w:t>
      </w:r>
      <w:r>
        <w:rPr>
          <w:rFonts w:ascii="Arial" w:eastAsia="Arial" w:hAnsi="Arial" w:cs="Arial"/>
        </w:rPr>
        <w:t xml:space="preserve"> de 20</w:t>
      </w:r>
      <w:r w:rsidR="00C167B4">
        <w:rPr>
          <w:rFonts w:ascii="Arial" w:eastAsia="Arial" w:hAnsi="Arial" w:cs="Arial"/>
        </w:rPr>
        <w:t>23</w:t>
      </w:r>
      <w:r>
        <w:rPr>
          <w:rFonts w:ascii="Arial" w:eastAsia="Arial" w:hAnsi="Arial" w:cs="Arial"/>
        </w:rPr>
        <w:t>.</w:t>
      </w:r>
    </w:p>
    <w:p w14:paraId="3E27F99A" w14:textId="77777777" w:rsidR="00AE12BC" w:rsidRDefault="00AE12BC">
      <w:pPr>
        <w:widowControl w:val="0"/>
        <w:spacing w:after="0" w:line="360" w:lineRule="auto"/>
        <w:jc w:val="both"/>
        <w:rPr>
          <w:rFonts w:ascii="Arial" w:eastAsia="Arial" w:hAnsi="Arial" w:cs="Arial"/>
        </w:rPr>
      </w:pPr>
    </w:p>
    <w:p w14:paraId="1E9F6F60"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Ley de Archivos para el Estado de Oaxaca. </w:t>
      </w:r>
    </w:p>
    <w:p w14:paraId="658074F6"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Publicada en el Periódico Oficial del Gobierno del Estado de Oaxaca el 15 de febrero de 2020. </w:t>
      </w:r>
    </w:p>
    <w:p w14:paraId="0C13FF53" w14:textId="5E5E9BE3"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1</w:t>
      </w:r>
      <w:r w:rsidR="00DA61D0">
        <w:rPr>
          <w:rFonts w:ascii="Arial" w:eastAsia="Arial" w:hAnsi="Arial" w:cs="Arial"/>
        </w:rPr>
        <w:t>2</w:t>
      </w:r>
      <w:r>
        <w:rPr>
          <w:rFonts w:ascii="Arial" w:eastAsia="Arial" w:hAnsi="Arial" w:cs="Arial"/>
        </w:rPr>
        <w:t xml:space="preserve"> de </w:t>
      </w:r>
      <w:r w:rsidR="00DA61D0">
        <w:rPr>
          <w:rFonts w:ascii="Arial" w:eastAsia="Arial" w:hAnsi="Arial" w:cs="Arial"/>
        </w:rPr>
        <w:t>juli</w:t>
      </w:r>
      <w:r>
        <w:rPr>
          <w:rFonts w:ascii="Arial" w:eastAsia="Arial" w:hAnsi="Arial" w:cs="Arial"/>
        </w:rPr>
        <w:t xml:space="preserve">o de 2023. </w:t>
      </w:r>
    </w:p>
    <w:p w14:paraId="7636D396" w14:textId="02F4A78C" w:rsidR="00AE12BC" w:rsidRDefault="00AE12BC">
      <w:pPr>
        <w:widowControl w:val="0"/>
        <w:spacing w:after="0" w:line="360" w:lineRule="auto"/>
        <w:jc w:val="both"/>
        <w:rPr>
          <w:rFonts w:ascii="Arial" w:eastAsia="Arial" w:hAnsi="Arial" w:cs="Arial"/>
        </w:rPr>
      </w:pPr>
    </w:p>
    <w:p w14:paraId="7ECC5343" w14:textId="77777777" w:rsidR="009C7856" w:rsidRDefault="009C7856">
      <w:pPr>
        <w:widowControl w:val="0"/>
        <w:spacing w:after="0" w:line="360" w:lineRule="auto"/>
        <w:jc w:val="both"/>
        <w:rPr>
          <w:rFonts w:ascii="Arial" w:eastAsia="Arial" w:hAnsi="Arial" w:cs="Arial"/>
        </w:rPr>
      </w:pPr>
    </w:p>
    <w:p w14:paraId="1E6A8AE6" w14:textId="77777777" w:rsidR="00EC7A83" w:rsidRDefault="00EC7A83">
      <w:pPr>
        <w:widowControl w:val="0"/>
        <w:spacing w:after="0" w:line="360" w:lineRule="auto"/>
        <w:jc w:val="both"/>
        <w:rPr>
          <w:rFonts w:ascii="Arial" w:eastAsia="Arial" w:hAnsi="Arial" w:cs="Arial"/>
        </w:rPr>
      </w:pPr>
    </w:p>
    <w:p w14:paraId="306029CA" w14:textId="77777777" w:rsidR="00AE12BC" w:rsidRDefault="00171F66">
      <w:pPr>
        <w:widowControl w:val="0"/>
        <w:spacing w:after="0" w:line="360" w:lineRule="auto"/>
        <w:jc w:val="both"/>
        <w:rPr>
          <w:rFonts w:ascii="Arial" w:eastAsia="Arial" w:hAnsi="Arial" w:cs="Arial"/>
        </w:rPr>
      </w:pPr>
      <w:r>
        <w:rPr>
          <w:rFonts w:ascii="Arial" w:eastAsia="Arial" w:hAnsi="Arial" w:cs="Arial"/>
        </w:rPr>
        <w:lastRenderedPageBreak/>
        <w:t xml:space="preserve">Ley de Hacienda Municipal del Estado de Oaxaca. </w:t>
      </w:r>
    </w:p>
    <w:p w14:paraId="742FED71"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Publicada en el Periódico Oficial del Gobierno del Estado de Oaxaca el 1 de septiembre de 1990. </w:t>
      </w:r>
    </w:p>
    <w:p w14:paraId="6DB4F7B1"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31 de diciembre de 2008.</w:t>
      </w:r>
    </w:p>
    <w:p w14:paraId="78F8AB12" w14:textId="77777777" w:rsidR="00E86033" w:rsidRDefault="00E86033">
      <w:pPr>
        <w:widowControl w:val="0"/>
        <w:spacing w:after="0" w:line="360" w:lineRule="auto"/>
        <w:jc w:val="both"/>
        <w:rPr>
          <w:rFonts w:ascii="Arial" w:eastAsia="Arial" w:hAnsi="Arial" w:cs="Arial"/>
        </w:rPr>
      </w:pPr>
    </w:p>
    <w:p w14:paraId="5ACB5AE3" w14:textId="492DB153" w:rsidR="00AE12BC" w:rsidRDefault="00171F66">
      <w:pPr>
        <w:widowControl w:val="0"/>
        <w:spacing w:after="0" w:line="360" w:lineRule="auto"/>
        <w:jc w:val="both"/>
        <w:rPr>
          <w:rFonts w:ascii="Arial" w:eastAsia="Arial" w:hAnsi="Arial" w:cs="Arial"/>
        </w:rPr>
      </w:pPr>
      <w:r>
        <w:rPr>
          <w:rFonts w:ascii="Arial" w:eastAsia="Arial" w:hAnsi="Arial" w:cs="Arial"/>
        </w:rPr>
        <w:t xml:space="preserve">Ley Orgánica Municipal del Estado de Oaxaca. </w:t>
      </w:r>
    </w:p>
    <w:p w14:paraId="466AA3B6"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Publicada en el Periódico Oficial del Gobierno del Estado de Oaxaca el 30 de noviembre de 2010. </w:t>
      </w:r>
    </w:p>
    <w:p w14:paraId="04175084" w14:textId="247B8345"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1</w:t>
      </w:r>
      <w:r w:rsidR="00EC7A83">
        <w:rPr>
          <w:rFonts w:ascii="Arial" w:eastAsia="Arial" w:hAnsi="Arial" w:cs="Arial"/>
        </w:rPr>
        <w:t>5</w:t>
      </w:r>
      <w:r>
        <w:rPr>
          <w:rFonts w:ascii="Arial" w:eastAsia="Arial" w:hAnsi="Arial" w:cs="Arial"/>
        </w:rPr>
        <w:t xml:space="preserve"> de ju</w:t>
      </w:r>
      <w:r w:rsidR="00EC7A83">
        <w:rPr>
          <w:rFonts w:ascii="Arial" w:eastAsia="Arial" w:hAnsi="Arial" w:cs="Arial"/>
        </w:rPr>
        <w:t>l</w:t>
      </w:r>
      <w:r>
        <w:rPr>
          <w:rFonts w:ascii="Arial" w:eastAsia="Arial" w:hAnsi="Arial" w:cs="Arial"/>
        </w:rPr>
        <w:t>io de 202</w:t>
      </w:r>
      <w:r w:rsidR="00EC7A83">
        <w:rPr>
          <w:rFonts w:ascii="Arial" w:eastAsia="Arial" w:hAnsi="Arial" w:cs="Arial"/>
        </w:rPr>
        <w:t>3.</w:t>
      </w:r>
      <w:r>
        <w:rPr>
          <w:rFonts w:ascii="Arial" w:eastAsia="Arial" w:hAnsi="Arial" w:cs="Arial"/>
        </w:rPr>
        <w:t xml:space="preserve"> </w:t>
      </w:r>
    </w:p>
    <w:p w14:paraId="0D7891CD" w14:textId="77777777" w:rsidR="00AE12BC" w:rsidRDefault="00AE12BC">
      <w:pPr>
        <w:widowControl w:val="0"/>
        <w:spacing w:after="0" w:line="360" w:lineRule="auto"/>
        <w:jc w:val="both"/>
        <w:rPr>
          <w:rFonts w:ascii="Arial" w:eastAsia="Arial" w:hAnsi="Arial" w:cs="Arial"/>
        </w:rPr>
      </w:pPr>
    </w:p>
    <w:p w14:paraId="657E21A3"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Ley de Transparencia, Acceso a la Información Pública y Buen Gobierno del Estado de Oaxaca. </w:t>
      </w:r>
    </w:p>
    <w:p w14:paraId="32DD64F3" w14:textId="6205D3C3"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0</w:t>
      </w:r>
      <w:r w:rsidR="00E37E41">
        <w:rPr>
          <w:rFonts w:ascii="Arial" w:eastAsia="Arial" w:hAnsi="Arial" w:cs="Arial"/>
        </w:rPr>
        <w:t>9</w:t>
      </w:r>
      <w:r>
        <w:rPr>
          <w:rFonts w:ascii="Arial" w:eastAsia="Arial" w:hAnsi="Arial" w:cs="Arial"/>
        </w:rPr>
        <w:t xml:space="preserve"> de </w:t>
      </w:r>
      <w:r w:rsidR="00E37E41">
        <w:rPr>
          <w:rFonts w:ascii="Arial" w:eastAsia="Arial" w:hAnsi="Arial" w:cs="Arial"/>
        </w:rPr>
        <w:t>octubre</w:t>
      </w:r>
      <w:r>
        <w:rPr>
          <w:rFonts w:ascii="Arial" w:eastAsia="Arial" w:hAnsi="Arial" w:cs="Arial"/>
        </w:rPr>
        <w:t xml:space="preserve"> de 2021.</w:t>
      </w:r>
    </w:p>
    <w:p w14:paraId="727685FB" w14:textId="3FA1B2BF"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E37E41">
        <w:rPr>
          <w:rFonts w:ascii="Arial" w:eastAsia="Arial" w:hAnsi="Arial" w:cs="Arial"/>
        </w:rPr>
        <w:t>20</w:t>
      </w:r>
      <w:r>
        <w:rPr>
          <w:rFonts w:ascii="Arial" w:eastAsia="Arial" w:hAnsi="Arial" w:cs="Arial"/>
        </w:rPr>
        <w:t xml:space="preserve"> de </w:t>
      </w:r>
      <w:r w:rsidR="00E37E41">
        <w:rPr>
          <w:rFonts w:ascii="Arial" w:eastAsia="Arial" w:hAnsi="Arial" w:cs="Arial"/>
        </w:rPr>
        <w:t>enero</w:t>
      </w:r>
      <w:r>
        <w:rPr>
          <w:rFonts w:ascii="Arial" w:eastAsia="Arial" w:hAnsi="Arial" w:cs="Arial"/>
        </w:rPr>
        <w:t xml:space="preserve"> del 202</w:t>
      </w:r>
      <w:r w:rsidR="00E37E41">
        <w:rPr>
          <w:rFonts w:ascii="Arial" w:eastAsia="Arial" w:hAnsi="Arial" w:cs="Arial"/>
        </w:rPr>
        <w:t>4</w:t>
      </w:r>
      <w:r>
        <w:rPr>
          <w:rFonts w:ascii="Arial" w:eastAsia="Arial" w:hAnsi="Arial" w:cs="Arial"/>
        </w:rPr>
        <w:t>.</w:t>
      </w:r>
    </w:p>
    <w:p w14:paraId="47FEE7DE" w14:textId="77777777" w:rsidR="00AE12BC" w:rsidRDefault="00AE12BC">
      <w:pPr>
        <w:widowControl w:val="0"/>
        <w:spacing w:after="0" w:line="360" w:lineRule="auto"/>
        <w:jc w:val="both"/>
        <w:rPr>
          <w:rFonts w:ascii="Arial" w:eastAsia="Arial" w:hAnsi="Arial" w:cs="Arial"/>
        </w:rPr>
      </w:pPr>
    </w:p>
    <w:p w14:paraId="191208E4"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de Pensiones para los Trabajadores al Servicio del Ayuntamiento del Municipio de Oaxaca de Juárez.</w:t>
      </w:r>
    </w:p>
    <w:p w14:paraId="63EBD31D" w14:textId="2ADCD900" w:rsidR="00AE12BC" w:rsidRDefault="00171F66">
      <w:pPr>
        <w:widowControl w:val="0"/>
        <w:spacing w:after="0" w:line="360" w:lineRule="auto"/>
        <w:jc w:val="both"/>
        <w:rPr>
          <w:rFonts w:ascii="Arial" w:eastAsia="Arial" w:hAnsi="Arial" w:cs="Arial"/>
        </w:rPr>
      </w:pPr>
      <w:r>
        <w:rPr>
          <w:rFonts w:ascii="Arial" w:eastAsia="Arial" w:hAnsi="Arial" w:cs="Arial"/>
        </w:rPr>
        <w:t xml:space="preserve">Publicada en el Periódico Oficial del Gobierno del Estado de Oaxaca el </w:t>
      </w:r>
      <w:r w:rsidR="003F3B61">
        <w:rPr>
          <w:rFonts w:ascii="Arial" w:eastAsia="Arial" w:hAnsi="Arial" w:cs="Arial"/>
        </w:rPr>
        <w:t>16</w:t>
      </w:r>
      <w:r>
        <w:rPr>
          <w:rFonts w:ascii="Arial" w:eastAsia="Arial" w:hAnsi="Arial" w:cs="Arial"/>
        </w:rPr>
        <w:t xml:space="preserve"> de </w:t>
      </w:r>
      <w:r w:rsidR="003F3B61">
        <w:rPr>
          <w:rFonts w:ascii="Arial" w:eastAsia="Arial" w:hAnsi="Arial" w:cs="Arial"/>
        </w:rPr>
        <w:t>diciembre</w:t>
      </w:r>
      <w:r>
        <w:rPr>
          <w:rFonts w:ascii="Arial" w:eastAsia="Arial" w:hAnsi="Arial" w:cs="Arial"/>
        </w:rPr>
        <w:t xml:space="preserve"> del </w:t>
      </w:r>
      <w:r w:rsidR="003F3B61">
        <w:rPr>
          <w:rFonts w:ascii="Arial" w:eastAsia="Arial" w:hAnsi="Arial" w:cs="Arial"/>
        </w:rPr>
        <w:t>1978</w:t>
      </w:r>
      <w:r>
        <w:rPr>
          <w:rFonts w:ascii="Arial" w:eastAsia="Arial" w:hAnsi="Arial" w:cs="Arial"/>
        </w:rPr>
        <w:t xml:space="preserve">. </w:t>
      </w:r>
    </w:p>
    <w:p w14:paraId="690EF9E4" w14:textId="65C2FFCD"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3F3B61">
        <w:rPr>
          <w:rFonts w:ascii="Arial" w:eastAsia="Arial" w:hAnsi="Arial" w:cs="Arial"/>
        </w:rPr>
        <w:t xml:space="preserve">05 de </w:t>
      </w:r>
      <w:r w:rsidR="004B5E07">
        <w:rPr>
          <w:rFonts w:ascii="Arial" w:eastAsia="Arial" w:hAnsi="Arial" w:cs="Arial"/>
        </w:rPr>
        <w:t>septiembre del</w:t>
      </w:r>
      <w:r>
        <w:rPr>
          <w:rFonts w:ascii="Arial" w:eastAsia="Arial" w:hAnsi="Arial" w:cs="Arial"/>
        </w:rPr>
        <w:t xml:space="preserve"> 2020.</w:t>
      </w:r>
    </w:p>
    <w:p w14:paraId="7E95916A" w14:textId="77777777" w:rsidR="00AE12BC" w:rsidRDefault="00AE12BC">
      <w:pPr>
        <w:widowControl w:val="0"/>
        <w:spacing w:after="0" w:line="360" w:lineRule="auto"/>
        <w:jc w:val="both"/>
        <w:rPr>
          <w:rFonts w:ascii="Arial" w:eastAsia="Arial" w:hAnsi="Arial" w:cs="Arial"/>
        </w:rPr>
      </w:pPr>
    </w:p>
    <w:p w14:paraId="4AF89DCC"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de Coordinación Fiscal para el Estado de Oaxaca.</w:t>
      </w:r>
    </w:p>
    <w:p w14:paraId="3ECA728D"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lunes 29 de diciembre de 2008.</w:t>
      </w:r>
    </w:p>
    <w:p w14:paraId="77996416" w14:textId="7FA33463"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1</w:t>
      </w:r>
      <w:r w:rsidR="004B5E07">
        <w:rPr>
          <w:rFonts w:ascii="Arial" w:eastAsia="Arial" w:hAnsi="Arial" w:cs="Arial"/>
        </w:rPr>
        <w:t>6</w:t>
      </w:r>
      <w:r>
        <w:rPr>
          <w:rFonts w:ascii="Arial" w:eastAsia="Arial" w:hAnsi="Arial" w:cs="Arial"/>
        </w:rPr>
        <w:t xml:space="preserve"> de diciembre del 202</w:t>
      </w:r>
      <w:r w:rsidR="004B5E07">
        <w:rPr>
          <w:rFonts w:ascii="Arial" w:eastAsia="Arial" w:hAnsi="Arial" w:cs="Arial"/>
        </w:rPr>
        <w:t>3</w:t>
      </w:r>
      <w:r>
        <w:rPr>
          <w:rFonts w:ascii="Arial" w:eastAsia="Arial" w:hAnsi="Arial" w:cs="Arial"/>
        </w:rPr>
        <w:t>.</w:t>
      </w:r>
    </w:p>
    <w:p w14:paraId="331DC542" w14:textId="77777777" w:rsidR="009C7856" w:rsidRDefault="009C7856">
      <w:pPr>
        <w:widowControl w:val="0"/>
        <w:spacing w:after="0" w:line="360" w:lineRule="auto"/>
        <w:jc w:val="both"/>
        <w:rPr>
          <w:rFonts w:ascii="Arial" w:eastAsia="Arial" w:hAnsi="Arial" w:cs="Arial"/>
        </w:rPr>
      </w:pPr>
    </w:p>
    <w:p w14:paraId="1A3E55EF" w14:textId="77777777" w:rsidR="00AE12BC" w:rsidRDefault="00171F66">
      <w:pPr>
        <w:widowControl w:val="0"/>
        <w:spacing w:after="0" w:line="360" w:lineRule="auto"/>
        <w:jc w:val="both"/>
        <w:rPr>
          <w:rFonts w:ascii="Arial" w:eastAsia="Arial" w:hAnsi="Arial" w:cs="Arial"/>
        </w:rPr>
      </w:pPr>
      <w:r>
        <w:rPr>
          <w:rFonts w:ascii="Arial" w:eastAsia="Arial" w:hAnsi="Arial" w:cs="Arial"/>
        </w:rPr>
        <w:lastRenderedPageBreak/>
        <w:t>Ley de Ordenamiento Territorial y Desarrollo Urbano para el Estado de Oaxaca.</w:t>
      </w:r>
    </w:p>
    <w:p w14:paraId="64738225"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17 de octubre de 2016.</w:t>
      </w:r>
    </w:p>
    <w:p w14:paraId="3E54BADB"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15 de octubre del 2022.</w:t>
      </w:r>
    </w:p>
    <w:p w14:paraId="112F3622" w14:textId="77777777" w:rsidR="004B5E07" w:rsidRDefault="004B5E07">
      <w:pPr>
        <w:widowControl w:val="0"/>
        <w:spacing w:after="0" w:line="360" w:lineRule="auto"/>
        <w:jc w:val="both"/>
        <w:rPr>
          <w:rFonts w:ascii="Arial" w:eastAsia="Arial" w:hAnsi="Arial" w:cs="Arial"/>
        </w:rPr>
      </w:pPr>
    </w:p>
    <w:p w14:paraId="03CDFC2C" w14:textId="04DC4427" w:rsidR="00AE12BC" w:rsidRDefault="00171F66">
      <w:pPr>
        <w:widowControl w:val="0"/>
        <w:spacing w:after="0" w:line="360" w:lineRule="auto"/>
        <w:jc w:val="both"/>
        <w:rPr>
          <w:rFonts w:ascii="Arial" w:eastAsia="Arial" w:hAnsi="Arial" w:cs="Arial"/>
        </w:rPr>
      </w:pPr>
      <w:r>
        <w:rPr>
          <w:rFonts w:ascii="Arial" w:eastAsia="Arial" w:hAnsi="Arial" w:cs="Arial"/>
        </w:rPr>
        <w:t>Ley de Deuda Pública para el Estado de Oaxaca.</w:t>
      </w:r>
    </w:p>
    <w:p w14:paraId="104FE2A1"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30 de noviembre de 2017.</w:t>
      </w:r>
    </w:p>
    <w:p w14:paraId="63B5E845" w14:textId="6C5586C5"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4B5E07">
        <w:rPr>
          <w:rFonts w:ascii="Arial" w:eastAsia="Arial" w:hAnsi="Arial" w:cs="Arial"/>
        </w:rPr>
        <w:t>16</w:t>
      </w:r>
      <w:r>
        <w:rPr>
          <w:rFonts w:ascii="Arial" w:eastAsia="Arial" w:hAnsi="Arial" w:cs="Arial"/>
        </w:rPr>
        <w:t xml:space="preserve"> de </w:t>
      </w:r>
      <w:r w:rsidR="004B5E07">
        <w:rPr>
          <w:rFonts w:ascii="Arial" w:eastAsia="Arial" w:hAnsi="Arial" w:cs="Arial"/>
        </w:rPr>
        <w:t>diciembre</w:t>
      </w:r>
      <w:r>
        <w:rPr>
          <w:rFonts w:ascii="Arial" w:eastAsia="Arial" w:hAnsi="Arial" w:cs="Arial"/>
        </w:rPr>
        <w:t xml:space="preserve"> del 2023.</w:t>
      </w:r>
    </w:p>
    <w:p w14:paraId="549C783B" w14:textId="77777777" w:rsidR="00AE12BC" w:rsidRDefault="00AE12BC">
      <w:pPr>
        <w:widowControl w:val="0"/>
        <w:spacing w:after="0" w:line="360" w:lineRule="auto"/>
        <w:jc w:val="both"/>
        <w:rPr>
          <w:rFonts w:ascii="Arial" w:eastAsia="Arial" w:hAnsi="Arial" w:cs="Arial"/>
        </w:rPr>
      </w:pPr>
    </w:p>
    <w:p w14:paraId="11BD4F1F"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de Fiscalización Superior y Rendición de Cuentas para el Estado de Oaxaca.</w:t>
      </w:r>
    </w:p>
    <w:p w14:paraId="26910A04"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21 de septiembre de 2017.</w:t>
      </w:r>
    </w:p>
    <w:p w14:paraId="253A064F" w14:textId="2FEEA4A0"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5E1CDF">
        <w:rPr>
          <w:rFonts w:ascii="Arial" w:eastAsia="Arial" w:hAnsi="Arial" w:cs="Arial"/>
        </w:rPr>
        <w:t>30</w:t>
      </w:r>
      <w:r>
        <w:rPr>
          <w:rFonts w:ascii="Arial" w:eastAsia="Arial" w:hAnsi="Arial" w:cs="Arial"/>
        </w:rPr>
        <w:t xml:space="preserve"> de </w:t>
      </w:r>
      <w:r w:rsidR="005E1CDF">
        <w:rPr>
          <w:rFonts w:ascii="Arial" w:eastAsia="Arial" w:hAnsi="Arial" w:cs="Arial"/>
        </w:rPr>
        <w:t>septiembre</w:t>
      </w:r>
      <w:r>
        <w:rPr>
          <w:rFonts w:ascii="Arial" w:eastAsia="Arial" w:hAnsi="Arial" w:cs="Arial"/>
        </w:rPr>
        <w:t xml:space="preserve"> del 2023.</w:t>
      </w:r>
    </w:p>
    <w:p w14:paraId="3E10C9C9" w14:textId="77777777" w:rsidR="00AE12BC" w:rsidRDefault="00AE12BC">
      <w:pPr>
        <w:widowControl w:val="0"/>
        <w:spacing w:after="0" w:line="360" w:lineRule="auto"/>
        <w:jc w:val="both"/>
        <w:rPr>
          <w:rFonts w:ascii="Arial" w:eastAsia="Arial" w:hAnsi="Arial" w:cs="Arial"/>
        </w:rPr>
      </w:pPr>
    </w:p>
    <w:p w14:paraId="2519E9A1"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de Hacienda Municipal del Estado de Oaxaca.</w:t>
      </w:r>
    </w:p>
    <w:p w14:paraId="6E249582"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01 de septiembre de 1990.</w:t>
      </w:r>
    </w:p>
    <w:p w14:paraId="0C889C22" w14:textId="2334DCF1"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1</w:t>
      </w:r>
      <w:r w:rsidR="00C204C2">
        <w:rPr>
          <w:rFonts w:ascii="Arial" w:eastAsia="Arial" w:hAnsi="Arial" w:cs="Arial"/>
        </w:rPr>
        <w:t>5</w:t>
      </w:r>
      <w:r>
        <w:rPr>
          <w:rFonts w:ascii="Arial" w:eastAsia="Arial" w:hAnsi="Arial" w:cs="Arial"/>
        </w:rPr>
        <w:t xml:space="preserve"> de </w:t>
      </w:r>
      <w:r w:rsidR="00C204C2">
        <w:rPr>
          <w:rFonts w:ascii="Arial" w:eastAsia="Arial" w:hAnsi="Arial" w:cs="Arial"/>
        </w:rPr>
        <w:t>julio</w:t>
      </w:r>
      <w:r>
        <w:rPr>
          <w:rFonts w:ascii="Arial" w:eastAsia="Arial" w:hAnsi="Arial" w:cs="Arial"/>
        </w:rPr>
        <w:t xml:space="preserve"> del 202</w:t>
      </w:r>
      <w:r w:rsidR="00C204C2">
        <w:rPr>
          <w:rFonts w:ascii="Arial" w:eastAsia="Arial" w:hAnsi="Arial" w:cs="Arial"/>
        </w:rPr>
        <w:t>3</w:t>
      </w:r>
      <w:r>
        <w:rPr>
          <w:rFonts w:ascii="Arial" w:eastAsia="Arial" w:hAnsi="Arial" w:cs="Arial"/>
        </w:rPr>
        <w:t>.</w:t>
      </w:r>
    </w:p>
    <w:p w14:paraId="6FDA7A39" w14:textId="77777777" w:rsidR="00AE12BC" w:rsidRDefault="00AE12BC">
      <w:pPr>
        <w:widowControl w:val="0"/>
        <w:spacing w:after="0" w:line="360" w:lineRule="auto"/>
        <w:jc w:val="both"/>
        <w:rPr>
          <w:rFonts w:ascii="Arial" w:eastAsia="Arial" w:hAnsi="Arial" w:cs="Arial"/>
        </w:rPr>
      </w:pPr>
    </w:p>
    <w:p w14:paraId="2B8FCD8D"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de Procedimiento y Justicia Administrativa para el Estado de Oaxaca.</w:t>
      </w:r>
    </w:p>
    <w:p w14:paraId="46CD62FA"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20 de octubre de 2017.</w:t>
      </w:r>
    </w:p>
    <w:p w14:paraId="505AF8F8" w14:textId="2C1C6D83"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1</w:t>
      </w:r>
      <w:r w:rsidR="00C204C2">
        <w:rPr>
          <w:rFonts w:ascii="Arial" w:eastAsia="Arial" w:hAnsi="Arial" w:cs="Arial"/>
        </w:rPr>
        <w:t>5</w:t>
      </w:r>
      <w:r>
        <w:rPr>
          <w:rFonts w:ascii="Arial" w:eastAsia="Arial" w:hAnsi="Arial" w:cs="Arial"/>
        </w:rPr>
        <w:t xml:space="preserve"> de </w:t>
      </w:r>
      <w:r w:rsidR="00C204C2">
        <w:rPr>
          <w:rFonts w:ascii="Arial" w:eastAsia="Arial" w:hAnsi="Arial" w:cs="Arial"/>
        </w:rPr>
        <w:t>agosto</w:t>
      </w:r>
      <w:r>
        <w:rPr>
          <w:rFonts w:ascii="Arial" w:eastAsia="Arial" w:hAnsi="Arial" w:cs="Arial"/>
        </w:rPr>
        <w:t xml:space="preserve"> del 2023.</w:t>
      </w:r>
    </w:p>
    <w:p w14:paraId="4D0E2E5D" w14:textId="107870B6" w:rsidR="00AE12BC" w:rsidRDefault="00AE12BC">
      <w:pPr>
        <w:widowControl w:val="0"/>
        <w:spacing w:after="0" w:line="360" w:lineRule="auto"/>
        <w:jc w:val="both"/>
        <w:rPr>
          <w:rFonts w:ascii="Arial" w:eastAsia="Arial" w:hAnsi="Arial" w:cs="Arial"/>
        </w:rPr>
      </w:pPr>
    </w:p>
    <w:p w14:paraId="7788A877" w14:textId="77777777" w:rsidR="00913DB9" w:rsidRDefault="00913DB9">
      <w:pPr>
        <w:widowControl w:val="0"/>
        <w:spacing w:after="0" w:line="360" w:lineRule="auto"/>
        <w:jc w:val="both"/>
        <w:rPr>
          <w:rFonts w:ascii="Arial" w:eastAsia="Arial" w:hAnsi="Arial" w:cs="Arial"/>
        </w:rPr>
      </w:pPr>
    </w:p>
    <w:p w14:paraId="38C01F9A" w14:textId="77777777" w:rsidR="00C204C2" w:rsidRDefault="00C204C2">
      <w:pPr>
        <w:widowControl w:val="0"/>
        <w:spacing w:after="0" w:line="360" w:lineRule="auto"/>
        <w:jc w:val="both"/>
        <w:rPr>
          <w:rFonts w:ascii="Arial" w:eastAsia="Arial" w:hAnsi="Arial" w:cs="Arial"/>
        </w:rPr>
      </w:pPr>
    </w:p>
    <w:p w14:paraId="341591AF" w14:textId="77777777" w:rsidR="00AE12BC" w:rsidRDefault="00171F66">
      <w:pPr>
        <w:widowControl w:val="0"/>
        <w:spacing w:after="0" w:line="360" w:lineRule="auto"/>
        <w:jc w:val="both"/>
        <w:rPr>
          <w:rFonts w:ascii="Arial" w:eastAsia="Arial" w:hAnsi="Arial" w:cs="Arial"/>
        </w:rPr>
      </w:pPr>
      <w:r>
        <w:rPr>
          <w:rFonts w:ascii="Arial" w:eastAsia="Arial" w:hAnsi="Arial" w:cs="Arial"/>
        </w:rPr>
        <w:lastRenderedPageBreak/>
        <w:t>Ley de Obras Públicas y Servicios Relacionados del Estado de Oaxaca.</w:t>
      </w:r>
    </w:p>
    <w:p w14:paraId="3A82AFA1"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11 de septiembre del 2001.</w:t>
      </w:r>
    </w:p>
    <w:p w14:paraId="42989126"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6 de agosto del 2022.</w:t>
      </w:r>
    </w:p>
    <w:p w14:paraId="72053A97" w14:textId="77777777" w:rsidR="00AE12BC" w:rsidRDefault="00AE12BC">
      <w:pPr>
        <w:widowControl w:val="0"/>
        <w:spacing w:after="0" w:line="360" w:lineRule="auto"/>
        <w:jc w:val="both"/>
        <w:rPr>
          <w:rFonts w:ascii="Arial" w:eastAsia="Arial" w:hAnsi="Arial" w:cs="Arial"/>
        </w:rPr>
      </w:pPr>
    </w:p>
    <w:p w14:paraId="4DA5A040" w14:textId="77777777" w:rsidR="00AE12BC" w:rsidRDefault="00171F66">
      <w:pPr>
        <w:widowControl w:val="0"/>
        <w:spacing w:after="0" w:line="360" w:lineRule="auto"/>
        <w:jc w:val="both"/>
        <w:rPr>
          <w:rFonts w:ascii="Arial" w:eastAsia="Arial" w:hAnsi="Arial" w:cs="Arial"/>
        </w:rPr>
      </w:pPr>
      <w:r>
        <w:rPr>
          <w:rFonts w:ascii="Arial" w:eastAsia="Arial" w:hAnsi="Arial" w:cs="Arial"/>
        </w:rPr>
        <w:t>Reglamento de la Ley de Adquisiciones, Arrendamientos y Servicios del Sector Público.</w:t>
      </w:r>
    </w:p>
    <w:p w14:paraId="66019894" w14:textId="7907B4A6" w:rsidR="00AE12BC" w:rsidRDefault="00171F66">
      <w:pPr>
        <w:widowControl w:val="0"/>
        <w:spacing w:after="0" w:line="360" w:lineRule="auto"/>
        <w:jc w:val="both"/>
        <w:rPr>
          <w:rFonts w:ascii="Arial" w:eastAsia="Arial" w:hAnsi="Arial" w:cs="Arial"/>
        </w:rPr>
      </w:pPr>
      <w:r>
        <w:rPr>
          <w:rFonts w:ascii="Arial" w:eastAsia="Arial" w:hAnsi="Arial" w:cs="Arial"/>
        </w:rPr>
        <w:t>Publicado en el Periódico Oficial del Gobierno del Estado de Oaxaca el 28 de julio de 2010.</w:t>
      </w:r>
    </w:p>
    <w:p w14:paraId="66476418"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24 de febrero de 2023.</w:t>
      </w:r>
    </w:p>
    <w:p w14:paraId="5BD7CFFF" w14:textId="77777777" w:rsidR="00AE12BC" w:rsidRDefault="00AE12BC">
      <w:pPr>
        <w:widowControl w:val="0"/>
        <w:spacing w:after="0" w:line="360" w:lineRule="auto"/>
        <w:jc w:val="both"/>
        <w:rPr>
          <w:rFonts w:ascii="Arial" w:eastAsia="Arial" w:hAnsi="Arial" w:cs="Arial"/>
        </w:rPr>
      </w:pPr>
    </w:p>
    <w:p w14:paraId="01535D55" w14:textId="77777777" w:rsidR="00AE12BC" w:rsidRDefault="00171F66">
      <w:pPr>
        <w:widowControl w:val="0"/>
        <w:spacing w:after="0" w:line="360" w:lineRule="auto"/>
        <w:jc w:val="both"/>
        <w:rPr>
          <w:rFonts w:ascii="Arial" w:eastAsia="Arial" w:hAnsi="Arial" w:cs="Arial"/>
        </w:rPr>
      </w:pPr>
      <w:r>
        <w:rPr>
          <w:rFonts w:ascii="Arial" w:eastAsia="Arial" w:hAnsi="Arial" w:cs="Arial"/>
        </w:rPr>
        <w:t>Reglamento de la Ley de Obras Públicas y Servicios Relacionados con las Mismas.</w:t>
      </w:r>
    </w:p>
    <w:p w14:paraId="7630245F" w14:textId="5476F2BB" w:rsidR="00AE12BC" w:rsidRDefault="00171F66">
      <w:pPr>
        <w:widowControl w:val="0"/>
        <w:spacing w:after="0" w:line="360" w:lineRule="auto"/>
        <w:jc w:val="both"/>
        <w:rPr>
          <w:rFonts w:ascii="Arial" w:eastAsia="Arial" w:hAnsi="Arial" w:cs="Arial"/>
        </w:rPr>
      </w:pPr>
      <w:r>
        <w:rPr>
          <w:rFonts w:ascii="Arial" w:eastAsia="Arial" w:hAnsi="Arial" w:cs="Arial"/>
        </w:rPr>
        <w:t xml:space="preserve">Publicado en el Periódico Oficial del Gobierno del Estado de Oaxaca el 28 de julio de 2010. </w:t>
      </w:r>
    </w:p>
    <w:p w14:paraId="2FF04DF2"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24 de febrero de 2023.</w:t>
      </w:r>
    </w:p>
    <w:p w14:paraId="30EAFE7A" w14:textId="77777777" w:rsidR="00AE12BC" w:rsidRDefault="00AE12BC">
      <w:pPr>
        <w:widowControl w:val="0"/>
        <w:spacing w:after="0" w:line="360" w:lineRule="auto"/>
        <w:jc w:val="both"/>
        <w:rPr>
          <w:rFonts w:ascii="Arial" w:eastAsia="Arial" w:hAnsi="Arial" w:cs="Arial"/>
        </w:rPr>
      </w:pPr>
    </w:p>
    <w:p w14:paraId="423165B0"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de Planeación, Desarrollo Administrativo y Servicios Públicos Municipales.</w:t>
      </w:r>
    </w:p>
    <w:p w14:paraId="7C16E2D5"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del 2 de abril del 2011.</w:t>
      </w:r>
    </w:p>
    <w:p w14:paraId="1508F3AD"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5 de octubre del 2021.</w:t>
      </w:r>
    </w:p>
    <w:p w14:paraId="1378F5B6" w14:textId="77777777" w:rsidR="00AE12BC" w:rsidRDefault="00AE12BC">
      <w:pPr>
        <w:widowControl w:val="0"/>
        <w:spacing w:after="0" w:line="360" w:lineRule="auto"/>
        <w:jc w:val="both"/>
        <w:rPr>
          <w:rFonts w:ascii="Arial" w:eastAsia="Arial" w:hAnsi="Arial" w:cs="Arial"/>
        </w:rPr>
      </w:pPr>
    </w:p>
    <w:p w14:paraId="227713FF"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de Protección de Datos Personales en Posesión de Sujetos Obligados del Estado de Oaxaca.</w:t>
      </w:r>
    </w:p>
    <w:p w14:paraId="4D46DF0C"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29 de noviembre de 2017.</w:t>
      </w:r>
    </w:p>
    <w:p w14:paraId="32E7BF27" w14:textId="6379E188"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910845">
        <w:rPr>
          <w:rFonts w:ascii="Arial" w:eastAsia="Arial" w:hAnsi="Arial" w:cs="Arial"/>
        </w:rPr>
        <w:t>2</w:t>
      </w:r>
      <w:r>
        <w:rPr>
          <w:rFonts w:ascii="Arial" w:eastAsia="Arial" w:hAnsi="Arial" w:cs="Arial"/>
        </w:rPr>
        <w:t>9 de junio del 202</w:t>
      </w:r>
      <w:r w:rsidR="00910845">
        <w:rPr>
          <w:rFonts w:ascii="Arial" w:eastAsia="Arial" w:hAnsi="Arial" w:cs="Arial"/>
        </w:rPr>
        <w:t>3</w:t>
      </w:r>
      <w:r>
        <w:rPr>
          <w:rFonts w:ascii="Arial" w:eastAsia="Arial" w:hAnsi="Arial" w:cs="Arial"/>
        </w:rPr>
        <w:t>.</w:t>
      </w:r>
    </w:p>
    <w:p w14:paraId="6B2347B5" w14:textId="77777777" w:rsidR="003C51A5" w:rsidRDefault="003C51A5">
      <w:pPr>
        <w:widowControl w:val="0"/>
        <w:spacing w:after="0" w:line="360" w:lineRule="auto"/>
        <w:jc w:val="both"/>
        <w:rPr>
          <w:rFonts w:ascii="Arial" w:eastAsia="Arial" w:hAnsi="Arial" w:cs="Arial"/>
        </w:rPr>
      </w:pPr>
    </w:p>
    <w:p w14:paraId="48473EE2" w14:textId="4E248C32" w:rsidR="00AE12BC" w:rsidRDefault="00171F66">
      <w:pPr>
        <w:widowControl w:val="0"/>
        <w:spacing w:after="0" w:line="360" w:lineRule="auto"/>
        <w:jc w:val="both"/>
        <w:rPr>
          <w:rFonts w:ascii="Arial" w:eastAsia="Arial" w:hAnsi="Arial" w:cs="Arial"/>
        </w:rPr>
      </w:pPr>
      <w:r>
        <w:rPr>
          <w:rFonts w:ascii="Arial" w:eastAsia="Arial" w:hAnsi="Arial" w:cs="Arial"/>
        </w:rPr>
        <w:t>Ley de Responsabilidades Administrativas del Estado y Municipios de Oaxaca.</w:t>
      </w:r>
    </w:p>
    <w:p w14:paraId="70442D27"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3 de octubre de 2017.</w:t>
      </w:r>
    </w:p>
    <w:p w14:paraId="02853532" w14:textId="50B3DFD4"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910845">
        <w:rPr>
          <w:rFonts w:ascii="Arial" w:eastAsia="Arial" w:hAnsi="Arial" w:cs="Arial"/>
        </w:rPr>
        <w:t>29</w:t>
      </w:r>
      <w:r>
        <w:rPr>
          <w:rFonts w:ascii="Arial" w:eastAsia="Arial" w:hAnsi="Arial" w:cs="Arial"/>
        </w:rPr>
        <w:t xml:space="preserve"> de </w:t>
      </w:r>
      <w:r w:rsidR="00910845">
        <w:rPr>
          <w:rFonts w:ascii="Arial" w:eastAsia="Arial" w:hAnsi="Arial" w:cs="Arial"/>
        </w:rPr>
        <w:t>julio</w:t>
      </w:r>
      <w:r>
        <w:rPr>
          <w:rFonts w:ascii="Arial" w:eastAsia="Arial" w:hAnsi="Arial" w:cs="Arial"/>
        </w:rPr>
        <w:t xml:space="preserve"> del 202</w:t>
      </w:r>
      <w:r w:rsidR="00910845">
        <w:rPr>
          <w:rFonts w:ascii="Arial" w:eastAsia="Arial" w:hAnsi="Arial" w:cs="Arial"/>
        </w:rPr>
        <w:t>3</w:t>
      </w:r>
      <w:r>
        <w:rPr>
          <w:rFonts w:ascii="Arial" w:eastAsia="Arial" w:hAnsi="Arial" w:cs="Arial"/>
        </w:rPr>
        <w:t>.</w:t>
      </w:r>
    </w:p>
    <w:p w14:paraId="1F9EB8EF" w14:textId="77777777" w:rsidR="00913DB9" w:rsidRDefault="00913DB9">
      <w:pPr>
        <w:widowControl w:val="0"/>
        <w:spacing w:after="0" w:line="360" w:lineRule="auto"/>
        <w:jc w:val="both"/>
        <w:rPr>
          <w:rFonts w:ascii="Arial" w:eastAsia="Arial" w:hAnsi="Arial" w:cs="Arial"/>
        </w:rPr>
      </w:pPr>
    </w:p>
    <w:p w14:paraId="4EC94BA1" w14:textId="77777777" w:rsidR="00AE12BC" w:rsidRDefault="00171F66">
      <w:pPr>
        <w:widowControl w:val="0"/>
        <w:spacing w:after="0" w:line="360" w:lineRule="auto"/>
        <w:jc w:val="both"/>
        <w:rPr>
          <w:rFonts w:ascii="Arial" w:eastAsia="Arial" w:hAnsi="Arial" w:cs="Arial"/>
        </w:rPr>
      </w:pPr>
      <w:r>
        <w:rPr>
          <w:rFonts w:ascii="Arial" w:eastAsia="Arial" w:hAnsi="Arial" w:cs="Arial"/>
        </w:rPr>
        <w:lastRenderedPageBreak/>
        <w:t>Ley del Servicio Civil para los Empleados del H. Ayuntamiento del Municipio de Oaxaca de Juárez.</w:t>
      </w:r>
    </w:p>
    <w:p w14:paraId="1B674F95"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11 de mayo de 1974.</w:t>
      </w:r>
    </w:p>
    <w:p w14:paraId="6564D6C7"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13 de marzo del 2021.</w:t>
      </w:r>
    </w:p>
    <w:p w14:paraId="68906D5A" w14:textId="77777777" w:rsidR="00AE12BC" w:rsidRDefault="00AE12BC">
      <w:pPr>
        <w:widowControl w:val="0"/>
        <w:spacing w:after="0" w:line="360" w:lineRule="auto"/>
        <w:jc w:val="both"/>
        <w:rPr>
          <w:rFonts w:ascii="Arial" w:eastAsia="Arial" w:hAnsi="Arial" w:cs="Arial"/>
        </w:rPr>
      </w:pPr>
    </w:p>
    <w:p w14:paraId="07C00677"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del Sistema Estatal de Seguridad Pública de Oaxaca.</w:t>
      </w:r>
    </w:p>
    <w:p w14:paraId="6CC4C4DE"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20 de septiembre de 2011.</w:t>
      </w:r>
    </w:p>
    <w:p w14:paraId="53C156FB"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22 de abril del 2023.</w:t>
      </w:r>
    </w:p>
    <w:p w14:paraId="3B32CF66"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 </w:t>
      </w:r>
    </w:p>
    <w:p w14:paraId="274B4B55"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Estatal de Derechos del Estado de Oaxaca.</w:t>
      </w:r>
    </w:p>
    <w:p w14:paraId="0E95B61A"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20 de diciembre de 2017.</w:t>
      </w:r>
    </w:p>
    <w:p w14:paraId="2077BC18" w14:textId="5E086ADC"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1</w:t>
      </w:r>
      <w:r w:rsidR="00C44EB6">
        <w:rPr>
          <w:rFonts w:ascii="Arial" w:eastAsia="Arial" w:hAnsi="Arial" w:cs="Arial"/>
        </w:rPr>
        <w:t>6</w:t>
      </w:r>
      <w:r>
        <w:rPr>
          <w:rFonts w:ascii="Arial" w:eastAsia="Arial" w:hAnsi="Arial" w:cs="Arial"/>
        </w:rPr>
        <w:t xml:space="preserve"> de diciembre del 202</w:t>
      </w:r>
      <w:r w:rsidR="00C44EB6">
        <w:rPr>
          <w:rFonts w:ascii="Arial" w:eastAsia="Arial" w:hAnsi="Arial" w:cs="Arial"/>
        </w:rPr>
        <w:t>3</w:t>
      </w:r>
      <w:r>
        <w:rPr>
          <w:rFonts w:ascii="Arial" w:eastAsia="Arial" w:hAnsi="Arial" w:cs="Arial"/>
        </w:rPr>
        <w:t>.</w:t>
      </w:r>
    </w:p>
    <w:p w14:paraId="2C77A47C" w14:textId="77777777" w:rsidR="00AE12BC" w:rsidRDefault="00AE12BC">
      <w:pPr>
        <w:widowControl w:val="0"/>
        <w:spacing w:after="0" w:line="360" w:lineRule="auto"/>
        <w:jc w:val="both"/>
        <w:rPr>
          <w:rFonts w:ascii="Arial" w:eastAsia="Arial" w:hAnsi="Arial" w:cs="Arial"/>
        </w:rPr>
      </w:pPr>
    </w:p>
    <w:p w14:paraId="04EDF2A1"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Estatal de Presupuesto y Responsabilidad Hacendaria.</w:t>
      </w:r>
    </w:p>
    <w:p w14:paraId="3781CC34"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24 de diciembre de 2011.</w:t>
      </w:r>
    </w:p>
    <w:p w14:paraId="0983A5D6" w14:textId="7ECDB4C8"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1</w:t>
      </w:r>
      <w:r w:rsidR="00C44EB6">
        <w:rPr>
          <w:rFonts w:ascii="Arial" w:eastAsia="Arial" w:hAnsi="Arial" w:cs="Arial"/>
        </w:rPr>
        <w:t>6</w:t>
      </w:r>
      <w:r>
        <w:rPr>
          <w:rFonts w:ascii="Arial" w:eastAsia="Arial" w:hAnsi="Arial" w:cs="Arial"/>
        </w:rPr>
        <w:t xml:space="preserve"> de diciembre del 202</w:t>
      </w:r>
      <w:r w:rsidR="00C44EB6">
        <w:rPr>
          <w:rFonts w:ascii="Arial" w:eastAsia="Arial" w:hAnsi="Arial" w:cs="Arial"/>
        </w:rPr>
        <w:t>3</w:t>
      </w:r>
      <w:r>
        <w:rPr>
          <w:rFonts w:ascii="Arial" w:eastAsia="Arial" w:hAnsi="Arial" w:cs="Arial"/>
        </w:rPr>
        <w:t>.</w:t>
      </w:r>
    </w:p>
    <w:p w14:paraId="1A7DA609" w14:textId="77777777" w:rsidR="00AE12BC" w:rsidRDefault="00AE12BC">
      <w:pPr>
        <w:widowControl w:val="0"/>
        <w:spacing w:after="0" w:line="360" w:lineRule="auto"/>
        <w:jc w:val="both"/>
        <w:rPr>
          <w:rFonts w:ascii="Arial" w:eastAsia="Arial" w:hAnsi="Arial" w:cs="Arial"/>
        </w:rPr>
      </w:pPr>
    </w:p>
    <w:p w14:paraId="61576FF3" w14:textId="00442ECA" w:rsidR="00AE12BC" w:rsidRDefault="00171F66">
      <w:pPr>
        <w:widowControl w:val="0"/>
        <w:spacing w:after="0" w:line="360" w:lineRule="auto"/>
        <w:jc w:val="both"/>
        <w:rPr>
          <w:rFonts w:ascii="Arial" w:eastAsia="Arial" w:hAnsi="Arial" w:cs="Arial"/>
        </w:rPr>
      </w:pPr>
      <w:r>
        <w:rPr>
          <w:rFonts w:ascii="Arial" w:eastAsia="Arial" w:hAnsi="Arial" w:cs="Arial"/>
        </w:rPr>
        <w:t xml:space="preserve">Ley General de Ingresos </w:t>
      </w:r>
      <w:r w:rsidR="00C44EB6">
        <w:rPr>
          <w:rFonts w:ascii="Arial" w:eastAsia="Arial" w:hAnsi="Arial" w:cs="Arial"/>
        </w:rPr>
        <w:t xml:space="preserve">Municipales </w:t>
      </w:r>
      <w:r>
        <w:rPr>
          <w:rFonts w:ascii="Arial" w:eastAsia="Arial" w:hAnsi="Arial" w:cs="Arial"/>
        </w:rPr>
        <w:t>del Estado de Oaxaca para el Ejercicio Fiscal 2023.</w:t>
      </w:r>
    </w:p>
    <w:p w14:paraId="726E9E75"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15 de diciembre de 2022.</w:t>
      </w:r>
    </w:p>
    <w:p w14:paraId="6090E2B6" w14:textId="27297866" w:rsidR="00AE12BC" w:rsidRDefault="00AE12BC">
      <w:pPr>
        <w:widowControl w:val="0"/>
        <w:spacing w:after="0" w:line="360" w:lineRule="auto"/>
        <w:jc w:val="both"/>
        <w:rPr>
          <w:rFonts w:ascii="Arial" w:eastAsia="Arial" w:hAnsi="Arial" w:cs="Arial"/>
        </w:rPr>
      </w:pPr>
    </w:p>
    <w:p w14:paraId="7CFCB725" w14:textId="77777777" w:rsidR="00913DB9" w:rsidRDefault="00913DB9">
      <w:pPr>
        <w:widowControl w:val="0"/>
        <w:spacing w:after="0" w:line="360" w:lineRule="auto"/>
        <w:jc w:val="both"/>
        <w:rPr>
          <w:rFonts w:ascii="Arial" w:eastAsia="Arial" w:hAnsi="Arial" w:cs="Arial"/>
        </w:rPr>
      </w:pPr>
    </w:p>
    <w:p w14:paraId="1BF28532" w14:textId="41EC7F91" w:rsidR="00C41425" w:rsidRDefault="00C41425">
      <w:pPr>
        <w:widowControl w:val="0"/>
        <w:spacing w:after="0" w:line="360" w:lineRule="auto"/>
        <w:jc w:val="both"/>
        <w:rPr>
          <w:rFonts w:ascii="Arial" w:eastAsia="Arial" w:hAnsi="Arial" w:cs="Arial"/>
        </w:rPr>
      </w:pPr>
    </w:p>
    <w:p w14:paraId="28E6C48E" w14:textId="77777777" w:rsidR="00C41425" w:rsidRDefault="00C41425">
      <w:pPr>
        <w:widowControl w:val="0"/>
        <w:spacing w:after="0" w:line="360" w:lineRule="auto"/>
        <w:jc w:val="both"/>
        <w:rPr>
          <w:rFonts w:ascii="Arial" w:eastAsia="Arial" w:hAnsi="Arial" w:cs="Arial"/>
        </w:rPr>
      </w:pPr>
    </w:p>
    <w:p w14:paraId="3156530F" w14:textId="77777777" w:rsidR="00AE12BC" w:rsidRDefault="00171F66">
      <w:pPr>
        <w:widowControl w:val="0"/>
        <w:spacing w:after="0" w:line="360" w:lineRule="auto"/>
        <w:jc w:val="both"/>
        <w:rPr>
          <w:rFonts w:ascii="Arial" w:eastAsia="Arial" w:hAnsi="Arial" w:cs="Arial"/>
        </w:rPr>
      </w:pPr>
      <w:r>
        <w:rPr>
          <w:rFonts w:ascii="Arial" w:eastAsia="Arial" w:hAnsi="Arial" w:cs="Arial"/>
        </w:rPr>
        <w:lastRenderedPageBreak/>
        <w:t>Ley Orgánica Municipal del Estado de Oaxaca.</w:t>
      </w:r>
    </w:p>
    <w:p w14:paraId="57BD325A"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30 de noviembre de 2010.</w:t>
      </w:r>
    </w:p>
    <w:p w14:paraId="1041809D" w14:textId="095E8D45"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5645C8">
        <w:rPr>
          <w:rFonts w:ascii="Arial" w:eastAsia="Arial" w:hAnsi="Arial" w:cs="Arial"/>
        </w:rPr>
        <w:t>30</w:t>
      </w:r>
      <w:r>
        <w:rPr>
          <w:rFonts w:ascii="Arial" w:eastAsia="Arial" w:hAnsi="Arial" w:cs="Arial"/>
        </w:rPr>
        <w:t xml:space="preserve"> de </w:t>
      </w:r>
      <w:r w:rsidR="005645C8">
        <w:rPr>
          <w:rFonts w:ascii="Arial" w:eastAsia="Arial" w:hAnsi="Arial" w:cs="Arial"/>
        </w:rPr>
        <w:t>septiembre</w:t>
      </w:r>
      <w:r>
        <w:rPr>
          <w:rFonts w:ascii="Arial" w:eastAsia="Arial" w:hAnsi="Arial" w:cs="Arial"/>
        </w:rPr>
        <w:t xml:space="preserve"> de 2023.</w:t>
      </w:r>
    </w:p>
    <w:p w14:paraId="38AE500D" w14:textId="77777777" w:rsidR="005645C8" w:rsidRDefault="005645C8">
      <w:pPr>
        <w:widowControl w:val="0"/>
        <w:spacing w:after="0" w:line="360" w:lineRule="auto"/>
        <w:jc w:val="both"/>
        <w:rPr>
          <w:rFonts w:ascii="Arial" w:eastAsia="Arial" w:hAnsi="Arial" w:cs="Arial"/>
        </w:rPr>
      </w:pPr>
    </w:p>
    <w:p w14:paraId="76A50754" w14:textId="77777777" w:rsidR="00AE12BC" w:rsidRDefault="00171F66">
      <w:pPr>
        <w:widowControl w:val="0"/>
        <w:spacing w:after="0" w:line="360" w:lineRule="auto"/>
        <w:jc w:val="both"/>
        <w:rPr>
          <w:rFonts w:ascii="Arial" w:eastAsia="Arial" w:hAnsi="Arial" w:cs="Arial"/>
        </w:rPr>
      </w:pPr>
      <w:r>
        <w:rPr>
          <w:rFonts w:ascii="Arial" w:eastAsia="Arial" w:hAnsi="Arial" w:cs="Arial"/>
        </w:rPr>
        <w:t>Código Fiscal Municipal del Estado de Oaxaca.</w:t>
      </w:r>
    </w:p>
    <w:p w14:paraId="3417167B"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31 de diciembre de 2016.</w:t>
      </w:r>
    </w:p>
    <w:p w14:paraId="74C634FD"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16 de octubre del 2021.</w:t>
      </w:r>
    </w:p>
    <w:p w14:paraId="72EBB29C" w14:textId="77777777" w:rsidR="00AE12BC" w:rsidRDefault="00AE12BC">
      <w:pPr>
        <w:widowControl w:val="0"/>
        <w:spacing w:after="0" w:line="360" w:lineRule="auto"/>
        <w:jc w:val="both"/>
        <w:rPr>
          <w:rFonts w:ascii="Arial" w:eastAsia="Arial" w:hAnsi="Arial" w:cs="Arial"/>
        </w:rPr>
      </w:pPr>
    </w:p>
    <w:p w14:paraId="57300FAB" w14:textId="77777777" w:rsidR="00AE12BC" w:rsidRDefault="00171F66">
      <w:pPr>
        <w:widowControl w:val="0"/>
        <w:spacing w:after="0" w:line="360" w:lineRule="auto"/>
        <w:jc w:val="both"/>
        <w:rPr>
          <w:rFonts w:ascii="Arial" w:eastAsia="Arial" w:hAnsi="Arial" w:cs="Arial"/>
        </w:rPr>
      </w:pPr>
      <w:r>
        <w:rPr>
          <w:rFonts w:ascii="Arial" w:eastAsia="Arial" w:hAnsi="Arial" w:cs="Arial"/>
        </w:rPr>
        <w:t>Código Penal para el Estado Libre y Soberano de Oaxaca.</w:t>
      </w:r>
    </w:p>
    <w:p w14:paraId="69D5FCD8" w14:textId="35FEE895" w:rsidR="00AE12BC" w:rsidRDefault="00472D81">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ublicado en el Periódico Oficial del Gobierno del Estado de Oaxaca el 9 de agosto de 1980.</w:t>
      </w:r>
    </w:p>
    <w:p w14:paraId="5151CF9F" w14:textId="2E6BA326" w:rsidR="00AE12BC" w:rsidRDefault="00171F66">
      <w:pPr>
        <w:widowControl w:val="0"/>
        <w:spacing w:after="0" w:line="360" w:lineRule="auto"/>
        <w:jc w:val="both"/>
        <w:rPr>
          <w:rFonts w:ascii="Arial" w:eastAsia="Arial" w:hAnsi="Arial" w:cs="Arial"/>
        </w:rPr>
      </w:pPr>
      <w:r>
        <w:rPr>
          <w:rFonts w:ascii="Arial" w:eastAsia="Arial" w:hAnsi="Arial" w:cs="Arial"/>
        </w:rPr>
        <w:t xml:space="preserve">Última reforma publicada el </w:t>
      </w:r>
      <w:r w:rsidR="00854718">
        <w:rPr>
          <w:rFonts w:ascii="Arial" w:eastAsia="Arial" w:hAnsi="Arial" w:cs="Arial"/>
        </w:rPr>
        <w:t>19</w:t>
      </w:r>
      <w:r>
        <w:rPr>
          <w:rFonts w:ascii="Arial" w:eastAsia="Arial" w:hAnsi="Arial" w:cs="Arial"/>
        </w:rPr>
        <w:t xml:space="preserve"> de </w:t>
      </w:r>
      <w:r w:rsidR="00854718">
        <w:rPr>
          <w:rFonts w:ascii="Arial" w:eastAsia="Arial" w:hAnsi="Arial" w:cs="Arial"/>
        </w:rPr>
        <w:t>enero</w:t>
      </w:r>
      <w:r>
        <w:rPr>
          <w:rFonts w:ascii="Arial" w:eastAsia="Arial" w:hAnsi="Arial" w:cs="Arial"/>
        </w:rPr>
        <w:t xml:space="preserve"> del 202</w:t>
      </w:r>
      <w:r w:rsidR="00854718">
        <w:rPr>
          <w:rFonts w:ascii="Arial" w:eastAsia="Arial" w:hAnsi="Arial" w:cs="Arial"/>
        </w:rPr>
        <w:t>4</w:t>
      </w:r>
      <w:r>
        <w:rPr>
          <w:rFonts w:ascii="Arial" w:eastAsia="Arial" w:hAnsi="Arial" w:cs="Arial"/>
        </w:rPr>
        <w:t>.</w:t>
      </w:r>
    </w:p>
    <w:p w14:paraId="4A96E8D8" w14:textId="77777777" w:rsidR="00AE12BC" w:rsidRDefault="00AE12BC">
      <w:pPr>
        <w:widowControl w:val="0"/>
        <w:spacing w:after="0" w:line="360" w:lineRule="auto"/>
        <w:jc w:val="both"/>
        <w:rPr>
          <w:rFonts w:ascii="Arial" w:eastAsia="Arial" w:hAnsi="Arial" w:cs="Arial"/>
        </w:rPr>
      </w:pPr>
    </w:p>
    <w:p w14:paraId="1A6F7765" w14:textId="77777777" w:rsidR="00AE12BC" w:rsidRDefault="00171F66">
      <w:pPr>
        <w:widowControl w:val="0"/>
        <w:spacing w:after="0" w:line="360" w:lineRule="auto"/>
        <w:jc w:val="both"/>
        <w:rPr>
          <w:rFonts w:ascii="Arial" w:eastAsia="Arial" w:hAnsi="Arial" w:cs="Arial"/>
        </w:rPr>
      </w:pPr>
      <w:r>
        <w:rPr>
          <w:rFonts w:ascii="Arial" w:eastAsia="Arial" w:hAnsi="Arial" w:cs="Arial"/>
        </w:rPr>
        <w:t>Código de Procedimientos Civiles para el Estado de Oaxaca.</w:t>
      </w:r>
    </w:p>
    <w:p w14:paraId="414417C3" w14:textId="13DBEE98" w:rsidR="00AE12BC" w:rsidRDefault="00472D81">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ublicado en el Periódico Oficial del Gobierno del Estado de Oaxaca el 30 de noviembre de 1944.</w:t>
      </w:r>
    </w:p>
    <w:p w14:paraId="6C5064E9"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13 de marzo del 2021.</w:t>
      </w:r>
    </w:p>
    <w:p w14:paraId="633C2D03" w14:textId="77777777" w:rsidR="00AE12BC" w:rsidRDefault="00AE12BC">
      <w:pPr>
        <w:widowControl w:val="0"/>
        <w:spacing w:after="0" w:line="360" w:lineRule="auto"/>
        <w:jc w:val="both"/>
        <w:rPr>
          <w:rFonts w:ascii="Arial" w:eastAsia="Arial" w:hAnsi="Arial" w:cs="Arial"/>
        </w:rPr>
      </w:pPr>
    </w:p>
    <w:p w14:paraId="1697BB5C" w14:textId="77777777" w:rsidR="00AE12BC" w:rsidRDefault="00171F66">
      <w:pPr>
        <w:widowControl w:val="0"/>
        <w:spacing w:after="0" w:line="360" w:lineRule="auto"/>
        <w:jc w:val="both"/>
        <w:rPr>
          <w:rFonts w:ascii="Arial" w:eastAsia="Arial" w:hAnsi="Arial" w:cs="Arial"/>
        </w:rPr>
      </w:pPr>
      <w:r>
        <w:rPr>
          <w:rFonts w:ascii="Arial" w:eastAsia="Arial" w:hAnsi="Arial" w:cs="Arial"/>
        </w:rPr>
        <w:t>Código de Procedimientos Penales para el Estado Libre y Soberano de Oaxaca.</w:t>
      </w:r>
    </w:p>
    <w:p w14:paraId="55FB8825" w14:textId="64B42367" w:rsidR="00AE12BC" w:rsidRDefault="00605F13">
      <w:pPr>
        <w:widowControl w:val="0"/>
        <w:spacing w:after="0" w:line="360" w:lineRule="auto"/>
        <w:jc w:val="both"/>
        <w:rPr>
          <w:rFonts w:ascii="Arial" w:eastAsia="Arial" w:hAnsi="Arial" w:cs="Arial"/>
        </w:rPr>
      </w:pPr>
      <w:r>
        <w:rPr>
          <w:rFonts w:ascii="Arial" w:eastAsia="Arial" w:hAnsi="Arial" w:cs="Arial"/>
        </w:rPr>
        <w:t>P</w:t>
      </w:r>
      <w:r w:rsidR="00171F66">
        <w:rPr>
          <w:rFonts w:ascii="Arial" w:eastAsia="Arial" w:hAnsi="Arial" w:cs="Arial"/>
        </w:rPr>
        <w:t>ublicado en el Periódico Oficial del Gobierno del Estado de Oaxaca el 9 de agosto de 1980.</w:t>
      </w:r>
    </w:p>
    <w:p w14:paraId="5B31033D" w14:textId="526D7E55"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30 de enero del 2016.</w:t>
      </w:r>
    </w:p>
    <w:p w14:paraId="0256238A" w14:textId="222B1750" w:rsidR="00AE12BC" w:rsidRDefault="00171F66">
      <w:pPr>
        <w:widowControl w:val="0"/>
        <w:spacing w:after="0" w:line="360" w:lineRule="auto"/>
        <w:jc w:val="both"/>
        <w:rPr>
          <w:rFonts w:ascii="Arial" w:eastAsia="Arial" w:hAnsi="Arial" w:cs="Arial"/>
        </w:rPr>
      </w:pPr>
      <w:r>
        <w:rPr>
          <w:rFonts w:ascii="Arial" w:eastAsia="Arial" w:hAnsi="Arial" w:cs="Arial"/>
        </w:rPr>
        <w:t>Ley de Adquisiciones, Enajenaciones, Arrendamientos, Prestación de Servicios y Administración de Bienes Muebles e Inmuebles del Estado de Oaxaca.</w:t>
      </w:r>
    </w:p>
    <w:p w14:paraId="3D9E1995" w14:textId="060AFB55" w:rsidR="00AE12BC" w:rsidRDefault="00171F66">
      <w:pPr>
        <w:widowControl w:val="0"/>
        <w:spacing w:after="0" w:line="360" w:lineRule="auto"/>
        <w:jc w:val="both"/>
        <w:rPr>
          <w:rFonts w:ascii="Arial" w:eastAsia="Arial" w:hAnsi="Arial" w:cs="Arial"/>
        </w:rPr>
      </w:pPr>
      <w:r>
        <w:rPr>
          <w:rFonts w:ascii="Arial" w:eastAsia="Arial" w:hAnsi="Arial" w:cs="Arial"/>
        </w:rPr>
        <w:t xml:space="preserve">Publicado en el Periódico Oficial del Gobierno del Estado de Oaxaca el </w:t>
      </w:r>
      <w:r w:rsidR="00605F13">
        <w:rPr>
          <w:rFonts w:ascii="Arial" w:eastAsia="Arial" w:hAnsi="Arial" w:cs="Arial"/>
        </w:rPr>
        <w:t>12</w:t>
      </w:r>
      <w:r>
        <w:rPr>
          <w:rFonts w:ascii="Arial" w:eastAsia="Arial" w:hAnsi="Arial" w:cs="Arial"/>
        </w:rPr>
        <w:t xml:space="preserve"> de </w:t>
      </w:r>
      <w:r w:rsidR="00605F13">
        <w:rPr>
          <w:rFonts w:ascii="Arial" w:eastAsia="Arial" w:hAnsi="Arial" w:cs="Arial"/>
        </w:rPr>
        <w:t>noviembre</w:t>
      </w:r>
      <w:r>
        <w:rPr>
          <w:rFonts w:ascii="Arial" w:eastAsia="Arial" w:hAnsi="Arial" w:cs="Arial"/>
        </w:rPr>
        <w:t xml:space="preserve"> de 201</w:t>
      </w:r>
      <w:r w:rsidR="00605F13">
        <w:rPr>
          <w:rFonts w:ascii="Arial" w:eastAsia="Arial" w:hAnsi="Arial" w:cs="Arial"/>
        </w:rPr>
        <w:t>6</w:t>
      </w:r>
      <w:r>
        <w:rPr>
          <w:rFonts w:ascii="Arial" w:eastAsia="Arial" w:hAnsi="Arial" w:cs="Arial"/>
        </w:rPr>
        <w:t>.</w:t>
      </w:r>
    </w:p>
    <w:p w14:paraId="6E58AD24" w14:textId="77777777" w:rsidR="00913DB9" w:rsidRDefault="00913DB9">
      <w:pPr>
        <w:widowControl w:val="0"/>
        <w:spacing w:after="0" w:line="360" w:lineRule="auto"/>
        <w:jc w:val="both"/>
        <w:rPr>
          <w:rFonts w:ascii="Arial" w:eastAsia="Arial" w:hAnsi="Arial" w:cs="Arial"/>
        </w:rPr>
      </w:pPr>
    </w:p>
    <w:p w14:paraId="754848A9" w14:textId="390CA46F" w:rsidR="00AE12BC" w:rsidRDefault="00171F66">
      <w:pPr>
        <w:widowControl w:val="0"/>
        <w:spacing w:after="0" w:line="360" w:lineRule="auto"/>
        <w:jc w:val="both"/>
        <w:rPr>
          <w:rFonts w:ascii="Arial" w:eastAsia="Arial" w:hAnsi="Arial" w:cs="Arial"/>
        </w:rPr>
      </w:pPr>
      <w:r>
        <w:rPr>
          <w:rFonts w:ascii="Arial" w:eastAsia="Arial" w:hAnsi="Arial" w:cs="Arial"/>
        </w:rPr>
        <w:lastRenderedPageBreak/>
        <w:t>Última reforma publicada el 2</w:t>
      </w:r>
      <w:r w:rsidR="006E5903">
        <w:rPr>
          <w:rFonts w:ascii="Arial" w:eastAsia="Arial" w:hAnsi="Arial" w:cs="Arial"/>
        </w:rPr>
        <w:t>9</w:t>
      </w:r>
      <w:r>
        <w:rPr>
          <w:rFonts w:ascii="Arial" w:eastAsia="Arial" w:hAnsi="Arial" w:cs="Arial"/>
        </w:rPr>
        <w:t xml:space="preserve"> de </w:t>
      </w:r>
      <w:r w:rsidR="006E5903">
        <w:rPr>
          <w:rFonts w:ascii="Arial" w:eastAsia="Arial" w:hAnsi="Arial" w:cs="Arial"/>
        </w:rPr>
        <w:t>julio</w:t>
      </w:r>
      <w:r>
        <w:rPr>
          <w:rFonts w:ascii="Arial" w:eastAsia="Arial" w:hAnsi="Arial" w:cs="Arial"/>
        </w:rPr>
        <w:t xml:space="preserve"> de 202</w:t>
      </w:r>
      <w:r w:rsidR="006E5903">
        <w:rPr>
          <w:rFonts w:ascii="Arial" w:eastAsia="Arial" w:hAnsi="Arial" w:cs="Arial"/>
        </w:rPr>
        <w:t>3</w:t>
      </w:r>
      <w:r>
        <w:rPr>
          <w:rFonts w:ascii="Arial" w:eastAsia="Arial" w:hAnsi="Arial" w:cs="Arial"/>
        </w:rPr>
        <w:t>.</w:t>
      </w:r>
    </w:p>
    <w:p w14:paraId="711882F0" w14:textId="77777777" w:rsidR="00AE12BC" w:rsidRDefault="00AE12BC">
      <w:pPr>
        <w:rPr>
          <w:rFonts w:ascii="Arial" w:eastAsia="Arial" w:hAnsi="Arial" w:cs="Arial"/>
        </w:rPr>
      </w:pPr>
    </w:p>
    <w:p w14:paraId="546421A7" w14:textId="77777777" w:rsidR="00AE12BC" w:rsidRDefault="00171F66">
      <w:pPr>
        <w:rPr>
          <w:rFonts w:ascii="Arial" w:eastAsia="Arial" w:hAnsi="Arial" w:cs="Arial"/>
        </w:rPr>
      </w:pPr>
      <w:r>
        <w:rPr>
          <w:rFonts w:ascii="Arial" w:eastAsia="Arial" w:hAnsi="Arial" w:cs="Arial"/>
        </w:rPr>
        <w:t>Ley Estatal de Acceso de las Mujeres a una Vida Libre de Violencia de Género.</w:t>
      </w:r>
    </w:p>
    <w:p w14:paraId="206BF63C" w14:textId="1A96018E" w:rsidR="00AE12BC" w:rsidRDefault="00564C5F">
      <w:pPr>
        <w:rPr>
          <w:rFonts w:ascii="Arial" w:eastAsia="Arial" w:hAnsi="Arial" w:cs="Arial"/>
        </w:rPr>
      </w:pPr>
      <w:r>
        <w:rPr>
          <w:rFonts w:ascii="Arial" w:eastAsia="Arial" w:hAnsi="Arial" w:cs="Arial"/>
        </w:rPr>
        <w:t>P</w:t>
      </w:r>
      <w:r w:rsidR="00171F66">
        <w:rPr>
          <w:rFonts w:ascii="Arial" w:eastAsia="Arial" w:hAnsi="Arial" w:cs="Arial"/>
        </w:rPr>
        <w:t xml:space="preserve">ublicada en el Periódico Oficial del día 23 de marzo del 2009. </w:t>
      </w:r>
    </w:p>
    <w:p w14:paraId="68D22B38" w14:textId="32EC5516" w:rsidR="00AE12BC" w:rsidRDefault="00171F66">
      <w:pPr>
        <w:jc w:val="both"/>
        <w:rPr>
          <w:rFonts w:ascii="Arial" w:eastAsia="Arial" w:hAnsi="Arial" w:cs="Arial"/>
        </w:rPr>
      </w:pPr>
      <w:r>
        <w:rPr>
          <w:rFonts w:ascii="Arial" w:eastAsia="Arial" w:hAnsi="Arial" w:cs="Arial"/>
        </w:rPr>
        <w:t xml:space="preserve">Última Reforma publicada el </w:t>
      </w:r>
      <w:r w:rsidR="00564C5F">
        <w:rPr>
          <w:rFonts w:ascii="Arial" w:eastAsia="Arial" w:hAnsi="Arial" w:cs="Arial"/>
        </w:rPr>
        <w:t>20</w:t>
      </w:r>
      <w:r>
        <w:rPr>
          <w:rFonts w:ascii="Arial" w:eastAsia="Arial" w:hAnsi="Arial" w:cs="Arial"/>
        </w:rPr>
        <w:t xml:space="preserve"> de </w:t>
      </w:r>
      <w:r w:rsidR="00564C5F">
        <w:rPr>
          <w:rFonts w:ascii="Arial" w:eastAsia="Arial" w:hAnsi="Arial" w:cs="Arial"/>
        </w:rPr>
        <w:t>enero</w:t>
      </w:r>
      <w:r>
        <w:rPr>
          <w:rFonts w:ascii="Arial" w:eastAsia="Arial" w:hAnsi="Arial" w:cs="Arial"/>
        </w:rPr>
        <w:t xml:space="preserve"> del 20</w:t>
      </w:r>
      <w:r w:rsidR="00564C5F">
        <w:rPr>
          <w:rFonts w:ascii="Arial" w:eastAsia="Arial" w:hAnsi="Arial" w:cs="Arial"/>
        </w:rPr>
        <w:t>24</w:t>
      </w:r>
      <w:r>
        <w:rPr>
          <w:rFonts w:ascii="Arial" w:eastAsia="Arial" w:hAnsi="Arial" w:cs="Arial"/>
        </w:rPr>
        <w:t>.</w:t>
      </w:r>
    </w:p>
    <w:p w14:paraId="61D0F1DC" w14:textId="77777777" w:rsidR="00AE12BC" w:rsidRDefault="00AE12BC">
      <w:pPr>
        <w:jc w:val="both"/>
        <w:rPr>
          <w:rFonts w:ascii="Arial" w:eastAsia="Arial" w:hAnsi="Arial" w:cs="Arial"/>
        </w:rPr>
      </w:pPr>
    </w:p>
    <w:p w14:paraId="27DB820E" w14:textId="77777777" w:rsidR="00AE12BC" w:rsidRDefault="00171F66">
      <w:pPr>
        <w:jc w:val="both"/>
        <w:rPr>
          <w:rFonts w:ascii="Arial" w:eastAsia="Arial" w:hAnsi="Arial" w:cs="Arial"/>
        </w:rPr>
      </w:pPr>
      <w:r>
        <w:rPr>
          <w:rFonts w:ascii="Arial" w:eastAsia="Arial" w:hAnsi="Arial" w:cs="Arial"/>
        </w:rPr>
        <w:t>Ley para Atender, Prevenir y Eliminar la Discriminación en el Estado de Oaxaca.</w:t>
      </w:r>
    </w:p>
    <w:p w14:paraId="2B19139A" w14:textId="77777777" w:rsidR="00AE12BC" w:rsidRDefault="00171F66">
      <w:pPr>
        <w:rPr>
          <w:rFonts w:ascii="Arial" w:eastAsia="Arial" w:hAnsi="Arial" w:cs="Arial"/>
        </w:rPr>
      </w:pPr>
      <w:r>
        <w:rPr>
          <w:rFonts w:ascii="Arial" w:eastAsia="Arial" w:hAnsi="Arial" w:cs="Arial"/>
        </w:rPr>
        <w:t>Ley publicada en el Periódico Oficial del día 09 de diciembre del 2013.</w:t>
      </w:r>
    </w:p>
    <w:p w14:paraId="7C11BD7A" w14:textId="3952B558" w:rsidR="00AE12BC" w:rsidRDefault="00171F66">
      <w:pPr>
        <w:jc w:val="both"/>
        <w:rPr>
          <w:rFonts w:ascii="Arial" w:eastAsia="Arial" w:hAnsi="Arial" w:cs="Arial"/>
        </w:rPr>
      </w:pPr>
      <w:r>
        <w:rPr>
          <w:rFonts w:ascii="Arial" w:eastAsia="Arial" w:hAnsi="Arial" w:cs="Arial"/>
        </w:rPr>
        <w:t xml:space="preserve">Última reforma publicada el </w:t>
      </w:r>
      <w:r w:rsidR="007B75A9">
        <w:rPr>
          <w:rFonts w:ascii="Arial" w:eastAsia="Arial" w:hAnsi="Arial" w:cs="Arial"/>
        </w:rPr>
        <w:t>30</w:t>
      </w:r>
      <w:r>
        <w:rPr>
          <w:rFonts w:ascii="Arial" w:eastAsia="Arial" w:hAnsi="Arial" w:cs="Arial"/>
        </w:rPr>
        <w:t xml:space="preserve"> de </w:t>
      </w:r>
      <w:r w:rsidR="007B75A9">
        <w:rPr>
          <w:rFonts w:ascii="Arial" w:eastAsia="Arial" w:hAnsi="Arial" w:cs="Arial"/>
        </w:rPr>
        <w:t>septiembre</w:t>
      </w:r>
      <w:r>
        <w:rPr>
          <w:rFonts w:ascii="Arial" w:eastAsia="Arial" w:hAnsi="Arial" w:cs="Arial"/>
        </w:rPr>
        <w:t xml:space="preserve"> del 202</w:t>
      </w:r>
      <w:r w:rsidR="007B75A9">
        <w:rPr>
          <w:rFonts w:ascii="Arial" w:eastAsia="Arial" w:hAnsi="Arial" w:cs="Arial"/>
        </w:rPr>
        <w:t>3</w:t>
      </w:r>
      <w:r>
        <w:rPr>
          <w:rFonts w:ascii="Arial" w:eastAsia="Arial" w:hAnsi="Arial" w:cs="Arial"/>
        </w:rPr>
        <w:t xml:space="preserve">. </w:t>
      </w:r>
    </w:p>
    <w:p w14:paraId="4F9EFCE9" w14:textId="77777777" w:rsidR="00AE12BC" w:rsidRDefault="00AE12BC">
      <w:pPr>
        <w:jc w:val="both"/>
        <w:rPr>
          <w:rFonts w:ascii="Arial" w:eastAsia="Arial" w:hAnsi="Arial" w:cs="Arial"/>
        </w:rPr>
      </w:pPr>
    </w:p>
    <w:p w14:paraId="21595FC5" w14:textId="77777777" w:rsidR="00AE12BC" w:rsidRDefault="00171F66">
      <w:pPr>
        <w:jc w:val="both"/>
        <w:rPr>
          <w:rFonts w:ascii="Arial" w:eastAsia="Arial" w:hAnsi="Arial" w:cs="Arial"/>
        </w:rPr>
      </w:pPr>
      <w:r>
        <w:rPr>
          <w:rFonts w:ascii="Arial" w:eastAsia="Arial" w:hAnsi="Arial" w:cs="Arial"/>
        </w:rPr>
        <w:t>Ley para Prevenir y Atender la Violencia y Acoso entre iguales del Estado de Oaxaca.</w:t>
      </w:r>
    </w:p>
    <w:p w14:paraId="7CBBDC55" w14:textId="7CD2836D" w:rsidR="00AE12BC" w:rsidRDefault="00BA7FB5">
      <w:pPr>
        <w:jc w:val="both"/>
        <w:rPr>
          <w:rFonts w:ascii="Arial" w:eastAsia="Arial" w:hAnsi="Arial" w:cs="Arial"/>
        </w:rPr>
      </w:pPr>
      <w:r>
        <w:rPr>
          <w:rFonts w:ascii="Arial" w:eastAsia="Arial" w:hAnsi="Arial" w:cs="Arial"/>
        </w:rPr>
        <w:t>P</w:t>
      </w:r>
      <w:r w:rsidR="00171F66">
        <w:rPr>
          <w:rFonts w:ascii="Arial" w:eastAsia="Arial" w:hAnsi="Arial" w:cs="Arial"/>
        </w:rPr>
        <w:t xml:space="preserve">ublicada en el Periódico Oficial el día </w:t>
      </w:r>
      <w:r w:rsidR="00AE4C71">
        <w:rPr>
          <w:rFonts w:ascii="Arial" w:eastAsia="Arial" w:hAnsi="Arial" w:cs="Arial"/>
        </w:rPr>
        <w:t>09</w:t>
      </w:r>
      <w:r w:rsidR="00171F66">
        <w:rPr>
          <w:rFonts w:ascii="Arial" w:eastAsia="Arial" w:hAnsi="Arial" w:cs="Arial"/>
        </w:rPr>
        <w:t xml:space="preserve"> de </w:t>
      </w:r>
      <w:r w:rsidR="00AE4C71">
        <w:rPr>
          <w:rFonts w:ascii="Arial" w:eastAsia="Arial" w:hAnsi="Arial" w:cs="Arial"/>
        </w:rPr>
        <w:t>febrero</w:t>
      </w:r>
      <w:r w:rsidR="00171F66">
        <w:rPr>
          <w:rFonts w:ascii="Arial" w:eastAsia="Arial" w:hAnsi="Arial" w:cs="Arial"/>
        </w:rPr>
        <w:t xml:space="preserve"> de 201</w:t>
      </w:r>
      <w:r w:rsidR="00AE4C71">
        <w:rPr>
          <w:rFonts w:ascii="Arial" w:eastAsia="Arial" w:hAnsi="Arial" w:cs="Arial"/>
        </w:rPr>
        <w:t>5.</w:t>
      </w:r>
      <w:r w:rsidR="00171F66">
        <w:rPr>
          <w:rFonts w:ascii="Arial" w:eastAsia="Arial" w:hAnsi="Arial" w:cs="Arial"/>
        </w:rPr>
        <w:t xml:space="preserve"> </w:t>
      </w:r>
    </w:p>
    <w:p w14:paraId="79545C13" w14:textId="77777777" w:rsidR="00AE4C71" w:rsidRDefault="00AE4C71">
      <w:pPr>
        <w:jc w:val="both"/>
        <w:rPr>
          <w:rFonts w:ascii="Arial" w:eastAsia="Arial" w:hAnsi="Arial" w:cs="Arial"/>
        </w:rPr>
      </w:pPr>
    </w:p>
    <w:p w14:paraId="7F4F6713" w14:textId="3308F2B8" w:rsidR="00AE12BC" w:rsidRDefault="00171F66">
      <w:pPr>
        <w:jc w:val="both"/>
        <w:rPr>
          <w:rFonts w:ascii="Arial" w:eastAsia="Arial" w:hAnsi="Arial" w:cs="Arial"/>
        </w:rPr>
      </w:pPr>
      <w:r>
        <w:rPr>
          <w:rFonts w:ascii="Arial" w:eastAsia="Arial" w:hAnsi="Arial" w:cs="Arial"/>
        </w:rPr>
        <w:t>Ley que Regula las Instancias Municipales de las Mujeres en el Estado de Oaxaca.</w:t>
      </w:r>
    </w:p>
    <w:p w14:paraId="2432429C" w14:textId="100D3D21" w:rsidR="00AE12BC" w:rsidRDefault="00AE4C71">
      <w:pPr>
        <w:rPr>
          <w:rFonts w:ascii="Arial" w:eastAsia="Arial" w:hAnsi="Arial" w:cs="Arial"/>
        </w:rPr>
      </w:pPr>
      <w:r>
        <w:rPr>
          <w:rFonts w:ascii="Arial" w:eastAsia="Arial" w:hAnsi="Arial" w:cs="Arial"/>
        </w:rPr>
        <w:t>P</w:t>
      </w:r>
      <w:r w:rsidR="00171F66">
        <w:rPr>
          <w:rFonts w:ascii="Arial" w:eastAsia="Arial" w:hAnsi="Arial" w:cs="Arial"/>
        </w:rPr>
        <w:t>ublicada en el Periódico Oficial del día 02 de enero del 2015.</w:t>
      </w:r>
    </w:p>
    <w:p w14:paraId="0A9F7A62" w14:textId="5252249E" w:rsidR="00AE12BC" w:rsidRDefault="00171F66" w:rsidP="00DD327E">
      <w:pPr>
        <w:jc w:val="both"/>
        <w:rPr>
          <w:rFonts w:ascii="Arial" w:eastAsia="Arial" w:hAnsi="Arial" w:cs="Arial"/>
        </w:rPr>
      </w:pPr>
      <w:r>
        <w:rPr>
          <w:rFonts w:ascii="Arial" w:eastAsia="Arial" w:hAnsi="Arial" w:cs="Arial"/>
        </w:rPr>
        <w:t>Última reforma publicada el 12 de diciembre del 2020.</w:t>
      </w:r>
    </w:p>
    <w:p w14:paraId="2326B3F5" w14:textId="77777777" w:rsidR="00AE12BC" w:rsidRDefault="00171F66">
      <w:pPr>
        <w:widowControl w:val="0"/>
        <w:spacing w:after="0" w:line="360" w:lineRule="auto"/>
        <w:jc w:val="both"/>
        <w:rPr>
          <w:rFonts w:ascii="Arial" w:eastAsia="Arial" w:hAnsi="Arial" w:cs="Arial"/>
          <w:b/>
        </w:rPr>
      </w:pPr>
      <w:r>
        <w:rPr>
          <w:rFonts w:ascii="Arial" w:eastAsia="Arial" w:hAnsi="Arial" w:cs="Arial"/>
          <w:b/>
        </w:rPr>
        <w:t>Municipal</w:t>
      </w:r>
    </w:p>
    <w:p w14:paraId="1ED273E1" w14:textId="77777777" w:rsidR="00AE12BC" w:rsidRDefault="00AE12BC">
      <w:pPr>
        <w:widowControl w:val="0"/>
        <w:spacing w:after="0" w:line="360" w:lineRule="auto"/>
        <w:jc w:val="both"/>
        <w:rPr>
          <w:rFonts w:ascii="Arial" w:eastAsia="Arial" w:hAnsi="Arial" w:cs="Arial"/>
          <w:b/>
        </w:rPr>
      </w:pPr>
    </w:p>
    <w:p w14:paraId="0AB44938" w14:textId="77777777" w:rsidR="00AE12BC" w:rsidRDefault="00171F66">
      <w:pPr>
        <w:widowControl w:val="0"/>
        <w:spacing w:after="0" w:line="360" w:lineRule="auto"/>
        <w:jc w:val="both"/>
        <w:rPr>
          <w:rFonts w:ascii="Arial" w:eastAsia="Arial" w:hAnsi="Arial" w:cs="Arial"/>
        </w:rPr>
      </w:pPr>
      <w:r>
        <w:rPr>
          <w:rFonts w:ascii="Arial" w:eastAsia="Arial" w:hAnsi="Arial" w:cs="Arial"/>
        </w:rPr>
        <w:t>Bando de Policía y Gobierno 2022- 2024.</w:t>
      </w:r>
    </w:p>
    <w:p w14:paraId="4169B1F3"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Publicado en la Gaceta Municipal el 31 de diciembre de 2021.</w:t>
      </w:r>
    </w:p>
    <w:p w14:paraId="0EDC917F" w14:textId="11B87476"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2</w:t>
      </w:r>
      <w:r w:rsidR="00147325">
        <w:rPr>
          <w:rFonts w:ascii="Arial" w:eastAsia="Arial" w:hAnsi="Arial" w:cs="Arial"/>
        </w:rPr>
        <w:t>9</w:t>
      </w:r>
      <w:r>
        <w:rPr>
          <w:rFonts w:ascii="Arial" w:eastAsia="Arial" w:hAnsi="Arial" w:cs="Arial"/>
        </w:rPr>
        <w:t xml:space="preserve"> de </w:t>
      </w:r>
      <w:r w:rsidR="00147325">
        <w:rPr>
          <w:rFonts w:ascii="Arial" w:eastAsia="Arial" w:hAnsi="Arial" w:cs="Arial"/>
        </w:rPr>
        <w:t>septiembre</w:t>
      </w:r>
      <w:r>
        <w:rPr>
          <w:rFonts w:ascii="Arial" w:eastAsia="Arial" w:hAnsi="Arial" w:cs="Arial"/>
        </w:rPr>
        <w:t xml:space="preserve"> de 2023. </w:t>
      </w:r>
    </w:p>
    <w:p w14:paraId="3EC65CED" w14:textId="6C589FAB" w:rsidR="00AE12BC" w:rsidRDefault="00AE12BC">
      <w:pPr>
        <w:widowControl w:val="0"/>
        <w:spacing w:after="0" w:line="360" w:lineRule="auto"/>
        <w:jc w:val="both"/>
        <w:rPr>
          <w:rFonts w:ascii="Arial" w:eastAsia="Arial" w:hAnsi="Arial" w:cs="Arial"/>
        </w:rPr>
      </w:pPr>
    </w:p>
    <w:p w14:paraId="1EF243EE" w14:textId="4F24CF03" w:rsidR="00C41425" w:rsidRDefault="00C41425">
      <w:pPr>
        <w:widowControl w:val="0"/>
        <w:spacing w:after="0" w:line="360" w:lineRule="auto"/>
        <w:jc w:val="both"/>
        <w:rPr>
          <w:rFonts w:ascii="Arial" w:eastAsia="Arial" w:hAnsi="Arial" w:cs="Arial"/>
        </w:rPr>
      </w:pPr>
    </w:p>
    <w:p w14:paraId="52267FDA" w14:textId="5AF71FEF" w:rsidR="00C41425" w:rsidRDefault="00C41425">
      <w:pPr>
        <w:widowControl w:val="0"/>
        <w:spacing w:after="0" w:line="360" w:lineRule="auto"/>
        <w:jc w:val="both"/>
        <w:rPr>
          <w:rFonts w:ascii="Arial" w:eastAsia="Arial" w:hAnsi="Arial" w:cs="Arial"/>
        </w:rPr>
      </w:pPr>
    </w:p>
    <w:p w14:paraId="5590F65B" w14:textId="77777777" w:rsidR="00913DB9" w:rsidRDefault="00913DB9">
      <w:pPr>
        <w:widowControl w:val="0"/>
        <w:spacing w:after="0" w:line="360" w:lineRule="auto"/>
        <w:jc w:val="both"/>
        <w:rPr>
          <w:rFonts w:ascii="Arial" w:eastAsia="Arial" w:hAnsi="Arial" w:cs="Arial"/>
        </w:rPr>
      </w:pPr>
    </w:p>
    <w:p w14:paraId="5AE7B4E1" w14:textId="77777777" w:rsidR="00AE12BC" w:rsidRDefault="00171F66">
      <w:pPr>
        <w:widowControl w:val="0"/>
        <w:spacing w:after="0" w:line="360" w:lineRule="auto"/>
        <w:jc w:val="both"/>
        <w:rPr>
          <w:rFonts w:ascii="Arial" w:eastAsia="Arial" w:hAnsi="Arial" w:cs="Arial"/>
        </w:rPr>
      </w:pPr>
      <w:r>
        <w:rPr>
          <w:rFonts w:ascii="Arial" w:eastAsia="Arial" w:hAnsi="Arial" w:cs="Arial"/>
        </w:rPr>
        <w:lastRenderedPageBreak/>
        <w:t>Presupuesto de Egresos del Municipio de Oaxaca de Juárez, Oaxaca.</w:t>
      </w:r>
    </w:p>
    <w:p w14:paraId="06131234" w14:textId="17D13B2D" w:rsidR="00AE12BC" w:rsidRDefault="00171F66">
      <w:pPr>
        <w:widowControl w:val="0"/>
        <w:spacing w:after="0" w:line="360" w:lineRule="auto"/>
        <w:jc w:val="both"/>
        <w:rPr>
          <w:rFonts w:ascii="Arial" w:eastAsia="Arial" w:hAnsi="Arial" w:cs="Arial"/>
        </w:rPr>
      </w:pPr>
      <w:bookmarkStart w:id="6" w:name="_heading=h.tyjcwt" w:colFirst="0" w:colLast="0"/>
      <w:bookmarkEnd w:id="6"/>
      <w:r>
        <w:rPr>
          <w:rFonts w:ascii="Arial" w:eastAsia="Arial" w:hAnsi="Arial" w:cs="Arial"/>
        </w:rPr>
        <w:t xml:space="preserve">Publicado en la Gaceta Municipal el </w:t>
      </w:r>
      <w:r w:rsidR="00B307D7">
        <w:rPr>
          <w:rFonts w:ascii="Arial" w:eastAsia="Arial" w:hAnsi="Arial" w:cs="Arial"/>
        </w:rPr>
        <w:t>26</w:t>
      </w:r>
      <w:r>
        <w:rPr>
          <w:rFonts w:ascii="Arial" w:eastAsia="Arial" w:hAnsi="Arial" w:cs="Arial"/>
        </w:rPr>
        <w:t xml:space="preserve"> de </w:t>
      </w:r>
      <w:r w:rsidR="00B307D7">
        <w:rPr>
          <w:rFonts w:ascii="Arial" w:eastAsia="Arial" w:hAnsi="Arial" w:cs="Arial"/>
        </w:rPr>
        <w:t>diciembre</w:t>
      </w:r>
      <w:r>
        <w:rPr>
          <w:rFonts w:ascii="Arial" w:eastAsia="Arial" w:hAnsi="Arial" w:cs="Arial"/>
        </w:rPr>
        <w:t xml:space="preserve"> de 2023.</w:t>
      </w:r>
    </w:p>
    <w:p w14:paraId="737B9E77" w14:textId="77777777" w:rsidR="00472D81" w:rsidRDefault="00472D81" w:rsidP="00C41425">
      <w:pPr>
        <w:widowControl w:val="0"/>
        <w:spacing w:after="0" w:line="240" w:lineRule="auto"/>
        <w:jc w:val="both"/>
        <w:rPr>
          <w:rFonts w:ascii="Arial" w:eastAsia="Arial" w:hAnsi="Arial" w:cs="Arial"/>
        </w:rPr>
      </w:pPr>
    </w:p>
    <w:p w14:paraId="4483A44F" w14:textId="26144A85" w:rsidR="00AE12BC" w:rsidRDefault="00171F66">
      <w:pPr>
        <w:widowControl w:val="0"/>
        <w:spacing w:after="0" w:line="360" w:lineRule="auto"/>
        <w:jc w:val="both"/>
        <w:rPr>
          <w:rFonts w:ascii="Arial" w:eastAsia="Arial" w:hAnsi="Arial" w:cs="Arial"/>
        </w:rPr>
      </w:pPr>
      <w:r>
        <w:rPr>
          <w:rFonts w:ascii="Arial" w:eastAsia="Arial" w:hAnsi="Arial" w:cs="Arial"/>
        </w:rPr>
        <w:t>Reglamento de Bienes Municipales del Municipio de Oaxaca de Juárez</w:t>
      </w:r>
    </w:p>
    <w:p w14:paraId="094354F4" w14:textId="77777777" w:rsidR="00AE12BC" w:rsidRDefault="00171F66">
      <w:pPr>
        <w:widowControl w:val="0"/>
        <w:spacing w:after="0" w:line="360" w:lineRule="auto"/>
        <w:jc w:val="both"/>
        <w:rPr>
          <w:rFonts w:ascii="Arial" w:eastAsia="Arial" w:hAnsi="Arial" w:cs="Arial"/>
        </w:rPr>
      </w:pPr>
      <w:r>
        <w:rPr>
          <w:rFonts w:ascii="Arial" w:eastAsia="Arial" w:hAnsi="Arial" w:cs="Arial"/>
        </w:rPr>
        <w:t xml:space="preserve">Publicado en la Gaceta Municipal el 14 de octubre de 2003. </w:t>
      </w:r>
    </w:p>
    <w:p w14:paraId="771EB77B" w14:textId="77777777" w:rsidR="00AE12BC" w:rsidRDefault="00AE12BC" w:rsidP="00C41425">
      <w:pPr>
        <w:widowControl w:val="0"/>
        <w:spacing w:after="0" w:line="240" w:lineRule="auto"/>
        <w:jc w:val="both"/>
        <w:rPr>
          <w:rFonts w:ascii="Arial" w:eastAsia="Arial" w:hAnsi="Arial" w:cs="Arial"/>
        </w:rPr>
      </w:pPr>
    </w:p>
    <w:p w14:paraId="7071D547" w14:textId="77777777" w:rsidR="00AE12BC" w:rsidRDefault="00171F66">
      <w:pPr>
        <w:widowControl w:val="0"/>
        <w:spacing w:after="0" w:line="360" w:lineRule="auto"/>
        <w:jc w:val="both"/>
        <w:rPr>
          <w:rFonts w:ascii="Arial" w:eastAsia="Arial" w:hAnsi="Arial" w:cs="Arial"/>
        </w:rPr>
      </w:pPr>
      <w:r>
        <w:rPr>
          <w:rFonts w:ascii="Arial" w:eastAsia="Arial" w:hAnsi="Arial" w:cs="Arial"/>
        </w:rPr>
        <w:t>Ley de Ingresos del Municipio de Oaxaca de Juárez, Oaxaca, para el Ejercicio Fiscal 2023.</w:t>
      </w:r>
    </w:p>
    <w:p w14:paraId="5A0FFEB3"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11 de marzo de 2023.</w:t>
      </w:r>
    </w:p>
    <w:p w14:paraId="32AB073F" w14:textId="77777777" w:rsidR="00AE12BC" w:rsidRDefault="00AE12BC">
      <w:pPr>
        <w:widowControl w:val="0"/>
        <w:spacing w:after="0" w:line="360" w:lineRule="auto"/>
        <w:jc w:val="both"/>
        <w:rPr>
          <w:rFonts w:ascii="Arial" w:eastAsia="Arial" w:hAnsi="Arial" w:cs="Arial"/>
        </w:rPr>
      </w:pPr>
    </w:p>
    <w:p w14:paraId="6641DD24" w14:textId="77777777" w:rsidR="00AE12BC" w:rsidRDefault="00171F66">
      <w:pPr>
        <w:widowControl w:val="0"/>
        <w:spacing w:after="0" w:line="360" w:lineRule="auto"/>
        <w:jc w:val="both"/>
        <w:rPr>
          <w:rFonts w:ascii="Arial" w:eastAsia="Arial" w:hAnsi="Arial" w:cs="Arial"/>
        </w:rPr>
      </w:pPr>
      <w:r>
        <w:rPr>
          <w:rFonts w:ascii="Arial" w:eastAsia="Arial" w:hAnsi="Arial" w:cs="Arial"/>
        </w:rPr>
        <w:t>Reglamento de los Bienes Patrimoniales Municipales.</w:t>
      </w:r>
    </w:p>
    <w:p w14:paraId="07CDA571"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Publicado en la Gaceta Municipal el 29 de enero de 2019.</w:t>
      </w:r>
    </w:p>
    <w:p w14:paraId="7750A116" w14:textId="77777777" w:rsidR="00AE12BC" w:rsidRDefault="00AE12BC">
      <w:pPr>
        <w:widowControl w:val="0"/>
        <w:spacing w:after="0" w:line="360" w:lineRule="auto"/>
        <w:jc w:val="both"/>
        <w:rPr>
          <w:rFonts w:ascii="Arial" w:eastAsia="Arial" w:hAnsi="Arial" w:cs="Arial"/>
        </w:rPr>
      </w:pPr>
    </w:p>
    <w:p w14:paraId="6B40BC4E" w14:textId="77777777" w:rsidR="00AE12BC" w:rsidRDefault="00171F66">
      <w:pPr>
        <w:widowControl w:val="0"/>
        <w:spacing w:after="0" w:line="360" w:lineRule="auto"/>
        <w:jc w:val="both"/>
        <w:rPr>
          <w:rFonts w:ascii="Arial" w:eastAsia="Arial" w:hAnsi="Arial" w:cs="Arial"/>
        </w:rPr>
      </w:pPr>
      <w:r>
        <w:rPr>
          <w:rFonts w:ascii="Arial" w:eastAsia="Arial" w:hAnsi="Arial" w:cs="Arial"/>
        </w:rPr>
        <w:t>Reglamento del Comité Municipal del Sistema para el Desarrollo Integral de la Familia.</w:t>
      </w:r>
    </w:p>
    <w:p w14:paraId="2D84EB28"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Publicado en la Gaceta Municipal el 28 de marzo de 2022.</w:t>
      </w:r>
    </w:p>
    <w:p w14:paraId="5F3E29E2" w14:textId="77777777" w:rsidR="00AE12BC" w:rsidRDefault="00AE12BC">
      <w:pPr>
        <w:widowControl w:val="0"/>
        <w:spacing w:after="0" w:line="360" w:lineRule="auto"/>
        <w:jc w:val="both"/>
        <w:rPr>
          <w:rFonts w:ascii="Arial" w:eastAsia="Arial" w:hAnsi="Arial" w:cs="Arial"/>
        </w:rPr>
      </w:pPr>
    </w:p>
    <w:p w14:paraId="6ED9A076" w14:textId="77777777" w:rsidR="00AE12BC" w:rsidRDefault="00171F66">
      <w:pPr>
        <w:widowControl w:val="0"/>
        <w:spacing w:after="0" w:line="360" w:lineRule="auto"/>
        <w:jc w:val="both"/>
        <w:rPr>
          <w:rFonts w:ascii="Arial" w:eastAsia="Arial" w:hAnsi="Arial" w:cs="Arial"/>
        </w:rPr>
      </w:pPr>
      <w:r>
        <w:rPr>
          <w:rFonts w:ascii="Arial" w:eastAsia="Arial" w:hAnsi="Arial" w:cs="Arial"/>
        </w:rPr>
        <w:t>Reglamento del Instituto Municipal de la Mujer del Municipio de Oaxaca de Juárez.</w:t>
      </w:r>
    </w:p>
    <w:p w14:paraId="2DEDB525"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Publicado en la Gaceta Municipal el 3 de mayo de 2014.</w:t>
      </w:r>
    </w:p>
    <w:p w14:paraId="134B2409" w14:textId="77777777" w:rsidR="00AE12BC" w:rsidRDefault="00171F66">
      <w:pPr>
        <w:widowControl w:val="0"/>
        <w:spacing w:after="0" w:line="360" w:lineRule="auto"/>
        <w:jc w:val="both"/>
        <w:rPr>
          <w:rFonts w:ascii="Arial" w:eastAsia="Arial" w:hAnsi="Arial" w:cs="Arial"/>
        </w:rPr>
      </w:pPr>
      <w:r>
        <w:rPr>
          <w:rFonts w:ascii="Arial" w:eastAsia="Arial" w:hAnsi="Arial" w:cs="Arial"/>
        </w:rPr>
        <w:t>Última reforma publicada el 30 de septiembre de 2020.</w:t>
      </w:r>
    </w:p>
    <w:p w14:paraId="577C277C" w14:textId="77777777" w:rsidR="00472D81" w:rsidRDefault="00472D81">
      <w:pPr>
        <w:widowControl w:val="0"/>
        <w:spacing w:after="0" w:line="360" w:lineRule="auto"/>
        <w:jc w:val="both"/>
        <w:rPr>
          <w:rFonts w:ascii="Arial" w:eastAsia="Arial" w:hAnsi="Arial" w:cs="Arial"/>
        </w:rPr>
      </w:pPr>
    </w:p>
    <w:p w14:paraId="02905AB0" w14:textId="687B2660" w:rsidR="00AE12BC" w:rsidRDefault="00171F66">
      <w:pPr>
        <w:widowControl w:val="0"/>
        <w:spacing w:after="0" w:line="360" w:lineRule="auto"/>
        <w:jc w:val="both"/>
        <w:rPr>
          <w:rFonts w:ascii="Arial" w:eastAsia="Arial" w:hAnsi="Arial" w:cs="Arial"/>
        </w:rPr>
      </w:pPr>
      <w:r>
        <w:rPr>
          <w:rFonts w:ascii="Arial" w:eastAsia="Arial" w:hAnsi="Arial" w:cs="Arial"/>
        </w:rPr>
        <w:t>Reglamento de Nomenclatura y Número Oficial para el Municipio de Oaxaca de Juárez.</w:t>
      </w:r>
    </w:p>
    <w:p w14:paraId="033C4A6A" w14:textId="5EE1FA7B" w:rsidR="00AE12BC" w:rsidRDefault="00171F66">
      <w:pPr>
        <w:widowControl w:val="0"/>
        <w:spacing w:after="0" w:line="360" w:lineRule="auto"/>
        <w:jc w:val="both"/>
        <w:rPr>
          <w:rFonts w:ascii="Arial" w:eastAsia="Arial" w:hAnsi="Arial" w:cs="Arial"/>
        </w:rPr>
      </w:pPr>
      <w:r>
        <w:rPr>
          <w:rFonts w:ascii="Arial" w:eastAsia="Arial" w:hAnsi="Arial" w:cs="Arial"/>
        </w:rPr>
        <w:t>Publicado en el Periódico Oficial del Gobierno del Estado de Oaxaca el 1 de enero del 2000.</w:t>
      </w:r>
    </w:p>
    <w:p w14:paraId="3AFF8579" w14:textId="77777777" w:rsidR="00AE12BC" w:rsidRDefault="00AE12BC">
      <w:pPr>
        <w:widowControl w:val="0"/>
        <w:spacing w:after="0" w:line="360" w:lineRule="auto"/>
        <w:jc w:val="both"/>
        <w:rPr>
          <w:rFonts w:ascii="Arial" w:eastAsia="Arial" w:hAnsi="Arial" w:cs="Arial"/>
        </w:rPr>
      </w:pPr>
    </w:p>
    <w:p w14:paraId="77B038F0" w14:textId="77777777" w:rsidR="00AE12BC" w:rsidRDefault="00171F66">
      <w:pPr>
        <w:widowControl w:val="0"/>
        <w:spacing w:after="0" w:line="360" w:lineRule="auto"/>
        <w:jc w:val="both"/>
        <w:rPr>
          <w:rFonts w:ascii="Arial" w:eastAsia="Arial" w:hAnsi="Arial" w:cs="Arial"/>
        </w:rPr>
      </w:pPr>
      <w:r>
        <w:rPr>
          <w:rFonts w:ascii="Arial" w:eastAsia="Arial" w:hAnsi="Arial" w:cs="Arial"/>
        </w:rPr>
        <w:t>Plan Municipal de Desarrollo del Municipio de Oaxaca de Juárez 2022-2024.</w:t>
      </w:r>
    </w:p>
    <w:p w14:paraId="3E85590E" w14:textId="77777777" w:rsidR="00AE12BC" w:rsidRDefault="00171F66">
      <w:pPr>
        <w:widowControl w:val="0"/>
        <w:spacing w:after="0" w:line="360" w:lineRule="auto"/>
        <w:jc w:val="both"/>
        <w:rPr>
          <w:rFonts w:ascii="Arial" w:eastAsia="Arial" w:hAnsi="Arial" w:cs="Arial"/>
        </w:rPr>
      </w:pPr>
      <w:r>
        <w:rPr>
          <w:rFonts w:ascii="Arial" w:eastAsia="Arial" w:hAnsi="Arial" w:cs="Arial"/>
        </w:rPr>
        <w:t>Publicado en la Gaceta Municipal el 23 de junio de 2022.</w:t>
      </w:r>
    </w:p>
    <w:p w14:paraId="789FD0A5" w14:textId="77777777" w:rsidR="00472D81" w:rsidRDefault="00472D81">
      <w:pPr>
        <w:widowControl w:val="0"/>
        <w:spacing w:after="0" w:line="360" w:lineRule="auto"/>
        <w:jc w:val="both"/>
        <w:rPr>
          <w:rFonts w:ascii="Arial" w:eastAsia="Arial" w:hAnsi="Arial" w:cs="Arial"/>
        </w:rPr>
      </w:pPr>
    </w:p>
    <w:p w14:paraId="7A939B83" w14:textId="1E533187" w:rsidR="00AE12BC" w:rsidRDefault="00171F66">
      <w:pPr>
        <w:widowControl w:val="0"/>
        <w:spacing w:after="0" w:line="360" w:lineRule="auto"/>
        <w:jc w:val="both"/>
        <w:rPr>
          <w:rFonts w:ascii="Arial" w:eastAsia="Arial" w:hAnsi="Arial" w:cs="Arial"/>
        </w:rPr>
      </w:pPr>
      <w:r>
        <w:rPr>
          <w:rFonts w:ascii="Arial" w:eastAsia="Arial" w:hAnsi="Arial" w:cs="Arial"/>
        </w:rPr>
        <w:t>Código de Ética de los Servidores Públicos del Municipio de Oaxaca de Juárez.</w:t>
      </w:r>
    </w:p>
    <w:p w14:paraId="0BC1DCF1" w14:textId="77777777" w:rsidR="00AE12BC" w:rsidRDefault="00171F66">
      <w:pPr>
        <w:spacing w:after="0" w:line="360" w:lineRule="auto"/>
        <w:rPr>
          <w:rFonts w:ascii="Arial" w:eastAsia="Arial" w:hAnsi="Arial" w:cs="Arial"/>
          <w:b/>
        </w:rPr>
      </w:pPr>
      <w:r>
        <w:rPr>
          <w:rFonts w:ascii="Arial" w:eastAsia="Arial" w:hAnsi="Arial" w:cs="Arial"/>
        </w:rPr>
        <w:t>Publicado en la Gaceta Municipal el 6 de junio de 2022.</w:t>
      </w:r>
      <w:r>
        <w:br w:type="page"/>
      </w:r>
    </w:p>
    <w:p w14:paraId="2745AFD7" w14:textId="77777777" w:rsidR="00AE12BC" w:rsidRDefault="00171F66">
      <w:pPr>
        <w:pStyle w:val="Ttulo1"/>
        <w:numPr>
          <w:ilvl w:val="0"/>
          <w:numId w:val="2"/>
        </w:numPr>
        <w:rPr>
          <w:rFonts w:ascii="Arial" w:eastAsia="Arial" w:hAnsi="Arial" w:cs="Arial"/>
          <w:b/>
          <w:color w:val="000000"/>
          <w:sz w:val="22"/>
          <w:szCs w:val="22"/>
        </w:rPr>
      </w:pPr>
      <w:bookmarkStart w:id="7" w:name="_Toc168647546"/>
      <w:r>
        <w:rPr>
          <w:rFonts w:ascii="Arial" w:eastAsia="Arial" w:hAnsi="Arial" w:cs="Arial"/>
          <w:b/>
          <w:color w:val="000000"/>
          <w:sz w:val="22"/>
          <w:szCs w:val="22"/>
        </w:rPr>
        <w:lastRenderedPageBreak/>
        <w:t>ESTRUCTURA ORGÁNICA.</w:t>
      </w:r>
      <w:bookmarkEnd w:id="7"/>
    </w:p>
    <w:p w14:paraId="37779DFA" w14:textId="77777777" w:rsidR="00AE12BC" w:rsidRDefault="00AE12BC"/>
    <w:p w14:paraId="02F4559E" w14:textId="77777777" w:rsidR="00AE12BC" w:rsidRDefault="00AE12BC"/>
    <w:p w14:paraId="7285410C" w14:textId="77777777" w:rsidR="00AE12BC" w:rsidRDefault="00171F66">
      <w:pPr>
        <w:spacing w:line="360" w:lineRule="auto"/>
        <w:ind w:left="-567"/>
        <w:jc w:val="both"/>
        <w:rPr>
          <w:rFonts w:ascii="Arial" w:eastAsia="Arial" w:hAnsi="Arial" w:cs="Arial"/>
          <w:b/>
        </w:rPr>
      </w:pPr>
      <w:r>
        <w:rPr>
          <w:rFonts w:ascii="Arial" w:eastAsia="Arial" w:hAnsi="Arial" w:cs="Arial"/>
          <w:b/>
          <w:noProof/>
        </w:rPr>
        <w:drawing>
          <wp:inline distT="114300" distB="114300" distL="114300" distR="114300" wp14:anchorId="6B1C7D82" wp14:editId="4A8B73A7">
            <wp:extent cx="4084764" cy="6478270"/>
            <wp:effectExtent l="22225" t="15875" r="14605" b="14605"/>
            <wp:docPr id="4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l="4620" r="12474"/>
                    <a:stretch>
                      <a:fillRect/>
                    </a:stretch>
                  </pic:blipFill>
                  <pic:spPr>
                    <a:xfrm rot="16200000">
                      <a:off x="0" y="0"/>
                      <a:ext cx="4089358" cy="6485557"/>
                    </a:xfrm>
                    <a:prstGeom prst="rect">
                      <a:avLst/>
                    </a:prstGeom>
                    <a:ln w="3175">
                      <a:solidFill>
                        <a:schemeClr val="tx1"/>
                      </a:solidFill>
                    </a:ln>
                  </pic:spPr>
                </pic:pic>
              </a:graphicData>
            </a:graphic>
          </wp:inline>
        </w:drawing>
      </w:r>
    </w:p>
    <w:p w14:paraId="7D1D6178" w14:textId="3547D56E" w:rsidR="00AE12BC" w:rsidRDefault="00AE12BC">
      <w:pPr>
        <w:spacing w:line="360" w:lineRule="auto"/>
        <w:ind w:left="-567"/>
        <w:jc w:val="both"/>
        <w:rPr>
          <w:rFonts w:ascii="Arial" w:eastAsia="Arial" w:hAnsi="Arial" w:cs="Arial"/>
          <w:b/>
        </w:rPr>
      </w:pPr>
    </w:p>
    <w:p w14:paraId="1FD3A4AB" w14:textId="77777777" w:rsidR="00913DB9" w:rsidRDefault="00913DB9">
      <w:pPr>
        <w:spacing w:line="360" w:lineRule="auto"/>
        <w:ind w:left="-567"/>
        <w:jc w:val="both"/>
        <w:rPr>
          <w:rFonts w:ascii="Arial" w:eastAsia="Arial" w:hAnsi="Arial" w:cs="Arial"/>
          <w:b/>
        </w:rPr>
      </w:pPr>
    </w:p>
    <w:p w14:paraId="6B312FF4" w14:textId="77777777" w:rsidR="00AE12BC" w:rsidRDefault="00AE12BC">
      <w:pPr>
        <w:spacing w:line="360" w:lineRule="auto"/>
        <w:ind w:left="-567"/>
        <w:jc w:val="both"/>
        <w:rPr>
          <w:rFonts w:ascii="Arial" w:eastAsia="Arial" w:hAnsi="Arial" w:cs="Arial"/>
          <w:b/>
        </w:rPr>
      </w:pPr>
    </w:p>
    <w:p w14:paraId="74465862" w14:textId="77777777" w:rsidR="00FD5E63" w:rsidRDefault="00FD5E63">
      <w:pPr>
        <w:spacing w:line="360" w:lineRule="auto"/>
        <w:ind w:left="-567"/>
        <w:jc w:val="both"/>
        <w:rPr>
          <w:rFonts w:ascii="Arial" w:eastAsia="Arial" w:hAnsi="Arial" w:cs="Arial"/>
          <w:b/>
        </w:rPr>
      </w:pPr>
    </w:p>
    <w:p w14:paraId="2BC3096C" w14:textId="70A1C4F0" w:rsidR="00AE12BC" w:rsidRDefault="00171F66">
      <w:pPr>
        <w:pStyle w:val="Ttulo1"/>
        <w:numPr>
          <w:ilvl w:val="0"/>
          <w:numId w:val="2"/>
        </w:numPr>
        <w:rPr>
          <w:rFonts w:ascii="Arial" w:eastAsia="Arial" w:hAnsi="Arial" w:cs="Arial"/>
          <w:b/>
          <w:color w:val="000000"/>
          <w:sz w:val="22"/>
          <w:szCs w:val="22"/>
        </w:rPr>
      </w:pPr>
      <w:bookmarkStart w:id="8" w:name="_Toc168647547"/>
      <w:r>
        <w:rPr>
          <w:rFonts w:ascii="Arial" w:eastAsia="Arial" w:hAnsi="Arial" w:cs="Arial"/>
          <w:b/>
          <w:color w:val="000000"/>
          <w:sz w:val="22"/>
          <w:szCs w:val="22"/>
        </w:rPr>
        <w:lastRenderedPageBreak/>
        <w:t>ANALÍTICO DE LA ESTRUCTURA</w:t>
      </w:r>
      <w:r w:rsidR="00AF7822">
        <w:rPr>
          <w:rFonts w:ascii="Arial" w:eastAsia="Arial" w:hAnsi="Arial" w:cs="Arial"/>
          <w:b/>
          <w:color w:val="000000"/>
          <w:sz w:val="22"/>
          <w:szCs w:val="22"/>
        </w:rPr>
        <w:t>.</w:t>
      </w:r>
      <w:bookmarkEnd w:id="8"/>
      <w:r>
        <w:rPr>
          <w:rFonts w:ascii="Arial" w:eastAsia="Arial" w:hAnsi="Arial" w:cs="Arial"/>
          <w:b/>
          <w:color w:val="000000"/>
          <w:sz w:val="22"/>
          <w:szCs w:val="22"/>
        </w:rPr>
        <w:t xml:space="preserve"> </w:t>
      </w:r>
    </w:p>
    <w:p w14:paraId="744D35CB" w14:textId="77777777" w:rsidR="00AE12BC" w:rsidRDefault="00AE12BC">
      <w:pPr>
        <w:spacing w:line="360" w:lineRule="auto"/>
        <w:ind w:left="-567"/>
        <w:jc w:val="both"/>
        <w:rPr>
          <w:rFonts w:ascii="Arial" w:eastAsia="Arial" w:hAnsi="Arial" w:cs="Arial"/>
          <w:b/>
        </w:rPr>
      </w:pPr>
    </w:p>
    <w:p w14:paraId="5115AA7A" w14:textId="521D8D45" w:rsidR="00AE12BC" w:rsidRDefault="00171F66">
      <w:pPr>
        <w:spacing w:after="0" w:line="360" w:lineRule="auto"/>
        <w:jc w:val="both"/>
        <w:rPr>
          <w:rFonts w:ascii="Arial" w:eastAsia="Arial" w:hAnsi="Arial" w:cs="Arial"/>
          <w:sz w:val="24"/>
          <w:szCs w:val="24"/>
        </w:rPr>
      </w:pPr>
      <w:r>
        <w:rPr>
          <w:rFonts w:ascii="Arial" w:eastAsia="Arial" w:hAnsi="Arial" w:cs="Arial"/>
          <w:sz w:val="24"/>
          <w:szCs w:val="24"/>
        </w:rPr>
        <w:t>1. Dirección</w:t>
      </w:r>
      <w:r w:rsidR="0067012A">
        <w:rPr>
          <w:rFonts w:ascii="Arial" w:eastAsia="Arial" w:hAnsi="Arial" w:cs="Arial"/>
          <w:sz w:val="24"/>
          <w:szCs w:val="24"/>
        </w:rPr>
        <w:t>.</w:t>
      </w:r>
    </w:p>
    <w:p w14:paraId="4739DC5E" w14:textId="77777777" w:rsidR="00AE12BC" w:rsidRDefault="00171F66">
      <w:pPr>
        <w:spacing w:after="0" w:line="360" w:lineRule="auto"/>
        <w:ind w:left="720"/>
        <w:jc w:val="both"/>
        <w:rPr>
          <w:rFonts w:ascii="Arial" w:eastAsia="Arial" w:hAnsi="Arial" w:cs="Arial"/>
          <w:sz w:val="24"/>
          <w:szCs w:val="24"/>
        </w:rPr>
      </w:pPr>
      <w:r>
        <w:rPr>
          <w:rFonts w:ascii="Arial" w:eastAsia="Arial" w:hAnsi="Arial" w:cs="Arial"/>
          <w:sz w:val="24"/>
          <w:szCs w:val="24"/>
        </w:rPr>
        <w:t>1.1. Departamento de la Institucionalización de la Perspectiva de Género.</w:t>
      </w:r>
    </w:p>
    <w:p w14:paraId="0B5E9061" w14:textId="547BC77E" w:rsidR="00C41425" w:rsidRDefault="00171F66">
      <w:pPr>
        <w:spacing w:after="0" w:line="360" w:lineRule="auto"/>
        <w:ind w:left="720"/>
        <w:jc w:val="both"/>
        <w:rPr>
          <w:rFonts w:ascii="Arial" w:eastAsia="Arial" w:hAnsi="Arial" w:cs="Arial"/>
          <w:sz w:val="24"/>
          <w:szCs w:val="24"/>
        </w:rPr>
      </w:pPr>
      <w:r>
        <w:rPr>
          <w:rFonts w:ascii="Arial" w:eastAsia="Arial" w:hAnsi="Arial" w:cs="Arial"/>
          <w:sz w:val="24"/>
          <w:szCs w:val="24"/>
        </w:rPr>
        <w:t xml:space="preserve">1.2. Departamento de Prevención de la Violencia de Género </w:t>
      </w:r>
      <w:r w:rsidR="00C41425">
        <w:rPr>
          <w:rFonts w:ascii="Arial" w:eastAsia="Arial" w:hAnsi="Arial" w:cs="Arial"/>
          <w:sz w:val="24"/>
          <w:szCs w:val="24"/>
        </w:rPr>
        <w:t xml:space="preserve">Contra </w:t>
      </w:r>
      <w:r>
        <w:rPr>
          <w:rFonts w:ascii="Arial" w:eastAsia="Arial" w:hAnsi="Arial" w:cs="Arial"/>
          <w:sz w:val="24"/>
          <w:szCs w:val="24"/>
        </w:rPr>
        <w:t xml:space="preserve">las </w:t>
      </w:r>
    </w:p>
    <w:p w14:paraId="11C7D805" w14:textId="2BB8BD55" w:rsidR="00AE12BC" w:rsidRDefault="00C41425">
      <w:pPr>
        <w:spacing w:after="0" w:line="360" w:lineRule="auto"/>
        <w:ind w:left="720"/>
        <w:jc w:val="both"/>
        <w:rPr>
          <w:rFonts w:ascii="Arial" w:eastAsia="Arial" w:hAnsi="Arial" w:cs="Arial"/>
          <w:sz w:val="24"/>
          <w:szCs w:val="24"/>
        </w:rPr>
      </w:pPr>
      <w:r>
        <w:rPr>
          <w:rFonts w:ascii="Arial" w:eastAsia="Arial" w:hAnsi="Arial" w:cs="Arial"/>
          <w:sz w:val="24"/>
          <w:szCs w:val="24"/>
        </w:rPr>
        <w:t xml:space="preserve">       </w:t>
      </w:r>
      <w:r w:rsidR="00171F66">
        <w:rPr>
          <w:rFonts w:ascii="Arial" w:eastAsia="Arial" w:hAnsi="Arial" w:cs="Arial"/>
          <w:sz w:val="24"/>
          <w:szCs w:val="24"/>
        </w:rPr>
        <w:t>Mujeres.</w:t>
      </w:r>
    </w:p>
    <w:p w14:paraId="3AB6F170" w14:textId="5BC9A3BB" w:rsidR="00AE12BC" w:rsidRDefault="00171F66">
      <w:pPr>
        <w:spacing w:after="0" w:line="360" w:lineRule="auto"/>
        <w:ind w:left="720"/>
        <w:jc w:val="both"/>
        <w:rPr>
          <w:rFonts w:ascii="Arial" w:eastAsia="Arial" w:hAnsi="Arial" w:cs="Arial"/>
          <w:sz w:val="24"/>
          <w:szCs w:val="24"/>
        </w:rPr>
      </w:pPr>
      <w:r>
        <w:rPr>
          <w:rFonts w:ascii="Arial" w:eastAsia="Arial" w:hAnsi="Arial" w:cs="Arial"/>
          <w:sz w:val="24"/>
          <w:szCs w:val="24"/>
        </w:rPr>
        <w:t xml:space="preserve">1.3. Departamento de Atención a la Violencia de Género </w:t>
      </w:r>
      <w:r w:rsidR="00C41425">
        <w:rPr>
          <w:rFonts w:ascii="Arial" w:eastAsia="Arial" w:hAnsi="Arial" w:cs="Arial"/>
          <w:sz w:val="24"/>
          <w:szCs w:val="24"/>
        </w:rPr>
        <w:t xml:space="preserve">Contra </w:t>
      </w:r>
      <w:r>
        <w:rPr>
          <w:rFonts w:ascii="Arial" w:eastAsia="Arial" w:hAnsi="Arial" w:cs="Arial"/>
          <w:sz w:val="24"/>
          <w:szCs w:val="24"/>
        </w:rPr>
        <w:t>las Mujeres.</w:t>
      </w:r>
    </w:p>
    <w:p w14:paraId="17592351" w14:textId="77777777" w:rsidR="00AE12BC" w:rsidRDefault="00171F66">
      <w:pPr>
        <w:spacing w:after="0" w:line="360" w:lineRule="auto"/>
        <w:ind w:left="720"/>
        <w:jc w:val="both"/>
        <w:rPr>
          <w:rFonts w:ascii="Arial" w:eastAsia="Arial" w:hAnsi="Arial" w:cs="Arial"/>
          <w:sz w:val="24"/>
          <w:szCs w:val="24"/>
        </w:rPr>
      </w:pPr>
      <w:r>
        <w:rPr>
          <w:rFonts w:ascii="Arial" w:eastAsia="Arial" w:hAnsi="Arial" w:cs="Arial"/>
          <w:sz w:val="24"/>
          <w:szCs w:val="24"/>
        </w:rPr>
        <w:t>1.4. Departamento Administrativo.</w:t>
      </w:r>
    </w:p>
    <w:p w14:paraId="51AC94CB" w14:textId="77777777" w:rsidR="00AE12BC" w:rsidRDefault="00171F66">
      <w:pPr>
        <w:spacing w:after="0" w:line="360" w:lineRule="auto"/>
        <w:ind w:left="720"/>
        <w:jc w:val="both"/>
        <w:rPr>
          <w:rFonts w:ascii="Arial" w:eastAsia="Arial" w:hAnsi="Arial" w:cs="Arial"/>
          <w:sz w:val="24"/>
          <w:szCs w:val="24"/>
        </w:rPr>
      </w:pPr>
      <w:r>
        <w:rPr>
          <w:rFonts w:ascii="Arial" w:eastAsia="Arial" w:hAnsi="Arial" w:cs="Arial"/>
          <w:sz w:val="24"/>
          <w:szCs w:val="24"/>
        </w:rPr>
        <w:t>1.5. Departamento Jurídico.</w:t>
      </w:r>
    </w:p>
    <w:p w14:paraId="64D51CB1" w14:textId="77777777" w:rsidR="00AE12BC" w:rsidRDefault="00171F66">
      <w:pPr>
        <w:spacing w:after="0" w:line="360" w:lineRule="auto"/>
        <w:ind w:left="720"/>
        <w:jc w:val="both"/>
        <w:rPr>
          <w:rFonts w:ascii="Arial" w:eastAsia="Arial" w:hAnsi="Arial" w:cs="Arial"/>
          <w:sz w:val="24"/>
          <w:szCs w:val="24"/>
        </w:rPr>
      </w:pPr>
      <w:r>
        <w:rPr>
          <w:rFonts w:ascii="Arial" w:eastAsia="Arial" w:hAnsi="Arial" w:cs="Arial"/>
          <w:sz w:val="24"/>
          <w:szCs w:val="24"/>
        </w:rPr>
        <w:t>1.6. Departamento de la Casa de Medio Camino.</w:t>
      </w:r>
    </w:p>
    <w:p w14:paraId="5EBA902F" w14:textId="77777777" w:rsidR="00AE12BC" w:rsidRDefault="00AE12BC">
      <w:pPr>
        <w:spacing w:after="0" w:line="360" w:lineRule="auto"/>
        <w:jc w:val="both"/>
        <w:rPr>
          <w:rFonts w:ascii="Arial" w:eastAsia="Arial" w:hAnsi="Arial" w:cs="Arial"/>
          <w:sz w:val="24"/>
          <w:szCs w:val="24"/>
        </w:rPr>
      </w:pPr>
    </w:p>
    <w:p w14:paraId="363A4BC4" w14:textId="77777777" w:rsidR="00AE12BC" w:rsidRDefault="00AE12BC">
      <w:pPr>
        <w:spacing w:line="360" w:lineRule="auto"/>
        <w:ind w:left="-567"/>
        <w:jc w:val="both"/>
        <w:rPr>
          <w:rFonts w:ascii="Arial" w:eastAsia="Arial" w:hAnsi="Arial" w:cs="Arial"/>
          <w:sz w:val="24"/>
          <w:szCs w:val="24"/>
        </w:rPr>
      </w:pPr>
    </w:p>
    <w:p w14:paraId="75797F3B" w14:textId="77777777" w:rsidR="00AE12BC" w:rsidRDefault="00AE12BC">
      <w:pPr>
        <w:spacing w:line="360" w:lineRule="auto"/>
        <w:ind w:left="-567"/>
        <w:jc w:val="both"/>
        <w:rPr>
          <w:rFonts w:ascii="Arial" w:eastAsia="Arial" w:hAnsi="Arial" w:cs="Arial"/>
          <w:sz w:val="24"/>
          <w:szCs w:val="24"/>
        </w:rPr>
      </w:pPr>
    </w:p>
    <w:p w14:paraId="51130340" w14:textId="77777777" w:rsidR="00AE12BC" w:rsidRDefault="00AE12BC">
      <w:pPr>
        <w:spacing w:line="360" w:lineRule="auto"/>
        <w:ind w:left="-567"/>
        <w:jc w:val="both"/>
        <w:rPr>
          <w:rFonts w:ascii="Arial" w:eastAsia="Arial" w:hAnsi="Arial" w:cs="Arial"/>
          <w:sz w:val="24"/>
          <w:szCs w:val="24"/>
        </w:rPr>
      </w:pPr>
    </w:p>
    <w:p w14:paraId="6170A22A" w14:textId="77777777" w:rsidR="00AE12BC" w:rsidRDefault="00AE12BC">
      <w:pPr>
        <w:spacing w:line="360" w:lineRule="auto"/>
        <w:ind w:left="-567"/>
        <w:jc w:val="both"/>
        <w:rPr>
          <w:rFonts w:ascii="Arial" w:eastAsia="Arial" w:hAnsi="Arial" w:cs="Arial"/>
          <w:sz w:val="24"/>
          <w:szCs w:val="24"/>
        </w:rPr>
      </w:pPr>
    </w:p>
    <w:p w14:paraId="3909FF06" w14:textId="77777777" w:rsidR="00AE12BC" w:rsidRDefault="00AE12BC">
      <w:pPr>
        <w:spacing w:line="360" w:lineRule="auto"/>
        <w:ind w:left="-567"/>
        <w:jc w:val="both"/>
        <w:rPr>
          <w:rFonts w:ascii="Arial" w:eastAsia="Arial" w:hAnsi="Arial" w:cs="Arial"/>
          <w:sz w:val="24"/>
          <w:szCs w:val="24"/>
        </w:rPr>
      </w:pPr>
    </w:p>
    <w:p w14:paraId="4F8953E2" w14:textId="1265F7D6" w:rsidR="00AE12BC" w:rsidRDefault="00AE12BC">
      <w:pPr>
        <w:spacing w:line="360" w:lineRule="auto"/>
        <w:ind w:left="-567"/>
        <w:jc w:val="both"/>
        <w:rPr>
          <w:rFonts w:ascii="Arial" w:eastAsia="Arial" w:hAnsi="Arial" w:cs="Arial"/>
          <w:sz w:val="24"/>
          <w:szCs w:val="24"/>
        </w:rPr>
      </w:pPr>
    </w:p>
    <w:p w14:paraId="6CE17846" w14:textId="77777777" w:rsidR="004546E9" w:rsidRDefault="004546E9">
      <w:pPr>
        <w:spacing w:line="360" w:lineRule="auto"/>
        <w:ind w:left="-567"/>
        <w:jc w:val="both"/>
        <w:rPr>
          <w:rFonts w:ascii="Arial" w:eastAsia="Arial" w:hAnsi="Arial" w:cs="Arial"/>
          <w:sz w:val="24"/>
          <w:szCs w:val="24"/>
        </w:rPr>
      </w:pPr>
    </w:p>
    <w:p w14:paraId="6263E29C" w14:textId="77777777" w:rsidR="00AE12BC" w:rsidRDefault="00AE12BC">
      <w:pPr>
        <w:spacing w:line="360" w:lineRule="auto"/>
        <w:ind w:left="-567"/>
        <w:jc w:val="both"/>
        <w:rPr>
          <w:rFonts w:ascii="Arial" w:eastAsia="Arial" w:hAnsi="Arial" w:cs="Arial"/>
          <w:sz w:val="24"/>
          <w:szCs w:val="24"/>
        </w:rPr>
      </w:pPr>
    </w:p>
    <w:p w14:paraId="2CF96EE3" w14:textId="77777777" w:rsidR="00AE12BC" w:rsidRDefault="00AE12BC">
      <w:pPr>
        <w:spacing w:line="360" w:lineRule="auto"/>
        <w:ind w:left="-567"/>
        <w:jc w:val="both"/>
        <w:rPr>
          <w:rFonts w:ascii="Arial" w:eastAsia="Arial" w:hAnsi="Arial" w:cs="Arial"/>
          <w:sz w:val="24"/>
          <w:szCs w:val="24"/>
        </w:rPr>
      </w:pPr>
    </w:p>
    <w:p w14:paraId="781FC9BC" w14:textId="77777777" w:rsidR="00AE12BC" w:rsidRDefault="00AE12BC">
      <w:pPr>
        <w:spacing w:line="360" w:lineRule="auto"/>
        <w:ind w:left="-567"/>
        <w:jc w:val="both"/>
        <w:rPr>
          <w:rFonts w:ascii="Arial" w:eastAsia="Arial" w:hAnsi="Arial" w:cs="Arial"/>
          <w:sz w:val="24"/>
          <w:szCs w:val="24"/>
        </w:rPr>
      </w:pPr>
    </w:p>
    <w:p w14:paraId="768B383D" w14:textId="56A14B4F" w:rsidR="00AE12BC" w:rsidRDefault="00171F66">
      <w:pPr>
        <w:pStyle w:val="Ttulo1"/>
        <w:numPr>
          <w:ilvl w:val="0"/>
          <w:numId w:val="2"/>
        </w:numPr>
        <w:rPr>
          <w:rFonts w:ascii="Arial" w:eastAsia="Arial" w:hAnsi="Arial" w:cs="Arial"/>
          <w:b/>
          <w:color w:val="000000"/>
          <w:sz w:val="22"/>
          <w:szCs w:val="22"/>
        </w:rPr>
      </w:pPr>
      <w:bookmarkStart w:id="9" w:name="_Toc168647548"/>
      <w:r>
        <w:rPr>
          <w:rFonts w:ascii="Arial" w:eastAsia="Arial" w:hAnsi="Arial" w:cs="Arial"/>
          <w:b/>
          <w:color w:val="000000"/>
          <w:sz w:val="22"/>
          <w:szCs w:val="22"/>
        </w:rPr>
        <w:lastRenderedPageBreak/>
        <w:t>CÉDULA DE DESCRIPCIÓN DEL PUESTO</w:t>
      </w:r>
      <w:r w:rsidR="00363588">
        <w:rPr>
          <w:rFonts w:ascii="Arial" w:eastAsia="Arial" w:hAnsi="Arial" w:cs="Arial"/>
          <w:b/>
          <w:color w:val="000000"/>
          <w:sz w:val="22"/>
          <w:szCs w:val="22"/>
        </w:rPr>
        <w:t>.</w:t>
      </w:r>
      <w:bookmarkEnd w:id="9"/>
    </w:p>
    <w:tbl>
      <w:tblPr>
        <w:tblStyle w:val="60"/>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AE12BC" w14:paraId="492EAF1C" w14:textId="77777777">
        <w:tc>
          <w:tcPr>
            <w:tcW w:w="10065" w:type="dxa"/>
            <w:gridSpan w:val="2"/>
          </w:tcPr>
          <w:p w14:paraId="5FEE047A"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1.- Identificación.</w:t>
            </w:r>
          </w:p>
        </w:tc>
      </w:tr>
      <w:tr w:rsidR="00AE12BC" w14:paraId="237585ED" w14:textId="77777777">
        <w:tc>
          <w:tcPr>
            <w:tcW w:w="4253" w:type="dxa"/>
          </w:tcPr>
          <w:p w14:paraId="1F00A981"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tcPr>
          <w:p w14:paraId="777375A7" w14:textId="34824046" w:rsidR="00AE12BC" w:rsidRPr="00AF7822" w:rsidRDefault="00171F66">
            <w:pPr>
              <w:pBdr>
                <w:top w:val="nil"/>
                <w:left w:val="nil"/>
                <w:bottom w:val="nil"/>
                <w:right w:val="nil"/>
                <w:between w:val="nil"/>
              </w:pBdr>
              <w:spacing w:line="276" w:lineRule="auto"/>
              <w:rPr>
                <w:rFonts w:ascii="Arial" w:eastAsia="Arial" w:hAnsi="Arial" w:cs="Arial"/>
                <w:color w:val="000000"/>
              </w:rPr>
            </w:pPr>
            <w:r w:rsidRPr="00AF7822">
              <w:rPr>
                <w:rFonts w:ascii="Arial" w:eastAsia="Arial" w:hAnsi="Arial" w:cs="Arial"/>
              </w:rPr>
              <w:t>Dirección del Instituto Municipal de la Mujer</w:t>
            </w:r>
            <w:r w:rsidR="008A3E5D">
              <w:rPr>
                <w:rFonts w:ascii="Arial" w:eastAsia="Arial" w:hAnsi="Arial" w:cs="Arial"/>
              </w:rPr>
              <w:t>.</w:t>
            </w:r>
          </w:p>
        </w:tc>
      </w:tr>
      <w:tr w:rsidR="00AE12BC" w14:paraId="62F25F93" w14:textId="77777777">
        <w:tc>
          <w:tcPr>
            <w:tcW w:w="4253" w:type="dxa"/>
          </w:tcPr>
          <w:p w14:paraId="6E9F8B1E"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tcPr>
          <w:p w14:paraId="79A8FCAD" w14:textId="03E89ACB" w:rsidR="00AE12BC" w:rsidRPr="00AF7822" w:rsidRDefault="00171F66">
            <w:pPr>
              <w:pBdr>
                <w:top w:val="nil"/>
                <w:left w:val="nil"/>
                <w:bottom w:val="nil"/>
                <w:right w:val="nil"/>
                <w:between w:val="nil"/>
              </w:pBdr>
              <w:spacing w:line="276" w:lineRule="auto"/>
              <w:rPr>
                <w:rFonts w:ascii="Arial" w:eastAsia="Arial" w:hAnsi="Arial" w:cs="Arial"/>
                <w:color w:val="000000"/>
              </w:rPr>
            </w:pPr>
            <w:r w:rsidRPr="00AF7822">
              <w:rPr>
                <w:rFonts w:ascii="Arial" w:eastAsia="Arial" w:hAnsi="Arial" w:cs="Arial"/>
              </w:rPr>
              <w:t>Junta de Gobierno</w:t>
            </w:r>
            <w:r w:rsidR="008A3E5D">
              <w:rPr>
                <w:rFonts w:ascii="Arial" w:eastAsia="Arial" w:hAnsi="Arial" w:cs="Arial"/>
              </w:rPr>
              <w:t>.</w:t>
            </w:r>
          </w:p>
        </w:tc>
      </w:tr>
      <w:tr w:rsidR="00AE12BC" w14:paraId="221EA5CE" w14:textId="77777777">
        <w:tc>
          <w:tcPr>
            <w:tcW w:w="4253" w:type="dxa"/>
          </w:tcPr>
          <w:p w14:paraId="07496572" w14:textId="2B0569B3" w:rsidR="00AE12BC" w:rsidRDefault="00990BDA">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 xml:space="preserve">Área de adscripción: </w:t>
            </w:r>
          </w:p>
        </w:tc>
        <w:tc>
          <w:tcPr>
            <w:tcW w:w="5812" w:type="dxa"/>
          </w:tcPr>
          <w:p w14:paraId="25C56E21" w14:textId="28E6ACDC" w:rsidR="00AE12BC" w:rsidRPr="00AF7822" w:rsidRDefault="00171F66">
            <w:pPr>
              <w:spacing w:line="276" w:lineRule="auto"/>
              <w:rPr>
                <w:rFonts w:ascii="Arial" w:eastAsia="Arial" w:hAnsi="Arial" w:cs="Arial"/>
                <w:color w:val="000000"/>
              </w:rPr>
            </w:pPr>
            <w:r w:rsidRPr="00AF7822">
              <w:rPr>
                <w:rFonts w:ascii="Arial" w:eastAsia="Arial" w:hAnsi="Arial" w:cs="Arial"/>
              </w:rPr>
              <w:t>Instituto Municipal de la Mujer</w:t>
            </w:r>
            <w:r w:rsidR="008A3E5D">
              <w:rPr>
                <w:rFonts w:ascii="Arial" w:eastAsia="Arial" w:hAnsi="Arial" w:cs="Arial"/>
              </w:rPr>
              <w:t>.</w:t>
            </w:r>
          </w:p>
        </w:tc>
      </w:tr>
      <w:tr w:rsidR="00AE12BC" w14:paraId="687378E7" w14:textId="77777777">
        <w:tc>
          <w:tcPr>
            <w:tcW w:w="4253" w:type="dxa"/>
          </w:tcPr>
          <w:p w14:paraId="0CCBA40F"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tcPr>
          <w:p w14:paraId="7B618D37" w14:textId="77DAA0CE" w:rsidR="00AE12BC" w:rsidRPr="00AF7822" w:rsidRDefault="00171F66">
            <w:pPr>
              <w:pBdr>
                <w:top w:val="nil"/>
                <w:left w:val="nil"/>
                <w:bottom w:val="nil"/>
                <w:right w:val="nil"/>
                <w:between w:val="nil"/>
              </w:pBdr>
              <w:spacing w:line="276" w:lineRule="auto"/>
              <w:rPr>
                <w:rFonts w:ascii="Arial" w:eastAsia="Arial" w:hAnsi="Arial" w:cs="Arial"/>
                <w:color w:val="000000"/>
              </w:rPr>
            </w:pPr>
            <w:r w:rsidRPr="00AF7822">
              <w:rPr>
                <w:rFonts w:ascii="Arial" w:eastAsia="Arial" w:hAnsi="Arial" w:cs="Arial"/>
              </w:rPr>
              <w:t>Instituto Municipal de la Mujer</w:t>
            </w:r>
            <w:r w:rsidR="008A3E5D">
              <w:rPr>
                <w:rFonts w:ascii="Arial" w:eastAsia="Arial" w:hAnsi="Arial" w:cs="Arial"/>
              </w:rPr>
              <w:t>.</w:t>
            </w:r>
          </w:p>
        </w:tc>
      </w:tr>
      <w:tr w:rsidR="00AE12BC" w14:paraId="2DB04FF7" w14:textId="77777777">
        <w:tc>
          <w:tcPr>
            <w:tcW w:w="4253" w:type="dxa"/>
          </w:tcPr>
          <w:p w14:paraId="30F234EC"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tcPr>
          <w:p w14:paraId="56E51700" w14:textId="70FDE27F" w:rsidR="00AE12BC" w:rsidRPr="00AF7822" w:rsidRDefault="00171F66">
            <w:pPr>
              <w:pBdr>
                <w:top w:val="nil"/>
                <w:left w:val="nil"/>
                <w:bottom w:val="nil"/>
                <w:right w:val="nil"/>
                <w:between w:val="nil"/>
              </w:pBdr>
              <w:spacing w:line="276" w:lineRule="auto"/>
              <w:rPr>
                <w:rFonts w:ascii="Arial" w:eastAsia="Arial" w:hAnsi="Arial" w:cs="Arial"/>
                <w:color w:val="000000"/>
              </w:rPr>
            </w:pPr>
            <w:r w:rsidRPr="00AF7822">
              <w:rPr>
                <w:rFonts w:ascii="Arial" w:eastAsia="Arial" w:hAnsi="Arial" w:cs="Arial"/>
              </w:rPr>
              <w:t xml:space="preserve">Mando </w:t>
            </w:r>
            <w:r w:rsidR="00AF7822" w:rsidRPr="00AF7822">
              <w:rPr>
                <w:rFonts w:ascii="Arial" w:eastAsia="Arial" w:hAnsi="Arial" w:cs="Arial"/>
              </w:rPr>
              <w:t>m</w:t>
            </w:r>
            <w:r w:rsidRPr="00AF7822">
              <w:rPr>
                <w:rFonts w:ascii="Arial" w:eastAsia="Arial" w:hAnsi="Arial" w:cs="Arial"/>
              </w:rPr>
              <w:t xml:space="preserve">edio, </w:t>
            </w:r>
            <w:r w:rsidR="00AF7822" w:rsidRPr="00AF7822">
              <w:rPr>
                <w:rFonts w:ascii="Arial" w:eastAsia="Arial" w:hAnsi="Arial" w:cs="Arial"/>
              </w:rPr>
              <w:t>s</w:t>
            </w:r>
            <w:r w:rsidRPr="00AF7822">
              <w:rPr>
                <w:rFonts w:ascii="Arial" w:eastAsia="Arial" w:hAnsi="Arial" w:cs="Arial"/>
              </w:rPr>
              <w:t>uperior.</w:t>
            </w:r>
          </w:p>
        </w:tc>
      </w:tr>
    </w:tbl>
    <w:p w14:paraId="5FF87EF6" w14:textId="77777777" w:rsidR="00AE12BC" w:rsidRDefault="00AE12BC">
      <w:pPr>
        <w:pBdr>
          <w:top w:val="nil"/>
          <w:left w:val="nil"/>
          <w:bottom w:val="nil"/>
          <w:right w:val="nil"/>
          <w:between w:val="nil"/>
        </w:pBdr>
        <w:spacing w:after="0" w:line="276" w:lineRule="auto"/>
        <w:rPr>
          <w:rFonts w:ascii="Arial" w:eastAsia="Arial" w:hAnsi="Arial" w:cs="Arial"/>
          <w:color w:val="000000"/>
        </w:rPr>
      </w:pPr>
    </w:p>
    <w:tbl>
      <w:tblPr>
        <w:tblStyle w:val="59"/>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2F04A534" w14:textId="77777777">
        <w:tc>
          <w:tcPr>
            <w:tcW w:w="10065" w:type="dxa"/>
          </w:tcPr>
          <w:p w14:paraId="5B2B811A"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2.- Objetivo general.</w:t>
            </w:r>
          </w:p>
        </w:tc>
      </w:tr>
      <w:tr w:rsidR="00AE12BC" w14:paraId="7207602D" w14:textId="77777777">
        <w:tc>
          <w:tcPr>
            <w:tcW w:w="10065" w:type="dxa"/>
          </w:tcPr>
          <w:p w14:paraId="60427ECD" w14:textId="5F306333" w:rsidR="00AE12BC" w:rsidRDefault="00171F66" w:rsidP="00AF7822">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rPr>
              <w:t xml:space="preserve">Administrar y representar al Instituto Municipal de la Mujer de Oaxaca de Juárez, de carácter especializado y consultivo para la promoción de la igualdad de derechos y oportunidades entre hombres y mujeres, consolidar la institucionalización y transversalización de la perspectiva de género que contribuya a disminuir las brechas de desigualdad entre mujeres y hombres en todos los ámbitos, con la aplicación de </w:t>
            </w:r>
            <w:r w:rsidR="00C41425">
              <w:rPr>
                <w:rFonts w:ascii="Arial" w:eastAsia="Arial" w:hAnsi="Arial" w:cs="Arial"/>
              </w:rPr>
              <w:t>tratados internacionales, leyes federales, estatales y reglamentos municipales</w:t>
            </w:r>
            <w:r>
              <w:rPr>
                <w:rFonts w:ascii="Arial" w:eastAsia="Arial" w:hAnsi="Arial" w:cs="Arial"/>
              </w:rPr>
              <w:t>.</w:t>
            </w:r>
          </w:p>
        </w:tc>
      </w:tr>
    </w:tbl>
    <w:p w14:paraId="20019928" w14:textId="77777777" w:rsidR="00AE12BC" w:rsidRDefault="00AE12BC">
      <w:pPr>
        <w:pBdr>
          <w:top w:val="nil"/>
          <w:left w:val="nil"/>
          <w:bottom w:val="nil"/>
          <w:right w:val="nil"/>
          <w:between w:val="nil"/>
        </w:pBdr>
        <w:spacing w:after="0" w:line="276" w:lineRule="auto"/>
        <w:rPr>
          <w:rFonts w:ascii="Arial" w:eastAsia="Arial" w:hAnsi="Arial" w:cs="Arial"/>
          <w:color w:val="000000"/>
        </w:rPr>
      </w:pPr>
    </w:p>
    <w:tbl>
      <w:tblPr>
        <w:tblStyle w:val="58"/>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31903A53" w14:textId="77777777">
        <w:tc>
          <w:tcPr>
            <w:tcW w:w="10065" w:type="dxa"/>
          </w:tcPr>
          <w:p w14:paraId="785D6247"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3.- Funciones específicas.</w:t>
            </w:r>
          </w:p>
        </w:tc>
      </w:tr>
      <w:tr w:rsidR="00AE12BC" w14:paraId="2F3F5BB1" w14:textId="77777777">
        <w:tc>
          <w:tcPr>
            <w:tcW w:w="10065" w:type="dxa"/>
          </w:tcPr>
          <w:p w14:paraId="051A57CD" w14:textId="0CBCA5F3" w:rsidR="00AE12BC" w:rsidRDefault="00171F66" w:rsidP="003544BE">
            <w:pPr>
              <w:numPr>
                <w:ilvl w:val="0"/>
                <w:numId w:val="29"/>
              </w:numPr>
              <w:spacing w:line="360" w:lineRule="auto"/>
              <w:jc w:val="both"/>
              <w:rPr>
                <w:rFonts w:ascii="Arial" w:eastAsia="Arial" w:hAnsi="Arial" w:cs="Arial"/>
              </w:rPr>
            </w:pPr>
            <w:r>
              <w:rPr>
                <w:rFonts w:ascii="Arial" w:eastAsia="Arial" w:hAnsi="Arial" w:cs="Arial"/>
              </w:rPr>
              <w:t>Fungir como representante legal del Instituto, otorgar poderes generales y especiales al personal del Departamento Jurídico, para la defensa legal del Instituto</w:t>
            </w:r>
            <w:r w:rsidR="00FD5E63">
              <w:rPr>
                <w:rFonts w:ascii="Arial" w:eastAsia="Arial" w:hAnsi="Arial" w:cs="Arial"/>
              </w:rPr>
              <w:t>.</w:t>
            </w:r>
          </w:p>
          <w:p w14:paraId="5EA6F830" w14:textId="286E8614" w:rsidR="00AE12BC" w:rsidRDefault="00171F66" w:rsidP="00990BDA">
            <w:pPr>
              <w:numPr>
                <w:ilvl w:val="0"/>
                <w:numId w:val="29"/>
              </w:numPr>
              <w:spacing w:line="360" w:lineRule="auto"/>
              <w:jc w:val="both"/>
              <w:rPr>
                <w:rFonts w:ascii="Arial" w:eastAsia="Arial" w:hAnsi="Arial" w:cs="Arial"/>
              </w:rPr>
            </w:pPr>
            <w:r>
              <w:rPr>
                <w:rFonts w:ascii="Arial" w:eastAsia="Arial" w:hAnsi="Arial" w:cs="Arial"/>
              </w:rPr>
              <w:t>Supervisar la ejecución, implementación y vigilancia del cumplimiento de los acuerdos de la Junta de Gobierno</w:t>
            </w:r>
            <w:r w:rsidR="00FD5E63">
              <w:rPr>
                <w:rFonts w:ascii="Arial" w:eastAsia="Arial" w:hAnsi="Arial" w:cs="Arial"/>
              </w:rPr>
              <w:t>.</w:t>
            </w:r>
          </w:p>
          <w:p w14:paraId="468C236D" w14:textId="197382DE" w:rsidR="00AE12BC" w:rsidRDefault="00171F66" w:rsidP="00990BDA">
            <w:pPr>
              <w:numPr>
                <w:ilvl w:val="0"/>
                <w:numId w:val="29"/>
              </w:numPr>
              <w:spacing w:line="360" w:lineRule="auto"/>
              <w:jc w:val="both"/>
              <w:rPr>
                <w:rFonts w:ascii="Arial" w:eastAsia="Arial" w:hAnsi="Arial" w:cs="Arial"/>
              </w:rPr>
            </w:pPr>
            <w:r>
              <w:rPr>
                <w:rFonts w:ascii="Arial" w:eastAsia="Arial" w:hAnsi="Arial" w:cs="Arial"/>
              </w:rPr>
              <w:t>Presentar propuestas de reforma del reglamento del Instituto al Cabildo Municipal, previa validación de la Junta de Gobierno</w:t>
            </w:r>
            <w:r w:rsidR="00FD5E63">
              <w:rPr>
                <w:rFonts w:ascii="Arial" w:eastAsia="Arial" w:hAnsi="Arial" w:cs="Arial"/>
              </w:rPr>
              <w:t>.</w:t>
            </w:r>
          </w:p>
          <w:p w14:paraId="0937EC36" w14:textId="0DB00DC4" w:rsidR="00AE12BC" w:rsidRDefault="00171F66" w:rsidP="00990BDA">
            <w:pPr>
              <w:numPr>
                <w:ilvl w:val="0"/>
                <w:numId w:val="29"/>
              </w:numPr>
              <w:spacing w:line="360" w:lineRule="auto"/>
              <w:jc w:val="both"/>
              <w:rPr>
                <w:rFonts w:ascii="Arial" w:eastAsia="Arial" w:hAnsi="Arial" w:cs="Arial"/>
              </w:rPr>
            </w:pPr>
            <w:r>
              <w:rPr>
                <w:rFonts w:ascii="Arial" w:eastAsia="Arial" w:hAnsi="Arial" w:cs="Arial"/>
              </w:rPr>
              <w:t>Presentar los proyectos de programas institucionales</w:t>
            </w:r>
            <w:r w:rsidR="00FD5E63">
              <w:rPr>
                <w:rFonts w:ascii="Arial" w:eastAsia="Arial" w:hAnsi="Arial" w:cs="Arial"/>
              </w:rPr>
              <w:t>.</w:t>
            </w:r>
          </w:p>
          <w:p w14:paraId="416D7E67" w14:textId="25FF8C17" w:rsidR="00AE12BC" w:rsidRDefault="00171F66" w:rsidP="00990BDA">
            <w:pPr>
              <w:numPr>
                <w:ilvl w:val="0"/>
                <w:numId w:val="29"/>
              </w:numPr>
              <w:spacing w:line="360" w:lineRule="auto"/>
              <w:jc w:val="both"/>
              <w:rPr>
                <w:rFonts w:ascii="Arial" w:eastAsia="Arial" w:hAnsi="Arial" w:cs="Arial"/>
              </w:rPr>
            </w:pPr>
            <w:r>
              <w:rPr>
                <w:rFonts w:ascii="Arial" w:eastAsia="Arial" w:hAnsi="Arial" w:cs="Arial"/>
              </w:rPr>
              <w:t>Designar y determinar la permanencia o remoción del personal del Instituto</w:t>
            </w:r>
            <w:r w:rsidR="00FD5E63">
              <w:rPr>
                <w:rFonts w:ascii="Arial" w:eastAsia="Arial" w:hAnsi="Arial" w:cs="Arial"/>
              </w:rPr>
              <w:t>.</w:t>
            </w:r>
          </w:p>
          <w:p w14:paraId="20970465" w14:textId="4AD0CB4F" w:rsidR="00AE12BC" w:rsidRDefault="00171F66" w:rsidP="00990BDA">
            <w:pPr>
              <w:numPr>
                <w:ilvl w:val="0"/>
                <w:numId w:val="29"/>
              </w:numPr>
              <w:spacing w:line="360" w:lineRule="auto"/>
              <w:jc w:val="both"/>
              <w:rPr>
                <w:rFonts w:ascii="Arial" w:eastAsia="Arial" w:hAnsi="Arial" w:cs="Arial"/>
              </w:rPr>
            </w:pPr>
            <w:r>
              <w:rPr>
                <w:rFonts w:ascii="Arial" w:eastAsia="Arial" w:hAnsi="Arial" w:cs="Arial"/>
              </w:rPr>
              <w:t>Presentar ante la Junta de Gobierno las disposiciones de funcionamiento interno del Instituto</w:t>
            </w:r>
            <w:r w:rsidR="00FD5E63">
              <w:rPr>
                <w:rFonts w:ascii="Arial" w:eastAsia="Arial" w:hAnsi="Arial" w:cs="Arial"/>
              </w:rPr>
              <w:t>.</w:t>
            </w:r>
          </w:p>
          <w:p w14:paraId="5C905B66" w14:textId="20D003BA" w:rsidR="00AE12BC" w:rsidRDefault="00171F66" w:rsidP="00990BDA">
            <w:pPr>
              <w:numPr>
                <w:ilvl w:val="0"/>
                <w:numId w:val="29"/>
              </w:numPr>
              <w:spacing w:line="360" w:lineRule="auto"/>
              <w:jc w:val="both"/>
              <w:rPr>
                <w:rFonts w:ascii="Arial" w:eastAsia="Arial" w:hAnsi="Arial" w:cs="Arial"/>
              </w:rPr>
            </w:pPr>
            <w:r>
              <w:rPr>
                <w:rFonts w:ascii="Arial" w:eastAsia="Arial" w:hAnsi="Arial" w:cs="Arial"/>
              </w:rPr>
              <w:t>Coordinar los programas y evaluar las acciones que el Instituto realice para el debido cumplimiento de sus funciones</w:t>
            </w:r>
            <w:r w:rsidR="00FD5E63">
              <w:rPr>
                <w:rFonts w:ascii="Arial" w:eastAsia="Arial" w:hAnsi="Arial" w:cs="Arial"/>
              </w:rPr>
              <w:t>.</w:t>
            </w:r>
          </w:p>
          <w:p w14:paraId="672BB86E" w14:textId="77777777" w:rsidR="004546E9" w:rsidRDefault="004546E9" w:rsidP="004546E9">
            <w:pPr>
              <w:spacing w:line="360" w:lineRule="auto"/>
              <w:jc w:val="both"/>
              <w:rPr>
                <w:rFonts w:ascii="Arial" w:eastAsia="Arial" w:hAnsi="Arial" w:cs="Arial"/>
              </w:rPr>
            </w:pPr>
          </w:p>
          <w:p w14:paraId="290F478D" w14:textId="641BDE9A" w:rsidR="00AE12BC" w:rsidRDefault="00171F66" w:rsidP="00990BDA">
            <w:pPr>
              <w:numPr>
                <w:ilvl w:val="0"/>
                <w:numId w:val="29"/>
              </w:numPr>
              <w:spacing w:line="360" w:lineRule="auto"/>
              <w:jc w:val="both"/>
              <w:rPr>
                <w:rFonts w:ascii="Arial" w:eastAsia="Arial" w:hAnsi="Arial" w:cs="Arial"/>
              </w:rPr>
            </w:pPr>
            <w:r>
              <w:rPr>
                <w:rFonts w:ascii="Arial" w:eastAsia="Arial" w:hAnsi="Arial" w:cs="Arial"/>
              </w:rPr>
              <w:lastRenderedPageBreak/>
              <w:t>Celebrar toda clase de contratos y convenios para el debido cumplimiento de los objetivos del Instituto</w:t>
            </w:r>
            <w:r w:rsidR="00FD5E63">
              <w:rPr>
                <w:rFonts w:ascii="Arial" w:eastAsia="Arial" w:hAnsi="Arial" w:cs="Arial"/>
              </w:rPr>
              <w:t>.</w:t>
            </w:r>
          </w:p>
          <w:p w14:paraId="4A38AA7D" w14:textId="7464EE35" w:rsidR="00AE12BC" w:rsidRDefault="00171F66" w:rsidP="00990BDA">
            <w:pPr>
              <w:numPr>
                <w:ilvl w:val="0"/>
                <w:numId w:val="29"/>
              </w:numPr>
              <w:spacing w:line="360" w:lineRule="auto"/>
              <w:jc w:val="both"/>
              <w:rPr>
                <w:rFonts w:ascii="Arial" w:eastAsia="Arial" w:hAnsi="Arial" w:cs="Arial"/>
              </w:rPr>
            </w:pPr>
            <w:r>
              <w:rPr>
                <w:rFonts w:ascii="Arial" w:eastAsia="Arial" w:hAnsi="Arial" w:cs="Arial"/>
              </w:rPr>
              <w:t>Autorizar el ejercicio de los recursos públicos, asignados al Instituto de conformidad con los ordenamientos y disposiciones legales aplicables, para el cumplimiento de sus objetivos</w:t>
            </w:r>
            <w:r w:rsidR="00FD5E63">
              <w:rPr>
                <w:rFonts w:ascii="Arial" w:eastAsia="Arial" w:hAnsi="Arial" w:cs="Arial"/>
              </w:rPr>
              <w:t>.</w:t>
            </w:r>
          </w:p>
          <w:p w14:paraId="5F135FF6" w14:textId="267B6B61" w:rsidR="00565FD6" w:rsidRDefault="00565FD6" w:rsidP="00990BDA">
            <w:pPr>
              <w:numPr>
                <w:ilvl w:val="0"/>
                <w:numId w:val="29"/>
              </w:numPr>
              <w:spacing w:line="360" w:lineRule="auto"/>
              <w:jc w:val="both"/>
              <w:rPr>
                <w:rFonts w:ascii="Arial" w:eastAsia="Arial" w:hAnsi="Arial" w:cs="Arial"/>
              </w:rPr>
            </w:pPr>
            <w:r w:rsidRPr="00565FD6">
              <w:rPr>
                <w:rFonts w:ascii="Arial" w:eastAsia="Arial" w:hAnsi="Arial" w:cs="Arial"/>
              </w:rPr>
              <w:t>Coordinar las actividades administrativas, financieras, técnicas y operativas del I</w:t>
            </w:r>
            <w:r>
              <w:rPr>
                <w:rFonts w:ascii="Arial" w:eastAsia="Arial" w:hAnsi="Arial" w:cs="Arial"/>
              </w:rPr>
              <w:t xml:space="preserve">nstituto </w:t>
            </w:r>
            <w:r w:rsidRPr="00565FD6">
              <w:rPr>
                <w:rFonts w:ascii="Arial" w:eastAsia="Arial" w:hAnsi="Arial" w:cs="Arial"/>
              </w:rPr>
              <w:t>M</w:t>
            </w:r>
            <w:r>
              <w:rPr>
                <w:rFonts w:ascii="Arial" w:eastAsia="Arial" w:hAnsi="Arial" w:cs="Arial"/>
              </w:rPr>
              <w:t xml:space="preserve">unicipal de la </w:t>
            </w:r>
            <w:r w:rsidRPr="00565FD6">
              <w:rPr>
                <w:rFonts w:ascii="Arial" w:eastAsia="Arial" w:hAnsi="Arial" w:cs="Arial"/>
              </w:rPr>
              <w:t>Mujer</w:t>
            </w:r>
            <w:r>
              <w:rPr>
                <w:rFonts w:ascii="Arial" w:eastAsia="Arial" w:hAnsi="Arial" w:cs="Arial"/>
              </w:rPr>
              <w:t>.</w:t>
            </w:r>
          </w:p>
          <w:p w14:paraId="1B640786" w14:textId="01FC7627" w:rsidR="00565FD6" w:rsidRDefault="00565FD6" w:rsidP="00990BDA">
            <w:pPr>
              <w:numPr>
                <w:ilvl w:val="0"/>
                <w:numId w:val="29"/>
              </w:numPr>
              <w:spacing w:line="360" w:lineRule="auto"/>
              <w:jc w:val="both"/>
              <w:rPr>
                <w:rFonts w:ascii="Arial" w:eastAsia="Arial" w:hAnsi="Arial" w:cs="Arial"/>
              </w:rPr>
            </w:pPr>
            <w:r w:rsidRPr="00565FD6">
              <w:rPr>
                <w:rFonts w:ascii="Arial" w:eastAsia="Arial" w:hAnsi="Arial" w:cs="Arial"/>
              </w:rPr>
              <w:t>Presentar para aprobación del Consejo Directivo el presupuesto anual de ingresos y egresos.</w:t>
            </w:r>
          </w:p>
          <w:p w14:paraId="4D4D5710" w14:textId="3D6799CE" w:rsidR="00565FD6" w:rsidRDefault="00565FD6" w:rsidP="00990BDA">
            <w:pPr>
              <w:numPr>
                <w:ilvl w:val="0"/>
                <w:numId w:val="29"/>
              </w:numPr>
              <w:spacing w:line="360" w:lineRule="auto"/>
              <w:jc w:val="both"/>
              <w:rPr>
                <w:rFonts w:ascii="Arial" w:eastAsia="Arial" w:hAnsi="Arial" w:cs="Arial"/>
              </w:rPr>
            </w:pPr>
            <w:r w:rsidRPr="00565FD6">
              <w:rPr>
                <w:rFonts w:ascii="Arial" w:eastAsia="Arial" w:hAnsi="Arial" w:cs="Arial"/>
              </w:rPr>
              <w:t>Coordinar la elaboración y actualización de los manuales de organización y de procedimientos del Instituto Municipal de la Mujer</w:t>
            </w:r>
            <w:r>
              <w:rPr>
                <w:rFonts w:ascii="Arial" w:eastAsia="Arial" w:hAnsi="Arial" w:cs="Arial"/>
              </w:rPr>
              <w:t>.</w:t>
            </w:r>
          </w:p>
          <w:p w14:paraId="4C354C5C" w14:textId="4A8454B8" w:rsidR="00565FD6" w:rsidRDefault="00565FD6" w:rsidP="00990BDA">
            <w:pPr>
              <w:numPr>
                <w:ilvl w:val="0"/>
                <w:numId w:val="29"/>
              </w:numPr>
              <w:spacing w:line="360" w:lineRule="auto"/>
              <w:jc w:val="both"/>
              <w:rPr>
                <w:rFonts w:ascii="Arial" w:eastAsia="Arial" w:hAnsi="Arial" w:cs="Arial"/>
              </w:rPr>
            </w:pPr>
            <w:r w:rsidRPr="00565FD6">
              <w:rPr>
                <w:rFonts w:ascii="Arial" w:eastAsia="Arial" w:hAnsi="Arial" w:cs="Arial"/>
              </w:rPr>
              <w:t>Presentar informe detallado de la situación que guarda el I</w:t>
            </w:r>
            <w:r>
              <w:rPr>
                <w:rFonts w:ascii="Arial" w:eastAsia="Arial" w:hAnsi="Arial" w:cs="Arial"/>
              </w:rPr>
              <w:t xml:space="preserve">nstituto </w:t>
            </w:r>
            <w:r w:rsidRPr="00565FD6">
              <w:rPr>
                <w:rFonts w:ascii="Arial" w:eastAsia="Arial" w:hAnsi="Arial" w:cs="Arial"/>
              </w:rPr>
              <w:t>M</w:t>
            </w:r>
            <w:r>
              <w:rPr>
                <w:rFonts w:ascii="Arial" w:eastAsia="Arial" w:hAnsi="Arial" w:cs="Arial"/>
              </w:rPr>
              <w:t xml:space="preserve">unicipal de la </w:t>
            </w:r>
            <w:r w:rsidRPr="00565FD6">
              <w:rPr>
                <w:rFonts w:ascii="Arial" w:eastAsia="Arial" w:hAnsi="Arial" w:cs="Arial"/>
              </w:rPr>
              <w:t>Mujer</w:t>
            </w:r>
            <w:r>
              <w:rPr>
                <w:rFonts w:ascii="Arial" w:eastAsia="Arial" w:hAnsi="Arial" w:cs="Arial"/>
              </w:rPr>
              <w:t>.</w:t>
            </w:r>
            <w:r w:rsidRPr="00565FD6">
              <w:rPr>
                <w:rFonts w:ascii="Arial" w:eastAsia="Arial" w:hAnsi="Arial" w:cs="Arial"/>
              </w:rPr>
              <w:t xml:space="preserve"> de manera trimestral a la Junta de Gobierno</w:t>
            </w:r>
            <w:r>
              <w:rPr>
                <w:rFonts w:ascii="Arial" w:eastAsia="Arial" w:hAnsi="Arial" w:cs="Arial"/>
              </w:rPr>
              <w:t>.</w:t>
            </w:r>
          </w:p>
          <w:p w14:paraId="08191EBD" w14:textId="00C177D2" w:rsidR="00565FD6" w:rsidRDefault="00565FD6" w:rsidP="00990BDA">
            <w:pPr>
              <w:numPr>
                <w:ilvl w:val="0"/>
                <w:numId w:val="29"/>
              </w:numPr>
              <w:spacing w:line="360" w:lineRule="auto"/>
              <w:jc w:val="both"/>
              <w:rPr>
                <w:rFonts w:ascii="Arial" w:eastAsia="Arial" w:hAnsi="Arial" w:cs="Arial"/>
              </w:rPr>
            </w:pPr>
            <w:r w:rsidRPr="00565FD6">
              <w:rPr>
                <w:rFonts w:ascii="Arial" w:eastAsia="Arial" w:hAnsi="Arial" w:cs="Arial"/>
              </w:rPr>
              <w:t>Fungir como secretar</w:t>
            </w:r>
            <w:r w:rsidR="008561FB">
              <w:rPr>
                <w:rFonts w:ascii="Arial" w:eastAsia="Arial" w:hAnsi="Arial" w:cs="Arial"/>
              </w:rPr>
              <w:t>i</w:t>
            </w:r>
            <w:r w:rsidRPr="00565FD6">
              <w:rPr>
                <w:rFonts w:ascii="Arial" w:eastAsia="Arial" w:hAnsi="Arial" w:cs="Arial"/>
              </w:rPr>
              <w:t xml:space="preserve">a </w:t>
            </w:r>
            <w:r>
              <w:rPr>
                <w:rFonts w:ascii="Arial" w:eastAsia="Arial" w:hAnsi="Arial" w:cs="Arial"/>
              </w:rPr>
              <w:t xml:space="preserve">ejecutiva </w:t>
            </w:r>
            <w:r w:rsidRPr="00565FD6">
              <w:rPr>
                <w:rFonts w:ascii="Arial" w:eastAsia="Arial" w:hAnsi="Arial" w:cs="Arial"/>
              </w:rPr>
              <w:t>ante la Junta de Gobierno</w:t>
            </w:r>
            <w:r>
              <w:rPr>
                <w:rFonts w:ascii="Arial" w:eastAsia="Arial" w:hAnsi="Arial" w:cs="Arial"/>
              </w:rPr>
              <w:t>.</w:t>
            </w:r>
          </w:p>
          <w:p w14:paraId="1759A7AD" w14:textId="77777777" w:rsidR="00AE12BC" w:rsidRDefault="00171F66" w:rsidP="00990BDA">
            <w:pPr>
              <w:numPr>
                <w:ilvl w:val="0"/>
                <w:numId w:val="14"/>
              </w:numPr>
              <w:spacing w:line="360" w:lineRule="auto"/>
              <w:jc w:val="both"/>
              <w:rPr>
                <w:rFonts w:ascii="Arial" w:eastAsia="Arial" w:hAnsi="Arial" w:cs="Arial"/>
              </w:rPr>
            </w:pPr>
            <w:r>
              <w:rPr>
                <w:rFonts w:ascii="Arial" w:eastAsia="Arial" w:hAnsi="Arial" w:cs="Arial"/>
              </w:rPr>
              <w:t>Atender las solicitudes de información pública y datos personales, recursos de revisión y denuncias presentadas al sujeto obligado en los términos que establecen las leyes en materia de transparencia y acceso a la información pública.</w:t>
            </w:r>
          </w:p>
          <w:p w14:paraId="65824F5E" w14:textId="79924AEE" w:rsidR="00AE12BC" w:rsidRPr="00FD5E63" w:rsidRDefault="00171F66" w:rsidP="00990BDA">
            <w:pPr>
              <w:numPr>
                <w:ilvl w:val="0"/>
                <w:numId w:val="14"/>
              </w:numPr>
              <w:spacing w:line="360" w:lineRule="auto"/>
              <w:jc w:val="both"/>
              <w:rPr>
                <w:rFonts w:ascii="Arial" w:eastAsia="Arial" w:hAnsi="Arial" w:cs="Arial"/>
              </w:rPr>
            </w:pPr>
            <w:r>
              <w:rPr>
                <w:rFonts w:ascii="Arial" w:eastAsia="Arial" w:hAnsi="Arial" w:cs="Arial"/>
              </w:rPr>
              <w:t>Dar cumplimiento a la Ley General de Transparen</w:t>
            </w:r>
            <w:r w:rsidRPr="00FD5E63">
              <w:rPr>
                <w:rFonts w:ascii="Arial" w:eastAsia="Arial" w:hAnsi="Arial" w:cs="Arial"/>
              </w:rPr>
              <w:t>cia y Acceso a la Información Pública y la Ley de Transparencia, Acceso a la información Pública y Buen Gobierno del Estado de Oaxaca en el ámbito de su competencia.</w:t>
            </w:r>
          </w:p>
          <w:p w14:paraId="532BB9D7" w14:textId="77777777" w:rsidR="00AE12BC" w:rsidRDefault="00171F66" w:rsidP="00990BDA">
            <w:pPr>
              <w:numPr>
                <w:ilvl w:val="0"/>
                <w:numId w:val="14"/>
              </w:numPr>
              <w:spacing w:line="360" w:lineRule="auto"/>
              <w:jc w:val="both"/>
              <w:rPr>
                <w:rFonts w:ascii="Arial" w:eastAsia="Arial" w:hAnsi="Arial" w:cs="Arial"/>
              </w:rPr>
            </w:pPr>
            <w:r>
              <w:rPr>
                <w:rFonts w:ascii="Arial" w:eastAsia="Arial" w:hAnsi="Arial" w:cs="Arial"/>
              </w:rPr>
              <w:t>Informar al Instituto Municipal de Planeación los avances del cumplimiento de los objetivos, metas y acciones programadas en los instrumentos de planeación vigentes.</w:t>
            </w:r>
          </w:p>
          <w:p w14:paraId="4F854E23" w14:textId="77777777" w:rsidR="00AE12BC" w:rsidRDefault="00171F66" w:rsidP="00990BDA">
            <w:pPr>
              <w:numPr>
                <w:ilvl w:val="0"/>
                <w:numId w:val="14"/>
              </w:numPr>
              <w:spacing w:line="360" w:lineRule="auto"/>
              <w:jc w:val="both"/>
              <w:rPr>
                <w:rFonts w:ascii="Arial" w:eastAsia="Arial" w:hAnsi="Arial" w:cs="Arial"/>
              </w:rPr>
            </w:pPr>
            <w:r>
              <w:rPr>
                <w:rFonts w:ascii="Arial" w:eastAsia="Arial" w:hAnsi="Arial" w:cs="Arial"/>
              </w:rPr>
              <w:t>Dar cumplimiento a la Ley General de Mejora Regulatoria, Ley de Mejora Regulatoria para el Estado de Oaxaca y sus Municipios y Reglamento de Mejora Regulatoria del Municipio de Oaxaca de Juárez en el ámbito de su competencia.</w:t>
            </w:r>
          </w:p>
          <w:p w14:paraId="4813772C" w14:textId="77777777" w:rsidR="00AE12BC" w:rsidRDefault="00171F66" w:rsidP="00990BDA">
            <w:pPr>
              <w:numPr>
                <w:ilvl w:val="0"/>
                <w:numId w:val="14"/>
              </w:numPr>
              <w:spacing w:line="360" w:lineRule="auto"/>
              <w:jc w:val="both"/>
              <w:rPr>
                <w:rFonts w:ascii="Arial" w:eastAsia="Arial" w:hAnsi="Arial" w:cs="Arial"/>
              </w:rPr>
            </w:pPr>
            <w:r>
              <w:rPr>
                <w:rFonts w:ascii="Arial" w:eastAsia="Arial" w:hAnsi="Arial" w:cs="Arial"/>
              </w:rPr>
              <w:t xml:space="preserve">Dar cumplimiento a la normatividad vigente aplicable y atender los requerimientos de información en materia de fiscalización, control interno, mejora de la gestión, ética pública, quejas, denuncias, </w:t>
            </w:r>
            <w:r>
              <w:rPr>
                <w:rFonts w:ascii="Arial" w:eastAsia="Arial" w:hAnsi="Arial" w:cs="Arial"/>
              </w:rPr>
              <w:lastRenderedPageBreak/>
              <w:t>investigaciones, situación patrimonial, responsabilidades administrativas, controversias o sanciones.</w:t>
            </w:r>
            <w:r>
              <w:rPr>
                <w:rFonts w:ascii="Arial" w:eastAsia="Arial" w:hAnsi="Arial" w:cs="Arial"/>
              </w:rPr>
              <w:tab/>
            </w:r>
          </w:p>
          <w:p w14:paraId="2DCFA063" w14:textId="29BB8B36" w:rsidR="00AE12BC" w:rsidRDefault="00171F66" w:rsidP="00990BDA">
            <w:pPr>
              <w:numPr>
                <w:ilvl w:val="0"/>
                <w:numId w:val="14"/>
              </w:numPr>
              <w:spacing w:line="360" w:lineRule="auto"/>
              <w:jc w:val="both"/>
              <w:rPr>
                <w:rFonts w:ascii="Arial" w:eastAsia="Arial" w:hAnsi="Arial" w:cs="Arial"/>
              </w:rPr>
            </w:pPr>
            <w:r>
              <w:rPr>
                <w:rFonts w:ascii="Arial" w:eastAsia="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1148C1CC" w14:textId="77777777" w:rsidR="00AE12BC" w:rsidRDefault="00171F66" w:rsidP="003544BE">
            <w:pPr>
              <w:numPr>
                <w:ilvl w:val="0"/>
                <w:numId w:val="14"/>
              </w:numPr>
              <w:spacing w:line="360" w:lineRule="auto"/>
              <w:jc w:val="both"/>
              <w:rPr>
                <w:rFonts w:ascii="Arial" w:eastAsia="Arial" w:hAnsi="Arial" w:cs="Arial"/>
              </w:rPr>
            </w:pPr>
            <w:r>
              <w:rPr>
                <w:rFonts w:ascii="Arial" w:eastAsia="Arial" w:hAnsi="Arial" w:cs="Arial"/>
              </w:rPr>
              <w:t xml:space="preserve">Las demás que le señalen las disposiciones normativas aplicables y las que le confiera su superior jerárquico en el ámbito de su competencia. </w:t>
            </w:r>
          </w:p>
        </w:tc>
      </w:tr>
    </w:tbl>
    <w:p w14:paraId="2CAD7210" w14:textId="77777777" w:rsidR="00AE12BC" w:rsidRDefault="00AE12BC">
      <w:pPr>
        <w:pBdr>
          <w:top w:val="nil"/>
          <w:left w:val="nil"/>
          <w:bottom w:val="nil"/>
          <w:right w:val="nil"/>
          <w:between w:val="nil"/>
        </w:pBdr>
        <w:spacing w:after="0" w:line="276" w:lineRule="auto"/>
        <w:rPr>
          <w:rFonts w:ascii="Arial" w:eastAsia="Arial" w:hAnsi="Arial" w:cs="Arial"/>
          <w:color w:val="000000"/>
        </w:rPr>
      </w:pPr>
    </w:p>
    <w:tbl>
      <w:tblPr>
        <w:tblStyle w:val="57"/>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61A485E0" w14:textId="77777777">
        <w:tc>
          <w:tcPr>
            <w:tcW w:w="10065" w:type="dxa"/>
          </w:tcPr>
          <w:p w14:paraId="14FDA4B6"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4.- Campo decisional.</w:t>
            </w:r>
          </w:p>
        </w:tc>
      </w:tr>
      <w:tr w:rsidR="00AE12BC" w14:paraId="2B669325" w14:textId="77777777">
        <w:tc>
          <w:tcPr>
            <w:tcW w:w="10065" w:type="dxa"/>
          </w:tcPr>
          <w:p w14:paraId="7FB0BF35" w14:textId="12AEFA53" w:rsidR="00AE12BC" w:rsidRPr="00990BDA" w:rsidRDefault="00565FD6" w:rsidP="001A44D2">
            <w:pPr>
              <w:pStyle w:val="Prrafodelista"/>
              <w:numPr>
                <w:ilvl w:val="0"/>
                <w:numId w:val="31"/>
              </w:numPr>
              <w:spacing w:line="360" w:lineRule="auto"/>
              <w:jc w:val="both"/>
              <w:rPr>
                <w:rFonts w:ascii="Arial" w:eastAsia="Arial" w:hAnsi="Arial" w:cs="Arial"/>
              </w:rPr>
            </w:pPr>
            <w:r>
              <w:rPr>
                <w:rFonts w:ascii="Arial" w:eastAsia="Arial" w:hAnsi="Arial" w:cs="Arial"/>
              </w:rPr>
              <w:t>En el proceso de a</w:t>
            </w:r>
            <w:r w:rsidR="00171F66" w:rsidRPr="00990BDA">
              <w:rPr>
                <w:rFonts w:ascii="Arial" w:eastAsia="Arial" w:hAnsi="Arial" w:cs="Arial"/>
              </w:rPr>
              <w:t>utorizar la canalización de fondos y aprobar las condiciones a que ésta se sujetará para la ejecución de proyectos, estudios, investigaciones específicas, otorgamiento de becas y cualquier otro apoyo de carácter económico que proporcione el Instituto.</w:t>
            </w:r>
          </w:p>
          <w:p w14:paraId="3AA4567B" w14:textId="53FFF7AB" w:rsidR="00AE12BC" w:rsidRPr="00990BDA" w:rsidRDefault="00565FD6" w:rsidP="001A44D2">
            <w:pPr>
              <w:pStyle w:val="Prrafodelista"/>
              <w:numPr>
                <w:ilvl w:val="0"/>
                <w:numId w:val="31"/>
              </w:numPr>
              <w:spacing w:line="360" w:lineRule="auto"/>
              <w:jc w:val="both"/>
              <w:rPr>
                <w:rFonts w:ascii="Arial" w:eastAsia="Arial" w:hAnsi="Arial" w:cs="Arial"/>
              </w:rPr>
            </w:pPr>
            <w:r>
              <w:rPr>
                <w:rFonts w:ascii="Arial" w:eastAsia="Arial" w:hAnsi="Arial" w:cs="Arial"/>
              </w:rPr>
              <w:t xml:space="preserve">En el proceso de </w:t>
            </w:r>
            <w:r w:rsidRPr="00990BDA">
              <w:rPr>
                <w:rFonts w:ascii="Arial" w:eastAsia="Arial" w:hAnsi="Arial" w:cs="Arial"/>
              </w:rPr>
              <w:t xml:space="preserve">designar </w:t>
            </w:r>
            <w:r w:rsidR="00171F66" w:rsidRPr="00990BDA">
              <w:rPr>
                <w:rFonts w:ascii="Arial" w:eastAsia="Arial" w:hAnsi="Arial" w:cs="Arial"/>
              </w:rPr>
              <w:t>al personal que labora en el Instituto Municipal de la Mujer.</w:t>
            </w:r>
          </w:p>
          <w:p w14:paraId="4D967AD5" w14:textId="03388CBF" w:rsidR="00AE12BC" w:rsidRPr="00990BDA" w:rsidRDefault="00565FD6" w:rsidP="001A44D2">
            <w:pPr>
              <w:pStyle w:val="Prrafodelista"/>
              <w:numPr>
                <w:ilvl w:val="0"/>
                <w:numId w:val="31"/>
              </w:numPr>
              <w:spacing w:line="360" w:lineRule="auto"/>
              <w:jc w:val="both"/>
              <w:rPr>
                <w:rFonts w:ascii="Arial" w:eastAsia="Arial" w:hAnsi="Arial" w:cs="Arial"/>
              </w:rPr>
            </w:pPr>
            <w:r>
              <w:rPr>
                <w:rFonts w:ascii="Arial" w:eastAsia="Arial" w:hAnsi="Arial" w:cs="Arial"/>
              </w:rPr>
              <w:t xml:space="preserve">En el proceso de </w:t>
            </w:r>
            <w:r w:rsidRPr="00990BDA">
              <w:rPr>
                <w:rFonts w:ascii="Arial" w:eastAsia="Arial" w:hAnsi="Arial" w:cs="Arial"/>
              </w:rPr>
              <w:t xml:space="preserve">proponer </w:t>
            </w:r>
            <w:r w:rsidR="00171F66" w:rsidRPr="00990BDA">
              <w:rPr>
                <w:rFonts w:ascii="Arial" w:eastAsia="Arial" w:hAnsi="Arial" w:cs="Arial"/>
              </w:rPr>
              <w:t>proyectos de programas institucionales de corto, mediano y largo plazo y presentarlos a la Junta de Gobierno para su aprobación.</w:t>
            </w:r>
          </w:p>
          <w:p w14:paraId="20F32887" w14:textId="05AE8650" w:rsidR="00AE12BC" w:rsidRPr="00990BDA" w:rsidRDefault="00565FD6" w:rsidP="001A44D2">
            <w:pPr>
              <w:pStyle w:val="Prrafodelista"/>
              <w:numPr>
                <w:ilvl w:val="0"/>
                <w:numId w:val="31"/>
              </w:numPr>
              <w:pBdr>
                <w:top w:val="nil"/>
                <w:left w:val="nil"/>
                <w:bottom w:val="nil"/>
                <w:right w:val="nil"/>
                <w:between w:val="nil"/>
              </w:pBdr>
              <w:spacing w:line="360" w:lineRule="auto"/>
              <w:jc w:val="both"/>
              <w:rPr>
                <w:rFonts w:ascii="Arial" w:eastAsia="Arial" w:hAnsi="Arial" w:cs="Arial"/>
              </w:rPr>
            </w:pPr>
            <w:r>
              <w:rPr>
                <w:rFonts w:ascii="Arial" w:eastAsia="Arial" w:hAnsi="Arial" w:cs="Arial"/>
              </w:rPr>
              <w:t xml:space="preserve">En el proceso de </w:t>
            </w:r>
            <w:r w:rsidRPr="00990BDA">
              <w:rPr>
                <w:rFonts w:ascii="Arial" w:eastAsia="Arial" w:hAnsi="Arial" w:cs="Arial"/>
              </w:rPr>
              <w:t xml:space="preserve">autorizar </w:t>
            </w:r>
            <w:r w:rsidR="00171F66" w:rsidRPr="00990BDA">
              <w:rPr>
                <w:rFonts w:ascii="Arial" w:eastAsia="Arial" w:hAnsi="Arial" w:cs="Arial"/>
              </w:rPr>
              <w:t>los programas de concientización, erradicación de la violencia y actividades a favor de las mujeres.</w:t>
            </w:r>
          </w:p>
        </w:tc>
      </w:tr>
    </w:tbl>
    <w:p w14:paraId="1486D9A5" w14:textId="77777777" w:rsidR="003544BE" w:rsidRDefault="003544BE">
      <w:pPr>
        <w:spacing w:after="0" w:line="276" w:lineRule="auto"/>
        <w:rPr>
          <w:rFonts w:ascii="Arial" w:eastAsia="Arial" w:hAnsi="Arial" w:cs="Arial"/>
        </w:rPr>
      </w:pPr>
    </w:p>
    <w:tbl>
      <w:tblPr>
        <w:tblStyle w:val="56"/>
        <w:tblpPr w:leftFromText="180" w:rightFromText="180" w:topFromText="180" w:bottomFromText="180" w:vertAnchor="text" w:tblpX="-495"/>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AE12BC" w14:paraId="134421A8" w14:textId="77777777">
        <w:tc>
          <w:tcPr>
            <w:tcW w:w="100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14CE89" w14:textId="77777777" w:rsidR="00AE12BC" w:rsidRDefault="00171F66">
            <w:pPr>
              <w:spacing w:line="276" w:lineRule="auto"/>
              <w:rPr>
                <w:rFonts w:ascii="Arial" w:eastAsia="Arial" w:hAnsi="Arial" w:cs="Arial"/>
                <w:b/>
              </w:rPr>
            </w:pPr>
            <w:r>
              <w:rPr>
                <w:rFonts w:ascii="Arial" w:eastAsia="Arial" w:hAnsi="Arial" w:cs="Arial"/>
                <w:b/>
              </w:rPr>
              <w:t>5.- Puestos subordinados.</w:t>
            </w:r>
          </w:p>
        </w:tc>
      </w:tr>
      <w:tr w:rsidR="00AE12BC" w14:paraId="18CEF9F2" w14:textId="77777777">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CBF33D" w14:textId="77777777" w:rsidR="00AE12BC" w:rsidRDefault="00171F66">
            <w:pPr>
              <w:spacing w:line="276" w:lineRule="auto"/>
              <w:jc w:val="center"/>
              <w:rPr>
                <w:rFonts w:ascii="Arial" w:eastAsia="Arial" w:hAnsi="Arial" w:cs="Arial"/>
                <w:b/>
              </w:rPr>
            </w:pPr>
            <w:r>
              <w:rPr>
                <w:rFonts w:ascii="Arial" w:eastAsia="Arial" w:hAnsi="Arial" w:cs="Arial"/>
                <w:b/>
              </w:rPr>
              <w:t>Directos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F3065" w14:textId="77777777" w:rsidR="00AE12BC" w:rsidRDefault="00171F66">
            <w:pPr>
              <w:spacing w:line="276" w:lineRule="auto"/>
              <w:jc w:val="center"/>
              <w:rPr>
                <w:rFonts w:ascii="Arial" w:eastAsia="Arial" w:hAnsi="Arial" w:cs="Arial"/>
                <w:b/>
              </w:rPr>
            </w:pPr>
            <w:r>
              <w:rPr>
                <w:rFonts w:ascii="Arial" w:eastAsia="Arial" w:hAnsi="Arial" w:cs="Arial"/>
                <w:b/>
              </w:rPr>
              <w:t>Indirectos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0663C" w14:textId="77777777" w:rsidR="00AE12BC" w:rsidRDefault="00171F66">
            <w:pPr>
              <w:spacing w:line="276" w:lineRule="auto"/>
              <w:jc w:val="center"/>
              <w:rPr>
                <w:rFonts w:ascii="Arial" w:eastAsia="Arial" w:hAnsi="Arial" w:cs="Arial"/>
                <w:b/>
              </w:rPr>
            </w:pPr>
            <w:r>
              <w:rPr>
                <w:rFonts w:ascii="Arial" w:eastAsia="Arial" w:hAnsi="Arial" w:cs="Arial"/>
                <w:b/>
              </w:rPr>
              <w:t>Total</w:t>
            </w:r>
          </w:p>
        </w:tc>
      </w:tr>
      <w:tr w:rsidR="00AE12BC" w14:paraId="71C65AC4" w14:textId="77777777">
        <w:trPr>
          <w:trHeight w:val="353"/>
        </w:trPr>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576CD7" w14:textId="74037D7D" w:rsidR="00DB48D9" w:rsidRDefault="00171F66" w:rsidP="00990BDA">
            <w:pPr>
              <w:spacing w:line="276" w:lineRule="auto"/>
              <w:jc w:val="center"/>
              <w:rPr>
                <w:rFonts w:ascii="Arial" w:eastAsia="Arial" w:hAnsi="Arial" w:cs="Arial"/>
              </w:rPr>
            </w:pPr>
            <w:r>
              <w:rPr>
                <w:rFonts w:ascii="Arial" w:eastAsia="Arial" w:hAnsi="Arial" w:cs="Arial"/>
              </w:rPr>
              <w:t>49</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74939" w14:textId="3AA86CED" w:rsidR="00AE12BC" w:rsidRDefault="00171F66">
            <w:pPr>
              <w:spacing w:line="276" w:lineRule="auto"/>
              <w:jc w:val="center"/>
              <w:rPr>
                <w:rFonts w:ascii="Arial" w:eastAsia="Arial" w:hAnsi="Arial" w:cs="Arial"/>
              </w:rPr>
            </w:pPr>
            <w:r>
              <w:rPr>
                <w:rFonts w:ascii="Arial" w:eastAsia="Arial" w:hAnsi="Arial" w:cs="Arial"/>
              </w:rPr>
              <w:t xml:space="preserve">                  </w:t>
            </w:r>
            <w:r w:rsidR="009A43D8">
              <w:rPr>
                <w:rFonts w:ascii="Arial" w:eastAsia="Arial" w:hAnsi="Arial" w:cs="Arial"/>
              </w:rPr>
              <w:t>0</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C0F6BB" w14:textId="77777777" w:rsidR="00AE12BC" w:rsidRDefault="00171F66">
            <w:pPr>
              <w:spacing w:line="276" w:lineRule="auto"/>
              <w:jc w:val="center"/>
              <w:rPr>
                <w:rFonts w:ascii="Arial" w:eastAsia="Arial" w:hAnsi="Arial" w:cs="Arial"/>
              </w:rPr>
            </w:pPr>
            <w:r>
              <w:rPr>
                <w:rFonts w:ascii="Arial" w:eastAsia="Arial" w:hAnsi="Arial" w:cs="Arial"/>
              </w:rPr>
              <w:t>49</w:t>
            </w:r>
          </w:p>
        </w:tc>
      </w:tr>
    </w:tbl>
    <w:p w14:paraId="6195148D" w14:textId="77777777" w:rsidR="00AE12BC" w:rsidRDefault="00AE12BC">
      <w:pPr>
        <w:rPr>
          <w:rFonts w:ascii="Arial" w:eastAsia="Arial" w:hAnsi="Arial" w:cs="Arial"/>
        </w:rPr>
      </w:pPr>
    </w:p>
    <w:p w14:paraId="15EF89C1" w14:textId="134F4734" w:rsidR="00990BDA" w:rsidRDefault="00990BDA">
      <w:pPr>
        <w:rPr>
          <w:rFonts w:ascii="Arial" w:eastAsia="Arial" w:hAnsi="Arial" w:cs="Arial"/>
        </w:rPr>
      </w:pPr>
    </w:p>
    <w:p w14:paraId="636B574D" w14:textId="77777777" w:rsidR="004546E9" w:rsidRDefault="004546E9">
      <w:pPr>
        <w:rPr>
          <w:rFonts w:ascii="Arial" w:eastAsia="Arial" w:hAnsi="Arial" w:cs="Arial"/>
        </w:rPr>
      </w:pPr>
    </w:p>
    <w:p w14:paraId="7069D723" w14:textId="77777777" w:rsidR="00990BDA" w:rsidRDefault="00990BDA">
      <w:pPr>
        <w:rPr>
          <w:rFonts w:ascii="Arial" w:eastAsia="Arial" w:hAnsi="Arial" w:cs="Arial"/>
        </w:rPr>
      </w:pPr>
    </w:p>
    <w:tbl>
      <w:tblPr>
        <w:tblStyle w:val="55"/>
        <w:tblW w:w="10065" w:type="dxa"/>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
        <w:gridCol w:w="3000"/>
        <w:gridCol w:w="2974"/>
        <w:gridCol w:w="1134"/>
        <w:gridCol w:w="1134"/>
        <w:gridCol w:w="1433"/>
      </w:tblGrid>
      <w:tr w:rsidR="00AE12BC" w14:paraId="1DE13ED0" w14:textId="77777777">
        <w:tc>
          <w:tcPr>
            <w:tcW w:w="10065" w:type="dxa"/>
            <w:gridSpan w:val="6"/>
          </w:tcPr>
          <w:p w14:paraId="2F424F19"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6.- Relaciones interinstitucionales.</w:t>
            </w:r>
          </w:p>
        </w:tc>
      </w:tr>
      <w:tr w:rsidR="00DB48D9" w14:paraId="71364127" w14:textId="77777777" w:rsidTr="0071238B">
        <w:tc>
          <w:tcPr>
            <w:tcW w:w="390" w:type="dxa"/>
            <w:vMerge w:val="restart"/>
            <w:textDirection w:val="btLr"/>
          </w:tcPr>
          <w:p w14:paraId="26ED866B" w14:textId="01C12987" w:rsidR="00DB48D9" w:rsidRDefault="002E7B51" w:rsidP="003544BE">
            <w:pPr>
              <w:pBdr>
                <w:top w:val="nil"/>
                <w:left w:val="nil"/>
                <w:bottom w:val="nil"/>
                <w:right w:val="nil"/>
                <w:between w:val="nil"/>
              </w:pBdr>
              <w:spacing w:line="276" w:lineRule="auto"/>
              <w:ind w:left="113" w:right="113"/>
              <w:jc w:val="both"/>
              <w:rPr>
                <w:rFonts w:ascii="Arial" w:eastAsia="Arial" w:hAnsi="Arial" w:cs="Arial"/>
                <w:b/>
              </w:rPr>
            </w:pPr>
            <w:r>
              <w:rPr>
                <w:rFonts w:ascii="Arial" w:eastAsia="Arial" w:hAnsi="Arial" w:cs="Arial"/>
                <w:b/>
              </w:rPr>
              <w:t xml:space="preserve">                                        Internas</w:t>
            </w:r>
          </w:p>
          <w:p w14:paraId="4E2EB17F" w14:textId="705C21A3" w:rsidR="00DB48D9" w:rsidRDefault="00DB48D9" w:rsidP="003544BE">
            <w:pPr>
              <w:pBdr>
                <w:top w:val="nil"/>
                <w:left w:val="nil"/>
                <w:bottom w:val="nil"/>
                <w:right w:val="nil"/>
                <w:between w:val="nil"/>
              </w:pBdr>
              <w:spacing w:line="276" w:lineRule="auto"/>
              <w:ind w:left="113" w:right="113"/>
              <w:jc w:val="both"/>
              <w:rPr>
                <w:rFonts w:ascii="Arial" w:eastAsia="Arial" w:hAnsi="Arial" w:cs="Arial"/>
                <w:b/>
              </w:rPr>
            </w:pPr>
          </w:p>
          <w:p w14:paraId="19835584" w14:textId="5E7460A0" w:rsidR="00DB48D9" w:rsidRDefault="00DB48D9" w:rsidP="003544BE">
            <w:pPr>
              <w:pBdr>
                <w:top w:val="nil"/>
                <w:left w:val="nil"/>
                <w:bottom w:val="nil"/>
                <w:right w:val="nil"/>
                <w:between w:val="nil"/>
              </w:pBdr>
              <w:spacing w:line="276" w:lineRule="auto"/>
              <w:ind w:left="113" w:right="113"/>
              <w:jc w:val="both"/>
              <w:rPr>
                <w:rFonts w:ascii="Arial" w:eastAsia="Arial" w:hAnsi="Arial" w:cs="Arial"/>
                <w:b/>
              </w:rPr>
            </w:pPr>
          </w:p>
          <w:p w14:paraId="31ABB264" w14:textId="22E77F1F" w:rsidR="00DB48D9" w:rsidRDefault="00DB48D9" w:rsidP="003544BE">
            <w:pPr>
              <w:pBdr>
                <w:top w:val="nil"/>
                <w:left w:val="nil"/>
                <w:bottom w:val="nil"/>
                <w:right w:val="nil"/>
                <w:between w:val="nil"/>
              </w:pBdr>
              <w:spacing w:line="276" w:lineRule="auto"/>
              <w:ind w:left="113" w:right="113"/>
              <w:jc w:val="both"/>
              <w:rPr>
                <w:rFonts w:ascii="Arial" w:eastAsia="Arial" w:hAnsi="Arial" w:cs="Arial"/>
                <w:b/>
              </w:rPr>
            </w:pPr>
          </w:p>
          <w:p w14:paraId="2604851B" w14:textId="1673232B" w:rsidR="00DB48D9" w:rsidRDefault="00DB48D9" w:rsidP="003544BE">
            <w:pPr>
              <w:pBdr>
                <w:top w:val="nil"/>
                <w:left w:val="nil"/>
                <w:bottom w:val="nil"/>
                <w:right w:val="nil"/>
                <w:between w:val="nil"/>
              </w:pBdr>
              <w:spacing w:line="276" w:lineRule="auto"/>
              <w:ind w:left="113" w:right="113"/>
              <w:jc w:val="both"/>
              <w:rPr>
                <w:rFonts w:ascii="Arial" w:eastAsia="Arial" w:hAnsi="Arial" w:cs="Arial"/>
                <w:b/>
              </w:rPr>
            </w:pPr>
          </w:p>
          <w:p w14:paraId="5A18F19A" w14:textId="09F977A4" w:rsidR="00DB48D9" w:rsidRDefault="00DB48D9" w:rsidP="003544BE">
            <w:pPr>
              <w:pBdr>
                <w:top w:val="nil"/>
                <w:left w:val="nil"/>
                <w:bottom w:val="nil"/>
                <w:right w:val="nil"/>
                <w:between w:val="nil"/>
              </w:pBdr>
              <w:spacing w:line="276" w:lineRule="auto"/>
              <w:ind w:left="113" w:right="113"/>
              <w:jc w:val="both"/>
              <w:rPr>
                <w:rFonts w:ascii="Arial" w:eastAsia="Arial" w:hAnsi="Arial" w:cs="Arial"/>
                <w:b/>
              </w:rPr>
            </w:pPr>
          </w:p>
          <w:p w14:paraId="426F8820" w14:textId="4BC5FA48" w:rsidR="00DB48D9" w:rsidRDefault="00DB48D9" w:rsidP="003544BE">
            <w:pPr>
              <w:pBdr>
                <w:top w:val="nil"/>
                <w:left w:val="nil"/>
                <w:bottom w:val="nil"/>
                <w:right w:val="nil"/>
                <w:between w:val="nil"/>
              </w:pBdr>
              <w:spacing w:line="276" w:lineRule="auto"/>
              <w:ind w:left="113" w:right="113"/>
              <w:jc w:val="both"/>
              <w:rPr>
                <w:rFonts w:ascii="Arial" w:eastAsia="Arial" w:hAnsi="Arial" w:cs="Arial"/>
                <w:b/>
              </w:rPr>
            </w:pPr>
          </w:p>
          <w:p w14:paraId="051F8103" w14:textId="24A5164D" w:rsidR="00DB48D9" w:rsidRDefault="00DB48D9" w:rsidP="003544BE">
            <w:pPr>
              <w:pBdr>
                <w:top w:val="nil"/>
                <w:left w:val="nil"/>
                <w:bottom w:val="nil"/>
                <w:right w:val="nil"/>
                <w:between w:val="nil"/>
              </w:pBdr>
              <w:spacing w:line="276" w:lineRule="auto"/>
              <w:ind w:left="113" w:right="113"/>
              <w:jc w:val="both"/>
              <w:rPr>
                <w:rFonts w:ascii="Arial" w:eastAsia="Arial" w:hAnsi="Arial" w:cs="Arial"/>
                <w:b/>
              </w:rPr>
            </w:pPr>
          </w:p>
          <w:p w14:paraId="6C554304" w14:textId="1DF8CF64" w:rsidR="00DB48D9" w:rsidRDefault="00DB48D9" w:rsidP="003544BE">
            <w:pPr>
              <w:pBdr>
                <w:top w:val="nil"/>
                <w:left w:val="nil"/>
                <w:bottom w:val="nil"/>
                <w:right w:val="nil"/>
                <w:between w:val="nil"/>
              </w:pBdr>
              <w:spacing w:line="276" w:lineRule="auto"/>
              <w:ind w:left="113" w:right="113"/>
              <w:jc w:val="both"/>
              <w:rPr>
                <w:rFonts w:ascii="Arial" w:eastAsia="Arial" w:hAnsi="Arial" w:cs="Arial"/>
                <w:b/>
              </w:rPr>
            </w:pPr>
          </w:p>
          <w:p w14:paraId="6D38E832" w14:textId="3B30C132" w:rsidR="00DB48D9" w:rsidRDefault="00DB48D9" w:rsidP="003544BE">
            <w:pPr>
              <w:pBdr>
                <w:top w:val="nil"/>
                <w:left w:val="nil"/>
                <w:bottom w:val="nil"/>
                <w:right w:val="nil"/>
                <w:between w:val="nil"/>
              </w:pBdr>
              <w:spacing w:line="276" w:lineRule="auto"/>
              <w:ind w:left="113" w:right="113"/>
              <w:jc w:val="both"/>
              <w:rPr>
                <w:rFonts w:ascii="Arial" w:eastAsia="Arial" w:hAnsi="Arial" w:cs="Arial"/>
                <w:b/>
              </w:rPr>
            </w:pPr>
          </w:p>
          <w:p w14:paraId="58707EE4" w14:textId="6EC0E7F6" w:rsidR="00DB48D9" w:rsidRDefault="00DB48D9" w:rsidP="003544BE">
            <w:pPr>
              <w:pBdr>
                <w:top w:val="nil"/>
                <w:left w:val="nil"/>
                <w:bottom w:val="nil"/>
                <w:right w:val="nil"/>
                <w:between w:val="nil"/>
              </w:pBdr>
              <w:spacing w:line="276" w:lineRule="auto"/>
              <w:ind w:left="113" w:right="113"/>
              <w:jc w:val="both"/>
              <w:rPr>
                <w:rFonts w:ascii="Arial" w:eastAsia="Arial" w:hAnsi="Arial" w:cs="Arial"/>
                <w:b/>
              </w:rPr>
            </w:pPr>
          </w:p>
          <w:p w14:paraId="798FC139" w14:textId="1AF4A776" w:rsidR="00DB48D9" w:rsidRDefault="00DB48D9" w:rsidP="003544BE">
            <w:pPr>
              <w:pBdr>
                <w:top w:val="nil"/>
                <w:left w:val="nil"/>
                <w:bottom w:val="nil"/>
                <w:right w:val="nil"/>
                <w:between w:val="nil"/>
              </w:pBdr>
              <w:spacing w:line="276" w:lineRule="auto"/>
              <w:ind w:left="113" w:right="113"/>
              <w:jc w:val="both"/>
              <w:rPr>
                <w:rFonts w:ascii="Arial" w:eastAsia="Arial" w:hAnsi="Arial" w:cs="Arial"/>
                <w:b/>
              </w:rPr>
            </w:pPr>
          </w:p>
          <w:p w14:paraId="36C9282B" w14:textId="5E16CC57" w:rsidR="00DB48D9" w:rsidRDefault="00DB48D9" w:rsidP="003544BE">
            <w:pPr>
              <w:pBdr>
                <w:top w:val="nil"/>
                <w:left w:val="nil"/>
                <w:bottom w:val="nil"/>
                <w:right w:val="nil"/>
                <w:between w:val="nil"/>
              </w:pBdr>
              <w:spacing w:line="276" w:lineRule="auto"/>
              <w:ind w:left="113" w:right="113"/>
              <w:jc w:val="both"/>
              <w:rPr>
                <w:rFonts w:ascii="Arial" w:eastAsia="Arial" w:hAnsi="Arial" w:cs="Arial"/>
                <w:b/>
              </w:rPr>
            </w:pPr>
          </w:p>
          <w:p w14:paraId="2BAA13D4" w14:textId="77777777" w:rsidR="00DB48D9" w:rsidRDefault="00DB48D9" w:rsidP="003544BE">
            <w:pPr>
              <w:pBdr>
                <w:top w:val="nil"/>
                <w:left w:val="nil"/>
                <w:bottom w:val="nil"/>
                <w:right w:val="nil"/>
                <w:between w:val="nil"/>
              </w:pBdr>
              <w:spacing w:line="276" w:lineRule="auto"/>
              <w:ind w:left="113" w:right="113"/>
              <w:jc w:val="both"/>
              <w:rPr>
                <w:rFonts w:ascii="Arial" w:eastAsia="Arial" w:hAnsi="Arial" w:cs="Arial"/>
                <w:b/>
              </w:rPr>
            </w:pPr>
          </w:p>
          <w:p w14:paraId="65336509" w14:textId="014A8181" w:rsidR="00DB48D9" w:rsidRDefault="00DB48D9" w:rsidP="003544BE">
            <w:pPr>
              <w:pBdr>
                <w:top w:val="nil"/>
                <w:left w:val="nil"/>
                <w:bottom w:val="nil"/>
                <w:right w:val="nil"/>
                <w:between w:val="nil"/>
              </w:pBdr>
              <w:spacing w:line="276" w:lineRule="auto"/>
              <w:ind w:left="113" w:right="113"/>
              <w:jc w:val="both"/>
              <w:rPr>
                <w:rFonts w:ascii="Arial" w:eastAsia="Arial" w:hAnsi="Arial" w:cs="Arial"/>
                <w:color w:val="000000"/>
              </w:rPr>
            </w:pPr>
            <w:r>
              <w:rPr>
                <w:rFonts w:ascii="Arial" w:eastAsia="Arial" w:hAnsi="Arial" w:cs="Arial"/>
                <w:b/>
                <w:color w:val="000000"/>
              </w:rPr>
              <w:t>Internas</w:t>
            </w:r>
          </w:p>
        </w:tc>
        <w:tc>
          <w:tcPr>
            <w:tcW w:w="3000" w:type="dxa"/>
          </w:tcPr>
          <w:p w14:paraId="7FB8024D" w14:textId="77777777" w:rsidR="00DB48D9" w:rsidRDefault="00DB48D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w:t>
            </w:r>
          </w:p>
          <w:p w14:paraId="513D43BA" w14:textId="795476C6" w:rsidR="00DB48D9" w:rsidRDefault="00DB48D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de trabajo</w:t>
            </w:r>
            <w:r w:rsidR="00EE25B6">
              <w:rPr>
                <w:rFonts w:ascii="Arial" w:eastAsia="Arial" w:hAnsi="Arial" w:cs="Arial"/>
                <w:b/>
                <w:color w:val="000000"/>
              </w:rPr>
              <w:t>.</w:t>
            </w:r>
          </w:p>
        </w:tc>
        <w:tc>
          <w:tcPr>
            <w:tcW w:w="2974" w:type="dxa"/>
          </w:tcPr>
          <w:p w14:paraId="365C04DF" w14:textId="77777777" w:rsidR="00DB48D9" w:rsidRDefault="00DB48D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701" w:type="dxa"/>
            <w:gridSpan w:val="3"/>
          </w:tcPr>
          <w:p w14:paraId="0333B1BD" w14:textId="385D9586" w:rsidR="00DB48D9" w:rsidRDefault="00DB48D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r w:rsidR="00EE25B6">
              <w:rPr>
                <w:rFonts w:ascii="Arial" w:eastAsia="Arial" w:hAnsi="Arial" w:cs="Arial"/>
                <w:b/>
                <w:color w:val="000000"/>
              </w:rPr>
              <w:t>.</w:t>
            </w:r>
          </w:p>
        </w:tc>
      </w:tr>
      <w:tr w:rsidR="00DB48D9" w14:paraId="36338CF1" w14:textId="77777777" w:rsidTr="0071238B">
        <w:tc>
          <w:tcPr>
            <w:tcW w:w="390" w:type="dxa"/>
            <w:vMerge/>
          </w:tcPr>
          <w:p w14:paraId="28F67BAD" w14:textId="13AE75E5" w:rsidR="00DB48D9" w:rsidRDefault="00DB48D9">
            <w:pPr>
              <w:pBdr>
                <w:top w:val="nil"/>
                <w:left w:val="nil"/>
                <w:bottom w:val="nil"/>
                <w:right w:val="nil"/>
                <w:between w:val="nil"/>
              </w:pBdr>
              <w:spacing w:line="276" w:lineRule="auto"/>
              <w:jc w:val="both"/>
              <w:rPr>
                <w:rFonts w:ascii="Arial" w:eastAsia="Arial" w:hAnsi="Arial" w:cs="Arial"/>
                <w:b/>
                <w:color w:val="000000"/>
              </w:rPr>
            </w:pPr>
          </w:p>
        </w:tc>
        <w:tc>
          <w:tcPr>
            <w:tcW w:w="3000" w:type="dxa"/>
            <w:vMerge w:val="restart"/>
          </w:tcPr>
          <w:p w14:paraId="12F35ACA" w14:textId="77777777" w:rsidR="00DB48D9" w:rsidRDefault="00DB48D9">
            <w:pPr>
              <w:pBdr>
                <w:top w:val="nil"/>
                <w:left w:val="nil"/>
                <w:bottom w:val="nil"/>
                <w:right w:val="nil"/>
                <w:between w:val="nil"/>
              </w:pBdr>
              <w:spacing w:line="276" w:lineRule="auto"/>
              <w:jc w:val="both"/>
              <w:rPr>
                <w:rFonts w:ascii="Arial" w:eastAsia="Arial" w:hAnsi="Arial" w:cs="Arial"/>
              </w:rPr>
            </w:pPr>
          </w:p>
          <w:p w14:paraId="1CEEC10A" w14:textId="77777777" w:rsidR="00DB48D9" w:rsidRDefault="00DB48D9">
            <w:pPr>
              <w:pBdr>
                <w:top w:val="nil"/>
                <w:left w:val="nil"/>
                <w:bottom w:val="nil"/>
                <w:right w:val="nil"/>
                <w:between w:val="nil"/>
              </w:pBdr>
              <w:spacing w:line="276" w:lineRule="auto"/>
              <w:jc w:val="both"/>
              <w:rPr>
                <w:rFonts w:ascii="Arial" w:eastAsia="Arial" w:hAnsi="Arial" w:cs="Arial"/>
              </w:rPr>
            </w:pPr>
          </w:p>
          <w:p w14:paraId="0E706551" w14:textId="77777777" w:rsidR="00DB48D9" w:rsidRDefault="00DB48D9">
            <w:pPr>
              <w:pBdr>
                <w:top w:val="nil"/>
                <w:left w:val="nil"/>
                <w:bottom w:val="nil"/>
                <w:right w:val="nil"/>
                <w:between w:val="nil"/>
              </w:pBdr>
              <w:spacing w:line="276" w:lineRule="auto"/>
              <w:jc w:val="both"/>
              <w:rPr>
                <w:rFonts w:ascii="Arial" w:eastAsia="Arial" w:hAnsi="Arial" w:cs="Arial"/>
              </w:rPr>
            </w:pPr>
          </w:p>
          <w:p w14:paraId="08EB8F40" w14:textId="77777777" w:rsidR="00DB48D9" w:rsidRDefault="00DB48D9" w:rsidP="003544BE">
            <w:p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Departamento de Institucionalización de Perspectiva de Género.</w:t>
            </w:r>
          </w:p>
          <w:p w14:paraId="4FE32DEA" w14:textId="77777777" w:rsidR="00DB48D9" w:rsidRDefault="00DB48D9">
            <w:pPr>
              <w:pBdr>
                <w:top w:val="nil"/>
                <w:left w:val="nil"/>
                <w:bottom w:val="nil"/>
                <w:right w:val="nil"/>
                <w:between w:val="nil"/>
              </w:pBdr>
              <w:spacing w:line="276" w:lineRule="auto"/>
              <w:jc w:val="both"/>
              <w:rPr>
                <w:rFonts w:ascii="Arial" w:eastAsia="Arial" w:hAnsi="Arial" w:cs="Arial"/>
                <w:color w:val="000000"/>
              </w:rPr>
            </w:pPr>
          </w:p>
        </w:tc>
        <w:tc>
          <w:tcPr>
            <w:tcW w:w="2974" w:type="dxa"/>
            <w:vMerge w:val="restart"/>
          </w:tcPr>
          <w:p w14:paraId="59655587" w14:textId="67373056" w:rsidR="00DB48D9" w:rsidRDefault="00DB48D9" w:rsidP="003544BE">
            <w:pPr>
              <w:spacing w:line="276" w:lineRule="auto"/>
              <w:jc w:val="both"/>
              <w:rPr>
                <w:rFonts w:ascii="Arial" w:eastAsia="Arial" w:hAnsi="Arial" w:cs="Arial"/>
              </w:rPr>
            </w:pPr>
            <w:r>
              <w:rPr>
                <w:rFonts w:ascii="Arial" w:eastAsia="Arial" w:hAnsi="Arial" w:cs="Arial"/>
              </w:rPr>
              <w:t xml:space="preserve">Impulsar dentro de la </w:t>
            </w:r>
            <w:r w:rsidR="00AC4B71">
              <w:rPr>
                <w:rFonts w:ascii="Arial" w:eastAsia="Arial" w:hAnsi="Arial" w:cs="Arial"/>
              </w:rPr>
              <w:t xml:space="preserve">administración pública municipal </w:t>
            </w:r>
            <w:r>
              <w:rPr>
                <w:rFonts w:ascii="Arial" w:eastAsia="Arial" w:hAnsi="Arial" w:cs="Arial"/>
              </w:rPr>
              <w:t>la transversalización de la perspectiva de género, diseñando proyectos y programas de capacitación, sensibilización, difusión y vinculación.</w:t>
            </w:r>
          </w:p>
        </w:tc>
        <w:tc>
          <w:tcPr>
            <w:tcW w:w="1134" w:type="dxa"/>
          </w:tcPr>
          <w:p w14:paraId="1F8F0EFC" w14:textId="77777777" w:rsidR="00DB48D9" w:rsidRDefault="00DB48D9">
            <w:pPr>
              <w:pBdr>
                <w:top w:val="nil"/>
                <w:left w:val="nil"/>
                <w:bottom w:val="nil"/>
                <w:right w:val="nil"/>
                <w:between w:val="nil"/>
              </w:pBdr>
              <w:rPr>
                <w:rFonts w:ascii="Arial" w:eastAsia="Arial" w:hAnsi="Arial" w:cs="Arial"/>
                <w:color w:val="000000"/>
              </w:rPr>
            </w:pPr>
            <w:r>
              <w:rPr>
                <w:rFonts w:ascii="Arial" w:eastAsia="Arial" w:hAnsi="Arial" w:cs="Arial"/>
                <w:color w:val="000000"/>
              </w:rPr>
              <w:t>Eventual</w:t>
            </w:r>
          </w:p>
        </w:tc>
        <w:tc>
          <w:tcPr>
            <w:tcW w:w="1134" w:type="dxa"/>
          </w:tcPr>
          <w:p w14:paraId="4E3EA573" w14:textId="77777777" w:rsidR="00DB48D9" w:rsidRDefault="00DB48D9">
            <w:pPr>
              <w:pBdr>
                <w:top w:val="nil"/>
                <w:left w:val="nil"/>
                <w:bottom w:val="nil"/>
                <w:right w:val="nil"/>
                <w:between w:val="nil"/>
              </w:pBdr>
              <w:rPr>
                <w:rFonts w:ascii="Arial" w:eastAsia="Arial" w:hAnsi="Arial" w:cs="Arial"/>
                <w:color w:val="000000"/>
              </w:rPr>
            </w:pPr>
            <w:r>
              <w:rPr>
                <w:rFonts w:ascii="Arial" w:eastAsia="Arial" w:hAnsi="Arial" w:cs="Arial"/>
                <w:color w:val="000000"/>
              </w:rPr>
              <w:t>Periódica</w:t>
            </w:r>
          </w:p>
        </w:tc>
        <w:tc>
          <w:tcPr>
            <w:tcW w:w="1433" w:type="dxa"/>
          </w:tcPr>
          <w:p w14:paraId="545E06B1" w14:textId="77777777" w:rsidR="00DB48D9" w:rsidRDefault="00DB48D9">
            <w:pPr>
              <w:pBdr>
                <w:top w:val="nil"/>
                <w:left w:val="nil"/>
                <w:bottom w:val="nil"/>
                <w:right w:val="nil"/>
                <w:between w:val="nil"/>
              </w:pBdr>
              <w:rPr>
                <w:rFonts w:ascii="Arial" w:eastAsia="Arial" w:hAnsi="Arial" w:cs="Arial"/>
                <w:color w:val="000000"/>
              </w:rPr>
            </w:pPr>
            <w:r>
              <w:rPr>
                <w:rFonts w:ascii="Arial" w:eastAsia="Arial" w:hAnsi="Arial" w:cs="Arial"/>
                <w:color w:val="000000"/>
              </w:rPr>
              <w:t>Permanente</w:t>
            </w:r>
          </w:p>
        </w:tc>
      </w:tr>
      <w:tr w:rsidR="00DB48D9" w14:paraId="7D7A7914" w14:textId="77777777" w:rsidTr="0071238B">
        <w:trPr>
          <w:trHeight w:val="2352"/>
        </w:trPr>
        <w:tc>
          <w:tcPr>
            <w:tcW w:w="390" w:type="dxa"/>
            <w:vMerge/>
          </w:tcPr>
          <w:p w14:paraId="72B2CED1"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Merge/>
          </w:tcPr>
          <w:p w14:paraId="50B51CE3"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2974" w:type="dxa"/>
            <w:vMerge/>
          </w:tcPr>
          <w:p w14:paraId="4F221F22"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1134" w:type="dxa"/>
          </w:tcPr>
          <w:p w14:paraId="6B11400E" w14:textId="77777777" w:rsidR="00DB48D9" w:rsidRDefault="00DB48D9">
            <w:pPr>
              <w:pBdr>
                <w:top w:val="nil"/>
                <w:left w:val="nil"/>
                <w:bottom w:val="nil"/>
                <w:right w:val="nil"/>
                <w:between w:val="nil"/>
              </w:pBdr>
              <w:rPr>
                <w:rFonts w:ascii="Arial" w:eastAsia="Arial" w:hAnsi="Arial" w:cs="Arial"/>
                <w:color w:val="000000"/>
              </w:rPr>
            </w:pPr>
          </w:p>
        </w:tc>
        <w:tc>
          <w:tcPr>
            <w:tcW w:w="1134" w:type="dxa"/>
          </w:tcPr>
          <w:p w14:paraId="0FD337B9" w14:textId="77777777" w:rsidR="00DB48D9" w:rsidRDefault="00DB48D9">
            <w:pPr>
              <w:pBdr>
                <w:top w:val="nil"/>
                <w:left w:val="nil"/>
                <w:bottom w:val="nil"/>
                <w:right w:val="nil"/>
                <w:between w:val="nil"/>
              </w:pBdr>
              <w:rPr>
                <w:rFonts w:ascii="Arial" w:eastAsia="Arial" w:hAnsi="Arial" w:cs="Arial"/>
                <w:color w:val="000000"/>
              </w:rPr>
            </w:pPr>
          </w:p>
        </w:tc>
        <w:tc>
          <w:tcPr>
            <w:tcW w:w="1433" w:type="dxa"/>
          </w:tcPr>
          <w:p w14:paraId="350D7792" w14:textId="77777777" w:rsidR="00DB48D9" w:rsidRDefault="00DB48D9">
            <w:pPr>
              <w:pBdr>
                <w:top w:val="nil"/>
                <w:left w:val="nil"/>
                <w:bottom w:val="nil"/>
                <w:right w:val="nil"/>
                <w:between w:val="nil"/>
              </w:pBdr>
              <w:rPr>
                <w:rFonts w:ascii="Arial" w:eastAsia="Arial" w:hAnsi="Arial" w:cs="Arial"/>
              </w:rPr>
            </w:pPr>
          </w:p>
          <w:p w14:paraId="60B0DAD4" w14:textId="77777777" w:rsidR="00DB48D9" w:rsidRDefault="00DB48D9">
            <w:pPr>
              <w:pBdr>
                <w:top w:val="nil"/>
                <w:left w:val="nil"/>
                <w:bottom w:val="nil"/>
                <w:right w:val="nil"/>
                <w:between w:val="nil"/>
              </w:pBdr>
              <w:rPr>
                <w:rFonts w:ascii="Arial" w:eastAsia="Arial" w:hAnsi="Arial" w:cs="Arial"/>
              </w:rPr>
            </w:pPr>
          </w:p>
          <w:p w14:paraId="7BC7D918" w14:textId="77777777" w:rsidR="00DB48D9" w:rsidRDefault="00DB48D9">
            <w:pPr>
              <w:pBdr>
                <w:top w:val="nil"/>
                <w:left w:val="nil"/>
                <w:bottom w:val="nil"/>
                <w:right w:val="nil"/>
                <w:between w:val="nil"/>
              </w:pBdr>
              <w:rPr>
                <w:rFonts w:ascii="Arial" w:eastAsia="Arial" w:hAnsi="Arial" w:cs="Arial"/>
              </w:rPr>
            </w:pPr>
          </w:p>
          <w:p w14:paraId="3CE06501" w14:textId="77777777" w:rsidR="00DB48D9" w:rsidRDefault="00DB48D9">
            <w:pPr>
              <w:pBdr>
                <w:top w:val="nil"/>
                <w:left w:val="nil"/>
                <w:bottom w:val="nil"/>
                <w:right w:val="nil"/>
                <w:between w:val="nil"/>
              </w:pBdr>
              <w:rPr>
                <w:rFonts w:ascii="Arial" w:eastAsia="Arial" w:hAnsi="Arial" w:cs="Arial"/>
              </w:rPr>
            </w:pPr>
          </w:p>
          <w:p w14:paraId="078FB7CD" w14:textId="77777777" w:rsidR="00DB48D9" w:rsidRDefault="00DB48D9">
            <w:pPr>
              <w:pBdr>
                <w:top w:val="nil"/>
                <w:left w:val="nil"/>
                <w:bottom w:val="nil"/>
                <w:right w:val="nil"/>
                <w:between w:val="nil"/>
              </w:pBdr>
              <w:rPr>
                <w:rFonts w:ascii="Arial" w:eastAsia="Arial" w:hAnsi="Arial" w:cs="Arial"/>
              </w:rPr>
            </w:pPr>
          </w:p>
          <w:p w14:paraId="2F8ADE2F" w14:textId="77777777" w:rsidR="00DB48D9" w:rsidRDefault="00DB48D9">
            <w:pPr>
              <w:pBdr>
                <w:top w:val="nil"/>
                <w:left w:val="nil"/>
                <w:bottom w:val="nil"/>
                <w:right w:val="nil"/>
                <w:between w:val="nil"/>
              </w:pBdr>
              <w:jc w:val="center"/>
              <w:rPr>
                <w:rFonts w:ascii="Arial" w:eastAsia="Arial" w:hAnsi="Arial" w:cs="Arial"/>
                <w:color w:val="000000"/>
              </w:rPr>
            </w:pPr>
            <w:r>
              <w:rPr>
                <w:rFonts w:ascii="Arial" w:eastAsia="Arial" w:hAnsi="Arial" w:cs="Arial"/>
              </w:rPr>
              <w:t>X</w:t>
            </w:r>
          </w:p>
        </w:tc>
      </w:tr>
      <w:tr w:rsidR="00DB48D9" w14:paraId="744D0DE4" w14:textId="77777777" w:rsidTr="0071238B">
        <w:trPr>
          <w:trHeight w:val="1407"/>
        </w:trPr>
        <w:tc>
          <w:tcPr>
            <w:tcW w:w="390" w:type="dxa"/>
            <w:vMerge/>
          </w:tcPr>
          <w:p w14:paraId="5E83E375"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tcPr>
          <w:p w14:paraId="04B9EEA0" w14:textId="3BB7A0DB" w:rsidR="00DB48D9" w:rsidRDefault="00DB48D9" w:rsidP="0071238B">
            <w:pPr>
              <w:widowControl w:val="0"/>
              <w:spacing w:before="240" w:line="276" w:lineRule="auto"/>
              <w:rPr>
                <w:rFonts w:ascii="Arial" w:eastAsia="Arial" w:hAnsi="Arial" w:cs="Arial"/>
              </w:rPr>
            </w:pPr>
            <w:r>
              <w:rPr>
                <w:rFonts w:ascii="Arial" w:eastAsia="Arial" w:hAnsi="Arial" w:cs="Arial"/>
              </w:rPr>
              <w:t>Departamento de Prevención de la Violencia de Género Contra las Mujeres</w:t>
            </w:r>
            <w:r w:rsidR="001233C8">
              <w:rPr>
                <w:rFonts w:ascii="Arial" w:eastAsia="Arial" w:hAnsi="Arial" w:cs="Arial"/>
              </w:rPr>
              <w:t>.</w:t>
            </w:r>
          </w:p>
        </w:tc>
        <w:tc>
          <w:tcPr>
            <w:tcW w:w="2974" w:type="dxa"/>
          </w:tcPr>
          <w:p w14:paraId="6C0431E9" w14:textId="77777777" w:rsidR="00DB48D9" w:rsidRDefault="00DB48D9" w:rsidP="001A44D2">
            <w:pPr>
              <w:widowControl w:val="0"/>
              <w:spacing w:line="276" w:lineRule="auto"/>
              <w:jc w:val="both"/>
              <w:rPr>
                <w:rFonts w:ascii="Arial" w:eastAsia="Arial" w:hAnsi="Arial" w:cs="Arial"/>
              </w:rPr>
            </w:pPr>
            <w:r>
              <w:rPr>
                <w:rFonts w:ascii="Arial" w:eastAsia="Arial" w:hAnsi="Arial" w:cs="Arial"/>
              </w:rPr>
              <w:t>Diseñar, implementar y coordinar acciones para prevenir la violencia contra las mujeres, adolescentes, niñas y niños.</w:t>
            </w:r>
          </w:p>
        </w:tc>
        <w:tc>
          <w:tcPr>
            <w:tcW w:w="1134" w:type="dxa"/>
          </w:tcPr>
          <w:p w14:paraId="77FBA3EA" w14:textId="77777777" w:rsidR="00DB48D9" w:rsidRDefault="00DB48D9">
            <w:pPr>
              <w:pBdr>
                <w:top w:val="nil"/>
                <w:left w:val="nil"/>
                <w:bottom w:val="nil"/>
                <w:right w:val="nil"/>
                <w:between w:val="nil"/>
              </w:pBdr>
              <w:rPr>
                <w:rFonts w:ascii="Arial" w:eastAsia="Arial" w:hAnsi="Arial" w:cs="Arial"/>
                <w:color w:val="000000"/>
              </w:rPr>
            </w:pPr>
          </w:p>
        </w:tc>
        <w:tc>
          <w:tcPr>
            <w:tcW w:w="1134" w:type="dxa"/>
          </w:tcPr>
          <w:p w14:paraId="0BCC33FC" w14:textId="77777777" w:rsidR="00DB48D9" w:rsidRDefault="00DB48D9">
            <w:pPr>
              <w:pBdr>
                <w:top w:val="nil"/>
                <w:left w:val="nil"/>
                <w:bottom w:val="nil"/>
                <w:right w:val="nil"/>
                <w:between w:val="nil"/>
              </w:pBdr>
              <w:rPr>
                <w:rFonts w:ascii="Arial" w:eastAsia="Arial" w:hAnsi="Arial" w:cs="Arial"/>
                <w:color w:val="000000"/>
              </w:rPr>
            </w:pPr>
          </w:p>
        </w:tc>
        <w:tc>
          <w:tcPr>
            <w:tcW w:w="1433" w:type="dxa"/>
            <w:vAlign w:val="center"/>
          </w:tcPr>
          <w:p w14:paraId="33F2F448" w14:textId="77777777" w:rsidR="00DB48D9" w:rsidRDefault="00DB48D9" w:rsidP="00AD3A61">
            <w:pPr>
              <w:pBdr>
                <w:top w:val="nil"/>
                <w:left w:val="nil"/>
                <w:bottom w:val="nil"/>
                <w:right w:val="nil"/>
                <w:between w:val="nil"/>
              </w:pBdr>
              <w:jc w:val="center"/>
              <w:rPr>
                <w:rFonts w:ascii="Arial" w:eastAsia="Arial" w:hAnsi="Arial" w:cs="Arial"/>
              </w:rPr>
            </w:pPr>
          </w:p>
          <w:p w14:paraId="6D8722C0" w14:textId="77777777" w:rsidR="00DB48D9" w:rsidRDefault="00DB48D9" w:rsidP="00AD3A61">
            <w:pPr>
              <w:pBdr>
                <w:top w:val="nil"/>
                <w:left w:val="nil"/>
                <w:bottom w:val="nil"/>
                <w:right w:val="nil"/>
                <w:between w:val="nil"/>
              </w:pBdr>
              <w:jc w:val="center"/>
              <w:rPr>
                <w:rFonts w:ascii="Arial" w:eastAsia="Arial" w:hAnsi="Arial" w:cs="Arial"/>
              </w:rPr>
            </w:pPr>
            <w:r>
              <w:rPr>
                <w:rFonts w:ascii="Arial" w:eastAsia="Arial" w:hAnsi="Arial" w:cs="Arial"/>
              </w:rPr>
              <w:t>X</w:t>
            </w:r>
          </w:p>
        </w:tc>
      </w:tr>
      <w:tr w:rsidR="00DB48D9" w14:paraId="31F35ECA" w14:textId="77777777" w:rsidTr="0071238B">
        <w:trPr>
          <w:trHeight w:val="636"/>
        </w:trPr>
        <w:tc>
          <w:tcPr>
            <w:tcW w:w="390" w:type="dxa"/>
            <w:vMerge/>
          </w:tcPr>
          <w:p w14:paraId="4B1AE4A1"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tcPr>
          <w:p w14:paraId="61C1D79E" w14:textId="0EA2BE37" w:rsidR="00DB48D9" w:rsidRDefault="00DB48D9">
            <w:pPr>
              <w:widowControl w:val="0"/>
              <w:spacing w:before="240" w:after="240" w:line="276" w:lineRule="auto"/>
              <w:rPr>
                <w:rFonts w:ascii="Arial" w:eastAsia="Arial" w:hAnsi="Arial" w:cs="Arial"/>
              </w:rPr>
            </w:pPr>
            <w:r>
              <w:rPr>
                <w:rFonts w:ascii="Arial" w:eastAsia="Arial" w:hAnsi="Arial" w:cs="Arial"/>
              </w:rPr>
              <w:t>Departamento de Atención a la Violencia de Género Contra las Mujeres</w:t>
            </w:r>
            <w:r w:rsidR="001233C8">
              <w:rPr>
                <w:rFonts w:ascii="Arial" w:eastAsia="Arial" w:hAnsi="Arial" w:cs="Arial"/>
              </w:rPr>
              <w:t>.</w:t>
            </w:r>
          </w:p>
        </w:tc>
        <w:tc>
          <w:tcPr>
            <w:tcW w:w="2974" w:type="dxa"/>
          </w:tcPr>
          <w:p w14:paraId="6479AE26" w14:textId="77777777" w:rsidR="00DB48D9" w:rsidRDefault="00DB48D9" w:rsidP="003544BE">
            <w:pPr>
              <w:widowControl w:val="0"/>
              <w:spacing w:line="276" w:lineRule="auto"/>
              <w:jc w:val="both"/>
              <w:rPr>
                <w:rFonts w:ascii="Arial" w:eastAsia="Arial" w:hAnsi="Arial" w:cs="Arial"/>
              </w:rPr>
            </w:pPr>
            <w:r>
              <w:rPr>
                <w:rFonts w:ascii="Arial" w:eastAsia="Arial" w:hAnsi="Arial" w:cs="Arial"/>
              </w:rPr>
              <w:t>Brindar y coordinar los servicios administrativos y de asistencia especializada para las mujeres en los casos de violencia de género.</w:t>
            </w:r>
          </w:p>
        </w:tc>
        <w:tc>
          <w:tcPr>
            <w:tcW w:w="1134" w:type="dxa"/>
          </w:tcPr>
          <w:p w14:paraId="2B1ADB45" w14:textId="77777777" w:rsidR="00DB48D9" w:rsidRDefault="00DB48D9">
            <w:pPr>
              <w:pBdr>
                <w:top w:val="nil"/>
                <w:left w:val="nil"/>
                <w:bottom w:val="nil"/>
                <w:right w:val="nil"/>
                <w:between w:val="nil"/>
              </w:pBdr>
              <w:rPr>
                <w:rFonts w:ascii="Arial" w:eastAsia="Arial" w:hAnsi="Arial" w:cs="Arial"/>
                <w:color w:val="000000"/>
              </w:rPr>
            </w:pPr>
          </w:p>
        </w:tc>
        <w:tc>
          <w:tcPr>
            <w:tcW w:w="1134" w:type="dxa"/>
          </w:tcPr>
          <w:p w14:paraId="405ABC62" w14:textId="77777777" w:rsidR="00DB48D9" w:rsidRDefault="00DB48D9">
            <w:pPr>
              <w:pBdr>
                <w:top w:val="nil"/>
                <w:left w:val="nil"/>
                <w:bottom w:val="nil"/>
                <w:right w:val="nil"/>
                <w:between w:val="nil"/>
              </w:pBdr>
              <w:rPr>
                <w:rFonts w:ascii="Arial" w:eastAsia="Arial" w:hAnsi="Arial" w:cs="Arial"/>
                <w:color w:val="000000"/>
              </w:rPr>
            </w:pPr>
          </w:p>
        </w:tc>
        <w:tc>
          <w:tcPr>
            <w:tcW w:w="1433" w:type="dxa"/>
          </w:tcPr>
          <w:p w14:paraId="73F9DF07" w14:textId="77777777" w:rsidR="00DB48D9" w:rsidRDefault="00DB48D9">
            <w:pPr>
              <w:pBdr>
                <w:top w:val="nil"/>
                <w:left w:val="nil"/>
                <w:bottom w:val="nil"/>
                <w:right w:val="nil"/>
                <w:between w:val="nil"/>
              </w:pBdr>
              <w:rPr>
                <w:rFonts w:ascii="Arial" w:eastAsia="Arial" w:hAnsi="Arial" w:cs="Arial"/>
              </w:rPr>
            </w:pPr>
          </w:p>
          <w:p w14:paraId="53EE112B" w14:textId="77777777" w:rsidR="00DB48D9" w:rsidRDefault="00DB48D9">
            <w:pPr>
              <w:pBdr>
                <w:top w:val="nil"/>
                <w:left w:val="nil"/>
                <w:bottom w:val="nil"/>
                <w:right w:val="nil"/>
                <w:between w:val="nil"/>
              </w:pBdr>
              <w:rPr>
                <w:rFonts w:ascii="Arial" w:eastAsia="Arial" w:hAnsi="Arial" w:cs="Arial"/>
              </w:rPr>
            </w:pPr>
          </w:p>
          <w:p w14:paraId="6F1581C0" w14:textId="77777777" w:rsidR="00DB48D9" w:rsidRDefault="00DB48D9">
            <w:pPr>
              <w:pBdr>
                <w:top w:val="nil"/>
                <w:left w:val="nil"/>
                <w:bottom w:val="nil"/>
                <w:right w:val="nil"/>
                <w:between w:val="nil"/>
              </w:pBdr>
              <w:rPr>
                <w:rFonts w:ascii="Arial" w:eastAsia="Arial" w:hAnsi="Arial" w:cs="Arial"/>
              </w:rPr>
            </w:pPr>
          </w:p>
          <w:p w14:paraId="271F8881" w14:textId="77777777" w:rsidR="00DB48D9" w:rsidRDefault="00DB48D9">
            <w:pPr>
              <w:pBdr>
                <w:top w:val="nil"/>
                <w:left w:val="nil"/>
                <w:bottom w:val="nil"/>
                <w:right w:val="nil"/>
                <w:between w:val="nil"/>
              </w:pBdr>
              <w:rPr>
                <w:rFonts w:ascii="Arial" w:eastAsia="Arial" w:hAnsi="Arial" w:cs="Arial"/>
              </w:rPr>
            </w:pPr>
          </w:p>
          <w:p w14:paraId="7FC48A1C" w14:textId="77777777" w:rsidR="00DB48D9" w:rsidRDefault="00DB48D9">
            <w:pPr>
              <w:pBdr>
                <w:top w:val="nil"/>
                <w:left w:val="nil"/>
                <w:bottom w:val="nil"/>
                <w:right w:val="nil"/>
                <w:between w:val="nil"/>
              </w:pBdr>
              <w:jc w:val="center"/>
              <w:rPr>
                <w:rFonts w:ascii="Arial" w:eastAsia="Arial" w:hAnsi="Arial" w:cs="Arial"/>
              </w:rPr>
            </w:pPr>
            <w:r>
              <w:rPr>
                <w:rFonts w:ascii="Arial" w:eastAsia="Arial" w:hAnsi="Arial" w:cs="Arial"/>
              </w:rPr>
              <w:t>X</w:t>
            </w:r>
          </w:p>
        </w:tc>
      </w:tr>
      <w:tr w:rsidR="00DB48D9" w14:paraId="2B91912D" w14:textId="77777777" w:rsidTr="0071238B">
        <w:trPr>
          <w:trHeight w:val="636"/>
        </w:trPr>
        <w:tc>
          <w:tcPr>
            <w:tcW w:w="390" w:type="dxa"/>
            <w:vMerge/>
          </w:tcPr>
          <w:p w14:paraId="608846B8"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tcPr>
          <w:p w14:paraId="1BF54172" w14:textId="2AA7D718" w:rsidR="00DB48D9" w:rsidRDefault="00990BDA">
            <w:pPr>
              <w:widowControl w:val="0"/>
              <w:spacing w:before="240" w:after="240" w:line="276" w:lineRule="auto"/>
              <w:rPr>
                <w:rFonts w:ascii="Arial" w:eastAsia="Arial" w:hAnsi="Arial" w:cs="Arial"/>
              </w:rPr>
            </w:pPr>
            <w:r>
              <w:rPr>
                <w:rFonts w:ascii="Arial" w:eastAsia="Arial" w:hAnsi="Arial" w:cs="Arial"/>
              </w:rPr>
              <w:t>D</w:t>
            </w:r>
            <w:r w:rsidR="00DB48D9">
              <w:rPr>
                <w:rFonts w:ascii="Arial" w:eastAsia="Arial" w:hAnsi="Arial" w:cs="Arial"/>
              </w:rPr>
              <w:t>epartamento Administrativo</w:t>
            </w:r>
            <w:r w:rsidR="001233C8">
              <w:rPr>
                <w:rFonts w:ascii="Arial" w:eastAsia="Arial" w:hAnsi="Arial" w:cs="Arial"/>
              </w:rPr>
              <w:t>.</w:t>
            </w:r>
          </w:p>
        </w:tc>
        <w:tc>
          <w:tcPr>
            <w:tcW w:w="2974" w:type="dxa"/>
          </w:tcPr>
          <w:p w14:paraId="2ADC61C5" w14:textId="4376B6CE" w:rsidR="00DB48D9" w:rsidRDefault="00AC4B71" w:rsidP="003544BE">
            <w:pPr>
              <w:widowControl w:val="0"/>
              <w:spacing w:line="276" w:lineRule="auto"/>
              <w:jc w:val="both"/>
              <w:rPr>
                <w:rFonts w:ascii="Arial" w:eastAsia="Arial" w:hAnsi="Arial" w:cs="Arial"/>
              </w:rPr>
            </w:pPr>
            <w:r>
              <w:rPr>
                <w:rFonts w:ascii="Arial" w:eastAsia="Arial" w:hAnsi="Arial" w:cs="Arial"/>
              </w:rPr>
              <w:t>S</w:t>
            </w:r>
            <w:r w:rsidR="00DB48D9">
              <w:rPr>
                <w:rFonts w:ascii="Arial" w:eastAsia="Arial" w:hAnsi="Arial" w:cs="Arial"/>
              </w:rPr>
              <w:t>upervisar</w:t>
            </w:r>
            <w:r>
              <w:rPr>
                <w:rFonts w:ascii="Arial" w:eastAsia="Arial" w:hAnsi="Arial" w:cs="Arial"/>
              </w:rPr>
              <w:t xml:space="preserve"> la correcta administración de los recursos financieros y del personal del</w:t>
            </w:r>
            <w:r w:rsidR="00DB48D9">
              <w:rPr>
                <w:rFonts w:ascii="Arial" w:eastAsia="Arial" w:hAnsi="Arial" w:cs="Arial"/>
              </w:rPr>
              <w:t xml:space="preserve"> Instituto.</w:t>
            </w:r>
          </w:p>
        </w:tc>
        <w:tc>
          <w:tcPr>
            <w:tcW w:w="1134" w:type="dxa"/>
          </w:tcPr>
          <w:p w14:paraId="639F949C" w14:textId="77777777" w:rsidR="00DB48D9" w:rsidRDefault="00DB48D9">
            <w:pPr>
              <w:pBdr>
                <w:top w:val="nil"/>
                <w:left w:val="nil"/>
                <w:bottom w:val="nil"/>
                <w:right w:val="nil"/>
                <w:between w:val="nil"/>
              </w:pBdr>
              <w:rPr>
                <w:rFonts w:ascii="Arial" w:eastAsia="Arial" w:hAnsi="Arial" w:cs="Arial"/>
                <w:color w:val="000000"/>
              </w:rPr>
            </w:pPr>
          </w:p>
        </w:tc>
        <w:tc>
          <w:tcPr>
            <w:tcW w:w="1134" w:type="dxa"/>
          </w:tcPr>
          <w:p w14:paraId="7C1520E6" w14:textId="77777777" w:rsidR="00DB48D9" w:rsidRDefault="00DB48D9">
            <w:pPr>
              <w:pBdr>
                <w:top w:val="nil"/>
                <w:left w:val="nil"/>
                <w:bottom w:val="nil"/>
                <w:right w:val="nil"/>
                <w:between w:val="nil"/>
              </w:pBdr>
              <w:rPr>
                <w:rFonts w:ascii="Arial" w:eastAsia="Arial" w:hAnsi="Arial" w:cs="Arial"/>
                <w:color w:val="000000"/>
              </w:rPr>
            </w:pPr>
          </w:p>
        </w:tc>
        <w:tc>
          <w:tcPr>
            <w:tcW w:w="1433" w:type="dxa"/>
          </w:tcPr>
          <w:p w14:paraId="519C1DE6" w14:textId="77777777" w:rsidR="00DB48D9" w:rsidRDefault="00DB48D9">
            <w:pPr>
              <w:pBdr>
                <w:top w:val="nil"/>
                <w:left w:val="nil"/>
                <w:bottom w:val="nil"/>
                <w:right w:val="nil"/>
                <w:between w:val="nil"/>
              </w:pBdr>
              <w:rPr>
                <w:rFonts w:ascii="Arial" w:eastAsia="Arial" w:hAnsi="Arial" w:cs="Arial"/>
              </w:rPr>
            </w:pPr>
          </w:p>
          <w:p w14:paraId="3A640E9E" w14:textId="77777777" w:rsidR="00DB48D9" w:rsidRDefault="00DB48D9">
            <w:pPr>
              <w:pBdr>
                <w:top w:val="nil"/>
                <w:left w:val="nil"/>
                <w:bottom w:val="nil"/>
                <w:right w:val="nil"/>
                <w:between w:val="nil"/>
              </w:pBdr>
              <w:jc w:val="center"/>
              <w:rPr>
                <w:rFonts w:ascii="Arial" w:eastAsia="Arial" w:hAnsi="Arial" w:cs="Arial"/>
              </w:rPr>
            </w:pPr>
            <w:r>
              <w:rPr>
                <w:rFonts w:ascii="Arial" w:eastAsia="Arial" w:hAnsi="Arial" w:cs="Arial"/>
              </w:rPr>
              <w:t>X</w:t>
            </w:r>
          </w:p>
        </w:tc>
      </w:tr>
      <w:tr w:rsidR="00DB48D9" w14:paraId="3C3AF8F0" w14:textId="77777777" w:rsidTr="0071238B">
        <w:trPr>
          <w:trHeight w:val="1669"/>
        </w:trPr>
        <w:tc>
          <w:tcPr>
            <w:tcW w:w="390" w:type="dxa"/>
            <w:vMerge/>
          </w:tcPr>
          <w:p w14:paraId="0A7B33A8"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tcPr>
          <w:p w14:paraId="3379725F" w14:textId="77777777" w:rsidR="00DB48D9" w:rsidRDefault="00DB48D9">
            <w:pPr>
              <w:widowControl w:val="0"/>
              <w:spacing w:before="240" w:after="240" w:line="276" w:lineRule="auto"/>
              <w:jc w:val="center"/>
              <w:rPr>
                <w:rFonts w:ascii="Arial" w:eastAsia="Arial" w:hAnsi="Arial" w:cs="Arial"/>
              </w:rPr>
            </w:pPr>
          </w:p>
          <w:p w14:paraId="55258525" w14:textId="7281C133" w:rsidR="00DB48D9" w:rsidRDefault="00DB48D9">
            <w:pPr>
              <w:widowControl w:val="0"/>
              <w:spacing w:before="240" w:after="240" w:line="276" w:lineRule="auto"/>
              <w:rPr>
                <w:rFonts w:ascii="Arial" w:eastAsia="Arial" w:hAnsi="Arial" w:cs="Arial"/>
              </w:rPr>
            </w:pPr>
            <w:r>
              <w:rPr>
                <w:rFonts w:ascii="Arial" w:eastAsia="Arial" w:hAnsi="Arial" w:cs="Arial"/>
              </w:rPr>
              <w:t>Departamento Jurídico</w:t>
            </w:r>
            <w:r w:rsidR="001233C8">
              <w:rPr>
                <w:rFonts w:ascii="Arial" w:eastAsia="Arial" w:hAnsi="Arial" w:cs="Arial"/>
              </w:rPr>
              <w:t>.</w:t>
            </w:r>
          </w:p>
        </w:tc>
        <w:tc>
          <w:tcPr>
            <w:tcW w:w="2974" w:type="dxa"/>
          </w:tcPr>
          <w:p w14:paraId="1B71C618" w14:textId="7DDE5AA7" w:rsidR="00DB48D9" w:rsidRDefault="00DB48D9" w:rsidP="002E7B51">
            <w:pPr>
              <w:widowControl w:val="0"/>
              <w:spacing w:line="276" w:lineRule="auto"/>
              <w:jc w:val="both"/>
              <w:rPr>
                <w:rFonts w:ascii="Arial" w:eastAsia="Arial" w:hAnsi="Arial" w:cs="Arial"/>
              </w:rPr>
            </w:pPr>
            <w:r>
              <w:rPr>
                <w:rFonts w:ascii="Arial" w:eastAsia="Arial" w:hAnsi="Arial" w:cs="Arial"/>
              </w:rPr>
              <w:t>Representar al Instituto para su defensa legal ante los órganos jurisdiccionales, conforme a los poderes que le han sido otorgados</w:t>
            </w:r>
            <w:r w:rsidR="00C04018">
              <w:rPr>
                <w:rFonts w:ascii="Arial" w:eastAsia="Arial" w:hAnsi="Arial" w:cs="Arial"/>
              </w:rPr>
              <w:t>.</w:t>
            </w:r>
          </w:p>
        </w:tc>
        <w:tc>
          <w:tcPr>
            <w:tcW w:w="1134" w:type="dxa"/>
          </w:tcPr>
          <w:p w14:paraId="76C93E8A" w14:textId="77777777" w:rsidR="00DB48D9" w:rsidRDefault="00DB48D9">
            <w:pPr>
              <w:pBdr>
                <w:top w:val="nil"/>
                <w:left w:val="nil"/>
                <w:bottom w:val="nil"/>
                <w:right w:val="nil"/>
                <w:between w:val="nil"/>
              </w:pBdr>
              <w:rPr>
                <w:rFonts w:ascii="Arial" w:eastAsia="Arial" w:hAnsi="Arial" w:cs="Arial"/>
                <w:color w:val="000000"/>
              </w:rPr>
            </w:pPr>
          </w:p>
        </w:tc>
        <w:tc>
          <w:tcPr>
            <w:tcW w:w="1134" w:type="dxa"/>
          </w:tcPr>
          <w:p w14:paraId="21711A56" w14:textId="77777777" w:rsidR="00DB48D9" w:rsidRDefault="00DB48D9">
            <w:pPr>
              <w:pBdr>
                <w:top w:val="nil"/>
                <w:left w:val="nil"/>
                <w:bottom w:val="nil"/>
                <w:right w:val="nil"/>
                <w:between w:val="nil"/>
              </w:pBdr>
              <w:rPr>
                <w:rFonts w:ascii="Arial" w:eastAsia="Arial" w:hAnsi="Arial" w:cs="Arial"/>
                <w:color w:val="000000"/>
              </w:rPr>
            </w:pPr>
          </w:p>
        </w:tc>
        <w:tc>
          <w:tcPr>
            <w:tcW w:w="1433" w:type="dxa"/>
          </w:tcPr>
          <w:p w14:paraId="0B0C25CB" w14:textId="77777777" w:rsidR="00DB48D9" w:rsidRDefault="00DB48D9">
            <w:pPr>
              <w:pBdr>
                <w:top w:val="nil"/>
                <w:left w:val="nil"/>
                <w:bottom w:val="nil"/>
                <w:right w:val="nil"/>
                <w:between w:val="nil"/>
              </w:pBdr>
              <w:rPr>
                <w:rFonts w:ascii="Arial" w:eastAsia="Arial" w:hAnsi="Arial" w:cs="Arial"/>
              </w:rPr>
            </w:pPr>
          </w:p>
          <w:p w14:paraId="6C129A56" w14:textId="77777777" w:rsidR="00DB48D9" w:rsidRDefault="00DB48D9">
            <w:pPr>
              <w:pBdr>
                <w:top w:val="nil"/>
                <w:left w:val="nil"/>
                <w:bottom w:val="nil"/>
                <w:right w:val="nil"/>
                <w:between w:val="nil"/>
              </w:pBdr>
              <w:rPr>
                <w:rFonts w:ascii="Arial" w:eastAsia="Arial" w:hAnsi="Arial" w:cs="Arial"/>
              </w:rPr>
            </w:pPr>
          </w:p>
          <w:p w14:paraId="20B7BAEC" w14:textId="77777777" w:rsidR="00DB48D9" w:rsidRDefault="00DB48D9">
            <w:pPr>
              <w:pBdr>
                <w:top w:val="nil"/>
                <w:left w:val="nil"/>
                <w:bottom w:val="nil"/>
                <w:right w:val="nil"/>
                <w:between w:val="nil"/>
              </w:pBdr>
              <w:rPr>
                <w:rFonts w:ascii="Arial" w:eastAsia="Arial" w:hAnsi="Arial" w:cs="Arial"/>
              </w:rPr>
            </w:pPr>
          </w:p>
          <w:p w14:paraId="438AB5F1" w14:textId="77777777" w:rsidR="00DB48D9" w:rsidRDefault="00DB48D9">
            <w:pPr>
              <w:pBdr>
                <w:top w:val="nil"/>
                <w:left w:val="nil"/>
                <w:bottom w:val="nil"/>
                <w:right w:val="nil"/>
                <w:between w:val="nil"/>
              </w:pBdr>
              <w:rPr>
                <w:rFonts w:ascii="Arial" w:eastAsia="Arial" w:hAnsi="Arial" w:cs="Arial"/>
              </w:rPr>
            </w:pPr>
          </w:p>
          <w:p w14:paraId="3B72BFF5" w14:textId="77777777" w:rsidR="00DB48D9" w:rsidRDefault="00DB48D9">
            <w:pPr>
              <w:pBdr>
                <w:top w:val="nil"/>
                <w:left w:val="nil"/>
                <w:bottom w:val="nil"/>
                <w:right w:val="nil"/>
                <w:between w:val="nil"/>
              </w:pBdr>
              <w:rPr>
                <w:rFonts w:ascii="Arial" w:eastAsia="Arial" w:hAnsi="Arial" w:cs="Arial"/>
              </w:rPr>
            </w:pPr>
            <w:r>
              <w:rPr>
                <w:rFonts w:ascii="Arial" w:eastAsia="Arial" w:hAnsi="Arial" w:cs="Arial"/>
              </w:rPr>
              <w:t xml:space="preserve">         X</w:t>
            </w:r>
          </w:p>
        </w:tc>
      </w:tr>
      <w:tr w:rsidR="00DB48D9" w14:paraId="3C6D3FB3" w14:textId="77777777" w:rsidTr="0071238B">
        <w:trPr>
          <w:trHeight w:val="2176"/>
        </w:trPr>
        <w:tc>
          <w:tcPr>
            <w:tcW w:w="390" w:type="dxa"/>
            <w:vMerge/>
          </w:tcPr>
          <w:p w14:paraId="50741D57"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Align w:val="center"/>
          </w:tcPr>
          <w:p w14:paraId="11967477" w14:textId="77777777" w:rsidR="00DB48D9" w:rsidRDefault="00DB48D9" w:rsidP="00586BB6">
            <w:pPr>
              <w:widowControl w:val="0"/>
              <w:spacing w:before="240" w:after="240" w:line="276" w:lineRule="auto"/>
              <w:rPr>
                <w:rFonts w:ascii="Arial" w:eastAsia="Arial" w:hAnsi="Arial" w:cs="Arial"/>
              </w:rPr>
            </w:pPr>
            <w:r>
              <w:rPr>
                <w:rFonts w:ascii="Arial" w:eastAsia="Arial" w:hAnsi="Arial" w:cs="Arial"/>
              </w:rPr>
              <w:t>Departamento de la Casa de Medio Camino.</w:t>
            </w:r>
          </w:p>
        </w:tc>
        <w:tc>
          <w:tcPr>
            <w:tcW w:w="2974" w:type="dxa"/>
          </w:tcPr>
          <w:p w14:paraId="53FEB53F" w14:textId="1B727F31" w:rsidR="00DB48D9" w:rsidRDefault="00DB48D9" w:rsidP="002E7B51">
            <w:pPr>
              <w:widowControl w:val="0"/>
              <w:spacing w:line="276" w:lineRule="auto"/>
              <w:jc w:val="both"/>
              <w:rPr>
                <w:rFonts w:ascii="Arial" w:eastAsia="Arial" w:hAnsi="Arial" w:cs="Arial"/>
              </w:rPr>
            </w:pPr>
            <w:r>
              <w:rPr>
                <w:rFonts w:ascii="Arial" w:eastAsia="Arial" w:hAnsi="Arial" w:cs="Arial"/>
              </w:rPr>
              <w:t>Ofrece</w:t>
            </w:r>
            <w:r w:rsidR="00ED4F48">
              <w:rPr>
                <w:rFonts w:ascii="Arial" w:eastAsia="Arial" w:hAnsi="Arial" w:cs="Arial"/>
              </w:rPr>
              <w:t>r</w:t>
            </w:r>
            <w:r>
              <w:rPr>
                <w:rFonts w:ascii="Arial" w:eastAsia="Arial" w:hAnsi="Arial" w:cs="Arial"/>
              </w:rPr>
              <w:t xml:space="preserve"> servicios de protección, alojamiento y atención con perspectiva de género a mujeres, sus hijas y sus hijos que viven en situación de violencia familiar o de género extrema.</w:t>
            </w:r>
          </w:p>
        </w:tc>
        <w:tc>
          <w:tcPr>
            <w:tcW w:w="1134" w:type="dxa"/>
          </w:tcPr>
          <w:p w14:paraId="6D7C1EAE" w14:textId="77777777" w:rsidR="00DB48D9" w:rsidRDefault="00DB48D9">
            <w:pPr>
              <w:pBdr>
                <w:top w:val="nil"/>
                <w:left w:val="nil"/>
                <w:bottom w:val="nil"/>
                <w:right w:val="nil"/>
                <w:between w:val="nil"/>
              </w:pBdr>
              <w:rPr>
                <w:rFonts w:ascii="Arial" w:eastAsia="Arial" w:hAnsi="Arial" w:cs="Arial"/>
                <w:color w:val="000000"/>
              </w:rPr>
            </w:pPr>
          </w:p>
        </w:tc>
        <w:tc>
          <w:tcPr>
            <w:tcW w:w="1134" w:type="dxa"/>
          </w:tcPr>
          <w:p w14:paraId="4DB1EF86" w14:textId="77777777" w:rsidR="00DB48D9" w:rsidRDefault="00DB48D9">
            <w:pPr>
              <w:pBdr>
                <w:top w:val="nil"/>
                <w:left w:val="nil"/>
                <w:bottom w:val="nil"/>
                <w:right w:val="nil"/>
                <w:between w:val="nil"/>
              </w:pBdr>
              <w:rPr>
                <w:rFonts w:ascii="Arial" w:eastAsia="Arial" w:hAnsi="Arial" w:cs="Arial"/>
                <w:color w:val="000000"/>
              </w:rPr>
            </w:pPr>
          </w:p>
        </w:tc>
        <w:tc>
          <w:tcPr>
            <w:tcW w:w="1433" w:type="dxa"/>
          </w:tcPr>
          <w:p w14:paraId="1497D7BC" w14:textId="77777777" w:rsidR="00DB48D9" w:rsidRDefault="00DB48D9">
            <w:pPr>
              <w:pBdr>
                <w:top w:val="nil"/>
                <w:left w:val="nil"/>
                <w:bottom w:val="nil"/>
                <w:right w:val="nil"/>
                <w:between w:val="nil"/>
              </w:pBdr>
              <w:rPr>
                <w:rFonts w:ascii="Arial" w:eastAsia="Arial" w:hAnsi="Arial" w:cs="Arial"/>
              </w:rPr>
            </w:pPr>
          </w:p>
          <w:p w14:paraId="0819A119" w14:textId="77777777" w:rsidR="00B82AFA" w:rsidRDefault="00B82AFA">
            <w:pPr>
              <w:pBdr>
                <w:top w:val="nil"/>
                <w:left w:val="nil"/>
                <w:bottom w:val="nil"/>
                <w:right w:val="nil"/>
                <w:between w:val="nil"/>
              </w:pBdr>
              <w:rPr>
                <w:rFonts w:ascii="Arial" w:eastAsia="Arial" w:hAnsi="Arial" w:cs="Arial"/>
              </w:rPr>
            </w:pPr>
          </w:p>
          <w:p w14:paraId="203C0BDC" w14:textId="77777777" w:rsidR="00DB48D9" w:rsidRDefault="00DB48D9">
            <w:pPr>
              <w:pBdr>
                <w:top w:val="nil"/>
                <w:left w:val="nil"/>
                <w:bottom w:val="nil"/>
                <w:right w:val="nil"/>
                <w:between w:val="nil"/>
              </w:pBdr>
              <w:rPr>
                <w:rFonts w:ascii="Arial" w:eastAsia="Arial" w:hAnsi="Arial" w:cs="Arial"/>
              </w:rPr>
            </w:pPr>
          </w:p>
          <w:p w14:paraId="3A9FB21E" w14:textId="77777777" w:rsidR="00DB48D9" w:rsidRDefault="00DB48D9">
            <w:pPr>
              <w:pBdr>
                <w:top w:val="nil"/>
                <w:left w:val="nil"/>
                <w:bottom w:val="nil"/>
                <w:right w:val="nil"/>
                <w:between w:val="nil"/>
              </w:pBdr>
              <w:rPr>
                <w:rFonts w:ascii="Arial" w:eastAsia="Arial" w:hAnsi="Arial" w:cs="Arial"/>
              </w:rPr>
            </w:pPr>
          </w:p>
          <w:p w14:paraId="1B80EF69" w14:textId="77777777" w:rsidR="00DB48D9" w:rsidRDefault="00DB48D9">
            <w:pPr>
              <w:pBdr>
                <w:top w:val="nil"/>
                <w:left w:val="nil"/>
                <w:bottom w:val="nil"/>
                <w:right w:val="nil"/>
                <w:between w:val="nil"/>
              </w:pBdr>
              <w:rPr>
                <w:rFonts w:ascii="Arial" w:eastAsia="Arial" w:hAnsi="Arial" w:cs="Arial"/>
              </w:rPr>
            </w:pPr>
            <w:r>
              <w:rPr>
                <w:rFonts w:ascii="Arial" w:eastAsia="Arial" w:hAnsi="Arial" w:cs="Arial"/>
              </w:rPr>
              <w:t xml:space="preserve">        X</w:t>
            </w:r>
          </w:p>
        </w:tc>
      </w:tr>
      <w:tr w:rsidR="00DB48D9" w14:paraId="01C3BF60" w14:textId="77777777" w:rsidTr="0071238B">
        <w:tc>
          <w:tcPr>
            <w:tcW w:w="390" w:type="dxa"/>
            <w:vMerge w:val="restart"/>
            <w:textDirection w:val="btLr"/>
          </w:tcPr>
          <w:p w14:paraId="1AC3C9A5" w14:textId="6487E64E" w:rsidR="00DB48D9" w:rsidRDefault="002E7B51" w:rsidP="002E7B51">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Externas</w:t>
            </w:r>
          </w:p>
          <w:p w14:paraId="78624E48" w14:textId="77777777" w:rsidR="00586BB6" w:rsidRDefault="00586B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78C9BC2D" w14:textId="77777777" w:rsidR="002E7B51" w:rsidRDefault="002E7B51"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673D1137" w14:textId="77777777" w:rsidR="002E7B51" w:rsidRDefault="002E7B51"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0E098D23" w14:textId="77777777" w:rsidR="00DB48D9" w:rsidRDefault="00DB48D9"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633FC464" w14:textId="77777777" w:rsidR="00DB48D9" w:rsidRDefault="00DB48D9"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52D2C421" w14:textId="77777777" w:rsidR="00DB48D9" w:rsidRDefault="00DB48D9"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7314D843" w14:textId="77777777" w:rsidR="00DB48D9" w:rsidRDefault="00DB48D9"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43B82CEB" w14:textId="77777777" w:rsidR="00DB48D9" w:rsidRDefault="00DB48D9"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146A2D57" w14:textId="77777777" w:rsidR="00DB48D9" w:rsidRDefault="00DB48D9"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061081CD"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1F2D8B61"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51A906DF"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3B519A32"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2B2B7DBB"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4B74FDA8"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7D5811C0"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489F1FC9"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7C0D05D7"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6B5EB472"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6EA0A90A"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242C6EF9"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337802DD"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4A1257CB"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034A3A31"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136E5AB8"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55ECD42A" w14:textId="77777777" w:rsidR="00EE25B6" w:rsidRDefault="00EE25B6" w:rsidP="002E7B51">
            <w:pPr>
              <w:pBdr>
                <w:top w:val="nil"/>
                <w:left w:val="nil"/>
                <w:bottom w:val="nil"/>
                <w:right w:val="nil"/>
                <w:between w:val="nil"/>
              </w:pBdr>
              <w:spacing w:line="276" w:lineRule="auto"/>
              <w:ind w:left="113" w:right="113"/>
              <w:jc w:val="center"/>
              <w:rPr>
                <w:rFonts w:ascii="Arial" w:eastAsia="Arial" w:hAnsi="Arial" w:cs="Arial"/>
                <w:b/>
                <w:color w:val="000000"/>
              </w:rPr>
            </w:pPr>
          </w:p>
          <w:p w14:paraId="4631847A" w14:textId="0B9B0A75" w:rsidR="00DB48D9" w:rsidRDefault="00DB48D9" w:rsidP="002E7B51">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Externas</w:t>
            </w:r>
          </w:p>
        </w:tc>
        <w:tc>
          <w:tcPr>
            <w:tcW w:w="3000" w:type="dxa"/>
            <w:vMerge w:val="restart"/>
            <w:vAlign w:val="center"/>
          </w:tcPr>
          <w:p w14:paraId="1C0560AE" w14:textId="64009910" w:rsidR="00DB48D9" w:rsidRDefault="0071238B" w:rsidP="00C443EE">
            <w:pPr>
              <w:pBdr>
                <w:top w:val="nil"/>
                <w:left w:val="nil"/>
                <w:bottom w:val="nil"/>
                <w:right w:val="nil"/>
                <w:between w:val="nil"/>
              </w:pBdr>
              <w:spacing w:line="276" w:lineRule="auto"/>
              <w:rPr>
                <w:rFonts w:ascii="Arial" w:eastAsia="Arial" w:hAnsi="Arial" w:cs="Arial"/>
                <w:color w:val="000000"/>
              </w:rPr>
            </w:pPr>
            <w:r w:rsidRPr="00187902">
              <w:rPr>
                <w:rFonts w:ascii="Arial" w:hAnsi="Arial" w:cs="Arial"/>
                <w:bCs/>
              </w:rPr>
              <w:t xml:space="preserve">Comité Municipal del Sistema para el Desarrollo Integral de la Familia </w:t>
            </w:r>
            <w:r>
              <w:rPr>
                <w:rFonts w:ascii="Arial" w:hAnsi="Arial" w:cs="Arial"/>
                <w:bCs/>
              </w:rPr>
              <w:t>(</w:t>
            </w:r>
            <w:r>
              <w:rPr>
                <w:rFonts w:ascii="Arial" w:eastAsia="Arial" w:hAnsi="Arial" w:cs="Arial"/>
              </w:rPr>
              <w:t>D</w:t>
            </w:r>
            <w:r w:rsidR="00DB48D9">
              <w:rPr>
                <w:rFonts w:ascii="Arial" w:eastAsia="Arial" w:hAnsi="Arial" w:cs="Arial"/>
              </w:rPr>
              <w:t>IF Municipal</w:t>
            </w:r>
            <w:r>
              <w:rPr>
                <w:rFonts w:ascii="Arial" w:eastAsia="Arial" w:hAnsi="Arial" w:cs="Arial"/>
              </w:rPr>
              <w:t>).</w:t>
            </w:r>
          </w:p>
        </w:tc>
        <w:tc>
          <w:tcPr>
            <w:tcW w:w="2974" w:type="dxa"/>
            <w:vMerge w:val="restart"/>
            <w:vAlign w:val="center"/>
          </w:tcPr>
          <w:p w14:paraId="54E9DAE1" w14:textId="77777777" w:rsidR="00DB48D9" w:rsidRDefault="00DB48D9" w:rsidP="002E7B5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Canalizar asuntos relacionados con servicios asistenciales.</w:t>
            </w:r>
          </w:p>
        </w:tc>
        <w:tc>
          <w:tcPr>
            <w:tcW w:w="1134" w:type="dxa"/>
          </w:tcPr>
          <w:p w14:paraId="2A7ED603" w14:textId="77777777" w:rsidR="00DB48D9" w:rsidRDefault="00DB48D9">
            <w:pPr>
              <w:pBdr>
                <w:top w:val="nil"/>
                <w:left w:val="nil"/>
                <w:bottom w:val="nil"/>
                <w:right w:val="nil"/>
                <w:between w:val="nil"/>
              </w:pBdr>
              <w:rPr>
                <w:rFonts w:ascii="Arial" w:eastAsia="Arial" w:hAnsi="Arial" w:cs="Arial"/>
                <w:color w:val="000000"/>
              </w:rPr>
            </w:pPr>
            <w:r>
              <w:rPr>
                <w:rFonts w:ascii="Arial" w:eastAsia="Arial" w:hAnsi="Arial" w:cs="Arial"/>
                <w:color w:val="000000"/>
              </w:rPr>
              <w:t>Eventual</w:t>
            </w:r>
          </w:p>
        </w:tc>
        <w:tc>
          <w:tcPr>
            <w:tcW w:w="1134" w:type="dxa"/>
          </w:tcPr>
          <w:p w14:paraId="5EE4F69F" w14:textId="77777777" w:rsidR="00DB48D9" w:rsidRDefault="00DB48D9">
            <w:pPr>
              <w:pBdr>
                <w:top w:val="nil"/>
                <w:left w:val="nil"/>
                <w:bottom w:val="nil"/>
                <w:right w:val="nil"/>
                <w:between w:val="nil"/>
              </w:pBdr>
              <w:rPr>
                <w:rFonts w:ascii="Arial" w:eastAsia="Arial" w:hAnsi="Arial" w:cs="Arial"/>
                <w:color w:val="000000"/>
              </w:rPr>
            </w:pPr>
            <w:r>
              <w:rPr>
                <w:rFonts w:ascii="Arial" w:eastAsia="Arial" w:hAnsi="Arial" w:cs="Arial"/>
                <w:color w:val="000000"/>
              </w:rPr>
              <w:t>Periódica</w:t>
            </w:r>
          </w:p>
        </w:tc>
        <w:tc>
          <w:tcPr>
            <w:tcW w:w="1433" w:type="dxa"/>
          </w:tcPr>
          <w:p w14:paraId="10D6212F" w14:textId="77777777" w:rsidR="00DB48D9" w:rsidRDefault="00DB48D9">
            <w:pPr>
              <w:pBdr>
                <w:top w:val="nil"/>
                <w:left w:val="nil"/>
                <w:bottom w:val="nil"/>
                <w:right w:val="nil"/>
                <w:between w:val="nil"/>
              </w:pBdr>
              <w:rPr>
                <w:rFonts w:ascii="Arial" w:eastAsia="Arial" w:hAnsi="Arial" w:cs="Arial"/>
                <w:color w:val="000000"/>
              </w:rPr>
            </w:pPr>
            <w:r>
              <w:rPr>
                <w:rFonts w:ascii="Arial" w:eastAsia="Arial" w:hAnsi="Arial" w:cs="Arial"/>
                <w:color w:val="000000"/>
              </w:rPr>
              <w:t>Permanente</w:t>
            </w:r>
          </w:p>
        </w:tc>
      </w:tr>
      <w:tr w:rsidR="00DB48D9" w14:paraId="2860CC55" w14:textId="77777777" w:rsidTr="0071238B">
        <w:trPr>
          <w:trHeight w:val="725"/>
        </w:trPr>
        <w:tc>
          <w:tcPr>
            <w:tcW w:w="390" w:type="dxa"/>
            <w:vMerge/>
          </w:tcPr>
          <w:p w14:paraId="4D917B4C"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Merge/>
          </w:tcPr>
          <w:p w14:paraId="61340001"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2974" w:type="dxa"/>
            <w:vMerge/>
          </w:tcPr>
          <w:p w14:paraId="22F11EB3"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1134" w:type="dxa"/>
            <w:vAlign w:val="center"/>
          </w:tcPr>
          <w:p w14:paraId="25F7DB5A" w14:textId="77777777" w:rsidR="00B82AFA" w:rsidRDefault="00B82AFA" w:rsidP="00B82AFA">
            <w:pPr>
              <w:pBdr>
                <w:top w:val="nil"/>
                <w:left w:val="nil"/>
                <w:bottom w:val="nil"/>
                <w:right w:val="nil"/>
                <w:between w:val="nil"/>
              </w:pBdr>
              <w:spacing w:line="276" w:lineRule="auto"/>
              <w:jc w:val="center"/>
              <w:rPr>
                <w:rFonts w:ascii="Arial" w:eastAsia="Arial" w:hAnsi="Arial" w:cs="Arial"/>
              </w:rPr>
            </w:pPr>
          </w:p>
          <w:p w14:paraId="173387EE" w14:textId="002BA8D0" w:rsidR="00DB48D9" w:rsidRDefault="00DB48D9" w:rsidP="00B82AFA">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rPr>
              <w:t>X</w:t>
            </w:r>
          </w:p>
        </w:tc>
        <w:tc>
          <w:tcPr>
            <w:tcW w:w="1134" w:type="dxa"/>
          </w:tcPr>
          <w:p w14:paraId="2EF27334" w14:textId="77777777" w:rsidR="00DB48D9" w:rsidRDefault="00DB48D9">
            <w:pPr>
              <w:pBdr>
                <w:top w:val="nil"/>
                <w:left w:val="nil"/>
                <w:bottom w:val="nil"/>
                <w:right w:val="nil"/>
                <w:between w:val="nil"/>
              </w:pBdr>
              <w:spacing w:line="276" w:lineRule="auto"/>
              <w:rPr>
                <w:rFonts w:ascii="Arial" w:eastAsia="Arial" w:hAnsi="Arial" w:cs="Arial"/>
                <w:color w:val="000000"/>
              </w:rPr>
            </w:pPr>
          </w:p>
        </w:tc>
        <w:tc>
          <w:tcPr>
            <w:tcW w:w="1433" w:type="dxa"/>
          </w:tcPr>
          <w:p w14:paraId="263A5F25" w14:textId="77777777" w:rsidR="00DB48D9" w:rsidRDefault="00DB48D9">
            <w:pPr>
              <w:pBdr>
                <w:top w:val="nil"/>
                <w:left w:val="nil"/>
                <w:bottom w:val="nil"/>
                <w:right w:val="nil"/>
                <w:between w:val="nil"/>
              </w:pBdr>
              <w:spacing w:line="276" w:lineRule="auto"/>
              <w:rPr>
                <w:rFonts w:ascii="Arial" w:eastAsia="Arial" w:hAnsi="Arial" w:cs="Arial"/>
                <w:color w:val="000000"/>
              </w:rPr>
            </w:pPr>
          </w:p>
        </w:tc>
      </w:tr>
      <w:tr w:rsidR="00DB48D9" w14:paraId="5FBA7EFE" w14:textId="77777777" w:rsidTr="0071238B">
        <w:trPr>
          <w:trHeight w:val="1035"/>
        </w:trPr>
        <w:tc>
          <w:tcPr>
            <w:tcW w:w="390" w:type="dxa"/>
            <w:vMerge/>
          </w:tcPr>
          <w:p w14:paraId="248BB412"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Align w:val="center"/>
          </w:tcPr>
          <w:p w14:paraId="1E87CC31" w14:textId="63AD2337" w:rsidR="00DB48D9" w:rsidRDefault="00DB48D9" w:rsidP="00586BB6">
            <w:pPr>
              <w:widowControl w:val="0"/>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Dependencias</w:t>
            </w:r>
            <w:r w:rsidR="00C41425">
              <w:rPr>
                <w:rFonts w:ascii="Arial" w:eastAsia="Arial" w:hAnsi="Arial" w:cs="Arial"/>
              </w:rPr>
              <w:t xml:space="preserve"> y</w:t>
            </w:r>
            <w:r>
              <w:rPr>
                <w:rFonts w:ascii="Arial" w:eastAsia="Arial" w:hAnsi="Arial" w:cs="Arial"/>
              </w:rPr>
              <w:t xml:space="preserve"> </w:t>
            </w:r>
            <w:r w:rsidR="00C41425">
              <w:rPr>
                <w:rFonts w:ascii="Arial" w:eastAsia="Arial" w:hAnsi="Arial" w:cs="Arial"/>
              </w:rPr>
              <w:t xml:space="preserve">Entidades </w:t>
            </w:r>
            <w:r>
              <w:rPr>
                <w:rFonts w:ascii="Arial" w:eastAsia="Arial" w:hAnsi="Arial" w:cs="Arial"/>
              </w:rPr>
              <w:t>de la Administración Pública Municipal.</w:t>
            </w:r>
          </w:p>
        </w:tc>
        <w:tc>
          <w:tcPr>
            <w:tcW w:w="2974" w:type="dxa"/>
          </w:tcPr>
          <w:p w14:paraId="5AB12960" w14:textId="5648BF03" w:rsidR="00DB48D9" w:rsidRDefault="00DB48D9">
            <w:pPr>
              <w:widowControl w:val="0"/>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Coordinar los programas, proyectos para mejorar la calidad de vida de las mujeres del municipio de Oaxaca de Juárez</w:t>
            </w:r>
            <w:r w:rsidR="00C04018">
              <w:rPr>
                <w:rFonts w:ascii="Arial" w:eastAsia="Arial" w:hAnsi="Arial" w:cs="Arial"/>
              </w:rPr>
              <w:t>.</w:t>
            </w:r>
          </w:p>
        </w:tc>
        <w:tc>
          <w:tcPr>
            <w:tcW w:w="1134" w:type="dxa"/>
          </w:tcPr>
          <w:p w14:paraId="598D1CD8" w14:textId="77777777" w:rsidR="00DB48D9" w:rsidRDefault="00DB48D9">
            <w:pPr>
              <w:pBdr>
                <w:top w:val="nil"/>
                <w:left w:val="nil"/>
                <w:bottom w:val="nil"/>
                <w:right w:val="nil"/>
                <w:between w:val="nil"/>
              </w:pBdr>
              <w:spacing w:line="276" w:lineRule="auto"/>
              <w:rPr>
                <w:rFonts w:ascii="Arial" w:eastAsia="Arial" w:hAnsi="Arial" w:cs="Arial"/>
              </w:rPr>
            </w:pPr>
          </w:p>
        </w:tc>
        <w:tc>
          <w:tcPr>
            <w:tcW w:w="1134" w:type="dxa"/>
          </w:tcPr>
          <w:p w14:paraId="15986390" w14:textId="77777777" w:rsidR="00DB48D9" w:rsidRDefault="00DB48D9">
            <w:pPr>
              <w:pBdr>
                <w:top w:val="nil"/>
                <w:left w:val="nil"/>
                <w:bottom w:val="nil"/>
                <w:right w:val="nil"/>
                <w:between w:val="nil"/>
              </w:pBdr>
              <w:spacing w:line="276" w:lineRule="auto"/>
              <w:rPr>
                <w:rFonts w:ascii="Arial" w:eastAsia="Arial" w:hAnsi="Arial" w:cs="Arial"/>
                <w:color w:val="000000"/>
              </w:rPr>
            </w:pPr>
          </w:p>
        </w:tc>
        <w:tc>
          <w:tcPr>
            <w:tcW w:w="1433" w:type="dxa"/>
            <w:vAlign w:val="center"/>
          </w:tcPr>
          <w:p w14:paraId="12303DAB" w14:textId="77777777" w:rsidR="00DB48D9" w:rsidRDefault="00DB48D9" w:rsidP="00B82AFA">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rPr>
              <w:t>X</w:t>
            </w:r>
          </w:p>
        </w:tc>
      </w:tr>
      <w:tr w:rsidR="00DB48D9" w14:paraId="70253A7E" w14:textId="77777777" w:rsidTr="0071238B">
        <w:trPr>
          <w:trHeight w:val="785"/>
        </w:trPr>
        <w:tc>
          <w:tcPr>
            <w:tcW w:w="390" w:type="dxa"/>
            <w:vMerge/>
          </w:tcPr>
          <w:p w14:paraId="10A6C71E"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Align w:val="center"/>
          </w:tcPr>
          <w:p w14:paraId="69319280" w14:textId="343E5607" w:rsidR="00DB48D9" w:rsidRDefault="00DB48D9" w:rsidP="00586BB6">
            <w:pPr>
              <w:widowControl w:val="0"/>
              <w:pBdr>
                <w:top w:val="nil"/>
                <w:left w:val="nil"/>
                <w:bottom w:val="nil"/>
                <w:right w:val="nil"/>
                <w:between w:val="nil"/>
              </w:pBdr>
              <w:spacing w:line="276" w:lineRule="auto"/>
              <w:rPr>
                <w:rFonts w:ascii="Arial" w:eastAsia="Arial" w:hAnsi="Arial" w:cs="Arial"/>
              </w:rPr>
            </w:pPr>
            <w:r>
              <w:rPr>
                <w:rFonts w:ascii="Arial" w:eastAsia="Arial" w:hAnsi="Arial" w:cs="Arial"/>
              </w:rPr>
              <w:t>Sindicatos</w:t>
            </w:r>
            <w:r w:rsidR="001233C8">
              <w:rPr>
                <w:rFonts w:ascii="Arial" w:eastAsia="Arial" w:hAnsi="Arial" w:cs="Arial"/>
              </w:rPr>
              <w:t>.</w:t>
            </w:r>
          </w:p>
        </w:tc>
        <w:tc>
          <w:tcPr>
            <w:tcW w:w="2974" w:type="dxa"/>
          </w:tcPr>
          <w:p w14:paraId="2DCE3914" w14:textId="3FD4CA27" w:rsidR="00DB48D9" w:rsidRDefault="00DB48D9">
            <w:pPr>
              <w:widowControl w:val="0"/>
              <w:pBdr>
                <w:top w:val="nil"/>
                <w:left w:val="nil"/>
                <w:bottom w:val="nil"/>
                <w:right w:val="nil"/>
                <w:between w:val="nil"/>
              </w:pBdr>
              <w:spacing w:line="276" w:lineRule="auto"/>
              <w:jc w:val="both"/>
              <w:rPr>
                <w:rFonts w:ascii="Arial" w:eastAsia="Arial" w:hAnsi="Arial" w:cs="Arial"/>
              </w:rPr>
            </w:pPr>
            <w:r>
              <w:rPr>
                <w:rFonts w:ascii="Arial" w:eastAsia="Arial" w:hAnsi="Arial" w:cs="Arial"/>
              </w:rPr>
              <w:t>Supervisar lo relacionado con el personal de base que labora en el Instituto</w:t>
            </w:r>
            <w:r w:rsidR="00C04018">
              <w:rPr>
                <w:rFonts w:ascii="Arial" w:eastAsia="Arial" w:hAnsi="Arial" w:cs="Arial"/>
              </w:rPr>
              <w:t>.</w:t>
            </w:r>
          </w:p>
        </w:tc>
        <w:tc>
          <w:tcPr>
            <w:tcW w:w="1134" w:type="dxa"/>
          </w:tcPr>
          <w:p w14:paraId="5B70826A" w14:textId="77777777" w:rsidR="00DB48D9" w:rsidRDefault="00DB48D9">
            <w:pPr>
              <w:pBdr>
                <w:top w:val="nil"/>
                <w:left w:val="nil"/>
                <w:bottom w:val="nil"/>
                <w:right w:val="nil"/>
                <w:between w:val="nil"/>
              </w:pBdr>
              <w:spacing w:line="276" w:lineRule="auto"/>
              <w:rPr>
                <w:rFonts w:ascii="Arial" w:eastAsia="Arial" w:hAnsi="Arial" w:cs="Arial"/>
              </w:rPr>
            </w:pPr>
          </w:p>
        </w:tc>
        <w:tc>
          <w:tcPr>
            <w:tcW w:w="1134" w:type="dxa"/>
            <w:vAlign w:val="center"/>
          </w:tcPr>
          <w:p w14:paraId="064807A9" w14:textId="77777777" w:rsidR="00DB48D9" w:rsidRDefault="00DB48D9" w:rsidP="005922DA">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rPr>
              <w:t>X</w:t>
            </w:r>
          </w:p>
        </w:tc>
        <w:tc>
          <w:tcPr>
            <w:tcW w:w="1433" w:type="dxa"/>
          </w:tcPr>
          <w:p w14:paraId="145A8822" w14:textId="77777777" w:rsidR="00DB48D9" w:rsidRDefault="00DB48D9">
            <w:pPr>
              <w:pBdr>
                <w:top w:val="nil"/>
                <w:left w:val="nil"/>
                <w:bottom w:val="nil"/>
                <w:right w:val="nil"/>
                <w:between w:val="nil"/>
              </w:pBdr>
              <w:spacing w:line="276" w:lineRule="auto"/>
              <w:rPr>
                <w:rFonts w:ascii="Arial" w:eastAsia="Arial" w:hAnsi="Arial" w:cs="Arial"/>
              </w:rPr>
            </w:pPr>
          </w:p>
        </w:tc>
      </w:tr>
      <w:tr w:rsidR="00DB48D9" w14:paraId="4D6DDB44" w14:textId="77777777" w:rsidTr="0071238B">
        <w:trPr>
          <w:trHeight w:val="1035"/>
        </w:trPr>
        <w:tc>
          <w:tcPr>
            <w:tcW w:w="390" w:type="dxa"/>
            <w:vMerge/>
          </w:tcPr>
          <w:p w14:paraId="5F41F22D"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Align w:val="center"/>
          </w:tcPr>
          <w:p w14:paraId="7FF492AB" w14:textId="487D3469" w:rsidR="00DB48D9" w:rsidRDefault="0071238B" w:rsidP="00586BB6">
            <w:pPr>
              <w:widowControl w:val="0"/>
              <w:pBdr>
                <w:top w:val="nil"/>
                <w:left w:val="nil"/>
                <w:bottom w:val="nil"/>
                <w:right w:val="nil"/>
                <w:between w:val="nil"/>
              </w:pBdr>
              <w:spacing w:line="276" w:lineRule="auto"/>
              <w:rPr>
                <w:rFonts w:ascii="Arial" w:eastAsia="Arial" w:hAnsi="Arial" w:cs="Arial"/>
              </w:rPr>
            </w:pPr>
            <w:r>
              <w:rPr>
                <w:rFonts w:ascii="Arial" w:eastAsia="Arial" w:hAnsi="Arial" w:cs="Arial"/>
              </w:rPr>
              <w:t>Órgano Interno de Control Municipal.</w:t>
            </w:r>
          </w:p>
        </w:tc>
        <w:tc>
          <w:tcPr>
            <w:tcW w:w="2974" w:type="dxa"/>
          </w:tcPr>
          <w:p w14:paraId="64ABA0A8" w14:textId="615C21DE" w:rsidR="00DB48D9" w:rsidRDefault="00DB48D9">
            <w:pPr>
              <w:widowControl w:val="0"/>
              <w:pBdr>
                <w:top w:val="nil"/>
                <w:left w:val="nil"/>
                <w:bottom w:val="nil"/>
                <w:right w:val="nil"/>
                <w:between w:val="nil"/>
              </w:pBdr>
              <w:spacing w:line="276" w:lineRule="auto"/>
              <w:jc w:val="both"/>
              <w:rPr>
                <w:rFonts w:ascii="Arial" w:eastAsia="Arial" w:hAnsi="Arial" w:cs="Arial"/>
              </w:rPr>
            </w:pPr>
            <w:r>
              <w:rPr>
                <w:rFonts w:ascii="Arial" w:eastAsia="Arial" w:hAnsi="Arial" w:cs="Arial"/>
              </w:rPr>
              <w:t>Coordinar todos los asuntos relacionados con el buen desempeño del Instituto</w:t>
            </w:r>
            <w:r w:rsidR="00C04018">
              <w:rPr>
                <w:rFonts w:ascii="Arial" w:eastAsia="Arial" w:hAnsi="Arial" w:cs="Arial"/>
              </w:rPr>
              <w:t>.</w:t>
            </w:r>
          </w:p>
        </w:tc>
        <w:tc>
          <w:tcPr>
            <w:tcW w:w="1134" w:type="dxa"/>
          </w:tcPr>
          <w:p w14:paraId="273F34A9" w14:textId="77777777" w:rsidR="00DB48D9" w:rsidRDefault="00DB48D9">
            <w:pPr>
              <w:pBdr>
                <w:top w:val="nil"/>
                <w:left w:val="nil"/>
                <w:bottom w:val="nil"/>
                <w:right w:val="nil"/>
                <w:between w:val="nil"/>
              </w:pBdr>
              <w:spacing w:line="276" w:lineRule="auto"/>
              <w:rPr>
                <w:rFonts w:ascii="Arial" w:eastAsia="Arial" w:hAnsi="Arial" w:cs="Arial"/>
              </w:rPr>
            </w:pPr>
          </w:p>
        </w:tc>
        <w:tc>
          <w:tcPr>
            <w:tcW w:w="1134" w:type="dxa"/>
            <w:vAlign w:val="center"/>
          </w:tcPr>
          <w:p w14:paraId="3ED3F2E3" w14:textId="77777777" w:rsidR="00DB48D9" w:rsidRDefault="00DB48D9" w:rsidP="005922DA">
            <w:pPr>
              <w:pBdr>
                <w:top w:val="nil"/>
                <w:left w:val="nil"/>
                <w:bottom w:val="nil"/>
                <w:right w:val="nil"/>
                <w:between w:val="nil"/>
              </w:pBdr>
              <w:spacing w:line="276" w:lineRule="auto"/>
              <w:jc w:val="center"/>
              <w:rPr>
                <w:rFonts w:ascii="Arial" w:eastAsia="Arial" w:hAnsi="Arial" w:cs="Arial"/>
              </w:rPr>
            </w:pPr>
            <w:r>
              <w:rPr>
                <w:rFonts w:ascii="Arial" w:eastAsia="Arial" w:hAnsi="Arial" w:cs="Arial"/>
              </w:rPr>
              <w:t>X</w:t>
            </w:r>
          </w:p>
        </w:tc>
        <w:tc>
          <w:tcPr>
            <w:tcW w:w="1433" w:type="dxa"/>
          </w:tcPr>
          <w:p w14:paraId="6419D0D8" w14:textId="77777777" w:rsidR="00DB48D9" w:rsidRDefault="00DB48D9">
            <w:pPr>
              <w:pBdr>
                <w:top w:val="nil"/>
                <w:left w:val="nil"/>
                <w:bottom w:val="nil"/>
                <w:right w:val="nil"/>
                <w:between w:val="nil"/>
              </w:pBdr>
              <w:spacing w:line="276" w:lineRule="auto"/>
              <w:rPr>
                <w:rFonts w:ascii="Arial" w:eastAsia="Arial" w:hAnsi="Arial" w:cs="Arial"/>
              </w:rPr>
            </w:pPr>
          </w:p>
        </w:tc>
      </w:tr>
      <w:tr w:rsidR="00DB48D9" w14:paraId="11BFE296" w14:textId="77777777" w:rsidTr="0071238B">
        <w:trPr>
          <w:trHeight w:val="1035"/>
        </w:trPr>
        <w:tc>
          <w:tcPr>
            <w:tcW w:w="390" w:type="dxa"/>
            <w:vMerge/>
          </w:tcPr>
          <w:p w14:paraId="0A818FA8"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Align w:val="center"/>
          </w:tcPr>
          <w:p w14:paraId="2770CC3E" w14:textId="0884E64D" w:rsidR="00DB48D9" w:rsidRDefault="00DB48D9" w:rsidP="00586BB6">
            <w:pPr>
              <w:widowControl w:val="0"/>
              <w:pBdr>
                <w:top w:val="nil"/>
                <w:left w:val="nil"/>
                <w:bottom w:val="nil"/>
                <w:right w:val="nil"/>
                <w:between w:val="nil"/>
              </w:pBdr>
              <w:spacing w:line="276" w:lineRule="auto"/>
              <w:rPr>
                <w:rFonts w:ascii="Arial" w:eastAsia="Arial" w:hAnsi="Arial" w:cs="Arial"/>
              </w:rPr>
            </w:pPr>
            <w:r>
              <w:rPr>
                <w:rFonts w:ascii="Arial" w:eastAsia="Arial" w:hAnsi="Arial" w:cs="Arial"/>
              </w:rPr>
              <w:t>Secretaría de las Mujeres</w:t>
            </w:r>
            <w:r w:rsidR="0071238B">
              <w:rPr>
                <w:rFonts w:ascii="Arial" w:eastAsia="Arial" w:hAnsi="Arial" w:cs="Arial"/>
              </w:rPr>
              <w:t xml:space="preserve"> del Gobierno del Estado de Oaxaca.</w:t>
            </w:r>
          </w:p>
        </w:tc>
        <w:tc>
          <w:tcPr>
            <w:tcW w:w="2974" w:type="dxa"/>
          </w:tcPr>
          <w:p w14:paraId="4C867D57" w14:textId="77777777" w:rsidR="00DB48D9" w:rsidRDefault="00DB48D9">
            <w:pPr>
              <w:widowControl w:val="0"/>
              <w:pBdr>
                <w:top w:val="nil"/>
                <w:left w:val="nil"/>
                <w:bottom w:val="nil"/>
                <w:right w:val="nil"/>
                <w:between w:val="nil"/>
              </w:pBdr>
              <w:spacing w:line="276" w:lineRule="auto"/>
              <w:jc w:val="both"/>
              <w:rPr>
                <w:rFonts w:ascii="Arial" w:eastAsia="Arial" w:hAnsi="Arial" w:cs="Arial"/>
              </w:rPr>
            </w:pPr>
            <w:r>
              <w:rPr>
                <w:rFonts w:ascii="Arial" w:eastAsia="Arial" w:hAnsi="Arial" w:cs="Arial"/>
              </w:rPr>
              <w:t>Coordinar proyectos encaminados a prevenir, atender y erradicar la violencia contra las mujeres y las niñas, así como canalizar casos de mujeres que se encuentra viviendo violencia.</w:t>
            </w:r>
          </w:p>
          <w:p w14:paraId="2D582072" w14:textId="280114C4" w:rsidR="004546E9" w:rsidRDefault="004546E9">
            <w:pPr>
              <w:widowControl w:val="0"/>
              <w:pBdr>
                <w:top w:val="nil"/>
                <w:left w:val="nil"/>
                <w:bottom w:val="nil"/>
                <w:right w:val="nil"/>
                <w:between w:val="nil"/>
              </w:pBdr>
              <w:spacing w:line="276" w:lineRule="auto"/>
              <w:jc w:val="both"/>
              <w:rPr>
                <w:rFonts w:ascii="Arial" w:eastAsia="Arial" w:hAnsi="Arial" w:cs="Arial"/>
              </w:rPr>
            </w:pPr>
          </w:p>
        </w:tc>
        <w:tc>
          <w:tcPr>
            <w:tcW w:w="1134" w:type="dxa"/>
          </w:tcPr>
          <w:p w14:paraId="28E1788D" w14:textId="77777777" w:rsidR="00DB48D9" w:rsidRDefault="00DB48D9">
            <w:pPr>
              <w:pBdr>
                <w:top w:val="nil"/>
                <w:left w:val="nil"/>
                <w:bottom w:val="nil"/>
                <w:right w:val="nil"/>
                <w:between w:val="nil"/>
              </w:pBdr>
              <w:spacing w:line="276" w:lineRule="auto"/>
              <w:rPr>
                <w:rFonts w:ascii="Arial" w:eastAsia="Arial" w:hAnsi="Arial" w:cs="Arial"/>
              </w:rPr>
            </w:pPr>
          </w:p>
        </w:tc>
        <w:tc>
          <w:tcPr>
            <w:tcW w:w="1134" w:type="dxa"/>
            <w:vAlign w:val="center"/>
          </w:tcPr>
          <w:p w14:paraId="6CDA8978" w14:textId="77777777" w:rsidR="00DB48D9" w:rsidRDefault="00DB48D9" w:rsidP="005922DA">
            <w:pPr>
              <w:pBdr>
                <w:top w:val="nil"/>
                <w:left w:val="nil"/>
                <w:bottom w:val="nil"/>
                <w:right w:val="nil"/>
                <w:between w:val="nil"/>
              </w:pBdr>
              <w:spacing w:line="276" w:lineRule="auto"/>
              <w:jc w:val="center"/>
              <w:rPr>
                <w:rFonts w:ascii="Arial" w:eastAsia="Arial" w:hAnsi="Arial" w:cs="Arial"/>
              </w:rPr>
            </w:pPr>
            <w:r>
              <w:rPr>
                <w:rFonts w:ascii="Arial" w:eastAsia="Arial" w:hAnsi="Arial" w:cs="Arial"/>
              </w:rPr>
              <w:t>X</w:t>
            </w:r>
          </w:p>
        </w:tc>
        <w:tc>
          <w:tcPr>
            <w:tcW w:w="1433" w:type="dxa"/>
          </w:tcPr>
          <w:p w14:paraId="16D8AF0A" w14:textId="77777777" w:rsidR="00DB48D9" w:rsidRDefault="00DB48D9">
            <w:pPr>
              <w:pBdr>
                <w:top w:val="nil"/>
                <w:left w:val="nil"/>
                <w:bottom w:val="nil"/>
                <w:right w:val="nil"/>
                <w:between w:val="nil"/>
              </w:pBdr>
              <w:spacing w:line="276" w:lineRule="auto"/>
              <w:rPr>
                <w:rFonts w:ascii="Arial" w:eastAsia="Arial" w:hAnsi="Arial" w:cs="Arial"/>
              </w:rPr>
            </w:pPr>
          </w:p>
        </w:tc>
      </w:tr>
      <w:tr w:rsidR="00DB48D9" w14:paraId="741EA0E4" w14:textId="77777777" w:rsidTr="0071238B">
        <w:trPr>
          <w:trHeight w:val="1035"/>
        </w:trPr>
        <w:tc>
          <w:tcPr>
            <w:tcW w:w="390" w:type="dxa"/>
            <w:vMerge/>
          </w:tcPr>
          <w:p w14:paraId="096440B4"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Align w:val="center"/>
          </w:tcPr>
          <w:p w14:paraId="6612F34F" w14:textId="268EDE33" w:rsidR="00DB48D9" w:rsidRDefault="00DB48D9" w:rsidP="00586BB6">
            <w:pPr>
              <w:widowControl w:val="0"/>
              <w:pBdr>
                <w:top w:val="nil"/>
                <w:left w:val="nil"/>
                <w:bottom w:val="nil"/>
                <w:right w:val="nil"/>
                <w:between w:val="nil"/>
              </w:pBdr>
              <w:spacing w:line="276" w:lineRule="auto"/>
              <w:rPr>
                <w:rFonts w:ascii="Arial" w:eastAsia="Arial" w:hAnsi="Arial" w:cs="Arial"/>
              </w:rPr>
            </w:pPr>
            <w:r>
              <w:rPr>
                <w:rFonts w:ascii="Arial" w:eastAsia="Arial" w:hAnsi="Arial" w:cs="Arial"/>
              </w:rPr>
              <w:t>Centro de Justicia para las Mujeres</w:t>
            </w:r>
            <w:r w:rsidR="001233C8">
              <w:rPr>
                <w:rFonts w:ascii="Arial" w:eastAsia="Arial" w:hAnsi="Arial" w:cs="Arial"/>
              </w:rPr>
              <w:t>.</w:t>
            </w:r>
          </w:p>
        </w:tc>
        <w:tc>
          <w:tcPr>
            <w:tcW w:w="2974" w:type="dxa"/>
          </w:tcPr>
          <w:p w14:paraId="000D0734" w14:textId="35D730A8" w:rsidR="00DB48D9" w:rsidRDefault="00ED4F48">
            <w:pPr>
              <w:widowControl w:val="0"/>
              <w:pBdr>
                <w:top w:val="nil"/>
                <w:left w:val="nil"/>
                <w:bottom w:val="nil"/>
                <w:right w:val="nil"/>
                <w:between w:val="nil"/>
              </w:pBdr>
              <w:spacing w:line="276" w:lineRule="auto"/>
              <w:jc w:val="both"/>
              <w:rPr>
                <w:rFonts w:ascii="Arial" w:eastAsia="Arial" w:hAnsi="Arial" w:cs="Arial"/>
              </w:rPr>
            </w:pPr>
            <w:r>
              <w:rPr>
                <w:rFonts w:ascii="Arial" w:eastAsia="Arial" w:hAnsi="Arial" w:cs="Arial"/>
              </w:rPr>
              <w:t>C</w:t>
            </w:r>
            <w:r w:rsidR="00DB48D9">
              <w:rPr>
                <w:rFonts w:ascii="Arial" w:eastAsia="Arial" w:hAnsi="Arial" w:cs="Arial"/>
              </w:rPr>
              <w:t>oncentra</w:t>
            </w:r>
            <w:r>
              <w:rPr>
                <w:rFonts w:ascii="Arial" w:eastAsia="Arial" w:hAnsi="Arial" w:cs="Arial"/>
              </w:rPr>
              <w:t>r</w:t>
            </w:r>
            <w:r w:rsidR="00DB48D9">
              <w:rPr>
                <w:rFonts w:ascii="Arial" w:eastAsia="Arial" w:hAnsi="Arial" w:cs="Arial"/>
              </w:rPr>
              <w:t xml:space="preserve"> servicios especializados, integrales e interinstitucionales, que atienden a mujeres y niñas, así como niños hasta los 12 años, víctimas de violencia familiar y de género, garantizando su derecho a una vida libre de violencia.</w:t>
            </w:r>
          </w:p>
        </w:tc>
        <w:tc>
          <w:tcPr>
            <w:tcW w:w="1134" w:type="dxa"/>
          </w:tcPr>
          <w:p w14:paraId="0ED9FFC7" w14:textId="77777777" w:rsidR="00DB48D9" w:rsidRDefault="00DB48D9">
            <w:pPr>
              <w:pBdr>
                <w:top w:val="nil"/>
                <w:left w:val="nil"/>
                <w:bottom w:val="nil"/>
                <w:right w:val="nil"/>
                <w:between w:val="nil"/>
              </w:pBdr>
              <w:spacing w:line="276" w:lineRule="auto"/>
              <w:rPr>
                <w:rFonts w:ascii="Arial" w:eastAsia="Arial" w:hAnsi="Arial" w:cs="Arial"/>
              </w:rPr>
            </w:pPr>
          </w:p>
        </w:tc>
        <w:tc>
          <w:tcPr>
            <w:tcW w:w="1134" w:type="dxa"/>
            <w:vAlign w:val="center"/>
          </w:tcPr>
          <w:p w14:paraId="5C363D60" w14:textId="77777777" w:rsidR="00DB48D9" w:rsidRDefault="00DB48D9" w:rsidP="005922DA">
            <w:pPr>
              <w:pBdr>
                <w:top w:val="nil"/>
                <w:left w:val="nil"/>
                <w:bottom w:val="nil"/>
                <w:right w:val="nil"/>
                <w:between w:val="nil"/>
              </w:pBdr>
              <w:spacing w:line="276" w:lineRule="auto"/>
              <w:jc w:val="center"/>
              <w:rPr>
                <w:rFonts w:ascii="Arial" w:eastAsia="Arial" w:hAnsi="Arial" w:cs="Arial"/>
              </w:rPr>
            </w:pPr>
            <w:r>
              <w:rPr>
                <w:rFonts w:ascii="Arial" w:eastAsia="Arial" w:hAnsi="Arial" w:cs="Arial"/>
              </w:rPr>
              <w:t>X</w:t>
            </w:r>
          </w:p>
        </w:tc>
        <w:tc>
          <w:tcPr>
            <w:tcW w:w="1433" w:type="dxa"/>
          </w:tcPr>
          <w:p w14:paraId="27DD6955" w14:textId="77777777" w:rsidR="00DB48D9" w:rsidRDefault="00DB48D9">
            <w:pPr>
              <w:pBdr>
                <w:top w:val="nil"/>
                <w:left w:val="nil"/>
                <w:bottom w:val="nil"/>
                <w:right w:val="nil"/>
                <w:between w:val="nil"/>
              </w:pBdr>
              <w:spacing w:line="276" w:lineRule="auto"/>
              <w:rPr>
                <w:rFonts w:ascii="Arial" w:eastAsia="Arial" w:hAnsi="Arial" w:cs="Arial"/>
              </w:rPr>
            </w:pPr>
          </w:p>
        </w:tc>
      </w:tr>
      <w:tr w:rsidR="00DB48D9" w14:paraId="3877891B" w14:textId="77777777" w:rsidTr="0071238B">
        <w:trPr>
          <w:trHeight w:val="1035"/>
        </w:trPr>
        <w:tc>
          <w:tcPr>
            <w:tcW w:w="390" w:type="dxa"/>
            <w:vMerge/>
          </w:tcPr>
          <w:p w14:paraId="560F41D0"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Align w:val="center"/>
          </w:tcPr>
          <w:p w14:paraId="225CB37D" w14:textId="51EF135B" w:rsidR="00DB48D9" w:rsidRDefault="00DB48D9" w:rsidP="00586BB6">
            <w:pPr>
              <w:widowControl w:val="0"/>
              <w:spacing w:before="240" w:after="240" w:line="276" w:lineRule="auto"/>
              <w:rPr>
                <w:rFonts w:ascii="Arial" w:eastAsia="Arial" w:hAnsi="Arial" w:cs="Arial"/>
              </w:rPr>
            </w:pPr>
            <w:r>
              <w:rPr>
                <w:rFonts w:ascii="Arial" w:eastAsia="Arial" w:hAnsi="Arial" w:cs="Arial"/>
              </w:rPr>
              <w:t>Comisión Nacional para Prevenir y Erradicar la Violencia contra las Mujeres</w:t>
            </w:r>
            <w:r w:rsidR="001233C8">
              <w:rPr>
                <w:rFonts w:ascii="Arial" w:eastAsia="Arial" w:hAnsi="Arial" w:cs="Arial"/>
              </w:rPr>
              <w:t>.</w:t>
            </w:r>
          </w:p>
        </w:tc>
        <w:tc>
          <w:tcPr>
            <w:tcW w:w="2974" w:type="dxa"/>
          </w:tcPr>
          <w:p w14:paraId="595E7D9A" w14:textId="77777777" w:rsidR="00DB48D9" w:rsidRDefault="00DB48D9">
            <w:pPr>
              <w:widowControl w:val="0"/>
              <w:pBdr>
                <w:top w:val="nil"/>
                <w:left w:val="nil"/>
                <w:bottom w:val="nil"/>
                <w:right w:val="nil"/>
                <w:between w:val="nil"/>
              </w:pBdr>
              <w:spacing w:line="276" w:lineRule="auto"/>
              <w:jc w:val="both"/>
              <w:rPr>
                <w:rFonts w:ascii="Arial" w:eastAsia="Arial" w:hAnsi="Arial" w:cs="Arial"/>
              </w:rPr>
            </w:pPr>
            <w:r>
              <w:rPr>
                <w:rFonts w:ascii="Arial" w:eastAsia="Arial" w:hAnsi="Arial" w:cs="Arial"/>
              </w:rPr>
              <w:t>Coordinar las acciones de prevención, atención y sanción en los tres órdenes de gobierno para la erradicación de la violencia contra las mujeres.</w:t>
            </w:r>
          </w:p>
        </w:tc>
        <w:tc>
          <w:tcPr>
            <w:tcW w:w="1134" w:type="dxa"/>
            <w:vAlign w:val="center"/>
          </w:tcPr>
          <w:p w14:paraId="190569D2" w14:textId="77777777" w:rsidR="00DB48D9" w:rsidRDefault="00DB48D9" w:rsidP="00200A7E">
            <w:pPr>
              <w:pBdr>
                <w:top w:val="nil"/>
                <w:left w:val="nil"/>
                <w:bottom w:val="nil"/>
                <w:right w:val="nil"/>
                <w:between w:val="nil"/>
              </w:pBdr>
              <w:spacing w:line="276" w:lineRule="auto"/>
              <w:jc w:val="center"/>
              <w:rPr>
                <w:rFonts w:ascii="Arial" w:eastAsia="Arial" w:hAnsi="Arial" w:cs="Arial"/>
              </w:rPr>
            </w:pPr>
            <w:r>
              <w:rPr>
                <w:rFonts w:ascii="Arial" w:eastAsia="Arial" w:hAnsi="Arial" w:cs="Arial"/>
              </w:rPr>
              <w:t>X</w:t>
            </w:r>
          </w:p>
        </w:tc>
        <w:tc>
          <w:tcPr>
            <w:tcW w:w="1134" w:type="dxa"/>
          </w:tcPr>
          <w:p w14:paraId="7FB94DD7" w14:textId="77777777" w:rsidR="00DB48D9" w:rsidRDefault="00DB48D9">
            <w:pPr>
              <w:pBdr>
                <w:top w:val="nil"/>
                <w:left w:val="nil"/>
                <w:bottom w:val="nil"/>
                <w:right w:val="nil"/>
                <w:between w:val="nil"/>
              </w:pBdr>
              <w:spacing w:line="276" w:lineRule="auto"/>
              <w:rPr>
                <w:rFonts w:ascii="Arial" w:eastAsia="Arial" w:hAnsi="Arial" w:cs="Arial"/>
              </w:rPr>
            </w:pPr>
          </w:p>
        </w:tc>
        <w:tc>
          <w:tcPr>
            <w:tcW w:w="1433" w:type="dxa"/>
          </w:tcPr>
          <w:p w14:paraId="02EC25EC" w14:textId="77777777" w:rsidR="00DB48D9" w:rsidRDefault="00DB48D9">
            <w:pPr>
              <w:pBdr>
                <w:top w:val="nil"/>
                <w:left w:val="nil"/>
                <w:bottom w:val="nil"/>
                <w:right w:val="nil"/>
                <w:between w:val="nil"/>
              </w:pBdr>
              <w:spacing w:line="276" w:lineRule="auto"/>
              <w:rPr>
                <w:rFonts w:ascii="Arial" w:eastAsia="Arial" w:hAnsi="Arial" w:cs="Arial"/>
              </w:rPr>
            </w:pPr>
          </w:p>
        </w:tc>
      </w:tr>
      <w:tr w:rsidR="00DB48D9" w14:paraId="6A30E709" w14:textId="77777777" w:rsidTr="0071238B">
        <w:trPr>
          <w:trHeight w:val="1035"/>
        </w:trPr>
        <w:tc>
          <w:tcPr>
            <w:tcW w:w="390" w:type="dxa"/>
            <w:vMerge/>
          </w:tcPr>
          <w:p w14:paraId="5CD39764"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Align w:val="center"/>
          </w:tcPr>
          <w:p w14:paraId="3C63CC38" w14:textId="77777777" w:rsidR="00DB48D9" w:rsidRDefault="00DB48D9" w:rsidP="00200A7E">
            <w:pPr>
              <w:widowControl w:val="0"/>
              <w:spacing w:before="240" w:after="240" w:line="276" w:lineRule="auto"/>
              <w:rPr>
                <w:rFonts w:ascii="Arial" w:eastAsia="Arial" w:hAnsi="Arial" w:cs="Arial"/>
              </w:rPr>
            </w:pPr>
            <w:r>
              <w:rPr>
                <w:rFonts w:ascii="Arial" w:eastAsia="Arial" w:hAnsi="Arial" w:cs="Arial"/>
              </w:rPr>
              <w:t>Procuraduría para la Defensa de Niñas, Niños y Adolescentes de Oaxaca.</w:t>
            </w:r>
          </w:p>
        </w:tc>
        <w:tc>
          <w:tcPr>
            <w:tcW w:w="2974" w:type="dxa"/>
          </w:tcPr>
          <w:p w14:paraId="5B9E419B" w14:textId="7BDE910C" w:rsidR="00DB48D9" w:rsidRDefault="00DB48D9">
            <w:pPr>
              <w:widowControl w:val="0"/>
              <w:pBdr>
                <w:top w:val="nil"/>
                <w:left w:val="nil"/>
                <w:bottom w:val="nil"/>
                <w:right w:val="nil"/>
                <w:between w:val="nil"/>
              </w:pBdr>
              <w:spacing w:line="276" w:lineRule="auto"/>
              <w:jc w:val="both"/>
              <w:rPr>
                <w:rFonts w:ascii="Arial" w:eastAsia="Arial" w:hAnsi="Arial" w:cs="Arial"/>
              </w:rPr>
            </w:pPr>
            <w:r>
              <w:rPr>
                <w:rFonts w:ascii="Arial" w:eastAsia="Arial" w:hAnsi="Arial" w:cs="Arial"/>
              </w:rPr>
              <w:t>Coordina</w:t>
            </w:r>
            <w:r w:rsidR="00ED4F48">
              <w:rPr>
                <w:rFonts w:ascii="Arial" w:eastAsia="Arial" w:hAnsi="Arial" w:cs="Arial"/>
              </w:rPr>
              <w:t>r los</w:t>
            </w:r>
            <w:r>
              <w:rPr>
                <w:rFonts w:ascii="Arial" w:eastAsia="Arial" w:hAnsi="Arial" w:cs="Arial"/>
              </w:rPr>
              <w:t xml:space="preserve"> programas, proyectos, encaminados a prevenir, atender y erradicar la violencia contra las mujeres y las niñas.</w:t>
            </w:r>
          </w:p>
        </w:tc>
        <w:tc>
          <w:tcPr>
            <w:tcW w:w="1134" w:type="dxa"/>
            <w:vAlign w:val="center"/>
          </w:tcPr>
          <w:p w14:paraId="6147B92A" w14:textId="77777777" w:rsidR="00DB48D9" w:rsidRDefault="00DB48D9" w:rsidP="00200A7E">
            <w:pPr>
              <w:pBdr>
                <w:top w:val="nil"/>
                <w:left w:val="nil"/>
                <w:bottom w:val="nil"/>
                <w:right w:val="nil"/>
                <w:between w:val="nil"/>
              </w:pBdr>
              <w:spacing w:line="276" w:lineRule="auto"/>
              <w:jc w:val="center"/>
              <w:rPr>
                <w:rFonts w:ascii="Arial" w:eastAsia="Arial" w:hAnsi="Arial" w:cs="Arial"/>
              </w:rPr>
            </w:pPr>
            <w:r>
              <w:rPr>
                <w:rFonts w:ascii="Arial" w:eastAsia="Arial" w:hAnsi="Arial" w:cs="Arial"/>
              </w:rPr>
              <w:t>X</w:t>
            </w:r>
          </w:p>
        </w:tc>
        <w:tc>
          <w:tcPr>
            <w:tcW w:w="1134" w:type="dxa"/>
          </w:tcPr>
          <w:p w14:paraId="179762A4" w14:textId="77777777" w:rsidR="00DB48D9" w:rsidRDefault="00DB48D9">
            <w:pPr>
              <w:pBdr>
                <w:top w:val="nil"/>
                <w:left w:val="nil"/>
                <w:bottom w:val="nil"/>
                <w:right w:val="nil"/>
                <w:between w:val="nil"/>
              </w:pBdr>
              <w:spacing w:line="276" w:lineRule="auto"/>
              <w:rPr>
                <w:rFonts w:ascii="Arial" w:eastAsia="Arial" w:hAnsi="Arial" w:cs="Arial"/>
              </w:rPr>
            </w:pPr>
          </w:p>
        </w:tc>
        <w:tc>
          <w:tcPr>
            <w:tcW w:w="1433" w:type="dxa"/>
          </w:tcPr>
          <w:p w14:paraId="25AFF403" w14:textId="77777777" w:rsidR="00DB48D9" w:rsidRDefault="00DB48D9">
            <w:pPr>
              <w:pBdr>
                <w:top w:val="nil"/>
                <w:left w:val="nil"/>
                <w:bottom w:val="nil"/>
                <w:right w:val="nil"/>
                <w:between w:val="nil"/>
              </w:pBdr>
              <w:spacing w:line="276" w:lineRule="auto"/>
              <w:rPr>
                <w:rFonts w:ascii="Arial" w:eastAsia="Arial" w:hAnsi="Arial" w:cs="Arial"/>
              </w:rPr>
            </w:pPr>
          </w:p>
        </w:tc>
      </w:tr>
      <w:tr w:rsidR="00DB48D9" w14:paraId="11DBF053" w14:textId="77777777" w:rsidTr="0071238B">
        <w:trPr>
          <w:trHeight w:val="1035"/>
        </w:trPr>
        <w:tc>
          <w:tcPr>
            <w:tcW w:w="390" w:type="dxa"/>
            <w:vMerge/>
          </w:tcPr>
          <w:p w14:paraId="711C3D33"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Align w:val="center"/>
          </w:tcPr>
          <w:p w14:paraId="6364D42C" w14:textId="77777777" w:rsidR="00DB48D9" w:rsidRDefault="00DB48D9" w:rsidP="00586BB6">
            <w:pPr>
              <w:widowControl w:val="0"/>
              <w:spacing w:before="240" w:after="240" w:line="276" w:lineRule="auto"/>
              <w:rPr>
                <w:rFonts w:ascii="Arial" w:eastAsia="Arial" w:hAnsi="Arial" w:cs="Arial"/>
              </w:rPr>
            </w:pPr>
            <w:r>
              <w:rPr>
                <w:rFonts w:ascii="Arial" w:eastAsia="Arial" w:hAnsi="Arial" w:cs="Arial"/>
              </w:rPr>
              <w:t>Instituto Nacional de las Mujeres.</w:t>
            </w:r>
          </w:p>
        </w:tc>
        <w:tc>
          <w:tcPr>
            <w:tcW w:w="2974" w:type="dxa"/>
          </w:tcPr>
          <w:p w14:paraId="2E2C858F" w14:textId="28276F07" w:rsidR="00DB48D9" w:rsidRDefault="00DB48D9">
            <w:pPr>
              <w:widowControl w:val="0"/>
              <w:pBdr>
                <w:top w:val="nil"/>
                <w:left w:val="nil"/>
                <w:bottom w:val="nil"/>
                <w:right w:val="nil"/>
                <w:between w:val="nil"/>
              </w:pBdr>
              <w:spacing w:line="276" w:lineRule="auto"/>
              <w:jc w:val="both"/>
              <w:rPr>
                <w:rFonts w:ascii="Arial" w:eastAsia="Arial" w:hAnsi="Arial" w:cs="Arial"/>
              </w:rPr>
            </w:pPr>
            <w:r>
              <w:rPr>
                <w:rFonts w:ascii="Arial" w:eastAsia="Arial" w:hAnsi="Arial" w:cs="Arial"/>
              </w:rPr>
              <w:t>Colabora</w:t>
            </w:r>
            <w:r w:rsidR="00ED4F48">
              <w:rPr>
                <w:rFonts w:ascii="Arial" w:eastAsia="Arial" w:hAnsi="Arial" w:cs="Arial"/>
              </w:rPr>
              <w:t>r con</w:t>
            </w:r>
            <w:r>
              <w:rPr>
                <w:rFonts w:ascii="Arial" w:eastAsia="Arial" w:hAnsi="Arial" w:cs="Arial"/>
              </w:rPr>
              <w:t xml:space="preserve"> la implementación de proyectos, programas y actividades a favor de las mujeres, </w:t>
            </w:r>
            <w:r w:rsidR="00430798">
              <w:rPr>
                <w:rFonts w:ascii="Arial" w:eastAsia="Arial" w:hAnsi="Arial" w:cs="Arial"/>
              </w:rPr>
              <w:t xml:space="preserve">la </w:t>
            </w:r>
            <w:r>
              <w:rPr>
                <w:rFonts w:ascii="Arial" w:eastAsia="Arial" w:hAnsi="Arial" w:cs="Arial"/>
              </w:rPr>
              <w:t>no discriminación, la igualdad de oportunidades y de trato entre los géneros; el ejercicio pleno de todos los derechos de las mujeres y su participación igualitaria en la vida política, cultural, económica y social del país</w:t>
            </w:r>
            <w:r w:rsidR="00C04018">
              <w:rPr>
                <w:rFonts w:ascii="Arial" w:eastAsia="Arial" w:hAnsi="Arial" w:cs="Arial"/>
              </w:rPr>
              <w:t>.</w:t>
            </w:r>
          </w:p>
        </w:tc>
        <w:tc>
          <w:tcPr>
            <w:tcW w:w="1134" w:type="dxa"/>
            <w:vAlign w:val="center"/>
          </w:tcPr>
          <w:p w14:paraId="7D0C962A" w14:textId="77777777" w:rsidR="00DB48D9" w:rsidRDefault="00DB48D9" w:rsidP="00200A7E">
            <w:pPr>
              <w:pBdr>
                <w:top w:val="nil"/>
                <w:left w:val="nil"/>
                <w:bottom w:val="nil"/>
                <w:right w:val="nil"/>
                <w:between w:val="nil"/>
              </w:pBdr>
              <w:spacing w:line="276" w:lineRule="auto"/>
              <w:jc w:val="center"/>
              <w:rPr>
                <w:rFonts w:ascii="Arial" w:eastAsia="Arial" w:hAnsi="Arial" w:cs="Arial"/>
              </w:rPr>
            </w:pPr>
            <w:r>
              <w:rPr>
                <w:rFonts w:ascii="Arial" w:eastAsia="Arial" w:hAnsi="Arial" w:cs="Arial"/>
              </w:rPr>
              <w:t>X</w:t>
            </w:r>
          </w:p>
        </w:tc>
        <w:tc>
          <w:tcPr>
            <w:tcW w:w="1134" w:type="dxa"/>
          </w:tcPr>
          <w:p w14:paraId="66E9B394" w14:textId="77777777" w:rsidR="00DB48D9" w:rsidRDefault="00DB48D9">
            <w:pPr>
              <w:pBdr>
                <w:top w:val="nil"/>
                <w:left w:val="nil"/>
                <w:bottom w:val="nil"/>
                <w:right w:val="nil"/>
                <w:between w:val="nil"/>
              </w:pBdr>
              <w:spacing w:line="276" w:lineRule="auto"/>
              <w:rPr>
                <w:rFonts w:ascii="Arial" w:eastAsia="Arial" w:hAnsi="Arial" w:cs="Arial"/>
              </w:rPr>
            </w:pPr>
          </w:p>
        </w:tc>
        <w:tc>
          <w:tcPr>
            <w:tcW w:w="1433" w:type="dxa"/>
          </w:tcPr>
          <w:p w14:paraId="2E9B2B61" w14:textId="77777777" w:rsidR="00DB48D9" w:rsidRDefault="00DB48D9">
            <w:pPr>
              <w:pBdr>
                <w:top w:val="nil"/>
                <w:left w:val="nil"/>
                <w:bottom w:val="nil"/>
                <w:right w:val="nil"/>
                <w:between w:val="nil"/>
              </w:pBdr>
              <w:spacing w:line="276" w:lineRule="auto"/>
              <w:rPr>
                <w:rFonts w:ascii="Arial" w:eastAsia="Arial" w:hAnsi="Arial" w:cs="Arial"/>
              </w:rPr>
            </w:pPr>
          </w:p>
        </w:tc>
      </w:tr>
      <w:tr w:rsidR="00DB48D9" w14:paraId="761D6E45" w14:textId="77777777" w:rsidTr="00430798">
        <w:trPr>
          <w:trHeight w:val="819"/>
        </w:trPr>
        <w:tc>
          <w:tcPr>
            <w:tcW w:w="390" w:type="dxa"/>
            <w:vMerge/>
          </w:tcPr>
          <w:p w14:paraId="3D9F4997"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tcPr>
          <w:p w14:paraId="22D6EA7E" w14:textId="5BC6792D" w:rsidR="00DB48D9" w:rsidRDefault="00DB48D9" w:rsidP="0071238B">
            <w:pPr>
              <w:widowControl w:val="0"/>
              <w:spacing w:before="240"/>
              <w:rPr>
                <w:rFonts w:ascii="Arial" w:eastAsia="Arial" w:hAnsi="Arial" w:cs="Arial"/>
              </w:rPr>
            </w:pPr>
            <w:r>
              <w:rPr>
                <w:rFonts w:ascii="Arial" w:eastAsia="Arial" w:hAnsi="Arial" w:cs="Arial"/>
              </w:rPr>
              <w:t>Fiscalía General del Estado de Oaxaca</w:t>
            </w:r>
            <w:r w:rsidR="001233C8">
              <w:rPr>
                <w:rFonts w:ascii="Arial" w:eastAsia="Arial" w:hAnsi="Arial" w:cs="Arial"/>
              </w:rPr>
              <w:t>.</w:t>
            </w:r>
          </w:p>
        </w:tc>
        <w:tc>
          <w:tcPr>
            <w:tcW w:w="2974" w:type="dxa"/>
          </w:tcPr>
          <w:p w14:paraId="29EEA5F0" w14:textId="77777777" w:rsidR="00DB48D9" w:rsidRDefault="00DB48D9">
            <w:pPr>
              <w:widowControl w:val="0"/>
              <w:pBdr>
                <w:top w:val="nil"/>
                <w:left w:val="nil"/>
                <w:bottom w:val="nil"/>
                <w:right w:val="nil"/>
                <w:between w:val="nil"/>
              </w:pBdr>
              <w:spacing w:line="276" w:lineRule="auto"/>
              <w:jc w:val="both"/>
              <w:rPr>
                <w:rFonts w:ascii="Arial" w:eastAsia="Arial" w:hAnsi="Arial" w:cs="Arial"/>
              </w:rPr>
            </w:pPr>
            <w:r>
              <w:rPr>
                <w:rFonts w:ascii="Arial" w:eastAsia="Arial" w:hAnsi="Arial" w:cs="Arial"/>
              </w:rPr>
              <w:t>Coadyuvar en la búsqueda de mujeres y niñas desaparecidas.</w:t>
            </w:r>
          </w:p>
        </w:tc>
        <w:tc>
          <w:tcPr>
            <w:tcW w:w="1134" w:type="dxa"/>
          </w:tcPr>
          <w:p w14:paraId="4360AA93" w14:textId="77777777" w:rsidR="00DB48D9" w:rsidRDefault="00DB48D9">
            <w:pPr>
              <w:pBdr>
                <w:top w:val="nil"/>
                <w:left w:val="nil"/>
                <w:bottom w:val="nil"/>
                <w:right w:val="nil"/>
                <w:between w:val="nil"/>
              </w:pBdr>
              <w:spacing w:line="276" w:lineRule="auto"/>
              <w:rPr>
                <w:rFonts w:ascii="Arial" w:eastAsia="Arial" w:hAnsi="Arial" w:cs="Arial"/>
              </w:rPr>
            </w:pPr>
          </w:p>
        </w:tc>
        <w:tc>
          <w:tcPr>
            <w:tcW w:w="1134" w:type="dxa"/>
            <w:vAlign w:val="center"/>
          </w:tcPr>
          <w:p w14:paraId="6E7CA0B1" w14:textId="77777777" w:rsidR="00DB48D9" w:rsidRDefault="00DB48D9" w:rsidP="00200A7E">
            <w:pPr>
              <w:pBdr>
                <w:top w:val="nil"/>
                <w:left w:val="nil"/>
                <w:bottom w:val="nil"/>
                <w:right w:val="nil"/>
                <w:between w:val="nil"/>
              </w:pBdr>
              <w:spacing w:line="276" w:lineRule="auto"/>
              <w:jc w:val="center"/>
              <w:rPr>
                <w:rFonts w:ascii="Arial" w:eastAsia="Arial" w:hAnsi="Arial" w:cs="Arial"/>
              </w:rPr>
            </w:pPr>
            <w:r>
              <w:rPr>
                <w:rFonts w:ascii="Arial" w:eastAsia="Arial" w:hAnsi="Arial" w:cs="Arial"/>
              </w:rPr>
              <w:t>X</w:t>
            </w:r>
          </w:p>
        </w:tc>
        <w:tc>
          <w:tcPr>
            <w:tcW w:w="1433" w:type="dxa"/>
          </w:tcPr>
          <w:p w14:paraId="3E2D9798" w14:textId="77777777" w:rsidR="00DB48D9" w:rsidRDefault="00DB48D9">
            <w:pPr>
              <w:pBdr>
                <w:top w:val="nil"/>
                <w:left w:val="nil"/>
                <w:bottom w:val="nil"/>
                <w:right w:val="nil"/>
                <w:between w:val="nil"/>
              </w:pBdr>
              <w:spacing w:line="276" w:lineRule="auto"/>
              <w:rPr>
                <w:rFonts w:ascii="Arial" w:eastAsia="Arial" w:hAnsi="Arial" w:cs="Arial"/>
              </w:rPr>
            </w:pPr>
          </w:p>
        </w:tc>
      </w:tr>
      <w:tr w:rsidR="00DB48D9" w14:paraId="364A97D2" w14:textId="77777777" w:rsidTr="0071238B">
        <w:trPr>
          <w:trHeight w:val="1035"/>
        </w:trPr>
        <w:tc>
          <w:tcPr>
            <w:tcW w:w="390" w:type="dxa"/>
            <w:vMerge/>
          </w:tcPr>
          <w:p w14:paraId="621C34EA"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Align w:val="center"/>
          </w:tcPr>
          <w:p w14:paraId="6F26EBEB" w14:textId="68239B7F" w:rsidR="00DB48D9" w:rsidRDefault="00DB48D9" w:rsidP="00200A7E">
            <w:pPr>
              <w:widowControl w:val="0"/>
              <w:spacing w:before="240" w:after="240" w:line="276" w:lineRule="auto"/>
              <w:rPr>
                <w:rFonts w:ascii="Arial" w:eastAsia="Arial" w:hAnsi="Arial" w:cs="Arial"/>
              </w:rPr>
            </w:pPr>
            <w:r>
              <w:rPr>
                <w:rFonts w:ascii="Arial" w:eastAsia="Arial" w:hAnsi="Arial" w:cs="Arial"/>
              </w:rPr>
              <w:t>Defensoría de los Derechos Humanos del Pueblos de Oaxaca</w:t>
            </w:r>
            <w:r w:rsidR="001233C8">
              <w:rPr>
                <w:rFonts w:ascii="Arial" w:eastAsia="Arial" w:hAnsi="Arial" w:cs="Arial"/>
              </w:rPr>
              <w:t>.</w:t>
            </w:r>
          </w:p>
        </w:tc>
        <w:tc>
          <w:tcPr>
            <w:tcW w:w="2974" w:type="dxa"/>
          </w:tcPr>
          <w:p w14:paraId="43357A53" w14:textId="1E8F1711" w:rsidR="00DB48D9" w:rsidRDefault="00DB48D9">
            <w:pPr>
              <w:widowControl w:val="0"/>
              <w:pBdr>
                <w:top w:val="nil"/>
                <w:left w:val="nil"/>
                <w:bottom w:val="nil"/>
                <w:right w:val="nil"/>
                <w:between w:val="nil"/>
              </w:pBdr>
              <w:spacing w:line="276" w:lineRule="auto"/>
              <w:jc w:val="both"/>
              <w:rPr>
                <w:rFonts w:ascii="Arial" w:eastAsia="Arial" w:hAnsi="Arial" w:cs="Arial"/>
              </w:rPr>
            </w:pPr>
            <w:r>
              <w:rPr>
                <w:rFonts w:ascii="Arial" w:eastAsia="Arial" w:hAnsi="Arial" w:cs="Arial"/>
              </w:rPr>
              <w:t xml:space="preserve">Canalizar casos de mujeres que se encuentra viviendo </w:t>
            </w:r>
            <w:r w:rsidR="00430798">
              <w:rPr>
                <w:rFonts w:ascii="Arial" w:eastAsia="Arial" w:hAnsi="Arial" w:cs="Arial"/>
              </w:rPr>
              <w:t>violencia, además de promover y divulgar</w:t>
            </w:r>
            <w:r>
              <w:rPr>
                <w:rFonts w:ascii="Arial" w:eastAsia="Arial" w:hAnsi="Arial" w:cs="Arial"/>
              </w:rPr>
              <w:t>, los derechos humanos y la no discriminación; el fomento del respeto a la identidad y derechos de las comunidades y pueblos indígenas del Estado, como lo prevé la Constitución de los Estados Unidos Mexicanos</w:t>
            </w:r>
            <w:r w:rsidR="00430798">
              <w:rPr>
                <w:rFonts w:ascii="Arial" w:eastAsia="Arial" w:hAnsi="Arial" w:cs="Arial"/>
              </w:rPr>
              <w:t>.</w:t>
            </w:r>
          </w:p>
        </w:tc>
        <w:tc>
          <w:tcPr>
            <w:tcW w:w="1134" w:type="dxa"/>
            <w:vAlign w:val="center"/>
          </w:tcPr>
          <w:p w14:paraId="75A2A7FA" w14:textId="77777777" w:rsidR="00DB48D9" w:rsidRDefault="00DB48D9" w:rsidP="00200A7E">
            <w:pPr>
              <w:pBdr>
                <w:top w:val="nil"/>
                <w:left w:val="nil"/>
                <w:bottom w:val="nil"/>
                <w:right w:val="nil"/>
                <w:between w:val="nil"/>
              </w:pBdr>
              <w:spacing w:line="276" w:lineRule="auto"/>
              <w:jc w:val="center"/>
              <w:rPr>
                <w:rFonts w:ascii="Arial" w:eastAsia="Arial" w:hAnsi="Arial" w:cs="Arial"/>
              </w:rPr>
            </w:pPr>
            <w:r>
              <w:rPr>
                <w:rFonts w:ascii="Arial" w:eastAsia="Arial" w:hAnsi="Arial" w:cs="Arial"/>
              </w:rPr>
              <w:br/>
              <w:t>X</w:t>
            </w:r>
          </w:p>
        </w:tc>
        <w:tc>
          <w:tcPr>
            <w:tcW w:w="1134" w:type="dxa"/>
          </w:tcPr>
          <w:p w14:paraId="7C131C40" w14:textId="77777777" w:rsidR="00DB48D9" w:rsidRDefault="00DB48D9">
            <w:pPr>
              <w:pBdr>
                <w:top w:val="nil"/>
                <w:left w:val="nil"/>
                <w:bottom w:val="nil"/>
                <w:right w:val="nil"/>
                <w:between w:val="nil"/>
              </w:pBdr>
              <w:spacing w:line="276" w:lineRule="auto"/>
              <w:rPr>
                <w:rFonts w:ascii="Arial" w:eastAsia="Arial" w:hAnsi="Arial" w:cs="Arial"/>
              </w:rPr>
            </w:pPr>
          </w:p>
        </w:tc>
        <w:tc>
          <w:tcPr>
            <w:tcW w:w="1433" w:type="dxa"/>
          </w:tcPr>
          <w:p w14:paraId="042FBBF7" w14:textId="77777777" w:rsidR="00DB48D9" w:rsidRDefault="00DB48D9">
            <w:pPr>
              <w:pBdr>
                <w:top w:val="nil"/>
                <w:left w:val="nil"/>
                <w:bottom w:val="nil"/>
                <w:right w:val="nil"/>
                <w:between w:val="nil"/>
              </w:pBdr>
              <w:spacing w:line="276" w:lineRule="auto"/>
              <w:rPr>
                <w:rFonts w:ascii="Arial" w:eastAsia="Arial" w:hAnsi="Arial" w:cs="Arial"/>
              </w:rPr>
            </w:pPr>
          </w:p>
        </w:tc>
      </w:tr>
      <w:tr w:rsidR="00DB48D9" w14:paraId="7CFAAA92" w14:textId="77777777" w:rsidTr="0071238B">
        <w:trPr>
          <w:trHeight w:val="1035"/>
        </w:trPr>
        <w:tc>
          <w:tcPr>
            <w:tcW w:w="390" w:type="dxa"/>
            <w:vMerge/>
          </w:tcPr>
          <w:p w14:paraId="66AF29C1"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Align w:val="center"/>
          </w:tcPr>
          <w:p w14:paraId="37EEBBB4" w14:textId="44465156" w:rsidR="00DB48D9" w:rsidRDefault="00DB48D9" w:rsidP="00430798">
            <w:pPr>
              <w:widowControl w:val="0"/>
              <w:spacing w:line="276" w:lineRule="auto"/>
              <w:rPr>
                <w:rFonts w:ascii="Arial" w:eastAsia="Arial" w:hAnsi="Arial" w:cs="Arial"/>
              </w:rPr>
            </w:pPr>
            <w:r>
              <w:rPr>
                <w:rFonts w:ascii="Arial" w:eastAsia="Arial" w:hAnsi="Arial" w:cs="Arial"/>
              </w:rPr>
              <w:t>Sistema Local de Protección Integral de los Derechos de las Niñas,</w:t>
            </w:r>
            <w:r w:rsidR="00430798">
              <w:rPr>
                <w:rFonts w:ascii="Arial" w:eastAsia="Arial" w:hAnsi="Arial" w:cs="Arial"/>
              </w:rPr>
              <w:t xml:space="preserve"> </w:t>
            </w:r>
            <w:r>
              <w:rPr>
                <w:rFonts w:ascii="Arial" w:eastAsia="Arial" w:hAnsi="Arial" w:cs="Arial"/>
              </w:rPr>
              <w:t>Niños y Adolescentes del Estado</w:t>
            </w:r>
            <w:r w:rsidR="001233C8">
              <w:rPr>
                <w:rFonts w:ascii="Arial" w:eastAsia="Arial" w:hAnsi="Arial" w:cs="Arial"/>
              </w:rPr>
              <w:t>.</w:t>
            </w:r>
          </w:p>
        </w:tc>
        <w:tc>
          <w:tcPr>
            <w:tcW w:w="2974" w:type="dxa"/>
          </w:tcPr>
          <w:p w14:paraId="5CA3CC1E" w14:textId="2ECE880E" w:rsidR="00DB48D9" w:rsidRDefault="00DB48D9" w:rsidP="00586BB6">
            <w:pPr>
              <w:widowControl w:val="0"/>
              <w:spacing w:line="276" w:lineRule="auto"/>
              <w:jc w:val="both"/>
              <w:rPr>
                <w:rFonts w:ascii="Arial" w:eastAsia="Arial" w:hAnsi="Arial" w:cs="Arial"/>
              </w:rPr>
            </w:pPr>
            <w:r>
              <w:rPr>
                <w:rFonts w:ascii="Arial" w:eastAsia="Arial" w:hAnsi="Arial" w:cs="Arial"/>
              </w:rPr>
              <w:t>Coordina</w:t>
            </w:r>
            <w:r w:rsidR="00ED4F48">
              <w:rPr>
                <w:rFonts w:ascii="Arial" w:eastAsia="Arial" w:hAnsi="Arial" w:cs="Arial"/>
              </w:rPr>
              <w:t>r</w:t>
            </w:r>
            <w:r>
              <w:rPr>
                <w:rFonts w:ascii="Arial" w:eastAsia="Arial" w:hAnsi="Arial" w:cs="Arial"/>
              </w:rPr>
              <w:t xml:space="preserve"> en </w:t>
            </w:r>
            <w:r w:rsidR="00ED4F48">
              <w:rPr>
                <w:rFonts w:ascii="Arial" w:eastAsia="Arial" w:hAnsi="Arial" w:cs="Arial"/>
              </w:rPr>
              <w:t xml:space="preserve">los </w:t>
            </w:r>
            <w:r>
              <w:rPr>
                <w:rFonts w:ascii="Arial" w:eastAsia="Arial" w:hAnsi="Arial" w:cs="Arial"/>
              </w:rPr>
              <w:t>programas, proyectos, encaminados a prevenir, atender y erradicar la violencia contra las mujeres y sus hijas</w:t>
            </w:r>
            <w:r w:rsidR="00430798">
              <w:rPr>
                <w:rFonts w:ascii="Arial" w:eastAsia="Arial" w:hAnsi="Arial" w:cs="Arial"/>
              </w:rPr>
              <w:t>.</w:t>
            </w:r>
          </w:p>
        </w:tc>
        <w:tc>
          <w:tcPr>
            <w:tcW w:w="1134" w:type="dxa"/>
            <w:vAlign w:val="center"/>
          </w:tcPr>
          <w:p w14:paraId="12DA920A" w14:textId="77777777" w:rsidR="00DB48D9" w:rsidRDefault="00DB48D9" w:rsidP="00200A7E">
            <w:pPr>
              <w:pBdr>
                <w:top w:val="nil"/>
                <w:left w:val="nil"/>
                <w:bottom w:val="nil"/>
                <w:right w:val="nil"/>
                <w:between w:val="nil"/>
              </w:pBdr>
              <w:spacing w:line="276" w:lineRule="auto"/>
              <w:jc w:val="center"/>
              <w:rPr>
                <w:rFonts w:ascii="Arial" w:eastAsia="Arial" w:hAnsi="Arial" w:cs="Arial"/>
              </w:rPr>
            </w:pPr>
            <w:r>
              <w:rPr>
                <w:rFonts w:ascii="Arial" w:eastAsia="Arial" w:hAnsi="Arial" w:cs="Arial"/>
              </w:rPr>
              <w:t>X</w:t>
            </w:r>
          </w:p>
        </w:tc>
        <w:tc>
          <w:tcPr>
            <w:tcW w:w="1134" w:type="dxa"/>
          </w:tcPr>
          <w:p w14:paraId="662135C3" w14:textId="77777777" w:rsidR="00DB48D9" w:rsidRDefault="00DB48D9">
            <w:pPr>
              <w:pBdr>
                <w:top w:val="nil"/>
                <w:left w:val="nil"/>
                <w:bottom w:val="nil"/>
                <w:right w:val="nil"/>
                <w:between w:val="nil"/>
              </w:pBdr>
              <w:spacing w:line="276" w:lineRule="auto"/>
              <w:rPr>
                <w:rFonts w:ascii="Arial" w:eastAsia="Arial" w:hAnsi="Arial" w:cs="Arial"/>
              </w:rPr>
            </w:pPr>
          </w:p>
        </w:tc>
        <w:tc>
          <w:tcPr>
            <w:tcW w:w="1433" w:type="dxa"/>
          </w:tcPr>
          <w:p w14:paraId="23187985" w14:textId="77777777" w:rsidR="00DB48D9" w:rsidRDefault="00DB48D9">
            <w:pPr>
              <w:pBdr>
                <w:top w:val="nil"/>
                <w:left w:val="nil"/>
                <w:bottom w:val="nil"/>
                <w:right w:val="nil"/>
                <w:between w:val="nil"/>
              </w:pBdr>
              <w:spacing w:line="276" w:lineRule="auto"/>
              <w:rPr>
                <w:rFonts w:ascii="Arial" w:eastAsia="Arial" w:hAnsi="Arial" w:cs="Arial"/>
              </w:rPr>
            </w:pPr>
          </w:p>
        </w:tc>
      </w:tr>
      <w:tr w:rsidR="00DB48D9" w14:paraId="507E0A92" w14:textId="77777777" w:rsidTr="0071238B">
        <w:trPr>
          <w:trHeight w:val="1035"/>
        </w:trPr>
        <w:tc>
          <w:tcPr>
            <w:tcW w:w="390" w:type="dxa"/>
            <w:vMerge/>
          </w:tcPr>
          <w:p w14:paraId="376E9947" w14:textId="77777777" w:rsidR="00DB48D9" w:rsidRDefault="00DB48D9">
            <w:pPr>
              <w:widowControl w:val="0"/>
              <w:pBdr>
                <w:top w:val="nil"/>
                <w:left w:val="nil"/>
                <w:bottom w:val="nil"/>
                <w:right w:val="nil"/>
                <w:between w:val="nil"/>
              </w:pBdr>
              <w:spacing w:line="276" w:lineRule="auto"/>
              <w:rPr>
                <w:rFonts w:ascii="Arial" w:eastAsia="Arial" w:hAnsi="Arial" w:cs="Arial"/>
                <w:color w:val="000000"/>
              </w:rPr>
            </w:pPr>
          </w:p>
        </w:tc>
        <w:tc>
          <w:tcPr>
            <w:tcW w:w="3000" w:type="dxa"/>
            <w:vAlign w:val="center"/>
          </w:tcPr>
          <w:p w14:paraId="28FB048C" w14:textId="6653D8AD" w:rsidR="00DB48D9" w:rsidRDefault="00DB48D9" w:rsidP="00586BB6">
            <w:pPr>
              <w:widowControl w:val="0"/>
              <w:spacing w:before="240" w:after="240" w:line="276" w:lineRule="auto"/>
              <w:rPr>
                <w:rFonts w:ascii="Arial" w:eastAsia="Arial" w:hAnsi="Arial" w:cs="Arial"/>
              </w:rPr>
            </w:pPr>
            <w:r>
              <w:rPr>
                <w:rFonts w:ascii="Arial" w:eastAsia="Arial" w:hAnsi="Arial" w:cs="Arial"/>
              </w:rPr>
              <w:t>Universidades Públicas y Privadas</w:t>
            </w:r>
            <w:r w:rsidR="001233C8">
              <w:rPr>
                <w:rFonts w:ascii="Arial" w:eastAsia="Arial" w:hAnsi="Arial" w:cs="Arial"/>
              </w:rPr>
              <w:t>.</w:t>
            </w:r>
          </w:p>
        </w:tc>
        <w:tc>
          <w:tcPr>
            <w:tcW w:w="2974" w:type="dxa"/>
          </w:tcPr>
          <w:p w14:paraId="40EA3AD6" w14:textId="6A464237" w:rsidR="00DB48D9" w:rsidRDefault="00DB48D9" w:rsidP="00586BB6">
            <w:pPr>
              <w:widowControl w:val="0"/>
              <w:spacing w:line="276" w:lineRule="auto"/>
              <w:jc w:val="both"/>
              <w:rPr>
                <w:rFonts w:ascii="Arial" w:eastAsia="Arial" w:hAnsi="Arial" w:cs="Arial"/>
              </w:rPr>
            </w:pPr>
            <w:r>
              <w:rPr>
                <w:rFonts w:ascii="Arial" w:eastAsia="Arial" w:hAnsi="Arial" w:cs="Arial"/>
              </w:rPr>
              <w:t>Brindar información sobre los servicios que ofrece el Instituto respecto de violencia familiar y perspectiva de género</w:t>
            </w:r>
            <w:r w:rsidR="00C04018">
              <w:rPr>
                <w:rFonts w:ascii="Arial" w:eastAsia="Arial" w:hAnsi="Arial" w:cs="Arial"/>
              </w:rPr>
              <w:t>.</w:t>
            </w:r>
          </w:p>
        </w:tc>
        <w:tc>
          <w:tcPr>
            <w:tcW w:w="1134" w:type="dxa"/>
          </w:tcPr>
          <w:p w14:paraId="74E0049F" w14:textId="77777777" w:rsidR="00DB48D9" w:rsidRDefault="00DB48D9">
            <w:pPr>
              <w:pBdr>
                <w:top w:val="nil"/>
                <w:left w:val="nil"/>
                <w:bottom w:val="nil"/>
                <w:right w:val="nil"/>
                <w:between w:val="nil"/>
              </w:pBdr>
              <w:spacing w:line="276" w:lineRule="auto"/>
              <w:rPr>
                <w:rFonts w:ascii="Arial" w:eastAsia="Arial" w:hAnsi="Arial" w:cs="Arial"/>
              </w:rPr>
            </w:pPr>
          </w:p>
        </w:tc>
        <w:tc>
          <w:tcPr>
            <w:tcW w:w="1134" w:type="dxa"/>
            <w:vAlign w:val="center"/>
          </w:tcPr>
          <w:p w14:paraId="511E42A5" w14:textId="77777777" w:rsidR="00DB48D9" w:rsidRDefault="00DB48D9" w:rsidP="00200A7E">
            <w:pPr>
              <w:pBdr>
                <w:top w:val="nil"/>
                <w:left w:val="nil"/>
                <w:bottom w:val="nil"/>
                <w:right w:val="nil"/>
                <w:between w:val="nil"/>
              </w:pBdr>
              <w:spacing w:line="276" w:lineRule="auto"/>
              <w:jc w:val="center"/>
              <w:rPr>
                <w:rFonts w:ascii="Arial" w:eastAsia="Arial" w:hAnsi="Arial" w:cs="Arial"/>
              </w:rPr>
            </w:pPr>
            <w:r>
              <w:rPr>
                <w:rFonts w:ascii="Arial" w:eastAsia="Arial" w:hAnsi="Arial" w:cs="Arial"/>
              </w:rPr>
              <w:t>X</w:t>
            </w:r>
          </w:p>
        </w:tc>
        <w:tc>
          <w:tcPr>
            <w:tcW w:w="1433" w:type="dxa"/>
          </w:tcPr>
          <w:p w14:paraId="10EF8996" w14:textId="77777777" w:rsidR="00DB48D9" w:rsidRDefault="00DB48D9">
            <w:pPr>
              <w:pBdr>
                <w:top w:val="nil"/>
                <w:left w:val="nil"/>
                <w:bottom w:val="nil"/>
                <w:right w:val="nil"/>
                <w:between w:val="nil"/>
              </w:pBdr>
              <w:spacing w:line="276" w:lineRule="auto"/>
              <w:rPr>
                <w:rFonts w:ascii="Arial" w:eastAsia="Arial" w:hAnsi="Arial" w:cs="Arial"/>
              </w:rPr>
            </w:pPr>
          </w:p>
        </w:tc>
      </w:tr>
    </w:tbl>
    <w:p w14:paraId="0E685D08" w14:textId="0D6E4FB2" w:rsidR="00AE12BC" w:rsidRDefault="00AE12BC">
      <w:pPr>
        <w:pBdr>
          <w:top w:val="nil"/>
          <w:left w:val="nil"/>
          <w:bottom w:val="nil"/>
          <w:right w:val="nil"/>
          <w:between w:val="nil"/>
        </w:pBdr>
        <w:spacing w:after="0" w:line="276" w:lineRule="auto"/>
        <w:rPr>
          <w:rFonts w:ascii="Arial" w:eastAsia="Arial" w:hAnsi="Arial" w:cs="Arial"/>
          <w:color w:val="000000"/>
        </w:rPr>
      </w:pPr>
    </w:p>
    <w:tbl>
      <w:tblPr>
        <w:tblStyle w:val="54"/>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3FC36A51" w14:textId="77777777">
        <w:tc>
          <w:tcPr>
            <w:tcW w:w="10065" w:type="dxa"/>
          </w:tcPr>
          <w:p w14:paraId="54C5B527"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7.- Competencia laboral y perfil deseado.</w:t>
            </w:r>
          </w:p>
        </w:tc>
      </w:tr>
      <w:tr w:rsidR="00AE12BC" w14:paraId="12C85821" w14:textId="77777777">
        <w:tc>
          <w:tcPr>
            <w:tcW w:w="10065" w:type="dxa"/>
          </w:tcPr>
          <w:p w14:paraId="46D27466"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AE12BC" w14:paraId="62896A86" w14:textId="77777777">
        <w:trPr>
          <w:trHeight w:val="225"/>
        </w:trPr>
        <w:tc>
          <w:tcPr>
            <w:tcW w:w="10065" w:type="dxa"/>
          </w:tcPr>
          <w:p w14:paraId="2AE9B31F" w14:textId="0FFCD70D"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rPr>
              <w:t xml:space="preserve">Licenciatura en </w:t>
            </w:r>
            <w:r w:rsidR="00430798">
              <w:rPr>
                <w:rFonts w:ascii="Arial" w:eastAsia="Arial" w:hAnsi="Arial" w:cs="Arial"/>
              </w:rPr>
              <w:t xml:space="preserve">derecho, administración, ciencias políticas, economía o posgrado </w:t>
            </w:r>
            <w:r>
              <w:rPr>
                <w:rFonts w:ascii="Arial" w:eastAsia="Arial" w:hAnsi="Arial" w:cs="Arial"/>
              </w:rPr>
              <w:t>afín.</w:t>
            </w:r>
          </w:p>
        </w:tc>
      </w:tr>
      <w:tr w:rsidR="00AE12BC" w14:paraId="45FDD186" w14:textId="77777777">
        <w:tc>
          <w:tcPr>
            <w:tcW w:w="10065" w:type="dxa"/>
          </w:tcPr>
          <w:p w14:paraId="4CC894B5"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Conocimientos específicos:</w:t>
            </w:r>
          </w:p>
        </w:tc>
      </w:tr>
      <w:tr w:rsidR="00AE12BC" w14:paraId="2CF6073E" w14:textId="77777777">
        <w:trPr>
          <w:trHeight w:val="821"/>
        </w:trPr>
        <w:tc>
          <w:tcPr>
            <w:tcW w:w="10065" w:type="dxa"/>
          </w:tcPr>
          <w:p w14:paraId="355BDF7E" w14:textId="77777777" w:rsidR="00AE12BC" w:rsidRDefault="00171F66" w:rsidP="00586BB6">
            <w:pPr>
              <w:numPr>
                <w:ilvl w:val="0"/>
                <w:numId w:val="15"/>
              </w:numPr>
              <w:spacing w:line="276" w:lineRule="auto"/>
              <w:ind w:right="-20"/>
              <w:jc w:val="both"/>
              <w:rPr>
                <w:rFonts w:ascii="Arial" w:eastAsia="Arial" w:hAnsi="Arial" w:cs="Arial"/>
              </w:rPr>
            </w:pPr>
            <w:r>
              <w:rPr>
                <w:rFonts w:ascii="Arial" w:eastAsia="Arial" w:hAnsi="Arial" w:cs="Arial"/>
              </w:rPr>
              <w:t>Administración pública federal, estatal y municipal.</w:t>
            </w:r>
          </w:p>
          <w:p w14:paraId="2099A823" w14:textId="77777777" w:rsidR="00AE12BC" w:rsidRDefault="00171F66" w:rsidP="00586BB6">
            <w:pPr>
              <w:numPr>
                <w:ilvl w:val="0"/>
                <w:numId w:val="15"/>
              </w:numPr>
              <w:spacing w:line="276" w:lineRule="auto"/>
              <w:ind w:right="-20"/>
              <w:jc w:val="both"/>
              <w:rPr>
                <w:rFonts w:ascii="Arial" w:eastAsia="Arial" w:hAnsi="Arial" w:cs="Arial"/>
              </w:rPr>
            </w:pPr>
            <w:r>
              <w:rPr>
                <w:rFonts w:ascii="Arial" w:eastAsia="Arial" w:hAnsi="Arial" w:cs="Arial"/>
              </w:rPr>
              <w:t xml:space="preserve">Procesos administrativos. </w:t>
            </w:r>
          </w:p>
          <w:p w14:paraId="41D40581" w14:textId="77777777" w:rsidR="00AE12BC" w:rsidRDefault="00171F66" w:rsidP="00586BB6">
            <w:pPr>
              <w:numPr>
                <w:ilvl w:val="0"/>
                <w:numId w:val="15"/>
              </w:numPr>
              <w:spacing w:line="276" w:lineRule="auto"/>
              <w:ind w:right="-20"/>
              <w:jc w:val="both"/>
              <w:rPr>
                <w:rFonts w:ascii="Arial" w:eastAsia="Arial" w:hAnsi="Arial" w:cs="Arial"/>
              </w:rPr>
            </w:pPr>
            <w:r>
              <w:rPr>
                <w:rFonts w:ascii="Arial" w:eastAsia="Arial" w:hAnsi="Arial" w:cs="Arial"/>
              </w:rPr>
              <w:t xml:space="preserve">Gerencia pública. </w:t>
            </w:r>
          </w:p>
          <w:p w14:paraId="7DE407F1" w14:textId="77777777" w:rsidR="00AE12BC" w:rsidRDefault="00171F66" w:rsidP="00586BB6">
            <w:pPr>
              <w:numPr>
                <w:ilvl w:val="0"/>
                <w:numId w:val="15"/>
              </w:numPr>
              <w:spacing w:line="276" w:lineRule="auto"/>
              <w:ind w:right="-20"/>
              <w:jc w:val="both"/>
              <w:rPr>
                <w:rFonts w:ascii="Arial" w:eastAsia="Arial" w:hAnsi="Arial" w:cs="Arial"/>
              </w:rPr>
            </w:pPr>
            <w:r>
              <w:rPr>
                <w:rFonts w:ascii="Arial" w:eastAsia="Arial" w:hAnsi="Arial" w:cs="Arial"/>
              </w:rPr>
              <w:t>Planeación estratégica.</w:t>
            </w:r>
          </w:p>
          <w:p w14:paraId="30119FD7" w14:textId="77777777" w:rsidR="00AE12BC" w:rsidRDefault="00171F66" w:rsidP="00586BB6">
            <w:pPr>
              <w:numPr>
                <w:ilvl w:val="0"/>
                <w:numId w:val="15"/>
              </w:numPr>
              <w:spacing w:line="276" w:lineRule="auto"/>
              <w:ind w:right="-20"/>
              <w:jc w:val="both"/>
              <w:rPr>
                <w:rFonts w:ascii="Arial" w:eastAsia="Arial" w:hAnsi="Arial" w:cs="Arial"/>
              </w:rPr>
            </w:pPr>
            <w:r>
              <w:rPr>
                <w:rFonts w:ascii="Arial" w:eastAsia="Arial" w:hAnsi="Arial" w:cs="Arial"/>
              </w:rPr>
              <w:lastRenderedPageBreak/>
              <w:t>Manejo de paquetería de cómputo.</w:t>
            </w:r>
          </w:p>
          <w:p w14:paraId="2F2DB52D" w14:textId="2329925E" w:rsidR="00AE12BC" w:rsidRDefault="00171F66" w:rsidP="00586BB6">
            <w:pPr>
              <w:numPr>
                <w:ilvl w:val="0"/>
                <w:numId w:val="15"/>
              </w:numPr>
              <w:spacing w:line="276" w:lineRule="auto"/>
              <w:ind w:right="-20"/>
              <w:jc w:val="both"/>
              <w:rPr>
                <w:rFonts w:ascii="Arial" w:eastAsia="Arial" w:hAnsi="Arial" w:cs="Arial"/>
              </w:rPr>
            </w:pPr>
            <w:r>
              <w:rPr>
                <w:rFonts w:ascii="Arial" w:eastAsia="Arial" w:hAnsi="Arial" w:cs="Arial"/>
              </w:rPr>
              <w:t>Perspectiva de género</w:t>
            </w:r>
            <w:r w:rsidR="001233C8">
              <w:rPr>
                <w:rFonts w:ascii="Arial" w:eastAsia="Arial" w:hAnsi="Arial" w:cs="Arial"/>
              </w:rPr>
              <w:t>.</w:t>
            </w:r>
          </w:p>
          <w:p w14:paraId="078C506D" w14:textId="286E2F70" w:rsidR="00AE12BC" w:rsidRDefault="00171F66" w:rsidP="00586BB6">
            <w:pPr>
              <w:numPr>
                <w:ilvl w:val="0"/>
                <w:numId w:val="15"/>
              </w:numPr>
              <w:spacing w:line="276" w:lineRule="auto"/>
              <w:ind w:right="-20"/>
              <w:jc w:val="both"/>
              <w:rPr>
                <w:rFonts w:ascii="Arial" w:eastAsia="Arial" w:hAnsi="Arial" w:cs="Arial"/>
              </w:rPr>
            </w:pPr>
            <w:r>
              <w:rPr>
                <w:rFonts w:ascii="Arial" w:eastAsia="Arial" w:hAnsi="Arial" w:cs="Arial"/>
              </w:rPr>
              <w:t>Lenguaje</w:t>
            </w:r>
            <w:r w:rsidR="00C04018">
              <w:rPr>
                <w:rFonts w:ascii="Arial" w:eastAsia="Arial" w:hAnsi="Arial" w:cs="Arial"/>
              </w:rPr>
              <w:t xml:space="preserve"> incluyente y no sexista</w:t>
            </w:r>
            <w:r w:rsidR="001233C8">
              <w:rPr>
                <w:rFonts w:ascii="Arial" w:eastAsia="Arial" w:hAnsi="Arial" w:cs="Arial"/>
              </w:rPr>
              <w:t>.</w:t>
            </w:r>
          </w:p>
        </w:tc>
      </w:tr>
      <w:tr w:rsidR="00AE12BC" w14:paraId="6247D1D0" w14:textId="77777777">
        <w:tc>
          <w:tcPr>
            <w:tcW w:w="10065" w:type="dxa"/>
          </w:tcPr>
          <w:p w14:paraId="75809E5A"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Aptitudes y actitudes:</w:t>
            </w:r>
          </w:p>
        </w:tc>
      </w:tr>
      <w:tr w:rsidR="00AE12BC" w14:paraId="0734D0CE" w14:textId="77777777" w:rsidTr="00430798">
        <w:trPr>
          <w:trHeight w:val="1380"/>
        </w:trPr>
        <w:tc>
          <w:tcPr>
            <w:tcW w:w="10065" w:type="dxa"/>
          </w:tcPr>
          <w:p w14:paraId="784900C9" w14:textId="77777777" w:rsidR="00AE12BC" w:rsidRDefault="00171F66" w:rsidP="00813B0F">
            <w:pPr>
              <w:numPr>
                <w:ilvl w:val="0"/>
                <w:numId w:val="9"/>
              </w:numPr>
              <w:spacing w:line="276" w:lineRule="auto"/>
              <w:ind w:right="-20"/>
              <w:jc w:val="both"/>
              <w:rPr>
                <w:rFonts w:ascii="Arial" w:eastAsia="Arial" w:hAnsi="Arial" w:cs="Arial"/>
              </w:rPr>
            </w:pPr>
            <w:r>
              <w:rPr>
                <w:rFonts w:ascii="Arial" w:eastAsia="Arial" w:hAnsi="Arial" w:cs="Arial"/>
              </w:rPr>
              <w:t>Actitud de servicio.</w:t>
            </w:r>
          </w:p>
          <w:p w14:paraId="23B01243" w14:textId="77777777" w:rsidR="00AE12BC" w:rsidRDefault="00171F66" w:rsidP="00200A7E">
            <w:pPr>
              <w:numPr>
                <w:ilvl w:val="0"/>
                <w:numId w:val="9"/>
              </w:numPr>
              <w:spacing w:line="276" w:lineRule="auto"/>
              <w:ind w:right="-20"/>
              <w:jc w:val="both"/>
              <w:rPr>
                <w:rFonts w:ascii="Arial" w:eastAsia="Arial" w:hAnsi="Arial" w:cs="Arial"/>
              </w:rPr>
            </w:pPr>
            <w:r>
              <w:rPr>
                <w:rFonts w:ascii="Arial" w:eastAsia="Arial" w:hAnsi="Arial" w:cs="Arial"/>
              </w:rPr>
              <w:t>Adaptación ante el cambio.</w:t>
            </w:r>
          </w:p>
          <w:p w14:paraId="34B955E7" w14:textId="77777777" w:rsidR="00AE12BC" w:rsidRDefault="00171F66" w:rsidP="00200A7E">
            <w:pPr>
              <w:numPr>
                <w:ilvl w:val="0"/>
                <w:numId w:val="9"/>
              </w:numPr>
              <w:spacing w:line="276" w:lineRule="auto"/>
              <w:ind w:right="-20"/>
              <w:jc w:val="both"/>
              <w:rPr>
                <w:rFonts w:ascii="Arial" w:eastAsia="Arial" w:hAnsi="Arial" w:cs="Arial"/>
              </w:rPr>
            </w:pPr>
            <w:r>
              <w:rPr>
                <w:rFonts w:ascii="Arial" w:eastAsia="Arial" w:hAnsi="Arial" w:cs="Arial"/>
              </w:rPr>
              <w:t>Aprendizaje continuo.</w:t>
            </w:r>
          </w:p>
          <w:p w14:paraId="45215649" w14:textId="77777777" w:rsidR="00AE12BC" w:rsidRDefault="00171F66" w:rsidP="00200A7E">
            <w:pPr>
              <w:numPr>
                <w:ilvl w:val="0"/>
                <w:numId w:val="9"/>
              </w:numPr>
              <w:spacing w:line="276" w:lineRule="auto"/>
              <w:ind w:right="-20"/>
              <w:jc w:val="both"/>
              <w:rPr>
                <w:rFonts w:ascii="Arial" w:eastAsia="Arial" w:hAnsi="Arial" w:cs="Arial"/>
              </w:rPr>
            </w:pPr>
            <w:r>
              <w:rPr>
                <w:rFonts w:ascii="Arial" w:eastAsia="Arial" w:hAnsi="Arial" w:cs="Arial"/>
              </w:rPr>
              <w:t>Contribuir a un ambiente laboral sano.</w:t>
            </w:r>
          </w:p>
          <w:p w14:paraId="2AF8006B" w14:textId="77777777" w:rsidR="00AE12BC" w:rsidRDefault="00171F66" w:rsidP="00200A7E">
            <w:pPr>
              <w:numPr>
                <w:ilvl w:val="0"/>
                <w:numId w:val="9"/>
              </w:numPr>
              <w:pBdr>
                <w:top w:val="nil"/>
                <w:left w:val="nil"/>
                <w:bottom w:val="nil"/>
                <w:right w:val="nil"/>
                <w:between w:val="nil"/>
              </w:pBdr>
              <w:spacing w:line="276" w:lineRule="auto"/>
              <w:rPr>
                <w:rFonts w:ascii="Arial" w:eastAsia="Arial" w:hAnsi="Arial" w:cs="Arial"/>
              </w:rPr>
            </w:pPr>
            <w:r>
              <w:rPr>
                <w:rFonts w:ascii="Arial" w:eastAsia="Arial" w:hAnsi="Arial" w:cs="Arial"/>
              </w:rPr>
              <w:t>Motivación.</w:t>
            </w:r>
          </w:p>
        </w:tc>
      </w:tr>
      <w:tr w:rsidR="00AE12BC" w14:paraId="49C80FE7" w14:textId="77777777">
        <w:tc>
          <w:tcPr>
            <w:tcW w:w="10065" w:type="dxa"/>
          </w:tcPr>
          <w:p w14:paraId="103B30B3"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Habilidades generales:</w:t>
            </w:r>
          </w:p>
        </w:tc>
      </w:tr>
      <w:tr w:rsidR="00AE12BC" w14:paraId="22EB3955" w14:textId="77777777">
        <w:tc>
          <w:tcPr>
            <w:tcW w:w="10065" w:type="dxa"/>
          </w:tcPr>
          <w:p w14:paraId="1B16F8B2" w14:textId="77777777" w:rsidR="00AE12BC" w:rsidRDefault="00171F66" w:rsidP="00813B0F">
            <w:pPr>
              <w:numPr>
                <w:ilvl w:val="0"/>
                <w:numId w:val="19"/>
              </w:numPr>
              <w:tabs>
                <w:tab w:val="left" w:pos="1659"/>
              </w:tabs>
              <w:spacing w:line="276" w:lineRule="auto"/>
              <w:rPr>
                <w:rFonts w:ascii="Arial" w:eastAsia="Arial" w:hAnsi="Arial" w:cs="Arial"/>
              </w:rPr>
            </w:pPr>
            <w:r>
              <w:rPr>
                <w:rFonts w:ascii="Arial" w:eastAsia="Arial" w:hAnsi="Arial" w:cs="Arial"/>
              </w:rPr>
              <w:t>Dirección y supervisión.</w:t>
            </w:r>
          </w:p>
          <w:p w14:paraId="5B4F8E18" w14:textId="77777777" w:rsidR="00AE12BC" w:rsidRDefault="00171F66" w:rsidP="00200A7E">
            <w:pPr>
              <w:numPr>
                <w:ilvl w:val="0"/>
                <w:numId w:val="19"/>
              </w:numPr>
              <w:tabs>
                <w:tab w:val="left" w:pos="1659"/>
              </w:tabs>
              <w:spacing w:line="276" w:lineRule="auto"/>
              <w:ind w:right="-20"/>
              <w:jc w:val="both"/>
              <w:rPr>
                <w:rFonts w:ascii="Arial" w:eastAsia="Arial" w:hAnsi="Arial" w:cs="Arial"/>
              </w:rPr>
            </w:pPr>
            <w:r>
              <w:rPr>
                <w:rFonts w:ascii="Arial" w:eastAsia="Arial" w:hAnsi="Arial" w:cs="Arial"/>
              </w:rPr>
              <w:t>Liderazgo.</w:t>
            </w:r>
          </w:p>
          <w:p w14:paraId="160B08DC" w14:textId="77777777" w:rsidR="00AE12BC" w:rsidRDefault="00171F66" w:rsidP="00200A7E">
            <w:pPr>
              <w:numPr>
                <w:ilvl w:val="0"/>
                <w:numId w:val="19"/>
              </w:numPr>
              <w:tabs>
                <w:tab w:val="left" w:pos="1659"/>
              </w:tabs>
              <w:spacing w:line="276" w:lineRule="auto"/>
              <w:ind w:right="-20"/>
              <w:jc w:val="both"/>
              <w:rPr>
                <w:rFonts w:ascii="Arial" w:eastAsia="Arial" w:hAnsi="Arial" w:cs="Arial"/>
              </w:rPr>
            </w:pPr>
            <w:r>
              <w:rPr>
                <w:rFonts w:ascii="Arial" w:eastAsia="Arial" w:hAnsi="Arial" w:cs="Arial"/>
              </w:rPr>
              <w:t>Toma de decisiones.</w:t>
            </w:r>
          </w:p>
          <w:p w14:paraId="405FA71B" w14:textId="77777777" w:rsidR="00AE12BC" w:rsidRDefault="00171F66" w:rsidP="00200A7E">
            <w:pPr>
              <w:numPr>
                <w:ilvl w:val="0"/>
                <w:numId w:val="19"/>
              </w:numPr>
              <w:tabs>
                <w:tab w:val="left" w:pos="1659"/>
              </w:tabs>
              <w:spacing w:line="276" w:lineRule="auto"/>
              <w:ind w:right="-20"/>
              <w:jc w:val="both"/>
              <w:rPr>
                <w:rFonts w:ascii="Arial" w:eastAsia="Arial" w:hAnsi="Arial" w:cs="Arial"/>
              </w:rPr>
            </w:pPr>
            <w:r>
              <w:rPr>
                <w:rFonts w:ascii="Arial" w:eastAsia="Arial" w:hAnsi="Arial" w:cs="Arial"/>
              </w:rPr>
              <w:t>Manejo de personal.</w:t>
            </w:r>
          </w:p>
          <w:p w14:paraId="309A7FB7" w14:textId="77777777" w:rsidR="00AE12BC" w:rsidRDefault="00171F66" w:rsidP="00200A7E">
            <w:pPr>
              <w:numPr>
                <w:ilvl w:val="0"/>
                <w:numId w:val="19"/>
              </w:numPr>
              <w:tabs>
                <w:tab w:val="left" w:pos="1659"/>
              </w:tabs>
              <w:spacing w:line="276" w:lineRule="auto"/>
              <w:ind w:right="-20"/>
              <w:jc w:val="both"/>
              <w:rPr>
                <w:rFonts w:ascii="Arial" w:eastAsia="Arial" w:hAnsi="Arial" w:cs="Arial"/>
              </w:rPr>
            </w:pPr>
            <w:r>
              <w:rPr>
                <w:rFonts w:ascii="Arial" w:eastAsia="Arial" w:hAnsi="Arial" w:cs="Arial"/>
              </w:rPr>
              <w:t>Habilidades de pensamiento.</w:t>
            </w:r>
          </w:p>
          <w:p w14:paraId="32225F35" w14:textId="77777777" w:rsidR="00AE12BC" w:rsidRDefault="00171F66" w:rsidP="00200A7E">
            <w:pPr>
              <w:numPr>
                <w:ilvl w:val="0"/>
                <w:numId w:val="19"/>
              </w:numPr>
              <w:tabs>
                <w:tab w:val="left" w:pos="1659"/>
              </w:tabs>
              <w:spacing w:line="276" w:lineRule="auto"/>
              <w:ind w:right="-20"/>
              <w:jc w:val="both"/>
              <w:rPr>
                <w:rFonts w:ascii="Arial" w:eastAsia="Arial" w:hAnsi="Arial" w:cs="Arial"/>
              </w:rPr>
            </w:pPr>
            <w:r>
              <w:rPr>
                <w:rFonts w:ascii="Arial" w:eastAsia="Arial" w:hAnsi="Arial" w:cs="Arial"/>
              </w:rPr>
              <w:t>Negociación.</w:t>
            </w:r>
          </w:p>
          <w:p w14:paraId="6BAB31EB" w14:textId="77777777" w:rsidR="00AE12BC" w:rsidRDefault="00171F66" w:rsidP="00200A7E">
            <w:pPr>
              <w:numPr>
                <w:ilvl w:val="0"/>
                <w:numId w:val="19"/>
              </w:numPr>
              <w:tabs>
                <w:tab w:val="left" w:pos="1659"/>
              </w:tabs>
              <w:spacing w:line="276" w:lineRule="auto"/>
              <w:ind w:right="-20"/>
              <w:jc w:val="both"/>
              <w:rPr>
                <w:rFonts w:ascii="Arial" w:eastAsia="Arial" w:hAnsi="Arial" w:cs="Arial"/>
              </w:rPr>
            </w:pPr>
            <w:r>
              <w:rPr>
                <w:rFonts w:ascii="Arial" w:eastAsia="Arial" w:hAnsi="Arial" w:cs="Arial"/>
              </w:rPr>
              <w:t>Relaciones humanas.</w:t>
            </w:r>
          </w:p>
          <w:p w14:paraId="21A6F105" w14:textId="77777777" w:rsidR="00AE12BC" w:rsidRDefault="00171F66" w:rsidP="00200A7E">
            <w:pPr>
              <w:numPr>
                <w:ilvl w:val="0"/>
                <w:numId w:val="19"/>
              </w:numPr>
              <w:tabs>
                <w:tab w:val="left" w:pos="1659"/>
              </w:tabs>
              <w:spacing w:line="276" w:lineRule="auto"/>
              <w:ind w:right="-20"/>
              <w:jc w:val="both"/>
              <w:rPr>
                <w:rFonts w:ascii="Arial" w:eastAsia="Arial" w:hAnsi="Arial" w:cs="Arial"/>
              </w:rPr>
            </w:pPr>
            <w:r>
              <w:rPr>
                <w:rFonts w:ascii="Arial" w:eastAsia="Arial" w:hAnsi="Arial" w:cs="Arial"/>
              </w:rPr>
              <w:t>Manejo de conflictos.</w:t>
            </w:r>
          </w:p>
          <w:p w14:paraId="1C790EFB" w14:textId="77777777" w:rsidR="00AE12BC" w:rsidRDefault="00171F66" w:rsidP="00200A7E">
            <w:pPr>
              <w:numPr>
                <w:ilvl w:val="0"/>
                <w:numId w:val="19"/>
              </w:numPr>
              <w:tabs>
                <w:tab w:val="left" w:pos="1659"/>
              </w:tabs>
              <w:spacing w:line="276" w:lineRule="auto"/>
              <w:rPr>
                <w:rFonts w:ascii="Arial" w:eastAsia="Arial" w:hAnsi="Arial" w:cs="Arial"/>
              </w:rPr>
            </w:pPr>
            <w:r>
              <w:rPr>
                <w:rFonts w:ascii="Arial" w:eastAsia="Arial" w:hAnsi="Arial" w:cs="Arial"/>
              </w:rPr>
              <w:t>Trabajo en equipo.</w:t>
            </w:r>
          </w:p>
          <w:p w14:paraId="6B407591" w14:textId="77777777" w:rsidR="00AE12BC" w:rsidRDefault="00171F66" w:rsidP="00200A7E">
            <w:pPr>
              <w:numPr>
                <w:ilvl w:val="0"/>
                <w:numId w:val="19"/>
              </w:numPr>
              <w:pBdr>
                <w:top w:val="nil"/>
                <w:left w:val="nil"/>
                <w:bottom w:val="nil"/>
                <w:right w:val="nil"/>
                <w:between w:val="nil"/>
              </w:pBdr>
              <w:tabs>
                <w:tab w:val="left" w:pos="1659"/>
              </w:tabs>
              <w:spacing w:line="276" w:lineRule="auto"/>
              <w:rPr>
                <w:rFonts w:ascii="Arial" w:eastAsia="Arial" w:hAnsi="Arial" w:cs="Arial"/>
              </w:rPr>
            </w:pPr>
            <w:r>
              <w:rPr>
                <w:rFonts w:ascii="Arial" w:eastAsia="Arial" w:hAnsi="Arial" w:cs="Arial"/>
              </w:rPr>
              <w:t>Trabajo bajo presión.</w:t>
            </w:r>
          </w:p>
        </w:tc>
      </w:tr>
    </w:tbl>
    <w:p w14:paraId="35033CE2" w14:textId="77777777" w:rsidR="00AE12BC" w:rsidRDefault="00AE12BC">
      <w:pPr>
        <w:pBdr>
          <w:top w:val="nil"/>
          <w:left w:val="nil"/>
          <w:bottom w:val="nil"/>
          <w:right w:val="nil"/>
          <w:between w:val="nil"/>
        </w:pBdr>
        <w:spacing w:after="0" w:line="276" w:lineRule="auto"/>
        <w:rPr>
          <w:rFonts w:ascii="Arial" w:eastAsia="Arial" w:hAnsi="Arial" w:cs="Arial"/>
          <w:color w:val="000000"/>
        </w:rPr>
      </w:pPr>
    </w:p>
    <w:tbl>
      <w:tblPr>
        <w:tblStyle w:val="53"/>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AE12BC" w14:paraId="3023F1FE" w14:textId="77777777">
        <w:tc>
          <w:tcPr>
            <w:tcW w:w="10065" w:type="dxa"/>
            <w:gridSpan w:val="2"/>
          </w:tcPr>
          <w:p w14:paraId="58437D1F" w14:textId="77777777" w:rsidR="00AE12BC" w:rsidRDefault="00171F6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b/>
                <w:color w:val="000000"/>
              </w:rPr>
              <w:t>8.- Experiencia laboral.</w:t>
            </w:r>
          </w:p>
        </w:tc>
      </w:tr>
      <w:tr w:rsidR="00AE12BC" w14:paraId="0CFC6EF4" w14:textId="77777777">
        <w:tc>
          <w:tcPr>
            <w:tcW w:w="4997" w:type="dxa"/>
          </w:tcPr>
          <w:p w14:paraId="6E076E0B" w14:textId="77777777" w:rsidR="00AE12BC" w:rsidRDefault="00171F6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o área:</w:t>
            </w:r>
          </w:p>
        </w:tc>
        <w:tc>
          <w:tcPr>
            <w:tcW w:w="5068" w:type="dxa"/>
          </w:tcPr>
          <w:p w14:paraId="2E1594DB" w14:textId="77777777" w:rsidR="00AE12BC" w:rsidRDefault="00171F6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Tiempo mínimo de experiencia:</w:t>
            </w:r>
          </w:p>
        </w:tc>
      </w:tr>
      <w:tr w:rsidR="00AE12BC" w14:paraId="536B3760" w14:textId="77777777" w:rsidTr="00200A7E">
        <w:trPr>
          <w:trHeight w:val="660"/>
        </w:trPr>
        <w:tc>
          <w:tcPr>
            <w:tcW w:w="4997" w:type="dxa"/>
          </w:tcPr>
          <w:p w14:paraId="4B392E81" w14:textId="15BD5642" w:rsidR="00AE12BC" w:rsidRDefault="00171F66" w:rsidP="00430798">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rPr>
              <w:t>Mando medio o superior en administración pública federal, estatal o municipal o funciones en materia promoción de la igualdad sustantiva y prevención de la violencia de género contra las mujeres.</w:t>
            </w:r>
          </w:p>
        </w:tc>
        <w:tc>
          <w:tcPr>
            <w:tcW w:w="5068" w:type="dxa"/>
            <w:vAlign w:val="center"/>
          </w:tcPr>
          <w:p w14:paraId="6BB9D69D" w14:textId="77777777" w:rsidR="00AE12BC" w:rsidRDefault="00171F66" w:rsidP="00200A7E">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rPr>
              <w:t>3 años.</w:t>
            </w:r>
          </w:p>
        </w:tc>
      </w:tr>
    </w:tbl>
    <w:p w14:paraId="53383EE8" w14:textId="77777777" w:rsidR="00AE12BC" w:rsidRDefault="00AE12BC">
      <w:pPr>
        <w:spacing w:line="360" w:lineRule="auto"/>
        <w:rPr>
          <w:rFonts w:ascii="Arial" w:eastAsia="Arial" w:hAnsi="Arial" w:cs="Arial"/>
        </w:rPr>
      </w:pPr>
    </w:p>
    <w:p w14:paraId="2FD22CBD" w14:textId="5E836026" w:rsidR="00AE12BC" w:rsidRDefault="00AE12BC">
      <w:pPr>
        <w:spacing w:line="360" w:lineRule="auto"/>
        <w:rPr>
          <w:rFonts w:ascii="Arial" w:eastAsia="Arial" w:hAnsi="Arial" w:cs="Arial"/>
        </w:rPr>
      </w:pPr>
    </w:p>
    <w:p w14:paraId="710C8112" w14:textId="77777777" w:rsidR="004546E9" w:rsidRDefault="004546E9">
      <w:pPr>
        <w:spacing w:line="360" w:lineRule="auto"/>
        <w:rPr>
          <w:rFonts w:ascii="Arial" w:eastAsia="Arial" w:hAnsi="Arial" w:cs="Arial"/>
        </w:rPr>
      </w:pPr>
    </w:p>
    <w:tbl>
      <w:tblPr>
        <w:tblStyle w:val="52"/>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AE12BC" w14:paraId="2E523129" w14:textId="77777777">
        <w:tc>
          <w:tcPr>
            <w:tcW w:w="10065" w:type="dxa"/>
            <w:gridSpan w:val="2"/>
          </w:tcPr>
          <w:p w14:paraId="14E4F330" w14:textId="77777777" w:rsidR="00AE12BC" w:rsidRDefault="00171F66">
            <w:pPr>
              <w:spacing w:line="276" w:lineRule="auto"/>
              <w:rPr>
                <w:rFonts w:ascii="Arial" w:eastAsia="Arial" w:hAnsi="Arial" w:cs="Arial"/>
                <w:b/>
              </w:rPr>
            </w:pPr>
            <w:r>
              <w:rPr>
                <w:rFonts w:ascii="Arial" w:eastAsia="Arial" w:hAnsi="Arial" w:cs="Arial"/>
                <w:b/>
              </w:rPr>
              <w:lastRenderedPageBreak/>
              <w:t>1.- Identificación.</w:t>
            </w:r>
          </w:p>
        </w:tc>
      </w:tr>
      <w:tr w:rsidR="00AE12BC" w14:paraId="00D2D55E" w14:textId="77777777">
        <w:tc>
          <w:tcPr>
            <w:tcW w:w="4253" w:type="dxa"/>
          </w:tcPr>
          <w:p w14:paraId="2234B8A1" w14:textId="77777777" w:rsidR="00AE12BC" w:rsidRDefault="00171F66">
            <w:pPr>
              <w:tabs>
                <w:tab w:val="center" w:pos="2018"/>
              </w:tabs>
              <w:spacing w:line="276" w:lineRule="auto"/>
              <w:rPr>
                <w:rFonts w:ascii="Arial" w:eastAsia="Arial" w:hAnsi="Arial" w:cs="Arial"/>
                <w:b/>
              </w:rPr>
            </w:pPr>
            <w:r>
              <w:rPr>
                <w:rFonts w:ascii="Arial" w:eastAsia="Arial" w:hAnsi="Arial" w:cs="Arial"/>
                <w:b/>
              </w:rPr>
              <w:t>Puesto:</w:t>
            </w:r>
          </w:p>
        </w:tc>
        <w:tc>
          <w:tcPr>
            <w:tcW w:w="5812" w:type="dxa"/>
          </w:tcPr>
          <w:p w14:paraId="5B9BBDF2" w14:textId="375E8C8F" w:rsidR="00AE12BC" w:rsidRDefault="00171F66">
            <w:pPr>
              <w:spacing w:line="276" w:lineRule="auto"/>
              <w:rPr>
                <w:rFonts w:ascii="Arial" w:eastAsia="Arial" w:hAnsi="Arial" w:cs="Arial"/>
              </w:rPr>
            </w:pPr>
            <w:r>
              <w:rPr>
                <w:rFonts w:ascii="Arial" w:eastAsia="Arial" w:hAnsi="Arial" w:cs="Arial"/>
              </w:rPr>
              <w:t>Departamento de Institucionalización de</w:t>
            </w:r>
            <w:r w:rsidR="001233C8">
              <w:rPr>
                <w:rFonts w:ascii="Arial" w:eastAsia="Arial" w:hAnsi="Arial" w:cs="Arial"/>
              </w:rPr>
              <w:t xml:space="preserve"> la Perspectiva</w:t>
            </w:r>
            <w:r>
              <w:rPr>
                <w:rFonts w:ascii="Arial" w:eastAsia="Arial" w:hAnsi="Arial" w:cs="Arial"/>
              </w:rPr>
              <w:t xml:space="preserve"> </w:t>
            </w:r>
            <w:r w:rsidR="001233C8">
              <w:rPr>
                <w:rFonts w:ascii="Arial" w:eastAsia="Arial" w:hAnsi="Arial" w:cs="Arial"/>
              </w:rPr>
              <w:t>d</w:t>
            </w:r>
            <w:r>
              <w:rPr>
                <w:rFonts w:ascii="Arial" w:eastAsia="Arial" w:hAnsi="Arial" w:cs="Arial"/>
              </w:rPr>
              <w:t>e Género</w:t>
            </w:r>
            <w:r w:rsidR="008A3E5D">
              <w:rPr>
                <w:rFonts w:ascii="Arial" w:eastAsia="Arial" w:hAnsi="Arial" w:cs="Arial"/>
              </w:rPr>
              <w:t>.</w:t>
            </w:r>
          </w:p>
        </w:tc>
      </w:tr>
      <w:tr w:rsidR="00AE12BC" w14:paraId="65C60869" w14:textId="77777777">
        <w:tc>
          <w:tcPr>
            <w:tcW w:w="4253" w:type="dxa"/>
          </w:tcPr>
          <w:p w14:paraId="33503291" w14:textId="77777777" w:rsidR="00AE12BC" w:rsidRDefault="00171F66">
            <w:pPr>
              <w:spacing w:line="276" w:lineRule="auto"/>
              <w:rPr>
                <w:rFonts w:ascii="Arial" w:eastAsia="Arial" w:hAnsi="Arial" w:cs="Arial"/>
                <w:b/>
              </w:rPr>
            </w:pPr>
            <w:r>
              <w:rPr>
                <w:rFonts w:ascii="Arial" w:eastAsia="Arial" w:hAnsi="Arial" w:cs="Arial"/>
                <w:b/>
              </w:rPr>
              <w:t>Superior inmediato:</w:t>
            </w:r>
          </w:p>
        </w:tc>
        <w:tc>
          <w:tcPr>
            <w:tcW w:w="5812" w:type="dxa"/>
          </w:tcPr>
          <w:p w14:paraId="26B0C017" w14:textId="4143128E" w:rsidR="00AE12BC" w:rsidRDefault="00171F66">
            <w:pPr>
              <w:spacing w:line="276" w:lineRule="auto"/>
              <w:rPr>
                <w:rFonts w:ascii="Arial" w:eastAsia="Arial" w:hAnsi="Arial" w:cs="Arial"/>
              </w:rPr>
            </w:pPr>
            <w:r>
              <w:rPr>
                <w:rFonts w:ascii="Arial" w:eastAsia="Arial" w:hAnsi="Arial" w:cs="Arial"/>
              </w:rPr>
              <w:t>Instituto Municipal de la Mujer</w:t>
            </w:r>
            <w:r w:rsidR="008A3E5D">
              <w:rPr>
                <w:rFonts w:ascii="Arial" w:eastAsia="Arial" w:hAnsi="Arial" w:cs="Arial"/>
              </w:rPr>
              <w:t>.</w:t>
            </w:r>
          </w:p>
        </w:tc>
      </w:tr>
      <w:tr w:rsidR="00AE12BC" w14:paraId="0B39468E" w14:textId="77777777">
        <w:tc>
          <w:tcPr>
            <w:tcW w:w="4253" w:type="dxa"/>
          </w:tcPr>
          <w:p w14:paraId="793D825D" w14:textId="77777777" w:rsidR="00AE12BC" w:rsidRDefault="00171F66">
            <w:pPr>
              <w:spacing w:line="276" w:lineRule="auto"/>
              <w:rPr>
                <w:rFonts w:ascii="Arial" w:eastAsia="Arial" w:hAnsi="Arial" w:cs="Arial"/>
                <w:b/>
              </w:rPr>
            </w:pPr>
            <w:r>
              <w:rPr>
                <w:rFonts w:ascii="Arial" w:eastAsia="Arial" w:hAnsi="Arial" w:cs="Arial"/>
                <w:b/>
              </w:rPr>
              <w:t>Área de adscripción:</w:t>
            </w:r>
          </w:p>
        </w:tc>
        <w:tc>
          <w:tcPr>
            <w:tcW w:w="5812" w:type="dxa"/>
          </w:tcPr>
          <w:p w14:paraId="47BF269E" w14:textId="452BABCD" w:rsidR="00AE12BC" w:rsidRDefault="00171F66">
            <w:pPr>
              <w:spacing w:line="276" w:lineRule="auto"/>
              <w:rPr>
                <w:rFonts w:ascii="Arial" w:eastAsia="Arial" w:hAnsi="Arial" w:cs="Arial"/>
              </w:rPr>
            </w:pPr>
            <w:r>
              <w:rPr>
                <w:rFonts w:ascii="Arial" w:eastAsia="Arial" w:hAnsi="Arial" w:cs="Arial"/>
              </w:rPr>
              <w:t>Instituto Municipal de la Mujer</w:t>
            </w:r>
            <w:r w:rsidR="008A3E5D">
              <w:rPr>
                <w:rFonts w:ascii="Arial" w:eastAsia="Arial" w:hAnsi="Arial" w:cs="Arial"/>
              </w:rPr>
              <w:t>.</w:t>
            </w:r>
          </w:p>
        </w:tc>
      </w:tr>
      <w:tr w:rsidR="00AE12BC" w14:paraId="6FBD260C" w14:textId="77777777">
        <w:tc>
          <w:tcPr>
            <w:tcW w:w="4253" w:type="dxa"/>
          </w:tcPr>
          <w:p w14:paraId="2F54702E" w14:textId="77777777" w:rsidR="00AE12BC" w:rsidRDefault="00171F66">
            <w:pPr>
              <w:spacing w:line="276" w:lineRule="auto"/>
              <w:rPr>
                <w:rFonts w:ascii="Arial" w:eastAsia="Arial" w:hAnsi="Arial" w:cs="Arial"/>
                <w:b/>
              </w:rPr>
            </w:pPr>
            <w:r>
              <w:rPr>
                <w:rFonts w:ascii="Arial" w:eastAsia="Arial" w:hAnsi="Arial" w:cs="Arial"/>
                <w:b/>
              </w:rPr>
              <w:t>Nomenclatura del área:</w:t>
            </w:r>
          </w:p>
        </w:tc>
        <w:tc>
          <w:tcPr>
            <w:tcW w:w="5812" w:type="dxa"/>
          </w:tcPr>
          <w:p w14:paraId="55607033" w14:textId="376AA5A0" w:rsidR="00AE12BC" w:rsidRDefault="00171F66">
            <w:pPr>
              <w:spacing w:line="276" w:lineRule="auto"/>
              <w:rPr>
                <w:rFonts w:ascii="Arial" w:eastAsia="Arial" w:hAnsi="Arial" w:cs="Arial"/>
              </w:rPr>
            </w:pPr>
            <w:r>
              <w:rPr>
                <w:rFonts w:ascii="Arial" w:eastAsia="Arial" w:hAnsi="Arial" w:cs="Arial"/>
              </w:rPr>
              <w:t>Instituto Municipal de la Mujer</w:t>
            </w:r>
            <w:r w:rsidR="008A3E5D">
              <w:rPr>
                <w:rFonts w:ascii="Arial" w:eastAsia="Arial" w:hAnsi="Arial" w:cs="Arial"/>
              </w:rPr>
              <w:t>.</w:t>
            </w:r>
          </w:p>
        </w:tc>
      </w:tr>
      <w:tr w:rsidR="00AE12BC" w14:paraId="027EACCE" w14:textId="77777777">
        <w:tc>
          <w:tcPr>
            <w:tcW w:w="4253" w:type="dxa"/>
          </w:tcPr>
          <w:p w14:paraId="46698C2D" w14:textId="77777777" w:rsidR="00AE12BC" w:rsidRDefault="00171F66">
            <w:pPr>
              <w:spacing w:line="276" w:lineRule="auto"/>
              <w:rPr>
                <w:rFonts w:ascii="Arial" w:eastAsia="Arial" w:hAnsi="Arial" w:cs="Arial"/>
                <w:b/>
              </w:rPr>
            </w:pPr>
            <w:r>
              <w:rPr>
                <w:rFonts w:ascii="Arial" w:eastAsia="Arial" w:hAnsi="Arial" w:cs="Arial"/>
                <w:b/>
              </w:rPr>
              <w:t>Tipo de plaza – Relación laboral:</w:t>
            </w:r>
          </w:p>
        </w:tc>
        <w:tc>
          <w:tcPr>
            <w:tcW w:w="5812" w:type="dxa"/>
          </w:tcPr>
          <w:p w14:paraId="5A3370E3" w14:textId="17366BEB" w:rsidR="00AE12BC" w:rsidRDefault="00171F66">
            <w:pPr>
              <w:spacing w:line="276" w:lineRule="auto"/>
              <w:rPr>
                <w:rFonts w:ascii="Arial" w:eastAsia="Arial" w:hAnsi="Arial" w:cs="Arial"/>
              </w:rPr>
            </w:pPr>
            <w:r>
              <w:rPr>
                <w:rFonts w:ascii="Arial" w:eastAsia="Arial" w:hAnsi="Arial" w:cs="Arial"/>
              </w:rPr>
              <w:t>Mando medio, confianza</w:t>
            </w:r>
            <w:r w:rsidR="00F121A1">
              <w:rPr>
                <w:rFonts w:ascii="Arial" w:eastAsia="Arial" w:hAnsi="Arial" w:cs="Arial"/>
              </w:rPr>
              <w:t>.</w:t>
            </w:r>
          </w:p>
        </w:tc>
      </w:tr>
    </w:tbl>
    <w:p w14:paraId="50B8035F" w14:textId="77777777" w:rsidR="00AE12BC" w:rsidRDefault="00AE12BC">
      <w:pPr>
        <w:spacing w:after="0" w:line="276" w:lineRule="auto"/>
        <w:rPr>
          <w:rFonts w:ascii="Arial" w:eastAsia="Arial" w:hAnsi="Arial" w:cs="Arial"/>
        </w:rPr>
      </w:pPr>
    </w:p>
    <w:tbl>
      <w:tblPr>
        <w:tblStyle w:val="51"/>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72708CA6" w14:textId="77777777">
        <w:tc>
          <w:tcPr>
            <w:tcW w:w="10065" w:type="dxa"/>
          </w:tcPr>
          <w:p w14:paraId="3E66379E" w14:textId="77777777" w:rsidR="00AE12BC" w:rsidRDefault="00171F66">
            <w:pPr>
              <w:spacing w:line="276" w:lineRule="auto"/>
              <w:rPr>
                <w:rFonts w:ascii="Arial" w:eastAsia="Arial" w:hAnsi="Arial" w:cs="Arial"/>
                <w:b/>
              </w:rPr>
            </w:pPr>
            <w:r>
              <w:rPr>
                <w:rFonts w:ascii="Arial" w:eastAsia="Arial" w:hAnsi="Arial" w:cs="Arial"/>
                <w:b/>
              </w:rPr>
              <w:t>2.- Objetivo general.</w:t>
            </w:r>
          </w:p>
        </w:tc>
      </w:tr>
      <w:tr w:rsidR="00AE12BC" w14:paraId="7D1056A4" w14:textId="77777777">
        <w:tc>
          <w:tcPr>
            <w:tcW w:w="10065" w:type="dxa"/>
          </w:tcPr>
          <w:p w14:paraId="62D0BDDB" w14:textId="0A5ACDEF" w:rsidR="00AE12BC" w:rsidRDefault="00210F15" w:rsidP="00210F15">
            <w:pPr>
              <w:spacing w:line="360" w:lineRule="auto"/>
              <w:jc w:val="both"/>
              <w:rPr>
                <w:rFonts w:ascii="Arial" w:eastAsia="Arial" w:hAnsi="Arial" w:cs="Arial"/>
              </w:rPr>
            </w:pPr>
            <w:r>
              <w:rPr>
                <w:rFonts w:ascii="Arial" w:eastAsia="Arial" w:hAnsi="Arial" w:cs="Arial"/>
              </w:rPr>
              <w:t>Coordinar e i</w:t>
            </w:r>
            <w:r w:rsidR="00611BB6">
              <w:rPr>
                <w:rFonts w:ascii="Arial" w:eastAsia="Arial" w:hAnsi="Arial" w:cs="Arial"/>
              </w:rPr>
              <w:t xml:space="preserve">mplementar programas y proyectos para </w:t>
            </w:r>
            <w:r>
              <w:rPr>
                <w:rFonts w:ascii="Arial" w:eastAsia="Arial" w:hAnsi="Arial" w:cs="Arial"/>
              </w:rPr>
              <w:t>impulsar y fortalecer políticas públicas de género, colaboración interinstitucional, capacitación</w:t>
            </w:r>
            <w:r w:rsidR="00CA1D9B">
              <w:rPr>
                <w:rFonts w:ascii="Arial" w:eastAsia="Arial" w:hAnsi="Arial" w:cs="Arial"/>
              </w:rPr>
              <w:t xml:space="preserve">, </w:t>
            </w:r>
            <w:r>
              <w:rPr>
                <w:rFonts w:ascii="Arial" w:eastAsia="Arial" w:hAnsi="Arial" w:cs="Arial"/>
              </w:rPr>
              <w:t>transversalización de la perspectiva de género y erradicación de la violencia contra las mujeres.</w:t>
            </w:r>
          </w:p>
        </w:tc>
      </w:tr>
    </w:tbl>
    <w:p w14:paraId="76D8DAD8" w14:textId="77777777" w:rsidR="00AE12BC" w:rsidRDefault="00AE12BC">
      <w:pPr>
        <w:spacing w:after="0" w:line="276" w:lineRule="auto"/>
        <w:rPr>
          <w:rFonts w:ascii="Arial" w:eastAsia="Arial" w:hAnsi="Arial" w:cs="Arial"/>
        </w:rPr>
      </w:pPr>
    </w:p>
    <w:tbl>
      <w:tblPr>
        <w:tblStyle w:val="50"/>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4471F7C0" w14:textId="77777777">
        <w:tc>
          <w:tcPr>
            <w:tcW w:w="10065" w:type="dxa"/>
          </w:tcPr>
          <w:p w14:paraId="785087AD" w14:textId="77777777" w:rsidR="00AE12BC" w:rsidRDefault="00171F66">
            <w:pPr>
              <w:spacing w:line="276" w:lineRule="auto"/>
              <w:rPr>
                <w:rFonts w:ascii="Arial" w:eastAsia="Arial" w:hAnsi="Arial" w:cs="Arial"/>
                <w:b/>
              </w:rPr>
            </w:pPr>
            <w:r>
              <w:rPr>
                <w:rFonts w:ascii="Arial" w:eastAsia="Arial" w:hAnsi="Arial" w:cs="Arial"/>
                <w:b/>
              </w:rPr>
              <w:t>3.- Funciones específicas.</w:t>
            </w:r>
          </w:p>
        </w:tc>
      </w:tr>
      <w:tr w:rsidR="00AE12BC" w14:paraId="5D48A607" w14:textId="77777777" w:rsidTr="009A50AB">
        <w:tc>
          <w:tcPr>
            <w:tcW w:w="10065" w:type="dxa"/>
            <w:shd w:val="clear" w:color="auto" w:fill="auto"/>
          </w:tcPr>
          <w:p w14:paraId="633A5CFC" w14:textId="210DAFFE" w:rsidR="00AE12BC" w:rsidRDefault="00171F66" w:rsidP="00363448">
            <w:pPr>
              <w:numPr>
                <w:ilvl w:val="0"/>
                <w:numId w:val="4"/>
              </w:numPr>
              <w:spacing w:line="360" w:lineRule="auto"/>
              <w:jc w:val="both"/>
            </w:pPr>
            <w:r>
              <w:rPr>
                <w:rFonts w:ascii="Arial" w:eastAsia="Arial" w:hAnsi="Arial" w:cs="Arial"/>
              </w:rPr>
              <w:t>Coordinar estrategias de planeación para el desarrollo del Instituto a corto, mediano y largo plazo</w:t>
            </w:r>
            <w:r w:rsidR="00C43CFE">
              <w:rPr>
                <w:rFonts w:ascii="Arial" w:eastAsia="Arial" w:hAnsi="Arial" w:cs="Arial"/>
              </w:rPr>
              <w:t>.</w:t>
            </w:r>
          </w:p>
          <w:p w14:paraId="7828B587" w14:textId="77777777" w:rsidR="009A50AB" w:rsidRPr="009A50AB" w:rsidRDefault="00CA1D9B" w:rsidP="009A50AB">
            <w:pPr>
              <w:numPr>
                <w:ilvl w:val="0"/>
                <w:numId w:val="4"/>
              </w:numPr>
              <w:spacing w:line="360" w:lineRule="auto"/>
              <w:jc w:val="both"/>
            </w:pPr>
            <w:r>
              <w:rPr>
                <w:rFonts w:ascii="Arial" w:eastAsia="Arial" w:hAnsi="Arial" w:cs="Arial"/>
              </w:rPr>
              <w:t>Implementar estrategias para</w:t>
            </w:r>
            <w:r w:rsidR="00171F66">
              <w:rPr>
                <w:rFonts w:ascii="Arial" w:eastAsia="Arial" w:hAnsi="Arial" w:cs="Arial"/>
              </w:rPr>
              <w:t xml:space="preserve"> la transversalización de la perspectiva de género</w:t>
            </w:r>
            <w:r>
              <w:rPr>
                <w:rFonts w:ascii="Arial" w:eastAsia="Arial" w:hAnsi="Arial" w:cs="Arial"/>
              </w:rPr>
              <w:t xml:space="preserve"> dentro de la administración pública municipal.</w:t>
            </w:r>
          </w:p>
          <w:p w14:paraId="749FBFE4" w14:textId="5A6C2CBE" w:rsidR="009A50AB" w:rsidRPr="00210F15" w:rsidRDefault="009A50AB" w:rsidP="009A50AB">
            <w:pPr>
              <w:numPr>
                <w:ilvl w:val="0"/>
                <w:numId w:val="4"/>
              </w:numPr>
              <w:spacing w:line="360" w:lineRule="auto"/>
              <w:jc w:val="both"/>
            </w:pPr>
            <w:r w:rsidRPr="009A50AB">
              <w:t xml:space="preserve"> </w:t>
            </w:r>
            <w:r w:rsidRPr="009A50AB">
              <w:rPr>
                <w:rFonts w:ascii="Arial" w:eastAsia="Arial" w:hAnsi="Arial" w:cs="Arial"/>
              </w:rPr>
              <w:t>Implementa</w:t>
            </w:r>
            <w:r w:rsidR="00C41425">
              <w:rPr>
                <w:rFonts w:ascii="Arial" w:eastAsia="Arial" w:hAnsi="Arial" w:cs="Arial"/>
              </w:rPr>
              <w:t>r</w:t>
            </w:r>
            <w:r w:rsidRPr="009A50AB">
              <w:rPr>
                <w:rFonts w:ascii="Arial" w:eastAsia="Arial" w:hAnsi="Arial" w:cs="Arial"/>
              </w:rPr>
              <w:t xml:space="preserve"> de programas sobre transversalización de género en materia de prevención y atención para la erradicación de la violencia en contra de las mujeres y niñas</w:t>
            </w:r>
          </w:p>
          <w:p w14:paraId="192B67D9" w14:textId="77777777" w:rsidR="009A50AB" w:rsidRPr="009A50AB" w:rsidRDefault="009A50AB" w:rsidP="009A50AB">
            <w:pPr>
              <w:numPr>
                <w:ilvl w:val="0"/>
                <w:numId w:val="4"/>
              </w:numPr>
              <w:spacing w:line="360" w:lineRule="auto"/>
              <w:jc w:val="both"/>
              <w:rPr>
                <w:rFonts w:ascii="Arial" w:eastAsia="Arial" w:hAnsi="Arial" w:cs="Arial"/>
              </w:rPr>
            </w:pPr>
            <w:r w:rsidRPr="009A50AB">
              <w:rPr>
                <w:rFonts w:ascii="Arial" w:eastAsia="Arial" w:hAnsi="Arial" w:cs="Arial"/>
              </w:rPr>
              <w:t>Implementar programas de sensibilización, capacitación y profesionalización en materia de igualdad de género.</w:t>
            </w:r>
          </w:p>
          <w:p w14:paraId="313BA39C" w14:textId="77777777" w:rsidR="009A50AB" w:rsidRPr="009A50AB" w:rsidRDefault="009A50AB" w:rsidP="009A50AB">
            <w:pPr>
              <w:numPr>
                <w:ilvl w:val="0"/>
                <w:numId w:val="4"/>
              </w:numPr>
              <w:spacing w:line="360" w:lineRule="auto"/>
              <w:jc w:val="both"/>
              <w:rPr>
                <w:rFonts w:ascii="Arial" w:eastAsia="Arial" w:hAnsi="Arial" w:cs="Arial"/>
              </w:rPr>
            </w:pPr>
            <w:r w:rsidRPr="009A50AB">
              <w:rPr>
                <w:rFonts w:ascii="Arial" w:eastAsia="Arial" w:hAnsi="Arial" w:cs="Arial"/>
              </w:rPr>
              <w:t>Implementar proyectos para fomentar el uso del lenguaje incluyente y no sexista, que permita incentivar la comunicación igualitaria en la administración pública municipal.</w:t>
            </w:r>
          </w:p>
          <w:p w14:paraId="58005EDA" w14:textId="77777777" w:rsidR="009A50AB" w:rsidRPr="009A50AB" w:rsidRDefault="009A50AB" w:rsidP="009A50AB">
            <w:pPr>
              <w:numPr>
                <w:ilvl w:val="0"/>
                <w:numId w:val="4"/>
              </w:numPr>
              <w:spacing w:line="360" w:lineRule="auto"/>
              <w:jc w:val="both"/>
              <w:rPr>
                <w:rFonts w:ascii="Arial" w:eastAsia="Arial" w:hAnsi="Arial" w:cs="Arial"/>
              </w:rPr>
            </w:pPr>
            <w:r w:rsidRPr="009A50AB">
              <w:rPr>
                <w:rFonts w:ascii="Arial" w:eastAsia="Arial" w:hAnsi="Arial" w:cs="Arial"/>
              </w:rPr>
              <w:t>Impulsar estrategias para la incorporación y transversalización de la perspectiva de género con enfoque de derechos humanos, en los sectores público y privado del territorio municipal</w:t>
            </w:r>
          </w:p>
          <w:p w14:paraId="37FF6573" w14:textId="07C085A1" w:rsidR="00210F15" w:rsidRPr="004546E9" w:rsidRDefault="00210F15" w:rsidP="00210F15">
            <w:pPr>
              <w:numPr>
                <w:ilvl w:val="0"/>
                <w:numId w:val="4"/>
              </w:numPr>
              <w:spacing w:line="360" w:lineRule="auto"/>
              <w:jc w:val="both"/>
            </w:pPr>
            <w:r>
              <w:rPr>
                <w:rFonts w:ascii="Arial" w:eastAsia="Arial" w:hAnsi="Arial" w:cs="Arial"/>
              </w:rPr>
              <w:t>Supervisar la implementación de las políticas públicas, acciones y proyectos que se deriven del programa municipal de igualdad entre mujeres y hombres.</w:t>
            </w:r>
          </w:p>
          <w:p w14:paraId="7FD32F27" w14:textId="77777777" w:rsidR="004546E9" w:rsidRDefault="004546E9" w:rsidP="004546E9">
            <w:pPr>
              <w:spacing w:line="360" w:lineRule="auto"/>
              <w:jc w:val="both"/>
            </w:pPr>
          </w:p>
          <w:p w14:paraId="25FD64F0" w14:textId="3C2DE315" w:rsidR="00AE12BC" w:rsidRDefault="00171F66" w:rsidP="001F2854">
            <w:pPr>
              <w:numPr>
                <w:ilvl w:val="0"/>
                <w:numId w:val="4"/>
              </w:numPr>
              <w:spacing w:line="360" w:lineRule="auto"/>
              <w:jc w:val="both"/>
            </w:pPr>
            <w:r>
              <w:rPr>
                <w:rFonts w:ascii="Arial" w:eastAsia="Arial" w:hAnsi="Arial" w:cs="Arial"/>
              </w:rPr>
              <w:lastRenderedPageBreak/>
              <w:t>Supervisar los mecanismos de evaluación que mantengan un diagnóstico sobre avances y rezagos en materia de igualdad sustantiva</w:t>
            </w:r>
            <w:r w:rsidR="00C43CFE">
              <w:rPr>
                <w:rFonts w:ascii="Arial" w:eastAsia="Arial" w:hAnsi="Arial" w:cs="Arial"/>
              </w:rPr>
              <w:t>.</w:t>
            </w:r>
          </w:p>
          <w:p w14:paraId="0515FF0B" w14:textId="4A364FFE" w:rsidR="00AE12BC" w:rsidRDefault="00171F66" w:rsidP="001F2854">
            <w:pPr>
              <w:numPr>
                <w:ilvl w:val="0"/>
                <w:numId w:val="4"/>
              </w:numPr>
              <w:spacing w:line="360" w:lineRule="auto"/>
              <w:jc w:val="both"/>
            </w:pPr>
            <w:r>
              <w:rPr>
                <w:rFonts w:ascii="Arial" w:eastAsia="Arial" w:hAnsi="Arial" w:cs="Arial"/>
              </w:rPr>
              <w:t>Participar en la elaboración de los programas y proyectos del Instituto</w:t>
            </w:r>
            <w:r w:rsidR="00C43CFE">
              <w:rPr>
                <w:rFonts w:ascii="Arial" w:eastAsia="Arial" w:hAnsi="Arial" w:cs="Arial"/>
              </w:rPr>
              <w:t>.</w:t>
            </w:r>
          </w:p>
          <w:p w14:paraId="37E5F0C9" w14:textId="5C1D525B" w:rsidR="00AE12BC" w:rsidRDefault="00171F66" w:rsidP="001F2854">
            <w:pPr>
              <w:numPr>
                <w:ilvl w:val="0"/>
                <w:numId w:val="4"/>
              </w:numPr>
              <w:spacing w:line="360" w:lineRule="auto"/>
              <w:jc w:val="both"/>
            </w:pPr>
            <w:r>
              <w:rPr>
                <w:rFonts w:ascii="Arial" w:eastAsia="Arial" w:hAnsi="Arial" w:cs="Arial"/>
              </w:rPr>
              <w:t>Orientar la planeación para la mejor operatividad del Instituto, identificando las zonas y localidades del municipio que requieren atención prioritaria</w:t>
            </w:r>
            <w:r w:rsidR="00C43CFE">
              <w:rPr>
                <w:rFonts w:ascii="Arial" w:eastAsia="Arial" w:hAnsi="Arial" w:cs="Arial"/>
              </w:rPr>
              <w:t>.</w:t>
            </w:r>
          </w:p>
          <w:p w14:paraId="0B5313CF" w14:textId="0CD088AC" w:rsidR="00AE12BC" w:rsidRDefault="00171F66" w:rsidP="001F2854">
            <w:pPr>
              <w:numPr>
                <w:ilvl w:val="0"/>
                <w:numId w:val="4"/>
              </w:numPr>
              <w:spacing w:line="360" w:lineRule="auto"/>
              <w:jc w:val="both"/>
            </w:pPr>
            <w:r>
              <w:rPr>
                <w:rFonts w:ascii="Arial" w:eastAsia="Arial" w:hAnsi="Arial" w:cs="Arial"/>
              </w:rPr>
              <w:t>Coordinar las acciones que desarrollan las organizaciones internacionales, nacionales, estatales y municipales, para la consecución de los objetivos del Instituto</w:t>
            </w:r>
            <w:r w:rsidR="00C43CFE">
              <w:rPr>
                <w:rFonts w:ascii="Arial" w:eastAsia="Arial" w:hAnsi="Arial" w:cs="Arial"/>
              </w:rPr>
              <w:t>.</w:t>
            </w:r>
          </w:p>
          <w:p w14:paraId="5C23D255" w14:textId="74D236A8" w:rsidR="00AE12BC" w:rsidRDefault="00171F66" w:rsidP="001F2854">
            <w:pPr>
              <w:numPr>
                <w:ilvl w:val="0"/>
                <w:numId w:val="4"/>
              </w:numPr>
              <w:spacing w:line="360" w:lineRule="auto"/>
              <w:jc w:val="both"/>
            </w:pPr>
            <w:r>
              <w:rPr>
                <w:rFonts w:ascii="Arial" w:eastAsia="Arial" w:hAnsi="Arial" w:cs="Arial"/>
              </w:rPr>
              <w:t>Coordinar las estrategias y mecanismos de colaboración entre instituciones públicas, privadas y el Instituto Municipal de la Mujer</w:t>
            </w:r>
            <w:r w:rsidR="00C43CFE">
              <w:rPr>
                <w:rFonts w:ascii="Arial" w:eastAsia="Arial" w:hAnsi="Arial" w:cs="Arial"/>
              </w:rPr>
              <w:t>.</w:t>
            </w:r>
          </w:p>
          <w:p w14:paraId="6548DEEB" w14:textId="77777777" w:rsidR="00AE12BC" w:rsidRDefault="00171F66" w:rsidP="001F2854">
            <w:pPr>
              <w:numPr>
                <w:ilvl w:val="0"/>
                <w:numId w:val="4"/>
              </w:numPr>
              <w:spacing w:line="360" w:lineRule="auto"/>
              <w:jc w:val="both"/>
            </w:pPr>
            <w:r>
              <w:rPr>
                <w:rFonts w:ascii="Arial" w:eastAsia="Arial" w:hAnsi="Arial" w:cs="Arial"/>
              </w:rPr>
              <w:t xml:space="preserve">Coordinar los servicios públicos de información, difusión y orientación del Instituto y sus programas para el desarrollo económico, social, político y cultural de las mujeres. </w:t>
            </w:r>
          </w:p>
          <w:p w14:paraId="379CC79F" w14:textId="551FAA7A" w:rsidR="00AE12BC" w:rsidRDefault="00171F66" w:rsidP="001F2854">
            <w:pPr>
              <w:numPr>
                <w:ilvl w:val="0"/>
                <w:numId w:val="4"/>
              </w:numPr>
              <w:spacing w:line="360" w:lineRule="auto"/>
              <w:jc w:val="both"/>
            </w:pPr>
            <w:r>
              <w:rPr>
                <w:rFonts w:ascii="Arial" w:eastAsia="Arial" w:hAnsi="Arial" w:cs="Arial"/>
              </w:rPr>
              <w:t>Fungir como enlace con el Órgano Interno de Control Municipal</w:t>
            </w:r>
            <w:r w:rsidR="00C43CFE">
              <w:rPr>
                <w:rFonts w:ascii="Arial" w:eastAsia="Arial" w:hAnsi="Arial" w:cs="Arial"/>
              </w:rPr>
              <w:t>.</w:t>
            </w:r>
          </w:p>
          <w:p w14:paraId="14A2E7F8" w14:textId="22F1D1DE" w:rsidR="00AE12BC" w:rsidRDefault="00171F66" w:rsidP="001F2854">
            <w:pPr>
              <w:numPr>
                <w:ilvl w:val="0"/>
                <w:numId w:val="4"/>
              </w:numPr>
              <w:spacing w:line="360" w:lineRule="auto"/>
              <w:jc w:val="both"/>
              <w:rPr>
                <w:rFonts w:ascii="Arial" w:eastAsia="Arial" w:hAnsi="Arial" w:cs="Arial"/>
              </w:rPr>
            </w:pPr>
            <w:r>
              <w:rPr>
                <w:rFonts w:ascii="Arial" w:eastAsia="Arial" w:hAnsi="Arial" w:cs="Arial"/>
              </w:rPr>
              <w:t>Fungir como enlace con el Instituto Municipal de Planeación</w:t>
            </w:r>
            <w:r w:rsidR="00C43CFE">
              <w:rPr>
                <w:rFonts w:ascii="Arial" w:eastAsia="Arial" w:hAnsi="Arial" w:cs="Arial"/>
              </w:rPr>
              <w:t>.</w:t>
            </w:r>
          </w:p>
          <w:p w14:paraId="48A9DA54" w14:textId="36738F21" w:rsidR="00AE12BC" w:rsidRDefault="00171F66" w:rsidP="001F2854">
            <w:pPr>
              <w:numPr>
                <w:ilvl w:val="0"/>
                <w:numId w:val="4"/>
              </w:numPr>
              <w:spacing w:line="360" w:lineRule="auto"/>
              <w:jc w:val="both"/>
              <w:rPr>
                <w:rFonts w:ascii="Arial" w:eastAsia="Arial" w:hAnsi="Arial" w:cs="Arial"/>
              </w:rPr>
            </w:pPr>
            <w:r>
              <w:rPr>
                <w:rFonts w:ascii="Arial" w:eastAsia="Arial" w:hAnsi="Arial" w:cs="Arial"/>
              </w:rPr>
              <w:t>Fungir como enlace con el Proceso de Administración de Riesgos</w:t>
            </w:r>
            <w:r w:rsidR="00C43CFE">
              <w:rPr>
                <w:rFonts w:ascii="Arial" w:eastAsia="Arial" w:hAnsi="Arial" w:cs="Arial"/>
              </w:rPr>
              <w:t>.</w:t>
            </w:r>
          </w:p>
          <w:p w14:paraId="37299C10" w14:textId="413C4331" w:rsidR="00AE12BC" w:rsidRDefault="00171F66" w:rsidP="001F2854">
            <w:pPr>
              <w:numPr>
                <w:ilvl w:val="0"/>
                <w:numId w:val="4"/>
              </w:numPr>
              <w:spacing w:line="360" w:lineRule="auto"/>
              <w:jc w:val="both"/>
              <w:rPr>
                <w:rFonts w:ascii="Arial" w:eastAsia="Arial" w:hAnsi="Arial" w:cs="Arial"/>
              </w:rPr>
            </w:pPr>
            <w:r>
              <w:rPr>
                <w:rFonts w:ascii="Arial" w:eastAsia="Arial" w:hAnsi="Arial" w:cs="Arial"/>
              </w:rPr>
              <w:t xml:space="preserve">Fungir como </w:t>
            </w:r>
            <w:proofErr w:type="gramStart"/>
            <w:r w:rsidR="004B61EB">
              <w:rPr>
                <w:rFonts w:ascii="Arial" w:eastAsia="Arial" w:hAnsi="Arial" w:cs="Arial"/>
              </w:rPr>
              <w:t>Secretar</w:t>
            </w:r>
            <w:r w:rsidR="004C2840">
              <w:rPr>
                <w:rFonts w:ascii="Arial" w:eastAsia="Arial" w:hAnsi="Arial" w:cs="Arial"/>
              </w:rPr>
              <w:t>i</w:t>
            </w:r>
            <w:r w:rsidR="004B61EB">
              <w:rPr>
                <w:rFonts w:ascii="Arial" w:eastAsia="Arial" w:hAnsi="Arial" w:cs="Arial"/>
              </w:rPr>
              <w:t>a</w:t>
            </w:r>
            <w:proofErr w:type="gramEnd"/>
            <w:r>
              <w:rPr>
                <w:rFonts w:ascii="Arial" w:eastAsia="Arial" w:hAnsi="Arial" w:cs="Arial"/>
              </w:rPr>
              <w:t xml:space="preserve"> de la Junta de Gobierno</w:t>
            </w:r>
            <w:r w:rsidR="00C43CFE">
              <w:rPr>
                <w:rFonts w:ascii="Arial" w:eastAsia="Arial" w:hAnsi="Arial" w:cs="Arial"/>
              </w:rPr>
              <w:t>.</w:t>
            </w:r>
          </w:p>
          <w:p w14:paraId="5254D998" w14:textId="259C9554" w:rsidR="00AE12BC" w:rsidRDefault="00171F66" w:rsidP="001F2854">
            <w:pPr>
              <w:numPr>
                <w:ilvl w:val="0"/>
                <w:numId w:val="4"/>
              </w:numPr>
              <w:spacing w:line="360" w:lineRule="auto"/>
              <w:jc w:val="both"/>
              <w:rPr>
                <w:rFonts w:ascii="Arial" w:eastAsia="Arial" w:hAnsi="Arial" w:cs="Arial"/>
              </w:rPr>
            </w:pPr>
            <w:r>
              <w:rPr>
                <w:rFonts w:ascii="Arial" w:eastAsia="Arial" w:hAnsi="Arial" w:cs="Arial"/>
              </w:rPr>
              <w:t xml:space="preserve">Fungir como </w:t>
            </w:r>
            <w:proofErr w:type="gramStart"/>
            <w:r w:rsidR="004B61EB">
              <w:rPr>
                <w:rFonts w:ascii="Arial" w:eastAsia="Arial" w:hAnsi="Arial" w:cs="Arial"/>
              </w:rPr>
              <w:t>Secretar</w:t>
            </w:r>
            <w:r w:rsidR="004C2840">
              <w:rPr>
                <w:rFonts w:ascii="Arial" w:eastAsia="Arial" w:hAnsi="Arial" w:cs="Arial"/>
              </w:rPr>
              <w:t>i</w:t>
            </w:r>
            <w:r w:rsidR="004B61EB">
              <w:rPr>
                <w:rFonts w:ascii="Arial" w:eastAsia="Arial" w:hAnsi="Arial" w:cs="Arial"/>
              </w:rPr>
              <w:t>a</w:t>
            </w:r>
            <w:proofErr w:type="gramEnd"/>
            <w:r>
              <w:rPr>
                <w:rFonts w:ascii="Arial" w:eastAsia="Arial" w:hAnsi="Arial" w:cs="Arial"/>
              </w:rPr>
              <w:t xml:space="preserve"> del Consejo Consultivo</w:t>
            </w:r>
            <w:r w:rsidR="00C43CFE">
              <w:rPr>
                <w:rFonts w:ascii="Arial" w:eastAsia="Arial" w:hAnsi="Arial" w:cs="Arial"/>
              </w:rPr>
              <w:t>.</w:t>
            </w:r>
          </w:p>
          <w:p w14:paraId="1C2C7683" w14:textId="77777777" w:rsidR="00AE12BC" w:rsidRDefault="00171F66" w:rsidP="001F2854">
            <w:pPr>
              <w:numPr>
                <w:ilvl w:val="0"/>
                <w:numId w:val="4"/>
              </w:numPr>
              <w:spacing w:line="360" w:lineRule="auto"/>
              <w:jc w:val="both"/>
              <w:rPr>
                <w:rFonts w:ascii="Arial" w:eastAsia="Arial" w:hAnsi="Arial" w:cs="Arial"/>
              </w:rPr>
            </w:pPr>
            <w:r>
              <w:rPr>
                <w:rFonts w:ascii="Arial" w:eastAsia="Arial" w:hAnsi="Arial" w:cs="Arial"/>
              </w:rPr>
              <w:t>Fungir como Vocal en el Comité de Adquisiciones, Arrendamientos y de Servicios del Instituto Municipal de las Mujeres.</w:t>
            </w:r>
          </w:p>
          <w:p w14:paraId="70CB2E58" w14:textId="77777777" w:rsidR="00AE12BC" w:rsidRDefault="00171F66" w:rsidP="001F2854">
            <w:pPr>
              <w:numPr>
                <w:ilvl w:val="0"/>
                <w:numId w:val="4"/>
              </w:numPr>
              <w:spacing w:line="360" w:lineRule="auto"/>
              <w:jc w:val="both"/>
              <w:rPr>
                <w:rFonts w:ascii="Arial" w:eastAsia="Arial" w:hAnsi="Arial" w:cs="Arial"/>
              </w:rPr>
            </w:pPr>
            <w:r>
              <w:rPr>
                <w:rFonts w:ascii="Arial" w:eastAsia="Arial" w:hAnsi="Arial" w:cs="Aria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r>
              <w:rPr>
                <w:rFonts w:ascii="Arial" w:eastAsia="Arial" w:hAnsi="Arial" w:cs="Arial"/>
              </w:rPr>
              <w:tab/>
            </w:r>
          </w:p>
          <w:p w14:paraId="3DBDCCFF" w14:textId="71684D98" w:rsidR="00AE12BC" w:rsidRDefault="00171F66" w:rsidP="001F2854">
            <w:pPr>
              <w:numPr>
                <w:ilvl w:val="0"/>
                <w:numId w:val="4"/>
              </w:numPr>
              <w:spacing w:line="360" w:lineRule="auto"/>
              <w:jc w:val="both"/>
              <w:rPr>
                <w:rFonts w:ascii="Arial" w:eastAsia="Arial" w:hAnsi="Arial" w:cs="Arial"/>
              </w:rPr>
            </w:pPr>
            <w:r>
              <w:rPr>
                <w:rFonts w:ascii="Arial" w:eastAsia="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C43CFE">
              <w:rPr>
                <w:rFonts w:ascii="Arial" w:eastAsia="Arial" w:hAnsi="Arial" w:cs="Arial"/>
              </w:rPr>
              <w:t>.</w:t>
            </w:r>
          </w:p>
          <w:p w14:paraId="356E2330" w14:textId="77777777" w:rsidR="00AE12BC" w:rsidRDefault="00171F66" w:rsidP="00363448">
            <w:pPr>
              <w:numPr>
                <w:ilvl w:val="0"/>
                <w:numId w:val="4"/>
              </w:numPr>
              <w:spacing w:line="360" w:lineRule="auto"/>
              <w:jc w:val="both"/>
              <w:rPr>
                <w:rFonts w:ascii="Arial" w:eastAsia="Arial" w:hAnsi="Arial" w:cs="Arial"/>
              </w:rPr>
            </w:pPr>
            <w:r>
              <w:rPr>
                <w:rFonts w:ascii="Arial" w:eastAsia="Arial" w:hAnsi="Arial" w:cs="Arial"/>
              </w:rPr>
              <w:lastRenderedPageBreak/>
              <w:t xml:space="preserve">Las demás que le señalen las disposiciones normativas aplicables y las que le confiera su superior jerárquico en el ámbito de su competencia. </w:t>
            </w:r>
          </w:p>
        </w:tc>
      </w:tr>
    </w:tbl>
    <w:p w14:paraId="02FD5C5B" w14:textId="77777777" w:rsidR="00C41425" w:rsidRDefault="00C41425" w:rsidP="00C41425">
      <w:pPr>
        <w:spacing w:after="0"/>
      </w:pPr>
    </w:p>
    <w:tbl>
      <w:tblPr>
        <w:tblStyle w:val="49"/>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1983628C" w14:textId="77777777">
        <w:tc>
          <w:tcPr>
            <w:tcW w:w="10065" w:type="dxa"/>
          </w:tcPr>
          <w:p w14:paraId="3BAA90D7" w14:textId="77777777" w:rsidR="00AE12BC" w:rsidRDefault="00171F66">
            <w:pPr>
              <w:spacing w:line="276" w:lineRule="auto"/>
              <w:rPr>
                <w:rFonts w:ascii="Arial" w:eastAsia="Arial" w:hAnsi="Arial" w:cs="Arial"/>
                <w:b/>
              </w:rPr>
            </w:pPr>
            <w:r>
              <w:rPr>
                <w:rFonts w:ascii="Arial" w:eastAsia="Arial" w:hAnsi="Arial" w:cs="Arial"/>
                <w:b/>
              </w:rPr>
              <w:t>4.- Campo decisional.</w:t>
            </w:r>
          </w:p>
        </w:tc>
      </w:tr>
      <w:tr w:rsidR="00AE12BC" w14:paraId="1D0D6D02" w14:textId="77777777" w:rsidTr="001D3B52">
        <w:trPr>
          <w:trHeight w:val="485"/>
        </w:trPr>
        <w:tc>
          <w:tcPr>
            <w:tcW w:w="10065" w:type="dxa"/>
            <w:vAlign w:val="center"/>
          </w:tcPr>
          <w:p w14:paraId="0DD41ADD" w14:textId="77777777" w:rsidR="00AE12BC" w:rsidRPr="00CA1D9B" w:rsidRDefault="00210F15" w:rsidP="00E412DF">
            <w:pPr>
              <w:pStyle w:val="Prrafodelista"/>
              <w:numPr>
                <w:ilvl w:val="0"/>
                <w:numId w:val="33"/>
              </w:numPr>
              <w:spacing w:line="360" w:lineRule="auto"/>
              <w:rPr>
                <w:rFonts w:ascii="Arial" w:eastAsia="Arial" w:hAnsi="Arial" w:cs="Arial"/>
              </w:rPr>
            </w:pPr>
            <w:r w:rsidRPr="00CA1D9B">
              <w:rPr>
                <w:rFonts w:ascii="Arial" w:eastAsia="Arial" w:hAnsi="Arial" w:cs="Arial"/>
              </w:rPr>
              <w:t xml:space="preserve">En el proceso de implementar </w:t>
            </w:r>
            <w:r w:rsidR="00D63C45" w:rsidRPr="00CA1D9B">
              <w:rPr>
                <w:rFonts w:ascii="Arial" w:eastAsia="Arial" w:hAnsi="Arial" w:cs="Arial"/>
              </w:rPr>
              <w:t>estrategias para eliminar la</w:t>
            </w:r>
            <w:r w:rsidR="003544BE" w:rsidRPr="00CA1D9B">
              <w:rPr>
                <w:rFonts w:ascii="Arial" w:eastAsia="Arial" w:hAnsi="Arial" w:cs="Arial"/>
              </w:rPr>
              <w:t xml:space="preserve">s desigualdades de </w:t>
            </w:r>
            <w:r w:rsidR="00363448" w:rsidRPr="00CA1D9B">
              <w:rPr>
                <w:rFonts w:ascii="Arial" w:eastAsia="Arial" w:hAnsi="Arial" w:cs="Arial"/>
              </w:rPr>
              <w:t>género</w:t>
            </w:r>
            <w:r w:rsidR="003544BE" w:rsidRPr="00CA1D9B">
              <w:rPr>
                <w:rFonts w:ascii="Arial" w:eastAsia="Arial" w:hAnsi="Arial" w:cs="Arial"/>
              </w:rPr>
              <w:t>.</w:t>
            </w:r>
          </w:p>
          <w:p w14:paraId="6068518D" w14:textId="7B0B3967" w:rsidR="00CA1D9B" w:rsidRPr="00CA1D9B" w:rsidRDefault="00CA1D9B" w:rsidP="00E412DF">
            <w:pPr>
              <w:pStyle w:val="Prrafodelista"/>
              <w:numPr>
                <w:ilvl w:val="0"/>
                <w:numId w:val="33"/>
              </w:numPr>
              <w:spacing w:line="360" w:lineRule="auto"/>
              <w:jc w:val="both"/>
            </w:pPr>
            <w:r w:rsidRPr="00CA1D9B">
              <w:rPr>
                <w:rFonts w:ascii="Arial" w:eastAsia="Arial" w:hAnsi="Arial" w:cs="Arial"/>
              </w:rPr>
              <w:t>En el proceso de Implementar estrategias para la transversalización de la perspectiva de género dentro de la administración pública municipal y sectores público y privado.</w:t>
            </w:r>
          </w:p>
        </w:tc>
      </w:tr>
    </w:tbl>
    <w:p w14:paraId="271BB6F3" w14:textId="77777777" w:rsidR="00AE12BC" w:rsidRDefault="00AE12BC">
      <w:pPr>
        <w:spacing w:after="0" w:line="276" w:lineRule="auto"/>
        <w:rPr>
          <w:rFonts w:ascii="Arial" w:eastAsia="Arial" w:hAnsi="Arial" w:cs="Arial"/>
        </w:rPr>
      </w:pPr>
    </w:p>
    <w:tbl>
      <w:tblPr>
        <w:tblStyle w:val="48"/>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AE12BC" w14:paraId="7C9C3A43" w14:textId="77777777">
        <w:tc>
          <w:tcPr>
            <w:tcW w:w="10065" w:type="dxa"/>
            <w:gridSpan w:val="3"/>
          </w:tcPr>
          <w:p w14:paraId="3F99714C" w14:textId="77777777" w:rsidR="00AE12BC" w:rsidRDefault="00171F66">
            <w:pPr>
              <w:spacing w:line="276" w:lineRule="auto"/>
              <w:rPr>
                <w:rFonts w:ascii="Arial" w:eastAsia="Arial" w:hAnsi="Arial" w:cs="Arial"/>
                <w:b/>
              </w:rPr>
            </w:pPr>
            <w:r>
              <w:rPr>
                <w:rFonts w:ascii="Arial" w:eastAsia="Arial" w:hAnsi="Arial" w:cs="Arial"/>
                <w:b/>
              </w:rPr>
              <w:t>5.- Puestos subordinados.</w:t>
            </w:r>
          </w:p>
        </w:tc>
      </w:tr>
      <w:tr w:rsidR="00AE12BC" w14:paraId="529877A9" w14:textId="77777777">
        <w:tc>
          <w:tcPr>
            <w:tcW w:w="3261" w:type="dxa"/>
          </w:tcPr>
          <w:p w14:paraId="10740B63" w14:textId="77777777" w:rsidR="00AE12BC" w:rsidRDefault="00171F66">
            <w:pPr>
              <w:spacing w:line="276" w:lineRule="auto"/>
              <w:jc w:val="center"/>
              <w:rPr>
                <w:rFonts w:ascii="Arial" w:eastAsia="Arial" w:hAnsi="Arial" w:cs="Arial"/>
                <w:b/>
              </w:rPr>
            </w:pPr>
            <w:r>
              <w:rPr>
                <w:rFonts w:ascii="Arial" w:eastAsia="Arial" w:hAnsi="Arial" w:cs="Arial"/>
                <w:b/>
              </w:rPr>
              <w:t>Directos</w:t>
            </w:r>
          </w:p>
        </w:tc>
        <w:tc>
          <w:tcPr>
            <w:tcW w:w="3402" w:type="dxa"/>
          </w:tcPr>
          <w:p w14:paraId="4EE58FEF" w14:textId="77777777" w:rsidR="00AE12BC" w:rsidRDefault="00171F66">
            <w:pPr>
              <w:spacing w:line="276" w:lineRule="auto"/>
              <w:jc w:val="center"/>
              <w:rPr>
                <w:rFonts w:ascii="Arial" w:eastAsia="Arial" w:hAnsi="Arial" w:cs="Arial"/>
                <w:b/>
              </w:rPr>
            </w:pPr>
            <w:r>
              <w:rPr>
                <w:rFonts w:ascii="Arial" w:eastAsia="Arial" w:hAnsi="Arial" w:cs="Arial"/>
                <w:b/>
              </w:rPr>
              <w:t>Indirectos</w:t>
            </w:r>
          </w:p>
        </w:tc>
        <w:tc>
          <w:tcPr>
            <w:tcW w:w="3402" w:type="dxa"/>
          </w:tcPr>
          <w:p w14:paraId="57CF9BCA" w14:textId="77777777" w:rsidR="00AE12BC" w:rsidRDefault="00171F66">
            <w:pPr>
              <w:spacing w:line="276" w:lineRule="auto"/>
              <w:jc w:val="center"/>
              <w:rPr>
                <w:rFonts w:ascii="Arial" w:eastAsia="Arial" w:hAnsi="Arial" w:cs="Arial"/>
                <w:b/>
              </w:rPr>
            </w:pPr>
            <w:r>
              <w:rPr>
                <w:rFonts w:ascii="Arial" w:eastAsia="Arial" w:hAnsi="Arial" w:cs="Arial"/>
                <w:b/>
              </w:rPr>
              <w:t>Total</w:t>
            </w:r>
          </w:p>
        </w:tc>
      </w:tr>
      <w:tr w:rsidR="00AE12BC" w14:paraId="4B7EC9FC" w14:textId="77777777">
        <w:tc>
          <w:tcPr>
            <w:tcW w:w="3261" w:type="dxa"/>
          </w:tcPr>
          <w:p w14:paraId="3E338216" w14:textId="77777777" w:rsidR="00AE12BC" w:rsidRDefault="00171F66">
            <w:pPr>
              <w:spacing w:line="276" w:lineRule="auto"/>
              <w:jc w:val="center"/>
              <w:rPr>
                <w:rFonts w:ascii="Arial" w:eastAsia="Arial" w:hAnsi="Arial" w:cs="Arial"/>
              </w:rPr>
            </w:pPr>
            <w:r>
              <w:rPr>
                <w:rFonts w:ascii="Arial" w:eastAsia="Arial" w:hAnsi="Arial" w:cs="Arial"/>
              </w:rPr>
              <w:t>0</w:t>
            </w:r>
          </w:p>
        </w:tc>
        <w:tc>
          <w:tcPr>
            <w:tcW w:w="3402" w:type="dxa"/>
          </w:tcPr>
          <w:p w14:paraId="2DCE6443" w14:textId="3165BD2F" w:rsidR="00AE12BC" w:rsidRDefault="00171F66" w:rsidP="001F2854">
            <w:pPr>
              <w:spacing w:line="276" w:lineRule="auto"/>
              <w:jc w:val="center"/>
              <w:rPr>
                <w:rFonts w:ascii="Arial" w:eastAsia="Arial" w:hAnsi="Arial" w:cs="Arial"/>
              </w:rPr>
            </w:pPr>
            <w:r>
              <w:rPr>
                <w:rFonts w:ascii="Arial" w:eastAsia="Arial" w:hAnsi="Arial" w:cs="Arial"/>
              </w:rPr>
              <w:t>1</w:t>
            </w:r>
          </w:p>
        </w:tc>
        <w:tc>
          <w:tcPr>
            <w:tcW w:w="3402" w:type="dxa"/>
          </w:tcPr>
          <w:p w14:paraId="61E93ABA" w14:textId="77777777" w:rsidR="00AE12BC" w:rsidRDefault="00171F66">
            <w:pPr>
              <w:spacing w:line="276" w:lineRule="auto"/>
              <w:jc w:val="center"/>
              <w:rPr>
                <w:rFonts w:ascii="Arial" w:eastAsia="Arial" w:hAnsi="Arial" w:cs="Arial"/>
              </w:rPr>
            </w:pPr>
            <w:r>
              <w:rPr>
                <w:rFonts w:ascii="Arial" w:eastAsia="Arial" w:hAnsi="Arial" w:cs="Arial"/>
              </w:rPr>
              <w:t>1</w:t>
            </w:r>
          </w:p>
        </w:tc>
      </w:tr>
    </w:tbl>
    <w:p w14:paraId="5A17AF46" w14:textId="77777777" w:rsidR="00AE12BC" w:rsidRDefault="00AE12BC" w:rsidP="00CA1D9B">
      <w:pPr>
        <w:spacing w:after="0"/>
        <w:rPr>
          <w:rFonts w:ascii="Arial" w:eastAsia="Arial" w:hAnsi="Arial" w:cs="Arial"/>
        </w:rPr>
      </w:pPr>
    </w:p>
    <w:tbl>
      <w:tblPr>
        <w:tblStyle w:val="47"/>
        <w:tblW w:w="1008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2980"/>
        <w:gridCol w:w="2775"/>
        <w:gridCol w:w="1155"/>
        <w:gridCol w:w="1215"/>
        <w:gridCol w:w="1530"/>
      </w:tblGrid>
      <w:tr w:rsidR="00AE12BC" w14:paraId="337248CD" w14:textId="77777777">
        <w:tc>
          <w:tcPr>
            <w:tcW w:w="10080" w:type="dxa"/>
            <w:gridSpan w:val="6"/>
          </w:tcPr>
          <w:p w14:paraId="59ABEB64" w14:textId="77777777" w:rsidR="00AE12BC" w:rsidRDefault="00171F66">
            <w:pPr>
              <w:spacing w:line="276" w:lineRule="auto"/>
              <w:rPr>
                <w:rFonts w:ascii="Arial" w:eastAsia="Arial" w:hAnsi="Arial" w:cs="Arial"/>
                <w:b/>
              </w:rPr>
            </w:pPr>
            <w:r>
              <w:rPr>
                <w:rFonts w:ascii="Arial" w:eastAsia="Arial" w:hAnsi="Arial" w:cs="Arial"/>
                <w:b/>
              </w:rPr>
              <w:t>6.- Relaciones interinstitucionales.</w:t>
            </w:r>
          </w:p>
        </w:tc>
      </w:tr>
      <w:tr w:rsidR="009F1BF9" w14:paraId="57C0D1E9" w14:textId="77777777" w:rsidTr="009F1BF9">
        <w:tc>
          <w:tcPr>
            <w:tcW w:w="425" w:type="dxa"/>
            <w:textDirection w:val="btLr"/>
          </w:tcPr>
          <w:p w14:paraId="425FA269" w14:textId="086C687A" w:rsidR="009F1BF9" w:rsidRDefault="009F1BF9" w:rsidP="009F1BF9">
            <w:pPr>
              <w:spacing w:line="276" w:lineRule="auto"/>
              <w:ind w:left="113" w:right="113"/>
              <w:jc w:val="center"/>
              <w:rPr>
                <w:rFonts w:ascii="Arial" w:eastAsia="Arial" w:hAnsi="Arial" w:cs="Arial"/>
              </w:rPr>
            </w:pPr>
          </w:p>
        </w:tc>
        <w:tc>
          <w:tcPr>
            <w:tcW w:w="2980" w:type="dxa"/>
          </w:tcPr>
          <w:p w14:paraId="69E669FD" w14:textId="4553331C" w:rsidR="009F1BF9" w:rsidRDefault="009F1BF9" w:rsidP="00D63C45">
            <w:pPr>
              <w:spacing w:line="276" w:lineRule="auto"/>
              <w:jc w:val="center"/>
              <w:rPr>
                <w:rFonts w:ascii="Arial" w:eastAsia="Arial" w:hAnsi="Arial" w:cs="Arial"/>
                <w:b/>
              </w:rPr>
            </w:pPr>
            <w:r>
              <w:rPr>
                <w:rFonts w:ascii="Arial" w:eastAsia="Arial" w:hAnsi="Arial" w:cs="Arial"/>
                <w:b/>
              </w:rPr>
              <w:t>Puesto y/o área</w:t>
            </w:r>
          </w:p>
          <w:p w14:paraId="477CF291" w14:textId="23DC8F0B" w:rsidR="009F1BF9" w:rsidRDefault="009F1BF9" w:rsidP="00D63C45">
            <w:pPr>
              <w:spacing w:line="276" w:lineRule="auto"/>
              <w:jc w:val="center"/>
              <w:rPr>
                <w:rFonts w:ascii="Arial" w:eastAsia="Arial" w:hAnsi="Arial" w:cs="Arial"/>
                <w:b/>
              </w:rPr>
            </w:pPr>
            <w:r>
              <w:rPr>
                <w:rFonts w:ascii="Arial" w:eastAsia="Arial" w:hAnsi="Arial" w:cs="Arial"/>
                <w:b/>
              </w:rPr>
              <w:t>de trabajo</w:t>
            </w:r>
            <w:r w:rsidR="00D63C45">
              <w:rPr>
                <w:rFonts w:ascii="Arial" w:eastAsia="Arial" w:hAnsi="Arial" w:cs="Arial"/>
                <w:b/>
              </w:rPr>
              <w:t>.</w:t>
            </w:r>
          </w:p>
        </w:tc>
        <w:tc>
          <w:tcPr>
            <w:tcW w:w="2775" w:type="dxa"/>
          </w:tcPr>
          <w:p w14:paraId="1F726E7C" w14:textId="77777777" w:rsidR="009F1BF9" w:rsidRDefault="009F1BF9">
            <w:pPr>
              <w:spacing w:line="276" w:lineRule="auto"/>
              <w:jc w:val="center"/>
              <w:rPr>
                <w:rFonts w:ascii="Arial" w:eastAsia="Arial" w:hAnsi="Arial" w:cs="Arial"/>
                <w:b/>
              </w:rPr>
            </w:pPr>
            <w:r>
              <w:rPr>
                <w:rFonts w:ascii="Arial" w:eastAsia="Arial" w:hAnsi="Arial" w:cs="Arial"/>
                <w:b/>
              </w:rPr>
              <w:t>Con el objeto de:</w:t>
            </w:r>
          </w:p>
        </w:tc>
        <w:tc>
          <w:tcPr>
            <w:tcW w:w="3900" w:type="dxa"/>
            <w:gridSpan w:val="3"/>
          </w:tcPr>
          <w:p w14:paraId="04053B4E" w14:textId="72F03F9C" w:rsidR="009F1BF9" w:rsidRDefault="009F1BF9">
            <w:pPr>
              <w:spacing w:line="276" w:lineRule="auto"/>
              <w:jc w:val="center"/>
              <w:rPr>
                <w:rFonts w:ascii="Arial" w:eastAsia="Arial" w:hAnsi="Arial" w:cs="Arial"/>
                <w:b/>
              </w:rPr>
            </w:pPr>
            <w:r>
              <w:rPr>
                <w:rFonts w:ascii="Arial" w:eastAsia="Arial" w:hAnsi="Arial" w:cs="Arial"/>
                <w:b/>
              </w:rPr>
              <w:t>Frecuencia</w:t>
            </w:r>
            <w:r w:rsidR="00F52A73">
              <w:rPr>
                <w:rFonts w:ascii="Arial" w:eastAsia="Arial" w:hAnsi="Arial" w:cs="Arial"/>
                <w:b/>
              </w:rPr>
              <w:t>.</w:t>
            </w:r>
          </w:p>
        </w:tc>
      </w:tr>
      <w:tr w:rsidR="00C41425" w14:paraId="262413AA" w14:textId="77777777" w:rsidTr="009F1BF9">
        <w:tc>
          <w:tcPr>
            <w:tcW w:w="425" w:type="dxa"/>
            <w:vMerge w:val="restart"/>
            <w:textDirection w:val="btLr"/>
          </w:tcPr>
          <w:p w14:paraId="2BA88E53" w14:textId="77777777" w:rsidR="00C41425" w:rsidRDefault="00C41425" w:rsidP="00C41425">
            <w:pPr>
              <w:spacing w:line="276" w:lineRule="auto"/>
              <w:ind w:left="113" w:right="113"/>
              <w:jc w:val="center"/>
              <w:rPr>
                <w:rFonts w:ascii="Arial" w:eastAsia="Arial" w:hAnsi="Arial" w:cs="Arial"/>
                <w:b/>
              </w:rPr>
            </w:pPr>
            <w:r>
              <w:rPr>
                <w:rFonts w:ascii="Arial" w:eastAsia="Arial" w:hAnsi="Arial" w:cs="Arial"/>
                <w:b/>
              </w:rPr>
              <w:t>Internas</w:t>
            </w:r>
          </w:p>
          <w:p w14:paraId="7C68C83C" w14:textId="77777777" w:rsidR="00C41425" w:rsidRDefault="00C41425" w:rsidP="00C41425">
            <w:pPr>
              <w:spacing w:line="276" w:lineRule="auto"/>
              <w:ind w:left="113" w:right="113"/>
              <w:jc w:val="center"/>
              <w:rPr>
                <w:rFonts w:ascii="Arial" w:eastAsia="Arial" w:hAnsi="Arial" w:cs="Arial"/>
                <w:b/>
              </w:rPr>
            </w:pPr>
          </w:p>
          <w:p w14:paraId="5AD6ADF1" w14:textId="77777777" w:rsidR="00C41425" w:rsidRDefault="00C41425" w:rsidP="00C41425">
            <w:pPr>
              <w:spacing w:line="276" w:lineRule="auto"/>
              <w:ind w:left="113" w:right="113"/>
              <w:jc w:val="center"/>
              <w:rPr>
                <w:rFonts w:ascii="Arial" w:eastAsia="Arial" w:hAnsi="Arial" w:cs="Arial"/>
                <w:b/>
              </w:rPr>
            </w:pPr>
          </w:p>
          <w:p w14:paraId="78DBD209" w14:textId="77777777" w:rsidR="00C41425" w:rsidRDefault="00C41425" w:rsidP="00C41425">
            <w:pPr>
              <w:spacing w:line="276" w:lineRule="auto"/>
              <w:ind w:left="113" w:right="113"/>
              <w:jc w:val="center"/>
              <w:rPr>
                <w:rFonts w:ascii="Arial" w:eastAsia="Arial" w:hAnsi="Arial" w:cs="Arial"/>
                <w:b/>
              </w:rPr>
            </w:pPr>
          </w:p>
          <w:p w14:paraId="1B41C8CA" w14:textId="24159B28" w:rsidR="00C41425" w:rsidRDefault="00C41425" w:rsidP="00C41425">
            <w:pPr>
              <w:spacing w:line="276" w:lineRule="auto"/>
              <w:ind w:left="113" w:right="113"/>
              <w:jc w:val="center"/>
              <w:rPr>
                <w:rFonts w:ascii="Arial" w:eastAsia="Arial" w:hAnsi="Arial" w:cs="Arial"/>
                <w:b/>
              </w:rPr>
            </w:pPr>
            <w:r>
              <w:rPr>
                <w:rFonts w:ascii="Arial" w:eastAsia="Arial" w:hAnsi="Arial" w:cs="Arial"/>
                <w:b/>
              </w:rPr>
              <w:t>Internas</w:t>
            </w:r>
          </w:p>
        </w:tc>
        <w:tc>
          <w:tcPr>
            <w:tcW w:w="2980" w:type="dxa"/>
            <w:vMerge w:val="restart"/>
          </w:tcPr>
          <w:p w14:paraId="0B80173C" w14:textId="488C8F33" w:rsidR="00C41425" w:rsidRDefault="00C41425" w:rsidP="00C41425">
            <w:pPr>
              <w:spacing w:before="240" w:line="276" w:lineRule="auto"/>
              <w:rPr>
                <w:rFonts w:ascii="Arial" w:eastAsia="Arial" w:hAnsi="Arial" w:cs="Arial"/>
              </w:rPr>
            </w:pPr>
            <w:r>
              <w:rPr>
                <w:rFonts w:ascii="Arial" w:eastAsia="Arial" w:hAnsi="Arial" w:cs="Arial"/>
              </w:rPr>
              <w:t xml:space="preserve">Departamento Administrativo. </w:t>
            </w:r>
          </w:p>
        </w:tc>
        <w:tc>
          <w:tcPr>
            <w:tcW w:w="2775" w:type="dxa"/>
            <w:vMerge w:val="restart"/>
          </w:tcPr>
          <w:p w14:paraId="4C080215" w14:textId="1346192D" w:rsidR="00C41425" w:rsidRDefault="00C41425" w:rsidP="00C41425">
            <w:pPr>
              <w:spacing w:line="276" w:lineRule="auto"/>
              <w:jc w:val="both"/>
              <w:rPr>
                <w:rFonts w:ascii="Arial" w:eastAsia="Arial" w:hAnsi="Arial" w:cs="Arial"/>
              </w:rPr>
            </w:pPr>
            <w:r>
              <w:rPr>
                <w:rFonts w:ascii="Arial" w:eastAsia="Arial" w:hAnsi="Arial" w:cs="Arial"/>
              </w:rPr>
              <w:t>Solicitar los materiales y requerimientos para la realización de actividades.</w:t>
            </w:r>
          </w:p>
        </w:tc>
        <w:tc>
          <w:tcPr>
            <w:tcW w:w="1155" w:type="dxa"/>
          </w:tcPr>
          <w:p w14:paraId="6A44BCB0" w14:textId="77777777" w:rsidR="00C41425" w:rsidRDefault="00C41425" w:rsidP="00C41425">
            <w:pPr>
              <w:rPr>
                <w:rFonts w:ascii="Arial" w:eastAsia="Arial" w:hAnsi="Arial" w:cs="Arial"/>
              </w:rPr>
            </w:pPr>
            <w:r>
              <w:rPr>
                <w:rFonts w:ascii="Arial" w:eastAsia="Arial" w:hAnsi="Arial" w:cs="Arial"/>
              </w:rPr>
              <w:t>Eventual</w:t>
            </w:r>
          </w:p>
        </w:tc>
        <w:tc>
          <w:tcPr>
            <w:tcW w:w="1215" w:type="dxa"/>
          </w:tcPr>
          <w:p w14:paraId="6A079CB4" w14:textId="77777777" w:rsidR="00C41425" w:rsidRDefault="00C41425" w:rsidP="00C41425">
            <w:pPr>
              <w:rPr>
                <w:rFonts w:ascii="Arial" w:eastAsia="Arial" w:hAnsi="Arial" w:cs="Arial"/>
              </w:rPr>
            </w:pPr>
            <w:r>
              <w:rPr>
                <w:rFonts w:ascii="Arial" w:eastAsia="Arial" w:hAnsi="Arial" w:cs="Arial"/>
              </w:rPr>
              <w:t>Periódica</w:t>
            </w:r>
          </w:p>
        </w:tc>
        <w:tc>
          <w:tcPr>
            <w:tcW w:w="1530" w:type="dxa"/>
          </w:tcPr>
          <w:p w14:paraId="41138D64" w14:textId="77777777" w:rsidR="00C41425" w:rsidRDefault="00C41425" w:rsidP="00C41425">
            <w:pPr>
              <w:rPr>
                <w:rFonts w:ascii="Arial" w:eastAsia="Arial" w:hAnsi="Arial" w:cs="Arial"/>
              </w:rPr>
            </w:pPr>
            <w:r>
              <w:rPr>
                <w:rFonts w:ascii="Arial" w:eastAsia="Arial" w:hAnsi="Arial" w:cs="Arial"/>
              </w:rPr>
              <w:t>Permanente</w:t>
            </w:r>
          </w:p>
        </w:tc>
      </w:tr>
      <w:tr w:rsidR="00C41425" w14:paraId="2BC03852" w14:textId="77777777" w:rsidTr="00CA1D9B">
        <w:trPr>
          <w:trHeight w:val="596"/>
        </w:trPr>
        <w:tc>
          <w:tcPr>
            <w:tcW w:w="425" w:type="dxa"/>
            <w:vMerge/>
          </w:tcPr>
          <w:p w14:paraId="51132E88" w14:textId="77777777" w:rsidR="00C41425" w:rsidRDefault="00C41425" w:rsidP="00C41425">
            <w:pPr>
              <w:widowControl w:val="0"/>
              <w:spacing w:line="276" w:lineRule="auto"/>
              <w:rPr>
                <w:rFonts w:ascii="Arial" w:eastAsia="Arial" w:hAnsi="Arial" w:cs="Arial"/>
              </w:rPr>
            </w:pPr>
          </w:p>
        </w:tc>
        <w:tc>
          <w:tcPr>
            <w:tcW w:w="2980" w:type="dxa"/>
            <w:vMerge/>
          </w:tcPr>
          <w:p w14:paraId="67ED0613" w14:textId="77777777" w:rsidR="00C41425" w:rsidRDefault="00C41425" w:rsidP="00C41425">
            <w:pPr>
              <w:widowControl w:val="0"/>
              <w:spacing w:line="276" w:lineRule="auto"/>
              <w:rPr>
                <w:rFonts w:ascii="Arial" w:eastAsia="Arial" w:hAnsi="Arial" w:cs="Arial"/>
              </w:rPr>
            </w:pPr>
          </w:p>
        </w:tc>
        <w:tc>
          <w:tcPr>
            <w:tcW w:w="2775" w:type="dxa"/>
            <w:vMerge/>
          </w:tcPr>
          <w:p w14:paraId="0B0EEB9C" w14:textId="77777777" w:rsidR="00C41425" w:rsidRDefault="00C41425" w:rsidP="00C41425">
            <w:pPr>
              <w:widowControl w:val="0"/>
              <w:spacing w:line="276" w:lineRule="auto"/>
              <w:rPr>
                <w:rFonts w:ascii="Arial" w:eastAsia="Arial" w:hAnsi="Arial" w:cs="Arial"/>
              </w:rPr>
            </w:pPr>
          </w:p>
        </w:tc>
        <w:tc>
          <w:tcPr>
            <w:tcW w:w="1155" w:type="dxa"/>
          </w:tcPr>
          <w:p w14:paraId="567177F1" w14:textId="77777777" w:rsidR="00C41425" w:rsidRDefault="00C41425" w:rsidP="00C41425">
            <w:pPr>
              <w:rPr>
                <w:rFonts w:ascii="Arial" w:eastAsia="Arial" w:hAnsi="Arial" w:cs="Arial"/>
              </w:rPr>
            </w:pPr>
          </w:p>
        </w:tc>
        <w:tc>
          <w:tcPr>
            <w:tcW w:w="1215" w:type="dxa"/>
          </w:tcPr>
          <w:p w14:paraId="5A134233" w14:textId="77777777" w:rsidR="00C41425" w:rsidRDefault="00C41425" w:rsidP="00C41425">
            <w:pPr>
              <w:rPr>
                <w:rFonts w:ascii="Arial" w:eastAsia="Arial" w:hAnsi="Arial" w:cs="Arial"/>
              </w:rPr>
            </w:pPr>
          </w:p>
        </w:tc>
        <w:tc>
          <w:tcPr>
            <w:tcW w:w="1530" w:type="dxa"/>
            <w:vAlign w:val="center"/>
          </w:tcPr>
          <w:p w14:paraId="2FDF7CB7" w14:textId="77777777" w:rsidR="00C41425" w:rsidRDefault="00C41425" w:rsidP="00C41425">
            <w:pPr>
              <w:jc w:val="center"/>
              <w:rPr>
                <w:rFonts w:ascii="Arial" w:eastAsia="Arial" w:hAnsi="Arial" w:cs="Arial"/>
              </w:rPr>
            </w:pPr>
            <w:r>
              <w:rPr>
                <w:rFonts w:ascii="Arial" w:eastAsia="Arial" w:hAnsi="Arial" w:cs="Arial"/>
              </w:rPr>
              <w:t>X</w:t>
            </w:r>
          </w:p>
        </w:tc>
      </w:tr>
      <w:tr w:rsidR="00C41425" w14:paraId="56DED7D1" w14:textId="77777777" w:rsidTr="009F1BF9">
        <w:tc>
          <w:tcPr>
            <w:tcW w:w="425" w:type="dxa"/>
            <w:vMerge/>
          </w:tcPr>
          <w:p w14:paraId="083D7257" w14:textId="77777777" w:rsidR="00C41425" w:rsidRDefault="00C41425" w:rsidP="00C41425">
            <w:pPr>
              <w:spacing w:line="276" w:lineRule="auto"/>
              <w:jc w:val="center"/>
              <w:rPr>
                <w:rFonts w:ascii="Arial" w:eastAsia="Arial" w:hAnsi="Arial" w:cs="Arial"/>
                <w:b/>
              </w:rPr>
            </w:pPr>
          </w:p>
        </w:tc>
        <w:tc>
          <w:tcPr>
            <w:tcW w:w="2980" w:type="dxa"/>
          </w:tcPr>
          <w:p w14:paraId="38583133" w14:textId="77777777" w:rsidR="00C41425" w:rsidRDefault="00C41425" w:rsidP="00C41425">
            <w:pPr>
              <w:spacing w:line="276" w:lineRule="auto"/>
              <w:rPr>
                <w:rFonts w:ascii="Arial" w:eastAsia="Arial" w:hAnsi="Arial" w:cs="Arial"/>
              </w:rPr>
            </w:pPr>
            <w:r>
              <w:rPr>
                <w:rFonts w:ascii="Arial" w:eastAsia="Arial" w:hAnsi="Arial" w:cs="Arial"/>
              </w:rPr>
              <w:t>Departamento de Prevención de la Violencia de Género contra las Mujeres.</w:t>
            </w:r>
          </w:p>
        </w:tc>
        <w:tc>
          <w:tcPr>
            <w:tcW w:w="2775" w:type="dxa"/>
            <w:vAlign w:val="center"/>
          </w:tcPr>
          <w:p w14:paraId="2A6430D8" w14:textId="175E8F39" w:rsidR="00C41425" w:rsidRDefault="00C41425" w:rsidP="00C41425">
            <w:pPr>
              <w:spacing w:line="276" w:lineRule="auto"/>
              <w:jc w:val="both"/>
              <w:rPr>
                <w:rFonts w:ascii="Arial" w:eastAsia="Arial" w:hAnsi="Arial" w:cs="Arial"/>
              </w:rPr>
            </w:pPr>
            <w:r>
              <w:rPr>
                <w:rFonts w:ascii="Arial" w:eastAsia="Arial" w:hAnsi="Arial" w:cs="Arial"/>
              </w:rPr>
              <w:t>Coordinar las actividades encaminadas a la transversalización de la perspectiva de género y erradicación de la violencia contra las mujeres.</w:t>
            </w:r>
          </w:p>
        </w:tc>
        <w:tc>
          <w:tcPr>
            <w:tcW w:w="1155" w:type="dxa"/>
          </w:tcPr>
          <w:p w14:paraId="60B2949A" w14:textId="77777777" w:rsidR="00C41425" w:rsidRDefault="00C41425" w:rsidP="00C41425">
            <w:pPr>
              <w:rPr>
                <w:rFonts w:ascii="Arial" w:eastAsia="Arial" w:hAnsi="Arial" w:cs="Arial"/>
              </w:rPr>
            </w:pPr>
          </w:p>
        </w:tc>
        <w:tc>
          <w:tcPr>
            <w:tcW w:w="1215" w:type="dxa"/>
          </w:tcPr>
          <w:p w14:paraId="3DFBB262" w14:textId="77777777" w:rsidR="00C41425" w:rsidRDefault="00C41425" w:rsidP="00C41425">
            <w:pPr>
              <w:rPr>
                <w:rFonts w:ascii="Arial" w:eastAsia="Arial" w:hAnsi="Arial" w:cs="Arial"/>
              </w:rPr>
            </w:pPr>
          </w:p>
        </w:tc>
        <w:tc>
          <w:tcPr>
            <w:tcW w:w="1530" w:type="dxa"/>
            <w:vAlign w:val="center"/>
          </w:tcPr>
          <w:p w14:paraId="7BF73CA7" w14:textId="77777777" w:rsidR="00C41425" w:rsidRDefault="00C41425" w:rsidP="00C41425">
            <w:pPr>
              <w:jc w:val="center"/>
              <w:rPr>
                <w:rFonts w:ascii="Arial" w:eastAsia="Arial" w:hAnsi="Arial" w:cs="Arial"/>
              </w:rPr>
            </w:pPr>
            <w:r>
              <w:rPr>
                <w:rFonts w:ascii="Arial" w:eastAsia="Arial" w:hAnsi="Arial" w:cs="Arial"/>
              </w:rPr>
              <w:t>X</w:t>
            </w:r>
          </w:p>
        </w:tc>
      </w:tr>
      <w:tr w:rsidR="00C41425" w14:paraId="38E99FC7" w14:textId="77777777" w:rsidTr="00C41425">
        <w:trPr>
          <w:trHeight w:val="823"/>
        </w:trPr>
        <w:tc>
          <w:tcPr>
            <w:tcW w:w="425" w:type="dxa"/>
            <w:vMerge w:val="restart"/>
            <w:textDirection w:val="btLr"/>
          </w:tcPr>
          <w:p w14:paraId="3E0A3E39" w14:textId="2C396962" w:rsidR="00C41425" w:rsidRDefault="00C41425" w:rsidP="00C41425">
            <w:pPr>
              <w:spacing w:line="276" w:lineRule="auto"/>
              <w:ind w:left="113" w:right="113"/>
              <w:jc w:val="center"/>
              <w:rPr>
                <w:rFonts w:ascii="Arial" w:eastAsia="Arial" w:hAnsi="Arial" w:cs="Arial"/>
                <w:b/>
              </w:rPr>
            </w:pPr>
            <w:r>
              <w:rPr>
                <w:rFonts w:ascii="Arial" w:eastAsia="Arial" w:hAnsi="Arial" w:cs="Arial"/>
                <w:b/>
              </w:rPr>
              <w:t>Externas</w:t>
            </w:r>
          </w:p>
        </w:tc>
        <w:tc>
          <w:tcPr>
            <w:tcW w:w="2980" w:type="dxa"/>
            <w:vAlign w:val="center"/>
          </w:tcPr>
          <w:p w14:paraId="2A01ED9F" w14:textId="4D0EACBD" w:rsidR="00C41425" w:rsidRDefault="00C41425" w:rsidP="00C41425">
            <w:pPr>
              <w:spacing w:line="276" w:lineRule="auto"/>
              <w:rPr>
                <w:rFonts w:ascii="Arial" w:eastAsia="Arial" w:hAnsi="Arial" w:cs="Arial"/>
              </w:rPr>
            </w:pPr>
            <w:r>
              <w:rPr>
                <w:rFonts w:ascii="Arial" w:eastAsia="Arial" w:hAnsi="Arial" w:cs="Arial"/>
              </w:rPr>
              <w:t>Instituto Municipal de Planeación.</w:t>
            </w:r>
          </w:p>
        </w:tc>
        <w:tc>
          <w:tcPr>
            <w:tcW w:w="2775" w:type="dxa"/>
          </w:tcPr>
          <w:p w14:paraId="2705A93B" w14:textId="01A5BD8A" w:rsidR="00C41425" w:rsidRDefault="00C41425" w:rsidP="00C41425">
            <w:pPr>
              <w:spacing w:line="276" w:lineRule="auto"/>
              <w:jc w:val="both"/>
              <w:rPr>
                <w:rFonts w:ascii="Arial" w:eastAsia="Arial" w:hAnsi="Arial" w:cs="Arial"/>
              </w:rPr>
            </w:pPr>
            <w:r>
              <w:rPr>
                <w:rFonts w:ascii="Arial" w:eastAsia="Arial" w:hAnsi="Arial" w:cs="Arial"/>
              </w:rPr>
              <w:t>Entregar informes mensuales, trimestrales y de gobierno.</w:t>
            </w:r>
          </w:p>
        </w:tc>
        <w:tc>
          <w:tcPr>
            <w:tcW w:w="1155" w:type="dxa"/>
          </w:tcPr>
          <w:p w14:paraId="1F3A0651" w14:textId="77777777" w:rsidR="00C41425" w:rsidRDefault="00C41425" w:rsidP="00C41425">
            <w:pPr>
              <w:rPr>
                <w:rFonts w:ascii="Arial" w:eastAsia="Arial" w:hAnsi="Arial" w:cs="Arial"/>
              </w:rPr>
            </w:pPr>
          </w:p>
        </w:tc>
        <w:tc>
          <w:tcPr>
            <w:tcW w:w="1215" w:type="dxa"/>
            <w:vAlign w:val="center"/>
          </w:tcPr>
          <w:p w14:paraId="101108A7" w14:textId="77777777" w:rsidR="00C41425" w:rsidRDefault="00C41425" w:rsidP="00C41425">
            <w:pPr>
              <w:jc w:val="center"/>
              <w:rPr>
                <w:rFonts w:ascii="Arial" w:eastAsia="Arial" w:hAnsi="Arial" w:cs="Arial"/>
              </w:rPr>
            </w:pPr>
            <w:r>
              <w:rPr>
                <w:rFonts w:ascii="Arial" w:eastAsia="Arial" w:hAnsi="Arial" w:cs="Arial"/>
              </w:rPr>
              <w:t>X</w:t>
            </w:r>
          </w:p>
        </w:tc>
        <w:tc>
          <w:tcPr>
            <w:tcW w:w="1530" w:type="dxa"/>
          </w:tcPr>
          <w:p w14:paraId="78859D1F" w14:textId="77777777" w:rsidR="00C41425" w:rsidRDefault="00C41425" w:rsidP="00C41425">
            <w:pPr>
              <w:rPr>
                <w:rFonts w:ascii="Arial" w:eastAsia="Arial" w:hAnsi="Arial" w:cs="Arial"/>
              </w:rPr>
            </w:pPr>
          </w:p>
        </w:tc>
      </w:tr>
      <w:tr w:rsidR="00C41425" w14:paraId="295127A1" w14:textId="77777777" w:rsidTr="00AC0D1F">
        <w:trPr>
          <w:trHeight w:val="741"/>
        </w:trPr>
        <w:tc>
          <w:tcPr>
            <w:tcW w:w="425" w:type="dxa"/>
            <w:vMerge/>
          </w:tcPr>
          <w:p w14:paraId="75A37652" w14:textId="77777777" w:rsidR="00C41425" w:rsidRDefault="00C41425" w:rsidP="00C41425">
            <w:pPr>
              <w:spacing w:line="276" w:lineRule="auto"/>
              <w:jc w:val="center"/>
              <w:rPr>
                <w:rFonts w:ascii="Arial" w:eastAsia="Arial" w:hAnsi="Arial" w:cs="Arial"/>
                <w:b/>
              </w:rPr>
            </w:pPr>
          </w:p>
        </w:tc>
        <w:tc>
          <w:tcPr>
            <w:tcW w:w="2980" w:type="dxa"/>
          </w:tcPr>
          <w:p w14:paraId="4AF89E39" w14:textId="6865DB98" w:rsidR="00C41425" w:rsidRDefault="00C41425" w:rsidP="00C41425">
            <w:pPr>
              <w:spacing w:before="240" w:after="240" w:line="276" w:lineRule="auto"/>
              <w:rPr>
                <w:rFonts w:ascii="Arial" w:eastAsia="Arial" w:hAnsi="Arial" w:cs="Arial"/>
              </w:rPr>
            </w:pPr>
            <w:r>
              <w:rPr>
                <w:rFonts w:ascii="Arial" w:eastAsia="Arial" w:hAnsi="Arial" w:cs="Arial"/>
              </w:rPr>
              <w:t>Órgano Interno de Control.</w:t>
            </w:r>
          </w:p>
        </w:tc>
        <w:tc>
          <w:tcPr>
            <w:tcW w:w="2775" w:type="dxa"/>
            <w:vAlign w:val="center"/>
          </w:tcPr>
          <w:p w14:paraId="6DE57D72" w14:textId="63C4D7D0" w:rsidR="00C41425" w:rsidRDefault="00C41425" w:rsidP="00C41425">
            <w:pPr>
              <w:spacing w:line="276" w:lineRule="auto"/>
              <w:jc w:val="both"/>
              <w:rPr>
                <w:rFonts w:ascii="Arial" w:eastAsia="Arial" w:hAnsi="Arial" w:cs="Arial"/>
              </w:rPr>
            </w:pPr>
            <w:r>
              <w:rPr>
                <w:rFonts w:ascii="Arial" w:eastAsia="Arial" w:hAnsi="Arial" w:cs="Arial"/>
              </w:rPr>
              <w:t>Fungir como enlace del Instituto Municipal de la Mujer.</w:t>
            </w:r>
          </w:p>
          <w:p w14:paraId="11982F17" w14:textId="77777777" w:rsidR="004546E9" w:rsidRDefault="004546E9" w:rsidP="00C41425">
            <w:pPr>
              <w:spacing w:line="276" w:lineRule="auto"/>
              <w:jc w:val="both"/>
              <w:rPr>
                <w:rFonts w:ascii="Arial" w:eastAsia="Arial" w:hAnsi="Arial" w:cs="Arial"/>
              </w:rPr>
            </w:pPr>
          </w:p>
          <w:p w14:paraId="3EDACA79" w14:textId="7AB431C0" w:rsidR="00C41425" w:rsidRDefault="00C41425" w:rsidP="00C41425">
            <w:pPr>
              <w:spacing w:line="276" w:lineRule="auto"/>
              <w:jc w:val="both"/>
              <w:rPr>
                <w:rFonts w:ascii="Arial" w:eastAsia="Arial" w:hAnsi="Arial" w:cs="Arial"/>
              </w:rPr>
            </w:pPr>
          </w:p>
        </w:tc>
        <w:tc>
          <w:tcPr>
            <w:tcW w:w="1155" w:type="dxa"/>
          </w:tcPr>
          <w:p w14:paraId="6A964EA9" w14:textId="77777777" w:rsidR="00C41425" w:rsidRDefault="00C41425" w:rsidP="00C41425">
            <w:pPr>
              <w:rPr>
                <w:rFonts w:ascii="Arial" w:eastAsia="Arial" w:hAnsi="Arial" w:cs="Arial"/>
              </w:rPr>
            </w:pPr>
          </w:p>
        </w:tc>
        <w:tc>
          <w:tcPr>
            <w:tcW w:w="1215" w:type="dxa"/>
            <w:vAlign w:val="center"/>
          </w:tcPr>
          <w:p w14:paraId="235486E8" w14:textId="77777777" w:rsidR="00C41425" w:rsidRDefault="00C41425" w:rsidP="00C41425">
            <w:pPr>
              <w:jc w:val="center"/>
              <w:rPr>
                <w:rFonts w:ascii="Arial" w:eastAsia="Arial" w:hAnsi="Arial" w:cs="Arial"/>
              </w:rPr>
            </w:pPr>
            <w:r>
              <w:rPr>
                <w:rFonts w:ascii="Arial" w:eastAsia="Arial" w:hAnsi="Arial" w:cs="Arial"/>
              </w:rPr>
              <w:t>X</w:t>
            </w:r>
          </w:p>
        </w:tc>
        <w:tc>
          <w:tcPr>
            <w:tcW w:w="1530" w:type="dxa"/>
          </w:tcPr>
          <w:p w14:paraId="7CC84021" w14:textId="77777777" w:rsidR="00C41425" w:rsidRDefault="00C41425" w:rsidP="00C41425">
            <w:pPr>
              <w:rPr>
                <w:rFonts w:ascii="Arial" w:eastAsia="Arial" w:hAnsi="Arial" w:cs="Arial"/>
              </w:rPr>
            </w:pPr>
          </w:p>
        </w:tc>
      </w:tr>
      <w:tr w:rsidR="00C41425" w14:paraId="3FFDA178" w14:textId="77777777" w:rsidTr="00D63C45">
        <w:tc>
          <w:tcPr>
            <w:tcW w:w="425" w:type="dxa"/>
            <w:vMerge w:val="restart"/>
            <w:textDirection w:val="btLr"/>
          </w:tcPr>
          <w:p w14:paraId="296A05DC" w14:textId="77777777" w:rsidR="00C41425" w:rsidRDefault="00C41425" w:rsidP="00C41425">
            <w:pPr>
              <w:spacing w:line="276" w:lineRule="auto"/>
              <w:ind w:left="113" w:right="113"/>
              <w:jc w:val="center"/>
              <w:rPr>
                <w:rFonts w:ascii="Arial" w:eastAsia="Arial" w:hAnsi="Arial" w:cs="Arial"/>
                <w:b/>
              </w:rPr>
            </w:pPr>
            <w:r>
              <w:rPr>
                <w:rFonts w:ascii="Arial" w:eastAsia="Arial" w:hAnsi="Arial" w:cs="Arial"/>
                <w:b/>
              </w:rPr>
              <w:lastRenderedPageBreak/>
              <w:t>Externas</w:t>
            </w:r>
          </w:p>
        </w:tc>
        <w:tc>
          <w:tcPr>
            <w:tcW w:w="2980" w:type="dxa"/>
            <w:vMerge w:val="restart"/>
          </w:tcPr>
          <w:p w14:paraId="2090108F" w14:textId="77777777" w:rsidR="00C41425" w:rsidRDefault="00C41425" w:rsidP="00C41425">
            <w:pPr>
              <w:spacing w:line="276" w:lineRule="auto"/>
              <w:rPr>
                <w:rFonts w:ascii="Arial" w:eastAsia="Arial" w:hAnsi="Arial" w:cs="Arial"/>
              </w:rPr>
            </w:pPr>
          </w:p>
          <w:p w14:paraId="13A2EEF3" w14:textId="6B0AB613" w:rsidR="00C41425" w:rsidRDefault="00C41425" w:rsidP="00C41425">
            <w:pPr>
              <w:spacing w:line="276" w:lineRule="auto"/>
              <w:rPr>
                <w:rFonts w:ascii="Arial" w:eastAsia="Arial" w:hAnsi="Arial" w:cs="Arial"/>
              </w:rPr>
            </w:pPr>
            <w:r>
              <w:rPr>
                <w:rFonts w:ascii="Arial" w:eastAsia="Arial" w:hAnsi="Arial" w:cs="Arial"/>
              </w:rPr>
              <w:t>Secretaría de las Mujeres del Estado de Oaxaca.</w:t>
            </w:r>
          </w:p>
        </w:tc>
        <w:tc>
          <w:tcPr>
            <w:tcW w:w="2775" w:type="dxa"/>
            <w:vMerge w:val="restart"/>
          </w:tcPr>
          <w:p w14:paraId="4A229082" w14:textId="131FBDF2" w:rsidR="00C41425" w:rsidRDefault="00C41425" w:rsidP="00C41425">
            <w:pPr>
              <w:spacing w:line="276" w:lineRule="auto"/>
              <w:jc w:val="both"/>
              <w:rPr>
                <w:rFonts w:ascii="Arial" w:eastAsia="Arial" w:hAnsi="Arial" w:cs="Arial"/>
              </w:rPr>
            </w:pPr>
            <w:r>
              <w:rPr>
                <w:rFonts w:ascii="Arial" w:eastAsia="Arial" w:hAnsi="Arial" w:cs="Arial"/>
              </w:rPr>
              <w:t xml:space="preserve">Coordinar acciones de transversalización de la perspectiva de género. </w:t>
            </w:r>
          </w:p>
        </w:tc>
        <w:tc>
          <w:tcPr>
            <w:tcW w:w="1155" w:type="dxa"/>
          </w:tcPr>
          <w:p w14:paraId="2B0EA6B7" w14:textId="77777777" w:rsidR="00C41425" w:rsidRDefault="00C41425" w:rsidP="00C41425">
            <w:pPr>
              <w:rPr>
                <w:rFonts w:ascii="Arial" w:eastAsia="Arial" w:hAnsi="Arial" w:cs="Arial"/>
              </w:rPr>
            </w:pPr>
            <w:r>
              <w:rPr>
                <w:rFonts w:ascii="Arial" w:eastAsia="Arial" w:hAnsi="Arial" w:cs="Arial"/>
              </w:rPr>
              <w:t>Eventual</w:t>
            </w:r>
          </w:p>
        </w:tc>
        <w:tc>
          <w:tcPr>
            <w:tcW w:w="1215" w:type="dxa"/>
          </w:tcPr>
          <w:p w14:paraId="6C1E8C00" w14:textId="77777777" w:rsidR="00C41425" w:rsidRDefault="00C41425" w:rsidP="00C41425">
            <w:pPr>
              <w:rPr>
                <w:rFonts w:ascii="Arial" w:eastAsia="Arial" w:hAnsi="Arial" w:cs="Arial"/>
              </w:rPr>
            </w:pPr>
            <w:r>
              <w:rPr>
                <w:rFonts w:ascii="Arial" w:eastAsia="Arial" w:hAnsi="Arial" w:cs="Arial"/>
              </w:rPr>
              <w:t>Periódica</w:t>
            </w:r>
          </w:p>
        </w:tc>
        <w:tc>
          <w:tcPr>
            <w:tcW w:w="1530" w:type="dxa"/>
          </w:tcPr>
          <w:p w14:paraId="6AEDCDD0" w14:textId="77777777" w:rsidR="00C41425" w:rsidRDefault="00C41425" w:rsidP="00C41425">
            <w:pPr>
              <w:rPr>
                <w:rFonts w:ascii="Arial" w:eastAsia="Arial" w:hAnsi="Arial" w:cs="Arial"/>
              </w:rPr>
            </w:pPr>
            <w:r>
              <w:rPr>
                <w:rFonts w:ascii="Arial" w:eastAsia="Arial" w:hAnsi="Arial" w:cs="Arial"/>
              </w:rPr>
              <w:t>Permanente</w:t>
            </w:r>
          </w:p>
        </w:tc>
      </w:tr>
      <w:tr w:rsidR="00C41425" w14:paraId="33365BF4" w14:textId="77777777" w:rsidTr="009F1BF9">
        <w:trPr>
          <w:trHeight w:val="1045"/>
        </w:trPr>
        <w:tc>
          <w:tcPr>
            <w:tcW w:w="425" w:type="dxa"/>
            <w:vMerge/>
          </w:tcPr>
          <w:p w14:paraId="00284AA5" w14:textId="77777777" w:rsidR="00C41425" w:rsidRDefault="00C41425" w:rsidP="00C41425">
            <w:pPr>
              <w:widowControl w:val="0"/>
              <w:spacing w:line="276" w:lineRule="auto"/>
              <w:rPr>
                <w:rFonts w:ascii="Arial" w:eastAsia="Arial" w:hAnsi="Arial" w:cs="Arial"/>
              </w:rPr>
            </w:pPr>
          </w:p>
        </w:tc>
        <w:tc>
          <w:tcPr>
            <w:tcW w:w="2980" w:type="dxa"/>
            <w:vMerge/>
          </w:tcPr>
          <w:p w14:paraId="24C44B73" w14:textId="77777777" w:rsidR="00C41425" w:rsidRDefault="00C41425" w:rsidP="00C41425">
            <w:pPr>
              <w:widowControl w:val="0"/>
              <w:spacing w:line="276" w:lineRule="auto"/>
              <w:rPr>
                <w:rFonts w:ascii="Arial" w:eastAsia="Arial" w:hAnsi="Arial" w:cs="Arial"/>
              </w:rPr>
            </w:pPr>
          </w:p>
        </w:tc>
        <w:tc>
          <w:tcPr>
            <w:tcW w:w="2775" w:type="dxa"/>
            <w:vMerge/>
          </w:tcPr>
          <w:p w14:paraId="198F3467" w14:textId="77777777" w:rsidR="00C41425" w:rsidRDefault="00C41425" w:rsidP="00C41425">
            <w:pPr>
              <w:widowControl w:val="0"/>
              <w:spacing w:line="276" w:lineRule="auto"/>
              <w:rPr>
                <w:rFonts w:ascii="Arial" w:eastAsia="Arial" w:hAnsi="Arial" w:cs="Arial"/>
              </w:rPr>
            </w:pPr>
          </w:p>
        </w:tc>
        <w:tc>
          <w:tcPr>
            <w:tcW w:w="1155" w:type="dxa"/>
            <w:vAlign w:val="center"/>
          </w:tcPr>
          <w:p w14:paraId="25DA0912" w14:textId="77777777" w:rsidR="00C41425" w:rsidRDefault="00C41425" w:rsidP="00C41425">
            <w:pPr>
              <w:spacing w:line="276" w:lineRule="auto"/>
              <w:jc w:val="center"/>
              <w:rPr>
                <w:rFonts w:ascii="Arial" w:eastAsia="Arial" w:hAnsi="Arial" w:cs="Arial"/>
              </w:rPr>
            </w:pPr>
            <w:r>
              <w:rPr>
                <w:rFonts w:ascii="Arial" w:eastAsia="Arial" w:hAnsi="Arial" w:cs="Arial"/>
              </w:rPr>
              <w:t>X</w:t>
            </w:r>
          </w:p>
        </w:tc>
        <w:tc>
          <w:tcPr>
            <w:tcW w:w="1215" w:type="dxa"/>
          </w:tcPr>
          <w:p w14:paraId="389AAD1D" w14:textId="77777777" w:rsidR="00C41425" w:rsidRDefault="00C41425" w:rsidP="00C41425">
            <w:pPr>
              <w:spacing w:line="276" w:lineRule="auto"/>
              <w:rPr>
                <w:rFonts w:ascii="Arial" w:eastAsia="Arial" w:hAnsi="Arial" w:cs="Arial"/>
              </w:rPr>
            </w:pPr>
          </w:p>
        </w:tc>
        <w:tc>
          <w:tcPr>
            <w:tcW w:w="1530" w:type="dxa"/>
          </w:tcPr>
          <w:p w14:paraId="20F00682" w14:textId="77777777" w:rsidR="00C41425" w:rsidRDefault="00C41425" w:rsidP="00C41425">
            <w:pPr>
              <w:spacing w:line="276" w:lineRule="auto"/>
              <w:rPr>
                <w:rFonts w:ascii="Arial" w:eastAsia="Arial" w:hAnsi="Arial" w:cs="Arial"/>
              </w:rPr>
            </w:pPr>
          </w:p>
        </w:tc>
      </w:tr>
    </w:tbl>
    <w:p w14:paraId="430911A5" w14:textId="77777777" w:rsidR="00C41425" w:rsidRDefault="00C41425"/>
    <w:tbl>
      <w:tblPr>
        <w:tblStyle w:val="46"/>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060A8918" w14:textId="77777777">
        <w:tc>
          <w:tcPr>
            <w:tcW w:w="10065" w:type="dxa"/>
          </w:tcPr>
          <w:p w14:paraId="0D80174C" w14:textId="570CFAF0" w:rsidR="00AE12BC" w:rsidRDefault="00171F66">
            <w:pPr>
              <w:spacing w:line="276" w:lineRule="auto"/>
              <w:rPr>
                <w:rFonts w:ascii="Arial" w:eastAsia="Arial" w:hAnsi="Arial" w:cs="Arial"/>
                <w:b/>
              </w:rPr>
            </w:pPr>
            <w:r>
              <w:rPr>
                <w:rFonts w:ascii="Arial" w:eastAsia="Arial" w:hAnsi="Arial" w:cs="Arial"/>
                <w:b/>
              </w:rPr>
              <w:t>7.- Competencia laboral y perfil deseado.</w:t>
            </w:r>
          </w:p>
        </w:tc>
      </w:tr>
      <w:tr w:rsidR="00AE12BC" w14:paraId="151D5A95" w14:textId="77777777">
        <w:tc>
          <w:tcPr>
            <w:tcW w:w="10065" w:type="dxa"/>
          </w:tcPr>
          <w:p w14:paraId="5D39FFF6" w14:textId="77777777" w:rsidR="00AE12BC" w:rsidRDefault="00171F66">
            <w:pPr>
              <w:spacing w:line="276" w:lineRule="auto"/>
              <w:rPr>
                <w:rFonts w:ascii="Arial" w:eastAsia="Arial" w:hAnsi="Arial" w:cs="Arial"/>
                <w:b/>
              </w:rPr>
            </w:pPr>
            <w:r>
              <w:rPr>
                <w:rFonts w:ascii="Arial" w:eastAsia="Arial" w:hAnsi="Arial" w:cs="Arial"/>
                <w:b/>
              </w:rPr>
              <w:t>Perfil académico:</w:t>
            </w:r>
          </w:p>
        </w:tc>
      </w:tr>
      <w:tr w:rsidR="00AE12BC" w14:paraId="136492F2" w14:textId="77777777" w:rsidTr="00CA1D9B">
        <w:trPr>
          <w:trHeight w:val="360"/>
        </w:trPr>
        <w:tc>
          <w:tcPr>
            <w:tcW w:w="10065" w:type="dxa"/>
            <w:vAlign w:val="center"/>
          </w:tcPr>
          <w:p w14:paraId="2228D448" w14:textId="77777777" w:rsidR="00AE12BC" w:rsidRDefault="00171F66" w:rsidP="004A669E">
            <w:pPr>
              <w:spacing w:line="276" w:lineRule="auto"/>
              <w:rPr>
                <w:rFonts w:ascii="Arial" w:eastAsia="Arial" w:hAnsi="Arial" w:cs="Arial"/>
                <w:b/>
              </w:rPr>
            </w:pPr>
            <w:r>
              <w:rPr>
                <w:rFonts w:ascii="Arial" w:eastAsia="Arial" w:hAnsi="Arial" w:cs="Arial"/>
              </w:rPr>
              <w:t>Licenciatura en ciencias sociales, ciencias políticas, administración pública o licenciatura afín.</w:t>
            </w:r>
          </w:p>
        </w:tc>
      </w:tr>
      <w:tr w:rsidR="00AE12BC" w14:paraId="26DA7BD0" w14:textId="77777777">
        <w:tc>
          <w:tcPr>
            <w:tcW w:w="10065" w:type="dxa"/>
          </w:tcPr>
          <w:p w14:paraId="1465F7A7" w14:textId="77777777" w:rsidR="00AE12BC" w:rsidRDefault="00171F66">
            <w:pPr>
              <w:spacing w:line="276" w:lineRule="auto"/>
              <w:rPr>
                <w:rFonts w:ascii="Arial" w:eastAsia="Arial" w:hAnsi="Arial" w:cs="Arial"/>
                <w:b/>
              </w:rPr>
            </w:pPr>
            <w:r>
              <w:rPr>
                <w:rFonts w:ascii="Arial" w:eastAsia="Arial" w:hAnsi="Arial" w:cs="Arial"/>
                <w:b/>
              </w:rPr>
              <w:t>Conocimientos específicos:</w:t>
            </w:r>
          </w:p>
        </w:tc>
      </w:tr>
      <w:tr w:rsidR="00AE12BC" w14:paraId="51DA07F7" w14:textId="77777777" w:rsidTr="00F52A73">
        <w:trPr>
          <w:trHeight w:val="2626"/>
        </w:trPr>
        <w:tc>
          <w:tcPr>
            <w:tcW w:w="10065" w:type="dxa"/>
          </w:tcPr>
          <w:p w14:paraId="26CCB29B" w14:textId="77777777"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Administración pública federal, estatal y municipal.</w:t>
            </w:r>
          </w:p>
          <w:p w14:paraId="15ECA832" w14:textId="77777777"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 xml:space="preserve">Procesos administrativos. </w:t>
            </w:r>
          </w:p>
          <w:p w14:paraId="32FD4F5F" w14:textId="77777777"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 xml:space="preserve">Gerencia pública. </w:t>
            </w:r>
          </w:p>
          <w:p w14:paraId="3ADAB4BF" w14:textId="77777777"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Planeación estratégica.</w:t>
            </w:r>
          </w:p>
          <w:p w14:paraId="7354D6EE" w14:textId="77777777"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Manejo de paquetería de cómputo.</w:t>
            </w:r>
          </w:p>
          <w:p w14:paraId="18C6569C" w14:textId="77777777"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Perspectiva de género.</w:t>
            </w:r>
          </w:p>
          <w:p w14:paraId="0BF552C0" w14:textId="77777777"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Análisis y sistematización de información.</w:t>
            </w:r>
          </w:p>
          <w:p w14:paraId="5D744C71" w14:textId="77777777"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Logística y organización.</w:t>
            </w:r>
          </w:p>
          <w:p w14:paraId="51A569D6" w14:textId="37FFBB5A"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Lenguaje inclu</w:t>
            </w:r>
            <w:r w:rsidR="00ED3B0F">
              <w:rPr>
                <w:rFonts w:ascii="Arial" w:eastAsia="Arial" w:hAnsi="Arial" w:cs="Arial"/>
              </w:rPr>
              <w:t>yente y no sexista.</w:t>
            </w:r>
          </w:p>
        </w:tc>
      </w:tr>
      <w:tr w:rsidR="00AE12BC" w14:paraId="56D3016F" w14:textId="77777777">
        <w:tc>
          <w:tcPr>
            <w:tcW w:w="10065" w:type="dxa"/>
          </w:tcPr>
          <w:p w14:paraId="347064AD" w14:textId="77777777" w:rsidR="00AE12BC" w:rsidRDefault="00171F66">
            <w:pPr>
              <w:spacing w:line="276" w:lineRule="auto"/>
              <w:rPr>
                <w:rFonts w:ascii="Arial" w:eastAsia="Arial" w:hAnsi="Arial" w:cs="Arial"/>
                <w:b/>
              </w:rPr>
            </w:pPr>
            <w:r>
              <w:rPr>
                <w:rFonts w:ascii="Arial" w:eastAsia="Arial" w:hAnsi="Arial" w:cs="Arial"/>
                <w:b/>
              </w:rPr>
              <w:t>Aptitudes y actitudes:</w:t>
            </w:r>
          </w:p>
        </w:tc>
      </w:tr>
      <w:tr w:rsidR="00AE12BC" w14:paraId="433EAF62" w14:textId="77777777" w:rsidTr="00F52A73">
        <w:trPr>
          <w:trHeight w:val="1392"/>
        </w:trPr>
        <w:tc>
          <w:tcPr>
            <w:tcW w:w="10065" w:type="dxa"/>
          </w:tcPr>
          <w:p w14:paraId="77EAEF30" w14:textId="77777777"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Actitud de servicio.</w:t>
            </w:r>
          </w:p>
          <w:p w14:paraId="0AE70BE9" w14:textId="77777777"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Adaptación ante el cambio.</w:t>
            </w:r>
          </w:p>
          <w:p w14:paraId="5CC0ACB4" w14:textId="77777777"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Aprendizaje continuo.</w:t>
            </w:r>
          </w:p>
          <w:p w14:paraId="66AE6508" w14:textId="77777777"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Contribuir a un ambiente laboral sano.</w:t>
            </w:r>
          </w:p>
          <w:p w14:paraId="4B66D679" w14:textId="77777777" w:rsidR="00AE12BC" w:rsidRDefault="00171F66" w:rsidP="00F52A73">
            <w:pPr>
              <w:numPr>
                <w:ilvl w:val="0"/>
                <w:numId w:val="28"/>
              </w:numPr>
              <w:spacing w:line="276" w:lineRule="auto"/>
              <w:ind w:right="-20"/>
              <w:jc w:val="both"/>
              <w:rPr>
                <w:rFonts w:ascii="Arial" w:eastAsia="Arial" w:hAnsi="Arial" w:cs="Arial"/>
              </w:rPr>
            </w:pPr>
            <w:r>
              <w:rPr>
                <w:rFonts w:ascii="Arial" w:eastAsia="Arial" w:hAnsi="Arial" w:cs="Arial"/>
              </w:rPr>
              <w:t>Motivación.</w:t>
            </w:r>
          </w:p>
        </w:tc>
      </w:tr>
      <w:tr w:rsidR="00AE12BC" w14:paraId="2C388B3F" w14:textId="77777777">
        <w:tc>
          <w:tcPr>
            <w:tcW w:w="10065" w:type="dxa"/>
          </w:tcPr>
          <w:p w14:paraId="56DB0AC2" w14:textId="77777777" w:rsidR="00AE12BC" w:rsidRDefault="00171F66">
            <w:pPr>
              <w:spacing w:line="276" w:lineRule="auto"/>
              <w:rPr>
                <w:rFonts w:ascii="Arial" w:eastAsia="Arial" w:hAnsi="Arial" w:cs="Arial"/>
                <w:b/>
              </w:rPr>
            </w:pPr>
            <w:r>
              <w:rPr>
                <w:rFonts w:ascii="Arial" w:eastAsia="Arial" w:hAnsi="Arial" w:cs="Arial"/>
                <w:b/>
              </w:rPr>
              <w:t>Habilidades generales:</w:t>
            </w:r>
          </w:p>
        </w:tc>
      </w:tr>
      <w:tr w:rsidR="00AE12BC" w14:paraId="26B7D544" w14:textId="77777777">
        <w:tc>
          <w:tcPr>
            <w:tcW w:w="10065" w:type="dxa"/>
          </w:tcPr>
          <w:p w14:paraId="1042B067" w14:textId="77777777" w:rsidR="00AE12BC" w:rsidRDefault="00171F66" w:rsidP="009F1BF9">
            <w:pPr>
              <w:numPr>
                <w:ilvl w:val="0"/>
                <w:numId w:val="28"/>
              </w:numPr>
              <w:tabs>
                <w:tab w:val="left" w:pos="1659"/>
              </w:tabs>
              <w:spacing w:line="276" w:lineRule="auto"/>
              <w:rPr>
                <w:rFonts w:ascii="Arial" w:eastAsia="Arial" w:hAnsi="Arial" w:cs="Arial"/>
              </w:rPr>
            </w:pPr>
            <w:r>
              <w:rPr>
                <w:rFonts w:ascii="Arial" w:eastAsia="Arial" w:hAnsi="Arial" w:cs="Arial"/>
              </w:rPr>
              <w:t>Dirección y supervisión.</w:t>
            </w:r>
          </w:p>
          <w:p w14:paraId="697621F4" w14:textId="77777777" w:rsidR="00AE12BC" w:rsidRDefault="00171F66" w:rsidP="009F1BF9">
            <w:pPr>
              <w:numPr>
                <w:ilvl w:val="0"/>
                <w:numId w:val="28"/>
              </w:numPr>
              <w:tabs>
                <w:tab w:val="left" w:pos="1659"/>
              </w:tabs>
              <w:spacing w:line="276" w:lineRule="auto"/>
              <w:ind w:right="-20"/>
              <w:jc w:val="both"/>
              <w:rPr>
                <w:rFonts w:ascii="Arial" w:eastAsia="Arial" w:hAnsi="Arial" w:cs="Arial"/>
              </w:rPr>
            </w:pPr>
            <w:r>
              <w:rPr>
                <w:rFonts w:ascii="Arial" w:eastAsia="Arial" w:hAnsi="Arial" w:cs="Arial"/>
              </w:rPr>
              <w:t>Liderazgo.</w:t>
            </w:r>
          </w:p>
          <w:p w14:paraId="740172DE" w14:textId="77777777" w:rsidR="00AE12BC" w:rsidRDefault="00171F66" w:rsidP="009F1BF9">
            <w:pPr>
              <w:numPr>
                <w:ilvl w:val="0"/>
                <w:numId w:val="28"/>
              </w:numPr>
              <w:tabs>
                <w:tab w:val="left" w:pos="1659"/>
              </w:tabs>
              <w:spacing w:line="276" w:lineRule="auto"/>
              <w:ind w:right="-20"/>
              <w:jc w:val="both"/>
              <w:rPr>
                <w:rFonts w:ascii="Arial" w:eastAsia="Arial" w:hAnsi="Arial" w:cs="Arial"/>
              </w:rPr>
            </w:pPr>
            <w:r>
              <w:rPr>
                <w:rFonts w:ascii="Arial" w:eastAsia="Arial" w:hAnsi="Arial" w:cs="Arial"/>
              </w:rPr>
              <w:t>Toma de decisiones.</w:t>
            </w:r>
          </w:p>
          <w:p w14:paraId="76A097B2" w14:textId="77777777" w:rsidR="00AE12BC" w:rsidRDefault="00171F66" w:rsidP="009F1BF9">
            <w:pPr>
              <w:numPr>
                <w:ilvl w:val="0"/>
                <w:numId w:val="28"/>
              </w:numPr>
              <w:tabs>
                <w:tab w:val="left" w:pos="1659"/>
              </w:tabs>
              <w:spacing w:line="276" w:lineRule="auto"/>
              <w:ind w:right="-20"/>
              <w:jc w:val="both"/>
              <w:rPr>
                <w:rFonts w:ascii="Arial" w:eastAsia="Arial" w:hAnsi="Arial" w:cs="Arial"/>
              </w:rPr>
            </w:pPr>
            <w:r>
              <w:rPr>
                <w:rFonts w:ascii="Arial" w:eastAsia="Arial" w:hAnsi="Arial" w:cs="Arial"/>
              </w:rPr>
              <w:t>Manejo de personal.</w:t>
            </w:r>
          </w:p>
          <w:p w14:paraId="09E87AFB" w14:textId="77777777" w:rsidR="00AE12BC" w:rsidRDefault="00171F66" w:rsidP="009F1BF9">
            <w:pPr>
              <w:numPr>
                <w:ilvl w:val="0"/>
                <w:numId w:val="28"/>
              </w:numPr>
              <w:tabs>
                <w:tab w:val="left" w:pos="1659"/>
              </w:tabs>
              <w:spacing w:line="276" w:lineRule="auto"/>
              <w:ind w:right="-20"/>
              <w:jc w:val="both"/>
              <w:rPr>
                <w:rFonts w:ascii="Arial" w:eastAsia="Arial" w:hAnsi="Arial" w:cs="Arial"/>
              </w:rPr>
            </w:pPr>
            <w:r>
              <w:rPr>
                <w:rFonts w:ascii="Arial" w:eastAsia="Arial" w:hAnsi="Arial" w:cs="Arial"/>
              </w:rPr>
              <w:t>Habilidades de pensamiento.</w:t>
            </w:r>
          </w:p>
          <w:p w14:paraId="36C2B7A4" w14:textId="77777777" w:rsidR="00AE12BC" w:rsidRDefault="00171F66" w:rsidP="009F1BF9">
            <w:pPr>
              <w:numPr>
                <w:ilvl w:val="0"/>
                <w:numId w:val="28"/>
              </w:numPr>
              <w:tabs>
                <w:tab w:val="left" w:pos="1659"/>
              </w:tabs>
              <w:spacing w:line="276" w:lineRule="auto"/>
              <w:ind w:right="-20"/>
              <w:jc w:val="both"/>
              <w:rPr>
                <w:rFonts w:ascii="Arial" w:eastAsia="Arial" w:hAnsi="Arial" w:cs="Arial"/>
              </w:rPr>
            </w:pPr>
            <w:r>
              <w:rPr>
                <w:rFonts w:ascii="Arial" w:eastAsia="Arial" w:hAnsi="Arial" w:cs="Arial"/>
              </w:rPr>
              <w:t>Negociación.</w:t>
            </w:r>
          </w:p>
          <w:p w14:paraId="670BDADA" w14:textId="77777777" w:rsidR="00AE12BC" w:rsidRDefault="00171F66" w:rsidP="009F1BF9">
            <w:pPr>
              <w:numPr>
                <w:ilvl w:val="0"/>
                <w:numId w:val="28"/>
              </w:numPr>
              <w:tabs>
                <w:tab w:val="left" w:pos="1659"/>
              </w:tabs>
              <w:spacing w:line="276" w:lineRule="auto"/>
              <w:ind w:right="-20"/>
              <w:jc w:val="both"/>
              <w:rPr>
                <w:rFonts w:ascii="Arial" w:eastAsia="Arial" w:hAnsi="Arial" w:cs="Arial"/>
              </w:rPr>
            </w:pPr>
            <w:r>
              <w:rPr>
                <w:rFonts w:ascii="Arial" w:eastAsia="Arial" w:hAnsi="Arial" w:cs="Arial"/>
              </w:rPr>
              <w:t>Relaciones humanas.</w:t>
            </w:r>
          </w:p>
          <w:p w14:paraId="4CD7D9F3" w14:textId="77777777" w:rsidR="00AE12BC" w:rsidRDefault="00171F66" w:rsidP="009F1BF9">
            <w:pPr>
              <w:numPr>
                <w:ilvl w:val="0"/>
                <w:numId w:val="28"/>
              </w:numPr>
              <w:tabs>
                <w:tab w:val="left" w:pos="1659"/>
              </w:tabs>
              <w:spacing w:line="276" w:lineRule="auto"/>
              <w:ind w:right="-20"/>
              <w:jc w:val="both"/>
              <w:rPr>
                <w:rFonts w:ascii="Arial" w:eastAsia="Arial" w:hAnsi="Arial" w:cs="Arial"/>
              </w:rPr>
            </w:pPr>
            <w:r>
              <w:rPr>
                <w:rFonts w:ascii="Arial" w:eastAsia="Arial" w:hAnsi="Arial" w:cs="Arial"/>
              </w:rPr>
              <w:t>Manejo de conflictos.</w:t>
            </w:r>
          </w:p>
          <w:p w14:paraId="0FD129AE" w14:textId="77777777" w:rsidR="00AE12BC" w:rsidRDefault="00171F66" w:rsidP="009F1BF9">
            <w:pPr>
              <w:numPr>
                <w:ilvl w:val="0"/>
                <w:numId w:val="28"/>
              </w:numPr>
              <w:tabs>
                <w:tab w:val="left" w:pos="1659"/>
              </w:tabs>
              <w:spacing w:line="276" w:lineRule="auto"/>
              <w:rPr>
                <w:rFonts w:ascii="Arial" w:eastAsia="Arial" w:hAnsi="Arial" w:cs="Arial"/>
              </w:rPr>
            </w:pPr>
            <w:r>
              <w:rPr>
                <w:rFonts w:ascii="Arial" w:eastAsia="Arial" w:hAnsi="Arial" w:cs="Arial"/>
              </w:rPr>
              <w:lastRenderedPageBreak/>
              <w:t>Trabajo en equipo.</w:t>
            </w:r>
          </w:p>
          <w:p w14:paraId="6638A8FD" w14:textId="2075CF56" w:rsidR="00AE12BC" w:rsidRDefault="00171F66" w:rsidP="009F1BF9">
            <w:pPr>
              <w:numPr>
                <w:ilvl w:val="0"/>
                <w:numId w:val="28"/>
              </w:numPr>
              <w:tabs>
                <w:tab w:val="left" w:pos="1659"/>
              </w:tabs>
              <w:spacing w:line="276" w:lineRule="auto"/>
              <w:rPr>
                <w:rFonts w:ascii="Arial" w:eastAsia="Arial" w:hAnsi="Arial" w:cs="Arial"/>
              </w:rPr>
            </w:pPr>
            <w:r>
              <w:rPr>
                <w:rFonts w:ascii="Arial" w:eastAsia="Arial" w:hAnsi="Arial" w:cs="Arial"/>
              </w:rPr>
              <w:t>Trabajo bajo presión</w:t>
            </w:r>
            <w:r w:rsidR="00C15D14">
              <w:rPr>
                <w:rFonts w:ascii="Arial" w:eastAsia="Arial" w:hAnsi="Arial" w:cs="Arial"/>
              </w:rPr>
              <w:t>.</w:t>
            </w:r>
          </w:p>
        </w:tc>
      </w:tr>
    </w:tbl>
    <w:p w14:paraId="757D65FF" w14:textId="77777777" w:rsidR="00AE12BC" w:rsidRDefault="00AE12BC">
      <w:pPr>
        <w:spacing w:after="0" w:line="276" w:lineRule="auto"/>
        <w:rPr>
          <w:rFonts w:ascii="Arial" w:eastAsia="Arial" w:hAnsi="Arial" w:cs="Arial"/>
        </w:rPr>
      </w:pPr>
    </w:p>
    <w:p w14:paraId="3E2537FD" w14:textId="77777777" w:rsidR="00F52A73" w:rsidRDefault="00F52A73">
      <w:pPr>
        <w:spacing w:after="0" w:line="276" w:lineRule="auto"/>
        <w:rPr>
          <w:rFonts w:ascii="Arial" w:eastAsia="Arial" w:hAnsi="Arial" w:cs="Arial"/>
        </w:rPr>
      </w:pPr>
    </w:p>
    <w:tbl>
      <w:tblPr>
        <w:tblStyle w:val="45"/>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AE12BC" w14:paraId="410E001A" w14:textId="77777777">
        <w:tc>
          <w:tcPr>
            <w:tcW w:w="10065" w:type="dxa"/>
            <w:gridSpan w:val="2"/>
          </w:tcPr>
          <w:p w14:paraId="66BECEBC" w14:textId="77777777" w:rsidR="00AE12BC" w:rsidRDefault="00171F66">
            <w:pPr>
              <w:spacing w:line="276" w:lineRule="auto"/>
              <w:rPr>
                <w:rFonts w:ascii="Arial" w:eastAsia="Arial" w:hAnsi="Arial" w:cs="Arial"/>
              </w:rPr>
            </w:pPr>
            <w:r>
              <w:rPr>
                <w:rFonts w:ascii="Arial" w:eastAsia="Arial" w:hAnsi="Arial" w:cs="Arial"/>
                <w:b/>
              </w:rPr>
              <w:t>8.- Experiencia laboral:</w:t>
            </w:r>
          </w:p>
        </w:tc>
      </w:tr>
      <w:tr w:rsidR="00AE12BC" w14:paraId="335D419D" w14:textId="77777777">
        <w:tc>
          <w:tcPr>
            <w:tcW w:w="4997" w:type="dxa"/>
          </w:tcPr>
          <w:p w14:paraId="5126BE4F" w14:textId="77777777" w:rsidR="00AE12BC" w:rsidRDefault="00171F66">
            <w:pPr>
              <w:spacing w:line="276" w:lineRule="auto"/>
              <w:jc w:val="center"/>
              <w:rPr>
                <w:rFonts w:ascii="Arial" w:eastAsia="Arial" w:hAnsi="Arial" w:cs="Arial"/>
                <w:b/>
              </w:rPr>
            </w:pPr>
            <w:r>
              <w:rPr>
                <w:rFonts w:ascii="Arial" w:eastAsia="Arial" w:hAnsi="Arial" w:cs="Arial"/>
                <w:b/>
              </w:rPr>
              <w:t>Puesto o área:</w:t>
            </w:r>
          </w:p>
        </w:tc>
        <w:tc>
          <w:tcPr>
            <w:tcW w:w="5068" w:type="dxa"/>
          </w:tcPr>
          <w:p w14:paraId="565FC6DF" w14:textId="77777777" w:rsidR="00AE12BC" w:rsidRDefault="00171F66">
            <w:pPr>
              <w:spacing w:line="276" w:lineRule="auto"/>
              <w:jc w:val="center"/>
              <w:rPr>
                <w:rFonts w:ascii="Arial" w:eastAsia="Arial" w:hAnsi="Arial" w:cs="Arial"/>
                <w:b/>
              </w:rPr>
            </w:pPr>
            <w:r>
              <w:rPr>
                <w:rFonts w:ascii="Arial" w:eastAsia="Arial" w:hAnsi="Arial" w:cs="Arial"/>
                <w:b/>
              </w:rPr>
              <w:t>Tiempo mínimo de experiencia:</w:t>
            </w:r>
          </w:p>
        </w:tc>
      </w:tr>
      <w:tr w:rsidR="00AE12BC" w14:paraId="522141CD" w14:textId="77777777" w:rsidTr="00294D55">
        <w:trPr>
          <w:trHeight w:val="1190"/>
        </w:trPr>
        <w:tc>
          <w:tcPr>
            <w:tcW w:w="4997" w:type="dxa"/>
          </w:tcPr>
          <w:p w14:paraId="1BAAED64" w14:textId="4E650464" w:rsidR="00AE12BC" w:rsidRDefault="00171F66" w:rsidP="00CA1D9B">
            <w:pPr>
              <w:spacing w:line="360" w:lineRule="auto"/>
              <w:jc w:val="both"/>
              <w:rPr>
                <w:rFonts w:ascii="Arial" w:eastAsia="Arial" w:hAnsi="Arial" w:cs="Arial"/>
              </w:rPr>
            </w:pPr>
            <w:r>
              <w:rPr>
                <w:rFonts w:ascii="Arial" w:eastAsia="Arial" w:hAnsi="Arial" w:cs="Arial"/>
              </w:rPr>
              <w:t>Mando medio o superior en administración pública federal, estatal o municipal o funciones en materia promoción de la igualdad sustantiva</w:t>
            </w:r>
            <w:r w:rsidR="005A3B0F">
              <w:rPr>
                <w:rFonts w:ascii="Arial" w:eastAsia="Arial" w:hAnsi="Arial" w:cs="Arial"/>
              </w:rPr>
              <w:t>,</w:t>
            </w:r>
            <w:r>
              <w:rPr>
                <w:rFonts w:ascii="Arial" w:eastAsia="Arial" w:hAnsi="Arial" w:cs="Arial"/>
              </w:rPr>
              <w:t xml:space="preserve"> prevención de la violencia de género contra las mujeres</w:t>
            </w:r>
            <w:r w:rsidR="005A3B0F">
              <w:rPr>
                <w:rFonts w:ascii="Arial" w:eastAsia="Arial" w:hAnsi="Arial" w:cs="Arial"/>
              </w:rPr>
              <w:t xml:space="preserve"> y diseño de políticas públicas. </w:t>
            </w:r>
          </w:p>
        </w:tc>
        <w:tc>
          <w:tcPr>
            <w:tcW w:w="5068" w:type="dxa"/>
            <w:vAlign w:val="center"/>
          </w:tcPr>
          <w:p w14:paraId="0761E881" w14:textId="15359978" w:rsidR="00AE12BC" w:rsidRDefault="00171F66" w:rsidP="00294D55">
            <w:pPr>
              <w:spacing w:line="276" w:lineRule="auto"/>
              <w:jc w:val="center"/>
              <w:rPr>
                <w:rFonts w:ascii="Arial" w:eastAsia="Arial" w:hAnsi="Arial" w:cs="Arial"/>
              </w:rPr>
            </w:pPr>
            <w:r>
              <w:rPr>
                <w:rFonts w:ascii="Arial" w:eastAsia="Arial" w:hAnsi="Arial" w:cs="Arial"/>
              </w:rPr>
              <w:t>2 años</w:t>
            </w:r>
            <w:r w:rsidR="00294D55">
              <w:rPr>
                <w:rFonts w:ascii="Arial" w:eastAsia="Arial" w:hAnsi="Arial" w:cs="Arial"/>
              </w:rPr>
              <w:t>.</w:t>
            </w:r>
          </w:p>
        </w:tc>
      </w:tr>
    </w:tbl>
    <w:p w14:paraId="60E6445D" w14:textId="77777777" w:rsidR="00AE12BC" w:rsidRDefault="00AE12BC">
      <w:pPr>
        <w:spacing w:line="360" w:lineRule="auto"/>
        <w:rPr>
          <w:rFonts w:ascii="Arial" w:eastAsia="Arial" w:hAnsi="Arial" w:cs="Arial"/>
        </w:rPr>
      </w:pPr>
    </w:p>
    <w:p w14:paraId="7CD99D64" w14:textId="77777777" w:rsidR="00AE12BC" w:rsidRDefault="00AE12BC">
      <w:pPr>
        <w:spacing w:line="360" w:lineRule="auto"/>
        <w:rPr>
          <w:rFonts w:ascii="Arial" w:eastAsia="Arial" w:hAnsi="Arial" w:cs="Arial"/>
        </w:rPr>
      </w:pPr>
    </w:p>
    <w:p w14:paraId="4377FDF6" w14:textId="77777777" w:rsidR="00AE12BC" w:rsidRDefault="00AE12BC">
      <w:pPr>
        <w:spacing w:line="360" w:lineRule="auto"/>
        <w:rPr>
          <w:rFonts w:ascii="Arial" w:eastAsia="Arial" w:hAnsi="Arial" w:cs="Arial"/>
        </w:rPr>
      </w:pPr>
    </w:p>
    <w:p w14:paraId="6D56B14A" w14:textId="77777777" w:rsidR="00AE12BC" w:rsidRDefault="00AE12BC">
      <w:pPr>
        <w:spacing w:line="360" w:lineRule="auto"/>
        <w:rPr>
          <w:rFonts w:ascii="Arial" w:eastAsia="Arial" w:hAnsi="Arial" w:cs="Arial"/>
        </w:rPr>
      </w:pPr>
    </w:p>
    <w:p w14:paraId="31DC4571" w14:textId="77777777" w:rsidR="00AE12BC" w:rsidRDefault="00AE12BC">
      <w:pPr>
        <w:spacing w:line="360" w:lineRule="auto"/>
        <w:rPr>
          <w:rFonts w:ascii="Arial" w:eastAsia="Arial" w:hAnsi="Arial" w:cs="Arial"/>
        </w:rPr>
      </w:pPr>
    </w:p>
    <w:p w14:paraId="6A60C6B5" w14:textId="77777777" w:rsidR="00AE12BC" w:rsidRDefault="00AE12BC">
      <w:pPr>
        <w:spacing w:line="360" w:lineRule="auto"/>
        <w:rPr>
          <w:rFonts w:ascii="Arial" w:eastAsia="Arial" w:hAnsi="Arial" w:cs="Arial"/>
        </w:rPr>
      </w:pPr>
    </w:p>
    <w:p w14:paraId="27F05F2C" w14:textId="77777777" w:rsidR="00C15D14" w:rsidRDefault="00C15D14">
      <w:pPr>
        <w:spacing w:line="360" w:lineRule="auto"/>
        <w:rPr>
          <w:rFonts w:ascii="Arial" w:eastAsia="Arial" w:hAnsi="Arial" w:cs="Arial"/>
        </w:rPr>
      </w:pPr>
    </w:p>
    <w:p w14:paraId="0364FC6B" w14:textId="77777777" w:rsidR="00C15D14" w:rsidRDefault="00C15D14">
      <w:pPr>
        <w:spacing w:line="360" w:lineRule="auto"/>
        <w:rPr>
          <w:rFonts w:ascii="Arial" w:eastAsia="Arial" w:hAnsi="Arial" w:cs="Arial"/>
        </w:rPr>
      </w:pPr>
    </w:p>
    <w:p w14:paraId="7671BCDC" w14:textId="77777777" w:rsidR="00C15D14" w:rsidRDefault="00C15D14">
      <w:pPr>
        <w:spacing w:line="360" w:lineRule="auto"/>
        <w:rPr>
          <w:rFonts w:ascii="Arial" w:eastAsia="Arial" w:hAnsi="Arial" w:cs="Arial"/>
        </w:rPr>
      </w:pPr>
    </w:p>
    <w:p w14:paraId="09318B6D" w14:textId="77777777" w:rsidR="00C15D14" w:rsidRDefault="00C15D14">
      <w:pPr>
        <w:spacing w:line="360" w:lineRule="auto"/>
        <w:rPr>
          <w:rFonts w:ascii="Arial" w:eastAsia="Arial" w:hAnsi="Arial" w:cs="Arial"/>
        </w:rPr>
      </w:pPr>
    </w:p>
    <w:p w14:paraId="5D727CCB" w14:textId="77777777" w:rsidR="00AE12BC" w:rsidRDefault="00AE12BC">
      <w:pPr>
        <w:spacing w:line="360" w:lineRule="auto"/>
        <w:rPr>
          <w:rFonts w:ascii="Arial" w:eastAsia="Arial" w:hAnsi="Arial" w:cs="Arial"/>
        </w:rPr>
      </w:pPr>
    </w:p>
    <w:tbl>
      <w:tblPr>
        <w:tblStyle w:val="44"/>
        <w:tblpPr w:leftFromText="180" w:rightFromText="180" w:topFromText="180" w:bottomFromText="180" w:vertAnchor="text" w:tblpX="-615" w:tblpY="11"/>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AE12BC" w14:paraId="50C79F4C" w14:textId="77777777">
        <w:tc>
          <w:tcPr>
            <w:tcW w:w="100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2A6093" w14:textId="77777777" w:rsidR="00AE12BC" w:rsidRDefault="00171F66">
            <w:pPr>
              <w:spacing w:line="276" w:lineRule="auto"/>
              <w:rPr>
                <w:rFonts w:ascii="Arial" w:eastAsia="Arial" w:hAnsi="Arial" w:cs="Arial"/>
                <w:b/>
              </w:rPr>
            </w:pPr>
            <w:r>
              <w:rPr>
                <w:rFonts w:ascii="Arial" w:eastAsia="Arial" w:hAnsi="Arial" w:cs="Arial"/>
                <w:b/>
              </w:rPr>
              <w:lastRenderedPageBreak/>
              <w:t>1.- Identificación.</w:t>
            </w:r>
          </w:p>
        </w:tc>
      </w:tr>
      <w:tr w:rsidR="00AE12BC" w14:paraId="511C85F5" w14:textId="77777777">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3713C8" w14:textId="77777777" w:rsidR="00AE12BC" w:rsidRDefault="00171F66">
            <w:pPr>
              <w:spacing w:line="276" w:lineRule="auto"/>
              <w:rPr>
                <w:rFonts w:ascii="Arial" w:eastAsia="Arial" w:hAnsi="Arial" w:cs="Arial"/>
                <w:b/>
              </w:rPr>
            </w:pPr>
            <w:r>
              <w:rPr>
                <w:rFonts w:ascii="Arial" w:eastAsia="Arial" w:hAnsi="Arial" w:cs="Arial"/>
                <w:b/>
              </w:rPr>
              <w:t>Puesto:</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FEAC14" w14:textId="6FF2345F" w:rsidR="00AE12BC" w:rsidRDefault="00171F66">
            <w:pPr>
              <w:spacing w:line="276" w:lineRule="auto"/>
              <w:rPr>
                <w:rFonts w:ascii="Arial" w:eastAsia="Arial" w:hAnsi="Arial" w:cs="Arial"/>
              </w:rPr>
            </w:pPr>
            <w:r>
              <w:rPr>
                <w:rFonts w:ascii="Arial" w:eastAsia="Arial" w:hAnsi="Arial" w:cs="Arial"/>
              </w:rPr>
              <w:t>Departamento de Prevención de la Violencia de Género contra las Mujeres</w:t>
            </w:r>
            <w:r w:rsidR="00E1775D">
              <w:rPr>
                <w:rFonts w:ascii="Arial" w:eastAsia="Arial" w:hAnsi="Arial" w:cs="Arial"/>
              </w:rPr>
              <w:t>.</w:t>
            </w:r>
          </w:p>
        </w:tc>
      </w:tr>
      <w:tr w:rsidR="00AE12BC" w14:paraId="4C1BAB39" w14:textId="77777777">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4BEA3C" w14:textId="77777777" w:rsidR="00AE12BC" w:rsidRDefault="00171F66">
            <w:pPr>
              <w:spacing w:line="276" w:lineRule="auto"/>
              <w:rPr>
                <w:rFonts w:ascii="Arial" w:eastAsia="Arial" w:hAnsi="Arial" w:cs="Arial"/>
                <w:b/>
              </w:rPr>
            </w:pPr>
            <w:r>
              <w:rPr>
                <w:rFonts w:ascii="Arial" w:eastAsia="Arial" w:hAnsi="Arial" w:cs="Arial"/>
                <w:b/>
              </w:rPr>
              <w:t>Superior inmediato:</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5DEA8" w14:textId="39D007D7" w:rsidR="00AE12BC" w:rsidRDefault="00171F66">
            <w:pPr>
              <w:spacing w:line="276" w:lineRule="auto"/>
              <w:rPr>
                <w:rFonts w:ascii="Arial" w:eastAsia="Arial" w:hAnsi="Arial" w:cs="Arial"/>
              </w:rPr>
            </w:pPr>
            <w:r>
              <w:rPr>
                <w:rFonts w:ascii="Arial" w:eastAsia="Arial" w:hAnsi="Arial" w:cs="Arial"/>
              </w:rPr>
              <w:t>Instituto Municipal de la Mujer</w:t>
            </w:r>
            <w:r w:rsidR="00E1775D">
              <w:rPr>
                <w:rFonts w:ascii="Arial" w:eastAsia="Arial" w:hAnsi="Arial" w:cs="Arial"/>
              </w:rPr>
              <w:t>.</w:t>
            </w:r>
          </w:p>
        </w:tc>
      </w:tr>
      <w:tr w:rsidR="00AE12BC" w14:paraId="1903EF7F" w14:textId="77777777">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847B87" w14:textId="77777777" w:rsidR="00AE12BC" w:rsidRDefault="00171F66">
            <w:pPr>
              <w:spacing w:line="276" w:lineRule="auto"/>
              <w:rPr>
                <w:rFonts w:ascii="Arial" w:eastAsia="Arial" w:hAnsi="Arial" w:cs="Arial"/>
                <w:b/>
              </w:rPr>
            </w:pPr>
            <w:r>
              <w:rPr>
                <w:rFonts w:ascii="Arial" w:eastAsia="Arial" w:hAnsi="Arial" w:cs="Arial"/>
                <w:b/>
              </w:rPr>
              <w:t>Área de adscripción:</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3D15E" w14:textId="7CC98929" w:rsidR="00AE12BC" w:rsidRDefault="00171F66">
            <w:pPr>
              <w:spacing w:line="276" w:lineRule="auto"/>
              <w:rPr>
                <w:rFonts w:ascii="Arial" w:eastAsia="Arial" w:hAnsi="Arial" w:cs="Arial"/>
              </w:rPr>
            </w:pPr>
            <w:r>
              <w:rPr>
                <w:rFonts w:ascii="Arial" w:eastAsia="Arial" w:hAnsi="Arial" w:cs="Arial"/>
              </w:rPr>
              <w:t>Instituto Municipal de la Mujer</w:t>
            </w:r>
            <w:r w:rsidR="00E1775D">
              <w:rPr>
                <w:rFonts w:ascii="Arial" w:eastAsia="Arial" w:hAnsi="Arial" w:cs="Arial"/>
              </w:rPr>
              <w:t>.</w:t>
            </w:r>
          </w:p>
        </w:tc>
      </w:tr>
      <w:tr w:rsidR="00AE12BC" w14:paraId="070E96A1" w14:textId="77777777">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7A7A3" w14:textId="77777777" w:rsidR="00AE12BC" w:rsidRDefault="00171F66">
            <w:pPr>
              <w:spacing w:line="276" w:lineRule="auto"/>
              <w:rPr>
                <w:rFonts w:ascii="Arial" w:eastAsia="Arial" w:hAnsi="Arial" w:cs="Arial"/>
                <w:b/>
              </w:rPr>
            </w:pPr>
            <w:r>
              <w:rPr>
                <w:rFonts w:ascii="Arial" w:eastAsia="Arial" w:hAnsi="Arial" w:cs="Arial"/>
                <w:b/>
              </w:rPr>
              <w:t>Nomenclatura del área:</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B70384" w14:textId="5A9FE3BA" w:rsidR="00AE12BC" w:rsidRDefault="00171F66">
            <w:pPr>
              <w:spacing w:line="276" w:lineRule="auto"/>
              <w:rPr>
                <w:rFonts w:ascii="Arial" w:eastAsia="Arial" w:hAnsi="Arial" w:cs="Arial"/>
              </w:rPr>
            </w:pPr>
            <w:r>
              <w:rPr>
                <w:rFonts w:ascii="Arial" w:eastAsia="Arial" w:hAnsi="Arial" w:cs="Arial"/>
              </w:rPr>
              <w:t>Instituto Municipal de la Mujer</w:t>
            </w:r>
            <w:r w:rsidR="00E1775D">
              <w:rPr>
                <w:rFonts w:ascii="Arial" w:eastAsia="Arial" w:hAnsi="Arial" w:cs="Arial"/>
              </w:rPr>
              <w:t>.</w:t>
            </w:r>
          </w:p>
        </w:tc>
      </w:tr>
      <w:tr w:rsidR="00AE12BC" w14:paraId="6D37931A" w14:textId="77777777">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55064" w14:textId="77777777" w:rsidR="00AE12BC" w:rsidRDefault="00171F66">
            <w:pPr>
              <w:spacing w:line="276" w:lineRule="auto"/>
              <w:rPr>
                <w:rFonts w:ascii="Arial" w:eastAsia="Arial" w:hAnsi="Arial" w:cs="Arial"/>
                <w:b/>
              </w:rPr>
            </w:pPr>
            <w:r>
              <w:rPr>
                <w:rFonts w:ascii="Arial" w:eastAsia="Arial" w:hAnsi="Arial" w:cs="Arial"/>
                <w:b/>
              </w:rPr>
              <w:t>Tipo de plaza – Relación laboral:</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9E51F" w14:textId="1583668A" w:rsidR="00AE12BC" w:rsidRDefault="00171F66">
            <w:pPr>
              <w:spacing w:line="276" w:lineRule="auto"/>
              <w:rPr>
                <w:rFonts w:ascii="Arial" w:eastAsia="Arial" w:hAnsi="Arial" w:cs="Arial"/>
              </w:rPr>
            </w:pPr>
            <w:r>
              <w:rPr>
                <w:rFonts w:ascii="Arial" w:eastAsia="Arial" w:hAnsi="Arial" w:cs="Arial"/>
              </w:rPr>
              <w:t xml:space="preserve">Mando medio, </w:t>
            </w:r>
            <w:r w:rsidR="00E1775D">
              <w:rPr>
                <w:rFonts w:ascii="Arial" w:eastAsia="Arial" w:hAnsi="Arial" w:cs="Arial"/>
              </w:rPr>
              <w:t>c</w:t>
            </w:r>
            <w:r>
              <w:rPr>
                <w:rFonts w:ascii="Arial" w:eastAsia="Arial" w:hAnsi="Arial" w:cs="Arial"/>
              </w:rPr>
              <w:t>onfianza.</w:t>
            </w:r>
          </w:p>
        </w:tc>
      </w:tr>
    </w:tbl>
    <w:tbl>
      <w:tblPr>
        <w:tblStyle w:val="43"/>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6484EFAD" w14:textId="77777777">
        <w:tc>
          <w:tcPr>
            <w:tcW w:w="10065" w:type="dxa"/>
          </w:tcPr>
          <w:p w14:paraId="0813392C" w14:textId="77777777" w:rsidR="00AE12BC" w:rsidRDefault="00171F66">
            <w:pPr>
              <w:spacing w:line="276" w:lineRule="auto"/>
              <w:rPr>
                <w:rFonts w:ascii="Arial" w:eastAsia="Arial" w:hAnsi="Arial" w:cs="Arial"/>
                <w:b/>
              </w:rPr>
            </w:pPr>
            <w:r>
              <w:rPr>
                <w:rFonts w:ascii="Arial" w:eastAsia="Arial" w:hAnsi="Arial" w:cs="Arial"/>
                <w:b/>
              </w:rPr>
              <w:t>2.- Objetivo general.</w:t>
            </w:r>
          </w:p>
        </w:tc>
      </w:tr>
      <w:tr w:rsidR="00AE12BC" w14:paraId="1C066004" w14:textId="77777777">
        <w:tc>
          <w:tcPr>
            <w:tcW w:w="10065" w:type="dxa"/>
          </w:tcPr>
          <w:p w14:paraId="5AEB9D82" w14:textId="46699837" w:rsidR="001D7D03" w:rsidRDefault="001D7D03" w:rsidP="00C15D14">
            <w:pPr>
              <w:spacing w:line="360" w:lineRule="auto"/>
              <w:jc w:val="both"/>
              <w:rPr>
                <w:rFonts w:ascii="Arial" w:eastAsia="Arial" w:hAnsi="Arial" w:cs="Arial"/>
              </w:rPr>
            </w:pPr>
            <w:r w:rsidRPr="001D7D03">
              <w:rPr>
                <w:rFonts w:ascii="Arial" w:eastAsia="Arial" w:hAnsi="Arial" w:cs="Arial"/>
              </w:rPr>
              <w:t>Establecer acciones de prevención para la erradicación de las violencias contra niñas, adolescentes y mujeres</w:t>
            </w:r>
            <w:r>
              <w:rPr>
                <w:rFonts w:ascii="Arial" w:eastAsia="Arial" w:hAnsi="Arial" w:cs="Arial"/>
              </w:rPr>
              <w:t>, a través de programas, capacitaciones, campañas de difusión y actividades para la promoción de los derechos de las mujeres, procurando el mejoramiento del nivel de vida de mujeres, sus hijas e hijos, adolescentes, niñas y niños.</w:t>
            </w:r>
          </w:p>
        </w:tc>
      </w:tr>
    </w:tbl>
    <w:p w14:paraId="3B9E407C" w14:textId="77777777" w:rsidR="00AE12BC" w:rsidRDefault="00AE12BC" w:rsidP="00E1775D">
      <w:pPr>
        <w:spacing w:after="0" w:line="276" w:lineRule="auto"/>
        <w:jc w:val="both"/>
        <w:rPr>
          <w:rFonts w:ascii="Arial" w:eastAsia="Arial" w:hAnsi="Arial" w:cs="Arial"/>
        </w:rPr>
      </w:pPr>
    </w:p>
    <w:tbl>
      <w:tblPr>
        <w:tblStyle w:val="42"/>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058D7F35" w14:textId="77777777">
        <w:tc>
          <w:tcPr>
            <w:tcW w:w="10065" w:type="dxa"/>
          </w:tcPr>
          <w:p w14:paraId="411CB661" w14:textId="77777777" w:rsidR="00AE12BC" w:rsidRDefault="00171F66">
            <w:pPr>
              <w:spacing w:line="276" w:lineRule="auto"/>
              <w:rPr>
                <w:rFonts w:ascii="Arial" w:eastAsia="Arial" w:hAnsi="Arial" w:cs="Arial"/>
                <w:b/>
              </w:rPr>
            </w:pPr>
            <w:r>
              <w:rPr>
                <w:rFonts w:ascii="Arial" w:eastAsia="Arial" w:hAnsi="Arial" w:cs="Arial"/>
                <w:b/>
              </w:rPr>
              <w:t>3.- Funciones específicas.</w:t>
            </w:r>
          </w:p>
        </w:tc>
      </w:tr>
      <w:tr w:rsidR="00AE12BC" w14:paraId="138F6D59" w14:textId="77777777">
        <w:tc>
          <w:tcPr>
            <w:tcW w:w="10065" w:type="dxa"/>
          </w:tcPr>
          <w:p w14:paraId="2055D12C" w14:textId="4F2D1D82" w:rsidR="00AE12BC" w:rsidRDefault="001D7D03" w:rsidP="00924C33">
            <w:pPr>
              <w:numPr>
                <w:ilvl w:val="0"/>
                <w:numId w:val="20"/>
              </w:numPr>
              <w:spacing w:line="360" w:lineRule="auto"/>
              <w:jc w:val="both"/>
            </w:pPr>
            <w:r>
              <w:rPr>
                <w:rFonts w:ascii="Arial" w:eastAsia="Arial" w:hAnsi="Arial" w:cs="Arial"/>
              </w:rPr>
              <w:t>D</w:t>
            </w:r>
            <w:r w:rsidR="00171F66">
              <w:rPr>
                <w:rFonts w:ascii="Arial" w:eastAsia="Arial" w:hAnsi="Arial" w:cs="Arial"/>
              </w:rPr>
              <w:t>iseñ</w:t>
            </w:r>
            <w:r>
              <w:rPr>
                <w:rFonts w:ascii="Arial" w:eastAsia="Arial" w:hAnsi="Arial" w:cs="Arial"/>
              </w:rPr>
              <w:t xml:space="preserve">ar e implementar </w:t>
            </w:r>
            <w:r w:rsidR="00171F66">
              <w:rPr>
                <w:rFonts w:ascii="Arial" w:eastAsia="Arial" w:hAnsi="Arial" w:cs="Arial"/>
              </w:rPr>
              <w:t>de acciones para prevenir la violencia contra las mujeres, adolescentes, niñas y niños.</w:t>
            </w:r>
          </w:p>
          <w:p w14:paraId="17465250" w14:textId="6F55ADA7" w:rsidR="00AE12BC" w:rsidRPr="008312C2" w:rsidRDefault="008312C2" w:rsidP="00924C33">
            <w:pPr>
              <w:numPr>
                <w:ilvl w:val="0"/>
                <w:numId w:val="20"/>
              </w:numPr>
              <w:spacing w:line="360" w:lineRule="auto"/>
              <w:jc w:val="both"/>
            </w:pPr>
            <w:r>
              <w:rPr>
                <w:rFonts w:ascii="Arial" w:eastAsia="Arial" w:hAnsi="Arial" w:cs="Arial"/>
              </w:rPr>
              <w:t>Coadyuvar en acciones para el</w:t>
            </w:r>
            <w:r w:rsidR="00171F66">
              <w:rPr>
                <w:rFonts w:ascii="Arial" w:eastAsia="Arial" w:hAnsi="Arial" w:cs="Arial"/>
              </w:rPr>
              <w:t xml:space="preserve"> mejoramiento del nivel de vida de las mujeres</w:t>
            </w:r>
            <w:r w:rsidR="00D63224">
              <w:rPr>
                <w:rFonts w:ascii="Arial" w:eastAsia="Arial" w:hAnsi="Arial" w:cs="Arial"/>
              </w:rPr>
              <w:t>.</w:t>
            </w:r>
          </w:p>
          <w:p w14:paraId="44F3C13A" w14:textId="0C2EEC92" w:rsidR="008312C2" w:rsidRDefault="008312C2" w:rsidP="00924C33">
            <w:pPr>
              <w:numPr>
                <w:ilvl w:val="0"/>
                <w:numId w:val="20"/>
              </w:numPr>
              <w:spacing w:line="360" w:lineRule="auto"/>
              <w:jc w:val="both"/>
              <w:rPr>
                <w:rFonts w:ascii="Arial" w:eastAsia="Arial" w:hAnsi="Arial" w:cs="Arial"/>
              </w:rPr>
            </w:pPr>
            <w:r>
              <w:rPr>
                <w:rFonts w:ascii="Arial" w:eastAsia="Arial" w:hAnsi="Arial" w:cs="Arial"/>
              </w:rPr>
              <w:t xml:space="preserve">Elaborar y proponer </w:t>
            </w:r>
            <w:r w:rsidRPr="008312C2">
              <w:rPr>
                <w:rFonts w:ascii="Arial" w:eastAsia="Arial" w:hAnsi="Arial" w:cs="Arial"/>
              </w:rPr>
              <w:t>diagnósticos, protocolos</w:t>
            </w:r>
            <w:r w:rsidR="00621723">
              <w:rPr>
                <w:rFonts w:ascii="Arial" w:eastAsia="Arial" w:hAnsi="Arial" w:cs="Arial"/>
              </w:rPr>
              <w:t>, campañas</w:t>
            </w:r>
            <w:r w:rsidRPr="008312C2">
              <w:rPr>
                <w:rFonts w:ascii="Arial" w:eastAsia="Arial" w:hAnsi="Arial" w:cs="Arial"/>
              </w:rPr>
              <w:t xml:space="preserve"> y programas para identificar y difundir </w:t>
            </w:r>
            <w:r w:rsidR="00621723">
              <w:rPr>
                <w:rFonts w:ascii="Arial" w:eastAsia="Arial" w:hAnsi="Arial" w:cs="Arial"/>
              </w:rPr>
              <w:t>los derechos y acciones</w:t>
            </w:r>
            <w:r w:rsidRPr="008312C2">
              <w:rPr>
                <w:rFonts w:ascii="Arial" w:eastAsia="Arial" w:hAnsi="Arial" w:cs="Arial"/>
              </w:rPr>
              <w:t xml:space="preserve"> para prevenir las violencias contra las mujeres</w:t>
            </w:r>
            <w:r w:rsidR="00621723">
              <w:rPr>
                <w:rFonts w:ascii="Arial" w:eastAsia="Arial" w:hAnsi="Arial" w:cs="Arial"/>
              </w:rPr>
              <w:t>.</w:t>
            </w:r>
          </w:p>
          <w:p w14:paraId="7FD08BEB" w14:textId="614F7EF3" w:rsidR="00AE12BC" w:rsidRDefault="00171F66" w:rsidP="00924C33">
            <w:pPr>
              <w:numPr>
                <w:ilvl w:val="0"/>
                <w:numId w:val="20"/>
              </w:numPr>
              <w:spacing w:line="360" w:lineRule="auto"/>
              <w:jc w:val="both"/>
            </w:pPr>
            <w:r>
              <w:rPr>
                <w:rFonts w:ascii="Arial" w:eastAsia="Arial" w:hAnsi="Arial" w:cs="Arial"/>
              </w:rPr>
              <w:t>Coordina</w:t>
            </w:r>
            <w:r w:rsidR="00C41425">
              <w:rPr>
                <w:rFonts w:ascii="Arial" w:eastAsia="Arial" w:hAnsi="Arial" w:cs="Arial"/>
              </w:rPr>
              <w:t>r</w:t>
            </w:r>
            <w:r>
              <w:rPr>
                <w:rFonts w:ascii="Arial" w:eastAsia="Arial" w:hAnsi="Arial" w:cs="Arial"/>
              </w:rPr>
              <w:t xml:space="preserve"> con </w:t>
            </w:r>
            <w:r w:rsidR="008312C2">
              <w:rPr>
                <w:rFonts w:ascii="Arial" w:eastAsia="Arial" w:hAnsi="Arial" w:cs="Arial"/>
              </w:rPr>
              <w:t xml:space="preserve">instituciones </w:t>
            </w:r>
            <w:r>
              <w:rPr>
                <w:rFonts w:ascii="Arial" w:eastAsia="Arial" w:hAnsi="Arial" w:cs="Arial"/>
              </w:rPr>
              <w:t>de los diferentes órdenes de gobierno la implementación de programas que prevengan y sensibilicen la violencia de género contra las mujeres, adolescentes, niñas y niños.</w:t>
            </w:r>
            <w:r w:rsidR="008312C2">
              <w:rPr>
                <w:rFonts w:ascii="Arial" w:eastAsia="Arial" w:hAnsi="Arial" w:cs="Arial"/>
              </w:rPr>
              <w:t xml:space="preserve"> </w:t>
            </w:r>
          </w:p>
          <w:p w14:paraId="7E94B3CC" w14:textId="4D9A550F" w:rsidR="00AE12BC" w:rsidRDefault="00171F66" w:rsidP="00E1775D">
            <w:pPr>
              <w:numPr>
                <w:ilvl w:val="0"/>
                <w:numId w:val="20"/>
              </w:numPr>
              <w:spacing w:line="360" w:lineRule="auto"/>
              <w:jc w:val="both"/>
            </w:pPr>
            <w:r>
              <w:rPr>
                <w:rFonts w:ascii="Arial" w:eastAsia="Arial" w:hAnsi="Arial" w:cs="Arial"/>
              </w:rPr>
              <w:t xml:space="preserve">Brindar capacitaciones a las dependencias </w:t>
            </w:r>
            <w:r w:rsidR="008312C2">
              <w:rPr>
                <w:rFonts w:ascii="Arial" w:eastAsia="Arial" w:hAnsi="Arial" w:cs="Arial"/>
              </w:rPr>
              <w:t xml:space="preserve">y entidades </w:t>
            </w:r>
            <w:r>
              <w:rPr>
                <w:rFonts w:ascii="Arial" w:eastAsia="Arial" w:hAnsi="Arial" w:cs="Arial"/>
              </w:rPr>
              <w:t>del municipio, instituciones educativas, padres de familia y en general a quien se lo solicite respecto a la prevención de la violencia contra las mujeres, adolescentes, niñas y niños.</w:t>
            </w:r>
          </w:p>
          <w:p w14:paraId="29C29C03" w14:textId="78AB826A" w:rsidR="00AE12BC" w:rsidRDefault="00171F66" w:rsidP="00E1775D">
            <w:pPr>
              <w:numPr>
                <w:ilvl w:val="0"/>
                <w:numId w:val="20"/>
              </w:numPr>
              <w:spacing w:line="360" w:lineRule="auto"/>
              <w:jc w:val="both"/>
            </w:pPr>
            <w:r>
              <w:rPr>
                <w:rFonts w:ascii="Arial" w:eastAsia="Arial" w:hAnsi="Arial" w:cs="Arial"/>
              </w:rPr>
              <w:t>Participar en la elaboración de los programas y proyectos del Instituto</w:t>
            </w:r>
            <w:r w:rsidR="00D63224">
              <w:rPr>
                <w:rFonts w:ascii="Arial" w:eastAsia="Arial" w:hAnsi="Arial" w:cs="Arial"/>
              </w:rPr>
              <w:t>.</w:t>
            </w:r>
          </w:p>
          <w:p w14:paraId="29E7DF28" w14:textId="165347BF" w:rsidR="00AE12BC" w:rsidRPr="004546E9" w:rsidRDefault="008312C2" w:rsidP="00E1775D">
            <w:pPr>
              <w:numPr>
                <w:ilvl w:val="0"/>
                <w:numId w:val="20"/>
              </w:numPr>
              <w:spacing w:line="360" w:lineRule="auto"/>
              <w:jc w:val="both"/>
            </w:pPr>
            <w:r>
              <w:rPr>
                <w:rFonts w:ascii="Arial" w:eastAsia="Arial" w:hAnsi="Arial" w:cs="Arial"/>
              </w:rPr>
              <w:t>Canalizar</w:t>
            </w:r>
            <w:r w:rsidR="00171F66">
              <w:rPr>
                <w:rFonts w:ascii="Arial" w:eastAsia="Arial" w:hAnsi="Arial" w:cs="Arial"/>
              </w:rPr>
              <w:t xml:space="preserve"> a</w:t>
            </w:r>
            <w:r w:rsidR="00621723">
              <w:rPr>
                <w:rFonts w:ascii="Arial" w:eastAsia="Arial" w:hAnsi="Arial" w:cs="Arial"/>
              </w:rPr>
              <w:t xml:space="preserve"> las</w:t>
            </w:r>
            <w:r w:rsidR="00171F66">
              <w:rPr>
                <w:rFonts w:ascii="Arial" w:eastAsia="Arial" w:hAnsi="Arial" w:cs="Arial"/>
              </w:rPr>
              <w:t xml:space="preserve"> víctimas de violencia al área respectiva para su atención</w:t>
            </w:r>
            <w:r w:rsidR="00D63224">
              <w:rPr>
                <w:rFonts w:ascii="Arial" w:eastAsia="Arial" w:hAnsi="Arial" w:cs="Arial"/>
              </w:rPr>
              <w:t>.</w:t>
            </w:r>
          </w:p>
          <w:p w14:paraId="13F41B51" w14:textId="77777777" w:rsidR="004546E9" w:rsidRDefault="004546E9" w:rsidP="004546E9">
            <w:pPr>
              <w:spacing w:line="360" w:lineRule="auto"/>
              <w:jc w:val="both"/>
            </w:pPr>
          </w:p>
          <w:p w14:paraId="3F68C09F" w14:textId="1CF1C948" w:rsidR="00AE12BC" w:rsidRDefault="00171F66" w:rsidP="00621723">
            <w:pPr>
              <w:numPr>
                <w:ilvl w:val="0"/>
                <w:numId w:val="20"/>
              </w:numPr>
              <w:spacing w:line="360" w:lineRule="auto"/>
              <w:jc w:val="both"/>
            </w:pPr>
            <w:r>
              <w:rPr>
                <w:rFonts w:ascii="Arial" w:eastAsia="Arial" w:hAnsi="Arial" w:cs="Arial"/>
              </w:rPr>
              <w:lastRenderedPageBreak/>
              <w:t>Difundir e informar a la ciudadanía sobre los servicios que brinda el Instituto</w:t>
            </w:r>
            <w:r w:rsidR="00D63224">
              <w:rPr>
                <w:rFonts w:ascii="Arial" w:eastAsia="Arial" w:hAnsi="Arial" w:cs="Arial"/>
              </w:rPr>
              <w:t>.</w:t>
            </w:r>
          </w:p>
          <w:p w14:paraId="47CD427F" w14:textId="702107B8" w:rsidR="00AE12BC" w:rsidRPr="00621723" w:rsidRDefault="00171F66" w:rsidP="00621723">
            <w:pPr>
              <w:numPr>
                <w:ilvl w:val="0"/>
                <w:numId w:val="20"/>
              </w:numPr>
              <w:spacing w:line="360" w:lineRule="auto"/>
              <w:jc w:val="both"/>
              <w:rPr>
                <w:rFonts w:ascii="Arial" w:eastAsia="Arial" w:hAnsi="Arial" w:cs="Arial"/>
              </w:rPr>
            </w:pPr>
            <w:r w:rsidRPr="00621723">
              <w:rPr>
                <w:rFonts w:ascii="Arial" w:eastAsia="Arial" w:hAnsi="Arial" w:cs="Arial"/>
              </w:rPr>
              <w:t>Realizar actividades para la promoción y respeto de los derechos de las mujeres</w:t>
            </w:r>
            <w:r w:rsidR="00D63224" w:rsidRPr="00621723">
              <w:rPr>
                <w:rFonts w:ascii="Arial" w:eastAsia="Arial" w:hAnsi="Arial" w:cs="Arial"/>
              </w:rPr>
              <w:t>.</w:t>
            </w:r>
          </w:p>
          <w:p w14:paraId="287CE412" w14:textId="1455818E" w:rsidR="00AE12BC" w:rsidRDefault="00171F66" w:rsidP="00621723">
            <w:pPr>
              <w:numPr>
                <w:ilvl w:val="0"/>
                <w:numId w:val="20"/>
              </w:numPr>
              <w:spacing w:line="360" w:lineRule="auto"/>
              <w:jc w:val="both"/>
              <w:rPr>
                <w:rFonts w:ascii="Arial" w:eastAsia="Arial" w:hAnsi="Arial" w:cs="Arial"/>
              </w:rPr>
            </w:pPr>
            <w:r>
              <w:rPr>
                <w:rFonts w:ascii="Arial" w:eastAsia="Arial" w:hAnsi="Arial" w:cs="Arial"/>
              </w:rPr>
              <w:t xml:space="preserve">Fungir como enlace con la </w:t>
            </w:r>
            <w:r w:rsidR="00101A3E">
              <w:rPr>
                <w:rFonts w:ascii="Arial" w:eastAsia="Arial" w:hAnsi="Arial" w:cs="Arial"/>
              </w:rPr>
              <w:t>Secretaría</w:t>
            </w:r>
            <w:r>
              <w:rPr>
                <w:rFonts w:ascii="Arial" w:eastAsia="Arial" w:hAnsi="Arial" w:cs="Arial"/>
              </w:rPr>
              <w:t xml:space="preserve"> de Bienestar Municipal para las Jornadas Educativas Bienestar</w:t>
            </w:r>
            <w:r w:rsidR="00D63224">
              <w:rPr>
                <w:rFonts w:ascii="Arial" w:eastAsia="Arial" w:hAnsi="Arial" w:cs="Arial"/>
              </w:rPr>
              <w:t>.</w:t>
            </w:r>
          </w:p>
          <w:p w14:paraId="5A464986" w14:textId="77777777" w:rsidR="00AE12BC" w:rsidRDefault="00171F66" w:rsidP="00621723">
            <w:pPr>
              <w:numPr>
                <w:ilvl w:val="0"/>
                <w:numId w:val="20"/>
              </w:numPr>
              <w:spacing w:line="360" w:lineRule="auto"/>
              <w:jc w:val="both"/>
              <w:rPr>
                <w:rFonts w:ascii="Arial" w:eastAsia="Arial" w:hAnsi="Arial" w:cs="Arial"/>
              </w:rPr>
            </w:pPr>
            <w:r>
              <w:rPr>
                <w:rFonts w:ascii="Arial" w:eastAsia="Arial" w:hAnsi="Arial" w:cs="Arial"/>
              </w:rPr>
              <w:t>Fungir como vocal en el Comité de Adquisiciones, Arrendamientos y de Servicios del Instituto Municipal de las Mujeres.</w:t>
            </w:r>
          </w:p>
          <w:p w14:paraId="557F825B" w14:textId="77777777" w:rsidR="00AE12BC" w:rsidRDefault="00171F66" w:rsidP="00621723">
            <w:pPr>
              <w:numPr>
                <w:ilvl w:val="0"/>
                <w:numId w:val="20"/>
              </w:numPr>
              <w:spacing w:line="360" w:lineRule="auto"/>
              <w:jc w:val="both"/>
              <w:rPr>
                <w:rFonts w:ascii="Arial" w:eastAsia="Arial" w:hAnsi="Arial" w:cs="Arial"/>
              </w:rPr>
            </w:pPr>
            <w:r>
              <w:rPr>
                <w:rFonts w:ascii="Arial" w:eastAsia="Arial" w:hAnsi="Arial" w:cs="Aria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r>
              <w:rPr>
                <w:rFonts w:ascii="Arial" w:eastAsia="Arial" w:hAnsi="Arial" w:cs="Arial"/>
              </w:rPr>
              <w:tab/>
            </w:r>
          </w:p>
          <w:p w14:paraId="17B8AD62" w14:textId="7F8555FF" w:rsidR="00AE12BC" w:rsidRDefault="00171F66" w:rsidP="00E1775D">
            <w:pPr>
              <w:numPr>
                <w:ilvl w:val="0"/>
                <w:numId w:val="20"/>
              </w:numPr>
              <w:spacing w:line="360" w:lineRule="auto"/>
              <w:jc w:val="both"/>
              <w:rPr>
                <w:rFonts w:ascii="Arial" w:eastAsia="Arial" w:hAnsi="Arial" w:cs="Arial"/>
              </w:rPr>
            </w:pPr>
            <w:r>
              <w:rPr>
                <w:rFonts w:ascii="Arial" w:eastAsia="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D63224">
              <w:rPr>
                <w:rFonts w:ascii="Arial" w:eastAsia="Arial" w:hAnsi="Arial" w:cs="Arial"/>
              </w:rPr>
              <w:t>.</w:t>
            </w:r>
          </w:p>
          <w:p w14:paraId="22E057A7" w14:textId="77777777" w:rsidR="00AE12BC" w:rsidRDefault="00171F66" w:rsidP="00C15D14">
            <w:pPr>
              <w:numPr>
                <w:ilvl w:val="0"/>
                <w:numId w:val="20"/>
              </w:numPr>
              <w:spacing w:line="360" w:lineRule="auto"/>
              <w:jc w:val="both"/>
              <w:rPr>
                <w:rFonts w:ascii="Arial" w:eastAsia="Arial" w:hAnsi="Arial" w:cs="Arial"/>
              </w:rPr>
            </w:pPr>
            <w:r>
              <w:rPr>
                <w:rFonts w:ascii="Arial" w:eastAsia="Arial" w:hAnsi="Arial" w:cs="Arial"/>
              </w:rPr>
              <w:t>Las demás que le señalen las disposiciones normativas aplicables y las que le confiera su superior jerárquico en el ámbito de su competencia.</w:t>
            </w:r>
          </w:p>
        </w:tc>
      </w:tr>
    </w:tbl>
    <w:p w14:paraId="0062B458" w14:textId="77777777" w:rsidR="00AE12BC" w:rsidRDefault="00AE12BC">
      <w:pPr>
        <w:spacing w:after="0" w:line="276" w:lineRule="auto"/>
        <w:rPr>
          <w:rFonts w:ascii="Arial" w:eastAsia="Arial" w:hAnsi="Arial" w:cs="Arial"/>
        </w:rPr>
      </w:pPr>
    </w:p>
    <w:tbl>
      <w:tblPr>
        <w:tblStyle w:val="41"/>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4546FED1" w14:textId="77777777">
        <w:tc>
          <w:tcPr>
            <w:tcW w:w="10065" w:type="dxa"/>
          </w:tcPr>
          <w:p w14:paraId="65AD529B" w14:textId="77777777" w:rsidR="00AE12BC" w:rsidRDefault="00171F66">
            <w:pPr>
              <w:spacing w:line="276" w:lineRule="auto"/>
              <w:rPr>
                <w:rFonts w:ascii="Arial" w:eastAsia="Arial" w:hAnsi="Arial" w:cs="Arial"/>
                <w:b/>
              </w:rPr>
            </w:pPr>
            <w:r>
              <w:rPr>
                <w:rFonts w:ascii="Arial" w:eastAsia="Arial" w:hAnsi="Arial" w:cs="Arial"/>
                <w:b/>
              </w:rPr>
              <w:t>4.- Campo decisional.</w:t>
            </w:r>
          </w:p>
        </w:tc>
      </w:tr>
      <w:tr w:rsidR="00AE12BC" w14:paraId="5AE94635" w14:textId="77777777">
        <w:tc>
          <w:tcPr>
            <w:tcW w:w="10065" w:type="dxa"/>
          </w:tcPr>
          <w:p w14:paraId="0922085D" w14:textId="77777777" w:rsidR="00621723" w:rsidRPr="00621723" w:rsidRDefault="00621723" w:rsidP="00621723">
            <w:pPr>
              <w:numPr>
                <w:ilvl w:val="0"/>
                <w:numId w:val="20"/>
              </w:numPr>
              <w:spacing w:line="360" w:lineRule="auto"/>
              <w:jc w:val="both"/>
            </w:pPr>
            <w:r>
              <w:rPr>
                <w:rFonts w:ascii="Arial" w:eastAsia="Arial" w:hAnsi="Arial" w:cs="Arial"/>
              </w:rPr>
              <w:t>En el proceso de implementar de acciones para prevenir la violencia contra las mujeres, adolescentes, niñas y niños.</w:t>
            </w:r>
          </w:p>
          <w:p w14:paraId="4FAA7F7A" w14:textId="417D9B7A" w:rsidR="00AE12BC" w:rsidRPr="00621723" w:rsidRDefault="00621723" w:rsidP="00621723">
            <w:pPr>
              <w:numPr>
                <w:ilvl w:val="0"/>
                <w:numId w:val="20"/>
              </w:numPr>
              <w:spacing w:line="360" w:lineRule="auto"/>
              <w:jc w:val="both"/>
            </w:pPr>
            <w:r>
              <w:rPr>
                <w:rFonts w:ascii="Arial" w:eastAsia="Arial" w:hAnsi="Arial" w:cs="Arial"/>
              </w:rPr>
              <w:t>En el proceso de b</w:t>
            </w:r>
            <w:r w:rsidRPr="00621723">
              <w:rPr>
                <w:rFonts w:ascii="Arial" w:eastAsia="Arial" w:hAnsi="Arial" w:cs="Arial"/>
              </w:rPr>
              <w:t xml:space="preserve">rindar capacitaciones </w:t>
            </w:r>
            <w:r>
              <w:rPr>
                <w:rFonts w:ascii="Arial" w:eastAsia="Arial" w:hAnsi="Arial" w:cs="Arial"/>
              </w:rPr>
              <w:t>para</w:t>
            </w:r>
            <w:r w:rsidRPr="00621723">
              <w:rPr>
                <w:rFonts w:ascii="Arial" w:eastAsia="Arial" w:hAnsi="Arial" w:cs="Arial"/>
              </w:rPr>
              <w:t xml:space="preserve"> la prevención de la violencia contra las mujeres, adolescentes, niñas y niños.</w:t>
            </w:r>
          </w:p>
        </w:tc>
      </w:tr>
    </w:tbl>
    <w:p w14:paraId="423745C2" w14:textId="77777777" w:rsidR="00AE12BC" w:rsidRDefault="00AE12BC">
      <w:pPr>
        <w:spacing w:after="0" w:line="276" w:lineRule="auto"/>
        <w:rPr>
          <w:rFonts w:ascii="Arial" w:eastAsia="Arial" w:hAnsi="Arial" w:cs="Arial"/>
        </w:rPr>
      </w:pPr>
    </w:p>
    <w:tbl>
      <w:tblPr>
        <w:tblStyle w:val="40"/>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AE12BC" w14:paraId="75BB003D" w14:textId="77777777">
        <w:tc>
          <w:tcPr>
            <w:tcW w:w="10065" w:type="dxa"/>
            <w:gridSpan w:val="3"/>
          </w:tcPr>
          <w:p w14:paraId="5D7BE988" w14:textId="77777777" w:rsidR="00AE12BC" w:rsidRDefault="00171F66">
            <w:pPr>
              <w:spacing w:line="276" w:lineRule="auto"/>
              <w:rPr>
                <w:rFonts w:ascii="Arial" w:eastAsia="Arial" w:hAnsi="Arial" w:cs="Arial"/>
                <w:b/>
              </w:rPr>
            </w:pPr>
            <w:r>
              <w:rPr>
                <w:rFonts w:ascii="Arial" w:eastAsia="Arial" w:hAnsi="Arial" w:cs="Arial"/>
                <w:b/>
              </w:rPr>
              <w:t>5.- Puestos subordinados.</w:t>
            </w:r>
          </w:p>
        </w:tc>
      </w:tr>
      <w:tr w:rsidR="00AE12BC" w14:paraId="7A0C5F94" w14:textId="77777777">
        <w:tc>
          <w:tcPr>
            <w:tcW w:w="3261" w:type="dxa"/>
          </w:tcPr>
          <w:p w14:paraId="22050B57" w14:textId="77777777" w:rsidR="00AE12BC" w:rsidRDefault="00171F66">
            <w:pPr>
              <w:spacing w:line="276" w:lineRule="auto"/>
              <w:jc w:val="center"/>
              <w:rPr>
                <w:rFonts w:ascii="Arial" w:eastAsia="Arial" w:hAnsi="Arial" w:cs="Arial"/>
                <w:b/>
              </w:rPr>
            </w:pPr>
            <w:r>
              <w:rPr>
                <w:rFonts w:ascii="Arial" w:eastAsia="Arial" w:hAnsi="Arial" w:cs="Arial"/>
                <w:b/>
              </w:rPr>
              <w:t>Directos</w:t>
            </w:r>
          </w:p>
        </w:tc>
        <w:tc>
          <w:tcPr>
            <w:tcW w:w="3402" w:type="dxa"/>
          </w:tcPr>
          <w:p w14:paraId="3690C0BA" w14:textId="77777777" w:rsidR="00AE12BC" w:rsidRDefault="00171F66">
            <w:pPr>
              <w:spacing w:line="276" w:lineRule="auto"/>
              <w:jc w:val="center"/>
              <w:rPr>
                <w:rFonts w:ascii="Arial" w:eastAsia="Arial" w:hAnsi="Arial" w:cs="Arial"/>
                <w:b/>
              </w:rPr>
            </w:pPr>
            <w:r>
              <w:rPr>
                <w:rFonts w:ascii="Arial" w:eastAsia="Arial" w:hAnsi="Arial" w:cs="Arial"/>
                <w:b/>
              </w:rPr>
              <w:t>Indirectos</w:t>
            </w:r>
          </w:p>
        </w:tc>
        <w:tc>
          <w:tcPr>
            <w:tcW w:w="3402" w:type="dxa"/>
          </w:tcPr>
          <w:p w14:paraId="6A3E7B48" w14:textId="77777777" w:rsidR="00AE12BC" w:rsidRDefault="00171F66">
            <w:pPr>
              <w:spacing w:line="276" w:lineRule="auto"/>
              <w:jc w:val="center"/>
              <w:rPr>
                <w:rFonts w:ascii="Arial" w:eastAsia="Arial" w:hAnsi="Arial" w:cs="Arial"/>
                <w:b/>
              </w:rPr>
            </w:pPr>
            <w:r>
              <w:rPr>
                <w:rFonts w:ascii="Arial" w:eastAsia="Arial" w:hAnsi="Arial" w:cs="Arial"/>
                <w:b/>
              </w:rPr>
              <w:t>Total</w:t>
            </w:r>
          </w:p>
        </w:tc>
      </w:tr>
      <w:tr w:rsidR="00AE12BC" w14:paraId="3FD11BD6" w14:textId="77777777">
        <w:tc>
          <w:tcPr>
            <w:tcW w:w="3261" w:type="dxa"/>
          </w:tcPr>
          <w:p w14:paraId="083E77E0" w14:textId="10D36E7F" w:rsidR="00AE12BC" w:rsidRDefault="00171F66" w:rsidP="00E1775D">
            <w:pPr>
              <w:spacing w:line="276" w:lineRule="auto"/>
              <w:jc w:val="center"/>
              <w:rPr>
                <w:rFonts w:ascii="Arial" w:eastAsia="Arial" w:hAnsi="Arial" w:cs="Arial"/>
              </w:rPr>
            </w:pPr>
            <w:r>
              <w:rPr>
                <w:rFonts w:ascii="Arial" w:eastAsia="Arial" w:hAnsi="Arial" w:cs="Arial"/>
              </w:rPr>
              <w:t>0</w:t>
            </w:r>
          </w:p>
        </w:tc>
        <w:tc>
          <w:tcPr>
            <w:tcW w:w="3402" w:type="dxa"/>
          </w:tcPr>
          <w:p w14:paraId="3742D3A8" w14:textId="1A42A6E6" w:rsidR="00AE12BC" w:rsidRDefault="00171F66" w:rsidP="00E1775D">
            <w:pPr>
              <w:spacing w:line="276" w:lineRule="auto"/>
              <w:jc w:val="center"/>
              <w:rPr>
                <w:rFonts w:ascii="Arial" w:eastAsia="Arial" w:hAnsi="Arial" w:cs="Arial"/>
              </w:rPr>
            </w:pPr>
            <w:r>
              <w:rPr>
                <w:rFonts w:ascii="Arial" w:eastAsia="Arial" w:hAnsi="Arial" w:cs="Arial"/>
              </w:rPr>
              <w:t>2</w:t>
            </w:r>
          </w:p>
        </w:tc>
        <w:tc>
          <w:tcPr>
            <w:tcW w:w="3402" w:type="dxa"/>
          </w:tcPr>
          <w:p w14:paraId="19BE97C5" w14:textId="77777777" w:rsidR="00AE12BC" w:rsidRDefault="00171F66">
            <w:pPr>
              <w:spacing w:line="276" w:lineRule="auto"/>
              <w:jc w:val="center"/>
              <w:rPr>
                <w:rFonts w:ascii="Arial" w:eastAsia="Arial" w:hAnsi="Arial" w:cs="Arial"/>
              </w:rPr>
            </w:pPr>
            <w:r>
              <w:rPr>
                <w:rFonts w:ascii="Arial" w:eastAsia="Arial" w:hAnsi="Arial" w:cs="Arial"/>
              </w:rPr>
              <w:t>2</w:t>
            </w:r>
          </w:p>
        </w:tc>
      </w:tr>
    </w:tbl>
    <w:p w14:paraId="41C60D1D" w14:textId="16C8BD5B" w:rsidR="00C41425" w:rsidRDefault="00C41425"/>
    <w:p w14:paraId="2E15181D" w14:textId="77777777" w:rsidR="004546E9" w:rsidRDefault="004546E9"/>
    <w:tbl>
      <w:tblPr>
        <w:tblStyle w:val="39"/>
        <w:tblW w:w="1008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
        <w:gridCol w:w="3015"/>
        <w:gridCol w:w="2974"/>
        <w:gridCol w:w="1134"/>
        <w:gridCol w:w="1134"/>
        <w:gridCol w:w="1433"/>
      </w:tblGrid>
      <w:tr w:rsidR="00AE12BC" w14:paraId="4CFCCCE7" w14:textId="77777777">
        <w:tc>
          <w:tcPr>
            <w:tcW w:w="10080" w:type="dxa"/>
            <w:gridSpan w:val="6"/>
          </w:tcPr>
          <w:p w14:paraId="44996D24" w14:textId="77777777" w:rsidR="00AE12BC" w:rsidRDefault="00171F66">
            <w:pPr>
              <w:spacing w:line="276" w:lineRule="auto"/>
              <w:rPr>
                <w:rFonts w:ascii="Arial" w:eastAsia="Arial" w:hAnsi="Arial" w:cs="Arial"/>
                <w:b/>
              </w:rPr>
            </w:pPr>
            <w:r>
              <w:rPr>
                <w:rFonts w:ascii="Arial" w:eastAsia="Arial" w:hAnsi="Arial" w:cs="Arial"/>
                <w:b/>
              </w:rPr>
              <w:lastRenderedPageBreak/>
              <w:t>6.- Relaciones interinstitucionales.</w:t>
            </w:r>
          </w:p>
        </w:tc>
      </w:tr>
      <w:tr w:rsidR="00AE12BC" w14:paraId="641FB77D" w14:textId="77777777" w:rsidTr="00621723">
        <w:tc>
          <w:tcPr>
            <w:tcW w:w="390" w:type="dxa"/>
          </w:tcPr>
          <w:p w14:paraId="194D970E" w14:textId="77777777" w:rsidR="00AE12BC" w:rsidRDefault="00AE12BC">
            <w:pPr>
              <w:spacing w:line="276" w:lineRule="auto"/>
              <w:rPr>
                <w:rFonts w:ascii="Arial" w:eastAsia="Arial" w:hAnsi="Arial" w:cs="Arial"/>
              </w:rPr>
            </w:pPr>
          </w:p>
        </w:tc>
        <w:tc>
          <w:tcPr>
            <w:tcW w:w="3015" w:type="dxa"/>
          </w:tcPr>
          <w:p w14:paraId="50A8C575" w14:textId="772511E3" w:rsidR="00AE12BC" w:rsidRDefault="00171F66" w:rsidP="00C15D14">
            <w:pPr>
              <w:spacing w:line="276" w:lineRule="auto"/>
              <w:jc w:val="center"/>
              <w:rPr>
                <w:rFonts w:ascii="Arial" w:eastAsia="Arial" w:hAnsi="Arial" w:cs="Arial"/>
                <w:b/>
              </w:rPr>
            </w:pPr>
            <w:r>
              <w:rPr>
                <w:rFonts w:ascii="Arial" w:eastAsia="Arial" w:hAnsi="Arial" w:cs="Arial"/>
                <w:b/>
              </w:rPr>
              <w:t>Puesto y/o área</w:t>
            </w:r>
          </w:p>
          <w:p w14:paraId="75ABFD61" w14:textId="642C2800" w:rsidR="00AE12BC" w:rsidRDefault="00171F66" w:rsidP="00C15D14">
            <w:pPr>
              <w:spacing w:line="276" w:lineRule="auto"/>
              <w:jc w:val="center"/>
              <w:rPr>
                <w:rFonts w:ascii="Arial" w:eastAsia="Arial" w:hAnsi="Arial" w:cs="Arial"/>
                <w:b/>
              </w:rPr>
            </w:pPr>
            <w:r>
              <w:rPr>
                <w:rFonts w:ascii="Arial" w:eastAsia="Arial" w:hAnsi="Arial" w:cs="Arial"/>
                <w:b/>
              </w:rPr>
              <w:t>de trabajo</w:t>
            </w:r>
            <w:r w:rsidR="00C15D14">
              <w:rPr>
                <w:rFonts w:ascii="Arial" w:eastAsia="Arial" w:hAnsi="Arial" w:cs="Arial"/>
                <w:b/>
              </w:rPr>
              <w:t>.</w:t>
            </w:r>
          </w:p>
        </w:tc>
        <w:tc>
          <w:tcPr>
            <w:tcW w:w="2974" w:type="dxa"/>
          </w:tcPr>
          <w:p w14:paraId="6224774F" w14:textId="77777777" w:rsidR="00AE12BC" w:rsidRDefault="00171F66">
            <w:pPr>
              <w:spacing w:line="276" w:lineRule="auto"/>
              <w:jc w:val="center"/>
              <w:rPr>
                <w:rFonts w:ascii="Arial" w:eastAsia="Arial" w:hAnsi="Arial" w:cs="Arial"/>
                <w:b/>
              </w:rPr>
            </w:pPr>
            <w:r>
              <w:rPr>
                <w:rFonts w:ascii="Arial" w:eastAsia="Arial" w:hAnsi="Arial" w:cs="Arial"/>
                <w:b/>
              </w:rPr>
              <w:t>Con el objeto de:</w:t>
            </w:r>
          </w:p>
        </w:tc>
        <w:tc>
          <w:tcPr>
            <w:tcW w:w="3701" w:type="dxa"/>
            <w:gridSpan w:val="3"/>
          </w:tcPr>
          <w:p w14:paraId="2C020251" w14:textId="0D076FA1" w:rsidR="00AE12BC" w:rsidRDefault="00171F66">
            <w:pPr>
              <w:spacing w:line="276" w:lineRule="auto"/>
              <w:jc w:val="center"/>
              <w:rPr>
                <w:rFonts w:ascii="Arial" w:eastAsia="Arial" w:hAnsi="Arial" w:cs="Arial"/>
                <w:b/>
              </w:rPr>
            </w:pPr>
            <w:r>
              <w:rPr>
                <w:rFonts w:ascii="Arial" w:eastAsia="Arial" w:hAnsi="Arial" w:cs="Arial"/>
                <w:b/>
              </w:rPr>
              <w:t>Frecuencia</w:t>
            </w:r>
            <w:r w:rsidR="00C15D14">
              <w:rPr>
                <w:rFonts w:ascii="Arial" w:eastAsia="Arial" w:hAnsi="Arial" w:cs="Arial"/>
                <w:b/>
              </w:rPr>
              <w:t>.</w:t>
            </w:r>
          </w:p>
        </w:tc>
      </w:tr>
      <w:tr w:rsidR="00D63224" w14:paraId="02C327B1" w14:textId="77777777" w:rsidTr="00621723">
        <w:tc>
          <w:tcPr>
            <w:tcW w:w="390" w:type="dxa"/>
            <w:vMerge w:val="restart"/>
            <w:textDirection w:val="btLr"/>
          </w:tcPr>
          <w:p w14:paraId="2FCF1CFD" w14:textId="77777777" w:rsidR="00D63224" w:rsidRDefault="00D63224" w:rsidP="00C15D14">
            <w:pPr>
              <w:spacing w:line="276" w:lineRule="auto"/>
              <w:ind w:left="113" w:right="113"/>
              <w:jc w:val="center"/>
              <w:rPr>
                <w:rFonts w:ascii="Arial" w:eastAsia="Arial" w:hAnsi="Arial" w:cs="Arial"/>
                <w:b/>
              </w:rPr>
            </w:pPr>
            <w:r>
              <w:rPr>
                <w:rFonts w:ascii="Arial" w:eastAsia="Arial" w:hAnsi="Arial" w:cs="Arial"/>
                <w:b/>
              </w:rPr>
              <w:t>Internas</w:t>
            </w:r>
          </w:p>
        </w:tc>
        <w:tc>
          <w:tcPr>
            <w:tcW w:w="3015" w:type="dxa"/>
            <w:vMerge w:val="restart"/>
            <w:vAlign w:val="center"/>
          </w:tcPr>
          <w:p w14:paraId="3797E2F0" w14:textId="394112BF" w:rsidR="00D63224" w:rsidRDefault="00D63224" w:rsidP="00986510">
            <w:pPr>
              <w:spacing w:line="276" w:lineRule="auto"/>
              <w:rPr>
                <w:rFonts w:ascii="Arial" w:eastAsia="Arial" w:hAnsi="Arial" w:cs="Arial"/>
              </w:rPr>
            </w:pPr>
            <w:r>
              <w:rPr>
                <w:rFonts w:ascii="Arial" w:eastAsia="Arial" w:hAnsi="Arial" w:cs="Arial"/>
              </w:rPr>
              <w:t>Departamento Administrativo.</w:t>
            </w:r>
          </w:p>
          <w:p w14:paraId="58E9E089" w14:textId="77777777" w:rsidR="00D63224" w:rsidRDefault="00D63224" w:rsidP="00986510">
            <w:pPr>
              <w:spacing w:line="276" w:lineRule="auto"/>
              <w:rPr>
                <w:rFonts w:ascii="Arial" w:eastAsia="Arial" w:hAnsi="Arial" w:cs="Arial"/>
              </w:rPr>
            </w:pPr>
          </w:p>
          <w:p w14:paraId="1F57CF53" w14:textId="77777777" w:rsidR="00D63224" w:rsidRDefault="00D63224" w:rsidP="00986510">
            <w:pPr>
              <w:spacing w:line="276" w:lineRule="auto"/>
              <w:rPr>
                <w:rFonts w:ascii="Arial" w:eastAsia="Arial" w:hAnsi="Arial" w:cs="Arial"/>
              </w:rPr>
            </w:pPr>
          </w:p>
          <w:p w14:paraId="48EA964E" w14:textId="77777777" w:rsidR="00D63224" w:rsidRDefault="00D63224" w:rsidP="00986510">
            <w:pPr>
              <w:spacing w:line="276" w:lineRule="auto"/>
              <w:rPr>
                <w:rFonts w:ascii="Arial" w:eastAsia="Arial" w:hAnsi="Arial" w:cs="Arial"/>
              </w:rPr>
            </w:pPr>
          </w:p>
        </w:tc>
        <w:tc>
          <w:tcPr>
            <w:tcW w:w="2974" w:type="dxa"/>
            <w:vMerge w:val="restart"/>
          </w:tcPr>
          <w:p w14:paraId="6A950CBE" w14:textId="38A5256A" w:rsidR="00D63224" w:rsidRDefault="00D63224">
            <w:pPr>
              <w:spacing w:line="276" w:lineRule="auto"/>
              <w:jc w:val="both"/>
              <w:rPr>
                <w:rFonts w:ascii="Arial" w:eastAsia="Arial" w:hAnsi="Arial" w:cs="Arial"/>
              </w:rPr>
            </w:pPr>
            <w:r>
              <w:rPr>
                <w:rFonts w:ascii="Arial" w:eastAsia="Arial" w:hAnsi="Arial" w:cs="Arial"/>
              </w:rPr>
              <w:t>Solicitar insumos de material de papelería que se utilizan para el funcionamiento del departamento.</w:t>
            </w:r>
          </w:p>
        </w:tc>
        <w:tc>
          <w:tcPr>
            <w:tcW w:w="1134" w:type="dxa"/>
          </w:tcPr>
          <w:p w14:paraId="7316D021" w14:textId="77777777" w:rsidR="00D63224" w:rsidRDefault="00D63224">
            <w:pPr>
              <w:rPr>
                <w:rFonts w:ascii="Arial" w:eastAsia="Arial" w:hAnsi="Arial" w:cs="Arial"/>
              </w:rPr>
            </w:pPr>
            <w:r>
              <w:rPr>
                <w:rFonts w:ascii="Arial" w:eastAsia="Arial" w:hAnsi="Arial" w:cs="Arial"/>
              </w:rPr>
              <w:t>Eventual</w:t>
            </w:r>
          </w:p>
        </w:tc>
        <w:tc>
          <w:tcPr>
            <w:tcW w:w="1134" w:type="dxa"/>
          </w:tcPr>
          <w:p w14:paraId="4D3B6C89" w14:textId="77777777" w:rsidR="00D63224" w:rsidRDefault="00D63224">
            <w:pPr>
              <w:rPr>
                <w:rFonts w:ascii="Arial" w:eastAsia="Arial" w:hAnsi="Arial" w:cs="Arial"/>
              </w:rPr>
            </w:pPr>
            <w:r>
              <w:rPr>
                <w:rFonts w:ascii="Arial" w:eastAsia="Arial" w:hAnsi="Arial" w:cs="Arial"/>
              </w:rPr>
              <w:t>Periódica</w:t>
            </w:r>
          </w:p>
        </w:tc>
        <w:tc>
          <w:tcPr>
            <w:tcW w:w="1433" w:type="dxa"/>
          </w:tcPr>
          <w:p w14:paraId="7BBFA8FF" w14:textId="77777777" w:rsidR="00D63224" w:rsidRDefault="00D63224">
            <w:pPr>
              <w:rPr>
                <w:rFonts w:ascii="Arial" w:eastAsia="Arial" w:hAnsi="Arial" w:cs="Arial"/>
              </w:rPr>
            </w:pPr>
            <w:r>
              <w:rPr>
                <w:rFonts w:ascii="Arial" w:eastAsia="Arial" w:hAnsi="Arial" w:cs="Arial"/>
              </w:rPr>
              <w:t>Permanente</w:t>
            </w:r>
          </w:p>
        </w:tc>
      </w:tr>
      <w:tr w:rsidR="00D63224" w14:paraId="7DF8BB64" w14:textId="77777777" w:rsidTr="00621723">
        <w:trPr>
          <w:trHeight w:val="1076"/>
        </w:trPr>
        <w:tc>
          <w:tcPr>
            <w:tcW w:w="390" w:type="dxa"/>
            <w:vMerge/>
          </w:tcPr>
          <w:p w14:paraId="13D657E4" w14:textId="77777777" w:rsidR="00D63224" w:rsidRDefault="00D63224">
            <w:pPr>
              <w:widowControl w:val="0"/>
              <w:spacing w:line="276" w:lineRule="auto"/>
              <w:rPr>
                <w:rFonts w:ascii="Arial" w:eastAsia="Arial" w:hAnsi="Arial" w:cs="Arial"/>
              </w:rPr>
            </w:pPr>
          </w:p>
        </w:tc>
        <w:tc>
          <w:tcPr>
            <w:tcW w:w="3015" w:type="dxa"/>
            <w:vMerge/>
          </w:tcPr>
          <w:p w14:paraId="20F68E37" w14:textId="77777777" w:rsidR="00D63224" w:rsidRDefault="00D63224">
            <w:pPr>
              <w:widowControl w:val="0"/>
              <w:spacing w:line="276" w:lineRule="auto"/>
              <w:rPr>
                <w:rFonts w:ascii="Arial" w:eastAsia="Arial" w:hAnsi="Arial" w:cs="Arial"/>
              </w:rPr>
            </w:pPr>
          </w:p>
        </w:tc>
        <w:tc>
          <w:tcPr>
            <w:tcW w:w="2974" w:type="dxa"/>
            <w:vMerge/>
          </w:tcPr>
          <w:p w14:paraId="2DBA89EE" w14:textId="77777777" w:rsidR="00D63224" w:rsidRDefault="00D63224">
            <w:pPr>
              <w:widowControl w:val="0"/>
              <w:spacing w:line="276" w:lineRule="auto"/>
              <w:rPr>
                <w:rFonts w:ascii="Arial" w:eastAsia="Arial" w:hAnsi="Arial" w:cs="Arial"/>
              </w:rPr>
            </w:pPr>
          </w:p>
        </w:tc>
        <w:tc>
          <w:tcPr>
            <w:tcW w:w="1134" w:type="dxa"/>
          </w:tcPr>
          <w:p w14:paraId="684A40E8" w14:textId="77777777" w:rsidR="00D63224" w:rsidRDefault="00D63224">
            <w:pPr>
              <w:rPr>
                <w:rFonts w:ascii="Arial" w:eastAsia="Arial" w:hAnsi="Arial" w:cs="Arial"/>
              </w:rPr>
            </w:pPr>
          </w:p>
        </w:tc>
        <w:tc>
          <w:tcPr>
            <w:tcW w:w="1134" w:type="dxa"/>
          </w:tcPr>
          <w:p w14:paraId="03A8EF22" w14:textId="77777777" w:rsidR="00D63224" w:rsidRDefault="00D63224">
            <w:pPr>
              <w:rPr>
                <w:rFonts w:ascii="Arial" w:eastAsia="Arial" w:hAnsi="Arial" w:cs="Arial"/>
              </w:rPr>
            </w:pPr>
          </w:p>
        </w:tc>
        <w:tc>
          <w:tcPr>
            <w:tcW w:w="1433" w:type="dxa"/>
            <w:vAlign w:val="center"/>
          </w:tcPr>
          <w:p w14:paraId="02EA9F95" w14:textId="77777777" w:rsidR="00D63224" w:rsidRDefault="00D63224" w:rsidP="004C2AE6">
            <w:pPr>
              <w:jc w:val="center"/>
              <w:rPr>
                <w:rFonts w:ascii="Arial" w:eastAsia="Arial" w:hAnsi="Arial" w:cs="Arial"/>
              </w:rPr>
            </w:pPr>
            <w:r>
              <w:rPr>
                <w:rFonts w:ascii="Arial" w:eastAsia="Arial" w:hAnsi="Arial" w:cs="Arial"/>
              </w:rPr>
              <w:t>X</w:t>
            </w:r>
          </w:p>
        </w:tc>
      </w:tr>
      <w:tr w:rsidR="00D63224" w14:paraId="6392BE02" w14:textId="77777777" w:rsidTr="00621723">
        <w:tc>
          <w:tcPr>
            <w:tcW w:w="390" w:type="dxa"/>
            <w:vMerge/>
          </w:tcPr>
          <w:p w14:paraId="4A39E83C" w14:textId="77777777" w:rsidR="00D63224" w:rsidRDefault="00D63224">
            <w:pPr>
              <w:spacing w:line="276" w:lineRule="auto"/>
              <w:jc w:val="center"/>
              <w:rPr>
                <w:rFonts w:ascii="Arial" w:eastAsia="Arial" w:hAnsi="Arial" w:cs="Arial"/>
                <w:b/>
              </w:rPr>
            </w:pPr>
          </w:p>
        </w:tc>
        <w:tc>
          <w:tcPr>
            <w:tcW w:w="3015" w:type="dxa"/>
            <w:vAlign w:val="center"/>
          </w:tcPr>
          <w:p w14:paraId="2C5EDE89" w14:textId="77777777" w:rsidR="00D63224" w:rsidRDefault="00D63224" w:rsidP="00986510">
            <w:pPr>
              <w:spacing w:line="276" w:lineRule="auto"/>
              <w:rPr>
                <w:rFonts w:ascii="Arial" w:eastAsia="Arial" w:hAnsi="Arial" w:cs="Arial"/>
              </w:rPr>
            </w:pPr>
            <w:r>
              <w:rPr>
                <w:rFonts w:ascii="Arial" w:eastAsia="Arial" w:hAnsi="Arial" w:cs="Arial"/>
              </w:rPr>
              <w:t>Departamento Jurídico</w:t>
            </w:r>
            <w:r w:rsidR="00F121A1">
              <w:rPr>
                <w:rFonts w:ascii="Arial" w:eastAsia="Arial" w:hAnsi="Arial" w:cs="Arial"/>
              </w:rPr>
              <w:t>.</w:t>
            </w:r>
          </w:p>
          <w:p w14:paraId="6D34FB88" w14:textId="77777777" w:rsidR="00C172FC" w:rsidRDefault="00C172FC" w:rsidP="00986510">
            <w:pPr>
              <w:spacing w:line="276" w:lineRule="auto"/>
              <w:rPr>
                <w:rFonts w:ascii="Arial" w:eastAsia="Arial" w:hAnsi="Arial" w:cs="Arial"/>
              </w:rPr>
            </w:pPr>
          </w:p>
          <w:p w14:paraId="2A8F2EC6" w14:textId="4E8C08A8" w:rsidR="00C172FC" w:rsidRDefault="00C172FC" w:rsidP="00986510">
            <w:pPr>
              <w:spacing w:line="276" w:lineRule="auto"/>
              <w:rPr>
                <w:rFonts w:ascii="Arial" w:eastAsia="Arial" w:hAnsi="Arial" w:cs="Arial"/>
              </w:rPr>
            </w:pPr>
          </w:p>
        </w:tc>
        <w:tc>
          <w:tcPr>
            <w:tcW w:w="2974" w:type="dxa"/>
          </w:tcPr>
          <w:p w14:paraId="520227C3" w14:textId="77777777" w:rsidR="00D63224" w:rsidRDefault="00D63224">
            <w:pPr>
              <w:spacing w:line="276" w:lineRule="auto"/>
              <w:jc w:val="both"/>
              <w:rPr>
                <w:rFonts w:ascii="Arial" w:eastAsia="Arial" w:hAnsi="Arial" w:cs="Arial"/>
              </w:rPr>
            </w:pPr>
            <w:r>
              <w:rPr>
                <w:rFonts w:ascii="Arial" w:eastAsia="Arial" w:hAnsi="Arial" w:cs="Arial"/>
              </w:rPr>
              <w:t>Elaborar y realizar convenios de colaboración institucional para el cumplimiento de los objetivos del instituto.</w:t>
            </w:r>
          </w:p>
        </w:tc>
        <w:tc>
          <w:tcPr>
            <w:tcW w:w="1134" w:type="dxa"/>
          </w:tcPr>
          <w:p w14:paraId="37BC48C5" w14:textId="77777777" w:rsidR="00D63224" w:rsidRDefault="00D63224">
            <w:pPr>
              <w:rPr>
                <w:rFonts w:ascii="Arial" w:eastAsia="Arial" w:hAnsi="Arial" w:cs="Arial"/>
              </w:rPr>
            </w:pPr>
          </w:p>
        </w:tc>
        <w:tc>
          <w:tcPr>
            <w:tcW w:w="1134" w:type="dxa"/>
          </w:tcPr>
          <w:p w14:paraId="4D407ABE" w14:textId="77777777" w:rsidR="00D63224" w:rsidRDefault="00D63224">
            <w:pPr>
              <w:rPr>
                <w:rFonts w:ascii="Arial" w:eastAsia="Arial" w:hAnsi="Arial" w:cs="Arial"/>
              </w:rPr>
            </w:pPr>
          </w:p>
        </w:tc>
        <w:tc>
          <w:tcPr>
            <w:tcW w:w="1433" w:type="dxa"/>
            <w:vAlign w:val="center"/>
          </w:tcPr>
          <w:p w14:paraId="3DB1A84F" w14:textId="77777777" w:rsidR="00D63224" w:rsidRDefault="00D63224" w:rsidP="000600E1">
            <w:pPr>
              <w:jc w:val="center"/>
              <w:rPr>
                <w:rFonts w:ascii="Arial" w:eastAsia="Arial" w:hAnsi="Arial" w:cs="Arial"/>
              </w:rPr>
            </w:pPr>
            <w:r>
              <w:rPr>
                <w:rFonts w:ascii="Arial" w:eastAsia="Arial" w:hAnsi="Arial" w:cs="Arial"/>
              </w:rPr>
              <w:t>X</w:t>
            </w:r>
          </w:p>
        </w:tc>
      </w:tr>
      <w:tr w:rsidR="00D63224" w14:paraId="1264361E" w14:textId="77777777" w:rsidTr="00621723">
        <w:tc>
          <w:tcPr>
            <w:tcW w:w="390" w:type="dxa"/>
            <w:vMerge/>
          </w:tcPr>
          <w:p w14:paraId="0F902E5E" w14:textId="77777777" w:rsidR="00D63224" w:rsidRDefault="00D63224">
            <w:pPr>
              <w:spacing w:line="276" w:lineRule="auto"/>
              <w:jc w:val="center"/>
              <w:rPr>
                <w:rFonts w:ascii="Arial" w:eastAsia="Arial" w:hAnsi="Arial" w:cs="Arial"/>
                <w:b/>
              </w:rPr>
            </w:pPr>
          </w:p>
        </w:tc>
        <w:tc>
          <w:tcPr>
            <w:tcW w:w="3015" w:type="dxa"/>
            <w:vAlign w:val="center"/>
          </w:tcPr>
          <w:p w14:paraId="294F853F" w14:textId="742344A4" w:rsidR="00D63224" w:rsidRDefault="00D63224" w:rsidP="00986510">
            <w:pPr>
              <w:spacing w:line="276" w:lineRule="auto"/>
              <w:rPr>
                <w:rFonts w:ascii="Arial" w:eastAsia="Arial" w:hAnsi="Arial" w:cs="Arial"/>
              </w:rPr>
            </w:pPr>
            <w:r>
              <w:rPr>
                <w:rFonts w:ascii="Arial" w:eastAsia="Arial" w:hAnsi="Arial" w:cs="Arial"/>
              </w:rPr>
              <w:t>Departamento de Atención a la Violencia de Género contra las Mujeres.</w:t>
            </w:r>
          </w:p>
        </w:tc>
        <w:tc>
          <w:tcPr>
            <w:tcW w:w="2974" w:type="dxa"/>
          </w:tcPr>
          <w:p w14:paraId="6AB78518" w14:textId="63AEDD63" w:rsidR="00D63224" w:rsidRDefault="00D63224">
            <w:pPr>
              <w:spacing w:line="276" w:lineRule="auto"/>
              <w:jc w:val="both"/>
              <w:rPr>
                <w:rFonts w:ascii="Arial" w:eastAsia="Arial" w:hAnsi="Arial" w:cs="Arial"/>
              </w:rPr>
            </w:pPr>
            <w:r>
              <w:rPr>
                <w:rFonts w:ascii="Arial" w:eastAsia="Arial" w:hAnsi="Arial" w:cs="Arial"/>
              </w:rPr>
              <w:t>Colaborar en actividades realizadas por las diversas áreas del Instituto con el objetivo de prevenir, atender y erradicar la violencia.</w:t>
            </w:r>
          </w:p>
        </w:tc>
        <w:tc>
          <w:tcPr>
            <w:tcW w:w="1134" w:type="dxa"/>
          </w:tcPr>
          <w:p w14:paraId="1D79E74D" w14:textId="77777777" w:rsidR="00D63224" w:rsidRDefault="00D63224">
            <w:pPr>
              <w:rPr>
                <w:rFonts w:ascii="Arial" w:eastAsia="Arial" w:hAnsi="Arial" w:cs="Arial"/>
              </w:rPr>
            </w:pPr>
          </w:p>
        </w:tc>
        <w:tc>
          <w:tcPr>
            <w:tcW w:w="1134" w:type="dxa"/>
          </w:tcPr>
          <w:p w14:paraId="68AB38EE" w14:textId="77777777" w:rsidR="00D63224" w:rsidRDefault="00D63224">
            <w:pPr>
              <w:rPr>
                <w:rFonts w:ascii="Arial" w:eastAsia="Arial" w:hAnsi="Arial" w:cs="Arial"/>
              </w:rPr>
            </w:pPr>
          </w:p>
        </w:tc>
        <w:tc>
          <w:tcPr>
            <w:tcW w:w="1433" w:type="dxa"/>
            <w:vAlign w:val="center"/>
          </w:tcPr>
          <w:p w14:paraId="0BB3F900" w14:textId="77777777" w:rsidR="00D63224" w:rsidRDefault="00D63224" w:rsidP="000600E1">
            <w:pPr>
              <w:jc w:val="center"/>
              <w:rPr>
                <w:rFonts w:ascii="Arial" w:eastAsia="Arial" w:hAnsi="Arial" w:cs="Arial"/>
              </w:rPr>
            </w:pPr>
            <w:r>
              <w:rPr>
                <w:rFonts w:ascii="Arial" w:eastAsia="Arial" w:hAnsi="Arial" w:cs="Arial"/>
              </w:rPr>
              <w:t>X</w:t>
            </w:r>
          </w:p>
        </w:tc>
      </w:tr>
      <w:tr w:rsidR="00D63224" w14:paraId="68CA156B" w14:textId="77777777" w:rsidTr="00621723">
        <w:tc>
          <w:tcPr>
            <w:tcW w:w="390" w:type="dxa"/>
            <w:vMerge/>
          </w:tcPr>
          <w:p w14:paraId="297CCA75" w14:textId="77777777" w:rsidR="00D63224" w:rsidRDefault="00D63224">
            <w:pPr>
              <w:spacing w:line="276" w:lineRule="auto"/>
              <w:jc w:val="center"/>
              <w:rPr>
                <w:rFonts w:ascii="Arial" w:eastAsia="Arial" w:hAnsi="Arial" w:cs="Arial"/>
                <w:b/>
              </w:rPr>
            </w:pPr>
          </w:p>
        </w:tc>
        <w:tc>
          <w:tcPr>
            <w:tcW w:w="3015" w:type="dxa"/>
            <w:vAlign w:val="center"/>
          </w:tcPr>
          <w:p w14:paraId="336FAEC4" w14:textId="4CEAB858" w:rsidR="00D63224" w:rsidRDefault="00D63224" w:rsidP="00986510">
            <w:pPr>
              <w:spacing w:line="276" w:lineRule="auto"/>
              <w:rPr>
                <w:rFonts w:ascii="Arial" w:eastAsia="Arial" w:hAnsi="Arial" w:cs="Arial"/>
              </w:rPr>
            </w:pPr>
            <w:r>
              <w:rPr>
                <w:rFonts w:ascii="Arial" w:eastAsia="Arial" w:hAnsi="Arial" w:cs="Arial"/>
              </w:rPr>
              <w:t>Departamento de Institucionalización</w:t>
            </w:r>
            <w:r w:rsidR="00621723">
              <w:rPr>
                <w:rFonts w:ascii="Arial" w:eastAsia="Arial" w:hAnsi="Arial" w:cs="Arial"/>
              </w:rPr>
              <w:t xml:space="preserve"> de Perspectiva de Género.</w:t>
            </w:r>
          </w:p>
        </w:tc>
        <w:tc>
          <w:tcPr>
            <w:tcW w:w="2974" w:type="dxa"/>
          </w:tcPr>
          <w:p w14:paraId="5E905AE3" w14:textId="5312ED20" w:rsidR="00D63224" w:rsidRDefault="00D63224">
            <w:pPr>
              <w:spacing w:line="276" w:lineRule="auto"/>
              <w:jc w:val="both"/>
              <w:rPr>
                <w:rFonts w:ascii="Arial" w:eastAsia="Arial" w:hAnsi="Arial" w:cs="Arial"/>
              </w:rPr>
            </w:pPr>
            <w:r>
              <w:rPr>
                <w:rFonts w:ascii="Arial" w:eastAsia="Arial" w:hAnsi="Arial" w:cs="Arial"/>
              </w:rPr>
              <w:t>Entrega</w:t>
            </w:r>
            <w:r w:rsidR="00691A57">
              <w:rPr>
                <w:rFonts w:ascii="Arial" w:eastAsia="Arial" w:hAnsi="Arial" w:cs="Arial"/>
              </w:rPr>
              <w:t>r</w:t>
            </w:r>
            <w:r>
              <w:rPr>
                <w:rFonts w:ascii="Arial" w:eastAsia="Arial" w:hAnsi="Arial" w:cs="Arial"/>
              </w:rPr>
              <w:t xml:space="preserve"> </w:t>
            </w:r>
            <w:r w:rsidR="00691A57">
              <w:rPr>
                <w:rFonts w:ascii="Arial" w:eastAsia="Arial" w:hAnsi="Arial" w:cs="Arial"/>
              </w:rPr>
              <w:t>los</w:t>
            </w:r>
            <w:r>
              <w:rPr>
                <w:rFonts w:ascii="Arial" w:eastAsia="Arial" w:hAnsi="Arial" w:cs="Arial"/>
              </w:rPr>
              <w:t xml:space="preserve"> informes, mensuales, trimestrales y anuales. </w:t>
            </w:r>
          </w:p>
        </w:tc>
        <w:tc>
          <w:tcPr>
            <w:tcW w:w="1134" w:type="dxa"/>
          </w:tcPr>
          <w:p w14:paraId="62FB8D74" w14:textId="77777777" w:rsidR="00D63224" w:rsidRDefault="00D63224">
            <w:pPr>
              <w:rPr>
                <w:rFonts w:ascii="Arial" w:eastAsia="Arial" w:hAnsi="Arial" w:cs="Arial"/>
              </w:rPr>
            </w:pPr>
          </w:p>
        </w:tc>
        <w:tc>
          <w:tcPr>
            <w:tcW w:w="1134" w:type="dxa"/>
          </w:tcPr>
          <w:p w14:paraId="676E96EC" w14:textId="77777777" w:rsidR="00D63224" w:rsidRDefault="00D63224">
            <w:pPr>
              <w:rPr>
                <w:rFonts w:ascii="Arial" w:eastAsia="Arial" w:hAnsi="Arial" w:cs="Arial"/>
              </w:rPr>
            </w:pPr>
          </w:p>
        </w:tc>
        <w:tc>
          <w:tcPr>
            <w:tcW w:w="1433" w:type="dxa"/>
            <w:vAlign w:val="center"/>
          </w:tcPr>
          <w:p w14:paraId="18A0B846" w14:textId="3D1018A5" w:rsidR="00D63224" w:rsidRDefault="00541FE3" w:rsidP="000600E1">
            <w:pPr>
              <w:jc w:val="center"/>
              <w:rPr>
                <w:rFonts w:ascii="Arial" w:eastAsia="Arial" w:hAnsi="Arial" w:cs="Arial"/>
              </w:rPr>
            </w:pPr>
            <w:r>
              <w:rPr>
                <w:rFonts w:ascii="Arial" w:eastAsia="Arial" w:hAnsi="Arial" w:cs="Arial"/>
              </w:rPr>
              <w:t>X</w:t>
            </w:r>
          </w:p>
        </w:tc>
      </w:tr>
      <w:tr w:rsidR="00EA1BED" w14:paraId="31CA3569" w14:textId="77777777" w:rsidTr="00621723">
        <w:tc>
          <w:tcPr>
            <w:tcW w:w="390" w:type="dxa"/>
            <w:vMerge w:val="restart"/>
            <w:textDirection w:val="btLr"/>
          </w:tcPr>
          <w:p w14:paraId="2BA4885B" w14:textId="3993874D" w:rsidR="00EA1BED" w:rsidRDefault="00C15D14" w:rsidP="00B80EDD">
            <w:pPr>
              <w:spacing w:line="276" w:lineRule="auto"/>
              <w:ind w:left="113" w:right="113"/>
              <w:jc w:val="center"/>
              <w:rPr>
                <w:rFonts w:ascii="Arial" w:eastAsia="Arial" w:hAnsi="Arial" w:cs="Arial"/>
                <w:b/>
              </w:rPr>
            </w:pPr>
            <w:r>
              <w:rPr>
                <w:rFonts w:ascii="Arial" w:eastAsia="Arial" w:hAnsi="Arial" w:cs="Arial"/>
                <w:b/>
              </w:rPr>
              <w:t>Externas</w:t>
            </w:r>
          </w:p>
        </w:tc>
        <w:tc>
          <w:tcPr>
            <w:tcW w:w="3015" w:type="dxa"/>
            <w:vMerge w:val="restart"/>
            <w:vAlign w:val="bottom"/>
          </w:tcPr>
          <w:p w14:paraId="248B7905" w14:textId="77777777" w:rsidR="008827BE" w:rsidRDefault="008827BE" w:rsidP="008827BE">
            <w:pPr>
              <w:spacing w:line="276" w:lineRule="auto"/>
              <w:rPr>
                <w:rFonts w:ascii="Arial" w:eastAsia="Arial" w:hAnsi="Arial" w:cs="Arial"/>
              </w:rPr>
            </w:pPr>
          </w:p>
          <w:p w14:paraId="63AC5FD3" w14:textId="77777777" w:rsidR="008827BE" w:rsidRDefault="008827BE" w:rsidP="008827BE">
            <w:pPr>
              <w:spacing w:line="276" w:lineRule="auto"/>
              <w:rPr>
                <w:rFonts w:ascii="Arial" w:eastAsia="Arial" w:hAnsi="Arial" w:cs="Arial"/>
              </w:rPr>
            </w:pPr>
          </w:p>
          <w:p w14:paraId="620FE6C5" w14:textId="1381BDF7" w:rsidR="00EA1BED" w:rsidRDefault="00EA1BED" w:rsidP="008827BE">
            <w:pPr>
              <w:spacing w:line="276" w:lineRule="auto"/>
              <w:rPr>
                <w:rFonts w:ascii="Arial" w:eastAsia="Arial" w:hAnsi="Arial" w:cs="Arial"/>
              </w:rPr>
            </w:pPr>
            <w:r>
              <w:rPr>
                <w:rFonts w:ascii="Arial" w:eastAsia="Arial" w:hAnsi="Arial" w:cs="Arial"/>
              </w:rPr>
              <w:t>Secretaría de las Mujeres de</w:t>
            </w:r>
            <w:r w:rsidR="00621723">
              <w:rPr>
                <w:rFonts w:ascii="Arial" w:eastAsia="Arial" w:hAnsi="Arial" w:cs="Arial"/>
              </w:rPr>
              <w:t xml:space="preserve">l Estado de </w:t>
            </w:r>
            <w:r>
              <w:rPr>
                <w:rFonts w:ascii="Arial" w:eastAsia="Arial" w:hAnsi="Arial" w:cs="Arial"/>
              </w:rPr>
              <w:t>Oaxaca</w:t>
            </w:r>
            <w:r w:rsidR="00F121A1">
              <w:rPr>
                <w:rFonts w:ascii="Arial" w:eastAsia="Arial" w:hAnsi="Arial" w:cs="Arial"/>
              </w:rPr>
              <w:t>.</w:t>
            </w:r>
          </w:p>
          <w:p w14:paraId="1AC76ABB" w14:textId="77777777" w:rsidR="00EA1BED" w:rsidRDefault="00EA1BED" w:rsidP="008827BE">
            <w:pPr>
              <w:spacing w:line="276" w:lineRule="auto"/>
              <w:rPr>
                <w:rFonts w:ascii="Arial" w:eastAsia="Arial" w:hAnsi="Arial" w:cs="Arial"/>
              </w:rPr>
            </w:pPr>
          </w:p>
          <w:p w14:paraId="6F563929" w14:textId="77777777" w:rsidR="00EA1BED" w:rsidRDefault="00EA1BED" w:rsidP="008827BE">
            <w:pPr>
              <w:spacing w:line="276" w:lineRule="auto"/>
              <w:rPr>
                <w:rFonts w:ascii="Arial" w:eastAsia="Arial" w:hAnsi="Arial" w:cs="Arial"/>
              </w:rPr>
            </w:pPr>
          </w:p>
          <w:p w14:paraId="6A68D159" w14:textId="77777777" w:rsidR="00EA1BED" w:rsidRDefault="00EA1BED" w:rsidP="008827BE">
            <w:pPr>
              <w:spacing w:line="276" w:lineRule="auto"/>
              <w:rPr>
                <w:rFonts w:ascii="Arial" w:eastAsia="Arial" w:hAnsi="Arial" w:cs="Arial"/>
              </w:rPr>
            </w:pPr>
          </w:p>
        </w:tc>
        <w:tc>
          <w:tcPr>
            <w:tcW w:w="2974" w:type="dxa"/>
            <w:vMerge w:val="restart"/>
          </w:tcPr>
          <w:p w14:paraId="3904CB86" w14:textId="6A0C1017" w:rsidR="00EA1BED" w:rsidRDefault="00EA1BED" w:rsidP="009A50AB">
            <w:pPr>
              <w:spacing w:line="276" w:lineRule="auto"/>
              <w:jc w:val="both"/>
              <w:rPr>
                <w:rFonts w:ascii="Arial" w:eastAsia="Arial" w:hAnsi="Arial" w:cs="Arial"/>
              </w:rPr>
            </w:pPr>
            <w:r>
              <w:rPr>
                <w:rFonts w:ascii="Arial" w:eastAsia="Arial" w:hAnsi="Arial" w:cs="Arial"/>
              </w:rPr>
              <w:t>Colabor</w:t>
            </w:r>
            <w:r w:rsidR="00691A57">
              <w:rPr>
                <w:rFonts w:ascii="Arial" w:eastAsia="Arial" w:hAnsi="Arial" w:cs="Arial"/>
              </w:rPr>
              <w:t>ar con la</w:t>
            </w:r>
            <w:r>
              <w:rPr>
                <w:rFonts w:ascii="Arial" w:eastAsia="Arial" w:hAnsi="Arial" w:cs="Arial"/>
              </w:rPr>
              <w:t xml:space="preserve"> </w:t>
            </w:r>
            <w:r w:rsidR="00691A57">
              <w:rPr>
                <w:rFonts w:ascii="Arial" w:eastAsia="Arial" w:hAnsi="Arial" w:cs="Arial"/>
              </w:rPr>
              <w:t>institución</w:t>
            </w:r>
            <w:r>
              <w:rPr>
                <w:rFonts w:ascii="Arial" w:eastAsia="Arial" w:hAnsi="Arial" w:cs="Arial"/>
              </w:rPr>
              <w:t xml:space="preserve"> en materia de prevención a la violencia contra las mujeres</w:t>
            </w:r>
            <w:r w:rsidR="00986510">
              <w:rPr>
                <w:rFonts w:ascii="Arial" w:eastAsia="Arial" w:hAnsi="Arial" w:cs="Arial"/>
              </w:rPr>
              <w:t>,</w:t>
            </w:r>
            <w:r>
              <w:rPr>
                <w:rFonts w:ascii="Arial" w:eastAsia="Arial" w:hAnsi="Arial" w:cs="Arial"/>
              </w:rPr>
              <w:t xml:space="preserve"> coordinación con el </w:t>
            </w:r>
            <w:r w:rsidRPr="00E25F9A">
              <w:rPr>
                <w:rFonts w:ascii="Arial" w:eastAsia="Arial" w:hAnsi="Arial" w:cs="Arial"/>
              </w:rPr>
              <w:t xml:space="preserve">Grupo Estatal para la Prevención del </w:t>
            </w:r>
            <w:r w:rsidR="00C15D14">
              <w:rPr>
                <w:rFonts w:ascii="Arial" w:eastAsia="Arial" w:hAnsi="Arial" w:cs="Arial"/>
              </w:rPr>
              <w:t>e</w:t>
            </w:r>
            <w:r w:rsidRPr="00E25F9A">
              <w:rPr>
                <w:rFonts w:ascii="Arial" w:eastAsia="Arial" w:hAnsi="Arial" w:cs="Arial"/>
              </w:rPr>
              <w:t xml:space="preserve">mbarazo en </w:t>
            </w:r>
            <w:r w:rsidR="00C15D14">
              <w:rPr>
                <w:rFonts w:ascii="Arial" w:eastAsia="Arial" w:hAnsi="Arial" w:cs="Arial"/>
              </w:rPr>
              <w:t>a</w:t>
            </w:r>
            <w:r w:rsidRPr="00E25F9A">
              <w:rPr>
                <w:rFonts w:ascii="Arial" w:eastAsia="Arial" w:hAnsi="Arial" w:cs="Arial"/>
              </w:rPr>
              <w:t xml:space="preserve">dolescentes </w:t>
            </w:r>
            <w:r w:rsidR="001E32B0">
              <w:rPr>
                <w:rFonts w:ascii="Arial" w:eastAsia="Arial" w:hAnsi="Arial" w:cs="Arial"/>
              </w:rPr>
              <w:t>(</w:t>
            </w:r>
            <w:r w:rsidRPr="00E25F9A">
              <w:rPr>
                <w:rFonts w:ascii="Arial" w:eastAsia="Arial" w:hAnsi="Arial" w:cs="Arial"/>
              </w:rPr>
              <w:t>GEPEA)</w:t>
            </w:r>
            <w:r w:rsidR="00F121A1">
              <w:rPr>
                <w:rFonts w:ascii="Arial" w:eastAsia="Arial" w:hAnsi="Arial" w:cs="Arial"/>
              </w:rPr>
              <w:t>.</w:t>
            </w:r>
          </w:p>
        </w:tc>
        <w:tc>
          <w:tcPr>
            <w:tcW w:w="1134" w:type="dxa"/>
            <w:tcBorders>
              <w:bottom w:val="single" w:sz="4" w:space="0" w:color="000000"/>
            </w:tcBorders>
          </w:tcPr>
          <w:p w14:paraId="0800B8B0" w14:textId="77777777" w:rsidR="00EA1BED" w:rsidRDefault="00EA1BED">
            <w:pPr>
              <w:rPr>
                <w:rFonts w:ascii="Arial" w:eastAsia="Arial" w:hAnsi="Arial" w:cs="Arial"/>
              </w:rPr>
            </w:pPr>
            <w:r>
              <w:rPr>
                <w:rFonts w:ascii="Arial" w:eastAsia="Arial" w:hAnsi="Arial" w:cs="Arial"/>
              </w:rPr>
              <w:t>Eventual</w:t>
            </w:r>
          </w:p>
        </w:tc>
        <w:tc>
          <w:tcPr>
            <w:tcW w:w="1134" w:type="dxa"/>
            <w:tcBorders>
              <w:bottom w:val="single" w:sz="4" w:space="0" w:color="000000"/>
            </w:tcBorders>
          </w:tcPr>
          <w:p w14:paraId="1EB9E5B9" w14:textId="77777777" w:rsidR="00EA1BED" w:rsidRDefault="00EA1BED">
            <w:pPr>
              <w:rPr>
                <w:rFonts w:ascii="Arial" w:eastAsia="Arial" w:hAnsi="Arial" w:cs="Arial"/>
              </w:rPr>
            </w:pPr>
            <w:r>
              <w:rPr>
                <w:rFonts w:ascii="Arial" w:eastAsia="Arial" w:hAnsi="Arial" w:cs="Arial"/>
              </w:rPr>
              <w:t>Periódica</w:t>
            </w:r>
          </w:p>
        </w:tc>
        <w:tc>
          <w:tcPr>
            <w:tcW w:w="1433" w:type="dxa"/>
            <w:tcBorders>
              <w:bottom w:val="single" w:sz="4" w:space="0" w:color="000000"/>
            </w:tcBorders>
          </w:tcPr>
          <w:p w14:paraId="5CAE9D02" w14:textId="77777777" w:rsidR="00EA1BED" w:rsidRDefault="00EA1BED">
            <w:pPr>
              <w:rPr>
                <w:rFonts w:ascii="Arial" w:eastAsia="Arial" w:hAnsi="Arial" w:cs="Arial"/>
              </w:rPr>
            </w:pPr>
            <w:r>
              <w:rPr>
                <w:rFonts w:ascii="Arial" w:eastAsia="Arial" w:hAnsi="Arial" w:cs="Arial"/>
              </w:rPr>
              <w:t>Permanente</w:t>
            </w:r>
          </w:p>
        </w:tc>
      </w:tr>
      <w:tr w:rsidR="00EA1BED" w14:paraId="079169F7" w14:textId="77777777" w:rsidTr="00621723">
        <w:tc>
          <w:tcPr>
            <w:tcW w:w="390" w:type="dxa"/>
            <w:vMerge/>
          </w:tcPr>
          <w:p w14:paraId="54BD4EC8" w14:textId="77777777" w:rsidR="00EA1BED" w:rsidRDefault="00EA1BED">
            <w:pPr>
              <w:spacing w:line="276" w:lineRule="auto"/>
              <w:jc w:val="center"/>
              <w:rPr>
                <w:rFonts w:ascii="Arial" w:eastAsia="Arial" w:hAnsi="Arial" w:cs="Arial"/>
                <w:b/>
              </w:rPr>
            </w:pPr>
          </w:p>
        </w:tc>
        <w:tc>
          <w:tcPr>
            <w:tcW w:w="3015" w:type="dxa"/>
            <w:vMerge/>
          </w:tcPr>
          <w:p w14:paraId="7D844437" w14:textId="77777777" w:rsidR="00EA1BED" w:rsidRDefault="00EA1BED">
            <w:pPr>
              <w:spacing w:line="276" w:lineRule="auto"/>
              <w:rPr>
                <w:rFonts w:ascii="Arial" w:eastAsia="Arial" w:hAnsi="Arial" w:cs="Arial"/>
              </w:rPr>
            </w:pPr>
          </w:p>
        </w:tc>
        <w:tc>
          <w:tcPr>
            <w:tcW w:w="2974" w:type="dxa"/>
            <w:vMerge/>
          </w:tcPr>
          <w:p w14:paraId="5639F1F5" w14:textId="77777777" w:rsidR="00EA1BED" w:rsidRDefault="00EA1BED" w:rsidP="009A50AB">
            <w:pPr>
              <w:spacing w:line="276" w:lineRule="auto"/>
              <w:jc w:val="both"/>
              <w:rPr>
                <w:rFonts w:ascii="Arial" w:eastAsia="Arial" w:hAnsi="Arial" w:cs="Arial"/>
              </w:rPr>
            </w:pPr>
          </w:p>
        </w:tc>
        <w:tc>
          <w:tcPr>
            <w:tcW w:w="1134" w:type="dxa"/>
            <w:tcBorders>
              <w:bottom w:val="nil"/>
            </w:tcBorders>
          </w:tcPr>
          <w:p w14:paraId="08042723" w14:textId="77777777" w:rsidR="00EA1BED" w:rsidRDefault="00EA1BED">
            <w:pPr>
              <w:rPr>
                <w:rFonts w:ascii="Arial" w:eastAsia="Arial" w:hAnsi="Arial" w:cs="Arial"/>
              </w:rPr>
            </w:pPr>
          </w:p>
        </w:tc>
        <w:tc>
          <w:tcPr>
            <w:tcW w:w="1134" w:type="dxa"/>
            <w:tcBorders>
              <w:bottom w:val="nil"/>
            </w:tcBorders>
          </w:tcPr>
          <w:p w14:paraId="225E291B" w14:textId="77777777" w:rsidR="00EA1BED" w:rsidRDefault="00EA1BED">
            <w:pPr>
              <w:rPr>
                <w:rFonts w:ascii="Arial" w:eastAsia="Arial" w:hAnsi="Arial" w:cs="Arial"/>
              </w:rPr>
            </w:pPr>
          </w:p>
        </w:tc>
        <w:tc>
          <w:tcPr>
            <w:tcW w:w="1433" w:type="dxa"/>
            <w:tcBorders>
              <w:bottom w:val="nil"/>
            </w:tcBorders>
          </w:tcPr>
          <w:p w14:paraId="115BBDEA" w14:textId="77777777" w:rsidR="00EA1BED" w:rsidRDefault="00EA1BED">
            <w:pPr>
              <w:rPr>
                <w:rFonts w:ascii="Arial" w:eastAsia="Arial" w:hAnsi="Arial" w:cs="Arial"/>
              </w:rPr>
            </w:pPr>
          </w:p>
        </w:tc>
      </w:tr>
      <w:tr w:rsidR="00EA1BED" w14:paraId="347A834E" w14:textId="77777777" w:rsidTr="00621723">
        <w:trPr>
          <w:trHeight w:val="577"/>
        </w:trPr>
        <w:tc>
          <w:tcPr>
            <w:tcW w:w="390" w:type="dxa"/>
            <w:vMerge/>
          </w:tcPr>
          <w:p w14:paraId="356FD543" w14:textId="77777777" w:rsidR="00EA1BED" w:rsidRDefault="00EA1BED">
            <w:pPr>
              <w:widowControl w:val="0"/>
              <w:spacing w:line="276" w:lineRule="auto"/>
              <w:rPr>
                <w:rFonts w:ascii="Arial" w:eastAsia="Arial" w:hAnsi="Arial" w:cs="Arial"/>
              </w:rPr>
            </w:pPr>
          </w:p>
        </w:tc>
        <w:tc>
          <w:tcPr>
            <w:tcW w:w="3015" w:type="dxa"/>
            <w:vMerge/>
          </w:tcPr>
          <w:p w14:paraId="1E553632" w14:textId="77777777" w:rsidR="00EA1BED" w:rsidRDefault="00EA1BED">
            <w:pPr>
              <w:widowControl w:val="0"/>
              <w:spacing w:line="276" w:lineRule="auto"/>
              <w:rPr>
                <w:rFonts w:ascii="Arial" w:eastAsia="Arial" w:hAnsi="Arial" w:cs="Arial"/>
              </w:rPr>
            </w:pPr>
          </w:p>
        </w:tc>
        <w:tc>
          <w:tcPr>
            <w:tcW w:w="2974" w:type="dxa"/>
            <w:vMerge/>
          </w:tcPr>
          <w:p w14:paraId="460CE13F" w14:textId="77777777" w:rsidR="00EA1BED" w:rsidRDefault="00EA1BED" w:rsidP="009A50AB">
            <w:pPr>
              <w:widowControl w:val="0"/>
              <w:spacing w:line="276" w:lineRule="auto"/>
              <w:jc w:val="both"/>
              <w:rPr>
                <w:rFonts w:ascii="Arial" w:eastAsia="Arial" w:hAnsi="Arial" w:cs="Arial"/>
              </w:rPr>
            </w:pPr>
          </w:p>
        </w:tc>
        <w:tc>
          <w:tcPr>
            <w:tcW w:w="1134" w:type="dxa"/>
            <w:tcBorders>
              <w:top w:val="nil"/>
            </w:tcBorders>
            <w:vAlign w:val="center"/>
          </w:tcPr>
          <w:p w14:paraId="772A19DB" w14:textId="6D9D0D32" w:rsidR="00EA1BED" w:rsidRDefault="00EA1BED" w:rsidP="00986510">
            <w:pPr>
              <w:spacing w:line="276" w:lineRule="auto"/>
              <w:jc w:val="center"/>
              <w:rPr>
                <w:rFonts w:ascii="Arial" w:eastAsia="Arial" w:hAnsi="Arial" w:cs="Arial"/>
              </w:rPr>
            </w:pPr>
            <w:r>
              <w:rPr>
                <w:rFonts w:ascii="Arial" w:eastAsia="Arial" w:hAnsi="Arial" w:cs="Arial"/>
              </w:rPr>
              <w:t>X</w:t>
            </w:r>
          </w:p>
        </w:tc>
        <w:tc>
          <w:tcPr>
            <w:tcW w:w="1134" w:type="dxa"/>
            <w:tcBorders>
              <w:top w:val="nil"/>
            </w:tcBorders>
          </w:tcPr>
          <w:p w14:paraId="252EDCF2" w14:textId="77777777" w:rsidR="00EA1BED" w:rsidRDefault="00EA1BED">
            <w:pPr>
              <w:spacing w:line="276" w:lineRule="auto"/>
              <w:rPr>
                <w:rFonts w:ascii="Arial" w:eastAsia="Arial" w:hAnsi="Arial" w:cs="Arial"/>
              </w:rPr>
            </w:pPr>
          </w:p>
        </w:tc>
        <w:tc>
          <w:tcPr>
            <w:tcW w:w="1433" w:type="dxa"/>
            <w:tcBorders>
              <w:top w:val="nil"/>
            </w:tcBorders>
          </w:tcPr>
          <w:p w14:paraId="11DF0975" w14:textId="77777777" w:rsidR="00EA1BED" w:rsidRDefault="00EA1BED">
            <w:pPr>
              <w:spacing w:line="276" w:lineRule="auto"/>
              <w:rPr>
                <w:rFonts w:ascii="Arial" w:eastAsia="Arial" w:hAnsi="Arial" w:cs="Arial"/>
              </w:rPr>
            </w:pPr>
          </w:p>
        </w:tc>
      </w:tr>
      <w:tr w:rsidR="00EA1BED" w14:paraId="27927AA2" w14:textId="77777777" w:rsidTr="00621723">
        <w:trPr>
          <w:trHeight w:val="577"/>
        </w:trPr>
        <w:tc>
          <w:tcPr>
            <w:tcW w:w="390" w:type="dxa"/>
            <w:vMerge/>
          </w:tcPr>
          <w:p w14:paraId="1FFD25D8" w14:textId="77777777" w:rsidR="00EA1BED" w:rsidRDefault="00EA1BED">
            <w:pPr>
              <w:widowControl w:val="0"/>
              <w:spacing w:line="276" w:lineRule="auto"/>
              <w:rPr>
                <w:rFonts w:ascii="Arial" w:eastAsia="Arial" w:hAnsi="Arial" w:cs="Arial"/>
              </w:rPr>
            </w:pPr>
          </w:p>
        </w:tc>
        <w:tc>
          <w:tcPr>
            <w:tcW w:w="3015" w:type="dxa"/>
            <w:vAlign w:val="center"/>
          </w:tcPr>
          <w:p w14:paraId="4DA198E6" w14:textId="4ACE8602" w:rsidR="00EA1BED" w:rsidRDefault="00EA1BED" w:rsidP="008827BE">
            <w:pPr>
              <w:widowControl w:val="0"/>
              <w:spacing w:line="276" w:lineRule="auto"/>
              <w:rPr>
                <w:rFonts w:ascii="Arial" w:eastAsia="Arial" w:hAnsi="Arial" w:cs="Arial"/>
              </w:rPr>
            </w:pPr>
            <w:r>
              <w:rPr>
                <w:rFonts w:ascii="Arial" w:eastAsia="Arial" w:hAnsi="Arial" w:cs="Arial"/>
              </w:rPr>
              <w:t>Secretaría de Bienestar Municipal</w:t>
            </w:r>
            <w:r w:rsidR="00F121A1">
              <w:rPr>
                <w:rFonts w:ascii="Arial" w:eastAsia="Arial" w:hAnsi="Arial" w:cs="Arial"/>
              </w:rPr>
              <w:t>.</w:t>
            </w:r>
          </w:p>
        </w:tc>
        <w:tc>
          <w:tcPr>
            <w:tcW w:w="2974" w:type="dxa"/>
          </w:tcPr>
          <w:p w14:paraId="23680094" w14:textId="77777777" w:rsidR="00EA1BED" w:rsidRDefault="00EA1BED" w:rsidP="009A50AB">
            <w:pPr>
              <w:widowControl w:val="0"/>
              <w:spacing w:line="276" w:lineRule="auto"/>
              <w:jc w:val="both"/>
              <w:rPr>
                <w:rFonts w:ascii="Arial" w:eastAsia="Arial" w:hAnsi="Arial" w:cs="Arial"/>
              </w:rPr>
            </w:pPr>
            <w:r>
              <w:rPr>
                <w:rFonts w:ascii="Arial" w:eastAsia="Arial" w:hAnsi="Arial" w:cs="Arial"/>
              </w:rPr>
              <w:t>Colabora</w:t>
            </w:r>
            <w:r w:rsidR="00691A57">
              <w:rPr>
                <w:rFonts w:ascii="Arial" w:eastAsia="Arial" w:hAnsi="Arial" w:cs="Arial"/>
              </w:rPr>
              <w:t>r</w:t>
            </w:r>
            <w:r>
              <w:rPr>
                <w:rFonts w:ascii="Arial" w:eastAsia="Arial" w:hAnsi="Arial" w:cs="Arial"/>
              </w:rPr>
              <w:t xml:space="preserve"> en las Jornadas Bienestar, que se llevan a cabo en</w:t>
            </w:r>
            <w:r w:rsidR="0071534D">
              <w:rPr>
                <w:rFonts w:ascii="Arial" w:eastAsia="Arial" w:hAnsi="Arial" w:cs="Arial"/>
              </w:rPr>
              <w:t xml:space="preserve"> los diferentes centros educativos de</w:t>
            </w:r>
            <w:r>
              <w:rPr>
                <w:rFonts w:ascii="Arial" w:eastAsia="Arial" w:hAnsi="Arial" w:cs="Arial"/>
              </w:rPr>
              <w:t xml:space="preserve"> nivel primaria dentro del Municipio. </w:t>
            </w:r>
          </w:p>
          <w:p w14:paraId="4B7389B1" w14:textId="7A4AD205" w:rsidR="004546E9" w:rsidRDefault="004546E9" w:rsidP="009A50AB">
            <w:pPr>
              <w:widowControl w:val="0"/>
              <w:spacing w:line="276" w:lineRule="auto"/>
              <w:jc w:val="both"/>
              <w:rPr>
                <w:rFonts w:ascii="Arial" w:eastAsia="Arial" w:hAnsi="Arial" w:cs="Arial"/>
              </w:rPr>
            </w:pPr>
          </w:p>
        </w:tc>
        <w:tc>
          <w:tcPr>
            <w:tcW w:w="1134" w:type="dxa"/>
          </w:tcPr>
          <w:p w14:paraId="2A7638D9" w14:textId="77777777" w:rsidR="00EA1BED" w:rsidRDefault="00EA1BED">
            <w:pPr>
              <w:spacing w:line="276" w:lineRule="auto"/>
              <w:rPr>
                <w:rFonts w:ascii="Arial" w:eastAsia="Arial" w:hAnsi="Arial" w:cs="Arial"/>
              </w:rPr>
            </w:pPr>
          </w:p>
        </w:tc>
        <w:tc>
          <w:tcPr>
            <w:tcW w:w="1134" w:type="dxa"/>
            <w:vAlign w:val="center"/>
          </w:tcPr>
          <w:p w14:paraId="146FA5BE" w14:textId="7120F736" w:rsidR="00EA1BED" w:rsidRDefault="008827BE" w:rsidP="008827BE">
            <w:pPr>
              <w:spacing w:line="276" w:lineRule="auto"/>
              <w:jc w:val="center"/>
              <w:rPr>
                <w:rFonts w:ascii="Arial" w:eastAsia="Arial" w:hAnsi="Arial" w:cs="Arial"/>
              </w:rPr>
            </w:pPr>
            <w:r>
              <w:rPr>
                <w:rFonts w:ascii="Arial" w:eastAsia="Arial" w:hAnsi="Arial" w:cs="Arial"/>
              </w:rPr>
              <w:t>X</w:t>
            </w:r>
          </w:p>
        </w:tc>
        <w:tc>
          <w:tcPr>
            <w:tcW w:w="1433" w:type="dxa"/>
          </w:tcPr>
          <w:p w14:paraId="1A361363" w14:textId="77777777" w:rsidR="00EA1BED" w:rsidRDefault="00EA1BED">
            <w:pPr>
              <w:spacing w:line="276" w:lineRule="auto"/>
              <w:rPr>
                <w:rFonts w:ascii="Arial" w:eastAsia="Arial" w:hAnsi="Arial" w:cs="Arial"/>
              </w:rPr>
            </w:pPr>
          </w:p>
        </w:tc>
      </w:tr>
    </w:tbl>
    <w:tbl>
      <w:tblPr>
        <w:tblStyle w:val="38"/>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0A748ECB" w14:textId="77777777">
        <w:tc>
          <w:tcPr>
            <w:tcW w:w="10065" w:type="dxa"/>
          </w:tcPr>
          <w:p w14:paraId="7808F38E" w14:textId="77777777" w:rsidR="00AE12BC" w:rsidRDefault="00171F66">
            <w:pPr>
              <w:spacing w:line="276" w:lineRule="auto"/>
              <w:rPr>
                <w:rFonts w:ascii="Arial" w:eastAsia="Arial" w:hAnsi="Arial" w:cs="Arial"/>
                <w:b/>
              </w:rPr>
            </w:pPr>
            <w:r>
              <w:rPr>
                <w:rFonts w:ascii="Arial" w:eastAsia="Arial" w:hAnsi="Arial" w:cs="Arial"/>
                <w:b/>
              </w:rPr>
              <w:lastRenderedPageBreak/>
              <w:t>7.- Competencia laboral y perfil deseado.</w:t>
            </w:r>
          </w:p>
        </w:tc>
      </w:tr>
      <w:tr w:rsidR="00AE12BC" w14:paraId="137CAB59" w14:textId="77777777">
        <w:tc>
          <w:tcPr>
            <w:tcW w:w="10065" w:type="dxa"/>
          </w:tcPr>
          <w:p w14:paraId="3496AD21" w14:textId="77777777" w:rsidR="00AE12BC" w:rsidRDefault="00171F66">
            <w:pPr>
              <w:spacing w:line="276" w:lineRule="auto"/>
              <w:rPr>
                <w:rFonts w:ascii="Arial" w:eastAsia="Arial" w:hAnsi="Arial" w:cs="Arial"/>
                <w:b/>
              </w:rPr>
            </w:pPr>
            <w:r>
              <w:rPr>
                <w:rFonts w:ascii="Arial" w:eastAsia="Arial" w:hAnsi="Arial" w:cs="Arial"/>
                <w:b/>
              </w:rPr>
              <w:t>Perfil académico:</w:t>
            </w:r>
          </w:p>
        </w:tc>
      </w:tr>
      <w:tr w:rsidR="00AE12BC" w14:paraId="020D5563" w14:textId="77777777" w:rsidTr="005B6E3E">
        <w:trPr>
          <w:trHeight w:val="218"/>
        </w:trPr>
        <w:tc>
          <w:tcPr>
            <w:tcW w:w="10065" w:type="dxa"/>
            <w:vAlign w:val="center"/>
          </w:tcPr>
          <w:p w14:paraId="407C77D1" w14:textId="6DCB34C4" w:rsidR="00AE12BC" w:rsidRPr="008827BE" w:rsidRDefault="00171F66" w:rsidP="005B6E3E">
            <w:pPr>
              <w:rPr>
                <w:rFonts w:ascii="Arial" w:eastAsia="Arial" w:hAnsi="Arial" w:cs="Arial"/>
              </w:rPr>
            </w:pPr>
            <w:r>
              <w:rPr>
                <w:rFonts w:ascii="Arial" w:eastAsia="Arial" w:hAnsi="Arial" w:cs="Arial"/>
              </w:rPr>
              <w:t xml:space="preserve">Licenciatura en </w:t>
            </w:r>
            <w:r w:rsidR="009A50AB">
              <w:rPr>
                <w:rFonts w:ascii="Arial" w:eastAsia="Arial" w:hAnsi="Arial" w:cs="Arial"/>
              </w:rPr>
              <w:t xml:space="preserve">pedagogía, psicología o relacionadas a las ciencias sociales </w:t>
            </w:r>
            <w:r>
              <w:rPr>
                <w:rFonts w:ascii="Arial" w:eastAsia="Arial" w:hAnsi="Arial" w:cs="Arial"/>
              </w:rPr>
              <w:t>o licenciatura afín.</w:t>
            </w:r>
          </w:p>
        </w:tc>
      </w:tr>
      <w:tr w:rsidR="00AE12BC" w14:paraId="67A4FA21" w14:textId="77777777">
        <w:tc>
          <w:tcPr>
            <w:tcW w:w="10065" w:type="dxa"/>
          </w:tcPr>
          <w:p w14:paraId="54915CE1" w14:textId="77777777" w:rsidR="00AE12BC" w:rsidRDefault="00171F66" w:rsidP="009A50AB">
            <w:pPr>
              <w:spacing w:line="276" w:lineRule="auto"/>
              <w:rPr>
                <w:rFonts w:ascii="Arial" w:eastAsia="Arial" w:hAnsi="Arial" w:cs="Arial"/>
                <w:b/>
              </w:rPr>
            </w:pPr>
            <w:r>
              <w:rPr>
                <w:rFonts w:ascii="Arial" w:eastAsia="Arial" w:hAnsi="Arial" w:cs="Arial"/>
                <w:b/>
              </w:rPr>
              <w:t>Conocimientos específicos:</w:t>
            </w:r>
          </w:p>
        </w:tc>
      </w:tr>
      <w:tr w:rsidR="00AE12BC" w14:paraId="5FCB0380" w14:textId="77777777">
        <w:tc>
          <w:tcPr>
            <w:tcW w:w="10065" w:type="dxa"/>
          </w:tcPr>
          <w:p w14:paraId="3F1CC564" w14:textId="77777777" w:rsidR="00AE12BC" w:rsidRDefault="00171F66" w:rsidP="009A50AB">
            <w:pPr>
              <w:numPr>
                <w:ilvl w:val="0"/>
                <w:numId w:val="5"/>
              </w:numPr>
              <w:spacing w:line="276" w:lineRule="auto"/>
              <w:ind w:right="-20"/>
              <w:jc w:val="both"/>
              <w:rPr>
                <w:rFonts w:ascii="Arial" w:eastAsia="Arial" w:hAnsi="Arial" w:cs="Arial"/>
              </w:rPr>
            </w:pPr>
            <w:r>
              <w:rPr>
                <w:rFonts w:ascii="Arial" w:eastAsia="Arial" w:hAnsi="Arial" w:cs="Arial"/>
              </w:rPr>
              <w:t>Administración pública federal, estatal y municipal.</w:t>
            </w:r>
          </w:p>
          <w:p w14:paraId="4DCD5B67" w14:textId="77777777" w:rsidR="00AE12BC" w:rsidRDefault="00171F66" w:rsidP="009A50AB">
            <w:pPr>
              <w:numPr>
                <w:ilvl w:val="0"/>
                <w:numId w:val="5"/>
              </w:numPr>
              <w:spacing w:line="276" w:lineRule="auto"/>
              <w:ind w:right="-20"/>
              <w:jc w:val="both"/>
              <w:rPr>
                <w:rFonts w:ascii="Arial" w:eastAsia="Arial" w:hAnsi="Arial" w:cs="Arial"/>
              </w:rPr>
            </w:pPr>
            <w:r>
              <w:rPr>
                <w:rFonts w:ascii="Arial" w:eastAsia="Arial" w:hAnsi="Arial" w:cs="Arial"/>
              </w:rPr>
              <w:t xml:space="preserve">Procesos administrativos. </w:t>
            </w:r>
          </w:p>
          <w:p w14:paraId="5A386299" w14:textId="77777777" w:rsidR="00AE12BC" w:rsidRDefault="00171F66" w:rsidP="009A50AB">
            <w:pPr>
              <w:numPr>
                <w:ilvl w:val="0"/>
                <w:numId w:val="5"/>
              </w:numPr>
              <w:spacing w:line="276" w:lineRule="auto"/>
              <w:ind w:right="-20"/>
              <w:jc w:val="both"/>
              <w:rPr>
                <w:rFonts w:ascii="Arial" w:eastAsia="Arial" w:hAnsi="Arial" w:cs="Arial"/>
              </w:rPr>
            </w:pPr>
            <w:r>
              <w:rPr>
                <w:rFonts w:ascii="Arial" w:eastAsia="Arial" w:hAnsi="Arial" w:cs="Arial"/>
              </w:rPr>
              <w:t xml:space="preserve">Gerencia pública. </w:t>
            </w:r>
          </w:p>
          <w:p w14:paraId="402B5BCD" w14:textId="77777777" w:rsidR="00AE12BC" w:rsidRDefault="00171F66" w:rsidP="009A50AB">
            <w:pPr>
              <w:numPr>
                <w:ilvl w:val="0"/>
                <w:numId w:val="5"/>
              </w:numPr>
              <w:spacing w:line="276" w:lineRule="auto"/>
              <w:ind w:right="-20"/>
              <w:jc w:val="both"/>
              <w:rPr>
                <w:rFonts w:ascii="Arial" w:eastAsia="Arial" w:hAnsi="Arial" w:cs="Arial"/>
              </w:rPr>
            </w:pPr>
            <w:r>
              <w:rPr>
                <w:rFonts w:ascii="Arial" w:eastAsia="Arial" w:hAnsi="Arial" w:cs="Arial"/>
              </w:rPr>
              <w:t>Planeación estratégica.</w:t>
            </w:r>
          </w:p>
          <w:p w14:paraId="5A6DA79B" w14:textId="77777777" w:rsidR="00AE12BC" w:rsidRDefault="00171F66" w:rsidP="009A50AB">
            <w:pPr>
              <w:numPr>
                <w:ilvl w:val="0"/>
                <w:numId w:val="5"/>
              </w:numPr>
              <w:spacing w:line="276" w:lineRule="auto"/>
              <w:ind w:right="-20"/>
              <w:jc w:val="both"/>
              <w:rPr>
                <w:rFonts w:ascii="Arial" w:eastAsia="Arial" w:hAnsi="Arial" w:cs="Arial"/>
              </w:rPr>
            </w:pPr>
            <w:r>
              <w:rPr>
                <w:rFonts w:ascii="Arial" w:eastAsia="Arial" w:hAnsi="Arial" w:cs="Arial"/>
              </w:rPr>
              <w:t>Manejo de paquetería de cómputo.</w:t>
            </w:r>
          </w:p>
          <w:p w14:paraId="3BC3C0DF" w14:textId="12F2C0A1" w:rsidR="00AE12BC" w:rsidRDefault="00171F66" w:rsidP="009A50AB">
            <w:pPr>
              <w:numPr>
                <w:ilvl w:val="0"/>
                <w:numId w:val="5"/>
              </w:numPr>
              <w:spacing w:line="276" w:lineRule="auto"/>
              <w:ind w:right="-20"/>
              <w:jc w:val="both"/>
              <w:rPr>
                <w:rFonts w:ascii="Arial" w:eastAsia="Arial" w:hAnsi="Arial" w:cs="Arial"/>
              </w:rPr>
            </w:pPr>
            <w:r>
              <w:rPr>
                <w:rFonts w:ascii="Arial" w:eastAsia="Arial" w:hAnsi="Arial" w:cs="Arial"/>
              </w:rPr>
              <w:t>Perspectiva de género</w:t>
            </w:r>
            <w:r w:rsidR="00F121A1">
              <w:rPr>
                <w:rFonts w:ascii="Arial" w:eastAsia="Arial" w:hAnsi="Arial" w:cs="Arial"/>
              </w:rPr>
              <w:t>.</w:t>
            </w:r>
            <w:r>
              <w:rPr>
                <w:rFonts w:ascii="Arial" w:eastAsia="Arial" w:hAnsi="Arial" w:cs="Arial"/>
              </w:rPr>
              <w:t xml:space="preserve"> </w:t>
            </w:r>
          </w:p>
        </w:tc>
      </w:tr>
      <w:tr w:rsidR="00AE12BC" w14:paraId="0E82DC02" w14:textId="77777777">
        <w:tc>
          <w:tcPr>
            <w:tcW w:w="10065" w:type="dxa"/>
          </w:tcPr>
          <w:p w14:paraId="0A523333" w14:textId="77777777" w:rsidR="00AE12BC" w:rsidRDefault="00171F66" w:rsidP="009A50AB">
            <w:pPr>
              <w:spacing w:line="276" w:lineRule="auto"/>
              <w:rPr>
                <w:rFonts w:ascii="Arial" w:eastAsia="Arial" w:hAnsi="Arial" w:cs="Arial"/>
                <w:b/>
              </w:rPr>
            </w:pPr>
            <w:r>
              <w:rPr>
                <w:rFonts w:ascii="Arial" w:eastAsia="Arial" w:hAnsi="Arial" w:cs="Arial"/>
                <w:b/>
              </w:rPr>
              <w:t>Aptitudes y actitudes:</w:t>
            </w:r>
          </w:p>
        </w:tc>
      </w:tr>
      <w:tr w:rsidR="00AE12BC" w14:paraId="5B274709" w14:textId="77777777">
        <w:tc>
          <w:tcPr>
            <w:tcW w:w="10065" w:type="dxa"/>
          </w:tcPr>
          <w:p w14:paraId="4D3F0035" w14:textId="77777777" w:rsidR="00AE12BC" w:rsidRDefault="00171F66" w:rsidP="009A50AB">
            <w:pPr>
              <w:numPr>
                <w:ilvl w:val="0"/>
                <w:numId w:val="5"/>
              </w:numPr>
              <w:spacing w:line="276" w:lineRule="auto"/>
              <w:ind w:right="-20"/>
              <w:jc w:val="both"/>
              <w:rPr>
                <w:rFonts w:ascii="Arial" w:eastAsia="Arial" w:hAnsi="Arial" w:cs="Arial"/>
              </w:rPr>
            </w:pPr>
            <w:r>
              <w:rPr>
                <w:rFonts w:ascii="Arial" w:eastAsia="Arial" w:hAnsi="Arial" w:cs="Arial"/>
              </w:rPr>
              <w:t>Actitud de servicio.</w:t>
            </w:r>
          </w:p>
          <w:p w14:paraId="04F7D609" w14:textId="77777777" w:rsidR="00AE12BC" w:rsidRDefault="00171F66" w:rsidP="009A50AB">
            <w:pPr>
              <w:numPr>
                <w:ilvl w:val="0"/>
                <w:numId w:val="5"/>
              </w:numPr>
              <w:spacing w:line="276" w:lineRule="auto"/>
              <w:ind w:right="-20"/>
              <w:jc w:val="both"/>
              <w:rPr>
                <w:rFonts w:ascii="Arial" w:eastAsia="Arial" w:hAnsi="Arial" w:cs="Arial"/>
              </w:rPr>
            </w:pPr>
            <w:r>
              <w:rPr>
                <w:rFonts w:ascii="Arial" w:eastAsia="Arial" w:hAnsi="Arial" w:cs="Arial"/>
              </w:rPr>
              <w:t>Actitud positiva.</w:t>
            </w:r>
          </w:p>
          <w:p w14:paraId="32DAD683" w14:textId="77777777" w:rsidR="00AE12BC" w:rsidRDefault="00171F66" w:rsidP="009A50AB">
            <w:pPr>
              <w:numPr>
                <w:ilvl w:val="0"/>
                <w:numId w:val="5"/>
              </w:numPr>
              <w:spacing w:line="276" w:lineRule="auto"/>
              <w:ind w:right="-20"/>
              <w:jc w:val="both"/>
              <w:rPr>
                <w:rFonts w:ascii="Arial" w:eastAsia="Arial" w:hAnsi="Arial" w:cs="Arial"/>
              </w:rPr>
            </w:pPr>
            <w:r>
              <w:rPr>
                <w:rFonts w:ascii="Arial" w:eastAsia="Arial" w:hAnsi="Arial" w:cs="Arial"/>
              </w:rPr>
              <w:t>Adaptación ante el cambio.</w:t>
            </w:r>
          </w:p>
          <w:p w14:paraId="10641EC2" w14:textId="77777777" w:rsidR="00AE12BC" w:rsidRDefault="00171F66" w:rsidP="009A50AB">
            <w:pPr>
              <w:numPr>
                <w:ilvl w:val="0"/>
                <w:numId w:val="5"/>
              </w:numPr>
              <w:spacing w:line="276" w:lineRule="auto"/>
              <w:ind w:right="-20"/>
              <w:jc w:val="both"/>
              <w:rPr>
                <w:rFonts w:ascii="Arial" w:eastAsia="Arial" w:hAnsi="Arial" w:cs="Arial"/>
              </w:rPr>
            </w:pPr>
            <w:r>
              <w:rPr>
                <w:rFonts w:ascii="Arial" w:eastAsia="Arial" w:hAnsi="Arial" w:cs="Arial"/>
              </w:rPr>
              <w:t>Aprendizaje continuo.</w:t>
            </w:r>
          </w:p>
          <w:p w14:paraId="6BFCB0AC" w14:textId="77777777" w:rsidR="00AE12BC" w:rsidRDefault="00171F66" w:rsidP="009A50AB">
            <w:pPr>
              <w:numPr>
                <w:ilvl w:val="0"/>
                <w:numId w:val="5"/>
              </w:numPr>
              <w:spacing w:line="276" w:lineRule="auto"/>
              <w:ind w:right="-20"/>
              <w:jc w:val="both"/>
              <w:rPr>
                <w:rFonts w:ascii="Arial" w:eastAsia="Arial" w:hAnsi="Arial" w:cs="Arial"/>
              </w:rPr>
            </w:pPr>
            <w:r>
              <w:rPr>
                <w:rFonts w:ascii="Arial" w:eastAsia="Arial" w:hAnsi="Arial" w:cs="Arial"/>
              </w:rPr>
              <w:t>Comunicación asertiva</w:t>
            </w:r>
          </w:p>
          <w:p w14:paraId="5812992A" w14:textId="77777777" w:rsidR="00AE12BC" w:rsidRDefault="00171F66" w:rsidP="009A50AB">
            <w:pPr>
              <w:numPr>
                <w:ilvl w:val="0"/>
                <w:numId w:val="5"/>
              </w:numPr>
              <w:spacing w:line="276" w:lineRule="auto"/>
              <w:ind w:right="-20"/>
              <w:jc w:val="both"/>
              <w:rPr>
                <w:rFonts w:ascii="Arial" w:eastAsia="Arial" w:hAnsi="Arial" w:cs="Arial"/>
              </w:rPr>
            </w:pPr>
            <w:r>
              <w:rPr>
                <w:rFonts w:ascii="Arial" w:eastAsia="Arial" w:hAnsi="Arial" w:cs="Arial"/>
              </w:rPr>
              <w:t>Motivación.</w:t>
            </w:r>
          </w:p>
          <w:p w14:paraId="5C8AC2A3" w14:textId="77777777" w:rsidR="00AE12BC" w:rsidRDefault="00171F66" w:rsidP="009A50AB">
            <w:pPr>
              <w:numPr>
                <w:ilvl w:val="0"/>
                <w:numId w:val="5"/>
              </w:numPr>
              <w:spacing w:line="276" w:lineRule="auto"/>
              <w:ind w:right="-20"/>
              <w:jc w:val="both"/>
              <w:rPr>
                <w:rFonts w:ascii="Arial" w:eastAsia="Arial" w:hAnsi="Arial" w:cs="Arial"/>
              </w:rPr>
            </w:pPr>
            <w:r>
              <w:rPr>
                <w:rFonts w:ascii="Arial" w:eastAsia="Arial" w:hAnsi="Arial" w:cs="Arial"/>
              </w:rPr>
              <w:t>Perseverancia.</w:t>
            </w:r>
          </w:p>
          <w:p w14:paraId="5259D403" w14:textId="483FF0C3" w:rsidR="00AE12BC" w:rsidRDefault="00171F66" w:rsidP="009A50AB">
            <w:pPr>
              <w:numPr>
                <w:ilvl w:val="0"/>
                <w:numId w:val="5"/>
              </w:numPr>
              <w:spacing w:line="276" w:lineRule="auto"/>
              <w:rPr>
                <w:rFonts w:ascii="Arial" w:eastAsia="Arial" w:hAnsi="Arial" w:cs="Arial"/>
              </w:rPr>
            </w:pPr>
            <w:r>
              <w:rPr>
                <w:rFonts w:ascii="Arial" w:eastAsia="Arial" w:hAnsi="Arial" w:cs="Arial"/>
              </w:rPr>
              <w:t>Resolución de problemas</w:t>
            </w:r>
            <w:r w:rsidR="00F121A1">
              <w:rPr>
                <w:rFonts w:ascii="Arial" w:eastAsia="Arial" w:hAnsi="Arial" w:cs="Arial"/>
              </w:rPr>
              <w:t>.</w:t>
            </w:r>
          </w:p>
        </w:tc>
      </w:tr>
      <w:tr w:rsidR="00AE12BC" w14:paraId="19B6342D" w14:textId="77777777">
        <w:tc>
          <w:tcPr>
            <w:tcW w:w="10065" w:type="dxa"/>
          </w:tcPr>
          <w:p w14:paraId="0CDD1D35" w14:textId="77777777" w:rsidR="00AE12BC" w:rsidRDefault="00171F66" w:rsidP="009A50AB">
            <w:pPr>
              <w:spacing w:line="276" w:lineRule="auto"/>
              <w:rPr>
                <w:rFonts w:ascii="Arial" w:eastAsia="Arial" w:hAnsi="Arial" w:cs="Arial"/>
                <w:b/>
              </w:rPr>
            </w:pPr>
            <w:r>
              <w:rPr>
                <w:rFonts w:ascii="Arial" w:eastAsia="Arial" w:hAnsi="Arial" w:cs="Arial"/>
                <w:b/>
              </w:rPr>
              <w:t>Habilidades generales:</w:t>
            </w:r>
          </w:p>
        </w:tc>
      </w:tr>
      <w:tr w:rsidR="00AE12BC" w14:paraId="3C639181" w14:textId="77777777">
        <w:tc>
          <w:tcPr>
            <w:tcW w:w="10065" w:type="dxa"/>
          </w:tcPr>
          <w:p w14:paraId="7DFC657B" w14:textId="77777777" w:rsidR="00AE12BC" w:rsidRDefault="00171F66" w:rsidP="009A50AB">
            <w:pPr>
              <w:numPr>
                <w:ilvl w:val="0"/>
                <w:numId w:val="23"/>
              </w:numPr>
              <w:tabs>
                <w:tab w:val="left" w:pos="1659"/>
              </w:tabs>
              <w:spacing w:line="276" w:lineRule="auto"/>
              <w:rPr>
                <w:rFonts w:ascii="Arial" w:eastAsia="Arial" w:hAnsi="Arial" w:cs="Arial"/>
              </w:rPr>
            </w:pPr>
            <w:r>
              <w:rPr>
                <w:rFonts w:ascii="Arial" w:eastAsia="Arial" w:hAnsi="Arial" w:cs="Arial"/>
              </w:rPr>
              <w:t>Habilidades de pensamiento.</w:t>
            </w:r>
          </w:p>
          <w:p w14:paraId="56CE164B" w14:textId="77777777" w:rsidR="00AE12BC" w:rsidRDefault="00171F66" w:rsidP="009A50AB">
            <w:pPr>
              <w:numPr>
                <w:ilvl w:val="0"/>
                <w:numId w:val="23"/>
              </w:numPr>
              <w:tabs>
                <w:tab w:val="left" w:pos="1659"/>
              </w:tabs>
              <w:spacing w:line="276" w:lineRule="auto"/>
              <w:ind w:right="-20"/>
              <w:jc w:val="both"/>
              <w:rPr>
                <w:rFonts w:ascii="Arial" w:eastAsia="Arial" w:hAnsi="Arial" w:cs="Arial"/>
              </w:rPr>
            </w:pPr>
            <w:r>
              <w:rPr>
                <w:rFonts w:ascii="Arial" w:eastAsia="Arial" w:hAnsi="Arial" w:cs="Arial"/>
              </w:rPr>
              <w:t>Manejo de conflictos.</w:t>
            </w:r>
          </w:p>
          <w:p w14:paraId="3B3A29C4" w14:textId="77777777" w:rsidR="00AE12BC" w:rsidRDefault="00171F66" w:rsidP="009A50AB">
            <w:pPr>
              <w:numPr>
                <w:ilvl w:val="0"/>
                <w:numId w:val="23"/>
              </w:numPr>
              <w:tabs>
                <w:tab w:val="left" w:pos="1659"/>
              </w:tabs>
              <w:spacing w:line="276" w:lineRule="auto"/>
              <w:ind w:right="-20"/>
              <w:jc w:val="both"/>
              <w:rPr>
                <w:rFonts w:ascii="Arial" w:eastAsia="Arial" w:hAnsi="Arial" w:cs="Arial"/>
              </w:rPr>
            </w:pPr>
            <w:r>
              <w:rPr>
                <w:rFonts w:ascii="Arial" w:eastAsia="Arial" w:hAnsi="Arial" w:cs="Arial"/>
              </w:rPr>
              <w:t>Relaciones humanas.</w:t>
            </w:r>
          </w:p>
          <w:p w14:paraId="41611AF8" w14:textId="77777777" w:rsidR="00AE12BC" w:rsidRDefault="00171F66" w:rsidP="009A50AB">
            <w:pPr>
              <w:numPr>
                <w:ilvl w:val="0"/>
                <w:numId w:val="23"/>
              </w:numPr>
              <w:tabs>
                <w:tab w:val="left" w:pos="1659"/>
              </w:tabs>
              <w:spacing w:line="276" w:lineRule="auto"/>
              <w:ind w:right="-20"/>
              <w:jc w:val="both"/>
              <w:rPr>
                <w:rFonts w:ascii="Arial" w:eastAsia="Arial" w:hAnsi="Arial" w:cs="Arial"/>
              </w:rPr>
            </w:pPr>
            <w:r>
              <w:rPr>
                <w:rFonts w:ascii="Arial" w:eastAsia="Arial" w:hAnsi="Arial" w:cs="Arial"/>
              </w:rPr>
              <w:t>Toma de decisiones.</w:t>
            </w:r>
          </w:p>
          <w:p w14:paraId="455482F8" w14:textId="77777777" w:rsidR="00AE12BC" w:rsidRDefault="00171F66" w:rsidP="009A50AB">
            <w:pPr>
              <w:numPr>
                <w:ilvl w:val="0"/>
                <w:numId w:val="23"/>
              </w:numPr>
              <w:tabs>
                <w:tab w:val="left" w:pos="1659"/>
              </w:tabs>
              <w:spacing w:line="276" w:lineRule="auto"/>
              <w:rPr>
                <w:rFonts w:ascii="Arial" w:eastAsia="Arial" w:hAnsi="Arial" w:cs="Arial"/>
              </w:rPr>
            </w:pPr>
            <w:r>
              <w:rPr>
                <w:rFonts w:ascii="Arial" w:eastAsia="Arial" w:hAnsi="Arial" w:cs="Arial"/>
              </w:rPr>
              <w:t>Trabajo bajo presión.</w:t>
            </w:r>
          </w:p>
          <w:p w14:paraId="56314CFE" w14:textId="77777777" w:rsidR="00AE12BC" w:rsidRDefault="00171F66" w:rsidP="009A50AB">
            <w:pPr>
              <w:numPr>
                <w:ilvl w:val="0"/>
                <w:numId w:val="23"/>
              </w:numPr>
              <w:tabs>
                <w:tab w:val="left" w:pos="1659"/>
              </w:tabs>
              <w:spacing w:line="276" w:lineRule="auto"/>
              <w:rPr>
                <w:rFonts w:ascii="Arial" w:eastAsia="Arial" w:hAnsi="Arial" w:cs="Arial"/>
              </w:rPr>
            </w:pPr>
            <w:r>
              <w:rPr>
                <w:rFonts w:ascii="Arial" w:eastAsia="Arial" w:hAnsi="Arial" w:cs="Arial"/>
              </w:rPr>
              <w:t xml:space="preserve">Trabajo en equipo. </w:t>
            </w:r>
          </w:p>
        </w:tc>
      </w:tr>
    </w:tbl>
    <w:tbl>
      <w:tblPr>
        <w:tblStyle w:val="37"/>
        <w:tblpPr w:leftFromText="180" w:rightFromText="180" w:topFromText="180" w:bottomFromText="180" w:vertAnchor="text" w:horzAnchor="margin" w:tblpXSpec="center" w:tblpY="242"/>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9A50AB" w14:paraId="207E16D1" w14:textId="77777777" w:rsidTr="009A50AB">
        <w:tc>
          <w:tcPr>
            <w:tcW w:w="100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EE1ED" w14:textId="77777777" w:rsidR="009A50AB" w:rsidRDefault="009A50AB" w:rsidP="009A50AB">
            <w:pPr>
              <w:spacing w:line="276" w:lineRule="auto"/>
              <w:rPr>
                <w:rFonts w:ascii="Arial" w:eastAsia="Arial" w:hAnsi="Arial" w:cs="Arial"/>
              </w:rPr>
            </w:pPr>
            <w:r>
              <w:rPr>
                <w:rFonts w:ascii="Arial" w:eastAsia="Arial" w:hAnsi="Arial" w:cs="Arial"/>
                <w:b/>
              </w:rPr>
              <w:t>8.- Experiencia laboral:</w:t>
            </w:r>
          </w:p>
        </w:tc>
      </w:tr>
      <w:tr w:rsidR="009A50AB" w14:paraId="3C1A0723" w14:textId="77777777" w:rsidTr="009A50AB">
        <w:tc>
          <w:tcPr>
            <w:tcW w:w="4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E21F9" w14:textId="77777777" w:rsidR="009A50AB" w:rsidRDefault="009A50AB" w:rsidP="009A50AB">
            <w:pPr>
              <w:spacing w:line="276" w:lineRule="auto"/>
              <w:jc w:val="center"/>
              <w:rPr>
                <w:rFonts w:ascii="Arial" w:eastAsia="Arial" w:hAnsi="Arial" w:cs="Arial"/>
                <w:b/>
              </w:rPr>
            </w:pPr>
            <w:r>
              <w:rPr>
                <w:rFonts w:ascii="Arial" w:eastAsia="Arial" w:hAnsi="Arial" w:cs="Arial"/>
                <w:b/>
              </w:rPr>
              <w:t>Puesto o área:</w:t>
            </w:r>
          </w:p>
        </w:tc>
        <w:tc>
          <w:tcPr>
            <w:tcW w:w="5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A2354" w14:textId="77777777" w:rsidR="009A50AB" w:rsidRDefault="009A50AB" w:rsidP="009A50AB">
            <w:pPr>
              <w:spacing w:line="276" w:lineRule="auto"/>
              <w:jc w:val="center"/>
              <w:rPr>
                <w:rFonts w:ascii="Arial" w:eastAsia="Arial" w:hAnsi="Arial" w:cs="Arial"/>
                <w:b/>
              </w:rPr>
            </w:pPr>
            <w:r>
              <w:rPr>
                <w:rFonts w:ascii="Arial" w:eastAsia="Arial" w:hAnsi="Arial" w:cs="Arial"/>
                <w:b/>
              </w:rPr>
              <w:t>Tiempo mínimo de experiencia:</w:t>
            </w:r>
          </w:p>
        </w:tc>
      </w:tr>
      <w:tr w:rsidR="009A50AB" w14:paraId="1B416131" w14:textId="77777777" w:rsidTr="005B6E3E">
        <w:trPr>
          <w:trHeight w:val="274"/>
        </w:trPr>
        <w:tc>
          <w:tcPr>
            <w:tcW w:w="4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09757" w14:textId="1679321B" w:rsidR="009A50AB" w:rsidRDefault="009A50AB" w:rsidP="005B6E3E">
            <w:pPr>
              <w:spacing w:line="276" w:lineRule="auto"/>
              <w:jc w:val="both"/>
              <w:rPr>
                <w:rFonts w:ascii="Arial" w:eastAsia="Arial" w:hAnsi="Arial" w:cs="Arial"/>
              </w:rPr>
            </w:pPr>
            <w:r>
              <w:rPr>
                <w:rFonts w:ascii="Arial" w:eastAsia="Arial" w:hAnsi="Arial" w:cs="Arial"/>
              </w:rPr>
              <w:t>Mando medio o superior en administración pública federal, estatal o municipal o funciones en materia promoción de la igualdad sustantiva y prevención de la violencia de género contra las mujeres.</w:t>
            </w:r>
          </w:p>
        </w:tc>
        <w:tc>
          <w:tcPr>
            <w:tcW w:w="5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0AC557" w14:textId="77777777" w:rsidR="009A50AB" w:rsidRPr="008827BE" w:rsidRDefault="009A50AB" w:rsidP="009A50AB">
            <w:pPr>
              <w:spacing w:line="276" w:lineRule="auto"/>
              <w:jc w:val="center"/>
              <w:rPr>
                <w:rFonts w:ascii="Arial" w:eastAsia="Arial" w:hAnsi="Arial" w:cs="Arial"/>
              </w:rPr>
            </w:pPr>
            <w:r w:rsidRPr="008827BE">
              <w:rPr>
                <w:rFonts w:ascii="Arial" w:eastAsia="Arial" w:hAnsi="Arial" w:cs="Arial"/>
              </w:rPr>
              <w:t>2 años.</w:t>
            </w:r>
          </w:p>
        </w:tc>
      </w:tr>
    </w:tbl>
    <w:tbl>
      <w:tblPr>
        <w:tblStyle w:val="36"/>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AE12BC" w14:paraId="0E9B654F" w14:textId="77777777">
        <w:tc>
          <w:tcPr>
            <w:tcW w:w="10065" w:type="dxa"/>
            <w:gridSpan w:val="2"/>
          </w:tcPr>
          <w:p w14:paraId="4743C9A4" w14:textId="77777777" w:rsidR="00AE12BC" w:rsidRDefault="00171F66">
            <w:pPr>
              <w:spacing w:line="276" w:lineRule="auto"/>
              <w:rPr>
                <w:rFonts w:ascii="Arial" w:eastAsia="Arial" w:hAnsi="Arial" w:cs="Arial"/>
                <w:b/>
              </w:rPr>
            </w:pPr>
            <w:r>
              <w:rPr>
                <w:rFonts w:ascii="Arial" w:eastAsia="Arial" w:hAnsi="Arial" w:cs="Arial"/>
                <w:b/>
              </w:rPr>
              <w:lastRenderedPageBreak/>
              <w:t>1.- Identificación.</w:t>
            </w:r>
          </w:p>
        </w:tc>
      </w:tr>
      <w:tr w:rsidR="00AE12BC" w14:paraId="21A03C5C" w14:textId="77777777">
        <w:tc>
          <w:tcPr>
            <w:tcW w:w="4253" w:type="dxa"/>
          </w:tcPr>
          <w:p w14:paraId="7A8A3B2C" w14:textId="77777777" w:rsidR="00AE12BC" w:rsidRDefault="00171F66">
            <w:pPr>
              <w:tabs>
                <w:tab w:val="center" w:pos="2018"/>
              </w:tabs>
              <w:spacing w:line="276" w:lineRule="auto"/>
              <w:rPr>
                <w:rFonts w:ascii="Arial" w:eastAsia="Arial" w:hAnsi="Arial" w:cs="Arial"/>
                <w:b/>
              </w:rPr>
            </w:pPr>
            <w:r>
              <w:rPr>
                <w:rFonts w:ascii="Arial" w:eastAsia="Arial" w:hAnsi="Arial" w:cs="Arial"/>
                <w:b/>
              </w:rPr>
              <w:t>Puesto:</w:t>
            </w:r>
          </w:p>
        </w:tc>
        <w:tc>
          <w:tcPr>
            <w:tcW w:w="5812" w:type="dxa"/>
          </w:tcPr>
          <w:p w14:paraId="240CFF06" w14:textId="6A478C97" w:rsidR="00AE12BC" w:rsidRDefault="00171F66" w:rsidP="007A5E3A">
            <w:pPr>
              <w:spacing w:line="276" w:lineRule="auto"/>
              <w:jc w:val="both"/>
              <w:rPr>
                <w:rFonts w:ascii="Arial" w:eastAsia="Arial" w:hAnsi="Arial" w:cs="Arial"/>
              </w:rPr>
            </w:pPr>
            <w:r>
              <w:rPr>
                <w:rFonts w:ascii="Arial" w:eastAsia="Arial" w:hAnsi="Arial" w:cs="Arial"/>
              </w:rPr>
              <w:t>Departamento de Atención a la Violencia de Género contra las Mujeres</w:t>
            </w:r>
            <w:r w:rsidR="00A32300">
              <w:rPr>
                <w:rFonts w:ascii="Arial" w:eastAsia="Arial" w:hAnsi="Arial" w:cs="Arial"/>
              </w:rPr>
              <w:t>.</w:t>
            </w:r>
          </w:p>
        </w:tc>
      </w:tr>
      <w:tr w:rsidR="00AE12BC" w14:paraId="7EF86A11" w14:textId="77777777">
        <w:tc>
          <w:tcPr>
            <w:tcW w:w="4253" w:type="dxa"/>
          </w:tcPr>
          <w:p w14:paraId="1B384B39" w14:textId="77777777" w:rsidR="00AE12BC" w:rsidRDefault="00171F66">
            <w:pPr>
              <w:spacing w:line="276" w:lineRule="auto"/>
              <w:rPr>
                <w:rFonts w:ascii="Arial" w:eastAsia="Arial" w:hAnsi="Arial" w:cs="Arial"/>
                <w:b/>
              </w:rPr>
            </w:pPr>
            <w:r>
              <w:rPr>
                <w:rFonts w:ascii="Arial" w:eastAsia="Arial" w:hAnsi="Arial" w:cs="Arial"/>
                <w:b/>
              </w:rPr>
              <w:t>Superior inmediato:</w:t>
            </w:r>
          </w:p>
        </w:tc>
        <w:tc>
          <w:tcPr>
            <w:tcW w:w="5812" w:type="dxa"/>
          </w:tcPr>
          <w:p w14:paraId="59AA8D37" w14:textId="68100220" w:rsidR="00AE12BC" w:rsidRDefault="00171F66">
            <w:pPr>
              <w:spacing w:line="276" w:lineRule="auto"/>
              <w:rPr>
                <w:rFonts w:ascii="Arial" w:eastAsia="Arial" w:hAnsi="Arial" w:cs="Arial"/>
              </w:rPr>
            </w:pPr>
            <w:r>
              <w:rPr>
                <w:rFonts w:ascii="Arial" w:eastAsia="Arial" w:hAnsi="Arial" w:cs="Arial"/>
              </w:rPr>
              <w:t>Instituto Municipal de la Mujer</w:t>
            </w:r>
            <w:r w:rsidR="00A32300">
              <w:rPr>
                <w:rFonts w:ascii="Arial" w:eastAsia="Arial" w:hAnsi="Arial" w:cs="Arial"/>
              </w:rPr>
              <w:t>.</w:t>
            </w:r>
          </w:p>
        </w:tc>
      </w:tr>
      <w:tr w:rsidR="00AE12BC" w14:paraId="1CB953E8" w14:textId="77777777">
        <w:tc>
          <w:tcPr>
            <w:tcW w:w="4253" w:type="dxa"/>
          </w:tcPr>
          <w:p w14:paraId="1B0A0E61" w14:textId="77777777" w:rsidR="00AE12BC" w:rsidRDefault="00171F66">
            <w:pPr>
              <w:spacing w:line="276" w:lineRule="auto"/>
              <w:rPr>
                <w:rFonts w:ascii="Arial" w:eastAsia="Arial" w:hAnsi="Arial" w:cs="Arial"/>
                <w:b/>
              </w:rPr>
            </w:pPr>
            <w:r>
              <w:rPr>
                <w:rFonts w:ascii="Arial" w:eastAsia="Arial" w:hAnsi="Arial" w:cs="Arial"/>
                <w:b/>
              </w:rPr>
              <w:t>Área de adscripción:</w:t>
            </w:r>
          </w:p>
        </w:tc>
        <w:tc>
          <w:tcPr>
            <w:tcW w:w="5812" w:type="dxa"/>
          </w:tcPr>
          <w:p w14:paraId="6BD670FC" w14:textId="492E695B" w:rsidR="00AE12BC" w:rsidRDefault="00171F66">
            <w:pPr>
              <w:spacing w:line="276" w:lineRule="auto"/>
              <w:rPr>
                <w:rFonts w:ascii="Arial" w:eastAsia="Arial" w:hAnsi="Arial" w:cs="Arial"/>
              </w:rPr>
            </w:pPr>
            <w:r>
              <w:rPr>
                <w:rFonts w:ascii="Arial" w:eastAsia="Arial" w:hAnsi="Arial" w:cs="Arial"/>
              </w:rPr>
              <w:t>Instituto Municipal de la Mujer</w:t>
            </w:r>
            <w:r w:rsidR="00A32300">
              <w:rPr>
                <w:rFonts w:ascii="Arial" w:eastAsia="Arial" w:hAnsi="Arial" w:cs="Arial"/>
              </w:rPr>
              <w:t>.</w:t>
            </w:r>
          </w:p>
        </w:tc>
      </w:tr>
      <w:tr w:rsidR="00AE12BC" w14:paraId="12562BF5" w14:textId="77777777">
        <w:tc>
          <w:tcPr>
            <w:tcW w:w="4253" w:type="dxa"/>
          </w:tcPr>
          <w:p w14:paraId="0CD4B58A" w14:textId="77777777" w:rsidR="00AE12BC" w:rsidRDefault="00171F66">
            <w:pPr>
              <w:spacing w:line="276" w:lineRule="auto"/>
              <w:rPr>
                <w:rFonts w:ascii="Arial" w:eastAsia="Arial" w:hAnsi="Arial" w:cs="Arial"/>
                <w:b/>
              </w:rPr>
            </w:pPr>
            <w:r>
              <w:rPr>
                <w:rFonts w:ascii="Arial" w:eastAsia="Arial" w:hAnsi="Arial" w:cs="Arial"/>
                <w:b/>
              </w:rPr>
              <w:t>Nomenclatura del área:</w:t>
            </w:r>
          </w:p>
        </w:tc>
        <w:tc>
          <w:tcPr>
            <w:tcW w:w="5812" w:type="dxa"/>
          </w:tcPr>
          <w:p w14:paraId="574522D5" w14:textId="148C98D6" w:rsidR="00AE12BC" w:rsidRDefault="00171F66">
            <w:pPr>
              <w:spacing w:line="276" w:lineRule="auto"/>
              <w:rPr>
                <w:rFonts w:ascii="Arial" w:eastAsia="Arial" w:hAnsi="Arial" w:cs="Arial"/>
              </w:rPr>
            </w:pPr>
            <w:r>
              <w:rPr>
                <w:rFonts w:ascii="Arial" w:eastAsia="Arial" w:hAnsi="Arial" w:cs="Arial"/>
              </w:rPr>
              <w:t>Instituto Municipal de la Mujer</w:t>
            </w:r>
            <w:r w:rsidR="00A32300">
              <w:rPr>
                <w:rFonts w:ascii="Arial" w:eastAsia="Arial" w:hAnsi="Arial" w:cs="Arial"/>
              </w:rPr>
              <w:t>.</w:t>
            </w:r>
          </w:p>
        </w:tc>
      </w:tr>
      <w:tr w:rsidR="00AE12BC" w14:paraId="0614DA2B" w14:textId="77777777">
        <w:tc>
          <w:tcPr>
            <w:tcW w:w="4253" w:type="dxa"/>
          </w:tcPr>
          <w:p w14:paraId="0EE12309" w14:textId="77777777" w:rsidR="00AE12BC" w:rsidRDefault="00171F66">
            <w:pPr>
              <w:spacing w:line="276" w:lineRule="auto"/>
              <w:rPr>
                <w:rFonts w:ascii="Arial" w:eastAsia="Arial" w:hAnsi="Arial" w:cs="Arial"/>
                <w:b/>
              </w:rPr>
            </w:pPr>
            <w:r>
              <w:rPr>
                <w:rFonts w:ascii="Arial" w:eastAsia="Arial" w:hAnsi="Arial" w:cs="Arial"/>
                <w:b/>
              </w:rPr>
              <w:t>Tipo de plaza – Relación laboral:</w:t>
            </w:r>
          </w:p>
        </w:tc>
        <w:tc>
          <w:tcPr>
            <w:tcW w:w="5812" w:type="dxa"/>
          </w:tcPr>
          <w:p w14:paraId="6E09B941" w14:textId="6B57ACC1" w:rsidR="00AE12BC" w:rsidRDefault="00171F66">
            <w:pPr>
              <w:spacing w:line="276" w:lineRule="auto"/>
              <w:rPr>
                <w:rFonts w:ascii="Arial" w:eastAsia="Arial" w:hAnsi="Arial" w:cs="Arial"/>
              </w:rPr>
            </w:pPr>
            <w:r>
              <w:rPr>
                <w:rFonts w:ascii="Arial" w:eastAsia="Arial" w:hAnsi="Arial" w:cs="Arial"/>
              </w:rPr>
              <w:t xml:space="preserve">Mando medio, </w:t>
            </w:r>
            <w:r w:rsidR="00D852D1">
              <w:rPr>
                <w:rFonts w:ascii="Arial" w:eastAsia="Arial" w:hAnsi="Arial" w:cs="Arial"/>
              </w:rPr>
              <w:t>c</w:t>
            </w:r>
            <w:r>
              <w:rPr>
                <w:rFonts w:ascii="Arial" w:eastAsia="Arial" w:hAnsi="Arial" w:cs="Arial"/>
              </w:rPr>
              <w:t>onfianza</w:t>
            </w:r>
            <w:r w:rsidR="00F121A1">
              <w:rPr>
                <w:rFonts w:ascii="Arial" w:eastAsia="Arial" w:hAnsi="Arial" w:cs="Arial"/>
              </w:rPr>
              <w:t>.</w:t>
            </w:r>
          </w:p>
        </w:tc>
      </w:tr>
    </w:tbl>
    <w:p w14:paraId="6902584B" w14:textId="77777777" w:rsidR="00AE12BC" w:rsidRDefault="00AE12BC">
      <w:pPr>
        <w:spacing w:after="0" w:line="276" w:lineRule="auto"/>
        <w:rPr>
          <w:rFonts w:ascii="Arial" w:eastAsia="Arial" w:hAnsi="Arial" w:cs="Arial"/>
        </w:rPr>
      </w:pPr>
    </w:p>
    <w:tbl>
      <w:tblPr>
        <w:tblStyle w:val="35"/>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600602C0" w14:textId="77777777">
        <w:trPr>
          <w:trHeight w:val="305"/>
        </w:trPr>
        <w:tc>
          <w:tcPr>
            <w:tcW w:w="10065" w:type="dxa"/>
          </w:tcPr>
          <w:p w14:paraId="1A0229B0" w14:textId="77777777" w:rsidR="00AE12BC" w:rsidRDefault="00171F66">
            <w:pPr>
              <w:spacing w:line="276" w:lineRule="auto"/>
              <w:rPr>
                <w:rFonts w:ascii="Arial" w:eastAsia="Arial" w:hAnsi="Arial" w:cs="Arial"/>
                <w:b/>
              </w:rPr>
            </w:pPr>
            <w:r>
              <w:rPr>
                <w:rFonts w:ascii="Arial" w:eastAsia="Arial" w:hAnsi="Arial" w:cs="Arial"/>
                <w:b/>
              </w:rPr>
              <w:t>2.- Objetivo general.</w:t>
            </w:r>
          </w:p>
        </w:tc>
      </w:tr>
      <w:tr w:rsidR="00AE12BC" w14:paraId="7DF5EF02" w14:textId="77777777">
        <w:tc>
          <w:tcPr>
            <w:tcW w:w="10065" w:type="dxa"/>
          </w:tcPr>
          <w:p w14:paraId="61A47A55" w14:textId="0F0A535B" w:rsidR="00AE12BC" w:rsidRDefault="00171F66" w:rsidP="00D852D1">
            <w:pPr>
              <w:spacing w:line="360" w:lineRule="auto"/>
              <w:jc w:val="both"/>
              <w:rPr>
                <w:rFonts w:ascii="Arial" w:eastAsia="Arial" w:hAnsi="Arial" w:cs="Arial"/>
              </w:rPr>
            </w:pPr>
            <w:r>
              <w:rPr>
                <w:rFonts w:ascii="Arial" w:eastAsia="Arial" w:hAnsi="Arial" w:cs="Arial"/>
              </w:rPr>
              <w:t xml:space="preserve">Brindar orientación legal y atención psicológica de primer contacto a </w:t>
            </w:r>
            <w:r w:rsidR="007A5E3A">
              <w:rPr>
                <w:rFonts w:ascii="Arial" w:eastAsia="Arial" w:hAnsi="Arial" w:cs="Arial"/>
              </w:rPr>
              <w:t>mujeres víctimas de violencia de género,</w:t>
            </w:r>
            <w:r>
              <w:rPr>
                <w:rFonts w:ascii="Arial" w:eastAsia="Arial" w:hAnsi="Arial" w:cs="Arial"/>
              </w:rPr>
              <w:t xml:space="preserve"> de manera personal y/o telefónica, acompañamiento y canalización a las usuarias ante las instancias correspondientes</w:t>
            </w:r>
            <w:r w:rsidR="007A5E3A">
              <w:rPr>
                <w:rFonts w:ascii="Arial" w:eastAsia="Arial" w:hAnsi="Arial" w:cs="Arial"/>
              </w:rPr>
              <w:t>.</w:t>
            </w:r>
          </w:p>
        </w:tc>
      </w:tr>
    </w:tbl>
    <w:p w14:paraId="5EDF21A7" w14:textId="77777777" w:rsidR="00AE12BC" w:rsidRDefault="00AE12BC">
      <w:pPr>
        <w:spacing w:after="0" w:line="276" w:lineRule="auto"/>
        <w:rPr>
          <w:rFonts w:ascii="Arial" w:eastAsia="Arial" w:hAnsi="Arial" w:cs="Arial"/>
        </w:rPr>
      </w:pPr>
    </w:p>
    <w:tbl>
      <w:tblPr>
        <w:tblStyle w:val="34"/>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6E8297F7" w14:textId="77777777">
        <w:tc>
          <w:tcPr>
            <w:tcW w:w="10065" w:type="dxa"/>
          </w:tcPr>
          <w:p w14:paraId="311ADC4F" w14:textId="77777777" w:rsidR="00AE12BC" w:rsidRDefault="00171F66">
            <w:pPr>
              <w:spacing w:line="276" w:lineRule="auto"/>
              <w:rPr>
                <w:rFonts w:ascii="Arial" w:eastAsia="Arial" w:hAnsi="Arial" w:cs="Arial"/>
                <w:b/>
              </w:rPr>
            </w:pPr>
            <w:r>
              <w:rPr>
                <w:rFonts w:ascii="Arial" w:eastAsia="Arial" w:hAnsi="Arial" w:cs="Arial"/>
                <w:b/>
              </w:rPr>
              <w:t>3.- Funciones específicas.</w:t>
            </w:r>
          </w:p>
        </w:tc>
      </w:tr>
      <w:tr w:rsidR="00AE12BC" w14:paraId="120C3D54" w14:textId="77777777">
        <w:tc>
          <w:tcPr>
            <w:tcW w:w="10065" w:type="dxa"/>
          </w:tcPr>
          <w:p w14:paraId="368B5172" w14:textId="5357D265" w:rsidR="007A5E3A" w:rsidRPr="007A5E3A" w:rsidRDefault="00AE39B6" w:rsidP="00D852D1">
            <w:pPr>
              <w:numPr>
                <w:ilvl w:val="0"/>
                <w:numId w:val="22"/>
              </w:numPr>
              <w:spacing w:line="360" w:lineRule="auto"/>
              <w:jc w:val="both"/>
            </w:pPr>
            <w:r>
              <w:rPr>
                <w:rFonts w:ascii="Arial" w:eastAsia="Arial" w:hAnsi="Arial" w:cs="Arial"/>
              </w:rPr>
              <w:t>S</w:t>
            </w:r>
            <w:r w:rsidR="007A5E3A">
              <w:rPr>
                <w:rFonts w:ascii="Arial" w:eastAsia="Arial" w:hAnsi="Arial" w:cs="Arial"/>
              </w:rPr>
              <w:t xml:space="preserve">uministrar, intercambiar y sistematizar información </w:t>
            </w:r>
            <w:r w:rsidR="00F00F51">
              <w:rPr>
                <w:rFonts w:ascii="Arial" w:eastAsia="Arial" w:hAnsi="Arial" w:cs="Arial"/>
              </w:rPr>
              <w:t xml:space="preserve">al Banco Nacional de Datos e </w:t>
            </w:r>
            <w:r w:rsidR="009A00F9">
              <w:rPr>
                <w:rFonts w:ascii="Arial" w:eastAsia="Arial" w:hAnsi="Arial" w:cs="Arial"/>
              </w:rPr>
              <w:t xml:space="preserve">Información </w:t>
            </w:r>
            <w:r w:rsidR="00F00F51">
              <w:rPr>
                <w:rFonts w:ascii="Arial" w:eastAsia="Arial" w:hAnsi="Arial" w:cs="Arial"/>
              </w:rPr>
              <w:t xml:space="preserve">sobre casos de Violencia contra las Mujeres (BANAVIM) sobre </w:t>
            </w:r>
            <w:r w:rsidR="007A5E3A">
              <w:rPr>
                <w:rFonts w:ascii="Arial" w:eastAsia="Arial" w:hAnsi="Arial" w:cs="Arial"/>
              </w:rPr>
              <w:t>usuarias que viven algún tipo de violencia en cualquiera de sus ámbitos</w:t>
            </w:r>
            <w:r w:rsidR="00F00F51">
              <w:rPr>
                <w:rFonts w:ascii="Arial" w:eastAsia="Arial" w:hAnsi="Arial" w:cs="Arial"/>
              </w:rPr>
              <w:t>.</w:t>
            </w:r>
          </w:p>
          <w:p w14:paraId="4A2650C0" w14:textId="17F94985" w:rsidR="00AE39B6" w:rsidRPr="00AE39B6" w:rsidRDefault="007B16D8" w:rsidP="00D852D1">
            <w:pPr>
              <w:numPr>
                <w:ilvl w:val="0"/>
                <w:numId w:val="22"/>
              </w:numPr>
              <w:spacing w:line="360" w:lineRule="auto"/>
              <w:jc w:val="both"/>
            </w:pPr>
            <w:r>
              <w:rPr>
                <w:rFonts w:ascii="Arial" w:eastAsia="Arial" w:hAnsi="Arial" w:cs="Arial"/>
              </w:rPr>
              <w:t>Difundir</w:t>
            </w:r>
            <w:r w:rsidR="007A5E3A">
              <w:rPr>
                <w:rFonts w:ascii="Arial" w:eastAsia="Arial" w:hAnsi="Arial" w:cs="Arial"/>
              </w:rPr>
              <w:t xml:space="preserve"> los servicios </w:t>
            </w:r>
            <w:r>
              <w:rPr>
                <w:rFonts w:ascii="Arial" w:eastAsia="Arial" w:hAnsi="Arial" w:cs="Arial"/>
              </w:rPr>
              <w:t xml:space="preserve">de </w:t>
            </w:r>
            <w:r w:rsidR="007A5E3A">
              <w:rPr>
                <w:rFonts w:ascii="Arial" w:eastAsia="Arial" w:hAnsi="Arial" w:cs="Arial"/>
              </w:rPr>
              <w:t>capacitaciones, orientaciones, platicas</w:t>
            </w:r>
            <w:r>
              <w:rPr>
                <w:rFonts w:ascii="Arial" w:eastAsia="Arial" w:hAnsi="Arial" w:cs="Arial"/>
              </w:rPr>
              <w:t xml:space="preserve"> y</w:t>
            </w:r>
            <w:r w:rsidR="007A5E3A">
              <w:rPr>
                <w:rFonts w:ascii="Arial" w:eastAsia="Arial" w:hAnsi="Arial" w:cs="Arial"/>
              </w:rPr>
              <w:t xml:space="preserve"> talleres </w:t>
            </w:r>
            <w:r>
              <w:rPr>
                <w:rFonts w:ascii="Arial" w:eastAsia="Arial" w:hAnsi="Arial" w:cs="Arial"/>
              </w:rPr>
              <w:t>a mujeres para atender la violencia de género.</w:t>
            </w:r>
          </w:p>
          <w:p w14:paraId="230CD3B2" w14:textId="253700CC" w:rsidR="00AE12BC" w:rsidRDefault="00171F66" w:rsidP="00D852D1">
            <w:pPr>
              <w:numPr>
                <w:ilvl w:val="0"/>
                <w:numId w:val="22"/>
              </w:numPr>
              <w:spacing w:line="360" w:lineRule="auto"/>
              <w:jc w:val="both"/>
            </w:pPr>
            <w:r>
              <w:rPr>
                <w:rFonts w:ascii="Arial" w:eastAsia="Arial" w:hAnsi="Arial" w:cs="Arial"/>
              </w:rPr>
              <w:t>Realizar Test de Evaluación de Riesgo a Usuarias Víctimas de Violencia de Género.</w:t>
            </w:r>
          </w:p>
          <w:p w14:paraId="3E221BF8" w14:textId="682827E2" w:rsidR="00AE12BC" w:rsidRDefault="00171F66" w:rsidP="00D852D1">
            <w:pPr>
              <w:numPr>
                <w:ilvl w:val="0"/>
                <w:numId w:val="22"/>
              </w:numPr>
              <w:spacing w:line="360" w:lineRule="auto"/>
              <w:jc w:val="both"/>
            </w:pPr>
            <w:r>
              <w:rPr>
                <w:rFonts w:ascii="Arial" w:eastAsia="Arial" w:hAnsi="Arial" w:cs="Arial"/>
              </w:rPr>
              <w:t xml:space="preserve">Crear </w:t>
            </w:r>
            <w:r w:rsidR="007B16D8">
              <w:rPr>
                <w:rFonts w:ascii="Arial" w:eastAsia="Arial" w:hAnsi="Arial" w:cs="Arial"/>
              </w:rPr>
              <w:t xml:space="preserve">e implementar el plan de seguridad </w:t>
            </w:r>
            <w:r>
              <w:rPr>
                <w:rFonts w:ascii="Arial" w:eastAsia="Arial" w:hAnsi="Arial" w:cs="Arial"/>
              </w:rPr>
              <w:t>y proporcionar números de emergencias a usuarias víctimas de violencia de género.</w:t>
            </w:r>
          </w:p>
          <w:p w14:paraId="3D97DDCC" w14:textId="77777777" w:rsidR="00AE12BC" w:rsidRDefault="00171F66" w:rsidP="00D852D1">
            <w:pPr>
              <w:numPr>
                <w:ilvl w:val="0"/>
                <w:numId w:val="22"/>
              </w:numPr>
              <w:spacing w:line="360" w:lineRule="auto"/>
              <w:jc w:val="both"/>
              <w:rPr>
                <w:rFonts w:ascii="Arial" w:eastAsia="Arial" w:hAnsi="Arial" w:cs="Arial"/>
              </w:rPr>
            </w:pPr>
            <w:r>
              <w:rPr>
                <w:rFonts w:ascii="Arial" w:eastAsia="Arial" w:hAnsi="Arial" w:cs="Arial"/>
              </w:rPr>
              <w:t>Brindar seguimiento psicológico a Mujeres Víctimas de Violencia de Género.</w:t>
            </w:r>
          </w:p>
          <w:p w14:paraId="0624B9BF" w14:textId="77777777" w:rsidR="00AE12BC" w:rsidRDefault="00171F66" w:rsidP="00D852D1">
            <w:pPr>
              <w:numPr>
                <w:ilvl w:val="0"/>
                <w:numId w:val="22"/>
              </w:numPr>
              <w:spacing w:line="360" w:lineRule="auto"/>
              <w:jc w:val="both"/>
            </w:pPr>
            <w:r>
              <w:rPr>
                <w:rFonts w:ascii="Arial" w:eastAsia="Arial" w:hAnsi="Arial" w:cs="Arial"/>
              </w:rPr>
              <w:t>Brindar orientación legal, presencial o telefónica a Mujeres Víctimas de Violencia de Género.</w:t>
            </w:r>
          </w:p>
          <w:p w14:paraId="49F697AC" w14:textId="3D2C58F4" w:rsidR="00AE12BC" w:rsidRDefault="00171F66" w:rsidP="00D852D1">
            <w:pPr>
              <w:numPr>
                <w:ilvl w:val="0"/>
                <w:numId w:val="22"/>
              </w:numPr>
              <w:spacing w:line="360" w:lineRule="auto"/>
              <w:jc w:val="both"/>
            </w:pPr>
            <w:r>
              <w:rPr>
                <w:rFonts w:ascii="Arial" w:eastAsia="Arial" w:hAnsi="Arial" w:cs="Arial"/>
              </w:rPr>
              <w:t xml:space="preserve">Canalizar a usuarias víctimas ante las </w:t>
            </w:r>
            <w:r w:rsidR="007B16D8">
              <w:rPr>
                <w:rFonts w:ascii="Arial" w:eastAsia="Arial" w:hAnsi="Arial" w:cs="Arial"/>
              </w:rPr>
              <w:t xml:space="preserve">instancias </w:t>
            </w:r>
            <w:r>
              <w:rPr>
                <w:rFonts w:ascii="Arial" w:eastAsia="Arial" w:hAnsi="Arial" w:cs="Arial"/>
              </w:rPr>
              <w:t>correspondientes</w:t>
            </w:r>
            <w:r w:rsidR="007B16D8">
              <w:rPr>
                <w:rFonts w:ascii="Arial" w:eastAsia="Arial" w:hAnsi="Arial" w:cs="Arial"/>
              </w:rPr>
              <w:t xml:space="preserve"> y dar seguimiento.</w:t>
            </w:r>
          </w:p>
          <w:p w14:paraId="7D9FA952" w14:textId="67EB03DB" w:rsidR="00AE12BC" w:rsidRPr="004546E9" w:rsidRDefault="007B16D8" w:rsidP="00D852D1">
            <w:pPr>
              <w:numPr>
                <w:ilvl w:val="0"/>
                <w:numId w:val="22"/>
              </w:numPr>
              <w:spacing w:line="360" w:lineRule="auto"/>
              <w:jc w:val="both"/>
            </w:pPr>
            <w:r>
              <w:rPr>
                <w:rFonts w:ascii="Arial" w:eastAsia="Arial" w:hAnsi="Arial" w:cs="Arial"/>
              </w:rPr>
              <w:t>Establecer los</w:t>
            </w:r>
            <w:r w:rsidR="00171F66">
              <w:rPr>
                <w:rFonts w:ascii="Arial" w:eastAsia="Arial" w:hAnsi="Arial" w:cs="Arial"/>
              </w:rPr>
              <w:t xml:space="preserve"> Módulo</w:t>
            </w:r>
            <w:r>
              <w:rPr>
                <w:rFonts w:ascii="Arial" w:eastAsia="Arial" w:hAnsi="Arial" w:cs="Arial"/>
              </w:rPr>
              <w:t>s</w:t>
            </w:r>
            <w:r w:rsidR="00171F66">
              <w:rPr>
                <w:rFonts w:ascii="Arial" w:eastAsia="Arial" w:hAnsi="Arial" w:cs="Arial"/>
              </w:rPr>
              <w:t xml:space="preserve"> de Atención a Mujeres Víctimas de Violencia de Género</w:t>
            </w:r>
            <w:r>
              <w:rPr>
                <w:rFonts w:ascii="Arial" w:eastAsia="Arial" w:hAnsi="Arial" w:cs="Arial"/>
              </w:rPr>
              <w:t xml:space="preserve"> en lugares estratégicos.</w:t>
            </w:r>
          </w:p>
          <w:p w14:paraId="3DFFDD72" w14:textId="77777777" w:rsidR="004546E9" w:rsidRDefault="004546E9" w:rsidP="004546E9">
            <w:pPr>
              <w:spacing w:line="360" w:lineRule="auto"/>
              <w:jc w:val="both"/>
            </w:pPr>
          </w:p>
          <w:p w14:paraId="712FA5B3" w14:textId="77777777" w:rsidR="00AE12BC" w:rsidRDefault="00171F66" w:rsidP="00D852D1">
            <w:pPr>
              <w:numPr>
                <w:ilvl w:val="0"/>
                <w:numId w:val="22"/>
              </w:numPr>
              <w:spacing w:line="360" w:lineRule="auto"/>
              <w:jc w:val="both"/>
            </w:pPr>
            <w:r>
              <w:rPr>
                <w:rFonts w:ascii="Arial" w:eastAsia="Arial" w:hAnsi="Arial" w:cs="Arial"/>
              </w:rPr>
              <w:lastRenderedPageBreak/>
              <w:t>Colaborar en actividades realizadas por las diversas áreas del Instituto Municipal con el objetivo de prevenir, atender y erradicar la violencia.</w:t>
            </w:r>
          </w:p>
          <w:p w14:paraId="4BF4A80E" w14:textId="1AB2DF81" w:rsidR="00AE12BC" w:rsidRDefault="00171F66" w:rsidP="00D852D1">
            <w:pPr>
              <w:numPr>
                <w:ilvl w:val="0"/>
                <w:numId w:val="22"/>
              </w:numPr>
              <w:spacing w:line="360" w:lineRule="auto"/>
              <w:jc w:val="both"/>
              <w:rPr>
                <w:rFonts w:ascii="Arial" w:eastAsia="Arial" w:hAnsi="Arial" w:cs="Arial"/>
              </w:rPr>
            </w:pPr>
            <w:r>
              <w:rPr>
                <w:rFonts w:ascii="Arial" w:eastAsia="Arial" w:hAnsi="Arial" w:cs="Arial"/>
              </w:rPr>
              <w:t xml:space="preserve">Fungir como </w:t>
            </w:r>
            <w:r w:rsidR="002A0616">
              <w:rPr>
                <w:rFonts w:ascii="Arial" w:eastAsia="Arial" w:hAnsi="Arial" w:cs="Arial"/>
              </w:rPr>
              <w:t>asesora</w:t>
            </w:r>
            <w:r>
              <w:rPr>
                <w:rFonts w:ascii="Arial" w:eastAsia="Arial" w:hAnsi="Arial" w:cs="Arial"/>
              </w:rPr>
              <w:t xml:space="preserve"> en el Comité de Adquisiciones, Arrendamientos y de Servicios del Instituto Municipal de la Mujer.</w:t>
            </w:r>
          </w:p>
          <w:p w14:paraId="03E00DD0" w14:textId="77777777" w:rsidR="00AE12BC" w:rsidRDefault="00171F66" w:rsidP="00D852D1">
            <w:pPr>
              <w:numPr>
                <w:ilvl w:val="0"/>
                <w:numId w:val="22"/>
              </w:numPr>
              <w:spacing w:line="360" w:lineRule="auto"/>
              <w:jc w:val="both"/>
              <w:rPr>
                <w:rFonts w:ascii="Arial" w:eastAsia="Arial" w:hAnsi="Arial" w:cs="Arial"/>
              </w:rPr>
            </w:pPr>
            <w:r>
              <w:rPr>
                <w:rFonts w:ascii="Arial" w:eastAsia="Arial" w:hAnsi="Arial" w:cs="Aria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r>
              <w:rPr>
                <w:rFonts w:ascii="Arial" w:eastAsia="Arial" w:hAnsi="Arial" w:cs="Arial"/>
              </w:rPr>
              <w:tab/>
            </w:r>
          </w:p>
          <w:p w14:paraId="457E872E" w14:textId="419980BE" w:rsidR="00AE12BC" w:rsidRDefault="00171F66" w:rsidP="00D852D1">
            <w:pPr>
              <w:numPr>
                <w:ilvl w:val="0"/>
                <w:numId w:val="22"/>
              </w:numPr>
              <w:spacing w:line="360" w:lineRule="auto"/>
              <w:jc w:val="both"/>
              <w:rPr>
                <w:rFonts w:ascii="Arial" w:eastAsia="Arial" w:hAnsi="Arial" w:cs="Arial"/>
              </w:rPr>
            </w:pPr>
            <w:r>
              <w:rPr>
                <w:rFonts w:ascii="Arial" w:eastAsia="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563C69">
              <w:rPr>
                <w:rFonts w:ascii="Arial" w:eastAsia="Arial" w:hAnsi="Arial" w:cs="Arial"/>
              </w:rPr>
              <w:t>.</w:t>
            </w:r>
          </w:p>
          <w:p w14:paraId="2214C668" w14:textId="77777777" w:rsidR="00AE12BC" w:rsidRDefault="00171F66" w:rsidP="00D852D1">
            <w:pPr>
              <w:numPr>
                <w:ilvl w:val="0"/>
                <w:numId w:val="22"/>
              </w:numPr>
              <w:spacing w:line="360" w:lineRule="auto"/>
              <w:jc w:val="both"/>
              <w:rPr>
                <w:rFonts w:ascii="Arial" w:eastAsia="Arial" w:hAnsi="Arial" w:cs="Arial"/>
              </w:rPr>
            </w:pPr>
            <w:r>
              <w:rPr>
                <w:rFonts w:ascii="Arial" w:eastAsia="Arial" w:hAnsi="Arial" w:cs="Arial"/>
              </w:rPr>
              <w:t xml:space="preserve">Las demás que le señalen las disposiciones normativas aplicables y las que le confiera su superior jerárquico en el ámbito de su competencia. </w:t>
            </w:r>
          </w:p>
        </w:tc>
      </w:tr>
    </w:tbl>
    <w:p w14:paraId="7A99862B" w14:textId="77777777" w:rsidR="00AE12BC" w:rsidRDefault="00AE12BC">
      <w:pPr>
        <w:spacing w:after="0" w:line="276" w:lineRule="auto"/>
        <w:rPr>
          <w:rFonts w:ascii="Arial" w:eastAsia="Arial" w:hAnsi="Arial" w:cs="Arial"/>
        </w:rPr>
      </w:pPr>
    </w:p>
    <w:tbl>
      <w:tblPr>
        <w:tblStyle w:val="33"/>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6A214076" w14:textId="77777777">
        <w:tc>
          <w:tcPr>
            <w:tcW w:w="10065" w:type="dxa"/>
          </w:tcPr>
          <w:p w14:paraId="6EBD2AD6" w14:textId="77777777" w:rsidR="00AE12BC" w:rsidRDefault="00171F66">
            <w:pPr>
              <w:spacing w:line="276" w:lineRule="auto"/>
              <w:rPr>
                <w:rFonts w:ascii="Arial" w:eastAsia="Arial" w:hAnsi="Arial" w:cs="Arial"/>
                <w:b/>
              </w:rPr>
            </w:pPr>
            <w:r>
              <w:rPr>
                <w:rFonts w:ascii="Arial" w:eastAsia="Arial" w:hAnsi="Arial" w:cs="Arial"/>
                <w:b/>
              </w:rPr>
              <w:t>4.- Campo decisional.</w:t>
            </w:r>
          </w:p>
        </w:tc>
      </w:tr>
      <w:tr w:rsidR="00AE12BC" w14:paraId="2106742F" w14:textId="77777777">
        <w:tc>
          <w:tcPr>
            <w:tcW w:w="10065" w:type="dxa"/>
          </w:tcPr>
          <w:p w14:paraId="394EB42C" w14:textId="3FDD5523" w:rsidR="0095008D" w:rsidRPr="0095008D" w:rsidRDefault="0095008D" w:rsidP="0095008D">
            <w:pPr>
              <w:pStyle w:val="Prrafodelista"/>
              <w:numPr>
                <w:ilvl w:val="0"/>
                <w:numId w:val="34"/>
              </w:numPr>
              <w:spacing w:line="360" w:lineRule="auto"/>
              <w:rPr>
                <w:rFonts w:ascii="Arial" w:eastAsia="Arial" w:hAnsi="Arial" w:cs="Arial"/>
              </w:rPr>
            </w:pPr>
            <w:r w:rsidRPr="0095008D">
              <w:rPr>
                <w:rFonts w:ascii="Arial" w:eastAsia="Arial" w:hAnsi="Arial" w:cs="Arial"/>
              </w:rPr>
              <w:t>En el proceso de brindar orientación legal y atención psicológica de primer contacto a mujeres víctimas de violencia de género</w:t>
            </w:r>
          </w:p>
          <w:p w14:paraId="18B2DE4A" w14:textId="74D56348" w:rsidR="00AE12BC" w:rsidRPr="0095008D" w:rsidRDefault="0095008D" w:rsidP="0095008D">
            <w:pPr>
              <w:pStyle w:val="Prrafodelista"/>
              <w:numPr>
                <w:ilvl w:val="0"/>
                <w:numId w:val="34"/>
              </w:numPr>
              <w:spacing w:line="360" w:lineRule="auto"/>
              <w:rPr>
                <w:rFonts w:ascii="Arial" w:eastAsia="Arial" w:hAnsi="Arial" w:cs="Arial"/>
              </w:rPr>
            </w:pPr>
            <w:r w:rsidRPr="0095008D">
              <w:rPr>
                <w:rFonts w:ascii="Arial" w:eastAsia="Arial" w:hAnsi="Arial" w:cs="Arial"/>
              </w:rPr>
              <w:t>En el proceso de c</w:t>
            </w:r>
            <w:r w:rsidR="00171F66" w:rsidRPr="0095008D">
              <w:rPr>
                <w:rFonts w:ascii="Arial" w:eastAsia="Arial" w:hAnsi="Arial" w:cs="Arial"/>
              </w:rPr>
              <w:t xml:space="preserve">analizar a usuarias ante otras </w:t>
            </w:r>
            <w:r w:rsidR="00C43CFE" w:rsidRPr="0095008D">
              <w:rPr>
                <w:rFonts w:ascii="Arial" w:eastAsia="Arial" w:hAnsi="Arial" w:cs="Arial"/>
              </w:rPr>
              <w:t>i</w:t>
            </w:r>
            <w:r w:rsidR="00171F66" w:rsidRPr="0095008D">
              <w:rPr>
                <w:rFonts w:ascii="Arial" w:eastAsia="Arial" w:hAnsi="Arial" w:cs="Arial"/>
              </w:rPr>
              <w:t xml:space="preserve">nstituciones públicas que brindan atención especializada a mujeres en situación de </w:t>
            </w:r>
            <w:r w:rsidR="000600E1" w:rsidRPr="0095008D">
              <w:rPr>
                <w:rFonts w:ascii="Arial" w:eastAsia="Arial" w:hAnsi="Arial" w:cs="Arial"/>
              </w:rPr>
              <w:t>v</w:t>
            </w:r>
            <w:r w:rsidR="00171F66" w:rsidRPr="0095008D">
              <w:rPr>
                <w:rFonts w:ascii="Arial" w:eastAsia="Arial" w:hAnsi="Arial" w:cs="Arial"/>
              </w:rPr>
              <w:t xml:space="preserve">iolencias. </w:t>
            </w:r>
          </w:p>
        </w:tc>
      </w:tr>
    </w:tbl>
    <w:p w14:paraId="0FA3E480" w14:textId="77777777" w:rsidR="00AE12BC" w:rsidRDefault="00AE12BC">
      <w:pPr>
        <w:spacing w:after="0" w:line="276" w:lineRule="auto"/>
        <w:rPr>
          <w:rFonts w:ascii="Arial" w:eastAsia="Arial" w:hAnsi="Arial" w:cs="Arial"/>
        </w:rPr>
      </w:pPr>
    </w:p>
    <w:tbl>
      <w:tblPr>
        <w:tblStyle w:val="32"/>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AE12BC" w14:paraId="171D47BE" w14:textId="77777777">
        <w:tc>
          <w:tcPr>
            <w:tcW w:w="10065" w:type="dxa"/>
            <w:gridSpan w:val="3"/>
          </w:tcPr>
          <w:p w14:paraId="1D81C989" w14:textId="77777777" w:rsidR="00AE12BC" w:rsidRDefault="00171F66">
            <w:pPr>
              <w:spacing w:line="276" w:lineRule="auto"/>
              <w:rPr>
                <w:rFonts w:ascii="Arial" w:eastAsia="Arial" w:hAnsi="Arial" w:cs="Arial"/>
                <w:b/>
              </w:rPr>
            </w:pPr>
            <w:r>
              <w:rPr>
                <w:rFonts w:ascii="Arial" w:eastAsia="Arial" w:hAnsi="Arial" w:cs="Arial"/>
                <w:b/>
              </w:rPr>
              <w:t>5.- Puestos subordinados:</w:t>
            </w:r>
          </w:p>
        </w:tc>
      </w:tr>
      <w:tr w:rsidR="00AE12BC" w14:paraId="6A433C07" w14:textId="77777777">
        <w:tc>
          <w:tcPr>
            <w:tcW w:w="3261" w:type="dxa"/>
          </w:tcPr>
          <w:p w14:paraId="5955F5A0" w14:textId="77777777" w:rsidR="00AE12BC" w:rsidRDefault="00171F66">
            <w:pPr>
              <w:spacing w:line="276" w:lineRule="auto"/>
              <w:jc w:val="center"/>
              <w:rPr>
                <w:rFonts w:ascii="Arial" w:eastAsia="Arial" w:hAnsi="Arial" w:cs="Arial"/>
                <w:b/>
              </w:rPr>
            </w:pPr>
            <w:r>
              <w:rPr>
                <w:rFonts w:ascii="Arial" w:eastAsia="Arial" w:hAnsi="Arial" w:cs="Arial"/>
                <w:b/>
              </w:rPr>
              <w:t>Directos</w:t>
            </w:r>
          </w:p>
        </w:tc>
        <w:tc>
          <w:tcPr>
            <w:tcW w:w="3402" w:type="dxa"/>
          </w:tcPr>
          <w:p w14:paraId="51BCDE67" w14:textId="77777777" w:rsidR="00AE12BC" w:rsidRDefault="00171F66">
            <w:pPr>
              <w:spacing w:line="276" w:lineRule="auto"/>
              <w:jc w:val="center"/>
              <w:rPr>
                <w:rFonts w:ascii="Arial" w:eastAsia="Arial" w:hAnsi="Arial" w:cs="Arial"/>
                <w:b/>
              </w:rPr>
            </w:pPr>
            <w:r>
              <w:rPr>
                <w:rFonts w:ascii="Arial" w:eastAsia="Arial" w:hAnsi="Arial" w:cs="Arial"/>
                <w:b/>
              </w:rPr>
              <w:t>Indirectos</w:t>
            </w:r>
          </w:p>
        </w:tc>
        <w:tc>
          <w:tcPr>
            <w:tcW w:w="3402" w:type="dxa"/>
          </w:tcPr>
          <w:p w14:paraId="55AD091B" w14:textId="77777777" w:rsidR="00AE12BC" w:rsidRDefault="00171F66">
            <w:pPr>
              <w:spacing w:line="276" w:lineRule="auto"/>
              <w:jc w:val="center"/>
              <w:rPr>
                <w:rFonts w:ascii="Arial" w:eastAsia="Arial" w:hAnsi="Arial" w:cs="Arial"/>
                <w:b/>
              </w:rPr>
            </w:pPr>
            <w:r>
              <w:rPr>
                <w:rFonts w:ascii="Arial" w:eastAsia="Arial" w:hAnsi="Arial" w:cs="Arial"/>
                <w:b/>
              </w:rPr>
              <w:t>Total</w:t>
            </w:r>
          </w:p>
        </w:tc>
      </w:tr>
      <w:tr w:rsidR="00AE12BC" w14:paraId="505CFAFA" w14:textId="77777777">
        <w:tc>
          <w:tcPr>
            <w:tcW w:w="3261" w:type="dxa"/>
          </w:tcPr>
          <w:p w14:paraId="3062D5F9" w14:textId="77777777" w:rsidR="00AE12BC" w:rsidRDefault="00171F66">
            <w:pPr>
              <w:spacing w:line="276" w:lineRule="auto"/>
              <w:jc w:val="center"/>
              <w:rPr>
                <w:rFonts w:ascii="Arial" w:eastAsia="Arial" w:hAnsi="Arial" w:cs="Arial"/>
              </w:rPr>
            </w:pPr>
            <w:r>
              <w:rPr>
                <w:rFonts w:ascii="Arial" w:eastAsia="Arial" w:hAnsi="Arial" w:cs="Arial"/>
              </w:rPr>
              <w:t>0</w:t>
            </w:r>
          </w:p>
        </w:tc>
        <w:tc>
          <w:tcPr>
            <w:tcW w:w="3402" w:type="dxa"/>
          </w:tcPr>
          <w:p w14:paraId="4EC96FE2" w14:textId="16550320" w:rsidR="00AE12BC" w:rsidRDefault="00171F66" w:rsidP="00D852D1">
            <w:pPr>
              <w:spacing w:line="276" w:lineRule="auto"/>
              <w:jc w:val="center"/>
              <w:rPr>
                <w:rFonts w:ascii="Arial" w:eastAsia="Arial" w:hAnsi="Arial" w:cs="Arial"/>
              </w:rPr>
            </w:pPr>
            <w:r>
              <w:rPr>
                <w:rFonts w:ascii="Arial" w:eastAsia="Arial" w:hAnsi="Arial" w:cs="Arial"/>
              </w:rPr>
              <w:t>5</w:t>
            </w:r>
          </w:p>
        </w:tc>
        <w:tc>
          <w:tcPr>
            <w:tcW w:w="3402" w:type="dxa"/>
          </w:tcPr>
          <w:p w14:paraId="20D617D5" w14:textId="77777777" w:rsidR="00AE12BC" w:rsidRDefault="00171F66">
            <w:pPr>
              <w:spacing w:line="276" w:lineRule="auto"/>
              <w:jc w:val="center"/>
              <w:rPr>
                <w:rFonts w:ascii="Arial" w:eastAsia="Arial" w:hAnsi="Arial" w:cs="Arial"/>
              </w:rPr>
            </w:pPr>
            <w:r>
              <w:rPr>
                <w:rFonts w:ascii="Arial" w:eastAsia="Arial" w:hAnsi="Arial" w:cs="Arial"/>
              </w:rPr>
              <w:t>5</w:t>
            </w:r>
          </w:p>
        </w:tc>
      </w:tr>
    </w:tbl>
    <w:p w14:paraId="1A15364B" w14:textId="77777777" w:rsidR="00AE12BC" w:rsidRDefault="00AE12BC">
      <w:pPr>
        <w:rPr>
          <w:rFonts w:ascii="Arial" w:eastAsia="Arial" w:hAnsi="Arial" w:cs="Arial"/>
        </w:rPr>
      </w:pPr>
    </w:p>
    <w:p w14:paraId="1580AF7C" w14:textId="1BDF460B" w:rsidR="00D852D1" w:rsidRDefault="00D852D1">
      <w:pPr>
        <w:rPr>
          <w:rFonts w:ascii="Arial" w:eastAsia="Arial" w:hAnsi="Arial" w:cs="Arial"/>
        </w:rPr>
      </w:pPr>
    </w:p>
    <w:p w14:paraId="5F8ECF7D" w14:textId="77777777" w:rsidR="004546E9" w:rsidRDefault="004546E9">
      <w:pPr>
        <w:rPr>
          <w:rFonts w:ascii="Arial" w:eastAsia="Arial" w:hAnsi="Arial" w:cs="Arial"/>
        </w:rPr>
      </w:pPr>
    </w:p>
    <w:p w14:paraId="129AA51E" w14:textId="77777777" w:rsidR="00D852D1" w:rsidRDefault="00D852D1">
      <w:pPr>
        <w:rPr>
          <w:rFonts w:ascii="Arial" w:eastAsia="Arial" w:hAnsi="Arial" w:cs="Arial"/>
        </w:rPr>
      </w:pPr>
    </w:p>
    <w:tbl>
      <w:tblPr>
        <w:tblStyle w:val="31"/>
        <w:tblW w:w="1008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2980"/>
        <w:gridCol w:w="2974"/>
        <w:gridCol w:w="1134"/>
        <w:gridCol w:w="1134"/>
        <w:gridCol w:w="1433"/>
      </w:tblGrid>
      <w:tr w:rsidR="00AE12BC" w14:paraId="702AE7EB" w14:textId="77777777">
        <w:tc>
          <w:tcPr>
            <w:tcW w:w="10080" w:type="dxa"/>
            <w:gridSpan w:val="6"/>
          </w:tcPr>
          <w:p w14:paraId="3AD09D2F" w14:textId="77777777" w:rsidR="00AE12BC" w:rsidRDefault="00171F66">
            <w:pPr>
              <w:spacing w:line="276" w:lineRule="auto"/>
              <w:rPr>
                <w:rFonts w:ascii="Arial" w:eastAsia="Arial" w:hAnsi="Arial" w:cs="Arial"/>
                <w:b/>
              </w:rPr>
            </w:pPr>
            <w:r>
              <w:rPr>
                <w:rFonts w:ascii="Arial" w:eastAsia="Arial" w:hAnsi="Arial" w:cs="Arial"/>
                <w:b/>
              </w:rPr>
              <w:lastRenderedPageBreak/>
              <w:t>6.- Relaciones interinstitucionales.</w:t>
            </w:r>
          </w:p>
        </w:tc>
      </w:tr>
      <w:tr w:rsidR="00AE12BC" w14:paraId="2AAA067B" w14:textId="77777777" w:rsidTr="0095008D">
        <w:tc>
          <w:tcPr>
            <w:tcW w:w="425" w:type="dxa"/>
          </w:tcPr>
          <w:p w14:paraId="39100607" w14:textId="77777777" w:rsidR="00AE12BC" w:rsidRDefault="00AE12BC">
            <w:pPr>
              <w:spacing w:line="276" w:lineRule="auto"/>
              <w:rPr>
                <w:rFonts w:ascii="Arial" w:eastAsia="Arial" w:hAnsi="Arial" w:cs="Arial"/>
              </w:rPr>
            </w:pPr>
          </w:p>
        </w:tc>
        <w:tc>
          <w:tcPr>
            <w:tcW w:w="2980" w:type="dxa"/>
          </w:tcPr>
          <w:p w14:paraId="36C40480" w14:textId="633D1AD4" w:rsidR="00AE12BC" w:rsidRDefault="00171F66" w:rsidP="001421AE">
            <w:pPr>
              <w:spacing w:line="276" w:lineRule="auto"/>
              <w:jc w:val="center"/>
              <w:rPr>
                <w:rFonts w:ascii="Arial" w:eastAsia="Arial" w:hAnsi="Arial" w:cs="Arial"/>
                <w:b/>
              </w:rPr>
            </w:pPr>
            <w:r>
              <w:rPr>
                <w:rFonts w:ascii="Arial" w:eastAsia="Arial" w:hAnsi="Arial" w:cs="Arial"/>
                <w:b/>
              </w:rPr>
              <w:t>Puesto y/o área</w:t>
            </w:r>
          </w:p>
          <w:p w14:paraId="18ED60B1" w14:textId="3A3B1760" w:rsidR="00AE12BC" w:rsidRDefault="00171F66" w:rsidP="001421AE">
            <w:pPr>
              <w:spacing w:line="276" w:lineRule="auto"/>
              <w:jc w:val="center"/>
              <w:rPr>
                <w:rFonts w:ascii="Arial" w:eastAsia="Arial" w:hAnsi="Arial" w:cs="Arial"/>
                <w:b/>
              </w:rPr>
            </w:pPr>
            <w:r>
              <w:rPr>
                <w:rFonts w:ascii="Arial" w:eastAsia="Arial" w:hAnsi="Arial" w:cs="Arial"/>
                <w:b/>
              </w:rPr>
              <w:t>de trabajo</w:t>
            </w:r>
            <w:r w:rsidR="001421AE">
              <w:rPr>
                <w:rFonts w:ascii="Arial" w:eastAsia="Arial" w:hAnsi="Arial" w:cs="Arial"/>
                <w:b/>
              </w:rPr>
              <w:t>.</w:t>
            </w:r>
          </w:p>
        </w:tc>
        <w:tc>
          <w:tcPr>
            <w:tcW w:w="2974" w:type="dxa"/>
          </w:tcPr>
          <w:p w14:paraId="65A336FF" w14:textId="77777777" w:rsidR="00AE12BC" w:rsidRDefault="00171F66">
            <w:pPr>
              <w:spacing w:line="276" w:lineRule="auto"/>
              <w:jc w:val="center"/>
              <w:rPr>
                <w:rFonts w:ascii="Arial" w:eastAsia="Arial" w:hAnsi="Arial" w:cs="Arial"/>
                <w:b/>
              </w:rPr>
            </w:pPr>
            <w:r>
              <w:rPr>
                <w:rFonts w:ascii="Arial" w:eastAsia="Arial" w:hAnsi="Arial" w:cs="Arial"/>
                <w:b/>
              </w:rPr>
              <w:t>Con el objeto de:</w:t>
            </w:r>
          </w:p>
        </w:tc>
        <w:tc>
          <w:tcPr>
            <w:tcW w:w="3701" w:type="dxa"/>
            <w:gridSpan w:val="3"/>
          </w:tcPr>
          <w:p w14:paraId="4181C687" w14:textId="07FC87FC" w:rsidR="00AE12BC" w:rsidRDefault="00171F66">
            <w:pPr>
              <w:spacing w:line="276" w:lineRule="auto"/>
              <w:jc w:val="center"/>
              <w:rPr>
                <w:rFonts w:ascii="Arial" w:eastAsia="Arial" w:hAnsi="Arial" w:cs="Arial"/>
                <w:b/>
              </w:rPr>
            </w:pPr>
            <w:r>
              <w:rPr>
                <w:rFonts w:ascii="Arial" w:eastAsia="Arial" w:hAnsi="Arial" w:cs="Arial"/>
                <w:b/>
              </w:rPr>
              <w:t>Frecuencia</w:t>
            </w:r>
            <w:r w:rsidR="001421AE">
              <w:rPr>
                <w:rFonts w:ascii="Arial" w:eastAsia="Arial" w:hAnsi="Arial" w:cs="Arial"/>
                <w:b/>
              </w:rPr>
              <w:t>.</w:t>
            </w:r>
          </w:p>
        </w:tc>
      </w:tr>
      <w:tr w:rsidR="00C43CFE" w14:paraId="575A3556" w14:textId="77777777" w:rsidTr="0095008D">
        <w:tc>
          <w:tcPr>
            <w:tcW w:w="425" w:type="dxa"/>
            <w:vMerge w:val="restart"/>
            <w:textDirection w:val="btLr"/>
          </w:tcPr>
          <w:p w14:paraId="1CD4B537" w14:textId="6BBA552F" w:rsidR="00C43CFE" w:rsidRDefault="00D852D1" w:rsidP="00D852D1">
            <w:pPr>
              <w:spacing w:line="276" w:lineRule="auto"/>
              <w:ind w:left="113" w:right="113"/>
              <w:jc w:val="center"/>
              <w:rPr>
                <w:rFonts w:ascii="Arial" w:eastAsia="Arial" w:hAnsi="Arial" w:cs="Arial"/>
                <w:b/>
              </w:rPr>
            </w:pPr>
            <w:r>
              <w:rPr>
                <w:rFonts w:ascii="Arial" w:eastAsia="Arial" w:hAnsi="Arial" w:cs="Arial"/>
                <w:b/>
              </w:rPr>
              <w:t>Internas</w:t>
            </w:r>
          </w:p>
          <w:p w14:paraId="47C965A8" w14:textId="77777777" w:rsidR="00C43CFE" w:rsidRDefault="00C43CFE" w:rsidP="00D852D1">
            <w:pPr>
              <w:spacing w:line="276" w:lineRule="auto"/>
              <w:ind w:left="113" w:right="113"/>
              <w:jc w:val="center"/>
              <w:rPr>
                <w:rFonts w:ascii="Arial" w:eastAsia="Arial" w:hAnsi="Arial" w:cs="Arial"/>
                <w:b/>
              </w:rPr>
            </w:pPr>
          </w:p>
          <w:p w14:paraId="027D0FBE" w14:textId="77777777" w:rsidR="00C43CFE" w:rsidRDefault="00C43CFE" w:rsidP="00D852D1">
            <w:pPr>
              <w:spacing w:line="276" w:lineRule="auto"/>
              <w:ind w:left="113" w:right="113"/>
              <w:jc w:val="center"/>
              <w:rPr>
                <w:rFonts w:ascii="Arial" w:eastAsia="Arial" w:hAnsi="Arial" w:cs="Arial"/>
                <w:b/>
              </w:rPr>
            </w:pPr>
          </w:p>
          <w:p w14:paraId="0EB2C53F" w14:textId="77777777" w:rsidR="00C43CFE" w:rsidRDefault="00C43CFE" w:rsidP="00D852D1">
            <w:pPr>
              <w:spacing w:line="276" w:lineRule="auto"/>
              <w:ind w:left="113" w:right="113"/>
              <w:jc w:val="center"/>
              <w:rPr>
                <w:rFonts w:ascii="Arial" w:eastAsia="Arial" w:hAnsi="Arial" w:cs="Arial"/>
                <w:b/>
              </w:rPr>
            </w:pPr>
          </w:p>
          <w:p w14:paraId="57C76391" w14:textId="12D19E4E" w:rsidR="00C43CFE" w:rsidRDefault="00C43CFE" w:rsidP="00D852D1">
            <w:pPr>
              <w:spacing w:line="276" w:lineRule="auto"/>
              <w:ind w:left="113" w:right="113"/>
              <w:jc w:val="center"/>
              <w:rPr>
                <w:rFonts w:ascii="Arial" w:eastAsia="Arial" w:hAnsi="Arial" w:cs="Arial"/>
                <w:b/>
              </w:rPr>
            </w:pPr>
            <w:r>
              <w:rPr>
                <w:rFonts w:ascii="Arial" w:eastAsia="Arial" w:hAnsi="Arial" w:cs="Arial"/>
                <w:b/>
              </w:rPr>
              <w:t>Internas</w:t>
            </w:r>
          </w:p>
        </w:tc>
        <w:tc>
          <w:tcPr>
            <w:tcW w:w="2980" w:type="dxa"/>
            <w:vMerge w:val="restart"/>
            <w:vAlign w:val="center"/>
          </w:tcPr>
          <w:p w14:paraId="346F5481" w14:textId="77777777" w:rsidR="00B80EDD" w:rsidRDefault="00B80EDD" w:rsidP="00B80EDD">
            <w:pPr>
              <w:spacing w:line="276" w:lineRule="auto"/>
              <w:rPr>
                <w:rFonts w:ascii="Arial" w:eastAsia="Arial" w:hAnsi="Arial" w:cs="Arial"/>
              </w:rPr>
            </w:pPr>
          </w:p>
          <w:p w14:paraId="41C69B58" w14:textId="77777777" w:rsidR="00B80EDD" w:rsidRDefault="00B80EDD" w:rsidP="00B80EDD">
            <w:pPr>
              <w:spacing w:line="276" w:lineRule="auto"/>
              <w:rPr>
                <w:rFonts w:ascii="Arial" w:eastAsia="Arial" w:hAnsi="Arial" w:cs="Arial"/>
              </w:rPr>
            </w:pPr>
          </w:p>
          <w:p w14:paraId="17438513" w14:textId="7B425090" w:rsidR="00C43CFE" w:rsidRDefault="00C43CFE" w:rsidP="00B80EDD">
            <w:pPr>
              <w:spacing w:line="276" w:lineRule="auto"/>
              <w:rPr>
                <w:rFonts w:ascii="Arial" w:eastAsia="Arial" w:hAnsi="Arial" w:cs="Arial"/>
              </w:rPr>
            </w:pPr>
            <w:r>
              <w:rPr>
                <w:rFonts w:ascii="Arial" w:eastAsia="Arial" w:hAnsi="Arial" w:cs="Arial"/>
              </w:rPr>
              <w:t>Departamento Administrativo</w:t>
            </w:r>
            <w:r w:rsidR="00FD5E63">
              <w:rPr>
                <w:rFonts w:ascii="Arial" w:eastAsia="Arial" w:hAnsi="Arial" w:cs="Arial"/>
              </w:rPr>
              <w:t>.</w:t>
            </w:r>
          </w:p>
          <w:p w14:paraId="1454E3C0" w14:textId="77777777" w:rsidR="00C43CFE" w:rsidRDefault="00C43CFE" w:rsidP="00B80EDD">
            <w:pPr>
              <w:spacing w:line="276" w:lineRule="auto"/>
              <w:rPr>
                <w:rFonts w:ascii="Arial" w:eastAsia="Arial" w:hAnsi="Arial" w:cs="Arial"/>
              </w:rPr>
            </w:pPr>
          </w:p>
          <w:p w14:paraId="494443D9" w14:textId="77777777" w:rsidR="00C43CFE" w:rsidRDefault="00C43CFE" w:rsidP="00B80EDD">
            <w:pPr>
              <w:spacing w:line="276" w:lineRule="auto"/>
              <w:rPr>
                <w:rFonts w:ascii="Arial" w:eastAsia="Arial" w:hAnsi="Arial" w:cs="Arial"/>
              </w:rPr>
            </w:pPr>
          </w:p>
        </w:tc>
        <w:tc>
          <w:tcPr>
            <w:tcW w:w="2974" w:type="dxa"/>
            <w:vMerge w:val="restart"/>
          </w:tcPr>
          <w:p w14:paraId="5AEBAFD3" w14:textId="77777777" w:rsidR="00C43CFE" w:rsidRDefault="00C43CFE">
            <w:pPr>
              <w:spacing w:line="276" w:lineRule="auto"/>
              <w:jc w:val="both"/>
              <w:rPr>
                <w:rFonts w:ascii="Arial" w:eastAsia="Arial" w:hAnsi="Arial" w:cs="Arial"/>
              </w:rPr>
            </w:pPr>
            <w:r>
              <w:rPr>
                <w:rFonts w:ascii="Arial" w:eastAsia="Arial" w:hAnsi="Arial" w:cs="Arial"/>
              </w:rPr>
              <w:t>Solicitar insumos de material de papelería que se utilizan para el funcionamiento del Departamento de Atención a la Violencia de Género contra las Mujeres.</w:t>
            </w:r>
          </w:p>
        </w:tc>
        <w:tc>
          <w:tcPr>
            <w:tcW w:w="1134" w:type="dxa"/>
          </w:tcPr>
          <w:p w14:paraId="1EC5233F" w14:textId="77777777" w:rsidR="00C43CFE" w:rsidRDefault="00C43CFE">
            <w:pPr>
              <w:rPr>
                <w:rFonts w:ascii="Arial" w:eastAsia="Arial" w:hAnsi="Arial" w:cs="Arial"/>
              </w:rPr>
            </w:pPr>
            <w:r>
              <w:rPr>
                <w:rFonts w:ascii="Arial" w:eastAsia="Arial" w:hAnsi="Arial" w:cs="Arial"/>
              </w:rPr>
              <w:t>Eventual</w:t>
            </w:r>
          </w:p>
        </w:tc>
        <w:tc>
          <w:tcPr>
            <w:tcW w:w="1134" w:type="dxa"/>
          </w:tcPr>
          <w:p w14:paraId="0BE5E974" w14:textId="77777777" w:rsidR="00C43CFE" w:rsidRDefault="00C43CFE">
            <w:pPr>
              <w:rPr>
                <w:rFonts w:ascii="Arial" w:eastAsia="Arial" w:hAnsi="Arial" w:cs="Arial"/>
              </w:rPr>
            </w:pPr>
            <w:r>
              <w:rPr>
                <w:rFonts w:ascii="Arial" w:eastAsia="Arial" w:hAnsi="Arial" w:cs="Arial"/>
              </w:rPr>
              <w:t>Periódica</w:t>
            </w:r>
          </w:p>
        </w:tc>
        <w:tc>
          <w:tcPr>
            <w:tcW w:w="1433" w:type="dxa"/>
          </w:tcPr>
          <w:p w14:paraId="0E39B826" w14:textId="77777777" w:rsidR="00C43CFE" w:rsidRDefault="00C43CFE">
            <w:pPr>
              <w:rPr>
                <w:rFonts w:ascii="Arial" w:eastAsia="Arial" w:hAnsi="Arial" w:cs="Arial"/>
              </w:rPr>
            </w:pPr>
            <w:r>
              <w:rPr>
                <w:rFonts w:ascii="Arial" w:eastAsia="Arial" w:hAnsi="Arial" w:cs="Arial"/>
              </w:rPr>
              <w:t>Permanente</w:t>
            </w:r>
          </w:p>
        </w:tc>
      </w:tr>
      <w:tr w:rsidR="00C43CFE" w14:paraId="3333CF0C" w14:textId="77777777" w:rsidTr="0095008D">
        <w:trPr>
          <w:trHeight w:val="1643"/>
        </w:trPr>
        <w:tc>
          <w:tcPr>
            <w:tcW w:w="425" w:type="dxa"/>
            <w:vMerge/>
          </w:tcPr>
          <w:p w14:paraId="3ABD128A" w14:textId="77777777" w:rsidR="00C43CFE" w:rsidRDefault="00C43CFE">
            <w:pPr>
              <w:widowControl w:val="0"/>
              <w:spacing w:line="276" w:lineRule="auto"/>
              <w:rPr>
                <w:rFonts w:ascii="Arial" w:eastAsia="Arial" w:hAnsi="Arial" w:cs="Arial"/>
              </w:rPr>
            </w:pPr>
          </w:p>
        </w:tc>
        <w:tc>
          <w:tcPr>
            <w:tcW w:w="2980" w:type="dxa"/>
            <w:vMerge/>
          </w:tcPr>
          <w:p w14:paraId="027CFA00" w14:textId="77777777" w:rsidR="00C43CFE" w:rsidRDefault="00C43CFE">
            <w:pPr>
              <w:widowControl w:val="0"/>
              <w:spacing w:line="276" w:lineRule="auto"/>
              <w:rPr>
                <w:rFonts w:ascii="Arial" w:eastAsia="Arial" w:hAnsi="Arial" w:cs="Arial"/>
              </w:rPr>
            </w:pPr>
          </w:p>
        </w:tc>
        <w:tc>
          <w:tcPr>
            <w:tcW w:w="2974" w:type="dxa"/>
            <w:vMerge/>
          </w:tcPr>
          <w:p w14:paraId="0F8F7884" w14:textId="77777777" w:rsidR="00C43CFE" w:rsidRDefault="00C43CFE">
            <w:pPr>
              <w:widowControl w:val="0"/>
              <w:spacing w:line="276" w:lineRule="auto"/>
              <w:rPr>
                <w:rFonts w:ascii="Arial" w:eastAsia="Arial" w:hAnsi="Arial" w:cs="Arial"/>
              </w:rPr>
            </w:pPr>
          </w:p>
        </w:tc>
        <w:tc>
          <w:tcPr>
            <w:tcW w:w="1134" w:type="dxa"/>
          </w:tcPr>
          <w:p w14:paraId="0E0F215F" w14:textId="77777777" w:rsidR="00C43CFE" w:rsidRDefault="00C43CFE">
            <w:pPr>
              <w:rPr>
                <w:rFonts w:ascii="Arial" w:eastAsia="Arial" w:hAnsi="Arial" w:cs="Arial"/>
              </w:rPr>
            </w:pPr>
          </w:p>
        </w:tc>
        <w:tc>
          <w:tcPr>
            <w:tcW w:w="1134" w:type="dxa"/>
          </w:tcPr>
          <w:p w14:paraId="757FF394" w14:textId="77777777" w:rsidR="00C43CFE" w:rsidRDefault="00C43CFE">
            <w:pPr>
              <w:rPr>
                <w:rFonts w:ascii="Arial" w:eastAsia="Arial" w:hAnsi="Arial" w:cs="Arial"/>
              </w:rPr>
            </w:pPr>
          </w:p>
        </w:tc>
        <w:tc>
          <w:tcPr>
            <w:tcW w:w="1433" w:type="dxa"/>
            <w:vAlign w:val="center"/>
          </w:tcPr>
          <w:p w14:paraId="48B06C33" w14:textId="77777777" w:rsidR="00C43CFE" w:rsidRDefault="00C43CFE" w:rsidP="00B80EDD">
            <w:pPr>
              <w:jc w:val="center"/>
              <w:rPr>
                <w:rFonts w:ascii="Arial" w:eastAsia="Arial" w:hAnsi="Arial" w:cs="Arial"/>
              </w:rPr>
            </w:pPr>
            <w:r>
              <w:rPr>
                <w:rFonts w:ascii="Arial" w:eastAsia="Arial" w:hAnsi="Arial" w:cs="Arial"/>
              </w:rPr>
              <w:t>X</w:t>
            </w:r>
          </w:p>
        </w:tc>
      </w:tr>
      <w:tr w:rsidR="00C43CFE" w14:paraId="13A72FFF" w14:textId="77777777" w:rsidTr="0095008D">
        <w:trPr>
          <w:trHeight w:val="636"/>
        </w:trPr>
        <w:tc>
          <w:tcPr>
            <w:tcW w:w="425" w:type="dxa"/>
            <w:vMerge/>
          </w:tcPr>
          <w:p w14:paraId="659AD620" w14:textId="77777777" w:rsidR="00C43CFE" w:rsidRDefault="00C43CFE">
            <w:pPr>
              <w:widowControl w:val="0"/>
              <w:spacing w:line="276" w:lineRule="auto"/>
              <w:rPr>
                <w:rFonts w:ascii="Arial" w:eastAsia="Arial" w:hAnsi="Arial" w:cs="Arial"/>
              </w:rPr>
            </w:pPr>
          </w:p>
        </w:tc>
        <w:tc>
          <w:tcPr>
            <w:tcW w:w="2980" w:type="dxa"/>
            <w:vAlign w:val="center"/>
          </w:tcPr>
          <w:p w14:paraId="00157081" w14:textId="5191E7FF" w:rsidR="00C43CFE" w:rsidRDefault="00C43CFE" w:rsidP="00B80EDD">
            <w:pPr>
              <w:widowControl w:val="0"/>
              <w:spacing w:line="276" w:lineRule="auto"/>
              <w:rPr>
                <w:rFonts w:ascii="Arial" w:eastAsia="Arial" w:hAnsi="Arial" w:cs="Arial"/>
              </w:rPr>
            </w:pPr>
            <w:r>
              <w:rPr>
                <w:rFonts w:ascii="Arial" w:eastAsia="Arial" w:hAnsi="Arial" w:cs="Arial"/>
              </w:rPr>
              <w:t>Departamento Jurídico</w:t>
            </w:r>
            <w:r w:rsidR="00FD5E63">
              <w:rPr>
                <w:rFonts w:ascii="Arial" w:eastAsia="Arial" w:hAnsi="Arial" w:cs="Arial"/>
              </w:rPr>
              <w:t>.</w:t>
            </w:r>
          </w:p>
        </w:tc>
        <w:tc>
          <w:tcPr>
            <w:tcW w:w="2974" w:type="dxa"/>
          </w:tcPr>
          <w:p w14:paraId="5189C766" w14:textId="6D1358C0" w:rsidR="00C43CFE" w:rsidRDefault="00C43CFE">
            <w:pPr>
              <w:widowControl w:val="0"/>
              <w:spacing w:line="276" w:lineRule="auto"/>
              <w:jc w:val="both"/>
              <w:rPr>
                <w:rFonts w:ascii="Arial" w:eastAsia="Arial" w:hAnsi="Arial" w:cs="Arial"/>
              </w:rPr>
            </w:pPr>
            <w:r>
              <w:rPr>
                <w:rFonts w:ascii="Arial" w:eastAsia="Arial" w:hAnsi="Arial" w:cs="Arial"/>
              </w:rPr>
              <w:t>Obtener información y supervisar su adecuado funcionamiento.</w:t>
            </w:r>
          </w:p>
        </w:tc>
        <w:tc>
          <w:tcPr>
            <w:tcW w:w="1134" w:type="dxa"/>
          </w:tcPr>
          <w:p w14:paraId="2DB37949" w14:textId="77777777" w:rsidR="00C43CFE" w:rsidRDefault="00C43CFE">
            <w:pPr>
              <w:rPr>
                <w:rFonts w:ascii="Arial" w:eastAsia="Arial" w:hAnsi="Arial" w:cs="Arial"/>
              </w:rPr>
            </w:pPr>
          </w:p>
        </w:tc>
        <w:tc>
          <w:tcPr>
            <w:tcW w:w="1134" w:type="dxa"/>
          </w:tcPr>
          <w:p w14:paraId="5940B5D7" w14:textId="77777777" w:rsidR="00C43CFE" w:rsidRDefault="00C43CFE">
            <w:pPr>
              <w:rPr>
                <w:rFonts w:ascii="Arial" w:eastAsia="Arial" w:hAnsi="Arial" w:cs="Arial"/>
              </w:rPr>
            </w:pPr>
          </w:p>
        </w:tc>
        <w:tc>
          <w:tcPr>
            <w:tcW w:w="1433" w:type="dxa"/>
            <w:vAlign w:val="center"/>
          </w:tcPr>
          <w:p w14:paraId="228CEE85" w14:textId="77777777" w:rsidR="00C43CFE" w:rsidRDefault="00C43CFE" w:rsidP="00B80EDD">
            <w:pPr>
              <w:jc w:val="center"/>
              <w:rPr>
                <w:rFonts w:ascii="Arial" w:eastAsia="Arial" w:hAnsi="Arial" w:cs="Arial"/>
              </w:rPr>
            </w:pPr>
            <w:r>
              <w:rPr>
                <w:rFonts w:ascii="Arial" w:eastAsia="Arial" w:hAnsi="Arial" w:cs="Arial"/>
              </w:rPr>
              <w:t>X</w:t>
            </w:r>
          </w:p>
        </w:tc>
      </w:tr>
      <w:tr w:rsidR="00C43CFE" w14:paraId="2790446D" w14:textId="77777777" w:rsidTr="0095008D">
        <w:trPr>
          <w:trHeight w:val="636"/>
        </w:trPr>
        <w:tc>
          <w:tcPr>
            <w:tcW w:w="425" w:type="dxa"/>
            <w:vMerge/>
          </w:tcPr>
          <w:p w14:paraId="0FE90EA6" w14:textId="77777777" w:rsidR="00C43CFE" w:rsidRDefault="00C43CFE">
            <w:pPr>
              <w:widowControl w:val="0"/>
              <w:spacing w:line="276" w:lineRule="auto"/>
              <w:rPr>
                <w:rFonts w:ascii="Arial" w:eastAsia="Arial" w:hAnsi="Arial" w:cs="Arial"/>
              </w:rPr>
            </w:pPr>
          </w:p>
        </w:tc>
        <w:tc>
          <w:tcPr>
            <w:tcW w:w="2980" w:type="dxa"/>
            <w:vAlign w:val="center"/>
          </w:tcPr>
          <w:p w14:paraId="537FB819" w14:textId="77777777" w:rsidR="0095008D" w:rsidRDefault="00C43CFE" w:rsidP="00B80EDD">
            <w:pPr>
              <w:widowControl w:val="0"/>
              <w:spacing w:line="276" w:lineRule="auto"/>
              <w:rPr>
                <w:rFonts w:ascii="Arial" w:eastAsia="Arial" w:hAnsi="Arial" w:cs="Arial"/>
              </w:rPr>
            </w:pPr>
            <w:r>
              <w:rPr>
                <w:rFonts w:ascii="Arial" w:eastAsia="Arial" w:hAnsi="Arial" w:cs="Arial"/>
              </w:rPr>
              <w:t>Departamento de Prevención</w:t>
            </w:r>
            <w:r w:rsidR="00FD5E63">
              <w:rPr>
                <w:rFonts w:ascii="Arial" w:eastAsia="Arial" w:hAnsi="Arial" w:cs="Arial"/>
              </w:rPr>
              <w:t>.</w:t>
            </w:r>
            <w:r w:rsidR="0095008D">
              <w:rPr>
                <w:rFonts w:ascii="Arial" w:eastAsia="Arial" w:hAnsi="Arial" w:cs="Arial"/>
              </w:rPr>
              <w:t xml:space="preserve"> </w:t>
            </w:r>
          </w:p>
          <w:p w14:paraId="7AE3B4F1" w14:textId="1D5B52AF" w:rsidR="00C43CFE" w:rsidRDefault="0095008D" w:rsidP="00B80EDD">
            <w:pPr>
              <w:widowControl w:val="0"/>
              <w:spacing w:line="276" w:lineRule="auto"/>
              <w:rPr>
                <w:rFonts w:ascii="Arial" w:eastAsia="Arial" w:hAnsi="Arial" w:cs="Arial"/>
              </w:rPr>
            </w:pPr>
            <w:r>
              <w:rPr>
                <w:rFonts w:ascii="Arial" w:eastAsia="Arial" w:hAnsi="Arial" w:cs="Arial"/>
              </w:rPr>
              <w:t>Departamento de Institucionalización.</w:t>
            </w:r>
          </w:p>
        </w:tc>
        <w:tc>
          <w:tcPr>
            <w:tcW w:w="2974" w:type="dxa"/>
          </w:tcPr>
          <w:p w14:paraId="0CA17C10" w14:textId="506F607E" w:rsidR="00C43CFE" w:rsidRDefault="00C43CFE" w:rsidP="0095008D">
            <w:pPr>
              <w:widowControl w:val="0"/>
              <w:spacing w:line="276" w:lineRule="auto"/>
              <w:jc w:val="both"/>
              <w:rPr>
                <w:rFonts w:ascii="Arial" w:eastAsia="Arial" w:hAnsi="Arial" w:cs="Arial"/>
              </w:rPr>
            </w:pPr>
            <w:r>
              <w:rPr>
                <w:rFonts w:ascii="Arial" w:eastAsia="Arial" w:hAnsi="Arial" w:cs="Arial"/>
              </w:rPr>
              <w:t>Entrega</w:t>
            </w:r>
            <w:r w:rsidR="00046958">
              <w:rPr>
                <w:rFonts w:ascii="Arial" w:eastAsia="Arial" w:hAnsi="Arial" w:cs="Arial"/>
              </w:rPr>
              <w:t>r</w:t>
            </w:r>
            <w:r>
              <w:rPr>
                <w:rFonts w:ascii="Arial" w:eastAsia="Arial" w:hAnsi="Arial" w:cs="Arial"/>
              </w:rPr>
              <w:t xml:space="preserve"> informes, mensuales, trimestrales y anuales.</w:t>
            </w:r>
          </w:p>
        </w:tc>
        <w:tc>
          <w:tcPr>
            <w:tcW w:w="1134" w:type="dxa"/>
          </w:tcPr>
          <w:p w14:paraId="2A2124B1" w14:textId="77777777" w:rsidR="00C43CFE" w:rsidRDefault="00C43CFE">
            <w:pPr>
              <w:rPr>
                <w:rFonts w:ascii="Arial" w:eastAsia="Arial" w:hAnsi="Arial" w:cs="Arial"/>
              </w:rPr>
            </w:pPr>
          </w:p>
        </w:tc>
        <w:tc>
          <w:tcPr>
            <w:tcW w:w="1134" w:type="dxa"/>
          </w:tcPr>
          <w:p w14:paraId="54895A97" w14:textId="77777777" w:rsidR="00C43CFE" w:rsidRDefault="00C43CFE">
            <w:pPr>
              <w:rPr>
                <w:rFonts w:ascii="Arial" w:eastAsia="Arial" w:hAnsi="Arial" w:cs="Arial"/>
              </w:rPr>
            </w:pPr>
          </w:p>
        </w:tc>
        <w:tc>
          <w:tcPr>
            <w:tcW w:w="1433" w:type="dxa"/>
            <w:vAlign w:val="center"/>
          </w:tcPr>
          <w:p w14:paraId="346526DA" w14:textId="77777777" w:rsidR="00C43CFE" w:rsidRDefault="00C43CFE" w:rsidP="00B80EDD">
            <w:pPr>
              <w:jc w:val="center"/>
              <w:rPr>
                <w:rFonts w:ascii="Arial" w:eastAsia="Arial" w:hAnsi="Arial" w:cs="Arial"/>
              </w:rPr>
            </w:pPr>
            <w:r>
              <w:rPr>
                <w:rFonts w:ascii="Arial" w:eastAsia="Arial" w:hAnsi="Arial" w:cs="Arial"/>
              </w:rPr>
              <w:t>X</w:t>
            </w:r>
          </w:p>
        </w:tc>
      </w:tr>
      <w:tr w:rsidR="00C43CFE" w14:paraId="280676B9" w14:textId="77777777" w:rsidTr="0095008D">
        <w:tc>
          <w:tcPr>
            <w:tcW w:w="425" w:type="dxa"/>
            <w:vMerge w:val="restart"/>
            <w:textDirection w:val="btLr"/>
          </w:tcPr>
          <w:p w14:paraId="7C3C8A81" w14:textId="3DA2F50F" w:rsidR="00C43CFE" w:rsidRDefault="00B80EDD" w:rsidP="00B80EDD">
            <w:pPr>
              <w:spacing w:line="276" w:lineRule="auto"/>
              <w:ind w:left="113" w:right="113"/>
              <w:jc w:val="center"/>
              <w:rPr>
                <w:rFonts w:ascii="Arial" w:eastAsia="Arial" w:hAnsi="Arial" w:cs="Arial"/>
                <w:b/>
              </w:rPr>
            </w:pPr>
            <w:r>
              <w:rPr>
                <w:rFonts w:ascii="Arial" w:eastAsia="Arial" w:hAnsi="Arial" w:cs="Arial"/>
                <w:b/>
              </w:rPr>
              <w:t>Externas</w:t>
            </w:r>
          </w:p>
        </w:tc>
        <w:tc>
          <w:tcPr>
            <w:tcW w:w="2980" w:type="dxa"/>
            <w:vMerge w:val="restart"/>
            <w:vAlign w:val="center"/>
          </w:tcPr>
          <w:p w14:paraId="399A775E" w14:textId="77777777" w:rsidR="00C43CFE" w:rsidRDefault="00C43CFE" w:rsidP="00B80EDD">
            <w:pPr>
              <w:spacing w:line="276" w:lineRule="auto"/>
              <w:rPr>
                <w:rFonts w:ascii="Arial" w:eastAsia="Arial" w:hAnsi="Arial" w:cs="Arial"/>
              </w:rPr>
            </w:pPr>
          </w:p>
          <w:p w14:paraId="75E21867" w14:textId="7E5A5135" w:rsidR="00C43CFE" w:rsidRDefault="00C43CFE" w:rsidP="00B80EDD">
            <w:pPr>
              <w:spacing w:line="276" w:lineRule="auto"/>
              <w:rPr>
                <w:rFonts w:ascii="Arial" w:eastAsia="Arial" w:hAnsi="Arial" w:cs="Arial"/>
              </w:rPr>
            </w:pPr>
            <w:r>
              <w:rPr>
                <w:rFonts w:ascii="Arial" w:eastAsia="Arial" w:hAnsi="Arial" w:cs="Arial"/>
              </w:rPr>
              <w:t>Hospital Civil “Aurelio Valdivie</w:t>
            </w:r>
            <w:r w:rsidR="009B0B75">
              <w:rPr>
                <w:rFonts w:ascii="Arial" w:eastAsia="Arial" w:hAnsi="Arial" w:cs="Arial"/>
              </w:rPr>
              <w:t>s</w:t>
            </w:r>
            <w:r>
              <w:rPr>
                <w:rFonts w:ascii="Arial" w:eastAsia="Arial" w:hAnsi="Arial" w:cs="Arial"/>
              </w:rPr>
              <w:t>o”</w:t>
            </w:r>
            <w:r w:rsidR="00FD5E63">
              <w:rPr>
                <w:rFonts w:ascii="Arial" w:eastAsia="Arial" w:hAnsi="Arial" w:cs="Arial"/>
              </w:rPr>
              <w:t>.</w:t>
            </w:r>
          </w:p>
          <w:p w14:paraId="37C16355" w14:textId="77777777" w:rsidR="00C43CFE" w:rsidRDefault="00C43CFE" w:rsidP="00B80EDD">
            <w:pPr>
              <w:spacing w:line="276" w:lineRule="auto"/>
              <w:rPr>
                <w:rFonts w:ascii="Arial" w:eastAsia="Arial" w:hAnsi="Arial" w:cs="Arial"/>
              </w:rPr>
            </w:pPr>
          </w:p>
        </w:tc>
        <w:tc>
          <w:tcPr>
            <w:tcW w:w="2974" w:type="dxa"/>
            <w:vMerge w:val="restart"/>
          </w:tcPr>
          <w:p w14:paraId="5944D86A" w14:textId="1137EDB2" w:rsidR="00C43CFE" w:rsidRDefault="00046958" w:rsidP="0095008D">
            <w:pPr>
              <w:spacing w:line="276" w:lineRule="auto"/>
              <w:jc w:val="both"/>
              <w:rPr>
                <w:rFonts w:ascii="Arial" w:eastAsia="Arial" w:hAnsi="Arial" w:cs="Arial"/>
              </w:rPr>
            </w:pPr>
            <w:r>
              <w:rPr>
                <w:rFonts w:ascii="Arial" w:eastAsia="Arial" w:hAnsi="Arial" w:cs="Arial"/>
              </w:rPr>
              <w:t>Canalizar</w:t>
            </w:r>
            <w:r w:rsidR="00C43CFE">
              <w:rPr>
                <w:rFonts w:ascii="Arial" w:eastAsia="Arial" w:hAnsi="Arial" w:cs="Arial"/>
              </w:rPr>
              <w:t xml:space="preserve"> a las usuarias que acuden el Instituto Municipal de la </w:t>
            </w:r>
            <w:r>
              <w:rPr>
                <w:rFonts w:ascii="Arial" w:eastAsia="Arial" w:hAnsi="Arial" w:cs="Arial"/>
              </w:rPr>
              <w:t>Mujer, a</w:t>
            </w:r>
            <w:r w:rsidR="00C43CFE">
              <w:rPr>
                <w:rFonts w:ascii="Arial" w:eastAsia="Arial" w:hAnsi="Arial" w:cs="Arial"/>
              </w:rPr>
              <w:t xml:space="preserve"> realizar</w:t>
            </w:r>
            <w:r>
              <w:rPr>
                <w:rFonts w:ascii="Arial" w:eastAsia="Arial" w:hAnsi="Arial" w:cs="Arial"/>
              </w:rPr>
              <w:t>se</w:t>
            </w:r>
            <w:r w:rsidR="00C43CFE">
              <w:rPr>
                <w:rFonts w:ascii="Arial" w:eastAsia="Arial" w:hAnsi="Arial" w:cs="Arial"/>
              </w:rPr>
              <w:t xml:space="preserve"> estudios de rutina.</w:t>
            </w:r>
          </w:p>
        </w:tc>
        <w:tc>
          <w:tcPr>
            <w:tcW w:w="1134" w:type="dxa"/>
          </w:tcPr>
          <w:p w14:paraId="412F394B" w14:textId="77777777" w:rsidR="00C43CFE" w:rsidRDefault="00C43CFE">
            <w:pPr>
              <w:rPr>
                <w:rFonts w:ascii="Arial" w:eastAsia="Arial" w:hAnsi="Arial" w:cs="Arial"/>
              </w:rPr>
            </w:pPr>
            <w:r>
              <w:rPr>
                <w:rFonts w:ascii="Arial" w:eastAsia="Arial" w:hAnsi="Arial" w:cs="Arial"/>
              </w:rPr>
              <w:t>Eventual</w:t>
            </w:r>
          </w:p>
        </w:tc>
        <w:tc>
          <w:tcPr>
            <w:tcW w:w="1134" w:type="dxa"/>
          </w:tcPr>
          <w:p w14:paraId="4BB5C378" w14:textId="77777777" w:rsidR="00C43CFE" w:rsidRDefault="00C43CFE">
            <w:pPr>
              <w:rPr>
                <w:rFonts w:ascii="Arial" w:eastAsia="Arial" w:hAnsi="Arial" w:cs="Arial"/>
              </w:rPr>
            </w:pPr>
            <w:r>
              <w:rPr>
                <w:rFonts w:ascii="Arial" w:eastAsia="Arial" w:hAnsi="Arial" w:cs="Arial"/>
              </w:rPr>
              <w:t>Periódica</w:t>
            </w:r>
          </w:p>
        </w:tc>
        <w:tc>
          <w:tcPr>
            <w:tcW w:w="1433" w:type="dxa"/>
          </w:tcPr>
          <w:p w14:paraId="1718A88A" w14:textId="77777777" w:rsidR="00C43CFE" w:rsidRDefault="00C43CFE">
            <w:pPr>
              <w:rPr>
                <w:rFonts w:ascii="Arial" w:eastAsia="Arial" w:hAnsi="Arial" w:cs="Arial"/>
              </w:rPr>
            </w:pPr>
            <w:r>
              <w:rPr>
                <w:rFonts w:ascii="Arial" w:eastAsia="Arial" w:hAnsi="Arial" w:cs="Arial"/>
              </w:rPr>
              <w:t>Permanente</w:t>
            </w:r>
          </w:p>
        </w:tc>
      </w:tr>
      <w:tr w:rsidR="00C43CFE" w14:paraId="36C530C0" w14:textId="77777777" w:rsidTr="0095008D">
        <w:trPr>
          <w:trHeight w:val="893"/>
        </w:trPr>
        <w:tc>
          <w:tcPr>
            <w:tcW w:w="425" w:type="dxa"/>
            <w:vMerge/>
          </w:tcPr>
          <w:p w14:paraId="1B0560B7" w14:textId="77777777" w:rsidR="00C43CFE" w:rsidRDefault="00C43CFE">
            <w:pPr>
              <w:widowControl w:val="0"/>
              <w:spacing w:line="276" w:lineRule="auto"/>
              <w:rPr>
                <w:rFonts w:ascii="Arial" w:eastAsia="Arial" w:hAnsi="Arial" w:cs="Arial"/>
              </w:rPr>
            </w:pPr>
          </w:p>
        </w:tc>
        <w:tc>
          <w:tcPr>
            <w:tcW w:w="2980" w:type="dxa"/>
            <w:vMerge/>
          </w:tcPr>
          <w:p w14:paraId="385C073A" w14:textId="77777777" w:rsidR="00C43CFE" w:rsidRDefault="00C43CFE">
            <w:pPr>
              <w:widowControl w:val="0"/>
              <w:spacing w:line="276" w:lineRule="auto"/>
              <w:rPr>
                <w:rFonts w:ascii="Arial" w:eastAsia="Arial" w:hAnsi="Arial" w:cs="Arial"/>
              </w:rPr>
            </w:pPr>
          </w:p>
        </w:tc>
        <w:tc>
          <w:tcPr>
            <w:tcW w:w="2974" w:type="dxa"/>
            <w:vMerge/>
          </w:tcPr>
          <w:p w14:paraId="3D8DFF22" w14:textId="77777777" w:rsidR="00C43CFE" w:rsidRDefault="00C43CFE" w:rsidP="0095008D">
            <w:pPr>
              <w:widowControl w:val="0"/>
              <w:spacing w:line="276" w:lineRule="auto"/>
              <w:jc w:val="both"/>
              <w:rPr>
                <w:rFonts w:ascii="Arial" w:eastAsia="Arial" w:hAnsi="Arial" w:cs="Arial"/>
              </w:rPr>
            </w:pPr>
          </w:p>
        </w:tc>
        <w:tc>
          <w:tcPr>
            <w:tcW w:w="1134" w:type="dxa"/>
            <w:vAlign w:val="center"/>
          </w:tcPr>
          <w:p w14:paraId="0B8184A3" w14:textId="77777777" w:rsidR="00C43CFE" w:rsidRDefault="00C43CFE" w:rsidP="00224CB6">
            <w:pPr>
              <w:spacing w:line="276" w:lineRule="auto"/>
              <w:jc w:val="center"/>
              <w:rPr>
                <w:rFonts w:ascii="Arial" w:eastAsia="Arial" w:hAnsi="Arial" w:cs="Arial"/>
              </w:rPr>
            </w:pPr>
            <w:r>
              <w:rPr>
                <w:rFonts w:ascii="Arial" w:eastAsia="Arial" w:hAnsi="Arial" w:cs="Arial"/>
              </w:rPr>
              <w:t>X</w:t>
            </w:r>
          </w:p>
        </w:tc>
        <w:tc>
          <w:tcPr>
            <w:tcW w:w="1134" w:type="dxa"/>
          </w:tcPr>
          <w:p w14:paraId="02CA070F" w14:textId="77777777" w:rsidR="00C43CFE" w:rsidRDefault="00C43CFE">
            <w:pPr>
              <w:spacing w:line="276" w:lineRule="auto"/>
              <w:rPr>
                <w:rFonts w:ascii="Arial" w:eastAsia="Arial" w:hAnsi="Arial" w:cs="Arial"/>
              </w:rPr>
            </w:pPr>
          </w:p>
        </w:tc>
        <w:tc>
          <w:tcPr>
            <w:tcW w:w="1433" w:type="dxa"/>
          </w:tcPr>
          <w:p w14:paraId="1B7D7383" w14:textId="77777777" w:rsidR="00C43CFE" w:rsidRDefault="00C43CFE">
            <w:pPr>
              <w:spacing w:line="276" w:lineRule="auto"/>
              <w:rPr>
                <w:rFonts w:ascii="Arial" w:eastAsia="Arial" w:hAnsi="Arial" w:cs="Arial"/>
              </w:rPr>
            </w:pPr>
          </w:p>
        </w:tc>
      </w:tr>
      <w:tr w:rsidR="00C43CFE" w14:paraId="488CE2B5" w14:textId="77777777" w:rsidTr="0095008D">
        <w:trPr>
          <w:trHeight w:val="544"/>
        </w:trPr>
        <w:tc>
          <w:tcPr>
            <w:tcW w:w="425" w:type="dxa"/>
            <w:vMerge/>
          </w:tcPr>
          <w:p w14:paraId="45EBFD28" w14:textId="77777777" w:rsidR="00C43CFE" w:rsidRDefault="00C43CFE">
            <w:pPr>
              <w:widowControl w:val="0"/>
              <w:spacing w:line="276" w:lineRule="auto"/>
              <w:rPr>
                <w:rFonts w:ascii="Arial" w:eastAsia="Arial" w:hAnsi="Arial" w:cs="Arial"/>
              </w:rPr>
            </w:pPr>
          </w:p>
        </w:tc>
        <w:tc>
          <w:tcPr>
            <w:tcW w:w="2980" w:type="dxa"/>
            <w:vAlign w:val="center"/>
          </w:tcPr>
          <w:p w14:paraId="095BC558" w14:textId="77777777" w:rsidR="00C43CFE" w:rsidRDefault="00C43CFE" w:rsidP="00BE6063">
            <w:pPr>
              <w:widowControl w:val="0"/>
              <w:spacing w:line="276" w:lineRule="auto"/>
              <w:rPr>
                <w:rFonts w:ascii="Arial" w:eastAsia="Arial" w:hAnsi="Arial" w:cs="Arial"/>
              </w:rPr>
            </w:pPr>
          </w:p>
          <w:p w14:paraId="20AE8455" w14:textId="78468872" w:rsidR="00C43CFE" w:rsidRDefault="00C43CFE" w:rsidP="00BE6063">
            <w:pPr>
              <w:widowControl w:val="0"/>
              <w:spacing w:line="276" w:lineRule="auto"/>
              <w:rPr>
                <w:rFonts w:ascii="Arial" w:eastAsia="Arial" w:hAnsi="Arial" w:cs="Arial"/>
              </w:rPr>
            </w:pPr>
            <w:r>
              <w:rPr>
                <w:rFonts w:ascii="Arial" w:eastAsia="Arial" w:hAnsi="Arial" w:cs="Arial"/>
              </w:rPr>
              <w:t>Hospital Psiquiátrico “Cruz del Sur”</w:t>
            </w:r>
            <w:r w:rsidR="00FD5E63">
              <w:rPr>
                <w:rFonts w:ascii="Arial" w:eastAsia="Arial" w:hAnsi="Arial" w:cs="Arial"/>
              </w:rPr>
              <w:t>.</w:t>
            </w:r>
          </w:p>
        </w:tc>
        <w:tc>
          <w:tcPr>
            <w:tcW w:w="2974" w:type="dxa"/>
          </w:tcPr>
          <w:p w14:paraId="62176FAB" w14:textId="4327278F" w:rsidR="00BE6063" w:rsidRDefault="009A50F3" w:rsidP="0095008D">
            <w:pPr>
              <w:widowControl w:val="0"/>
              <w:spacing w:line="276" w:lineRule="auto"/>
              <w:jc w:val="both"/>
              <w:rPr>
                <w:rFonts w:ascii="Arial" w:eastAsia="Arial" w:hAnsi="Arial" w:cs="Arial"/>
              </w:rPr>
            </w:pPr>
            <w:r>
              <w:rPr>
                <w:rFonts w:ascii="Arial" w:eastAsia="Arial" w:hAnsi="Arial" w:cs="Arial"/>
              </w:rPr>
              <w:t xml:space="preserve">Canalizar a las </w:t>
            </w:r>
            <w:r w:rsidR="00C43CFE">
              <w:rPr>
                <w:rFonts w:ascii="Arial" w:eastAsia="Arial" w:hAnsi="Arial" w:cs="Arial"/>
              </w:rPr>
              <w:t>usuarias que se detectan con un diagnóstico psiquiátrico para poder llevar el proceso psiquiátrico especializado</w:t>
            </w:r>
            <w:r w:rsidR="00BE6063">
              <w:rPr>
                <w:rFonts w:ascii="Arial" w:eastAsia="Arial" w:hAnsi="Arial" w:cs="Arial"/>
              </w:rPr>
              <w:t>.</w:t>
            </w:r>
          </w:p>
        </w:tc>
        <w:tc>
          <w:tcPr>
            <w:tcW w:w="1134" w:type="dxa"/>
            <w:vAlign w:val="center"/>
          </w:tcPr>
          <w:p w14:paraId="3823D534" w14:textId="77777777" w:rsidR="00C43CFE" w:rsidRDefault="00C43CFE" w:rsidP="00224CB6">
            <w:pPr>
              <w:spacing w:line="276" w:lineRule="auto"/>
              <w:jc w:val="center"/>
              <w:rPr>
                <w:rFonts w:ascii="Arial" w:eastAsia="Arial" w:hAnsi="Arial" w:cs="Arial"/>
              </w:rPr>
            </w:pPr>
            <w:r>
              <w:rPr>
                <w:rFonts w:ascii="Arial" w:eastAsia="Arial" w:hAnsi="Arial" w:cs="Arial"/>
              </w:rPr>
              <w:t>X</w:t>
            </w:r>
          </w:p>
        </w:tc>
        <w:tc>
          <w:tcPr>
            <w:tcW w:w="1134" w:type="dxa"/>
          </w:tcPr>
          <w:p w14:paraId="51B6FCD0" w14:textId="77777777" w:rsidR="00C43CFE" w:rsidRDefault="00C43CFE">
            <w:pPr>
              <w:spacing w:line="276" w:lineRule="auto"/>
              <w:rPr>
                <w:rFonts w:ascii="Arial" w:eastAsia="Arial" w:hAnsi="Arial" w:cs="Arial"/>
              </w:rPr>
            </w:pPr>
          </w:p>
        </w:tc>
        <w:tc>
          <w:tcPr>
            <w:tcW w:w="1433" w:type="dxa"/>
          </w:tcPr>
          <w:p w14:paraId="740D97FE" w14:textId="77777777" w:rsidR="00C43CFE" w:rsidRDefault="00C43CFE">
            <w:pPr>
              <w:spacing w:line="276" w:lineRule="auto"/>
              <w:rPr>
                <w:rFonts w:ascii="Arial" w:eastAsia="Arial" w:hAnsi="Arial" w:cs="Arial"/>
              </w:rPr>
            </w:pPr>
          </w:p>
        </w:tc>
      </w:tr>
      <w:tr w:rsidR="00C43CFE" w14:paraId="6EFC6C69" w14:textId="77777777" w:rsidTr="0095008D">
        <w:trPr>
          <w:trHeight w:val="544"/>
        </w:trPr>
        <w:tc>
          <w:tcPr>
            <w:tcW w:w="425" w:type="dxa"/>
            <w:vMerge/>
          </w:tcPr>
          <w:p w14:paraId="5FE22846" w14:textId="77777777" w:rsidR="00C43CFE" w:rsidRDefault="00C43CFE">
            <w:pPr>
              <w:widowControl w:val="0"/>
              <w:spacing w:line="276" w:lineRule="auto"/>
              <w:rPr>
                <w:rFonts w:ascii="Arial" w:eastAsia="Arial" w:hAnsi="Arial" w:cs="Arial"/>
              </w:rPr>
            </w:pPr>
          </w:p>
        </w:tc>
        <w:tc>
          <w:tcPr>
            <w:tcW w:w="2980" w:type="dxa"/>
            <w:vAlign w:val="center"/>
          </w:tcPr>
          <w:p w14:paraId="022FDC33" w14:textId="5C578BA3" w:rsidR="00C43CFE" w:rsidRDefault="00C43CFE" w:rsidP="00BE6063">
            <w:pPr>
              <w:widowControl w:val="0"/>
              <w:spacing w:line="276" w:lineRule="auto"/>
              <w:rPr>
                <w:rFonts w:ascii="Arial" w:eastAsia="Arial" w:hAnsi="Arial" w:cs="Arial"/>
              </w:rPr>
            </w:pPr>
            <w:r>
              <w:rPr>
                <w:rFonts w:ascii="Arial" w:eastAsia="Arial" w:hAnsi="Arial" w:cs="Arial"/>
              </w:rPr>
              <w:t>Instituto Nacional Electoral</w:t>
            </w:r>
            <w:r w:rsidR="00BE6063">
              <w:rPr>
                <w:rFonts w:ascii="Arial" w:eastAsia="Arial" w:hAnsi="Arial" w:cs="Arial"/>
              </w:rPr>
              <w:t>.</w:t>
            </w:r>
          </w:p>
        </w:tc>
        <w:tc>
          <w:tcPr>
            <w:tcW w:w="2974" w:type="dxa"/>
          </w:tcPr>
          <w:p w14:paraId="011F510B" w14:textId="6F934A41" w:rsidR="00C43CFE" w:rsidRDefault="00046958" w:rsidP="0095008D">
            <w:pPr>
              <w:widowControl w:val="0"/>
              <w:spacing w:line="276" w:lineRule="auto"/>
              <w:jc w:val="both"/>
              <w:rPr>
                <w:rFonts w:ascii="Arial" w:eastAsia="Arial" w:hAnsi="Arial" w:cs="Arial"/>
              </w:rPr>
            </w:pPr>
            <w:r>
              <w:rPr>
                <w:rFonts w:ascii="Arial" w:eastAsia="Arial" w:hAnsi="Arial" w:cs="Arial"/>
              </w:rPr>
              <w:t>Canalizar a</w:t>
            </w:r>
            <w:r w:rsidR="00C43CFE">
              <w:rPr>
                <w:rFonts w:ascii="Arial" w:eastAsia="Arial" w:hAnsi="Arial" w:cs="Arial"/>
              </w:rPr>
              <w:t xml:space="preserve"> alguna usuaria </w:t>
            </w:r>
            <w:r>
              <w:rPr>
                <w:rFonts w:ascii="Arial" w:eastAsia="Arial" w:hAnsi="Arial" w:cs="Arial"/>
              </w:rPr>
              <w:t xml:space="preserve">que </w:t>
            </w:r>
            <w:r w:rsidR="00C43CFE">
              <w:rPr>
                <w:rFonts w:ascii="Arial" w:eastAsia="Arial" w:hAnsi="Arial" w:cs="Arial"/>
              </w:rPr>
              <w:t>no cuent</w:t>
            </w:r>
            <w:r>
              <w:rPr>
                <w:rFonts w:ascii="Arial" w:eastAsia="Arial" w:hAnsi="Arial" w:cs="Arial"/>
              </w:rPr>
              <w:t>e</w:t>
            </w:r>
            <w:r w:rsidR="00C43CFE">
              <w:rPr>
                <w:rFonts w:ascii="Arial" w:eastAsia="Arial" w:hAnsi="Arial" w:cs="Arial"/>
              </w:rPr>
              <w:t xml:space="preserve"> con su identificación </w:t>
            </w:r>
            <w:r>
              <w:rPr>
                <w:rFonts w:ascii="Arial" w:eastAsia="Arial" w:hAnsi="Arial" w:cs="Arial"/>
              </w:rPr>
              <w:t>oficial a</w:t>
            </w:r>
            <w:r w:rsidR="00C43CFE">
              <w:rPr>
                <w:rFonts w:ascii="Arial" w:eastAsia="Arial" w:hAnsi="Arial" w:cs="Arial"/>
              </w:rPr>
              <w:t xml:space="preserve"> dicha </w:t>
            </w:r>
            <w:r w:rsidR="0095008D">
              <w:rPr>
                <w:rFonts w:ascii="Arial" w:eastAsia="Arial" w:hAnsi="Arial" w:cs="Arial"/>
              </w:rPr>
              <w:t>institución</w:t>
            </w:r>
            <w:r w:rsidR="00733508">
              <w:rPr>
                <w:rFonts w:ascii="Arial" w:eastAsia="Arial" w:hAnsi="Arial" w:cs="Arial"/>
              </w:rPr>
              <w:t>.</w:t>
            </w:r>
          </w:p>
        </w:tc>
        <w:tc>
          <w:tcPr>
            <w:tcW w:w="1134" w:type="dxa"/>
            <w:vAlign w:val="center"/>
          </w:tcPr>
          <w:p w14:paraId="2974D589" w14:textId="77777777" w:rsidR="00C43CFE" w:rsidRDefault="00C43CFE" w:rsidP="00BE6063">
            <w:pPr>
              <w:spacing w:line="276" w:lineRule="auto"/>
              <w:jc w:val="center"/>
              <w:rPr>
                <w:rFonts w:ascii="Arial" w:eastAsia="Arial" w:hAnsi="Arial" w:cs="Arial"/>
              </w:rPr>
            </w:pPr>
            <w:r>
              <w:rPr>
                <w:rFonts w:ascii="Arial" w:eastAsia="Arial" w:hAnsi="Arial" w:cs="Arial"/>
              </w:rPr>
              <w:t>X</w:t>
            </w:r>
          </w:p>
        </w:tc>
        <w:tc>
          <w:tcPr>
            <w:tcW w:w="1134" w:type="dxa"/>
          </w:tcPr>
          <w:p w14:paraId="0230BEA3" w14:textId="77777777" w:rsidR="00C43CFE" w:rsidRDefault="00C43CFE">
            <w:pPr>
              <w:spacing w:line="276" w:lineRule="auto"/>
              <w:rPr>
                <w:rFonts w:ascii="Arial" w:eastAsia="Arial" w:hAnsi="Arial" w:cs="Arial"/>
              </w:rPr>
            </w:pPr>
          </w:p>
        </w:tc>
        <w:tc>
          <w:tcPr>
            <w:tcW w:w="1433" w:type="dxa"/>
          </w:tcPr>
          <w:p w14:paraId="230E19B1" w14:textId="77777777" w:rsidR="00C43CFE" w:rsidRDefault="00C43CFE">
            <w:pPr>
              <w:spacing w:line="276" w:lineRule="auto"/>
              <w:rPr>
                <w:rFonts w:ascii="Arial" w:eastAsia="Arial" w:hAnsi="Arial" w:cs="Arial"/>
              </w:rPr>
            </w:pPr>
          </w:p>
        </w:tc>
      </w:tr>
      <w:tr w:rsidR="00C43CFE" w14:paraId="3EEED15B" w14:textId="77777777" w:rsidTr="0095008D">
        <w:trPr>
          <w:trHeight w:val="544"/>
        </w:trPr>
        <w:tc>
          <w:tcPr>
            <w:tcW w:w="425" w:type="dxa"/>
            <w:vMerge/>
          </w:tcPr>
          <w:p w14:paraId="64D7EDD1" w14:textId="77777777" w:rsidR="00C43CFE" w:rsidRDefault="00C43CFE">
            <w:pPr>
              <w:widowControl w:val="0"/>
              <w:spacing w:line="276" w:lineRule="auto"/>
              <w:rPr>
                <w:rFonts w:ascii="Arial" w:eastAsia="Arial" w:hAnsi="Arial" w:cs="Arial"/>
              </w:rPr>
            </w:pPr>
          </w:p>
        </w:tc>
        <w:tc>
          <w:tcPr>
            <w:tcW w:w="2980" w:type="dxa"/>
            <w:vAlign w:val="center"/>
          </w:tcPr>
          <w:p w14:paraId="4ACB6249" w14:textId="77777777" w:rsidR="00C43CFE" w:rsidRDefault="00C43CFE" w:rsidP="00BE6063">
            <w:pPr>
              <w:widowControl w:val="0"/>
              <w:spacing w:line="276" w:lineRule="auto"/>
              <w:rPr>
                <w:rFonts w:ascii="Arial" w:eastAsia="Arial" w:hAnsi="Arial" w:cs="Arial"/>
              </w:rPr>
            </w:pPr>
            <w:r>
              <w:rPr>
                <w:rFonts w:ascii="Arial" w:eastAsia="Arial" w:hAnsi="Arial" w:cs="Arial"/>
              </w:rPr>
              <w:t>Fiscalía Especializada en Delitos contra la mujer en razón de género.</w:t>
            </w:r>
          </w:p>
        </w:tc>
        <w:tc>
          <w:tcPr>
            <w:tcW w:w="2974" w:type="dxa"/>
          </w:tcPr>
          <w:p w14:paraId="778671EB" w14:textId="55852BB7" w:rsidR="00C43CFE" w:rsidRDefault="00046958" w:rsidP="0095008D">
            <w:pPr>
              <w:widowControl w:val="0"/>
              <w:spacing w:line="276" w:lineRule="auto"/>
              <w:jc w:val="both"/>
              <w:rPr>
                <w:rFonts w:ascii="Arial" w:eastAsia="Arial" w:hAnsi="Arial" w:cs="Arial"/>
              </w:rPr>
            </w:pPr>
            <w:r>
              <w:rPr>
                <w:rFonts w:ascii="Arial" w:eastAsia="Arial" w:hAnsi="Arial" w:cs="Arial"/>
              </w:rPr>
              <w:t>Informar a las u</w:t>
            </w:r>
            <w:r w:rsidR="00C43CFE">
              <w:rPr>
                <w:rFonts w:ascii="Arial" w:eastAsia="Arial" w:hAnsi="Arial" w:cs="Arial"/>
              </w:rPr>
              <w:t>suarias que llegan por</w:t>
            </w:r>
            <w:r w:rsidR="0095008D">
              <w:rPr>
                <w:rFonts w:ascii="Arial" w:eastAsia="Arial" w:hAnsi="Arial" w:cs="Arial"/>
              </w:rPr>
              <w:t xml:space="preserve"> violencia de género </w:t>
            </w:r>
            <w:r w:rsidR="00583B63">
              <w:rPr>
                <w:rFonts w:ascii="Arial" w:eastAsia="Arial" w:hAnsi="Arial" w:cs="Arial"/>
              </w:rPr>
              <w:t>los</w:t>
            </w:r>
            <w:r w:rsidR="00C43CFE">
              <w:rPr>
                <w:rFonts w:ascii="Arial" w:eastAsia="Arial" w:hAnsi="Arial" w:cs="Arial"/>
              </w:rPr>
              <w:t xml:space="preserve"> derechos que tienen a vivir una vida libre de violencia, así mismo se </w:t>
            </w:r>
            <w:r w:rsidR="00C43CFE">
              <w:rPr>
                <w:rFonts w:ascii="Arial" w:eastAsia="Arial" w:hAnsi="Arial" w:cs="Arial"/>
              </w:rPr>
              <w:lastRenderedPageBreak/>
              <w:t xml:space="preserve">les informa a tener derecho a presentar denuncia por la violencia de la cual han sido víctimas. </w:t>
            </w:r>
          </w:p>
        </w:tc>
        <w:tc>
          <w:tcPr>
            <w:tcW w:w="1134" w:type="dxa"/>
            <w:vAlign w:val="center"/>
          </w:tcPr>
          <w:p w14:paraId="7BCD37AF" w14:textId="77777777" w:rsidR="00C43CFE" w:rsidRDefault="00C43CFE" w:rsidP="00BE6063">
            <w:pPr>
              <w:spacing w:line="276" w:lineRule="auto"/>
              <w:jc w:val="center"/>
              <w:rPr>
                <w:rFonts w:ascii="Arial" w:eastAsia="Arial" w:hAnsi="Arial" w:cs="Arial"/>
              </w:rPr>
            </w:pPr>
            <w:r>
              <w:rPr>
                <w:rFonts w:ascii="Arial" w:eastAsia="Arial" w:hAnsi="Arial" w:cs="Arial"/>
              </w:rPr>
              <w:lastRenderedPageBreak/>
              <w:t>X</w:t>
            </w:r>
          </w:p>
        </w:tc>
        <w:tc>
          <w:tcPr>
            <w:tcW w:w="1134" w:type="dxa"/>
          </w:tcPr>
          <w:p w14:paraId="0ADE2366" w14:textId="77777777" w:rsidR="00C43CFE" w:rsidRDefault="00C43CFE">
            <w:pPr>
              <w:spacing w:line="276" w:lineRule="auto"/>
              <w:rPr>
                <w:rFonts w:ascii="Arial" w:eastAsia="Arial" w:hAnsi="Arial" w:cs="Arial"/>
              </w:rPr>
            </w:pPr>
          </w:p>
        </w:tc>
        <w:tc>
          <w:tcPr>
            <w:tcW w:w="1433" w:type="dxa"/>
          </w:tcPr>
          <w:p w14:paraId="0700A60C" w14:textId="77777777" w:rsidR="00C43CFE" w:rsidRDefault="00C43CFE">
            <w:pPr>
              <w:spacing w:line="276" w:lineRule="auto"/>
              <w:rPr>
                <w:rFonts w:ascii="Arial" w:eastAsia="Arial" w:hAnsi="Arial" w:cs="Arial"/>
              </w:rPr>
            </w:pPr>
          </w:p>
        </w:tc>
      </w:tr>
      <w:tr w:rsidR="00C43CFE" w14:paraId="4E41B6C9" w14:textId="77777777" w:rsidTr="0095008D">
        <w:trPr>
          <w:trHeight w:val="544"/>
        </w:trPr>
        <w:tc>
          <w:tcPr>
            <w:tcW w:w="425" w:type="dxa"/>
            <w:vMerge/>
          </w:tcPr>
          <w:p w14:paraId="6AE27655" w14:textId="77777777" w:rsidR="00C43CFE" w:rsidRDefault="00C43CFE">
            <w:pPr>
              <w:widowControl w:val="0"/>
              <w:spacing w:line="276" w:lineRule="auto"/>
              <w:rPr>
                <w:rFonts w:ascii="Arial" w:eastAsia="Arial" w:hAnsi="Arial" w:cs="Arial"/>
              </w:rPr>
            </w:pPr>
          </w:p>
        </w:tc>
        <w:tc>
          <w:tcPr>
            <w:tcW w:w="2980" w:type="dxa"/>
            <w:vAlign w:val="center"/>
          </w:tcPr>
          <w:p w14:paraId="0CE298C3" w14:textId="44ED76B9" w:rsidR="00C43CFE" w:rsidRDefault="00C43CFE" w:rsidP="00BE6063">
            <w:pPr>
              <w:widowControl w:val="0"/>
              <w:spacing w:line="276" w:lineRule="auto"/>
              <w:rPr>
                <w:rFonts w:ascii="Arial" w:eastAsia="Arial" w:hAnsi="Arial" w:cs="Arial"/>
              </w:rPr>
            </w:pPr>
            <w:r>
              <w:rPr>
                <w:rFonts w:ascii="Arial" w:eastAsia="Arial" w:hAnsi="Arial" w:cs="Arial"/>
              </w:rPr>
              <w:t>Dirección del Registro Civil</w:t>
            </w:r>
            <w:r w:rsidR="00FD5E63">
              <w:rPr>
                <w:rFonts w:ascii="Arial" w:eastAsia="Arial" w:hAnsi="Arial" w:cs="Arial"/>
              </w:rPr>
              <w:t>.</w:t>
            </w:r>
          </w:p>
        </w:tc>
        <w:tc>
          <w:tcPr>
            <w:tcW w:w="2974" w:type="dxa"/>
          </w:tcPr>
          <w:p w14:paraId="6C0B2A4F" w14:textId="68F5BAB9" w:rsidR="00C43CFE" w:rsidRDefault="00046958" w:rsidP="0095008D">
            <w:pPr>
              <w:widowControl w:val="0"/>
              <w:spacing w:line="276" w:lineRule="auto"/>
              <w:jc w:val="both"/>
              <w:rPr>
                <w:rFonts w:ascii="Arial" w:eastAsia="Arial" w:hAnsi="Arial" w:cs="Arial"/>
              </w:rPr>
            </w:pPr>
            <w:r>
              <w:rPr>
                <w:rFonts w:ascii="Arial" w:eastAsia="Arial" w:hAnsi="Arial" w:cs="Arial"/>
              </w:rPr>
              <w:t xml:space="preserve">Realizar </w:t>
            </w:r>
            <w:r w:rsidR="00583B63">
              <w:rPr>
                <w:rFonts w:ascii="Arial" w:eastAsia="Arial" w:hAnsi="Arial" w:cs="Arial"/>
              </w:rPr>
              <w:t>trámites</w:t>
            </w:r>
            <w:r>
              <w:rPr>
                <w:rFonts w:ascii="Arial" w:eastAsia="Arial" w:hAnsi="Arial" w:cs="Arial"/>
              </w:rPr>
              <w:t xml:space="preserve"> a</w:t>
            </w:r>
            <w:r w:rsidR="00C43CFE">
              <w:rPr>
                <w:rFonts w:ascii="Arial" w:eastAsia="Arial" w:hAnsi="Arial" w:cs="Arial"/>
              </w:rPr>
              <w:t xml:space="preserve"> las usuarias </w:t>
            </w:r>
            <w:r w:rsidR="00583B63">
              <w:rPr>
                <w:rFonts w:ascii="Arial" w:eastAsia="Arial" w:hAnsi="Arial" w:cs="Arial"/>
              </w:rPr>
              <w:t xml:space="preserve">que </w:t>
            </w:r>
            <w:r w:rsidR="00C43CFE">
              <w:rPr>
                <w:rFonts w:ascii="Arial" w:eastAsia="Arial" w:hAnsi="Arial" w:cs="Arial"/>
              </w:rPr>
              <w:t xml:space="preserve">acuden sin documentación, mismas que son importantes para realizar trámites legales. </w:t>
            </w:r>
          </w:p>
        </w:tc>
        <w:tc>
          <w:tcPr>
            <w:tcW w:w="1134" w:type="dxa"/>
            <w:vAlign w:val="center"/>
          </w:tcPr>
          <w:p w14:paraId="0362FEC1" w14:textId="77777777" w:rsidR="00C43CFE" w:rsidRDefault="00C43CFE" w:rsidP="00BE6063">
            <w:pPr>
              <w:spacing w:line="276" w:lineRule="auto"/>
              <w:jc w:val="center"/>
              <w:rPr>
                <w:rFonts w:ascii="Arial" w:eastAsia="Arial" w:hAnsi="Arial" w:cs="Arial"/>
              </w:rPr>
            </w:pPr>
            <w:r>
              <w:rPr>
                <w:rFonts w:ascii="Arial" w:eastAsia="Arial" w:hAnsi="Arial" w:cs="Arial"/>
              </w:rPr>
              <w:t>X</w:t>
            </w:r>
          </w:p>
        </w:tc>
        <w:tc>
          <w:tcPr>
            <w:tcW w:w="1134" w:type="dxa"/>
          </w:tcPr>
          <w:p w14:paraId="07D3F4E1" w14:textId="77777777" w:rsidR="00C43CFE" w:rsidRDefault="00C43CFE">
            <w:pPr>
              <w:spacing w:after="160" w:line="259" w:lineRule="auto"/>
              <w:rPr>
                <w:rFonts w:ascii="Arial" w:eastAsia="Arial" w:hAnsi="Arial" w:cs="Arial"/>
              </w:rPr>
            </w:pPr>
          </w:p>
          <w:p w14:paraId="78F398E9" w14:textId="77777777" w:rsidR="00C43CFE" w:rsidRDefault="00C43CFE">
            <w:pPr>
              <w:spacing w:line="276" w:lineRule="auto"/>
              <w:rPr>
                <w:rFonts w:ascii="Arial" w:eastAsia="Arial" w:hAnsi="Arial" w:cs="Arial"/>
              </w:rPr>
            </w:pPr>
          </w:p>
        </w:tc>
        <w:tc>
          <w:tcPr>
            <w:tcW w:w="1433" w:type="dxa"/>
          </w:tcPr>
          <w:p w14:paraId="343E1F40" w14:textId="77777777" w:rsidR="00C43CFE" w:rsidRDefault="00C43CFE">
            <w:pPr>
              <w:spacing w:line="276" w:lineRule="auto"/>
              <w:rPr>
                <w:rFonts w:ascii="Arial" w:eastAsia="Arial" w:hAnsi="Arial" w:cs="Arial"/>
              </w:rPr>
            </w:pPr>
          </w:p>
        </w:tc>
      </w:tr>
    </w:tbl>
    <w:p w14:paraId="4A0E235F" w14:textId="77777777" w:rsidR="00AE12BC" w:rsidRDefault="00AE12BC">
      <w:pPr>
        <w:spacing w:after="0" w:line="276" w:lineRule="auto"/>
        <w:rPr>
          <w:rFonts w:ascii="Arial" w:eastAsia="Arial" w:hAnsi="Arial" w:cs="Arial"/>
        </w:rPr>
      </w:pPr>
    </w:p>
    <w:tbl>
      <w:tblPr>
        <w:tblStyle w:val="29"/>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2BD7FF5A" w14:textId="77777777">
        <w:tc>
          <w:tcPr>
            <w:tcW w:w="10065" w:type="dxa"/>
          </w:tcPr>
          <w:p w14:paraId="1B6FD200" w14:textId="77777777" w:rsidR="00AE12BC" w:rsidRDefault="00171F66">
            <w:pPr>
              <w:spacing w:line="276" w:lineRule="auto"/>
              <w:rPr>
                <w:rFonts w:ascii="Arial" w:eastAsia="Arial" w:hAnsi="Arial" w:cs="Arial"/>
                <w:b/>
              </w:rPr>
            </w:pPr>
            <w:r>
              <w:rPr>
                <w:rFonts w:ascii="Arial" w:eastAsia="Arial" w:hAnsi="Arial" w:cs="Arial"/>
                <w:b/>
              </w:rPr>
              <w:t>7.- Competencia laboral y perfil deseado.</w:t>
            </w:r>
          </w:p>
        </w:tc>
      </w:tr>
      <w:tr w:rsidR="00AE12BC" w14:paraId="7D73FAED" w14:textId="77777777">
        <w:tc>
          <w:tcPr>
            <w:tcW w:w="10065" w:type="dxa"/>
          </w:tcPr>
          <w:p w14:paraId="186BDFC3" w14:textId="77777777" w:rsidR="00AE12BC" w:rsidRDefault="00171F66">
            <w:pPr>
              <w:spacing w:line="276" w:lineRule="auto"/>
              <w:rPr>
                <w:rFonts w:ascii="Arial" w:eastAsia="Arial" w:hAnsi="Arial" w:cs="Arial"/>
                <w:b/>
              </w:rPr>
            </w:pPr>
            <w:r>
              <w:rPr>
                <w:rFonts w:ascii="Arial" w:eastAsia="Arial" w:hAnsi="Arial" w:cs="Arial"/>
                <w:b/>
              </w:rPr>
              <w:t>Perfil académico:</w:t>
            </w:r>
          </w:p>
        </w:tc>
      </w:tr>
      <w:tr w:rsidR="00AE12BC" w14:paraId="549B5D99" w14:textId="77777777">
        <w:tc>
          <w:tcPr>
            <w:tcW w:w="10065" w:type="dxa"/>
          </w:tcPr>
          <w:p w14:paraId="656E540D" w14:textId="126B2F9C" w:rsidR="00AE12BC" w:rsidRDefault="00171F66">
            <w:pPr>
              <w:spacing w:line="276" w:lineRule="auto"/>
              <w:rPr>
                <w:rFonts w:ascii="Arial" w:eastAsia="Arial" w:hAnsi="Arial" w:cs="Arial"/>
              </w:rPr>
            </w:pPr>
            <w:r>
              <w:rPr>
                <w:rFonts w:ascii="Arial" w:eastAsia="Arial" w:hAnsi="Arial" w:cs="Arial"/>
              </w:rPr>
              <w:t xml:space="preserve">Licenciatura en </w:t>
            </w:r>
            <w:r w:rsidR="0095008D">
              <w:rPr>
                <w:rFonts w:ascii="Arial" w:eastAsia="Arial" w:hAnsi="Arial" w:cs="Arial"/>
              </w:rPr>
              <w:t xml:space="preserve">derecho, psicología o licenciatura </w:t>
            </w:r>
            <w:r>
              <w:rPr>
                <w:rFonts w:ascii="Arial" w:eastAsia="Arial" w:hAnsi="Arial" w:cs="Arial"/>
              </w:rPr>
              <w:t>afín.</w:t>
            </w:r>
          </w:p>
        </w:tc>
      </w:tr>
      <w:tr w:rsidR="00AE12BC" w14:paraId="4D8D16E9" w14:textId="77777777">
        <w:tc>
          <w:tcPr>
            <w:tcW w:w="10065" w:type="dxa"/>
          </w:tcPr>
          <w:p w14:paraId="67629F7B" w14:textId="77777777" w:rsidR="00AE12BC" w:rsidRDefault="00171F66">
            <w:pPr>
              <w:spacing w:line="276" w:lineRule="auto"/>
              <w:rPr>
                <w:rFonts w:ascii="Arial" w:eastAsia="Arial" w:hAnsi="Arial" w:cs="Arial"/>
                <w:b/>
              </w:rPr>
            </w:pPr>
            <w:r>
              <w:rPr>
                <w:rFonts w:ascii="Arial" w:eastAsia="Arial" w:hAnsi="Arial" w:cs="Arial"/>
                <w:b/>
              </w:rPr>
              <w:t>Conocimientos específicos:</w:t>
            </w:r>
          </w:p>
        </w:tc>
      </w:tr>
      <w:tr w:rsidR="00AE12BC" w14:paraId="0E97ED5F" w14:textId="77777777">
        <w:tc>
          <w:tcPr>
            <w:tcW w:w="10065" w:type="dxa"/>
          </w:tcPr>
          <w:p w14:paraId="38B4D1B2" w14:textId="77777777" w:rsidR="00AE12BC" w:rsidRDefault="00171F66" w:rsidP="00BE6063">
            <w:pPr>
              <w:numPr>
                <w:ilvl w:val="0"/>
                <w:numId w:val="3"/>
              </w:numPr>
              <w:spacing w:line="276" w:lineRule="auto"/>
              <w:ind w:right="-20"/>
              <w:jc w:val="both"/>
              <w:rPr>
                <w:rFonts w:ascii="Arial" w:eastAsia="Arial" w:hAnsi="Arial" w:cs="Arial"/>
              </w:rPr>
            </w:pPr>
            <w:r>
              <w:rPr>
                <w:rFonts w:ascii="Arial" w:eastAsia="Arial" w:hAnsi="Arial" w:cs="Arial"/>
              </w:rPr>
              <w:t>Administración pública federal, estatal y municipal.</w:t>
            </w:r>
          </w:p>
          <w:p w14:paraId="0BDD6678" w14:textId="77777777" w:rsidR="00AE12BC" w:rsidRDefault="00171F66">
            <w:pPr>
              <w:numPr>
                <w:ilvl w:val="0"/>
                <w:numId w:val="3"/>
              </w:numPr>
              <w:spacing w:line="276" w:lineRule="auto"/>
              <w:ind w:right="-20"/>
              <w:jc w:val="both"/>
              <w:rPr>
                <w:rFonts w:ascii="Arial" w:eastAsia="Arial" w:hAnsi="Arial" w:cs="Arial"/>
              </w:rPr>
            </w:pPr>
            <w:r>
              <w:rPr>
                <w:rFonts w:ascii="Arial" w:eastAsia="Arial" w:hAnsi="Arial" w:cs="Arial"/>
              </w:rPr>
              <w:t xml:space="preserve">Procesos administrativos. </w:t>
            </w:r>
          </w:p>
          <w:p w14:paraId="47B0C40A" w14:textId="77777777" w:rsidR="00AE12BC" w:rsidRDefault="00171F66">
            <w:pPr>
              <w:numPr>
                <w:ilvl w:val="0"/>
                <w:numId w:val="3"/>
              </w:numPr>
              <w:spacing w:line="276" w:lineRule="auto"/>
              <w:ind w:right="-20"/>
              <w:jc w:val="both"/>
              <w:rPr>
                <w:rFonts w:ascii="Arial" w:eastAsia="Arial" w:hAnsi="Arial" w:cs="Arial"/>
              </w:rPr>
            </w:pPr>
            <w:r>
              <w:rPr>
                <w:rFonts w:ascii="Arial" w:eastAsia="Arial" w:hAnsi="Arial" w:cs="Arial"/>
              </w:rPr>
              <w:t>Planeación estratégica.</w:t>
            </w:r>
          </w:p>
          <w:p w14:paraId="635D812F" w14:textId="77777777" w:rsidR="00AE12BC" w:rsidRDefault="00171F66">
            <w:pPr>
              <w:numPr>
                <w:ilvl w:val="0"/>
                <w:numId w:val="3"/>
              </w:numPr>
              <w:spacing w:line="276" w:lineRule="auto"/>
              <w:ind w:right="-20"/>
              <w:jc w:val="both"/>
              <w:rPr>
                <w:rFonts w:ascii="Arial" w:eastAsia="Arial" w:hAnsi="Arial" w:cs="Arial"/>
              </w:rPr>
            </w:pPr>
            <w:r>
              <w:rPr>
                <w:rFonts w:ascii="Arial" w:eastAsia="Arial" w:hAnsi="Arial" w:cs="Arial"/>
              </w:rPr>
              <w:t>Manejo de paquetería de cómputo.</w:t>
            </w:r>
          </w:p>
          <w:p w14:paraId="1531C1D7" w14:textId="77777777" w:rsidR="00AE12BC" w:rsidRDefault="00171F66">
            <w:pPr>
              <w:numPr>
                <w:ilvl w:val="0"/>
                <w:numId w:val="3"/>
              </w:numPr>
              <w:spacing w:line="276" w:lineRule="auto"/>
              <w:ind w:right="-20"/>
              <w:jc w:val="both"/>
              <w:rPr>
                <w:rFonts w:ascii="Arial" w:eastAsia="Arial" w:hAnsi="Arial" w:cs="Arial"/>
              </w:rPr>
            </w:pPr>
            <w:r>
              <w:rPr>
                <w:rFonts w:ascii="Arial" w:eastAsia="Arial" w:hAnsi="Arial" w:cs="Arial"/>
              </w:rPr>
              <w:t>Perspectiva de género.</w:t>
            </w:r>
          </w:p>
          <w:p w14:paraId="30E61FCF" w14:textId="77777777" w:rsidR="00AE12BC" w:rsidRDefault="00171F66">
            <w:pPr>
              <w:numPr>
                <w:ilvl w:val="0"/>
                <w:numId w:val="3"/>
              </w:numPr>
              <w:spacing w:line="276" w:lineRule="auto"/>
              <w:ind w:right="-20"/>
              <w:jc w:val="both"/>
              <w:rPr>
                <w:rFonts w:ascii="Arial" w:eastAsia="Arial" w:hAnsi="Arial" w:cs="Arial"/>
              </w:rPr>
            </w:pPr>
            <w:r>
              <w:rPr>
                <w:rFonts w:ascii="Arial" w:eastAsia="Arial" w:hAnsi="Arial" w:cs="Arial"/>
              </w:rPr>
              <w:t xml:space="preserve">Normatividad en materia penal. </w:t>
            </w:r>
          </w:p>
          <w:p w14:paraId="075F25B7" w14:textId="77777777" w:rsidR="00AE12BC" w:rsidRDefault="00171F66">
            <w:pPr>
              <w:numPr>
                <w:ilvl w:val="0"/>
                <w:numId w:val="3"/>
              </w:numPr>
              <w:spacing w:line="276" w:lineRule="auto"/>
              <w:ind w:right="-20"/>
              <w:jc w:val="both"/>
              <w:rPr>
                <w:rFonts w:ascii="Arial" w:eastAsia="Arial" w:hAnsi="Arial" w:cs="Arial"/>
              </w:rPr>
            </w:pPr>
            <w:r>
              <w:rPr>
                <w:rFonts w:ascii="Arial" w:eastAsia="Arial" w:hAnsi="Arial" w:cs="Arial"/>
              </w:rPr>
              <w:t>Normatividad en materia civil.</w:t>
            </w:r>
          </w:p>
          <w:p w14:paraId="683684F7" w14:textId="77777777" w:rsidR="00AE12BC" w:rsidRDefault="00171F66" w:rsidP="00BE6063">
            <w:pPr>
              <w:numPr>
                <w:ilvl w:val="0"/>
                <w:numId w:val="3"/>
              </w:numPr>
              <w:spacing w:line="276" w:lineRule="auto"/>
              <w:ind w:right="-20"/>
              <w:jc w:val="both"/>
              <w:rPr>
                <w:rFonts w:ascii="Arial" w:eastAsia="Arial" w:hAnsi="Arial" w:cs="Arial"/>
              </w:rPr>
            </w:pPr>
            <w:r>
              <w:rPr>
                <w:rFonts w:ascii="Arial" w:eastAsia="Arial" w:hAnsi="Arial" w:cs="Arial"/>
              </w:rPr>
              <w:t>Normatividad en materia familiar.</w:t>
            </w:r>
          </w:p>
        </w:tc>
      </w:tr>
      <w:tr w:rsidR="00AE12BC" w14:paraId="66BA57F1" w14:textId="77777777">
        <w:tc>
          <w:tcPr>
            <w:tcW w:w="10065" w:type="dxa"/>
          </w:tcPr>
          <w:p w14:paraId="757A0FBA" w14:textId="77777777" w:rsidR="00AE12BC" w:rsidRDefault="00171F66">
            <w:pPr>
              <w:spacing w:line="276" w:lineRule="auto"/>
              <w:rPr>
                <w:rFonts w:ascii="Arial" w:eastAsia="Arial" w:hAnsi="Arial" w:cs="Arial"/>
                <w:b/>
              </w:rPr>
            </w:pPr>
            <w:r>
              <w:rPr>
                <w:rFonts w:ascii="Arial" w:eastAsia="Arial" w:hAnsi="Arial" w:cs="Arial"/>
                <w:b/>
              </w:rPr>
              <w:t>Aptitudes y actitudes:</w:t>
            </w:r>
          </w:p>
        </w:tc>
      </w:tr>
      <w:tr w:rsidR="00AE12BC" w14:paraId="5B7E6C28" w14:textId="77777777">
        <w:tc>
          <w:tcPr>
            <w:tcW w:w="10065" w:type="dxa"/>
          </w:tcPr>
          <w:p w14:paraId="15CC9EAE" w14:textId="77777777" w:rsidR="00AE12BC" w:rsidRDefault="00171F66" w:rsidP="0002631B">
            <w:pPr>
              <w:numPr>
                <w:ilvl w:val="0"/>
                <w:numId w:val="17"/>
              </w:numPr>
              <w:spacing w:line="276" w:lineRule="auto"/>
              <w:ind w:right="-20"/>
              <w:jc w:val="both"/>
              <w:rPr>
                <w:rFonts w:ascii="Arial" w:eastAsia="Arial" w:hAnsi="Arial" w:cs="Arial"/>
              </w:rPr>
            </w:pPr>
            <w:r>
              <w:rPr>
                <w:rFonts w:ascii="Arial" w:eastAsia="Arial" w:hAnsi="Arial" w:cs="Arial"/>
              </w:rPr>
              <w:t>Comunicación asertiva</w:t>
            </w:r>
          </w:p>
          <w:p w14:paraId="65F042CA" w14:textId="77777777" w:rsidR="00AE12BC" w:rsidRDefault="00171F66">
            <w:pPr>
              <w:numPr>
                <w:ilvl w:val="0"/>
                <w:numId w:val="17"/>
              </w:numPr>
              <w:spacing w:line="276" w:lineRule="auto"/>
              <w:ind w:right="-20"/>
              <w:jc w:val="both"/>
              <w:rPr>
                <w:rFonts w:ascii="Arial" w:eastAsia="Arial" w:hAnsi="Arial" w:cs="Arial"/>
              </w:rPr>
            </w:pPr>
            <w:r>
              <w:rPr>
                <w:rFonts w:ascii="Arial" w:eastAsia="Arial" w:hAnsi="Arial" w:cs="Arial"/>
              </w:rPr>
              <w:t>Actitud de servicio.</w:t>
            </w:r>
          </w:p>
          <w:p w14:paraId="4D3F2775" w14:textId="77777777" w:rsidR="00AE12BC" w:rsidRDefault="00171F66">
            <w:pPr>
              <w:numPr>
                <w:ilvl w:val="0"/>
                <w:numId w:val="17"/>
              </w:numPr>
              <w:spacing w:line="276" w:lineRule="auto"/>
              <w:ind w:right="-20"/>
              <w:jc w:val="both"/>
              <w:rPr>
                <w:rFonts w:ascii="Arial" w:eastAsia="Arial" w:hAnsi="Arial" w:cs="Arial"/>
              </w:rPr>
            </w:pPr>
            <w:r>
              <w:rPr>
                <w:rFonts w:ascii="Arial" w:eastAsia="Arial" w:hAnsi="Arial" w:cs="Arial"/>
              </w:rPr>
              <w:t>Adaptación ante el cambio.</w:t>
            </w:r>
          </w:p>
          <w:p w14:paraId="0AD998CF" w14:textId="77777777" w:rsidR="00AE12BC" w:rsidRDefault="00171F66">
            <w:pPr>
              <w:numPr>
                <w:ilvl w:val="0"/>
                <w:numId w:val="17"/>
              </w:numPr>
              <w:spacing w:line="276" w:lineRule="auto"/>
              <w:ind w:right="-20"/>
              <w:jc w:val="both"/>
              <w:rPr>
                <w:rFonts w:ascii="Arial" w:eastAsia="Arial" w:hAnsi="Arial" w:cs="Arial"/>
              </w:rPr>
            </w:pPr>
            <w:r>
              <w:rPr>
                <w:rFonts w:ascii="Arial" w:eastAsia="Arial" w:hAnsi="Arial" w:cs="Arial"/>
              </w:rPr>
              <w:t>Actitud positiva.</w:t>
            </w:r>
          </w:p>
          <w:p w14:paraId="58C806DA" w14:textId="77777777" w:rsidR="00AE12BC" w:rsidRDefault="00171F66">
            <w:pPr>
              <w:numPr>
                <w:ilvl w:val="0"/>
                <w:numId w:val="17"/>
              </w:numPr>
              <w:spacing w:line="276" w:lineRule="auto"/>
              <w:ind w:right="-20"/>
              <w:jc w:val="both"/>
              <w:rPr>
                <w:rFonts w:ascii="Arial" w:eastAsia="Arial" w:hAnsi="Arial" w:cs="Arial"/>
              </w:rPr>
            </w:pPr>
            <w:r>
              <w:rPr>
                <w:rFonts w:ascii="Arial" w:eastAsia="Arial" w:hAnsi="Arial" w:cs="Arial"/>
              </w:rPr>
              <w:t>Resolución de problemas</w:t>
            </w:r>
          </w:p>
          <w:p w14:paraId="0CBBC83E" w14:textId="77777777" w:rsidR="00AE12BC" w:rsidRDefault="00171F66">
            <w:pPr>
              <w:numPr>
                <w:ilvl w:val="0"/>
                <w:numId w:val="17"/>
              </w:numPr>
              <w:spacing w:line="276" w:lineRule="auto"/>
              <w:ind w:right="-20"/>
              <w:jc w:val="both"/>
              <w:rPr>
                <w:rFonts w:ascii="Arial" w:eastAsia="Arial" w:hAnsi="Arial" w:cs="Arial"/>
              </w:rPr>
            </w:pPr>
            <w:r>
              <w:rPr>
                <w:rFonts w:ascii="Arial" w:eastAsia="Arial" w:hAnsi="Arial" w:cs="Arial"/>
              </w:rPr>
              <w:t>Aprendizaje continuo.</w:t>
            </w:r>
          </w:p>
          <w:p w14:paraId="1AFDAD58" w14:textId="77777777" w:rsidR="00AE12BC" w:rsidRDefault="00171F66">
            <w:pPr>
              <w:numPr>
                <w:ilvl w:val="0"/>
                <w:numId w:val="17"/>
              </w:numPr>
              <w:spacing w:line="276" w:lineRule="auto"/>
              <w:ind w:right="-20"/>
              <w:jc w:val="both"/>
              <w:rPr>
                <w:rFonts w:ascii="Arial" w:eastAsia="Arial" w:hAnsi="Arial" w:cs="Arial"/>
              </w:rPr>
            </w:pPr>
            <w:r>
              <w:rPr>
                <w:rFonts w:ascii="Arial" w:eastAsia="Arial" w:hAnsi="Arial" w:cs="Arial"/>
              </w:rPr>
              <w:t>Motivación.</w:t>
            </w:r>
          </w:p>
          <w:p w14:paraId="10EFD300" w14:textId="77777777" w:rsidR="00AE12BC" w:rsidRDefault="00171F66">
            <w:pPr>
              <w:numPr>
                <w:ilvl w:val="0"/>
                <w:numId w:val="17"/>
              </w:numPr>
              <w:spacing w:line="276" w:lineRule="auto"/>
              <w:rPr>
                <w:rFonts w:ascii="Arial" w:eastAsia="Arial" w:hAnsi="Arial" w:cs="Arial"/>
              </w:rPr>
            </w:pPr>
            <w:r>
              <w:rPr>
                <w:rFonts w:ascii="Arial" w:eastAsia="Arial" w:hAnsi="Arial" w:cs="Arial"/>
              </w:rPr>
              <w:t>Perseverancia.</w:t>
            </w:r>
          </w:p>
        </w:tc>
      </w:tr>
      <w:tr w:rsidR="00AE12BC" w14:paraId="00C546DD" w14:textId="77777777">
        <w:tc>
          <w:tcPr>
            <w:tcW w:w="10065" w:type="dxa"/>
          </w:tcPr>
          <w:p w14:paraId="1C082D79" w14:textId="77777777" w:rsidR="00AE12BC" w:rsidRDefault="00171F66">
            <w:pPr>
              <w:spacing w:line="276" w:lineRule="auto"/>
              <w:rPr>
                <w:rFonts w:ascii="Arial" w:eastAsia="Arial" w:hAnsi="Arial" w:cs="Arial"/>
                <w:b/>
              </w:rPr>
            </w:pPr>
            <w:r>
              <w:rPr>
                <w:rFonts w:ascii="Arial" w:eastAsia="Arial" w:hAnsi="Arial" w:cs="Arial"/>
                <w:b/>
              </w:rPr>
              <w:t>Habilidades generales:</w:t>
            </w:r>
          </w:p>
        </w:tc>
      </w:tr>
      <w:tr w:rsidR="00AE12BC" w14:paraId="480555B1" w14:textId="77777777">
        <w:tc>
          <w:tcPr>
            <w:tcW w:w="10065" w:type="dxa"/>
          </w:tcPr>
          <w:p w14:paraId="2B3C3FD6" w14:textId="04BAD0CC" w:rsidR="00AE12BC" w:rsidRDefault="00171F66" w:rsidP="0002631B">
            <w:pPr>
              <w:numPr>
                <w:ilvl w:val="0"/>
                <w:numId w:val="16"/>
              </w:numPr>
              <w:tabs>
                <w:tab w:val="left" w:pos="1659"/>
              </w:tabs>
              <w:spacing w:line="276" w:lineRule="auto"/>
              <w:ind w:right="-20"/>
              <w:jc w:val="both"/>
              <w:rPr>
                <w:rFonts w:ascii="Arial" w:eastAsia="Arial" w:hAnsi="Arial" w:cs="Arial"/>
              </w:rPr>
            </w:pPr>
            <w:r>
              <w:rPr>
                <w:rFonts w:ascii="Arial" w:eastAsia="Arial" w:hAnsi="Arial" w:cs="Arial"/>
              </w:rPr>
              <w:t>Toma de decisiones.</w:t>
            </w:r>
          </w:p>
          <w:p w14:paraId="0DE8C22F" w14:textId="356E2EA9" w:rsidR="004546E9" w:rsidRDefault="004546E9" w:rsidP="004546E9">
            <w:pPr>
              <w:tabs>
                <w:tab w:val="left" w:pos="1659"/>
              </w:tabs>
              <w:spacing w:line="276" w:lineRule="auto"/>
              <w:ind w:right="-20"/>
              <w:jc w:val="both"/>
              <w:rPr>
                <w:rFonts w:ascii="Arial" w:eastAsia="Arial" w:hAnsi="Arial" w:cs="Arial"/>
              </w:rPr>
            </w:pPr>
          </w:p>
          <w:p w14:paraId="5F00DBF7" w14:textId="77777777" w:rsidR="004546E9" w:rsidRDefault="004546E9" w:rsidP="004546E9">
            <w:pPr>
              <w:tabs>
                <w:tab w:val="left" w:pos="1659"/>
              </w:tabs>
              <w:spacing w:line="276" w:lineRule="auto"/>
              <w:ind w:right="-20"/>
              <w:jc w:val="both"/>
              <w:rPr>
                <w:rFonts w:ascii="Arial" w:eastAsia="Arial" w:hAnsi="Arial" w:cs="Arial"/>
              </w:rPr>
            </w:pPr>
          </w:p>
          <w:p w14:paraId="4169CD62" w14:textId="77777777" w:rsidR="00AE12BC" w:rsidRDefault="00171F66">
            <w:pPr>
              <w:numPr>
                <w:ilvl w:val="0"/>
                <w:numId w:val="16"/>
              </w:numPr>
              <w:tabs>
                <w:tab w:val="left" w:pos="1659"/>
              </w:tabs>
              <w:spacing w:line="276" w:lineRule="auto"/>
              <w:ind w:right="-20"/>
              <w:jc w:val="both"/>
              <w:rPr>
                <w:rFonts w:ascii="Arial" w:eastAsia="Arial" w:hAnsi="Arial" w:cs="Arial"/>
              </w:rPr>
            </w:pPr>
            <w:r>
              <w:rPr>
                <w:rFonts w:ascii="Arial" w:eastAsia="Arial" w:hAnsi="Arial" w:cs="Arial"/>
              </w:rPr>
              <w:lastRenderedPageBreak/>
              <w:t>Relaciones humanas.</w:t>
            </w:r>
          </w:p>
          <w:p w14:paraId="12F90960" w14:textId="77777777" w:rsidR="00AE12BC" w:rsidRDefault="00171F66">
            <w:pPr>
              <w:numPr>
                <w:ilvl w:val="0"/>
                <w:numId w:val="16"/>
              </w:numPr>
              <w:tabs>
                <w:tab w:val="left" w:pos="1659"/>
              </w:tabs>
              <w:spacing w:line="276" w:lineRule="auto"/>
              <w:ind w:right="-20"/>
              <w:jc w:val="both"/>
              <w:rPr>
                <w:rFonts w:ascii="Arial" w:eastAsia="Arial" w:hAnsi="Arial" w:cs="Arial"/>
              </w:rPr>
            </w:pPr>
            <w:r>
              <w:rPr>
                <w:rFonts w:ascii="Arial" w:eastAsia="Arial" w:hAnsi="Arial" w:cs="Arial"/>
              </w:rPr>
              <w:t>Manejo de conflictos.</w:t>
            </w:r>
          </w:p>
          <w:p w14:paraId="76E95EB8" w14:textId="77777777" w:rsidR="00AE12BC" w:rsidRDefault="00171F66">
            <w:pPr>
              <w:numPr>
                <w:ilvl w:val="0"/>
                <w:numId w:val="16"/>
              </w:numPr>
              <w:tabs>
                <w:tab w:val="left" w:pos="1659"/>
              </w:tabs>
              <w:spacing w:line="276" w:lineRule="auto"/>
              <w:rPr>
                <w:rFonts w:ascii="Arial" w:eastAsia="Arial" w:hAnsi="Arial" w:cs="Arial"/>
              </w:rPr>
            </w:pPr>
            <w:r>
              <w:rPr>
                <w:rFonts w:ascii="Arial" w:eastAsia="Arial" w:hAnsi="Arial" w:cs="Arial"/>
              </w:rPr>
              <w:t>Trabajo en equipo.</w:t>
            </w:r>
          </w:p>
          <w:p w14:paraId="71E3B78B" w14:textId="77777777" w:rsidR="00AE12BC" w:rsidRPr="0002631B" w:rsidRDefault="00171F66">
            <w:pPr>
              <w:numPr>
                <w:ilvl w:val="0"/>
                <w:numId w:val="16"/>
              </w:numPr>
              <w:tabs>
                <w:tab w:val="left" w:pos="1659"/>
              </w:tabs>
              <w:spacing w:line="276" w:lineRule="auto"/>
              <w:rPr>
                <w:rFonts w:ascii="Arial" w:eastAsia="Arial" w:hAnsi="Arial" w:cs="Arial"/>
              </w:rPr>
            </w:pPr>
            <w:r w:rsidRPr="0002631B">
              <w:rPr>
                <w:rFonts w:ascii="Arial" w:eastAsia="Arial" w:hAnsi="Arial" w:cs="Arial"/>
              </w:rPr>
              <w:t>Trabajo bajo presión.</w:t>
            </w:r>
            <w:r w:rsidRPr="0002631B">
              <w:rPr>
                <w:rFonts w:ascii="Arial" w:eastAsia="Arial" w:hAnsi="Arial" w:cs="Arial"/>
              </w:rPr>
              <w:tab/>
            </w:r>
          </w:p>
        </w:tc>
      </w:tr>
    </w:tbl>
    <w:p w14:paraId="0FB54D6E" w14:textId="77777777" w:rsidR="00AE12BC" w:rsidRDefault="00AE12BC">
      <w:pPr>
        <w:spacing w:after="0" w:line="276" w:lineRule="auto"/>
        <w:rPr>
          <w:rFonts w:ascii="Arial" w:eastAsia="Arial" w:hAnsi="Arial" w:cs="Arial"/>
        </w:rPr>
      </w:pPr>
    </w:p>
    <w:tbl>
      <w:tblPr>
        <w:tblStyle w:val="28"/>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AE12BC" w14:paraId="6F341C35" w14:textId="77777777">
        <w:tc>
          <w:tcPr>
            <w:tcW w:w="10065" w:type="dxa"/>
            <w:gridSpan w:val="2"/>
          </w:tcPr>
          <w:p w14:paraId="39683E8B" w14:textId="77777777" w:rsidR="00AE12BC" w:rsidRDefault="00171F66">
            <w:pPr>
              <w:spacing w:line="276" w:lineRule="auto"/>
              <w:rPr>
                <w:rFonts w:ascii="Arial" w:eastAsia="Arial" w:hAnsi="Arial" w:cs="Arial"/>
              </w:rPr>
            </w:pPr>
            <w:r>
              <w:rPr>
                <w:rFonts w:ascii="Arial" w:eastAsia="Arial" w:hAnsi="Arial" w:cs="Arial"/>
                <w:b/>
              </w:rPr>
              <w:t>8.- Experiencia laboral:</w:t>
            </w:r>
          </w:p>
        </w:tc>
      </w:tr>
      <w:tr w:rsidR="00AE12BC" w14:paraId="4FFA8FFD" w14:textId="77777777">
        <w:tc>
          <w:tcPr>
            <w:tcW w:w="4997" w:type="dxa"/>
          </w:tcPr>
          <w:p w14:paraId="3D2B028F" w14:textId="77777777" w:rsidR="00AE12BC" w:rsidRDefault="00171F66">
            <w:pPr>
              <w:spacing w:line="276" w:lineRule="auto"/>
              <w:jc w:val="center"/>
              <w:rPr>
                <w:rFonts w:ascii="Arial" w:eastAsia="Arial" w:hAnsi="Arial" w:cs="Arial"/>
                <w:b/>
              </w:rPr>
            </w:pPr>
            <w:r>
              <w:rPr>
                <w:rFonts w:ascii="Arial" w:eastAsia="Arial" w:hAnsi="Arial" w:cs="Arial"/>
                <w:b/>
              </w:rPr>
              <w:t>Puesto o área:</w:t>
            </w:r>
          </w:p>
        </w:tc>
        <w:tc>
          <w:tcPr>
            <w:tcW w:w="5068" w:type="dxa"/>
          </w:tcPr>
          <w:p w14:paraId="360DF19B" w14:textId="77777777" w:rsidR="00AE12BC" w:rsidRDefault="00171F66">
            <w:pPr>
              <w:spacing w:line="276" w:lineRule="auto"/>
              <w:jc w:val="center"/>
              <w:rPr>
                <w:rFonts w:ascii="Arial" w:eastAsia="Arial" w:hAnsi="Arial" w:cs="Arial"/>
                <w:b/>
              </w:rPr>
            </w:pPr>
            <w:r>
              <w:rPr>
                <w:rFonts w:ascii="Arial" w:eastAsia="Arial" w:hAnsi="Arial" w:cs="Arial"/>
                <w:b/>
              </w:rPr>
              <w:t>Tiempo mínimo de experiencia:</w:t>
            </w:r>
          </w:p>
        </w:tc>
      </w:tr>
      <w:tr w:rsidR="00AE12BC" w14:paraId="5B0652E8" w14:textId="77777777" w:rsidTr="0002631B">
        <w:trPr>
          <w:trHeight w:val="1190"/>
        </w:trPr>
        <w:tc>
          <w:tcPr>
            <w:tcW w:w="4997" w:type="dxa"/>
          </w:tcPr>
          <w:p w14:paraId="5A72BE17" w14:textId="350E2737" w:rsidR="00AE12BC" w:rsidRDefault="00171F66" w:rsidP="0002631B">
            <w:pPr>
              <w:spacing w:line="276" w:lineRule="auto"/>
              <w:jc w:val="both"/>
              <w:rPr>
                <w:rFonts w:ascii="Arial" w:eastAsia="Arial" w:hAnsi="Arial" w:cs="Arial"/>
              </w:rPr>
            </w:pPr>
            <w:r>
              <w:rPr>
                <w:rFonts w:ascii="Arial" w:eastAsia="Arial" w:hAnsi="Arial" w:cs="Arial"/>
              </w:rPr>
              <w:t>Mando medio o superior en administración pública federal, estatal o municipal o funciones en materia promoción de la igualdad sustantiva y</w:t>
            </w:r>
            <w:r w:rsidR="00FD5E63">
              <w:rPr>
                <w:rFonts w:ascii="Arial" w:eastAsia="Arial" w:hAnsi="Arial" w:cs="Arial"/>
              </w:rPr>
              <w:t xml:space="preserve"> atención a la</w:t>
            </w:r>
            <w:r>
              <w:rPr>
                <w:rFonts w:ascii="Arial" w:eastAsia="Arial" w:hAnsi="Arial" w:cs="Arial"/>
              </w:rPr>
              <w:t xml:space="preserve"> violencia de género contra las mujeres.</w:t>
            </w:r>
          </w:p>
        </w:tc>
        <w:tc>
          <w:tcPr>
            <w:tcW w:w="5068" w:type="dxa"/>
            <w:vAlign w:val="center"/>
          </w:tcPr>
          <w:p w14:paraId="7EF368BF" w14:textId="77777777" w:rsidR="00AE12BC" w:rsidRDefault="00171F66" w:rsidP="0002631B">
            <w:pPr>
              <w:spacing w:line="276" w:lineRule="auto"/>
              <w:jc w:val="center"/>
              <w:rPr>
                <w:rFonts w:ascii="Arial" w:eastAsia="Arial" w:hAnsi="Arial" w:cs="Arial"/>
              </w:rPr>
            </w:pPr>
            <w:r>
              <w:rPr>
                <w:rFonts w:ascii="Arial" w:eastAsia="Arial" w:hAnsi="Arial" w:cs="Arial"/>
              </w:rPr>
              <w:t>2 años.</w:t>
            </w:r>
          </w:p>
        </w:tc>
      </w:tr>
    </w:tbl>
    <w:p w14:paraId="08065D72" w14:textId="5076179D" w:rsidR="00171F66" w:rsidRDefault="00171F66">
      <w:pPr>
        <w:spacing w:line="360" w:lineRule="auto"/>
        <w:rPr>
          <w:rFonts w:ascii="Arial" w:eastAsia="Arial" w:hAnsi="Arial" w:cs="Arial"/>
        </w:rPr>
      </w:pPr>
    </w:p>
    <w:p w14:paraId="5D74D559" w14:textId="77777777" w:rsidR="00F121A1" w:rsidRDefault="00F121A1">
      <w:pPr>
        <w:spacing w:line="360" w:lineRule="auto"/>
        <w:rPr>
          <w:rFonts w:ascii="Arial" w:eastAsia="Arial" w:hAnsi="Arial" w:cs="Arial"/>
        </w:rPr>
      </w:pPr>
    </w:p>
    <w:p w14:paraId="773B8ED1" w14:textId="7B03325F" w:rsidR="00AE12BC" w:rsidRDefault="00AE12BC">
      <w:pPr>
        <w:spacing w:line="360" w:lineRule="auto"/>
        <w:rPr>
          <w:rFonts w:ascii="Arial" w:eastAsia="Arial" w:hAnsi="Arial" w:cs="Arial"/>
        </w:rPr>
      </w:pPr>
    </w:p>
    <w:p w14:paraId="44B05059" w14:textId="3B0742DE" w:rsidR="0095008D" w:rsidRDefault="0095008D">
      <w:pPr>
        <w:spacing w:line="360" w:lineRule="auto"/>
        <w:rPr>
          <w:rFonts w:ascii="Arial" w:eastAsia="Arial" w:hAnsi="Arial" w:cs="Arial"/>
        </w:rPr>
      </w:pPr>
    </w:p>
    <w:p w14:paraId="209D2501" w14:textId="47A14F7C" w:rsidR="0095008D" w:rsidRDefault="0095008D">
      <w:pPr>
        <w:spacing w:line="360" w:lineRule="auto"/>
        <w:rPr>
          <w:rFonts w:ascii="Arial" w:eastAsia="Arial" w:hAnsi="Arial" w:cs="Arial"/>
        </w:rPr>
      </w:pPr>
    </w:p>
    <w:p w14:paraId="127323C3" w14:textId="662FAFE7" w:rsidR="0095008D" w:rsidRDefault="0095008D">
      <w:pPr>
        <w:spacing w:line="360" w:lineRule="auto"/>
        <w:rPr>
          <w:rFonts w:ascii="Arial" w:eastAsia="Arial" w:hAnsi="Arial" w:cs="Arial"/>
        </w:rPr>
      </w:pPr>
    </w:p>
    <w:p w14:paraId="4E7C165F" w14:textId="0973121B" w:rsidR="0095008D" w:rsidRDefault="0095008D">
      <w:pPr>
        <w:spacing w:line="360" w:lineRule="auto"/>
        <w:rPr>
          <w:rFonts w:ascii="Arial" w:eastAsia="Arial" w:hAnsi="Arial" w:cs="Arial"/>
        </w:rPr>
      </w:pPr>
    </w:p>
    <w:p w14:paraId="1E8A5640" w14:textId="3C1B90D2" w:rsidR="0095008D" w:rsidRDefault="0095008D">
      <w:pPr>
        <w:spacing w:line="360" w:lineRule="auto"/>
        <w:rPr>
          <w:rFonts w:ascii="Arial" w:eastAsia="Arial" w:hAnsi="Arial" w:cs="Arial"/>
        </w:rPr>
      </w:pPr>
    </w:p>
    <w:p w14:paraId="088F8B47" w14:textId="77777777" w:rsidR="0095008D" w:rsidRDefault="0095008D">
      <w:pPr>
        <w:spacing w:line="360" w:lineRule="auto"/>
        <w:rPr>
          <w:rFonts w:ascii="Arial" w:eastAsia="Arial" w:hAnsi="Arial" w:cs="Arial"/>
        </w:rPr>
      </w:pPr>
    </w:p>
    <w:p w14:paraId="27EC2B99" w14:textId="50256C7E" w:rsidR="0002631B" w:rsidRDefault="0002631B">
      <w:pPr>
        <w:spacing w:line="360" w:lineRule="auto"/>
        <w:rPr>
          <w:rFonts w:ascii="Arial" w:eastAsia="Arial" w:hAnsi="Arial" w:cs="Arial"/>
        </w:rPr>
      </w:pPr>
    </w:p>
    <w:p w14:paraId="46C00BEB" w14:textId="3F037304" w:rsidR="009A50F3" w:rsidRDefault="009A50F3">
      <w:pPr>
        <w:spacing w:line="360" w:lineRule="auto"/>
        <w:rPr>
          <w:rFonts w:ascii="Arial" w:eastAsia="Arial" w:hAnsi="Arial" w:cs="Arial"/>
        </w:rPr>
      </w:pPr>
    </w:p>
    <w:p w14:paraId="02602398" w14:textId="77777777" w:rsidR="004546E9" w:rsidRDefault="004546E9">
      <w:pPr>
        <w:spacing w:line="360" w:lineRule="auto"/>
        <w:rPr>
          <w:rFonts w:ascii="Arial" w:eastAsia="Arial" w:hAnsi="Arial" w:cs="Arial"/>
        </w:rPr>
      </w:pPr>
    </w:p>
    <w:p w14:paraId="0A750CBA" w14:textId="77777777" w:rsidR="0002631B" w:rsidRDefault="0002631B">
      <w:pPr>
        <w:spacing w:line="360" w:lineRule="auto"/>
        <w:rPr>
          <w:rFonts w:ascii="Arial" w:eastAsia="Arial" w:hAnsi="Arial" w:cs="Arial"/>
        </w:rPr>
      </w:pPr>
    </w:p>
    <w:tbl>
      <w:tblPr>
        <w:tblStyle w:val="27"/>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AE12BC" w14:paraId="12247773" w14:textId="77777777">
        <w:tc>
          <w:tcPr>
            <w:tcW w:w="10065" w:type="dxa"/>
            <w:gridSpan w:val="2"/>
          </w:tcPr>
          <w:p w14:paraId="42E2CECD" w14:textId="77777777" w:rsidR="00AE12BC" w:rsidRDefault="00171F66">
            <w:pPr>
              <w:spacing w:line="276" w:lineRule="auto"/>
              <w:rPr>
                <w:rFonts w:ascii="Arial" w:eastAsia="Arial" w:hAnsi="Arial" w:cs="Arial"/>
                <w:b/>
              </w:rPr>
            </w:pPr>
            <w:r>
              <w:rPr>
                <w:rFonts w:ascii="Arial" w:eastAsia="Arial" w:hAnsi="Arial" w:cs="Arial"/>
                <w:b/>
              </w:rPr>
              <w:lastRenderedPageBreak/>
              <w:t>1.- Identificación.</w:t>
            </w:r>
          </w:p>
        </w:tc>
      </w:tr>
      <w:tr w:rsidR="00AE12BC" w14:paraId="76890E1E" w14:textId="77777777">
        <w:trPr>
          <w:trHeight w:val="321"/>
        </w:trPr>
        <w:tc>
          <w:tcPr>
            <w:tcW w:w="4253" w:type="dxa"/>
          </w:tcPr>
          <w:p w14:paraId="1C073C9D" w14:textId="77777777" w:rsidR="00AE12BC" w:rsidRDefault="00171F66">
            <w:pPr>
              <w:spacing w:line="276" w:lineRule="auto"/>
              <w:rPr>
                <w:rFonts w:ascii="Arial" w:eastAsia="Arial" w:hAnsi="Arial" w:cs="Arial"/>
                <w:b/>
              </w:rPr>
            </w:pPr>
            <w:r>
              <w:rPr>
                <w:rFonts w:ascii="Arial" w:eastAsia="Arial" w:hAnsi="Arial" w:cs="Arial"/>
                <w:b/>
              </w:rPr>
              <w:t>Puesto:</w:t>
            </w:r>
          </w:p>
        </w:tc>
        <w:tc>
          <w:tcPr>
            <w:tcW w:w="5812" w:type="dxa"/>
          </w:tcPr>
          <w:p w14:paraId="5CAD1199" w14:textId="5187CFD3" w:rsidR="00AE12BC" w:rsidRDefault="00171F66">
            <w:pPr>
              <w:spacing w:line="276" w:lineRule="auto"/>
              <w:rPr>
                <w:rFonts w:ascii="Arial" w:eastAsia="Arial" w:hAnsi="Arial" w:cs="Arial"/>
              </w:rPr>
            </w:pPr>
            <w:r>
              <w:rPr>
                <w:rFonts w:ascii="Arial" w:eastAsia="Arial" w:hAnsi="Arial" w:cs="Arial"/>
              </w:rPr>
              <w:t>Departamento Administrativo</w:t>
            </w:r>
            <w:r w:rsidR="00EF0537">
              <w:rPr>
                <w:rFonts w:ascii="Arial" w:eastAsia="Arial" w:hAnsi="Arial" w:cs="Arial"/>
              </w:rPr>
              <w:t>.</w:t>
            </w:r>
          </w:p>
        </w:tc>
      </w:tr>
      <w:tr w:rsidR="00AE12BC" w14:paraId="1614B722" w14:textId="77777777">
        <w:trPr>
          <w:trHeight w:val="321"/>
        </w:trPr>
        <w:tc>
          <w:tcPr>
            <w:tcW w:w="4253" w:type="dxa"/>
          </w:tcPr>
          <w:p w14:paraId="02EF988D" w14:textId="77777777" w:rsidR="00AE12BC" w:rsidRDefault="00171F66">
            <w:pPr>
              <w:spacing w:line="276" w:lineRule="auto"/>
              <w:rPr>
                <w:rFonts w:ascii="Arial" w:eastAsia="Arial" w:hAnsi="Arial" w:cs="Arial"/>
                <w:b/>
              </w:rPr>
            </w:pPr>
            <w:r>
              <w:rPr>
                <w:rFonts w:ascii="Arial" w:eastAsia="Arial" w:hAnsi="Arial" w:cs="Arial"/>
                <w:b/>
              </w:rPr>
              <w:t>Superior inmediato:</w:t>
            </w:r>
          </w:p>
        </w:tc>
        <w:tc>
          <w:tcPr>
            <w:tcW w:w="5812" w:type="dxa"/>
          </w:tcPr>
          <w:p w14:paraId="3CBC123E" w14:textId="623CB6CE" w:rsidR="00AE12BC" w:rsidRDefault="00171F66">
            <w:pPr>
              <w:spacing w:line="276" w:lineRule="auto"/>
              <w:rPr>
                <w:rFonts w:ascii="Arial" w:eastAsia="Arial" w:hAnsi="Arial" w:cs="Arial"/>
              </w:rPr>
            </w:pPr>
            <w:r>
              <w:rPr>
                <w:rFonts w:ascii="Arial" w:eastAsia="Arial" w:hAnsi="Arial" w:cs="Arial"/>
              </w:rPr>
              <w:t>Instituto Municipal de la Mujer</w:t>
            </w:r>
            <w:r w:rsidR="00EF0537">
              <w:rPr>
                <w:rFonts w:ascii="Arial" w:eastAsia="Arial" w:hAnsi="Arial" w:cs="Arial"/>
              </w:rPr>
              <w:t>.</w:t>
            </w:r>
          </w:p>
        </w:tc>
      </w:tr>
      <w:tr w:rsidR="00AE12BC" w14:paraId="3FC5EF93" w14:textId="77777777">
        <w:trPr>
          <w:trHeight w:val="321"/>
        </w:trPr>
        <w:tc>
          <w:tcPr>
            <w:tcW w:w="4253" w:type="dxa"/>
          </w:tcPr>
          <w:p w14:paraId="33C25F54" w14:textId="77777777" w:rsidR="00AE12BC" w:rsidRDefault="00171F66">
            <w:pPr>
              <w:spacing w:line="276" w:lineRule="auto"/>
              <w:rPr>
                <w:rFonts w:ascii="Arial" w:eastAsia="Arial" w:hAnsi="Arial" w:cs="Arial"/>
                <w:b/>
              </w:rPr>
            </w:pPr>
            <w:r>
              <w:rPr>
                <w:rFonts w:ascii="Arial" w:eastAsia="Arial" w:hAnsi="Arial" w:cs="Arial"/>
                <w:b/>
              </w:rPr>
              <w:t>Área de adscripción:</w:t>
            </w:r>
          </w:p>
        </w:tc>
        <w:tc>
          <w:tcPr>
            <w:tcW w:w="5812" w:type="dxa"/>
          </w:tcPr>
          <w:p w14:paraId="42CFFA66" w14:textId="4E3DDEEB" w:rsidR="00AE12BC" w:rsidRDefault="00171F66">
            <w:pPr>
              <w:spacing w:line="276" w:lineRule="auto"/>
              <w:rPr>
                <w:rFonts w:ascii="Arial" w:eastAsia="Arial" w:hAnsi="Arial" w:cs="Arial"/>
              </w:rPr>
            </w:pPr>
            <w:r>
              <w:rPr>
                <w:rFonts w:ascii="Arial" w:eastAsia="Arial" w:hAnsi="Arial" w:cs="Arial"/>
              </w:rPr>
              <w:t>Instituto Municipal de la Mujer</w:t>
            </w:r>
            <w:r w:rsidR="00EF0537">
              <w:rPr>
                <w:rFonts w:ascii="Arial" w:eastAsia="Arial" w:hAnsi="Arial" w:cs="Arial"/>
              </w:rPr>
              <w:t>.</w:t>
            </w:r>
          </w:p>
        </w:tc>
      </w:tr>
      <w:tr w:rsidR="00AE12BC" w14:paraId="66F2ADAD" w14:textId="77777777">
        <w:trPr>
          <w:trHeight w:val="321"/>
        </w:trPr>
        <w:tc>
          <w:tcPr>
            <w:tcW w:w="4253" w:type="dxa"/>
          </w:tcPr>
          <w:p w14:paraId="2784B00C" w14:textId="77777777" w:rsidR="00AE12BC" w:rsidRDefault="00171F66">
            <w:pPr>
              <w:spacing w:line="276" w:lineRule="auto"/>
              <w:rPr>
                <w:rFonts w:ascii="Arial" w:eastAsia="Arial" w:hAnsi="Arial" w:cs="Arial"/>
                <w:b/>
              </w:rPr>
            </w:pPr>
            <w:r>
              <w:rPr>
                <w:rFonts w:ascii="Arial" w:eastAsia="Arial" w:hAnsi="Arial" w:cs="Arial"/>
                <w:b/>
              </w:rPr>
              <w:t>Nomenclatura del área:</w:t>
            </w:r>
          </w:p>
        </w:tc>
        <w:tc>
          <w:tcPr>
            <w:tcW w:w="5812" w:type="dxa"/>
          </w:tcPr>
          <w:p w14:paraId="28628770" w14:textId="369DAE4B" w:rsidR="00AE12BC" w:rsidRDefault="00171F66">
            <w:pPr>
              <w:spacing w:line="276" w:lineRule="auto"/>
              <w:rPr>
                <w:rFonts w:ascii="Arial" w:eastAsia="Arial" w:hAnsi="Arial" w:cs="Arial"/>
              </w:rPr>
            </w:pPr>
            <w:r>
              <w:rPr>
                <w:rFonts w:ascii="Arial" w:eastAsia="Arial" w:hAnsi="Arial" w:cs="Arial"/>
              </w:rPr>
              <w:t>Instituto Municipal de la Mujer</w:t>
            </w:r>
            <w:r w:rsidR="00EF0537">
              <w:rPr>
                <w:rFonts w:ascii="Arial" w:eastAsia="Arial" w:hAnsi="Arial" w:cs="Arial"/>
              </w:rPr>
              <w:t>.</w:t>
            </w:r>
          </w:p>
        </w:tc>
      </w:tr>
      <w:tr w:rsidR="00AE12BC" w14:paraId="5159B7A4" w14:textId="77777777">
        <w:trPr>
          <w:trHeight w:val="321"/>
        </w:trPr>
        <w:tc>
          <w:tcPr>
            <w:tcW w:w="4253" w:type="dxa"/>
          </w:tcPr>
          <w:p w14:paraId="06FDA576" w14:textId="77777777" w:rsidR="00AE12BC" w:rsidRDefault="00171F66">
            <w:pPr>
              <w:spacing w:line="276" w:lineRule="auto"/>
              <w:rPr>
                <w:rFonts w:ascii="Arial" w:eastAsia="Arial" w:hAnsi="Arial" w:cs="Arial"/>
                <w:b/>
              </w:rPr>
            </w:pPr>
            <w:r>
              <w:rPr>
                <w:rFonts w:ascii="Arial" w:eastAsia="Arial" w:hAnsi="Arial" w:cs="Arial"/>
                <w:b/>
              </w:rPr>
              <w:t>Tipo de plaza – Relación laboral:</w:t>
            </w:r>
          </w:p>
        </w:tc>
        <w:tc>
          <w:tcPr>
            <w:tcW w:w="5812" w:type="dxa"/>
          </w:tcPr>
          <w:p w14:paraId="4BC14AA7" w14:textId="671CA8E2" w:rsidR="00AE12BC" w:rsidRDefault="00171F66">
            <w:pPr>
              <w:spacing w:line="276" w:lineRule="auto"/>
              <w:rPr>
                <w:rFonts w:ascii="Arial" w:eastAsia="Arial" w:hAnsi="Arial" w:cs="Arial"/>
              </w:rPr>
            </w:pPr>
            <w:r>
              <w:rPr>
                <w:rFonts w:ascii="Arial" w:eastAsia="Arial" w:hAnsi="Arial" w:cs="Arial"/>
              </w:rPr>
              <w:t xml:space="preserve">Mando </w:t>
            </w:r>
            <w:r w:rsidR="00EF0537">
              <w:rPr>
                <w:rFonts w:ascii="Arial" w:eastAsia="Arial" w:hAnsi="Arial" w:cs="Arial"/>
              </w:rPr>
              <w:t>m</w:t>
            </w:r>
            <w:r>
              <w:rPr>
                <w:rFonts w:ascii="Arial" w:eastAsia="Arial" w:hAnsi="Arial" w:cs="Arial"/>
              </w:rPr>
              <w:t xml:space="preserve">edio, </w:t>
            </w:r>
            <w:r w:rsidR="00EF0537">
              <w:rPr>
                <w:rFonts w:ascii="Arial" w:eastAsia="Arial" w:hAnsi="Arial" w:cs="Arial"/>
              </w:rPr>
              <w:t>c</w:t>
            </w:r>
            <w:r>
              <w:rPr>
                <w:rFonts w:ascii="Arial" w:eastAsia="Arial" w:hAnsi="Arial" w:cs="Arial"/>
              </w:rPr>
              <w:t>onfianza</w:t>
            </w:r>
            <w:r w:rsidR="00F121A1">
              <w:rPr>
                <w:rFonts w:ascii="Arial" w:eastAsia="Arial" w:hAnsi="Arial" w:cs="Arial"/>
              </w:rPr>
              <w:t>.</w:t>
            </w:r>
          </w:p>
        </w:tc>
      </w:tr>
    </w:tbl>
    <w:p w14:paraId="79E6F9A6" w14:textId="77777777" w:rsidR="00AE12BC" w:rsidRDefault="00AE12BC">
      <w:pPr>
        <w:spacing w:after="0" w:line="276" w:lineRule="auto"/>
        <w:rPr>
          <w:rFonts w:ascii="Arial" w:eastAsia="Arial" w:hAnsi="Arial" w:cs="Arial"/>
        </w:rPr>
      </w:pPr>
    </w:p>
    <w:tbl>
      <w:tblPr>
        <w:tblStyle w:val="26"/>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17D02ABE" w14:textId="77777777">
        <w:tc>
          <w:tcPr>
            <w:tcW w:w="10065" w:type="dxa"/>
          </w:tcPr>
          <w:p w14:paraId="2D0444CD" w14:textId="77777777" w:rsidR="00AE12BC" w:rsidRDefault="00171F66">
            <w:pPr>
              <w:spacing w:line="276" w:lineRule="auto"/>
              <w:rPr>
                <w:rFonts w:ascii="Arial" w:eastAsia="Arial" w:hAnsi="Arial" w:cs="Arial"/>
                <w:b/>
              </w:rPr>
            </w:pPr>
            <w:r>
              <w:rPr>
                <w:rFonts w:ascii="Arial" w:eastAsia="Arial" w:hAnsi="Arial" w:cs="Arial"/>
                <w:b/>
              </w:rPr>
              <w:t>2.- Objetivo general.</w:t>
            </w:r>
          </w:p>
        </w:tc>
      </w:tr>
      <w:tr w:rsidR="00AE12BC" w14:paraId="4CBC99EC" w14:textId="77777777">
        <w:tc>
          <w:tcPr>
            <w:tcW w:w="10065" w:type="dxa"/>
          </w:tcPr>
          <w:p w14:paraId="28046C54" w14:textId="25F50E8F" w:rsidR="00AE12BC" w:rsidRDefault="00171F66" w:rsidP="0095008D">
            <w:pPr>
              <w:spacing w:line="360" w:lineRule="auto"/>
              <w:jc w:val="both"/>
              <w:rPr>
                <w:rFonts w:ascii="Arial" w:eastAsia="Arial" w:hAnsi="Arial" w:cs="Arial"/>
              </w:rPr>
            </w:pPr>
            <w:r>
              <w:rPr>
                <w:rFonts w:ascii="Arial" w:eastAsia="Arial" w:hAnsi="Arial" w:cs="Arial"/>
              </w:rPr>
              <w:t>Establecer y aplicar las políticas, normas, lineamientos, sistemas y procedimientos para la planeación, programación, presupuestación, organización y administración integral de los recursos humanos, financieros y materiales de los que disponga el Instituto.</w:t>
            </w:r>
          </w:p>
        </w:tc>
      </w:tr>
    </w:tbl>
    <w:p w14:paraId="7A69D08B" w14:textId="77777777" w:rsidR="00AE12BC" w:rsidRDefault="00AE12BC">
      <w:pPr>
        <w:spacing w:after="0" w:line="276" w:lineRule="auto"/>
        <w:rPr>
          <w:rFonts w:ascii="Arial" w:eastAsia="Arial" w:hAnsi="Arial" w:cs="Arial"/>
        </w:rPr>
      </w:pPr>
    </w:p>
    <w:tbl>
      <w:tblPr>
        <w:tblStyle w:val="25"/>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642F9F92" w14:textId="77777777">
        <w:tc>
          <w:tcPr>
            <w:tcW w:w="10065" w:type="dxa"/>
          </w:tcPr>
          <w:p w14:paraId="48724E38" w14:textId="77777777" w:rsidR="00AE12BC" w:rsidRDefault="00171F66">
            <w:pPr>
              <w:spacing w:line="276" w:lineRule="auto"/>
              <w:rPr>
                <w:rFonts w:ascii="Arial" w:eastAsia="Arial" w:hAnsi="Arial" w:cs="Arial"/>
                <w:b/>
              </w:rPr>
            </w:pPr>
            <w:r>
              <w:rPr>
                <w:rFonts w:ascii="Arial" w:eastAsia="Arial" w:hAnsi="Arial" w:cs="Arial"/>
                <w:b/>
              </w:rPr>
              <w:t>3.- Funciones específicas.</w:t>
            </w:r>
          </w:p>
        </w:tc>
      </w:tr>
      <w:tr w:rsidR="00AE12BC" w14:paraId="27C4B122" w14:textId="77777777">
        <w:tc>
          <w:tcPr>
            <w:tcW w:w="10065" w:type="dxa"/>
          </w:tcPr>
          <w:p w14:paraId="12098D17" w14:textId="77777777" w:rsidR="00AE12BC" w:rsidRDefault="00171F66" w:rsidP="0095008D">
            <w:pPr>
              <w:numPr>
                <w:ilvl w:val="0"/>
                <w:numId w:val="12"/>
              </w:numPr>
              <w:spacing w:line="360" w:lineRule="auto"/>
              <w:ind w:right="-20"/>
              <w:jc w:val="both"/>
            </w:pPr>
            <w:bookmarkStart w:id="10" w:name="_Hlk162870133"/>
            <w:r>
              <w:rPr>
                <w:rFonts w:ascii="Arial" w:eastAsia="Arial" w:hAnsi="Arial" w:cs="Arial"/>
              </w:rPr>
              <w:t>Supervisar la administración de los recursos humanos, financieros y materiales, asignados al Instituto.</w:t>
            </w:r>
          </w:p>
          <w:p w14:paraId="13767829" w14:textId="70070678" w:rsidR="00AE12BC" w:rsidRDefault="00171F66" w:rsidP="0095008D">
            <w:pPr>
              <w:numPr>
                <w:ilvl w:val="0"/>
                <w:numId w:val="12"/>
              </w:numPr>
              <w:spacing w:line="360" w:lineRule="auto"/>
              <w:ind w:right="-20"/>
              <w:jc w:val="both"/>
            </w:pPr>
            <w:r>
              <w:rPr>
                <w:rFonts w:ascii="Times New Roman" w:eastAsia="Times New Roman" w:hAnsi="Times New Roman" w:cs="Times New Roman"/>
                <w:sz w:val="14"/>
                <w:szCs w:val="14"/>
              </w:rPr>
              <w:t xml:space="preserve"> </w:t>
            </w:r>
            <w:r>
              <w:rPr>
                <w:rFonts w:ascii="Arial" w:eastAsia="Arial" w:hAnsi="Arial" w:cs="Arial"/>
              </w:rPr>
              <w:t xml:space="preserve">Elaborar el anteproyecto de presupuesto del </w:t>
            </w:r>
            <w:r w:rsidR="00A95A4A">
              <w:rPr>
                <w:rFonts w:ascii="Arial" w:eastAsia="Arial" w:hAnsi="Arial" w:cs="Arial"/>
              </w:rPr>
              <w:t xml:space="preserve">instituto </w:t>
            </w:r>
            <w:r>
              <w:rPr>
                <w:rFonts w:ascii="Arial" w:eastAsia="Arial" w:hAnsi="Arial" w:cs="Arial"/>
              </w:rPr>
              <w:t>de manera anual.</w:t>
            </w:r>
          </w:p>
          <w:p w14:paraId="42EC7757" w14:textId="35F423ED" w:rsidR="00AE12BC" w:rsidRDefault="00171F66" w:rsidP="0095008D">
            <w:pPr>
              <w:numPr>
                <w:ilvl w:val="0"/>
                <w:numId w:val="12"/>
              </w:numPr>
              <w:spacing w:line="360" w:lineRule="auto"/>
              <w:ind w:right="-20"/>
              <w:jc w:val="both"/>
            </w:pPr>
            <w:r>
              <w:rPr>
                <w:rFonts w:ascii="Arial" w:eastAsia="Arial" w:hAnsi="Arial" w:cs="Arial"/>
              </w:rPr>
              <w:t xml:space="preserve">Coordinar la ejecución y control del ejercicio del presupuesto de egresos del </w:t>
            </w:r>
            <w:r w:rsidR="00A95A4A">
              <w:rPr>
                <w:rFonts w:ascii="Arial" w:eastAsia="Arial" w:hAnsi="Arial" w:cs="Arial"/>
              </w:rPr>
              <w:t>instituto</w:t>
            </w:r>
            <w:r>
              <w:rPr>
                <w:rFonts w:ascii="Arial" w:eastAsia="Arial" w:hAnsi="Arial" w:cs="Arial"/>
              </w:rPr>
              <w:t>.</w:t>
            </w:r>
          </w:p>
          <w:p w14:paraId="04AB1229" w14:textId="77777777" w:rsidR="00AE12BC" w:rsidRDefault="00171F66" w:rsidP="0095008D">
            <w:pPr>
              <w:numPr>
                <w:ilvl w:val="0"/>
                <w:numId w:val="12"/>
              </w:numPr>
              <w:spacing w:line="360" w:lineRule="auto"/>
              <w:ind w:right="-20"/>
              <w:jc w:val="both"/>
            </w:pPr>
            <w:r>
              <w:rPr>
                <w:rFonts w:ascii="Arial" w:eastAsia="Arial" w:hAnsi="Arial" w:cs="Arial"/>
              </w:rPr>
              <w:t>Dirigir la ejecución y control del ejercicio del presupuesto, aplicando las partidas presupuestales asignadas, así como resguardar la documentación correspondiente.</w:t>
            </w:r>
          </w:p>
          <w:p w14:paraId="219BC851" w14:textId="196AD7B8" w:rsidR="00AE12BC" w:rsidRDefault="00171F66" w:rsidP="0095008D">
            <w:pPr>
              <w:numPr>
                <w:ilvl w:val="0"/>
                <w:numId w:val="12"/>
              </w:numPr>
              <w:spacing w:line="360" w:lineRule="auto"/>
              <w:ind w:right="-20"/>
              <w:jc w:val="both"/>
            </w:pPr>
            <w:r>
              <w:rPr>
                <w:rFonts w:ascii="Arial" w:eastAsia="Arial" w:hAnsi="Arial" w:cs="Arial"/>
              </w:rPr>
              <w:t xml:space="preserve">Supervisar los resguardos de los bienes muebles asignados al </w:t>
            </w:r>
            <w:r w:rsidR="00A95A4A">
              <w:rPr>
                <w:rFonts w:ascii="Arial" w:eastAsia="Arial" w:hAnsi="Arial" w:cs="Arial"/>
              </w:rPr>
              <w:t>instituto</w:t>
            </w:r>
            <w:r>
              <w:rPr>
                <w:rFonts w:ascii="Arial" w:eastAsia="Arial" w:hAnsi="Arial" w:cs="Arial"/>
              </w:rPr>
              <w:t xml:space="preserve"> y verificar que se mantengan en buen estado.</w:t>
            </w:r>
          </w:p>
          <w:p w14:paraId="70608292" w14:textId="77777777" w:rsidR="00AE12BC" w:rsidRDefault="00171F66" w:rsidP="0095008D">
            <w:pPr>
              <w:numPr>
                <w:ilvl w:val="0"/>
                <w:numId w:val="12"/>
              </w:numPr>
              <w:spacing w:line="360" w:lineRule="auto"/>
              <w:ind w:right="-20"/>
              <w:jc w:val="both"/>
            </w:pPr>
            <w:r>
              <w:rPr>
                <w:rFonts w:ascii="Arial" w:eastAsia="Arial" w:hAnsi="Arial" w:cs="Arial"/>
              </w:rPr>
              <w:t>Coordinar las operaciones financieras, presupuestales y contables del Instituto.</w:t>
            </w:r>
          </w:p>
          <w:p w14:paraId="417E0F41" w14:textId="77777777" w:rsidR="00AE12BC" w:rsidRDefault="00171F66" w:rsidP="0095008D">
            <w:pPr>
              <w:numPr>
                <w:ilvl w:val="0"/>
                <w:numId w:val="12"/>
              </w:numPr>
              <w:spacing w:line="360" w:lineRule="auto"/>
              <w:ind w:right="-20"/>
              <w:jc w:val="both"/>
            </w:pPr>
            <w:r>
              <w:rPr>
                <w:rFonts w:ascii="Arial" w:eastAsia="Arial" w:hAnsi="Arial" w:cs="Arial"/>
              </w:rPr>
              <w:t>Vigilar y aplicar el cumplimiento presupuestal de recursos humanos y materiales con base en la normatividad correspondiente.</w:t>
            </w:r>
          </w:p>
          <w:p w14:paraId="041C9682" w14:textId="40C46DCB" w:rsidR="0095008D" w:rsidRDefault="00171F66" w:rsidP="0095008D">
            <w:pPr>
              <w:numPr>
                <w:ilvl w:val="0"/>
                <w:numId w:val="12"/>
              </w:numPr>
              <w:spacing w:line="360" w:lineRule="auto"/>
              <w:ind w:right="-20"/>
              <w:jc w:val="both"/>
            </w:pPr>
            <w:r w:rsidRPr="0095008D">
              <w:rPr>
                <w:rFonts w:ascii="Arial" w:eastAsia="Arial" w:hAnsi="Arial" w:cs="Arial"/>
              </w:rPr>
              <w:t xml:space="preserve">Efectuar los pagos a proveedores y prestadores de </w:t>
            </w:r>
            <w:r w:rsidR="00A95A4A">
              <w:rPr>
                <w:rFonts w:ascii="Arial" w:eastAsia="Arial" w:hAnsi="Arial" w:cs="Arial"/>
              </w:rPr>
              <w:t>s</w:t>
            </w:r>
            <w:r w:rsidRPr="0095008D">
              <w:rPr>
                <w:rFonts w:ascii="Arial" w:eastAsia="Arial" w:hAnsi="Arial" w:cs="Arial"/>
              </w:rPr>
              <w:t xml:space="preserve">ervicios del </w:t>
            </w:r>
            <w:r w:rsidR="00A95A4A" w:rsidRPr="0095008D">
              <w:rPr>
                <w:rFonts w:ascii="Arial" w:eastAsia="Arial" w:hAnsi="Arial" w:cs="Arial"/>
              </w:rPr>
              <w:t>instituto</w:t>
            </w:r>
            <w:r w:rsidRPr="0095008D">
              <w:rPr>
                <w:rFonts w:ascii="Arial" w:eastAsia="Arial" w:hAnsi="Arial" w:cs="Arial"/>
              </w:rPr>
              <w:t>.</w:t>
            </w:r>
          </w:p>
          <w:p w14:paraId="57C6BDA3" w14:textId="77A0D1EC" w:rsidR="0095008D" w:rsidRPr="0095008D" w:rsidRDefault="0095008D" w:rsidP="00A95A4A">
            <w:pPr>
              <w:pStyle w:val="Prrafodelista"/>
              <w:numPr>
                <w:ilvl w:val="0"/>
                <w:numId w:val="12"/>
              </w:numPr>
              <w:spacing w:line="360" w:lineRule="auto"/>
              <w:jc w:val="both"/>
              <w:rPr>
                <w:rFonts w:ascii="Arial" w:eastAsia="Times New Roman" w:hAnsi="Arial" w:cs="Arial"/>
              </w:rPr>
            </w:pPr>
            <w:r w:rsidRPr="0095008D">
              <w:rPr>
                <w:rFonts w:ascii="Arial" w:eastAsia="Times New Roman" w:hAnsi="Arial" w:cs="Arial"/>
              </w:rPr>
              <w:t xml:space="preserve">Coordinar con el área requirente la entrega de insumos, bienes y/o accesorios, </w:t>
            </w:r>
          </w:p>
          <w:p w14:paraId="793767EA" w14:textId="2031358D" w:rsidR="00AE12BC" w:rsidRDefault="00171F66" w:rsidP="0095008D">
            <w:pPr>
              <w:numPr>
                <w:ilvl w:val="0"/>
                <w:numId w:val="12"/>
              </w:numPr>
              <w:spacing w:line="360" w:lineRule="auto"/>
              <w:ind w:right="-20"/>
              <w:jc w:val="both"/>
            </w:pPr>
            <w:r w:rsidRPr="0095008D">
              <w:rPr>
                <w:rFonts w:ascii="Arial" w:eastAsia="Arial" w:hAnsi="Arial" w:cs="Arial"/>
              </w:rPr>
              <w:lastRenderedPageBreak/>
              <w:t xml:space="preserve">Suministrar al </w:t>
            </w:r>
            <w:r w:rsidR="002A0616">
              <w:rPr>
                <w:rFonts w:ascii="Arial" w:eastAsia="Arial" w:hAnsi="Arial" w:cs="Arial"/>
              </w:rPr>
              <w:t>I</w:t>
            </w:r>
            <w:r w:rsidR="00A95A4A" w:rsidRPr="0095008D">
              <w:rPr>
                <w:rFonts w:ascii="Arial" w:eastAsia="Arial" w:hAnsi="Arial" w:cs="Arial"/>
              </w:rPr>
              <w:t xml:space="preserve">nstituto </w:t>
            </w:r>
            <w:r w:rsidR="00A95A4A">
              <w:rPr>
                <w:rFonts w:ascii="Arial" w:eastAsia="Arial" w:hAnsi="Arial" w:cs="Arial"/>
              </w:rPr>
              <w:t xml:space="preserve">y las áreas </w:t>
            </w:r>
            <w:r w:rsidRPr="0095008D">
              <w:rPr>
                <w:rFonts w:ascii="Arial" w:eastAsia="Arial" w:hAnsi="Arial" w:cs="Arial"/>
              </w:rPr>
              <w:t>los recursos materiales, equipos de oficina</w:t>
            </w:r>
            <w:r w:rsidR="00A95A4A">
              <w:rPr>
                <w:rFonts w:ascii="Arial" w:eastAsia="Arial" w:hAnsi="Arial" w:cs="Arial"/>
              </w:rPr>
              <w:t>,</w:t>
            </w:r>
            <w:r w:rsidRPr="0095008D">
              <w:rPr>
                <w:rFonts w:ascii="Arial" w:eastAsia="Arial" w:hAnsi="Arial" w:cs="Arial"/>
              </w:rPr>
              <w:t xml:space="preserve"> servicios</w:t>
            </w:r>
            <w:r w:rsidR="00A95A4A">
              <w:rPr>
                <w:rFonts w:ascii="Arial" w:eastAsia="Arial" w:hAnsi="Arial" w:cs="Arial"/>
              </w:rPr>
              <w:t xml:space="preserve"> y </w:t>
            </w:r>
            <w:r w:rsidR="00A95A4A" w:rsidRPr="0095008D">
              <w:rPr>
                <w:rFonts w:ascii="Arial" w:eastAsia="Arial" w:hAnsi="Arial" w:cs="Arial"/>
              </w:rPr>
              <w:t>proporcionar mantenimiento</w:t>
            </w:r>
            <w:r w:rsidR="00A95A4A">
              <w:rPr>
                <w:rFonts w:ascii="Arial" w:eastAsia="Arial" w:hAnsi="Arial" w:cs="Arial"/>
              </w:rPr>
              <w:t xml:space="preserve"> c</w:t>
            </w:r>
            <w:r w:rsidRPr="0095008D">
              <w:rPr>
                <w:rFonts w:ascii="Arial" w:eastAsia="Arial" w:hAnsi="Arial" w:cs="Arial"/>
              </w:rPr>
              <w:t xml:space="preserve">onforme a las necesidades y presupuesto autorizado, </w:t>
            </w:r>
            <w:r w:rsidR="00A95A4A" w:rsidRPr="0095008D">
              <w:rPr>
                <w:rFonts w:ascii="Arial" w:eastAsia="Times New Roman" w:hAnsi="Arial" w:cs="Arial"/>
              </w:rPr>
              <w:t>así como elaborar el documento</w:t>
            </w:r>
            <w:r w:rsidR="00A95A4A">
              <w:rPr>
                <w:rFonts w:ascii="Arial" w:eastAsia="Times New Roman" w:hAnsi="Arial" w:cs="Arial"/>
              </w:rPr>
              <w:t xml:space="preserve"> y</w:t>
            </w:r>
            <w:r w:rsidR="00A95A4A" w:rsidRPr="0095008D">
              <w:rPr>
                <w:rFonts w:ascii="Arial" w:eastAsia="Times New Roman" w:hAnsi="Arial" w:cs="Arial"/>
              </w:rPr>
              <w:t xml:space="preserve"> reporte fotográfico</w:t>
            </w:r>
            <w:r w:rsidR="00A95A4A">
              <w:rPr>
                <w:rFonts w:ascii="Arial" w:eastAsia="Times New Roman" w:hAnsi="Arial" w:cs="Arial"/>
              </w:rPr>
              <w:t>.</w:t>
            </w:r>
          </w:p>
          <w:p w14:paraId="5D9A7D42" w14:textId="7A7BAF30" w:rsidR="00AE12BC" w:rsidRDefault="00171F66" w:rsidP="0095008D">
            <w:pPr>
              <w:numPr>
                <w:ilvl w:val="0"/>
                <w:numId w:val="12"/>
              </w:numPr>
              <w:spacing w:line="360" w:lineRule="auto"/>
              <w:jc w:val="both"/>
            </w:pPr>
            <w:r>
              <w:rPr>
                <w:rFonts w:ascii="Arial" w:eastAsia="Arial" w:hAnsi="Arial" w:cs="Arial"/>
              </w:rPr>
              <w:t xml:space="preserve">Operar el sistema de contabilidad del </w:t>
            </w:r>
            <w:r w:rsidR="00A95A4A">
              <w:rPr>
                <w:rFonts w:ascii="Arial" w:eastAsia="Arial" w:hAnsi="Arial" w:cs="Arial"/>
              </w:rPr>
              <w:t xml:space="preserve">instituto </w:t>
            </w:r>
            <w:r>
              <w:rPr>
                <w:rFonts w:ascii="Arial" w:eastAsia="Arial" w:hAnsi="Arial" w:cs="Arial"/>
              </w:rPr>
              <w:t>en cumplimiento a la normatividad en la materia.</w:t>
            </w:r>
          </w:p>
          <w:p w14:paraId="0AC4338F" w14:textId="77777777" w:rsidR="00AE12BC" w:rsidRDefault="00171F66" w:rsidP="0095008D">
            <w:pPr>
              <w:numPr>
                <w:ilvl w:val="0"/>
                <w:numId w:val="12"/>
              </w:numPr>
              <w:spacing w:line="360" w:lineRule="auto"/>
              <w:jc w:val="both"/>
            </w:pPr>
            <w:r>
              <w:rPr>
                <w:rFonts w:ascii="Arial" w:eastAsia="Arial" w:hAnsi="Arial" w:cs="Arial"/>
              </w:rPr>
              <w:t>Tramitar ante la dependencia municipal correspondiente, los movimientos nominales de conformidad con las disposiciones legales y administrativas vigentes.</w:t>
            </w:r>
          </w:p>
          <w:p w14:paraId="45458827" w14:textId="77777777" w:rsidR="00AE12BC" w:rsidRDefault="00171F66" w:rsidP="0095008D">
            <w:pPr>
              <w:numPr>
                <w:ilvl w:val="0"/>
                <w:numId w:val="12"/>
              </w:numPr>
              <w:spacing w:line="360" w:lineRule="auto"/>
              <w:jc w:val="both"/>
            </w:pPr>
            <w:r>
              <w:rPr>
                <w:rFonts w:ascii="Arial" w:eastAsia="Arial" w:hAnsi="Arial" w:cs="Arial"/>
              </w:rPr>
              <w:t>Gestionar la autorización de las modificaciones presupuestales ante el área administrativa municipal.</w:t>
            </w:r>
          </w:p>
          <w:p w14:paraId="17851B0F" w14:textId="6CDFCEAC" w:rsidR="00AE12BC" w:rsidRDefault="00171F66" w:rsidP="0095008D">
            <w:pPr>
              <w:numPr>
                <w:ilvl w:val="0"/>
                <w:numId w:val="12"/>
              </w:numPr>
              <w:spacing w:line="360" w:lineRule="auto"/>
              <w:jc w:val="both"/>
            </w:pPr>
            <w:r>
              <w:rPr>
                <w:rFonts w:ascii="Arial" w:eastAsia="Arial" w:hAnsi="Arial" w:cs="Arial"/>
              </w:rPr>
              <w:t xml:space="preserve">Coordinar el cierre del ejercicio programático presupuestal del </w:t>
            </w:r>
            <w:r w:rsidR="00A95A4A">
              <w:rPr>
                <w:rFonts w:ascii="Arial" w:eastAsia="Arial" w:hAnsi="Arial" w:cs="Arial"/>
              </w:rPr>
              <w:t>instituto</w:t>
            </w:r>
            <w:r>
              <w:rPr>
                <w:rFonts w:ascii="Arial" w:eastAsia="Arial" w:hAnsi="Arial" w:cs="Arial"/>
              </w:rPr>
              <w:t>.</w:t>
            </w:r>
          </w:p>
          <w:p w14:paraId="686BCE96" w14:textId="5BBC3C78" w:rsidR="00AE12BC" w:rsidRDefault="00171F66" w:rsidP="0095008D">
            <w:pPr>
              <w:numPr>
                <w:ilvl w:val="0"/>
                <w:numId w:val="12"/>
              </w:numPr>
              <w:spacing w:line="360" w:lineRule="auto"/>
              <w:jc w:val="both"/>
            </w:pPr>
            <w:r>
              <w:rPr>
                <w:rFonts w:ascii="Arial" w:eastAsia="Arial" w:hAnsi="Arial" w:cs="Arial"/>
              </w:rPr>
              <w:t>Elaborar</w:t>
            </w:r>
            <w:r w:rsidR="00A95A4A">
              <w:rPr>
                <w:rFonts w:ascii="Arial" w:eastAsia="Arial" w:hAnsi="Arial" w:cs="Arial"/>
              </w:rPr>
              <w:t xml:space="preserve"> o actualizar</w:t>
            </w:r>
            <w:r>
              <w:rPr>
                <w:rFonts w:ascii="Arial" w:eastAsia="Arial" w:hAnsi="Arial" w:cs="Arial"/>
              </w:rPr>
              <w:t xml:space="preserve"> los manuales de organización y procedimientos del </w:t>
            </w:r>
            <w:r w:rsidR="00A95A4A">
              <w:rPr>
                <w:rFonts w:ascii="Arial" w:eastAsia="Arial" w:hAnsi="Arial" w:cs="Arial"/>
              </w:rPr>
              <w:t>Instituto Municipal de la Mujer</w:t>
            </w:r>
            <w:r w:rsidR="00FD5E63">
              <w:rPr>
                <w:rFonts w:ascii="Arial" w:eastAsia="Arial" w:hAnsi="Arial" w:cs="Arial"/>
              </w:rPr>
              <w:t>.</w:t>
            </w:r>
          </w:p>
          <w:p w14:paraId="0AE13CEB" w14:textId="4B289AF4" w:rsidR="00AE12BC" w:rsidRDefault="00171F66" w:rsidP="0095008D">
            <w:pPr>
              <w:numPr>
                <w:ilvl w:val="0"/>
                <w:numId w:val="12"/>
              </w:numPr>
              <w:spacing w:line="360" w:lineRule="auto"/>
              <w:jc w:val="both"/>
            </w:pPr>
            <w:r>
              <w:rPr>
                <w:rFonts w:ascii="Arial" w:eastAsia="Arial" w:hAnsi="Arial" w:cs="Arial"/>
              </w:rPr>
              <w:t xml:space="preserve">Fungir como enlace de </w:t>
            </w:r>
            <w:r w:rsidR="00A95A4A">
              <w:rPr>
                <w:rFonts w:ascii="Arial" w:eastAsia="Arial" w:hAnsi="Arial" w:cs="Arial"/>
              </w:rPr>
              <w:t>a</w:t>
            </w:r>
            <w:r>
              <w:rPr>
                <w:rFonts w:ascii="Arial" w:eastAsia="Arial" w:hAnsi="Arial" w:cs="Arial"/>
              </w:rPr>
              <w:t>dministrativo con el H. Ayuntamiento de Oaxaca de Juárez</w:t>
            </w:r>
            <w:r w:rsidR="00FD5E63">
              <w:rPr>
                <w:rFonts w:ascii="Arial" w:eastAsia="Arial" w:hAnsi="Arial" w:cs="Arial"/>
              </w:rPr>
              <w:t>.</w:t>
            </w:r>
          </w:p>
          <w:p w14:paraId="7DEAB079" w14:textId="72ACF52F" w:rsidR="00AE12BC" w:rsidRDefault="00171F66" w:rsidP="0095008D">
            <w:pPr>
              <w:numPr>
                <w:ilvl w:val="0"/>
                <w:numId w:val="12"/>
              </w:numPr>
              <w:spacing w:line="360" w:lineRule="auto"/>
              <w:jc w:val="both"/>
            </w:pPr>
            <w:r>
              <w:rPr>
                <w:rFonts w:ascii="Arial" w:eastAsia="Arial" w:hAnsi="Arial" w:cs="Arial"/>
              </w:rPr>
              <w:t>Fungir como enlace en el Comité de Control y Desempeño Institucional</w:t>
            </w:r>
            <w:r w:rsidR="00FD5E63">
              <w:rPr>
                <w:rFonts w:ascii="Arial" w:eastAsia="Arial" w:hAnsi="Arial" w:cs="Arial"/>
              </w:rPr>
              <w:t>.</w:t>
            </w:r>
          </w:p>
          <w:p w14:paraId="2F811F7F" w14:textId="3F7E71AF" w:rsidR="00AE12BC" w:rsidRDefault="00171F66" w:rsidP="0095008D">
            <w:pPr>
              <w:numPr>
                <w:ilvl w:val="0"/>
                <w:numId w:val="12"/>
              </w:numPr>
              <w:spacing w:line="360" w:lineRule="auto"/>
              <w:jc w:val="both"/>
            </w:pPr>
            <w:r>
              <w:rPr>
                <w:rFonts w:ascii="Arial" w:eastAsia="Arial" w:hAnsi="Arial" w:cs="Arial"/>
              </w:rPr>
              <w:t xml:space="preserve">Fungir como </w:t>
            </w:r>
            <w:proofErr w:type="gramStart"/>
            <w:r>
              <w:rPr>
                <w:rFonts w:ascii="Arial" w:eastAsia="Arial" w:hAnsi="Arial" w:cs="Arial"/>
              </w:rPr>
              <w:t>Secretar</w:t>
            </w:r>
            <w:r w:rsidR="008561FB">
              <w:rPr>
                <w:rFonts w:ascii="Arial" w:eastAsia="Arial" w:hAnsi="Arial" w:cs="Arial"/>
              </w:rPr>
              <w:t>i</w:t>
            </w:r>
            <w:r>
              <w:rPr>
                <w:rFonts w:ascii="Arial" w:eastAsia="Arial" w:hAnsi="Arial" w:cs="Arial"/>
              </w:rPr>
              <w:t>a Técnica</w:t>
            </w:r>
            <w:proofErr w:type="gramEnd"/>
            <w:r>
              <w:rPr>
                <w:rFonts w:ascii="Arial" w:eastAsia="Arial" w:hAnsi="Arial" w:cs="Arial"/>
              </w:rPr>
              <w:t xml:space="preserve"> del Comité de Adquisiciones, Arrendamientos y de Servicios del Instituto Municipal de la Mujer.</w:t>
            </w:r>
          </w:p>
          <w:p w14:paraId="07A229A0" w14:textId="77777777" w:rsidR="00AE12BC" w:rsidRDefault="00171F66" w:rsidP="0095008D">
            <w:pPr>
              <w:numPr>
                <w:ilvl w:val="0"/>
                <w:numId w:val="12"/>
              </w:numPr>
              <w:spacing w:line="360" w:lineRule="auto"/>
              <w:jc w:val="both"/>
              <w:rPr>
                <w:rFonts w:ascii="Arial" w:eastAsia="Arial" w:hAnsi="Arial" w:cs="Arial"/>
              </w:rPr>
            </w:pPr>
            <w:r>
              <w:rPr>
                <w:rFonts w:ascii="Arial" w:eastAsia="Arial" w:hAnsi="Arial" w:cs="Aria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r>
              <w:rPr>
                <w:rFonts w:ascii="Arial" w:eastAsia="Arial" w:hAnsi="Arial" w:cs="Arial"/>
              </w:rPr>
              <w:tab/>
            </w:r>
          </w:p>
          <w:p w14:paraId="73239479" w14:textId="7046FB6A" w:rsidR="00AE12BC" w:rsidRDefault="00171F66" w:rsidP="0095008D">
            <w:pPr>
              <w:numPr>
                <w:ilvl w:val="0"/>
                <w:numId w:val="12"/>
              </w:numPr>
              <w:spacing w:line="360" w:lineRule="auto"/>
              <w:jc w:val="both"/>
              <w:rPr>
                <w:rFonts w:ascii="Arial" w:eastAsia="Arial" w:hAnsi="Arial" w:cs="Arial"/>
              </w:rPr>
            </w:pPr>
            <w:r>
              <w:rPr>
                <w:rFonts w:ascii="Arial" w:eastAsia="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FD5E63">
              <w:rPr>
                <w:rFonts w:ascii="Arial" w:eastAsia="Arial" w:hAnsi="Arial" w:cs="Arial"/>
              </w:rPr>
              <w:t>.</w:t>
            </w:r>
          </w:p>
          <w:p w14:paraId="3703CC63" w14:textId="77777777" w:rsidR="00AE12BC" w:rsidRDefault="00171F66" w:rsidP="0095008D">
            <w:pPr>
              <w:numPr>
                <w:ilvl w:val="0"/>
                <w:numId w:val="12"/>
              </w:numPr>
              <w:spacing w:line="360" w:lineRule="auto"/>
              <w:jc w:val="both"/>
              <w:rPr>
                <w:rFonts w:ascii="Arial" w:eastAsia="Arial" w:hAnsi="Arial" w:cs="Arial"/>
              </w:rPr>
            </w:pPr>
            <w:r>
              <w:rPr>
                <w:rFonts w:ascii="Arial" w:eastAsia="Arial" w:hAnsi="Arial" w:cs="Arial"/>
              </w:rPr>
              <w:t xml:space="preserve">Las demás que le señalen las disposiciones normativas aplicables y las que le confiera su superior jerárquico en el ámbito de su competencia. </w:t>
            </w:r>
          </w:p>
        </w:tc>
      </w:tr>
      <w:bookmarkEnd w:id="10"/>
    </w:tbl>
    <w:p w14:paraId="3FCC1D8C" w14:textId="3D42281B" w:rsidR="00AE12BC" w:rsidRDefault="00AE12BC">
      <w:pPr>
        <w:spacing w:after="0" w:line="276" w:lineRule="auto"/>
        <w:rPr>
          <w:rFonts w:ascii="Arial" w:eastAsia="Arial" w:hAnsi="Arial" w:cs="Arial"/>
        </w:rPr>
      </w:pPr>
    </w:p>
    <w:p w14:paraId="2E095BE5" w14:textId="77777777" w:rsidR="004546E9" w:rsidRDefault="004546E9">
      <w:pPr>
        <w:spacing w:after="0" w:line="276" w:lineRule="auto"/>
        <w:rPr>
          <w:rFonts w:ascii="Arial" w:eastAsia="Arial" w:hAnsi="Arial" w:cs="Arial"/>
        </w:rPr>
      </w:pPr>
    </w:p>
    <w:tbl>
      <w:tblPr>
        <w:tblStyle w:val="24"/>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68E89E70" w14:textId="77777777">
        <w:tc>
          <w:tcPr>
            <w:tcW w:w="10065" w:type="dxa"/>
          </w:tcPr>
          <w:p w14:paraId="1496668B" w14:textId="77777777" w:rsidR="00AE12BC" w:rsidRDefault="00171F66">
            <w:pPr>
              <w:spacing w:line="276" w:lineRule="auto"/>
              <w:rPr>
                <w:rFonts w:ascii="Arial" w:eastAsia="Arial" w:hAnsi="Arial" w:cs="Arial"/>
                <w:b/>
              </w:rPr>
            </w:pPr>
            <w:r>
              <w:rPr>
                <w:rFonts w:ascii="Arial" w:eastAsia="Arial" w:hAnsi="Arial" w:cs="Arial"/>
                <w:b/>
              </w:rPr>
              <w:lastRenderedPageBreak/>
              <w:t>4.- Campo decisional.</w:t>
            </w:r>
          </w:p>
        </w:tc>
      </w:tr>
      <w:tr w:rsidR="00AE12BC" w14:paraId="5A06E005" w14:textId="77777777">
        <w:tc>
          <w:tcPr>
            <w:tcW w:w="10065" w:type="dxa"/>
          </w:tcPr>
          <w:p w14:paraId="3F131484" w14:textId="023AC9B7" w:rsidR="00AE12BC" w:rsidRPr="007C35DE" w:rsidRDefault="00A95A4A" w:rsidP="007C35DE">
            <w:pPr>
              <w:pStyle w:val="Prrafodelista"/>
              <w:numPr>
                <w:ilvl w:val="0"/>
                <w:numId w:val="42"/>
              </w:numPr>
              <w:spacing w:line="360" w:lineRule="auto"/>
              <w:ind w:left="312"/>
              <w:jc w:val="both"/>
              <w:rPr>
                <w:rFonts w:ascii="Arial" w:eastAsia="Arial" w:hAnsi="Arial" w:cs="Arial"/>
              </w:rPr>
            </w:pPr>
            <w:r w:rsidRPr="007C35DE">
              <w:rPr>
                <w:rFonts w:ascii="Arial" w:eastAsia="Arial" w:hAnsi="Arial" w:cs="Arial"/>
              </w:rPr>
              <w:t>En el proceso de e</w:t>
            </w:r>
            <w:r w:rsidR="00211B01" w:rsidRPr="007C35DE">
              <w:rPr>
                <w:rFonts w:ascii="Arial" w:eastAsia="Arial" w:hAnsi="Arial" w:cs="Arial"/>
              </w:rPr>
              <w:t>stablecer las políticas y normas para la planeación y administración integral de los recursos del instituto.</w:t>
            </w:r>
            <w:r w:rsidRPr="007C35DE">
              <w:rPr>
                <w:rFonts w:ascii="Arial" w:eastAsia="Arial" w:hAnsi="Arial" w:cs="Arial"/>
              </w:rPr>
              <w:t xml:space="preserve"> </w:t>
            </w:r>
          </w:p>
        </w:tc>
      </w:tr>
    </w:tbl>
    <w:p w14:paraId="54CD1860" w14:textId="77777777" w:rsidR="00AE12BC" w:rsidRDefault="00AE12BC">
      <w:pPr>
        <w:spacing w:after="0" w:line="276" w:lineRule="auto"/>
        <w:rPr>
          <w:rFonts w:ascii="Arial" w:eastAsia="Arial" w:hAnsi="Arial" w:cs="Arial"/>
        </w:rPr>
      </w:pPr>
    </w:p>
    <w:tbl>
      <w:tblPr>
        <w:tblStyle w:val="23"/>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AE12BC" w14:paraId="683330F3" w14:textId="77777777">
        <w:tc>
          <w:tcPr>
            <w:tcW w:w="10065" w:type="dxa"/>
            <w:gridSpan w:val="3"/>
          </w:tcPr>
          <w:p w14:paraId="5B2CFEAE" w14:textId="77777777" w:rsidR="00AE12BC" w:rsidRDefault="00171F66">
            <w:pPr>
              <w:spacing w:line="276" w:lineRule="auto"/>
              <w:rPr>
                <w:rFonts w:ascii="Arial" w:eastAsia="Arial" w:hAnsi="Arial" w:cs="Arial"/>
                <w:b/>
              </w:rPr>
            </w:pPr>
            <w:r>
              <w:rPr>
                <w:rFonts w:ascii="Arial" w:eastAsia="Arial" w:hAnsi="Arial" w:cs="Arial"/>
                <w:b/>
              </w:rPr>
              <w:t>5.- Puestos subordinados.</w:t>
            </w:r>
          </w:p>
        </w:tc>
      </w:tr>
      <w:tr w:rsidR="00AE12BC" w14:paraId="3233A8FB" w14:textId="77777777">
        <w:tc>
          <w:tcPr>
            <w:tcW w:w="3261" w:type="dxa"/>
          </w:tcPr>
          <w:p w14:paraId="0EE9CF05" w14:textId="77777777" w:rsidR="00AE12BC" w:rsidRDefault="00171F66">
            <w:pPr>
              <w:spacing w:line="276" w:lineRule="auto"/>
              <w:jc w:val="center"/>
              <w:rPr>
                <w:rFonts w:ascii="Arial" w:eastAsia="Arial" w:hAnsi="Arial" w:cs="Arial"/>
                <w:b/>
              </w:rPr>
            </w:pPr>
            <w:r>
              <w:rPr>
                <w:rFonts w:ascii="Arial" w:eastAsia="Arial" w:hAnsi="Arial" w:cs="Arial"/>
                <w:b/>
              </w:rPr>
              <w:t>Directos</w:t>
            </w:r>
          </w:p>
        </w:tc>
        <w:tc>
          <w:tcPr>
            <w:tcW w:w="3402" w:type="dxa"/>
          </w:tcPr>
          <w:p w14:paraId="3AB7A625" w14:textId="77777777" w:rsidR="00AE12BC" w:rsidRDefault="00171F66">
            <w:pPr>
              <w:spacing w:line="276" w:lineRule="auto"/>
              <w:jc w:val="center"/>
              <w:rPr>
                <w:rFonts w:ascii="Arial" w:eastAsia="Arial" w:hAnsi="Arial" w:cs="Arial"/>
                <w:b/>
              </w:rPr>
            </w:pPr>
            <w:r>
              <w:rPr>
                <w:rFonts w:ascii="Arial" w:eastAsia="Arial" w:hAnsi="Arial" w:cs="Arial"/>
                <w:b/>
              </w:rPr>
              <w:t>Indirectos</w:t>
            </w:r>
          </w:p>
        </w:tc>
        <w:tc>
          <w:tcPr>
            <w:tcW w:w="3402" w:type="dxa"/>
          </w:tcPr>
          <w:p w14:paraId="326D9D2E" w14:textId="77777777" w:rsidR="00AE12BC" w:rsidRDefault="00171F66">
            <w:pPr>
              <w:spacing w:line="276" w:lineRule="auto"/>
              <w:jc w:val="center"/>
              <w:rPr>
                <w:rFonts w:ascii="Arial" w:eastAsia="Arial" w:hAnsi="Arial" w:cs="Arial"/>
                <w:b/>
              </w:rPr>
            </w:pPr>
            <w:r>
              <w:rPr>
                <w:rFonts w:ascii="Arial" w:eastAsia="Arial" w:hAnsi="Arial" w:cs="Arial"/>
                <w:b/>
              </w:rPr>
              <w:t>Total</w:t>
            </w:r>
          </w:p>
        </w:tc>
      </w:tr>
      <w:tr w:rsidR="00AE12BC" w14:paraId="51ACCC43" w14:textId="77777777">
        <w:tc>
          <w:tcPr>
            <w:tcW w:w="3261" w:type="dxa"/>
          </w:tcPr>
          <w:p w14:paraId="02E672AA" w14:textId="77777777" w:rsidR="00AE12BC" w:rsidRDefault="00171F66">
            <w:pPr>
              <w:spacing w:line="276" w:lineRule="auto"/>
              <w:jc w:val="center"/>
              <w:rPr>
                <w:rFonts w:ascii="Arial" w:eastAsia="Arial" w:hAnsi="Arial" w:cs="Arial"/>
              </w:rPr>
            </w:pPr>
            <w:r>
              <w:rPr>
                <w:rFonts w:ascii="Arial" w:eastAsia="Arial" w:hAnsi="Arial" w:cs="Arial"/>
              </w:rPr>
              <w:t>0</w:t>
            </w:r>
          </w:p>
        </w:tc>
        <w:tc>
          <w:tcPr>
            <w:tcW w:w="3402" w:type="dxa"/>
          </w:tcPr>
          <w:p w14:paraId="5DC99030" w14:textId="77777777" w:rsidR="00AE12BC" w:rsidRDefault="00171F66">
            <w:pPr>
              <w:spacing w:line="276" w:lineRule="auto"/>
              <w:jc w:val="center"/>
              <w:rPr>
                <w:rFonts w:ascii="Arial" w:eastAsia="Arial" w:hAnsi="Arial" w:cs="Arial"/>
              </w:rPr>
            </w:pPr>
            <w:r>
              <w:rPr>
                <w:rFonts w:ascii="Arial" w:eastAsia="Arial" w:hAnsi="Arial" w:cs="Arial"/>
              </w:rPr>
              <w:t>11</w:t>
            </w:r>
          </w:p>
        </w:tc>
        <w:tc>
          <w:tcPr>
            <w:tcW w:w="3402" w:type="dxa"/>
          </w:tcPr>
          <w:p w14:paraId="18AD76A1" w14:textId="77777777" w:rsidR="00AE12BC" w:rsidRDefault="00171F66">
            <w:pPr>
              <w:spacing w:line="276" w:lineRule="auto"/>
              <w:jc w:val="center"/>
              <w:rPr>
                <w:rFonts w:ascii="Arial" w:eastAsia="Arial" w:hAnsi="Arial" w:cs="Arial"/>
              </w:rPr>
            </w:pPr>
            <w:r>
              <w:rPr>
                <w:rFonts w:ascii="Arial" w:eastAsia="Arial" w:hAnsi="Arial" w:cs="Arial"/>
              </w:rPr>
              <w:t>11</w:t>
            </w:r>
          </w:p>
        </w:tc>
      </w:tr>
    </w:tbl>
    <w:p w14:paraId="6D251502" w14:textId="77777777" w:rsidR="00AE12BC" w:rsidRDefault="00AE12BC">
      <w:pPr>
        <w:rPr>
          <w:rFonts w:ascii="Arial" w:eastAsia="Arial" w:hAnsi="Arial" w:cs="Arial"/>
        </w:rPr>
      </w:pPr>
    </w:p>
    <w:tbl>
      <w:tblPr>
        <w:tblStyle w:val="22"/>
        <w:tblW w:w="1008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
        <w:gridCol w:w="3000"/>
        <w:gridCol w:w="2974"/>
        <w:gridCol w:w="1134"/>
        <w:gridCol w:w="1134"/>
        <w:gridCol w:w="1433"/>
      </w:tblGrid>
      <w:tr w:rsidR="00AE12BC" w14:paraId="21CCA499" w14:textId="77777777">
        <w:tc>
          <w:tcPr>
            <w:tcW w:w="10080" w:type="dxa"/>
            <w:gridSpan w:val="6"/>
          </w:tcPr>
          <w:p w14:paraId="42A3D26E" w14:textId="77777777" w:rsidR="00AE12BC" w:rsidRDefault="00171F66">
            <w:pPr>
              <w:spacing w:line="276" w:lineRule="auto"/>
              <w:rPr>
                <w:rFonts w:ascii="Arial" w:eastAsia="Arial" w:hAnsi="Arial" w:cs="Arial"/>
                <w:b/>
              </w:rPr>
            </w:pPr>
            <w:r>
              <w:rPr>
                <w:rFonts w:ascii="Arial" w:eastAsia="Arial" w:hAnsi="Arial" w:cs="Arial"/>
                <w:b/>
              </w:rPr>
              <w:t>6.- Relaciones interinstitucionales.</w:t>
            </w:r>
          </w:p>
        </w:tc>
      </w:tr>
      <w:tr w:rsidR="00AE12BC" w14:paraId="6156489D" w14:textId="77777777" w:rsidTr="00A95A4A">
        <w:tc>
          <w:tcPr>
            <w:tcW w:w="405" w:type="dxa"/>
          </w:tcPr>
          <w:p w14:paraId="42D344DE" w14:textId="77777777" w:rsidR="00AE12BC" w:rsidRDefault="00AE12BC">
            <w:pPr>
              <w:spacing w:line="276" w:lineRule="auto"/>
              <w:rPr>
                <w:rFonts w:ascii="Arial" w:eastAsia="Arial" w:hAnsi="Arial" w:cs="Arial"/>
              </w:rPr>
            </w:pPr>
          </w:p>
        </w:tc>
        <w:tc>
          <w:tcPr>
            <w:tcW w:w="3000" w:type="dxa"/>
          </w:tcPr>
          <w:p w14:paraId="3E05D6D5" w14:textId="6E280EB6" w:rsidR="00AE12BC" w:rsidRDefault="00171F66" w:rsidP="00FD5E63">
            <w:pPr>
              <w:spacing w:line="276" w:lineRule="auto"/>
              <w:jc w:val="center"/>
              <w:rPr>
                <w:rFonts w:ascii="Arial" w:eastAsia="Arial" w:hAnsi="Arial" w:cs="Arial"/>
                <w:b/>
              </w:rPr>
            </w:pPr>
            <w:r>
              <w:rPr>
                <w:rFonts w:ascii="Arial" w:eastAsia="Arial" w:hAnsi="Arial" w:cs="Arial"/>
                <w:b/>
              </w:rPr>
              <w:t>Puesto y/o área</w:t>
            </w:r>
          </w:p>
          <w:p w14:paraId="010F8F96" w14:textId="7427F5B1" w:rsidR="00AE12BC" w:rsidRDefault="00171F66" w:rsidP="00FD5E63">
            <w:pPr>
              <w:spacing w:line="276" w:lineRule="auto"/>
              <w:jc w:val="center"/>
              <w:rPr>
                <w:rFonts w:ascii="Arial" w:eastAsia="Arial" w:hAnsi="Arial" w:cs="Arial"/>
                <w:b/>
              </w:rPr>
            </w:pPr>
            <w:r>
              <w:rPr>
                <w:rFonts w:ascii="Arial" w:eastAsia="Arial" w:hAnsi="Arial" w:cs="Arial"/>
                <w:b/>
              </w:rPr>
              <w:t>de trabajo</w:t>
            </w:r>
            <w:r w:rsidR="00211B01">
              <w:rPr>
                <w:rFonts w:ascii="Arial" w:eastAsia="Arial" w:hAnsi="Arial" w:cs="Arial"/>
                <w:b/>
              </w:rPr>
              <w:t>.</w:t>
            </w:r>
          </w:p>
        </w:tc>
        <w:tc>
          <w:tcPr>
            <w:tcW w:w="2974" w:type="dxa"/>
          </w:tcPr>
          <w:p w14:paraId="4D0417AD" w14:textId="77777777" w:rsidR="00AE12BC" w:rsidRDefault="00171F66">
            <w:pPr>
              <w:spacing w:line="276" w:lineRule="auto"/>
              <w:jc w:val="center"/>
              <w:rPr>
                <w:rFonts w:ascii="Arial" w:eastAsia="Arial" w:hAnsi="Arial" w:cs="Arial"/>
                <w:b/>
              </w:rPr>
            </w:pPr>
            <w:r>
              <w:rPr>
                <w:rFonts w:ascii="Arial" w:eastAsia="Arial" w:hAnsi="Arial" w:cs="Arial"/>
                <w:b/>
              </w:rPr>
              <w:t>Con el objeto de:</w:t>
            </w:r>
          </w:p>
        </w:tc>
        <w:tc>
          <w:tcPr>
            <w:tcW w:w="3701" w:type="dxa"/>
            <w:gridSpan w:val="3"/>
          </w:tcPr>
          <w:p w14:paraId="310D2BCE" w14:textId="3C0970F3" w:rsidR="00AE12BC" w:rsidRDefault="00171F66">
            <w:pPr>
              <w:spacing w:line="276" w:lineRule="auto"/>
              <w:jc w:val="center"/>
              <w:rPr>
                <w:rFonts w:ascii="Arial" w:eastAsia="Arial" w:hAnsi="Arial" w:cs="Arial"/>
                <w:b/>
              </w:rPr>
            </w:pPr>
            <w:r>
              <w:rPr>
                <w:rFonts w:ascii="Arial" w:eastAsia="Arial" w:hAnsi="Arial" w:cs="Arial"/>
                <w:b/>
              </w:rPr>
              <w:t>Frecuencia</w:t>
            </w:r>
            <w:r w:rsidR="00211B01">
              <w:rPr>
                <w:rFonts w:ascii="Arial" w:eastAsia="Arial" w:hAnsi="Arial" w:cs="Arial"/>
                <w:b/>
              </w:rPr>
              <w:t>.</w:t>
            </w:r>
          </w:p>
        </w:tc>
      </w:tr>
      <w:tr w:rsidR="00FD5E63" w14:paraId="272EAB3E" w14:textId="77777777" w:rsidTr="00A95A4A">
        <w:tc>
          <w:tcPr>
            <w:tcW w:w="405" w:type="dxa"/>
            <w:vMerge w:val="restart"/>
            <w:textDirection w:val="btLr"/>
          </w:tcPr>
          <w:p w14:paraId="462C9384" w14:textId="2C72FC30" w:rsidR="00FD5E63" w:rsidRDefault="001D12D2" w:rsidP="001D12D2">
            <w:pPr>
              <w:spacing w:line="276" w:lineRule="auto"/>
              <w:ind w:left="113" w:right="113"/>
              <w:jc w:val="center"/>
              <w:rPr>
                <w:rFonts w:ascii="Arial" w:eastAsia="Arial" w:hAnsi="Arial" w:cs="Arial"/>
                <w:b/>
              </w:rPr>
            </w:pPr>
            <w:r>
              <w:rPr>
                <w:rFonts w:ascii="Arial" w:eastAsia="Arial" w:hAnsi="Arial" w:cs="Arial"/>
                <w:b/>
              </w:rPr>
              <w:t>Internas</w:t>
            </w:r>
          </w:p>
        </w:tc>
        <w:tc>
          <w:tcPr>
            <w:tcW w:w="3000" w:type="dxa"/>
            <w:vMerge w:val="restart"/>
            <w:vAlign w:val="center"/>
          </w:tcPr>
          <w:p w14:paraId="3723F8AF" w14:textId="77777777" w:rsidR="00FD5E63" w:rsidRDefault="00FD5E63" w:rsidP="00211B01">
            <w:pPr>
              <w:spacing w:line="276" w:lineRule="auto"/>
              <w:rPr>
                <w:rFonts w:ascii="Arial" w:eastAsia="Arial" w:hAnsi="Arial" w:cs="Arial"/>
              </w:rPr>
            </w:pPr>
          </w:p>
          <w:p w14:paraId="7A082138" w14:textId="77777777" w:rsidR="00FD5E63" w:rsidRDefault="00FD5E63" w:rsidP="00211B01">
            <w:pPr>
              <w:spacing w:line="276" w:lineRule="auto"/>
              <w:rPr>
                <w:rFonts w:ascii="Arial" w:eastAsia="Arial" w:hAnsi="Arial" w:cs="Arial"/>
              </w:rPr>
            </w:pPr>
          </w:p>
          <w:p w14:paraId="24EF64C5" w14:textId="615252CF" w:rsidR="00FD5E63" w:rsidRDefault="00FD5E63" w:rsidP="00211B01">
            <w:pPr>
              <w:spacing w:line="276" w:lineRule="auto"/>
              <w:rPr>
                <w:rFonts w:ascii="Arial" w:eastAsia="Arial" w:hAnsi="Arial" w:cs="Arial"/>
              </w:rPr>
            </w:pPr>
            <w:r>
              <w:rPr>
                <w:rFonts w:ascii="Arial" w:eastAsia="Arial" w:hAnsi="Arial" w:cs="Arial"/>
              </w:rPr>
              <w:t>Dirección</w:t>
            </w:r>
            <w:r w:rsidR="00A95A4A">
              <w:rPr>
                <w:rFonts w:ascii="Arial" w:eastAsia="Arial" w:hAnsi="Arial" w:cs="Arial"/>
              </w:rPr>
              <w:t xml:space="preserve"> General</w:t>
            </w:r>
            <w:r>
              <w:rPr>
                <w:rFonts w:ascii="Arial" w:eastAsia="Arial" w:hAnsi="Arial" w:cs="Arial"/>
              </w:rPr>
              <w:t>.</w:t>
            </w:r>
          </w:p>
          <w:p w14:paraId="0EF9A420" w14:textId="77777777" w:rsidR="00FD5E63" w:rsidRDefault="00FD5E63" w:rsidP="00211B01">
            <w:pPr>
              <w:spacing w:line="276" w:lineRule="auto"/>
              <w:rPr>
                <w:rFonts w:ascii="Arial" w:eastAsia="Arial" w:hAnsi="Arial" w:cs="Arial"/>
              </w:rPr>
            </w:pPr>
          </w:p>
          <w:p w14:paraId="1A1A08D7" w14:textId="77777777" w:rsidR="00FD5E63" w:rsidRDefault="00FD5E63" w:rsidP="00211B01">
            <w:pPr>
              <w:spacing w:line="276" w:lineRule="auto"/>
              <w:rPr>
                <w:rFonts w:ascii="Arial" w:eastAsia="Arial" w:hAnsi="Arial" w:cs="Arial"/>
              </w:rPr>
            </w:pPr>
          </w:p>
          <w:p w14:paraId="73D1CFD5" w14:textId="77777777" w:rsidR="00FD5E63" w:rsidRDefault="00FD5E63" w:rsidP="00211B01">
            <w:pPr>
              <w:spacing w:line="276" w:lineRule="auto"/>
              <w:rPr>
                <w:rFonts w:ascii="Arial" w:eastAsia="Arial" w:hAnsi="Arial" w:cs="Arial"/>
              </w:rPr>
            </w:pPr>
          </w:p>
          <w:p w14:paraId="6A32FF54" w14:textId="77777777" w:rsidR="00FD5E63" w:rsidRDefault="00FD5E63" w:rsidP="00211B01">
            <w:pPr>
              <w:spacing w:line="276" w:lineRule="auto"/>
              <w:rPr>
                <w:rFonts w:ascii="Arial" w:eastAsia="Arial" w:hAnsi="Arial" w:cs="Arial"/>
              </w:rPr>
            </w:pPr>
          </w:p>
        </w:tc>
        <w:tc>
          <w:tcPr>
            <w:tcW w:w="2974" w:type="dxa"/>
            <w:vMerge w:val="restart"/>
          </w:tcPr>
          <w:p w14:paraId="0478EDE6" w14:textId="77777777" w:rsidR="00FD5E63" w:rsidRDefault="00FD5E63">
            <w:pPr>
              <w:spacing w:line="276" w:lineRule="auto"/>
              <w:jc w:val="both"/>
              <w:rPr>
                <w:rFonts w:ascii="Arial" w:eastAsia="Arial" w:hAnsi="Arial" w:cs="Arial"/>
              </w:rPr>
            </w:pPr>
            <w:r>
              <w:rPr>
                <w:rFonts w:ascii="Arial" w:eastAsia="Arial" w:hAnsi="Arial" w:cs="Arial"/>
              </w:rPr>
              <w:t>Solicitar autorización para ejecutar los asuntos relacionados con el ejercicio presupuestal del Instituto, así como los movimientos administrativos del personal y los recursos materiales.</w:t>
            </w:r>
          </w:p>
        </w:tc>
        <w:tc>
          <w:tcPr>
            <w:tcW w:w="1134" w:type="dxa"/>
          </w:tcPr>
          <w:p w14:paraId="2E4B30A0" w14:textId="77777777" w:rsidR="00FD5E63" w:rsidRDefault="00FD5E63">
            <w:pPr>
              <w:rPr>
                <w:rFonts w:ascii="Arial" w:eastAsia="Arial" w:hAnsi="Arial" w:cs="Arial"/>
              </w:rPr>
            </w:pPr>
            <w:r>
              <w:rPr>
                <w:rFonts w:ascii="Arial" w:eastAsia="Arial" w:hAnsi="Arial" w:cs="Arial"/>
              </w:rPr>
              <w:t>Eventual</w:t>
            </w:r>
          </w:p>
        </w:tc>
        <w:tc>
          <w:tcPr>
            <w:tcW w:w="1134" w:type="dxa"/>
          </w:tcPr>
          <w:p w14:paraId="15953A14" w14:textId="77777777" w:rsidR="00FD5E63" w:rsidRDefault="00FD5E63">
            <w:pPr>
              <w:rPr>
                <w:rFonts w:ascii="Arial" w:eastAsia="Arial" w:hAnsi="Arial" w:cs="Arial"/>
              </w:rPr>
            </w:pPr>
            <w:r>
              <w:rPr>
                <w:rFonts w:ascii="Arial" w:eastAsia="Arial" w:hAnsi="Arial" w:cs="Arial"/>
              </w:rPr>
              <w:t>Periódica</w:t>
            </w:r>
          </w:p>
        </w:tc>
        <w:tc>
          <w:tcPr>
            <w:tcW w:w="1433" w:type="dxa"/>
          </w:tcPr>
          <w:p w14:paraId="18E1BD7A" w14:textId="77777777" w:rsidR="00FD5E63" w:rsidRDefault="00FD5E63">
            <w:pPr>
              <w:rPr>
                <w:rFonts w:ascii="Arial" w:eastAsia="Arial" w:hAnsi="Arial" w:cs="Arial"/>
              </w:rPr>
            </w:pPr>
            <w:r>
              <w:rPr>
                <w:rFonts w:ascii="Arial" w:eastAsia="Arial" w:hAnsi="Arial" w:cs="Arial"/>
              </w:rPr>
              <w:t>Permanente</w:t>
            </w:r>
          </w:p>
        </w:tc>
      </w:tr>
      <w:tr w:rsidR="00FD5E63" w14:paraId="3EE2BD87" w14:textId="77777777" w:rsidTr="00A95A4A">
        <w:trPr>
          <w:trHeight w:val="1683"/>
        </w:trPr>
        <w:tc>
          <w:tcPr>
            <w:tcW w:w="405" w:type="dxa"/>
            <w:vMerge/>
          </w:tcPr>
          <w:p w14:paraId="446C2CA9" w14:textId="77777777" w:rsidR="00FD5E63" w:rsidRDefault="00FD5E63" w:rsidP="00FD5E63">
            <w:pPr>
              <w:widowControl w:val="0"/>
              <w:spacing w:line="276" w:lineRule="auto"/>
              <w:jc w:val="center"/>
              <w:rPr>
                <w:rFonts w:ascii="Arial" w:eastAsia="Arial" w:hAnsi="Arial" w:cs="Arial"/>
              </w:rPr>
            </w:pPr>
          </w:p>
        </w:tc>
        <w:tc>
          <w:tcPr>
            <w:tcW w:w="3000" w:type="dxa"/>
            <w:vMerge/>
          </w:tcPr>
          <w:p w14:paraId="04FA1FA6" w14:textId="77777777" w:rsidR="00FD5E63" w:rsidRDefault="00FD5E63">
            <w:pPr>
              <w:widowControl w:val="0"/>
              <w:spacing w:line="276" w:lineRule="auto"/>
              <w:rPr>
                <w:rFonts w:ascii="Arial" w:eastAsia="Arial" w:hAnsi="Arial" w:cs="Arial"/>
              </w:rPr>
            </w:pPr>
          </w:p>
        </w:tc>
        <w:tc>
          <w:tcPr>
            <w:tcW w:w="2974" w:type="dxa"/>
            <w:vMerge/>
          </w:tcPr>
          <w:p w14:paraId="0A9CC507" w14:textId="77777777" w:rsidR="00FD5E63" w:rsidRDefault="00FD5E63">
            <w:pPr>
              <w:widowControl w:val="0"/>
              <w:spacing w:line="276" w:lineRule="auto"/>
              <w:rPr>
                <w:rFonts w:ascii="Arial" w:eastAsia="Arial" w:hAnsi="Arial" w:cs="Arial"/>
              </w:rPr>
            </w:pPr>
          </w:p>
        </w:tc>
        <w:tc>
          <w:tcPr>
            <w:tcW w:w="1134" w:type="dxa"/>
          </w:tcPr>
          <w:p w14:paraId="3B3F46FB" w14:textId="77777777" w:rsidR="00FD5E63" w:rsidRDefault="00FD5E63">
            <w:pPr>
              <w:rPr>
                <w:rFonts w:ascii="Arial" w:eastAsia="Arial" w:hAnsi="Arial" w:cs="Arial"/>
              </w:rPr>
            </w:pPr>
          </w:p>
        </w:tc>
        <w:tc>
          <w:tcPr>
            <w:tcW w:w="1134" w:type="dxa"/>
          </w:tcPr>
          <w:p w14:paraId="0592CFD2" w14:textId="77777777" w:rsidR="00FD5E63" w:rsidRDefault="00FD5E63">
            <w:pPr>
              <w:rPr>
                <w:rFonts w:ascii="Arial" w:eastAsia="Arial" w:hAnsi="Arial" w:cs="Arial"/>
              </w:rPr>
            </w:pPr>
          </w:p>
        </w:tc>
        <w:tc>
          <w:tcPr>
            <w:tcW w:w="1433" w:type="dxa"/>
            <w:vAlign w:val="center"/>
          </w:tcPr>
          <w:p w14:paraId="6C3B6D73" w14:textId="77777777" w:rsidR="00FD5E63" w:rsidRDefault="00FD5E63" w:rsidP="001D12D2">
            <w:pPr>
              <w:jc w:val="center"/>
              <w:rPr>
                <w:rFonts w:ascii="Arial" w:eastAsia="Arial" w:hAnsi="Arial" w:cs="Arial"/>
              </w:rPr>
            </w:pPr>
            <w:r>
              <w:rPr>
                <w:rFonts w:ascii="Arial" w:eastAsia="Arial" w:hAnsi="Arial" w:cs="Arial"/>
              </w:rPr>
              <w:t>X</w:t>
            </w:r>
          </w:p>
        </w:tc>
      </w:tr>
      <w:tr w:rsidR="00FD5E63" w14:paraId="62C42E5F" w14:textId="77777777" w:rsidTr="00A95A4A">
        <w:tc>
          <w:tcPr>
            <w:tcW w:w="405" w:type="dxa"/>
            <w:vMerge/>
          </w:tcPr>
          <w:p w14:paraId="1B8DBB7D" w14:textId="77777777" w:rsidR="00FD5E63" w:rsidRDefault="00FD5E63" w:rsidP="00FD5E63">
            <w:pPr>
              <w:spacing w:line="276" w:lineRule="auto"/>
              <w:jc w:val="center"/>
              <w:rPr>
                <w:rFonts w:ascii="Arial" w:eastAsia="Arial" w:hAnsi="Arial" w:cs="Arial"/>
                <w:b/>
              </w:rPr>
            </w:pPr>
          </w:p>
        </w:tc>
        <w:tc>
          <w:tcPr>
            <w:tcW w:w="3000" w:type="dxa"/>
            <w:vAlign w:val="center"/>
          </w:tcPr>
          <w:p w14:paraId="275E5CEA" w14:textId="77777777" w:rsidR="00FD5E63" w:rsidRDefault="00FD5E63" w:rsidP="00211B01">
            <w:pPr>
              <w:spacing w:before="240" w:after="240" w:line="276" w:lineRule="auto"/>
              <w:rPr>
                <w:rFonts w:ascii="Arial" w:eastAsia="Arial" w:hAnsi="Arial" w:cs="Arial"/>
              </w:rPr>
            </w:pPr>
            <w:r>
              <w:rPr>
                <w:rFonts w:ascii="Arial" w:eastAsia="Arial" w:hAnsi="Arial" w:cs="Arial"/>
              </w:rPr>
              <w:t>Departamentos del Instituto Municipal de la Mujer.</w:t>
            </w:r>
          </w:p>
        </w:tc>
        <w:tc>
          <w:tcPr>
            <w:tcW w:w="2974" w:type="dxa"/>
          </w:tcPr>
          <w:p w14:paraId="6A1F40D1" w14:textId="509610A9" w:rsidR="004C2840" w:rsidRDefault="00FD5E63">
            <w:pPr>
              <w:spacing w:line="276" w:lineRule="auto"/>
              <w:jc w:val="both"/>
              <w:rPr>
                <w:rFonts w:ascii="Arial" w:eastAsia="Arial" w:hAnsi="Arial" w:cs="Arial"/>
              </w:rPr>
            </w:pPr>
            <w:r>
              <w:rPr>
                <w:rFonts w:ascii="Arial" w:eastAsia="Arial" w:hAnsi="Arial" w:cs="Arial"/>
              </w:rPr>
              <w:t>Proporcionar los recursos materiales, necesarios para la correcta prestación de los servicios que prestan en el Instituto, así como la coordinación para la elaboración del Programa Anual.</w:t>
            </w:r>
          </w:p>
        </w:tc>
        <w:tc>
          <w:tcPr>
            <w:tcW w:w="1134" w:type="dxa"/>
          </w:tcPr>
          <w:p w14:paraId="4C067A86" w14:textId="77777777" w:rsidR="00FD5E63" w:rsidRDefault="00FD5E63">
            <w:pPr>
              <w:rPr>
                <w:rFonts w:ascii="Arial" w:eastAsia="Arial" w:hAnsi="Arial" w:cs="Arial"/>
              </w:rPr>
            </w:pPr>
          </w:p>
        </w:tc>
        <w:tc>
          <w:tcPr>
            <w:tcW w:w="1134" w:type="dxa"/>
          </w:tcPr>
          <w:p w14:paraId="2F975666" w14:textId="77777777" w:rsidR="00FD5E63" w:rsidRDefault="00FD5E63">
            <w:pPr>
              <w:rPr>
                <w:rFonts w:ascii="Arial" w:eastAsia="Arial" w:hAnsi="Arial" w:cs="Arial"/>
              </w:rPr>
            </w:pPr>
          </w:p>
        </w:tc>
        <w:tc>
          <w:tcPr>
            <w:tcW w:w="1433" w:type="dxa"/>
            <w:vAlign w:val="center"/>
          </w:tcPr>
          <w:p w14:paraId="5BDA5A39" w14:textId="77777777" w:rsidR="00FD5E63" w:rsidRDefault="00FD5E63" w:rsidP="001D12D2">
            <w:pPr>
              <w:jc w:val="center"/>
              <w:rPr>
                <w:rFonts w:ascii="Arial" w:eastAsia="Arial" w:hAnsi="Arial" w:cs="Arial"/>
              </w:rPr>
            </w:pPr>
            <w:r>
              <w:rPr>
                <w:rFonts w:ascii="Arial" w:eastAsia="Arial" w:hAnsi="Arial" w:cs="Arial"/>
              </w:rPr>
              <w:t>X</w:t>
            </w:r>
          </w:p>
        </w:tc>
      </w:tr>
      <w:tr w:rsidR="00FD5E63" w14:paraId="295FFE37" w14:textId="77777777" w:rsidTr="009A50F3">
        <w:tc>
          <w:tcPr>
            <w:tcW w:w="405" w:type="dxa"/>
            <w:vMerge w:val="restart"/>
            <w:textDirection w:val="btLr"/>
          </w:tcPr>
          <w:p w14:paraId="1B33E168" w14:textId="1703C9A3" w:rsidR="00FD5E63" w:rsidRDefault="001D12D2" w:rsidP="001D12D2">
            <w:pPr>
              <w:spacing w:line="276" w:lineRule="auto"/>
              <w:ind w:left="113" w:right="113"/>
              <w:jc w:val="center"/>
              <w:rPr>
                <w:rFonts w:ascii="Arial" w:eastAsia="Arial" w:hAnsi="Arial" w:cs="Arial"/>
                <w:b/>
              </w:rPr>
            </w:pPr>
            <w:r>
              <w:rPr>
                <w:rFonts w:ascii="Arial" w:eastAsia="Arial" w:hAnsi="Arial" w:cs="Arial"/>
                <w:b/>
              </w:rPr>
              <w:t>Externas</w:t>
            </w:r>
          </w:p>
        </w:tc>
        <w:tc>
          <w:tcPr>
            <w:tcW w:w="3000" w:type="dxa"/>
            <w:vMerge w:val="restart"/>
          </w:tcPr>
          <w:p w14:paraId="305B2607" w14:textId="77777777" w:rsidR="00FD5E63" w:rsidRDefault="00FD5E63">
            <w:pPr>
              <w:spacing w:line="276" w:lineRule="auto"/>
              <w:rPr>
                <w:rFonts w:ascii="Arial" w:eastAsia="Arial" w:hAnsi="Arial" w:cs="Arial"/>
              </w:rPr>
            </w:pPr>
          </w:p>
          <w:p w14:paraId="1AC89257" w14:textId="2E8E788F" w:rsidR="00FD5E63" w:rsidRDefault="00FD5E63">
            <w:pPr>
              <w:spacing w:line="276" w:lineRule="auto"/>
              <w:rPr>
                <w:rFonts w:ascii="Arial" w:eastAsia="Arial" w:hAnsi="Arial" w:cs="Arial"/>
              </w:rPr>
            </w:pPr>
            <w:r>
              <w:rPr>
                <w:rFonts w:ascii="Arial" w:eastAsia="Arial" w:hAnsi="Arial" w:cs="Arial"/>
              </w:rPr>
              <w:t>Proveedor/prestador de servicios.</w:t>
            </w:r>
          </w:p>
        </w:tc>
        <w:tc>
          <w:tcPr>
            <w:tcW w:w="2974" w:type="dxa"/>
            <w:vMerge w:val="restart"/>
          </w:tcPr>
          <w:p w14:paraId="6A4BA26B" w14:textId="77777777" w:rsidR="00FD5E63" w:rsidRDefault="00FD5E63">
            <w:pPr>
              <w:spacing w:line="276" w:lineRule="auto"/>
              <w:jc w:val="both"/>
              <w:rPr>
                <w:rFonts w:ascii="Arial" w:eastAsia="Arial" w:hAnsi="Arial" w:cs="Arial"/>
              </w:rPr>
            </w:pPr>
            <w:r>
              <w:rPr>
                <w:rFonts w:ascii="Arial" w:eastAsia="Arial" w:hAnsi="Arial" w:cs="Arial"/>
              </w:rPr>
              <w:t>Dar seguimiento a los requerimientos de contratación de adquisición de bienes y/o servicios.</w:t>
            </w:r>
          </w:p>
          <w:p w14:paraId="6A816904" w14:textId="77777777" w:rsidR="004546E9" w:rsidRDefault="004546E9">
            <w:pPr>
              <w:spacing w:line="276" w:lineRule="auto"/>
              <w:jc w:val="both"/>
              <w:rPr>
                <w:rFonts w:ascii="Arial" w:eastAsia="Arial" w:hAnsi="Arial" w:cs="Arial"/>
              </w:rPr>
            </w:pPr>
          </w:p>
          <w:p w14:paraId="4DCDAD09" w14:textId="72A2CC38" w:rsidR="004546E9" w:rsidRDefault="004546E9">
            <w:pPr>
              <w:spacing w:line="276" w:lineRule="auto"/>
              <w:jc w:val="both"/>
              <w:rPr>
                <w:rFonts w:ascii="Arial" w:eastAsia="Arial" w:hAnsi="Arial" w:cs="Arial"/>
              </w:rPr>
            </w:pPr>
          </w:p>
        </w:tc>
        <w:tc>
          <w:tcPr>
            <w:tcW w:w="1134" w:type="dxa"/>
          </w:tcPr>
          <w:p w14:paraId="6674086F" w14:textId="77777777" w:rsidR="00FD5E63" w:rsidRDefault="00FD5E63">
            <w:pPr>
              <w:rPr>
                <w:rFonts w:ascii="Arial" w:eastAsia="Arial" w:hAnsi="Arial" w:cs="Arial"/>
              </w:rPr>
            </w:pPr>
            <w:r>
              <w:rPr>
                <w:rFonts w:ascii="Arial" w:eastAsia="Arial" w:hAnsi="Arial" w:cs="Arial"/>
              </w:rPr>
              <w:t>Eventual</w:t>
            </w:r>
          </w:p>
        </w:tc>
        <w:tc>
          <w:tcPr>
            <w:tcW w:w="1134" w:type="dxa"/>
          </w:tcPr>
          <w:p w14:paraId="0C74862F" w14:textId="77777777" w:rsidR="00FD5E63" w:rsidRDefault="00FD5E63">
            <w:pPr>
              <w:rPr>
                <w:rFonts w:ascii="Arial" w:eastAsia="Arial" w:hAnsi="Arial" w:cs="Arial"/>
              </w:rPr>
            </w:pPr>
            <w:r>
              <w:rPr>
                <w:rFonts w:ascii="Arial" w:eastAsia="Arial" w:hAnsi="Arial" w:cs="Arial"/>
              </w:rPr>
              <w:t>Periódica</w:t>
            </w:r>
          </w:p>
        </w:tc>
        <w:tc>
          <w:tcPr>
            <w:tcW w:w="1433" w:type="dxa"/>
          </w:tcPr>
          <w:p w14:paraId="6D4C7637" w14:textId="77777777" w:rsidR="00FD5E63" w:rsidRDefault="00FD5E63">
            <w:pPr>
              <w:rPr>
                <w:rFonts w:ascii="Arial" w:eastAsia="Arial" w:hAnsi="Arial" w:cs="Arial"/>
              </w:rPr>
            </w:pPr>
            <w:r>
              <w:rPr>
                <w:rFonts w:ascii="Arial" w:eastAsia="Arial" w:hAnsi="Arial" w:cs="Arial"/>
              </w:rPr>
              <w:t>Permanente</w:t>
            </w:r>
          </w:p>
        </w:tc>
      </w:tr>
      <w:tr w:rsidR="00FD5E63" w14:paraId="2A2E4745" w14:textId="77777777" w:rsidTr="009A50F3">
        <w:trPr>
          <w:trHeight w:val="1121"/>
        </w:trPr>
        <w:tc>
          <w:tcPr>
            <w:tcW w:w="405" w:type="dxa"/>
            <w:vMerge/>
          </w:tcPr>
          <w:p w14:paraId="62A83C8D" w14:textId="77777777" w:rsidR="00FD5E63" w:rsidRDefault="00FD5E63">
            <w:pPr>
              <w:widowControl w:val="0"/>
              <w:spacing w:line="276" w:lineRule="auto"/>
              <w:rPr>
                <w:rFonts w:ascii="Arial" w:eastAsia="Arial" w:hAnsi="Arial" w:cs="Arial"/>
              </w:rPr>
            </w:pPr>
          </w:p>
        </w:tc>
        <w:tc>
          <w:tcPr>
            <w:tcW w:w="3000" w:type="dxa"/>
            <w:vMerge/>
          </w:tcPr>
          <w:p w14:paraId="6B27CC61" w14:textId="77777777" w:rsidR="00FD5E63" w:rsidRDefault="00FD5E63">
            <w:pPr>
              <w:widowControl w:val="0"/>
              <w:spacing w:line="276" w:lineRule="auto"/>
              <w:rPr>
                <w:rFonts w:ascii="Arial" w:eastAsia="Arial" w:hAnsi="Arial" w:cs="Arial"/>
              </w:rPr>
            </w:pPr>
          </w:p>
        </w:tc>
        <w:tc>
          <w:tcPr>
            <w:tcW w:w="2974" w:type="dxa"/>
            <w:vMerge/>
          </w:tcPr>
          <w:p w14:paraId="70D8994D" w14:textId="77777777" w:rsidR="00FD5E63" w:rsidRDefault="00FD5E63">
            <w:pPr>
              <w:widowControl w:val="0"/>
              <w:spacing w:line="276" w:lineRule="auto"/>
              <w:rPr>
                <w:rFonts w:ascii="Arial" w:eastAsia="Arial" w:hAnsi="Arial" w:cs="Arial"/>
              </w:rPr>
            </w:pPr>
          </w:p>
        </w:tc>
        <w:tc>
          <w:tcPr>
            <w:tcW w:w="1134" w:type="dxa"/>
          </w:tcPr>
          <w:p w14:paraId="407E06C0" w14:textId="77777777" w:rsidR="00FD5E63" w:rsidRDefault="00FD5E63">
            <w:pPr>
              <w:spacing w:line="276" w:lineRule="auto"/>
              <w:rPr>
                <w:rFonts w:ascii="Arial" w:eastAsia="Arial" w:hAnsi="Arial" w:cs="Arial"/>
              </w:rPr>
            </w:pPr>
          </w:p>
        </w:tc>
        <w:tc>
          <w:tcPr>
            <w:tcW w:w="1134" w:type="dxa"/>
          </w:tcPr>
          <w:p w14:paraId="3DD5BD41" w14:textId="77777777" w:rsidR="00FD5E63" w:rsidRDefault="00FD5E63">
            <w:pPr>
              <w:spacing w:line="276" w:lineRule="auto"/>
              <w:rPr>
                <w:rFonts w:ascii="Arial" w:eastAsia="Arial" w:hAnsi="Arial" w:cs="Arial"/>
              </w:rPr>
            </w:pPr>
          </w:p>
        </w:tc>
        <w:tc>
          <w:tcPr>
            <w:tcW w:w="1433" w:type="dxa"/>
            <w:vAlign w:val="center"/>
          </w:tcPr>
          <w:p w14:paraId="4BCA47B8" w14:textId="77777777" w:rsidR="00FD5E63" w:rsidRDefault="00FD5E63" w:rsidP="001D12D2">
            <w:pPr>
              <w:spacing w:line="276" w:lineRule="auto"/>
              <w:jc w:val="center"/>
              <w:rPr>
                <w:rFonts w:ascii="Arial" w:eastAsia="Arial" w:hAnsi="Arial" w:cs="Arial"/>
              </w:rPr>
            </w:pPr>
            <w:r>
              <w:rPr>
                <w:rFonts w:ascii="Arial" w:eastAsia="Arial" w:hAnsi="Arial" w:cs="Arial"/>
              </w:rPr>
              <w:t>X</w:t>
            </w:r>
          </w:p>
        </w:tc>
      </w:tr>
      <w:tr w:rsidR="00FD5E63" w14:paraId="6E263FD7" w14:textId="77777777" w:rsidTr="009A50F3">
        <w:trPr>
          <w:trHeight w:val="577"/>
        </w:trPr>
        <w:tc>
          <w:tcPr>
            <w:tcW w:w="405" w:type="dxa"/>
            <w:vMerge/>
          </w:tcPr>
          <w:p w14:paraId="4C70EB59" w14:textId="77777777" w:rsidR="00FD5E63" w:rsidRDefault="00FD5E63">
            <w:pPr>
              <w:widowControl w:val="0"/>
              <w:spacing w:line="276" w:lineRule="auto"/>
              <w:rPr>
                <w:rFonts w:ascii="Arial" w:eastAsia="Arial" w:hAnsi="Arial" w:cs="Arial"/>
              </w:rPr>
            </w:pPr>
          </w:p>
        </w:tc>
        <w:tc>
          <w:tcPr>
            <w:tcW w:w="3000" w:type="dxa"/>
          </w:tcPr>
          <w:p w14:paraId="23018189" w14:textId="77777777" w:rsidR="00FD5E63" w:rsidRDefault="00FD5E63">
            <w:pPr>
              <w:widowControl w:val="0"/>
              <w:spacing w:before="240" w:after="240" w:line="276" w:lineRule="auto"/>
              <w:rPr>
                <w:rFonts w:ascii="Arial" w:eastAsia="Arial" w:hAnsi="Arial" w:cs="Arial"/>
              </w:rPr>
            </w:pPr>
            <w:r>
              <w:rPr>
                <w:rFonts w:ascii="Arial" w:eastAsia="Arial" w:hAnsi="Arial" w:cs="Arial"/>
              </w:rPr>
              <w:t>Asociaciones Civiles.</w:t>
            </w:r>
          </w:p>
        </w:tc>
        <w:tc>
          <w:tcPr>
            <w:tcW w:w="2974" w:type="dxa"/>
          </w:tcPr>
          <w:p w14:paraId="0BD33432" w14:textId="77777777" w:rsidR="00FD5E63" w:rsidRDefault="00FD5E63">
            <w:pPr>
              <w:widowControl w:val="0"/>
              <w:spacing w:line="276" w:lineRule="auto"/>
              <w:jc w:val="both"/>
              <w:rPr>
                <w:rFonts w:ascii="Arial" w:eastAsia="Arial" w:hAnsi="Arial" w:cs="Arial"/>
              </w:rPr>
            </w:pPr>
            <w:r>
              <w:rPr>
                <w:rFonts w:ascii="Arial" w:eastAsia="Arial" w:hAnsi="Arial" w:cs="Arial"/>
              </w:rPr>
              <w:t>Coordinar la prestación de servicios y tratar todo lo relacionado con el objetivo de dichas asociaciones.</w:t>
            </w:r>
          </w:p>
        </w:tc>
        <w:tc>
          <w:tcPr>
            <w:tcW w:w="1134" w:type="dxa"/>
          </w:tcPr>
          <w:p w14:paraId="40862A52" w14:textId="77777777" w:rsidR="00FD5E63" w:rsidRDefault="00FD5E63">
            <w:pPr>
              <w:spacing w:line="276" w:lineRule="auto"/>
              <w:rPr>
                <w:rFonts w:ascii="Arial" w:eastAsia="Arial" w:hAnsi="Arial" w:cs="Arial"/>
              </w:rPr>
            </w:pPr>
          </w:p>
        </w:tc>
        <w:tc>
          <w:tcPr>
            <w:tcW w:w="1134" w:type="dxa"/>
            <w:vAlign w:val="center"/>
          </w:tcPr>
          <w:p w14:paraId="7612628E" w14:textId="77777777" w:rsidR="00FD5E63" w:rsidRDefault="00FD5E63" w:rsidP="001D12D2">
            <w:pPr>
              <w:spacing w:line="276" w:lineRule="auto"/>
              <w:jc w:val="center"/>
              <w:rPr>
                <w:rFonts w:ascii="Arial" w:eastAsia="Arial" w:hAnsi="Arial" w:cs="Arial"/>
              </w:rPr>
            </w:pPr>
            <w:r>
              <w:rPr>
                <w:rFonts w:ascii="Arial" w:eastAsia="Arial" w:hAnsi="Arial" w:cs="Arial"/>
              </w:rPr>
              <w:t>X</w:t>
            </w:r>
          </w:p>
        </w:tc>
        <w:tc>
          <w:tcPr>
            <w:tcW w:w="1433" w:type="dxa"/>
          </w:tcPr>
          <w:p w14:paraId="3A5BC877" w14:textId="77777777" w:rsidR="00FD5E63" w:rsidRDefault="00FD5E63">
            <w:pPr>
              <w:spacing w:line="276" w:lineRule="auto"/>
              <w:rPr>
                <w:rFonts w:ascii="Arial" w:eastAsia="Arial" w:hAnsi="Arial" w:cs="Arial"/>
              </w:rPr>
            </w:pPr>
          </w:p>
        </w:tc>
      </w:tr>
      <w:tr w:rsidR="00FD5E63" w14:paraId="3DF879B9" w14:textId="77777777" w:rsidTr="009A50F3">
        <w:trPr>
          <w:trHeight w:val="577"/>
        </w:trPr>
        <w:tc>
          <w:tcPr>
            <w:tcW w:w="405" w:type="dxa"/>
            <w:vMerge/>
          </w:tcPr>
          <w:p w14:paraId="4C6C074D" w14:textId="77777777" w:rsidR="00FD5E63" w:rsidRDefault="00FD5E63">
            <w:pPr>
              <w:widowControl w:val="0"/>
              <w:spacing w:line="276" w:lineRule="auto"/>
              <w:rPr>
                <w:rFonts w:ascii="Arial" w:eastAsia="Arial" w:hAnsi="Arial" w:cs="Arial"/>
              </w:rPr>
            </w:pPr>
          </w:p>
        </w:tc>
        <w:tc>
          <w:tcPr>
            <w:tcW w:w="3000" w:type="dxa"/>
          </w:tcPr>
          <w:p w14:paraId="6760F9E6" w14:textId="10CB444E" w:rsidR="00FD5E63" w:rsidRDefault="00FD5E63">
            <w:pPr>
              <w:widowControl w:val="0"/>
              <w:spacing w:before="240" w:after="240" w:line="276" w:lineRule="auto"/>
              <w:rPr>
                <w:rFonts w:ascii="Arial" w:eastAsia="Arial" w:hAnsi="Arial" w:cs="Arial"/>
              </w:rPr>
            </w:pPr>
            <w:r>
              <w:rPr>
                <w:rFonts w:ascii="Arial" w:eastAsia="Arial" w:hAnsi="Arial" w:cs="Arial"/>
              </w:rPr>
              <w:t>Tesorería Municipal.</w:t>
            </w:r>
          </w:p>
        </w:tc>
        <w:tc>
          <w:tcPr>
            <w:tcW w:w="2974" w:type="dxa"/>
          </w:tcPr>
          <w:p w14:paraId="0E5FE019" w14:textId="77777777" w:rsidR="00FD5E63" w:rsidRDefault="00FD5E63">
            <w:pPr>
              <w:widowControl w:val="0"/>
              <w:spacing w:line="276" w:lineRule="auto"/>
              <w:jc w:val="both"/>
              <w:rPr>
                <w:rFonts w:ascii="Arial" w:eastAsia="Arial" w:hAnsi="Arial" w:cs="Arial"/>
              </w:rPr>
            </w:pPr>
            <w:r>
              <w:rPr>
                <w:rFonts w:ascii="Arial" w:eastAsia="Arial" w:hAnsi="Arial" w:cs="Arial"/>
              </w:rPr>
              <w:t>Coordinar todos los asuntos relacionados a las ministraciones de recursos financieros asignados al Instituto.</w:t>
            </w:r>
          </w:p>
        </w:tc>
        <w:tc>
          <w:tcPr>
            <w:tcW w:w="1134" w:type="dxa"/>
          </w:tcPr>
          <w:p w14:paraId="0F24D602" w14:textId="77777777" w:rsidR="00FD5E63" w:rsidRDefault="00FD5E63">
            <w:pPr>
              <w:spacing w:line="276" w:lineRule="auto"/>
              <w:rPr>
                <w:rFonts w:ascii="Arial" w:eastAsia="Arial" w:hAnsi="Arial" w:cs="Arial"/>
              </w:rPr>
            </w:pPr>
          </w:p>
        </w:tc>
        <w:tc>
          <w:tcPr>
            <w:tcW w:w="1134" w:type="dxa"/>
            <w:vAlign w:val="center"/>
          </w:tcPr>
          <w:p w14:paraId="1332C3AD" w14:textId="77777777" w:rsidR="00FD5E63" w:rsidRDefault="00FD5E63" w:rsidP="001D12D2">
            <w:pPr>
              <w:spacing w:line="276" w:lineRule="auto"/>
              <w:jc w:val="center"/>
              <w:rPr>
                <w:rFonts w:ascii="Arial" w:eastAsia="Arial" w:hAnsi="Arial" w:cs="Arial"/>
              </w:rPr>
            </w:pPr>
            <w:r>
              <w:rPr>
                <w:rFonts w:ascii="Arial" w:eastAsia="Arial" w:hAnsi="Arial" w:cs="Arial"/>
              </w:rPr>
              <w:t>X</w:t>
            </w:r>
          </w:p>
        </w:tc>
        <w:tc>
          <w:tcPr>
            <w:tcW w:w="1433" w:type="dxa"/>
          </w:tcPr>
          <w:p w14:paraId="1D897920" w14:textId="77777777" w:rsidR="00FD5E63" w:rsidRDefault="00FD5E63">
            <w:pPr>
              <w:spacing w:line="276" w:lineRule="auto"/>
              <w:rPr>
                <w:rFonts w:ascii="Arial" w:eastAsia="Arial" w:hAnsi="Arial" w:cs="Arial"/>
              </w:rPr>
            </w:pPr>
          </w:p>
        </w:tc>
      </w:tr>
      <w:tr w:rsidR="00FD5E63" w14:paraId="48F989B4" w14:textId="77777777" w:rsidTr="009A50F3">
        <w:trPr>
          <w:trHeight w:val="577"/>
        </w:trPr>
        <w:tc>
          <w:tcPr>
            <w:tcW w:w="405" w:type="dxa"/>
            <w:vMerge/>
          </w:tcPr>
          <w:p w14:paraId="0062716C" w14:textId="77777777" w:rsidR="00FD5E63" w:rsidRDefault="00FD5E63">
            <w:pPr>
              <w:widowControl w:val="0"/>
              <w:spacing w:line="276" w:lineRule="auto"/>
              <w:rPr>
                <w:rFonts w:ascii="Arial" w:eastAsia="Arial" w:hAnsi="Arial" w:cs="Arial"/>
              </w:rPr>
            </w:pPr>
          </w:p>
        </w:tc>
        <w:tc>
          <w:tcPr>
            <w:tcW w:w="3000" w:type="dxa"/>
          </w:tcPr>
          <w:p w14:paraId="5BA5ED16" w14:textId="77777777" w:rsidR="00FD5E63" w:rsidRDefault="00FD5E63">
            <w:pPr>
              <w:widowControl w:val="0"/>
              <w:spacing w:before="240" w:after="240" w:line="276" w:lineRule="auto"/>
              <w:rPr>
                <w:rFonts w:ascii="Arial" w:eastAsia="Arial" w:hAnsi="Arial" w:cs="Arial"/>
              </w:rPr>
            </w:pPr>
            <w:r>
              <w:rPr>
                <w:rFonts w:ascii="Arial" w:eastAsia="Arial" w:hAnsi="Arial" w:cs="Arial"/>
              </w:rPr>
              <w:t>Dirección de Egresos.</w:t>
            </w:r>
          </w:p>
        </w:tc>
        <w:tc>
          <w:tcPr>
            <w:tcW w:w="2974" w:type="dxa"/>
          </w:tcPr>
          <w:p w14:paraId="07854F52" w14:textId="77777777" w:rsidR="00FD5E63" w:rsidRDefault="00FD5E63">
            <w:pPr>
              <w:widowControl w:val="0"/>
              <w:spacing w:line="276" w:lineRule="auto"/>
              <w:jc w:val="both"/>
              <w:rPr>
                <w:rFonts w:ascii="Arial" w:eastAsia="Arial" w:hAnsi="Arial" w:cs="Arial"/>
              </w:rPr>
            </w:pPr>
            <w:r>
              <w:rPr>
                <w:rFonts w:ascii="Arial" w:eastAsia="Arial" w:hAnsi="Arial" w:cs="Arial"/>
              </w:rPr>
              <w:t>Gestionar recursos autorizados como partidas consolidadas.</w:t>
            </w:r>
          </w:p>
        </w:tc>
        <w:tc>
          <w:tcPr>
            <w:tcW w:w="1134" w:type="dxa"/>
            <w:vAlign w:val="center"/>
          </w:tcPr>
          <w:p w14:paraId="2040B4FD" w14:textId="77777777" w:rsidR="00FD5E63" w:rsidRDefault="00FD5E63" w:rsidP="001D12D2">
            <w:pPr>
              <w:spacing w:line="276" w:lineRule="auto"/>
              <w:jc w:val="center"/>
              <w:rPr>
                <w:rFonts w:ascii="Arial" w:eastAsia="Arial" w:hAnsi="Arial" w:cs="Arial"/>
              </w:rPr>
            </w:pPr>
            <w:r>
              <w:rPr>
                <w:rFonts w:ascii="Arial" w:eastAsia="Arial" w:hAnsi="Arial" w:cs="Arial"/>
              </w:rPr>
              <w:t>X</w:t>
            </w:r>
          </w:p>
        </w:tc>
        <w:tc>
          <w:tcPr>
            <w:tcW w:w="1134" w:type="dxa"/>
          </w:tcPr>
          <w:p w14:paraId="6D6C0A3A" w14:textId="77777777" w:rsidR="00FD5E63" w:rsidRDefault="00FD5E63">
            <w:pPr>
              <w:spacing w:line="276" w:lineRule="auto"/>
              <w:rPr>
                <w:rFonts w:ascii="Arial" w:eastAsia="Arial" w:hAnsi="Arial" w:cs="Arial"/>
              </w:rPr>
            </w:pPr>
          </w:p>
        </w:tc>
        <w:tc>
          <w:tcPr>
            <w:tcW w:w="1433" w:type="dxa"/>
          </w:tcPr>
          <w:p w14:paraId="64D13560" w14:textId="77777777" w:rsidR="00FD5E63" w:rsidRDefault="00FD5E63">
            <w:pPr>
              <w:spacing w:line="276" w:lineRule="auto"/>
              <w:rPr>
                <w:rFonts w:ascii="Arial" w:eastAsia="Arial" w:hAnsi="Arial" w:cs="Arial"/>
              </w:rPr>
            </w:pPr>
          </w:p>
        </w:tc>
      </w:tr>
      <w:tr w:rsidR="00FD5E63" w14:paraId="787787F4" w14:textId="77777777" w:rsidTr="009A50F3">
        <w:trPr>
          <w:trHeight w:val="577"/>
        </w:trPr>
        <w:tc>
          <w:tcPr>
            <w:tcW w:w="405" w:type="dxa"/>
            <w:vMerge/>
          </w:tcPr>
          <w:p w14:paraId="5E469642" w14:textId="77777777" w:rsidR="00FD5E63" w:rsidRDefault="00FD5E63">
            <w:pPr>
              <w:widowControl w:val="0"/>
              <w:spacing w:line="276" w:lineRule="auto"/>
              <w:rPr>
                <w:rFonts w:ascii="Arial" w:eastAsia="Arial" w:hAnsi="Arial" w:cs="Arial"/>
              </w:rPr>
            </w:pPr>
          </w:p>
        </w:tc>
        <w:tc>
          <w:tcPr>
            <w:tcW w:w="3000" w:type="dxa"/>
          </w:tcPr>
          <w:p w14:paraId="54FF52AB" w14:textId="61082F7D" w:rsidR="00FD5E63" w:rsidRDefault="00FD5E63">
            <w:pPr>
              <w:widowControl w:val="0"/>
              <w:spacing w:before="240" w:after="240" w:line="276" w:lineRule="auto"/>
              <w:rPr>
                <w:rFonts w:ascii="Arial" w:eastAsia="Arial" w:hAnsi="Arial" w:cs="Arial"/>
              </w:rPr>
            </w:pPr>
            <w:r>
              <w:rPr>
                <w:rFonts w:ascii="Arial" w:eastAsia="Arial" w:hAnsi="Arial" w:cs="Arial"/>
              </w:rPr>
              <w:t>Dirección de Capital Humano.</w:t>
            </w:r>
          </w:p>
        </w:tc>
        <w:tc>
          <w:tcPr>
            <w:tcW w:w="2974" w:type="dxa"/>
          </w:tcPr>
          <w:p w14:paraId="62134B27" w14:textId="77777777" w:rsidR="00FD5E63" w:rsidRDefault="00FD5E63">
            <w:pPr>
              <w:widowControl w:val="0"/>
              <w:spacing w:line="276" w:lineRule="auto"/>
              <w:jc w:val="both"/>
              <w:rPr>
                <w:rFonts w:ascii="Arial" w:eastAsia="Arial" w:hAnsi="Arial" w:cs="Arial"/>
              </w:rPr>
            </w:pPr>
            <w:r>
              <w:rPr>
                <w:rFonts w:ascii="Arial" w:eastAsia="Arial" w:hAnsi="Arial" w:cs="Arial"/>
              </w:rPr>
              <w:t>Coordinar, controlar y tramitar los asuntos relacionados con el personal que labora en el Instituto.</w:t>
            </w:r>
          </w:p>
        </w:tc>
        <w:tc>
          <w:tcPr>
            <w:tcW w:w="1134" w:type="dxa"/>
          </w:tcPr>
          <w:p w14:paraId="1936F9A0" w14:textId="77777777" w:rsidR="00FD5E63" w:rsidRDefault="00FD5E63">
            <w:pPr>
              <w:spacing w:line="276" w:lineRule="auto"/>
              <w:rPr>
                <w:rFonts w:ascii="Arial" w:eastAsia="Arial" w:hAnsi="Arial" w:cs="Arial"/>
              </w:rPr>
            </w:pPr>
          </w:p>
        </w:tc>
        <w:tc>
          <w:tcPr>
            <w:tcW w:w="1134" w:type="dxa"/>
          </w:tcPr>
          <w:p w14:paraId="6D133C86" w14:textId="77777777" w:rsidR="00FD5E63" w:rsidRDefault="00FD5E63">
            <w:pPr>
              <w:spacing w:line="276" w:lineRule="auto"/>
              <w:rPr>
                <w:rFonts w:ascii="Arial" w:eastAsia="Arial" w:hAnsi="Arial" w:cs="Arial"/>
              </w:rPr>
            </w:pPr>
          </w:p>
        </w:tc>
        <w:tc>
          <w:tcPr>
            <w:tcW w:w="1433" w:type="dxa"/>
            <w:vAlign w:val="center"/>
          </w:tcPr>
          <w:p w14:paraId="1605D2E0" w14:textId="77777777" w:rsidR="00FD5E63" w:rsidRDefault="00FD5E63" w:rsidP="00EF5CFA">
            <w:pPr>
              <w:spacing w:line="276" w:lineRule="auto"/>
              <w:jc w:val="center"/>
              <w:rPr>
                <w:rFonts w:ascii="Arial" w:eastAsia="Arial" w:hAnsi="Arial" w:cs="Arial"/>
              </w:rPr>
            </w:pPr>
            <w:r>
              <w:rPr>
                <w:rFonts w:ascii="Arial" w:eastAsia="Arial" w:hAnsi="Arial" w:cs="Arial"/>
              </w:rPr>
              <w:t>X</w:t>
            </w:r>
          </w:p>
        </w:tc>
      </w:tr>
      <w:tr w:rsidR="00FD5E63" w14:paraId="0EFE8C2E" w14:textId="77777777" w:rsidTr="009A50F3">
        <w:trPr>
          <w:trHeight w:val="577"/>
        </w:trPr>
        <w:tc>
          <w:tcPr>
            <w:tcW w:w="405" w:type="dxa"/>
            <w:vMerge/>
          </w:tcPr>
          <w:p w14:paraId="1CA79EC5" w14:textId="77777777" w:rsidR="00FD5E63" w:rsidRDefault="00FD5E63">
            <w:pPr>
              <w:widowControl w:val="0"/>
              <w:spacing w:line="276" w:lineRule="auto"/>
              <w:rPr>
                <w:rFonts w:ascii="Arial" w:eastAsia="Arial" w:hAnsi="Arial" w:cs="Arial"/>
              </w:rPr>
            </w:pPr>
          </w:p>
        </w:tc>
        <w:tc>
          <w:tcPr>
            <w:tcW w:w="3000" w:type="dxa"/>
          </w:tcPr>
          <w:p w14:paraId="65829A3F" w14:textId="153A0D56" w:rsidR="00FD5E63" w:rsidRDefault="00FD5E63" w:rsidP="00A64CD9">
            <w:pPr>
              <w:widowControl w:val="0"/>
              <w:spacing w:before="240" w:after="240" w:line="276" w:lineRule="auto"/>
              <w:rPr>
                <w:rFonts w:ascii="Arial" w:eastAsia="Arial" w:hAnsi="Arial" w:cs="Arial"/>
              </w:rPr>
            </w:pPr>
            <w:r>
              <w:rPr>
                <w:rFonts w:ascii="Arial" w:eastAsia="Arial" w:hAnsi="Arial" w:cs="Arial"/>
              </w:rPr>
              <w:t xml:space="preserve">Dependencias de la </w:t>
            </w:r>
            <w:r w:rsidR="00A64CD9">
              <w:rPr>
                <w:rFonts w:ascii="Arial" w:eastAsia="Arial" w:hAnsi="Arial" w:cs="Arial"/>
              </w:rPr>
              <w:t>administración pública municipal</w:t>
            </w:r>
            <w:r>
              <w:rPr>
                <w:rFonts w:ascii="Arial" w:eastAsia="Arial" w:hAnsi="Arial" w:cs="Arial"/>
              </w:rPr>
              <w:t>.</w:t>
            </w:r>
          </w:p>
        </w:tc>
        <w:tc>
          <w:tcPr>
            <w:tcW w:w="2974" w:type="dxa"/>
            <w:vAlign w:val="center"/>
          </w:tcPr>
          <w:p w14:paraId="5E6442F1" w14:textId="51654A95" w:rsidR="00FD5E63" w:rsidRDefault="00FD5E63" w:rsidP="00EF5CFA">
            <w:pPr>
              <w:widowControl w:val="0"/>
              <w:spacing w:after="240" w:line="276" w:lineRule="auto"/>
              <w:jc w:val="both"/>
              <w:rPr>
                <w:rFonts w:ascii="Arial" w:eastAsia="Arial" w:hAnsi="Arial" w:cs="Arial"/>
              </w:rPr>
            </w:pPr>
            <w:r>
              <w:rPr>
                <w:rFonts w:ascii="Arial" w:eastAsia="Arial" w:hAnsi="Arial" w:cs="Arial"/>
              </w:rPr>
              <w:t>Tratar</w:t>
            </w:r>
            <w:r w:rsidR="001D12D2">
              <w:rPr>
                <w:rFonts w:ascii="Arial" w:eastAsia="Arial" w:hAnsi="Arial" w:cs="Arial"/>
              </w:rPr>
              <w:t xml:space="preserve"> </w:t>
            </w:r>
            <w:r>
              <w:rPr>
                <w:rFonts w:ascii="Arial" w:eastAsia="Arial" w:hAnsi="Arial" w:cs="Arial"/>
              </w:rPr>
              <w:t>asuntos encaminados a la administración eficiente y adecuada de los recursos administrativos del Instituto.</w:t>
            </w:r>
          </w:p>
        </w:tc>
        <w:tc>
          <w:tcPr>
            <w:tcW w:w="1134" w:type="dxa"/>
            <w:vAlign w:val="center"/>
          </w:tcPr>
          <w:p w14:paraId="47691282" w14:textId="77777777" w:rsidR="00FD5E63" w:rsidRDefault="00FD5E63" w:rsidP="00EF5CFA">
            <w:pPr>
              <w:spacing w:line="276" w:lineRule="auto"/>
              <w:jc w:val="center"/>
              <w:rPr>
                <w:rFonts w:ascii="Arial" w:eastAsia="Arial" w:hAnsi="Arial" w:cs="Arial"/>
              </w:rPr>
            </w:pPr>
            <w:r>
              <w:rPr>
                <w:rFonts w:ascii="Arial" w:eastAsia="Arial" w:hAnsi="Arial" w:cs="Arial"/>
              </w:rPr>
              <w:t>X</w:t>
            </w:r>
          </w:p>
        </w:tc>
        <w:tc>
          <w:tcPr>
            <w:tcW w:w="1134" w:type="dxa"/>
          </w:tcPr>
          <w:p w14:paraId="24F7E1D7" w14:textId="77777777" w:rsidR="00FD5E63" w:rsidRDefault="00FD5E63">
            <w:pPr>
              <w:spacing w:line="276" w:lineRule="auto"/>
              <w:rPr>
                <w:rFonts w:ascii="Arial" w:eastAsia="Arial" w:hAnsi="Arial" w:cs="Arial"/>
              </w:rPr>
            </w:pPr>
          </w:p>
        </w:tc>
        <w:tc>
          <w:tcPr>
            <w:tcW w:w="1433" w:type="dxa"/>
          </w:tcPr>
          <w:p w14:paraId="549FBC10" w14:textId="77777777" w:rsidR="00FD5E63" w:rsidRDefault="00FD5E63">
            <w:pPr>
              <w:spacing w:line="276" w:lineRule="auto"/>
              <w:rPr>
                <w:rFonts w:ascii="Arial" w:eastAsia="Arial" w:hAnsi="Arial" w:cs="Arial"/>
              </w:rPr>
            </w:pPr>
          </w:p>
        </w:tc>
      </w:tr>
    </w:tbl>
    <w:p w14:paraId="6F1E5436" w14:textId="5D1516C1" w:rsidR="00A64CD9" w:rsidRDefault="00A64CD9"/>
    <w:tbl>
      <w:tblPr>
        <w:tblStyle w:val="21"/>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03FB9F49" w14:textId="77777777">
        <w:tc>
          <w:tcPr>
            <w:tcW w:w="10065" w:type="dxa"/>
          </w:tcPr>
          <w:p w14:paraId="0150633C" w14:textId="77777777" w:rsidR="00AE12BC" w:rsidRDefault="00171F66">
            <w:pPr>
              <w:spacing w:line="276" w:lineRule="auto"/>
              <w:rPr>
                <w:rFonts w:ascii="Arial" w:eastAsia="Arial" w:hAnsi="Arial" w:cs="Arial"/>
                <w:b/>
              </w:rPr>
            </w:pPr>
            <w:r>
              <w:rPr>
                <w:rFonts w:ascii="Arial" w:eastAsia="Arial" w:hAnsi="Arial" w:cs="Arial"/>
                <w:b/>
              </w:rPr>
              <w:t>7.- Competencia laboral y perfil deseado.</w:t>
            </w:r>
          </w:p>
        </w:tc>
      </w:tr>
      <w:tr w:rsidR="00AE12BC" w14:paraId="7ADFC273" w14:textId="77777777">
        <w:tc>
          <w:tcPr>
            <w:tcW w:w="10065" w:type="dxa"/>
          </w:tcPr>
          <w:p w14:paraId="671A669F" w14:textId="77777777" w:rsidR="00AE12BC" w:rsidRDefault="00171F66">
            <w:pPr>
              <w:spacing w:line="276" w:lineRule="auto"/>
              <w:rPr>
                <w:rFonts w:ascii="Arial" w:eastAsia="Arial" w:hAnsi="Arial" w:cs="Arial"/>
                <w:b/>
              </w:rPr>
            </w:pPr>
            <w:r>
              <w:rPr>
                <w:rFonts w:ascii="Arial" w:eastAsia="Arial" w:hAnsi="Arial" w:cs="Arial"/>
                <w:b/>
              </w:rPr>
              <w:t>Perfil académico:</w:t>
            </w:r>
          </w:p>
        </w:tc>
      </w:tr>
      <w:tr w:rsidR="00AE12BC" w14:paraId="5A2CE346" w14:textId="77777777">
        <w:trPr>
          <w:trHeight w:val="275"/>
        </w:trPr>
        <w:tc>
          <w:tcPr>
            <w:tcW w:w="10065" w:type="dxa"/>
          </w:tcPr>
          <w:p w14:paraId="7533AAD0" w14:textId="0CE4AD83" w:rsidR="00AE12BC" w:rsidRDefault="00171F66">
            <w:pPr>
              <w:spacing w:line="276" w:lineRule="auto"/>
              <w:rPr>
                <w:rFonts w:ascii="Arial" w:eastAsia="Arial" w:hAnsi="Arial" w:cs="Arial"/>
              </w:rPr>
            </w:pPr>
            <w:r>
              <w:rPr>
                <w:rFonts w:ascii="Arial" w:eastAsia="Arial" w:hAnsi="Arial" w:cs="Arial"/>
              </w:rPr>
              <w:t xml:space="preserve">Licenciatura en administración, contaduría pública o licenciatura </w:t>
            </w:r>
            <w:r w:rsidR="00127B8F">
              <w:rPr>
                <w:rFonts w:ascii="Arial" w:eastAsia="Arial" w:hAnsi="Arial" w:cs="Arial"/>
              </w:rPr>
              <w:t>afín</w:t>
            </w:r>
            <w:r>
              <w:rPr>
                <w:rFonts w:ascii="Arial" w:eastAsia="Arial" w:hAnsi="Arial" w:cs="Arial"/>
              </w:rPr>
              <w:t>.</w:t>
            </w:r>
          </w:p>
        </w:tc>
      </w:tr>
      <w:tr w:rsidR="00AE12BC" w14:paraId="3961E6F1" w14:textId="77777777">
        <w:tc>
          <w:tcPr>
            <w:tcW w:w="10065" w:type="dxa"/>
          </w:tcPr>
          <w:p w14:paraId="0717DC0F" w14:textId="77777777" w:rsidR="00AE12BC" w:rsidRDefault="00171F66">
            <w:pPr>
              <w:spacing w:line="276" w:lineRule="auto"/>
              <w:rPr>
                <w:rFonts w:ascii="Arial" w:eastAsia="Arial" w:hAnsi="Arial" w:cs="Arial"/>
                <w:b/>
              </w:rPr>
            </w:pPr>
            <w:r>
              <w:rPr>
                <w:rFonts w:ascii="Arial" w:eastAsia="Arial" w:hAnsi="Arial" w:cs="Arial"/>
                <w:b/>
              </w:rPr>
              <w:t>Conocimientos específicos:</w:t>
            </w:r>
          </w:p>
        </w:tc>
      </w:tr>
      <w:tr w:rsidR="00AE12BC" w14:paraId="7690E4C6" w14:textId="77777777">
        <w:tc>
          <w:tcPr>
            <w:tcW w:w="10065" w:type="dxa"/>
          </w:tcPr>
          <w:p w14:paraId="7BE58DEE" w14:textId="77777777" w:rsidR="00AE12BC" w:rsidRDefault="00171F66" w:rsidP="00127B8F">
            <w:pPr>
              <w:numPr>
                <w:ilvl w:val="0"/>
                <w:numId w:val="1"/>
              </w:numPr>
              <w:spacing w:line="276" w:lineRule="auto"/>
              <w:ind w:right="-20"/>
              <w:jc w:val="both"/>
              <w:rPr>
                <w:rFonts w:ascii="Arial" w:eastAsia="Arial" w:hAnsi="Arial" w:cs="Arial"/>
              </w:rPr>
            </w:pPr>
            <w:r>
              <w:rPr>
                <w:rFonts w:ascii="Arial" w:eastAsia="Arial" w:hAnsi="Arial" w:cs="Arial"/>
              </w:rPr>
              <w:t>Administración pública federal, estatal y municipal.</w:t>
            </w:r>
          </w:p>
          <w:p w14:paraId="3082D042" w14:textId="77777777" w:rsidR="00AE12BC" w:rsidRDefault="00171F66">
            <w:pPr>
              <w:numPr>
                <w:ilvl w:val="0"/>
                <w:numId w:val="1"/>
              </w:numPr>
              <w:spacing w:line="276" w:lineRule="auto"/>
              <w:ind w:right="-20"/>
              <w:jc w:val="both"/>
              <w:rPr>
                <w:rFonts w:ascii="Arial" w:eastAsia="Arial" w:hAnsi="Arial" w:cs="Arial"/>
              </w:rPr>
            </w:pPr>
            <w:r>
              <w:rPr>
                <w:rFonts w:ascii="Arial" w:eastAsia="Arial" w:hAnsi="Arial" w:cs="Arial"/>
              </w:rPr>
              <w:t xml:space="preserve">Procesos administrativos. </w:t>
            </w:r>
          </w:p>
          <w:p w14:paraId="257C43ED" w14:textId="77777777" w:rsidR="00AE12BC" w:rsidRDefault="00171F66">
            <w:pPr>
              <w:numPr>
                <w:ilvl w:val="0"/>
                <w:numId w:val="1"/>
              </w:numPr>
              <w:spacing w:line="276" w:lineRule="auto"/>
              <w:ind w:right="-20"/>
              <w:jc w:val="both"/>
              <w:rPr>
                <w:rFonts w:ascii="Arial" w:eastAsia="Arial" w:hAnsi="Arial" w:cs="Arial"/>
              </w:rPr>
            </w:pPr>
            <w:r>
              <w:rPr>
                <w:rFonts w:ascii="Arial" w:eastAsia="Arial" w:hAnsi="Arial" w:cs="Arial"/>
              </w:rPr>
              <w:t>Planeación estratégica.</w:t>
            </w:r>
          </w:p>
          <w:p w14:paraId="2B46ADAC" w14:textId="77777777" w:rsidR="00AE12BC" w:rsidRDefault="00171F66">
            <w:pPr>
              <w:numPr>
                <w:ilvl w:val="0"/>
                <w:numId w:val="1"/>
              </w:numPr>
              <w:spacing w:line="276" w:lineRule="auto"/>
              <w:ind w:right="-20"/>
              <w:jc w:val="both"/>
              <w:rPr>
                <w:rFonts w:ascii="Arial" w:eastAsia="Arial" w:hAnsi="Arial" w:cs="Arial"/>
              </w:rPr>
            </w:pPr>
            <w:r>
              <w:rPr>
                <w:rFonts w:ascii="Arial" w:eastAsia="Arial" w:hAnsi="Arial" w:cs="Arial"/>
              </w:rPr>
              <w:t>Manejo de paquetería de cómputo.</w:t>
            </w:r>
          </w:p>
          <w:p w14:paraId="51815967" w14:textId="77777777" w:rsidR="00AE12BC" w:rsidRDefault="00171F66">
            <w:pPr>
              <w:numPr>
                <w:ilvl w:val="0"/>
                <w:numId w:val="1"/>
              </w:numPr>
              <w:spacing w:line="276" w:lineRule="auto"/>
              <w:ind w:right="-20"/>
              <w:jc w:val="both"/>
              <w:rPr>
                <w:rFonts w:ascii="Arial" w:eastAsia="Arial" w:hAnsi="Arial" w:cs="Arial"/>
              </w:rPr>
            </w:pPr>
            <w:r>
              <w:rPr>
                <w:rFonts w:ascii="Arial" w:eastAsia="Arial" w:hAnsi="Arial" w:cs="Arial"/>
              </w:rPr>
              <w:t>Perspectiva de género.</w:t>
            </w:r>
          </w:p>
          <w:p w14:paraId="6A4FADEA" w14:textId="77777777" w:rsidR="00AE12BC" w:rsidRDefault="00171F66">
            <w:pPr>
              <w:numPr>
                <w:ilvl w:val="0"/>
                <w:numId w:val="1"/>
              </w:numPr>
              <w:spacing w:line="276" w:lineRule="auto"/>
              <w:ind w:right="-20"/>
              <w:jc w:val="both"/>
              <w:rPr>
                <w:rFonts w:ascii="Arial" w:eastAsia="Arial" w:hAnsi="Arial" w:cs="Arial"/>
              </w:rPr>
            </w:pPr>
            <w:r>
              <w:rPr>
                <w:rFonts w:ascii="Arial" w:eastAsia="Arial" w:hAnsi="Arial" w:cs="Arial"/>
              </w:rPr>
              <w:t>Planeación estratégica.</w:t>
            </w:r>
          </w:p>
          <w:p w14:paraId="0DCFE09F" w14:textId="01A6B538" w:rsidR="00AE12BC" w:rsidRDefault="00171F66">
            <w:pPr>
              <w:numPr>
                <w:ilvl w:val="0"/>
                <w:numId w:val="1"/>
              </w:numPr>
              <w:spacing w:line="276" w:lineRule="auto"/>
              <w:ind w:right="-20"/>
              <w:jc w:val="both"/>
              <w:rPr>
                <w:rFonts w:ascii="Arial" w:eastAsia="Arial" w:hAnsi="Arial" w:cs="Arial"/>
              </w:rPr>
            </w:pPr>
            <w:r>
              <w:rPr>
                <w:rFonts w:ascii="Arial" w:eastAsia="Arial" w:hAnsi="Arial" w:cs="Arial"/>
              </w:rPr>
              <w:t>Responsabilidades de las personas servidoras públicas.</w:t>
            </w:r>
          </w:p>
          <w:p w14:paraId="7382D4FF" w14:textId="77777777" w:rsidR="004546E9" w:rsidRDefault="004546E9" w:rsidP="004546E9">
            <w:pPr>
              <w:spacing w:line="276" w:lineRule="auto"/>
              <w:ind w:right="-20"/>
              <w:jc w:val="both"/>
              <w:rPr>
                <w:rFonts w:ascii="Arial" w:eastAsia="Arial" w:hAnsi="Arial" w:cs="Arial"/>
              </w:rPr>
            </w:pPr>
          </w:p>
          <w:p w14:paraId="7AE8FBD7" w14:textId="77777777" w:rsidR="00AE12BC" w:rsidRDefault="00171F66">
            <w:pPr>
              <w:numPr>
                <w:ilvl w:val="0"/>
                <w:numId w:val="1"/>
              </w:numPr>
              <w:spacing w:line="276" w:lineRule="auto"/>
              <w:ind w:right="-20"/>
              <w:jc w:val="both"/>
              <w:rPr>
                <w:rFonts w:ascii="Arial" w:eastAsia="Arial" w:hAnsi="Arial" w:cs="Arial"/>
              </w:rPr>
            </w:pPr>
            <w:r>
              <w:rPr>
                <w:rFonts w:ascii="Arial" w:eastAsia="Arial" w:hAnsi="Arial" w:cs="Arial"/>
              </w:rPr>
              <w:lastRenderedPageBreak/>
              <w:t xml:space="preserve">Organización del capital humano. </w:t>
            </w:r>
          </w:p>
          <w:p w14:paraId="57125D44" w14:textId="77777777" w:rsidR="00AE12BC" w:rsidRDefault="00171F66" w:rsidP="00171F66">
            <w:pPr>
              <w:numPr>
                <w:ilvl w:val="0"/>
                <w:numId w:val="1"/>
              </w:numPr>
              <w:spacing w:line="276" w:lineRule="auto"/>
              <w:ind w:right="-20"/>
              <w:jc w:val="both"/>
              <w:rPr>
                <w:rFonts w:ascii="Arial" w:eastAsia="Arial" w:hAnsi="Arial" w:cs="Arial"/>
              </w:rPr>
            </w:pPr>
            <w:r>
              <w:rPr>
                <w:rFonts w:ascii="Arial" w:eastAsia="Arial" w:hAnsi="Arial" w:cs="Arial"/>
              </w:rPr>
              <w:t xml:space="preserve">Reclutamiento y selección de personal. </w:t>
            </w:r>
          </w:p>
        </w:tc>
      </w:tr>
      <w:tr w:rsidR="00AE12BC" w14:paraId="78B066DC" w14:textId="77777777">
        <w:tc>
          <w:tcPr>
            <w:tcW w:w="10065" w:type="dxa"/>
          </w:tcPr>
          <w:p w14:paraId="2FA56F6D" w14:textId="77777777" w:rsidR="00AE12BC" w:rsidRDefault="00171F66">
            <w:pPr>
              <w:spacing w:line="276" w:lineRule="auto"/>
              <w:rPr>
                <w:rFonts w:ascii="Arial" w:eastAsia="Arial" w:hAnsi="Arial" w:cs="Arial"/>
                <w:b/>
              </w:rPr>
            </w:pPr>
            <w:r>
              <w:rPr>
                <w:rFonts w:ascii="Arial" w:eastAsia="Arial" w:hAnsi="Arial" w:cs="Arial"/>
                <w:b/>
              </w:rPr>
              <w:lastRenderedPageBreak/>
              <w:t>Aptitudes y actitudes:</w:t>
            </w:r>
          </w:p>
        </w:tc>
      </w:tr>
      <w:tr w:rsidR="00AE12BC" w14:paraId="02A83B16" w14:textId="77777777">
        <w:tc>
          <w:tcPr>
            <w:tcW w:w="10065" w:type="dxa"/>
          </w:tcPr>
          <w:p w14:paraId="226703F4" w14:textId="77777777" w:rsidR="00AE12BC" w:rsidRDefault="00171F66" w:rsidP="00127B8F">
            <w:pPr>
              <w:numPr>
                <w:ilvl w:val="0"/>
                <w:numId w:val="8"/>
              </w:numPr>
              <w:spacing w:line="276" w:lineRule="auto"/>
              <w:ind w:right="-20"/>
              <w:jc w:val="both"/>
              <w:rPr>
                <w:rFonts w:ascii="Arial" w:eastAsia="Arial" w:hAnsi="Arial" w:cs="Arial"/>
              </w:rPr>
            </w:pPr>
            <w:r>
              <w:rPr>
                <w:rFonts w:ascii="Arial" w:eastAsia="Arial" w:hAnsi="Arial" w:cs="Arial"/>
              </w:rPr>
              <w:t>Actitud de servicio.</w:t>
            </w:r>
          </w:p>
          <w:p w14:paraId="650F6F32" w14:textId="77777777" w:rsidR="00AE12BC" w:rsidRDefault="00171F66">
            <w:pPr>
              <w:numPr>
                <w:ilvl w:val="0"/>
                <w:numId w:val="8"/>
              </w:numPr>
              <w:spacing w:line="276" w:lineRule="auto"/>
              <w:ind w:right="-20"/>
              <w:jc w:val="both"/>
              <w:rPr>
                <w:rFonts w:ascii="Arial" w:eastAsia="Arial" w:hAnsi="Arial" w:cs="Arial"/>
              </w:rPr>
            </w:pPr>
            <w:r>
              <w:rPr>
                <w:rFonts w:ascii="Arial" w:eastAsia="Arial" w:hAnsi="Arial" w:cs="Arial"/>
              </w:rPr>
              <w:t>Adaptación ante el cambio.</w:t>
            </w:r>
          </w:p>
          <w:p w14:paraId="1C29BCEA" w14:textId="77777777" w:rsidR="00AE12BC" w:rsidRDefault="00171F66">
            <w:pPr>
              <w:numPr>
                <w:ilvl w:val="0"/>
                <w:numId w:val="8"/>
              </w:numPr>
              <w:spacing w:line="276" w:lineRule="auto"/>
              <w:ind w:right="-20"/>
              <w:jc w:val="both"/>
              <w:rPr>
                <w:rFonts w:ascii="Arial" w:eastAsia="Arial" w:hAnsi="Arial" w:cs="Arial"/>
              </w:rPr>
            </w:pPr>
            <w:r>
              <w:rPr>
                <w:rFonts w:ascii="Arial" w:eastAsia="Arial" w:hAnsi="Arial" w:cs="Arial"/>
              </w:rPr>
              <w:t>Aprendizaje continuo.</w:t>
            </w:r>
          </w:p>
          <w:p w14:paraId="08411821" w14:textId="77777777" w:rsidR="00AE12BC" w:rsidRDefault="00171F66">
            <w:pPr>
              <w:numPr>
                <w:ilvl w:val="0"/>
                <w:numId w:val="8"/>
              </w:numPr>
              <w:spacing w:line="276" w:lineRule="auto"/>
              <w:ind w:right="-20"/>
              <w:jc w:val="both"/>
              <w:rPr>
                <w:rFonts w:ascii="Arial" w:eastAsia="Arial" w:hAnsi="Arial" w:cs="Arial"/>
              </w:rPr>
            </w:pPr>
            <w:r>
              <w:rPr>
                <w:rFonts w:ascii="Arial" w:eastAsia="Arial" w:hAnsi="Arial" w:cs="Arial"/>
              </w:rPr>
              <w:t>Contribuir a un ambiente laboral sano.</w:t>
            </w:r>
          </w:p>
          <w:p w14:paraId="44476987" w14:textId="77777777" w:rsidR="00AE12BC" w:rsidRDefault="00171F66">
            <w:pPr>
              <w:numPr>
                <w:ilvl w:val="0"/>
                <w:numId w:val="8"/>
              </w:numPr>
              <w:spacing w:line="276" w:lineRule="auto"/>
              <w:rPr>
                <w:rFonts w:ascii="Arial" w:eastAsia="Arial" w:hAnsi="Arial" w:cs="Arial"/>
              </w:rPr>
            </w:pPr>
            <w:r>
              <w:rPr>
                <w:rFonts w:ascii="Arial" w:eastAsia="Arial" w:hAnsi="Arial" w:cs="Arial"/>
              </w:rPr>
              <w:t>Motivación.</w:t>
            </w:r>
          </w:p>
        </w:tc>
      </w:tr>
      <w:tr w:rsidR="00AE12BC" w14:paraId="1CAA7793" w14:textId="77777777">
        <w:tc>
          <w:tcPr>
            <w:tcW w:w="10065" w:type="dxa"/>
          </w:tcPr>
          <w:p w14:paraId="0AEF62B5" w14:textId="77777777" w:rsidR="00AE12BC" w:rsidRDefault="00171F66">
            <w:pPr>
              <w:spacing w:line="276" w:lineRule="auto"/>
              <w:rPr>
                <w:rFonts w:ascii="Arial" w:eastAsia="Arial" w:hAnsi="Arial" w:cs="Arial"/>
                <w:b/>
              </w:rPr>
            </w:pPr>
            <w:r>
              <w:rPr>
                <w:rFonts w:ascii="Arial" w:eastAsia="Arial" w:hAnsi="Arial" w:cs="Arial"/>
                <w:b/>
              </w:rPr>
              <w:t>Habilidades generales:</w:t>
            </w:r>
          </w:p>
        </w:tc>
      </w:tr>
      <w:tr w:rsidR="00AE12BC" w14:paraId="0637A1A0" w14:textId="77777777">
        <w:tc>
          <w:tcPr>
            <w:tcW w:w="10065" w:type="dxa"/>
          </w:tcPr>
          <w:p w14:paraId="52BA0740" w14:textId="77777777" w:rsidR="00AE12BC" w:rsidRDefault="00171F66" w:rsidP="00127B8F">
            <w:pPr>
              <w:keepNext/>
              <w:keepLines/>
              <w:numPr>
                <w:ilvl w:val="0"/>
                <w:numId w:val="10"/>
              </w:numPr>
              <w:tabs>
                <w:tab w:val="left" w:pos="1659"/>
              </w:tabs>
              <w:spacing w:line="276" w:lineRule="auto"/>
              <w:rPr>
                <w:rFonts w:ascii="Arial" w:eastAsia="Arial" w:hAnsi="Arial" w:cs="Arial"/>
              </w:rPr>
            </w:pPr>
            <w:r>
              <w:rPr>
                <w:rFonts w:ascii="Arial" w:eastAsia="Arial" w:hAnsi="Arial" w:cs="Arial"/>
              </w:rPr>
              <w:t>Dirección y supervisión.</w:t>
            </w:r>
          </w:p>
          <w:p w14:paraId="45B5106F" w14:textId="77777777" w:rsidR="00AE12BC" w:rsidRDefault="00171F66" w:rsidP="00127B8F">
            <w:pPr>
              <w:keepNext/>
              <w:keepLines/>
              <w:numPr>
                <w:ilvl w:val="0"/>
                <w:numId w:val="10"/>
              </w:numPr>
              <w:tabs>
                <w:tab w:val="left" w:pos="1659"/>
              </w:tabs>
              <w:spacing w:line="276" w:lineRule="auto"/>
              <w:ind w:right="-20"/>
              <w:jc w:val="both"/>
              <w:rPr>
                <w:rFonts w:ascii="Arial" w:eastAsia="Arial" w:hAnsi="Arial" w:cs="Arial"/>
              </w:rPr>
            </w:pPr>
            <w:r>
              <w:rPr>
                <w:rFonts w:ascii="Arial" w:eastAsia="Arial" w:hAnsi="Arial" w:cs="Arial"/>
              </w:rPr>
              <w:t>Liderazgo.</w:t>
            </w:r>
          </w:p>
          <w:p w14:paraId="4E443CF4" w14:textId="77777777" w:rsidR="00AE12BC" w:rsidRDefault="00171F66" w:rsidP="00127B8F">
            <w:pPr>
              <w:keepNext/>
              <w:keepLines/>
              <w:numPr>
                <w:ilvl w:val="0"/>
                <w:numId w:val="10"/>
              </w:numPr>
              <w:tabs>
                <w:tab w:val="left" w:pos="1659"/>
              </w:tabs>
              <w:spacing w:line="276" w:lineRule="auto"/>
              <w:ind w:right="-20"/>
              <w:jc w:val="both"/>
              <w:rPr>
                <w:rFonts w:ascii="Arial" w:eastAsia="Arial" w:hAnsi="Arial" w:cs="Arial"/>
              </w:rPr>
            </w:pPr>
            <w:r>
              <w:rPr>
                <w:rFonts w:ascii="Arial" w:eastAsia="Arial" w:hAnsi="Arial" w:cs="Arial"/>
              </w:rPr>
              <w:t>Toma de decisiones.</w:t>
            </w:r>
          </w:p>
          <w:p w14:paraId="2AE3332F" w14:textId="77777777" w:rsidR="00AE12BC" w:rsidRDefault="00171F66" w:rsidP="00127B8F">
            <w:pPr>
              <w:keepNext/>
              <w:keepLines/>
              <w:numPr>
                <w:ilvl w:val="0"/>
                <w:numId w:val="10"/>
              </w:numPr>
              <w:tabs>
                <w:tab w:val="left" w:pos="1659"/>
              </w:tabs>
              <w:spacing w:line="276" w:lineRule="auto"/>
              <w:ind w:right="-20"/>
              <w:jc w:val="both"/>
              <w:rPr>
                <w:rFonts w:ascii="Arial" w:eastAsia="Arial" w:hAnsi="Arial" w:cs="Arial"/>
              </w:rPr>
            </w:pPr>
            <w:r>
              <w:rPr>
                <w:rFonts w:ascii="Arial" w:eastAsia="Arial" w:hAnsi="Arial" w:cs="Arial"/>
              </w:rPr>
              <w:t>Manejo de personal.</w:t>
            </w:r>
          </w:p>
          <w:p w14:paraId="692F640B" w14:textId="77777777" w:rsidR="00AE12BC" w:rsidRDefault="00171F66" w:rsidP="00127B8F">
            <w:pPr>
              <w:keepNext/>
              <w:keepLines/>
              <w:numPr>
                <w:ilvl w:val="0"/>
                <w:numId w:val="10"/>
              </w:numPr>
              <w:tabs>
                <w:tab w:val="left" w:pos="1659"/>
              </w:tabs>
              <w:spacing w:line="276" w:lineRule="auto"/>
              <w:ind w:right="-20"/>
              <w:jc w:val="both"/>
              <w:rPr>
                <w:rFonts w:ascii="Arial" w:eastAsia="Arial" w:hAnsi="Arial" w:cs="Arial"/>
              </w:rPr>
            </w:pPr>
            <w:r>
              <w:rPr>
                <w:rFonts w:ascii="Arial" w:eastAsia="Arial" w:hAnsi="Arial" w:cs="Arial"/>
              </w:rPr>
              <w:t>Habilidades de pensamiento.</w:t>
            </w:r>
          </w:p>
          <w:p w14:paraId="5A1DEF42" w14:textId="77777777" w:rsidR="00AE12BC" w:rsidRDefault="00171F66" w:rsidP="00127B8F">
            <w:pPr>
              <w:keepNext/>
              <w:keepLines/>
              <w:numPr>
                <w:ilvl w:val="0"/>
                <w:numId w:val="10"/>
              </w:numPr>
              <w:tabs>
                <w:tab w:val="left" w:pos="1659"/>
              </w:tabs>
              <w:spacing w:line="276" w:lineRule="auto"/>
              <w:ind w:right="-20"/>
              <w:jc w:val="both"/>
              <w:rPr>
                <w:rFonts w:ascii="Arial" w:eastAsia="Arial" w:hAnsi="Arial" w:cs="Arial"/>
              </w:rPr>
            </w:pPr>
            <w:r>
              <w:rPr>
                <w:rFonts w:ascii="Arial" w:eastAsia="Arial" w:hAnsi="Arial" w:cs="Arial"/>
              </w:rPr>
              <w:t>Negociación.</w:t>
            </w:r>
          </w:p>
          <w:p w14:paraId="49709B15" w14:textId="77777777" w:rsidR="00AE12BC" w:rsidRDefault="00171F66" w:rsidP="00127B8F">
            <w:pPr>
              <w:keepNext/>
              <w:keepLines/>
              <w:numPr>
                <w:ilvl w:val="0"/>
                <w:numId w:val="10"/>
              </w:numPr>
              <w:tabs>
                <w:tab w:val="left" w:pos="1659"/>
              </w:tabs>
              <w:spacing w:line="276" w:lineRule="auto"/>
              <w:ind w:right="-20"/>
              <w:jc w:val="both"/>
              <w:rPr>
                <w:rFonts w:ascii="Arial" w:eastAsia="Arial" w:hAnsi="Arial" w:cs="Arial"/>
              </w:rPr>
            </w:pPr>
            <w:r>
              <w:rPr>
                <w:rFonts w:ascii="Arial" w:eastAsia="Arial" w:hAnsi="Arial" w:cs="Arial"/>
              </w:rPr>
              <w:t>Relaciones humanas.</w:t>
            </w:r>
          </w:p>
          <w:p w14:paraId="7FFA41E0" w14:textId="77777777" w:rsidR="00AE12BC" w:rsidRDefault="00171F66" w:rsidP="00127B8F">
            <w:pPr>
              <w:keepNext/>
              <w:keepLines/>
              <w:numPr>
                <w:ilvl w:val="0"/>
                <w:numId w:val="10"/>
              </w:numPr>
              <w:tabs>
                <w:tab w:val="left" w:pos="1659"/>
              </w:tabs>
              <w:spacing w:line="276" w:lineRule="auto"/>
              <w:ind w:right="-20"/>
              <w:jc w:val="both"/>
              <w:rPr>
                <w:rFonts w:ascii="Arial" w:eastAsia="Arial" w:hAnsi="Arial" w:cs="Arial"/>
              </w:rPr>
            </w:pPr>
            <w:r>
              <w:rPr>
                <w:rFonts w:ascii="Arial" w:eastAsia="Arial" w:hAnsi="Arial" w:cs="Arial"/>
              </w:rPr>
              <w:t>Manejo de conflictos.</w:t>
            </w:r>
          </w:p>
          <w:p w14:paraId="3EBE38FE" w14:textId="77777777" w:rsidR="00AE12BC" w:rsidRDefault="00171F66" w:rsidP="00127B8F">
            <w:pPr>
              <w:keepNext/>
              <w:keepLines/>
              <w:numPr>
                <w:ilvl w:val="0"/>
                <w:numId w:val="10"/>
              </w:numPr>
              <w:tabs>
                <w:tab w:val="left" w:pos="1659"/>
              </w:tabs>
              <w:spacing w:line="276" w:lineRule="auto"/>
              <w:rPr>
                <w:rFonts w:ascii="Arial" w:eastAsia="Arial" w:hAnsi="Arial" w:cs="Arial"/>
              </w:rPr>
            </w:pPr>
            <w:r>
              <w:rPr>
                <w:rFonts w:ascii="Arial" w:eastAsia="Arial" w:hAnsi="Arial" w:cs="Arial"/>
              </w:rPr>
              <w:t>Trabajo en equipo.</w:t>
            </w:r>
          </w:p>
          <w:p w14:paraId="229D439D" w14:textId="77777777" w:rsidR="00AE12BC" w:rsidRDefault="00171F66" w:rsidP="00127B8F">
            <w:pPr>
              <w:keepNext/>
              <w:keepLines/>
              <w:numPr>
                <w:ilvl w:val="0"/>
                <w:numId w:val="10"/>
              </w:numPr>
              <w:tabs>
                <w:tab w:val="left" w:pos="1659"/>
              </w:tabs>
              <w:spacing w:line="276" w:lineRule="auto"/>
              <w:rPr>
                <w:rFonts w:ascii="Arial" w:eastAsia="Arial" w:hAnsi="Arial" w:cs="Arial"/>
              </w:rPr>
            </w:pPr>
            <w:r>
              <w:rPr>
                <w:rFonts w:ascii="Arial" w:eastAsia="Arial" w:hAnsi="Arial" w:cs="Arial"/>
              </w:rPr>
              <w:t>Trabajo bajo presión.</w:t>
            </w:r>
          </w:p>
        </w:tc>
      </w:tr>
    </w:tbl>
    <w:p w14:paraId="1F402475" w14:textId="77777777" w:rsidR="00AE12BC" w:rsidRDefault="00AE12BC">
      <w:pPr>
        <w:spacing w:after="0" w:line="276" w:lineRule="auto"/>
        <w:rPr>
          <w:rFonts w:ascii="Arial" w:eastAsia="Arial" w:hAnsi="Arial" w:cs="Arial"/>
        </w:rPr>
      </w:pPr>
    </w:p>
    <w:tbl>
      <w:tblPr>
        <w:tblStyle w:val="20"/>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AE12BC" w14:paraId="3701C6C1" w14:textId="77777777">
        <w:tc>
          <w:tcPr>
            <w:tcW w:w="10065" w:type="dxa"/>
            <w:gridSpan w:val="2"/>
          </w:tcPr>
          <w:p w14:paraId="7AC37238" w14:textId="77777777" w:rsidR="00AE12BC" w:rsidRDefault="00171F66">
            <w:pPr>
              <w:tabs>
                <w:tab w:val="left" w:pos="3180"/>
              </w:tabs>
              <w:spacing w:line="276" w:lineRule="auto"/>
              <w:rPr>
                <w:rFonts w:ascii="Arial" w:eastAsia="Arial" w:hAnsi="Arial" w:cs="Arial"/>
              </w:rPr>
            </w:pPr>
            <w:r>
              <w:rPr>
                <w:rFonts w:ascii="Arial" w:eastAsia="Arial" w:hAnsi="Arial" w:cs="Arial"/>
                <w:b/>
              </w:rPr>
              <w:t>8.- Experiencia laboral.</w:t>
            </w:r>
          </w:p>
        </w:tc>
      </w:tr>
      <w:tr w:rsidR="00AE12BC" w14:paraId="373D7923" w14:textId="77777777">
        <w:tc>
          <w:tcPr>
            <w:tcW w:w="4997" w:type="dxa"/>
          </w:tcPr>
          <w:p w14:paraId="5A32B00E" w14:textId="77777777" w:rsidR="00AE12BC" w:rsidRDefault="00171F66">
            <w:pPr>
              <w:spacing w:line="276" w:lineRule="auto"/>
              <w:jc w:val="center"/>
              <w:rPr>
                <w:rFonts w:ascii="Arial" w:eastAsia="Arial" w:hAnsi="Arial" w:cs="Arial"/>
                <w:b/>
              </w:rPr>
            </w:pPr>
            <w:r>
              <w:rPr>
                <w:rFonts w:ascii="Arial" w:eastAsia="Arial" w:hAnsi="Arial" w:cs="Arial"/>
                <w:b/>
              </w:rPr>
              <w:t>Puesto o área:</w:t>
            </w:r>
          </w:p>
        </w:tc>
        <w:tc>
          <w:tcPr>
            <w:tcW w:w="5068" w:type="dxa"/>
          </w:tcPr>
          <w:p w14:paraId="6598F009" w14:textId="77777777" w:rsidR="00AE12BC" w:rsidRDefault="00171F66">
            <w:pPr>
              <w:spacing w:line="276" w:lineRule="auto"/>
              <w:jc w:val="center"/>
              <w:rPr>
                <w:rFonts w:ascii="Arial" w:eastAsia="Arial" w:hAnsi="Arial" w:cs="Arial"/>
                <w:b/>
              </w:rPr>
            </w:pPr>
            <w:r>
              <w:rPr>
                <w:rFonts w:ascii="Arial" w:eastAsia="Arial" w:hAnsi="Arial" w:cs="Arial"/>
                <w:b/>
              </w:rPr>
              <w:t>Tiempo mínimo de experiencia:</w:t>
            </w:r>
          </w:p>
        </w:tc>
      </w:tr>
      <w:tr w:rsidR="00AE12BC" w14:paraId="298626C3" w14:textId="77777777" w:rsidTr="0044669E">
        <w:trPr>
          <w:trHeight w:val="1190"/>
        </w:trPr>
        <w:tc>
          <w:tcPr>
            <w:tcW w:w="4997" w:type="dxa"/>
          </w:tcPr>
          <w:p w14:paraId="4C5D14D2" w14:textId="75D7B6C5" w:rsidR="00AE12BC" w:rsidRDefault="00171F66" w:rsidP="00A64CD9">
            <w:pPr>
              <w:spacing w:line="360" w:lineRule="auto"/>
              <w:jc w:val="both"/>
              <w:rPr>
                <w:rFonts w:ascii="Arial" w:eastAsia="Arial" w:hAnsi="Arial" w:cs="Arial"/>
              </w:rPr>
            </w:pPr>
            <w:r>
              <w:rPr>
                <w:rFonts w:ascii="Arial" w:eastAsia="Arial" w:hAnsi="Arial" w:cs="Arial"/>
              </w:rPr>
              <w:t>Mando medio o superior en administración pública federal, estatal o municipal</w:t>
            </w:r>
            <w:r w:rsidR="00A64CD9">
              <w:rPr>
                <w:rFonts w:ascii="Arial" w:eastAsia="Arial" w:hAnsi="Arial" w:cs="Arial"/>
              </w:rPr>
              <w:t xml:space="preserve">, con experiencia </w:t>
            </w:r>
            <w:r>
              <w:rPr>
                <w:rFonts w:ascii="Arial" w:eastAsia="Arial" w:hAnsi="Arial" w:cs="Arial"/>
              </w:rPr>
              <w:t>en materia promoción de la igualdad sustantiva y prevención de la violencia de género contra las mujeres</w:t>
            </w:r>
            <w:r w:rsidR="00FD5E63">
              <w:rPr>
                <w:rFonts w:ascii="Arial" w:eastAsia="Arial" w:hAnsi="Arial" w:cs="Arial"/>
              </w:rPr>
              <w:t xml:space="preserve"> y administración pública. </w:t>
            </w:r>
          </w:p>
        </w:tc>
        <w:tc>
          <w:tcPr>
            <w:tcW w:w="5068" w:type="dxa"/>
            <w:vAlign w:val="center"/>
          </w:tcPr>
          <w:p w14:paraId="29F4A5B7" w14:textId="77777777" w:rsidR="00AE12BC" w:rsidRDefault="00171F66" w:rsidP="0044669E">
            <w:pPr>
              <w:spacing w:line="276" w:lineRule="auto"/>
              <w:jc w:val="center"/>
              <w:rPr>
                <w:rFonts w:ascii="Arial" w:eastAsia="Arial" w:hAnsi="Arial" w:cs="Arial"/>
              </w:rPr>
            </w:pPr>
            <w:r>
              <w:rPr>
                <w:rFonts w:ascii="Arial" w:eastAsia="Arial" w:hAnsi="Arial" w:cs="Arial"/>
              </w:rPr>
              <w:t>2 años.</w:t>
            </w:r>
          </w:p>
        </w:tc>
      </w:tr>
    </w:tbl>
    <w:p w14:paraId="1A89D30B" w14:textId="77777777" w:rsidR="00AE12BC" w:rsidRDefault="00AE12BC">
      <w:pPr>
        <w:spacing w:line="360" w:lineRule="auto"/>
        <w:rPr>
          <w:rFonts w:ascii="Arial" w:eastAsia="Arial" w:hAnsi="Arial" w:cs="Arial"/>
        </w:rPr>
      </w:pPr>
    </w:p>
    <w:p w14:paraId="3EBE355E" w14:textId="7D32288E" w:rsidR="0044669E" w:rsidRDefault="0044669E">
      <w:pPr>
        <w:spacing w:line="360" w:lineRule="auto"/>
        <w:rPr>
          <w:rFonts w:ascii="Arial" w:eastAsia="Arial" w:hAnsi="Arial" w:cs="Arial"/>
        </w:rPr>
      </w:pPr>
    </w:p>
    <w:p w14:paraId="084AC6F3" w14:textId="77777777" w:rsidR="004546E9" w:rsidRDefault="004546E9">
      <w:pPr>
        <w:spacing w:line="360" w:lineRule="auto"/>
        <w:rPr>
          <w:rFonts w:ascii="Arial" w:eastAsia="Arial" w:hAnsi="Arial" w:cs="Arial"/>
        </w:rPr>
      </w:pPr>
    </w:p>
    <w:p w14:paraId="2C6488D0" w14:textId="77777777" w:rsidR="0044669E" w:rsidRDefault="0044669E">
      <w:pPr>
        <w:spacing w:line="360" w:lineRule="auto"/>
        <w:rPr>
          <w:rFonts w:ascii="Arial" w:eastAsia="Arial" w:hAnsi="Arial" w:cs="Arial"/>
        </w:rPr>
      </w:pPr>
    </w:p>
    <w:tbl>
      <w:tblPr>
        <w:tblStyle w:val="19"/>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AE12BC" w14:paraId="18B92365" w14:textId="77777777">
        <w:tc>
          <w:tcPr>
            <w:tcW w:w="10065" w:type="dxa"/>
            <w:gridSpan w:val="2"/>
          </w:tcPr>
          <w:p w14:paraId="34721C6C" w14:textId="77777777" w:rsidR="00AE12BC" w:rsidRDefault="00171F66">
            <w:pPr>
              <w:spacing w:line="276" w:lineRule="auto"/>
              <w:rPr>
                <w:rFonts w:ascii="Arial" w:eastAsia="Arial" w:hAnsi="Arial" w:cs="Arial"/>
                <w:b/>
              </w:rPr>
            </w:pPr>
            <w:r>
              <w:rPr>
                <w:rFonts w:ascii="Arial" w:eastAsia="Arial" w:hAnsi="Arial" w:cs="Arial"/>
                <w:b/>
              </w:rPr>
              <w:lastRenderedPageBreak/>
              <w:t>1.- Identificación.</w:t>
            </w:r>
          </w:p>
        </w:tc>
      </w:tr>
      <w:tr w:rsidR="00AE12BC" w14:paraId="1B912D1F" w14:textId="77777777">
        <w:tc>
          <w:tcPr>
            <w:tcW w:w="4253" w:type="dxa"/>
          </w:tcPr>
          <w:p w14:paraId="118F8A19" w14:textId="77777777" w:rsidR="00AE12BC" w:rsidRDefault="00171F66">
            <w:pPr>
              <w:tabs>
                <w:tab w:val="center" w:pos="2018"/>
              </w:tabs>
              <w:spacing w:line="276" w:lineRule="auto"/>
              <w:rPr>
                <w:rFonts w:ascii="Arial" w:eastAsia="Arial" w:hAnsi="Arial" w:cs="Arial"/>
                <w:b/>
              </w:rPr>
            </w:pPr>
            <w:r>
              <w:rPr>
                <w:rFonts w:ascii="Arial" w:eastAsia="Arial" w:hAnsi="Arial" w:cs="Arial"/>
                <w:b/>
              </w:rPr>
              <w:t>Puesto:</w:t>
            </w:r>
          </w:p>
        </w:tc>
        <w:tc>
          <w:tcPr>
            <w:tcW w:w="5812" w:type="dxa"/>
          </w:tcPr>
          <w:p w14:paraId="4AB1A198" w14:textId="3D96869F" w:rsidR="00AE12BC" w:rsidRDefault="00171F66">
            <w:pPr>
              <w:spacing w:line="276" w:lineRule="auto"/>
              <w:rPr>
                <w:rFonts w:ascii="Arial" w:eastAsia="Arial" w:hAnsi="Arial" w:cs="Arial"/>
              </w:rPr>
            </w:pPr>
            <w:r>
              <w:rPr>
                <w:rFonts w:ascii="Arial" w:eastAsia="Arial" w:hAnsi="Arial" w:cs="Arial"/>
              </w:rPr>
              <w:t>Departamento Jurídico</w:t>
            </w:r>
            <w:r w:rsidR="0060041B">
              <w:rPr>
                <w:rFonts w:ascii="Arial" w:eastAsia="Arial" w:hAnsi="Arial" w:cs="Arial"/>
              </w:rPr>
              <w:t>.</w:t>
            </w:r>
          </w:p>
        </w:tc>
      </w:tr>
      <w:tr w:rsidR="00AE12BC" w14:paraId="50C682A6" w14:textId="77777777">
        <w:tc>
          <w:tcPr>
            <w:tcW w:w="4253" w:type="dxa"/>
          </w:tcPr>
          <w:p w14:paraId="2B7CBD21" w14:textId="77777777" w:rsidR="00AE12BC" w:rsidRDefault="00171F66">
            <w:pPr>
              <w:spacing w:line="276" w:lineRule="auto"/>
              <w:rPr>
                <w:rFonts w:ascii="Arial" w:eastAsia="Arial" w:hAnsi="Arial" w:cs="Arial"/>
                <w:b/>
              </w:rPr>
            </w:pPr>
            <w:r>
              <w:rPr>
                <w:rFonts w:ascii="Arial" w:eastAsia="Arial" w:hAnsi="Arial" w:cs="Arial"/>
                <w:b/>
              </w:rPr>
              <w:t>Superior inmediato:</w:t>
            </w:r>
          </w:p>
        </w:tc>
        <w:tc>
          <w:tcPr>
            <w:tcW w:w="5812" w:type="dxa"/>
          </w:tcPr>
          <w:p w14:paraId="6B705DAC" w14:textId="52B749C1" w:rsidR="00AE12BC" w:rsidRDefault="00171F66">
            <w:pPr>
              <w:spacing w:line="276" w:lineRule="auto"/>
              <w:rPr>
                <w:rFonts w:ascii="Arial" w:eastAsia="Arial" w:hAnsi="Arial" w:cs="Arial"/>
              </w:rPr>
            </w:pPr>
            <w:r>
              <w:rPr>
                <w:rFonts w:ascii="Arial" w:eastAsia="Arial" w:hAnsi="Arial" w:cs="Arial"/>
              </w:rPr>
              <w:t>Instituto Municipal de la Mujer</w:t>
            </w:r>
            <w:r w:rsidR="0060041B">
              <w:rPr>
                <w:rFonts w:ascii="Arial" w:eastAsia="Arial" w:hAnsi="Arial" w:cs="Arial"/>
              </w:rPr>
              <w:t>.</w:t>
            </w:r>
          </w:p>
        </w:tc>
      </w:tr>
      <w:tr w:rsidR="00AE12BC" w14:paraId="68C770A5" w14:textId="77777777">
        <w:tc>
          <w:tcPr>
            <w:tcW w:w="4253" w:type="dxa"/>
          </w:tcPr>
          <w:p w14:paraId="6A8EFB2F" w14:textId="77777777" w:rsidR="00AE12BC" w:rsidRDefault="00171F66">
            <w:pPr>
              <w:spacing w:line="276" w:lineRule="auto"/>
              <w:rPr>
                <w:rFonts w:ascii="Arial" w:eastAsia="Arial" w:hAnsi="Arial" w:cs="Arial"/>
                <w:b/>
              </w:rPr>
            </w:pPr>
            <w:r>
              <w:rPr>
                <w:rFonts w:ascii="Arial" w:eastAsia="Arial" w:hAnsi="Arial" w:cs="Arial"/>
                <w:b/>
              </w:rPr>
              <w:t>Área de adscripción:</w:t>
            </w:r>
          </w:p>
        </w:tc>
        <w:tc>
          <w:tcPr>
            <w:tcW w:w="5812" w:type="dxa"/>
          </w:tcPr>
          <w:p w14:paraId="0A4734F6" w14:textId="5C954974" w:rsidR="00AE12BC" w:rsidRDefault="00171F66">
            <w:pPr>
              <w:spacing w:line="276" w:lineRule="auto"/>
              <w:rPr>
                <w:rFonts w:ascii="Arial" w:eastAsia="Arial" w:hAnsi="Arial" w:cs="Arial"/>
              </w:rPr>
            </w:pPr>
            <w:r>
              <w:rPr>
                <w:rFonts w:ascii="Arial" w:eastAsia="Arial" w:hAnsi="Arial" w:cs="Arial"/>
              </w:rPr>
              <w:t>Instituto Municipal de la Mujer</w:t>
            </w:r>
            <w:r w:rsidR="0060041B">
              <w:rPr>
                <w:rFonts w:ascii="Arial" w:eastAsia="Arial" w:hAnsi="Arial" w:cs="Arial"/>
              </w:rPr>
              <w:t>.</w:t>
            </w:r>
          </w:p>
        </w:tc>
      </w:tr>
      <w:tr w:rsidR="00AE12BC" w14:paraId="6AB1B876" w14:textId="77777777">
        <w:tc>
          <w:tcPr>
            <w:tcW w:w="4253" w:type="dxa"/>
          </w:tcPr>
          <w:p w14:paraId="46395B62" w14:textId="77777777" w:rsidR="00AE12BC" w:rsidRDefault="00171F66">
            <w:pPr>
              <w:spacing w:line="276" w:lineRule="auto"/>
              <w:rPr>
                <w:rFonts w:ascii="Arial" w:eastAsia="Arial" w:hAnsi="Arial" w:cs="Arial"/>
                <w:b/>
              </w:rPr>
            </w:pPr>
            <w:r>
              <w:rPr>
                <w:rFonts w:ascii="Arial" w:eastAsia="Arial" w:hAnsi="Arial" w:cs="Arial"/>
                <w:b/>
              </w:rPr>
              <w:t>Nomenclatura del área:</w:t>
            </w:r>
          </w:p>
        </w:tc>
        <w:tc>
          <w:tcPr>
            <w:tcW w:w="5812" w:type="dxa"/>
          </w:tcPr>
          <w:p w14:paraId="21739898" w14:textId="662FC6E6" w:rsidR="00AE12BC" w:rsidRDefault="00171F66">
            <w:pPr>
              <w:spacing w:line="276" w:lineRule="auto"/>
              <w:rPr>
                <w:rFonts w:ascii="Arial" w:eastAsia="Arial" w:hAnsi="Arial" w:cs="Arial"/>
              </w:rPr>
            </w:pPr>
            <w:r>
              <w:rPr>
                <w:rFonts w:ascii="Arial" w:eastAsia="Arial" w:hAnsi="Arial" w:cs="Arial"/>
              </w:rPr>
              <w:t>Instituto Municipal de la Mujer</w:t>
            </w:r>
            <w:r w:rsidR="0060041B">
              <w:rPr>
                <w:rFonts w:ascii="Arial" w:eastAsia="Arial" w:hAnsi="Arial" w:cs="Arial"/>
              </w:rPr>
              <w:t>.</w:t>
            </w:r>
          </w:p>
        </w:tc>
      </w:tr>
      <w:tr w:rsidR="00AE12BC" w14:paraId="5DEAE8B0" w14:textId="77777777">
        <w:tc>
          <w:tcPr>
            <w:tcW w:w="4253" w:type="dxa"/>
          </w:tcPr>
          <w:p w14:paraId="3EFE7E61" w14:textId="77777777" w:rsidR="00AE12BC" w:rsidRDefault="00171F66">
            <w:pPr>
              <w:spacing w:line="276" w:lineRule="auto"/>
              <w:rPr>
                <w:rFonts w:ascii="Arial" w:eastAsia="Arial" w:hAnsi="Arial" w:cs="Arial"/>
                <w:b/>
              </w:rPr>
            </w:pPr>
            <w:r>
              <w:rPr>
                <w:rFonts w:ascii="Arial" w:eastAsia="Arial" w:hAnsi="Arial" w:cs="Arial"/>
                <w:b/>
              </w:rPr>
              <w:t>Tipo de plaza – Relación laboral:</w:t>
            </w:r>
          </w:p>
        </w:tc>
        <w:tc>
          <w:tcPr>
            <w:tcW w:w="5812" w:type="dxa"/>
          </w:tcPr>
          <w:p w14:paraId="44431E36" w14:textId="23E3662D" w:rsidR="00AE12BC" w:rsidRDefault="00171F66">
            <w:pPr>
              <w:spacing w:line="276" w:lineRule="auto"/>
              <w:rPr>
                <w:rFonts w:ascii="Arial" w:eastAsia="Arial" w:hAnsi="Arial" w:cs="Arial"/>
              </w:rPr>
            </w:pPr>
            <w:r>
              <w:rPr>
                <w:rFonts w:ascii="Arial" w:eastAsia="Arial" w:hAnsi="Arial" w:cs="Arial"/>
              </w:rPr>
              <w:t xml:space="preserve">Mando </w:t>
            </w:r>
            <w:r w:rsidR="003035A5">
              <w:rPr>
                <w:rFonts w:ascii="Arial" w:eastAsia="Arial" w:hAnsi="Arial" w:cs="Arial"/>
              </w:rPr>
              <w:t>m</w:t>
            </w:r>
            <w:r>
              <w:rPr>
                <w:rFonts w:ascii="Arial" w:eastAsia="Arial" w:hAnsi="Arial" w:cs="Arial"/>
              </w:rPr>
              <w:t xml:space="preserve">edio, </w:t>
            </w:r>
            <w:r w:rsidR="003035A5">
              <w:rPr>
                <w:rFonts w:ascii="Arial" w:eastAsia="Arial" w:hAnsi="Arial" w:cs="Arial"/>
              </w:rPr>
              <w:t>c</w:t>
            </w:r>
            <w:r>
              <w:rPr>
                <w:rFonts w:ascii="Arial" w:eastAsia="Arial" w:hAnsi="Arial" w:cs="Arial"/>
              </w:rPr>
              <w:t>onfianza</w:t>
            </w:r>
            <w:r w:rsidR="00FD5E63">
              <w:rPr>
                <w:rFonts w:ascii="Arial" w:eastAsia="Arial" w:hAnsi="Arial" w:cs="Arial"/>
              </w:rPr>
              <w:t>.</w:t>
            </w:r>
          </w:p>
        </w:tc>
      </w:tr>
    </w:tbl>
    <w:p w14:paraId="17ED976F" w14:textId="77777777" w:rsidR="00AE12BC" w:rsidRDefault="00AE12BC">
      <w:pPr>
        <w:spacing w:after="0" w:line="276" w:lineRule="auto"/>
        <w:rPr>
          <w:rFonts w:ascii="Arial" w:eastAsia="Arial" w:hAnsi="Arial" w:cs="Arial"/>
        </w:rPr>
      </w:pPr>
    </w:p>
    <w:tbl>
      <w:tblPr>
        <w:tblStyle w:val="18"/>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2C15E786" w14:textId="77777777">
        <w:tc>
          <w:tcPr>
            <w:tcW w:w="10065" w:type="dxa"/>
          </w:tcPr>
          <w:p w14:paraId="10D73B98" w14:textId="77777777" w:rsidR="00AE12BC" w:rsidRDefault="00171F66">
            <w:pPr>
              <w:spacing w:line="276" w:lineRule="auto"/>
              <w:rPr>
                <w:rFonts w:ascii="Arial" w:eastAsia="Arial" w:hAnsi="Arial" w:cs="Arial"/>
                <w:b/>
              </w:rPr>
            </w:pPr>
            <w:r>
              <w:rPr>
                <w:rFonts w:ascii="Arial" w:eastAsia="Arial" w:hAnsi="Arial" w:cs="Arial"/>
                <w:b/>
              </w:rPr>
              <w:t>2.- Objetivo general.</w:t>
            </w:r>
          </w:p>
        </w:tc>
      </w:tr>
      <w:tr w:rsidR="00AE12BC" w14:paraId="786574CD" w14:textId="77777777">
        <w:tc>
          <w:tcPr>
            <w:tcW w:w="10065" w:type="dxa"/>
          </w:tcPr>
          <w:p w14:paraId="5F5FC716" w14:textId="45C60396" w:rsidR="00AE12BC" w:rsidRDefault="00171F66" w:rsidP="00ED368C">
            <w:pPr>
              <w:spacing w:line="360" w:lineRule="auto"/>
              <w:jc w:val="both"/>
              <w:rPr>
                <w:rFonts w:ascii="Arial" w:eastAsia="Arial" w:hAnsi="Arial" w:cs="Arial"/>
              </w:rPr>
            </w:pPr>
            <w:r>
              <w:rPr>
                <w:rFonts w:ascii="Arial" w:eastAsia="Arial" w:hAnsi="Arial" w:cs="Arial"/>
              </w:rPr>
              <w:t xml:space="preserve">Asesorar jurídicamente a las diferentes áreas </w:t>
            </w:r>
            <w:r w:rsidR="00714BA5">
              <w:rPr>
                <w:rFonts w:ascii="Arial" w:eastAsia="Arial" w:hAnsi="Arial" w:cs="Arial"/>
              </w:rPr>
              <w:t>y</w:t>
            </w:r>
            <w:r>
              <w:rPr>
                <w:rFonts w:ascii="Arial" w:eastAsia="Arial" w:hAnsi="Arial" w:cs="Arial"/>
              </w:rPr>
              <w:t xml:space="preserve"> realizar las contestaciones a las demandas, quejas, denuncias o querellas y demás requerimientos que se le formulen al Instituto</w:t>
            </w:r>
            <w:r w:rsidR="00714BA5">
              <w:rPr>
                <w:rFonts w:ascii="Arial" w:eastAsia="Arial" w:hAnsi="Arial" w:cs="Arial"/>
              </w:rPr>
              <w:t xml:space="preserve"> Municipal de la Mujer.</w:t>
            </w:r>
          </w:p>
        </w:tc>
      </w:tr>
    </w:tbl>
    <w:p w14:paraId="673EC632" w14:textId="77777777" w:rsidR="00AE12BC" w:rsidRDefault="00AE12BC">
      <w:pPr>
        <w:spacing w:after="0" w:line="276" w:lineRule="auto"/>
        <w:rPr>
          <w:rFonts w:ascii="Arial" w:eastAsia="Arial" w:hAnsi="Arial" w:cs="Arial"/>
        </w:rPr>
      </w:pPr>
    </w:p>
    <w:tbl>
      <w:tblPr>
        <w:tblStyle w:val="17"/>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1AAD5261" w14:textId="77777777">
        <w:tc>
          <w:tcPr>
            <w:tcW w:w="10065" w:type="dxa"/>
          </w:tcPr>
          <w:p w14:paraId="6E465164" w14:textId="77777777" w:rsidR="00AE12BC" w:rsidRDefault="00171F66">
            <w:pPr>
              <w:spacing w:line="276" w:lineRule="auto"/>
              <w:rPr>
                <w:rFonts w:ascii="Arial" w:eastAsia="Arial" w:hAnsi="Arial" w:cs="Arial"/>
                <w:b/>
              </w:rPr>
            </w:pPr>
            <w:r>
              <w:rPr>
                <w:rFonts w:ascii="Arial" w:eastAsia="Arial" w:hAnsi="Arial" w:cs="Arial"/>
                <w:b/>
              </w:rPr>
              <w:t>3.- Funciones específicas.</w:t>
            </w:r>
          </w:p>
        </w:tc>
      </w:tr>
      <w:tr w:rsidR="00AE12BC" w14:paraId="15B7AF8B" w14:textId="77777777" w:rsidTr="009A1F11">
        <w:tc>
          <w:tcPr>
            <w:tcW w:w="10065" w:type="dxa"/>
            <w:shd w:val="clear" w:color="auto" w:fill="FFFFFF" w:themeFill="background1"/>
          </w:tcPr>
          <w:p w14:paraId="61D6FAA8" w14:textId="09B746E6" w:rsidR="00714BA5" w:rsidRPr="00714BA5" w:rsidRDefault="00714BA5" w:rsidP="00714BA5">
            <w:pPr>
              <w:numPr>
                <w:ilvl w:val="0"/>
                <w:numId w:val="25"/>
              </w:numPr>
              <w:spacing w:line="360" w:lineRule="auto"/>
              <w:jc w:val="both"/>
            </w:pPr>
            <w:r>
              <w:rPr>
                <w:rFonts w:ascii="Arial" w:eastAsia="Arial" w:hAnsi="Arial" w:cs="Arial"/>
              </w:rPr>
              <w:t xml:space="preserve">Elaborar y revisar los contratos, convenios e instrumentos de colaboración institucional para el cumplimiento de los objetivos del instituto. </w:t>
            </w:r>
          </w:p>
          <w:p w14:paraId="1865C02F" w14:textId="71DD2843" w:rsidR="00AE12BC" w:rsidRDefault="00714BA5" w:rsidP="007B5E63">
            <w:pPr>
              <w:numPr>
                <w:ilvl w:val="0"/>
                <w:numId w:val="25"/>
              </w:numPr>
              <w:spacing w:line="360" w:lineRule="auto"/>
              <w:jc w:val="both"/>
            </w:pPr>
            <w:r w:rsidRPr="008C2541">
              <w:rPr>
                <w:rFonts w:ascii="Arial" w:hAnsi="Arial" w:cs="Arial"/>
              </w:rPr>
              <w:t>Atender los requerimientos del Órgano de Control Interno Municipal y de la Unidad de Transparencia</w:t>
            </w:r>
            <w:r>
              <w:rPr>
                <w:rFonts w:ascii="Arial" w:hAnsi="Arial" w:cs="Arial"/>
              </w:rPr>
              <w:t xml:space="preserve"> Municipal</w:t>
            </w:r>
            <w:r w:rsidR="00171F66">
              <w:rPr>
                <w:rFonts w:ascii="Arial" w:eastAsia="Arial" w:hAnsi="Arial" w:cs="Arial"/>
              </w:rPr>
              <w:t>.</w:t>
            </w:r>
            <w:r>
              <w:rPr>
                <w:rFonts w:ascii="Arial" w:eastAsia="Arial" w:hAnsi="Arial" w:cs="Arial"/>
              </w:rPr>
              <w:t xml:space="preserve"> </w:t>
            </w:r>
          </w:p>
          <w:p w14:paraId="128A9063" w14:textId="605EBFA5" w:rsidR="00AE12BC" w:rsidRDefault="00171F66" w:rsidP="00714BA5">
            <w:pPr>
              <w:numPr>
                <w:ilvl w:val="0"/>
                <w:numId w:val="25"/>
              </w:numPr>
              <w:spacing w:line="360" w:lineRule="auto"/>
              <w:jc w:val="both"/>
              <w:rPr>
                <w:rFonts w:ascii="Arial" w:eastAsia="Arial" w:hAnsi="Arial" w:cs="Arial"/>
              </w:rPr>
            </w:pPr>
            <w:r>
              <w:rPr>
                <w:rFonts w:ascii="Arial" w:eastAsia="Arial" w:hAnsi="Arial" w:cs="Arial"/>
              </w:rPr>
              <w:t>Elabora</w:t>
            </w:r>
            <w:r w:rsidR="00714BA5">
              <w:rPr>
                <w:rFonts w:ascii="Arial" w:eastAsia="Arial" w:hAnsi="Arial" w:cs="Arial"/>
              </w:rPr>
              <w:t>r</w:t>
            </w:r>
            <w:r>
              <w:rPr>
                <w:rFonts w:ascii="Arial" w:eastAsia="Arial" w:hAnsi="Arial" w:cs="Arial"/>
              </w:rPr>
              <w:t xml:space="preserve"> de protocolos</w:t>
            </w:r>
            <w:r w:rsidR="00714BA5">
              <w:rPr>
                <w:rFonts w:ascii="Arial" w:eastAsia="Arial" w:hAnsi="Arial" w:cs="Arial"/>
              </w:rPr>
              <w:t xml:space="preserve"> y</w:t>
            </w:r>
            <w:r>
              <w:rPr>
                <w:rFonts w:ascii="Arial" w:eastAsia="Arial" w:hAnsi="Arial" w:cs="Arial"/>
              </w:rPr>
              <w:t xml:space="preserve"> lineamientos </w:t>
            </w:r>
            <w:r w:rsidR="00714BA5" w:rsidRPr="00714BA5">
              <w:rPr>
                <w:rFonts w:ascii="Arial" w:eastAsia="Arial" w:hAnsi="Arial" w:cs="Arial"/>
              </w:rPr>
              <w:t>institucionales para un mejor desempeño de las áreas.</w:t>
            </w:r>
          </w:p>
          <w:p w14:paraId="68D1DA1D" w14:textId="3FACB6E4" w:rsidR="00AE12BC" w:rsidRDefault="00171F66" w:rsidP="00714BA5">
            <w:pPr>
              <w:numPr>
                <w:ilvl w:val="0"/>
                <w:numId w:val="25"/>
              </w:numPr>
              <w:spacing w:line="360" w:lineRule="auto"/>
              <w:jc w:val="both"/>
              <w:rPr>
                <w:rFonts w:ascii="Arial" w:eastAsia="Arial" w:hAnsi="Arial" w:cs="Arial"/>
              </w:rPr>
            </w:pPr>
            <w:r>
              <w:rPr>
                <w:rFonts w:ascii="Arial" w:eastAsia="Arial" w:hAnsi="Arial" w:cs="Arial"/>
              </w:rPr>
              <w:t>Presentar a su superior jerárquico los proyectos de reformas, adiciones, derogaciones o abrogaciones a las disposiciones en materia de derechos humanos de las mujeres.</w:t>
            </w:r>
          </w:p>
          <w:p w14:paraId="4266D94D" w14:textId="77777777" w:rsidR="00714BA5" w:rsidRPr="008C2541" w:rsidRDefault="00714BA5" w:rsidP="00714BA5">
            <w:pPr>
              <w:pStyle w:val="TableParagraph"/>
              <w:numPr>
                <w:ilvl w:val="0"/>
                <w:numId w:val="25"/>
              </w:numPr>
              <w:spacing w:before="40" w:line="360" w:lineRule="auto"/>
              <w:jc w:val="both"/>
              <w:rPr>
                <w:rFonts w:ascii="Arial" w:hAnsi="Arial" w:cs="Arial"/>
              </w:rPr>
            </w:pPr>
            <w:r w:rsidRPr="008C2541">
              <w:rPr>
                <w:rFonts w:ascii="Arial" w:hAnsi="Arial" w:cs="Arial"/>
              </w:rPr>
              <w:t>Recopilar los dictámenes y acuerdos que emita el Honorable Ayuntamiento para su debido cumplimiento por las áreas competentes adscritas a la Secretaría de Gobierno.</w:t>
            </w:r>
          </w:p>
          <w:p w14:paraId="55A9748F" w14:textId="3C7B0BB7" w:rsidR="00AE12BC" w:rsidRDefault="00171F66" w:rsidP="00714BA5">
            <w:pPr>
              <w:numPr>
                <w:ilvl w:val="0"/>
                <w:numId w:val="25"/>
              </w:numPr>
              <w:spacing w:line="360" w:lineRule="auto"/>
              <w:jc w:val="both"/>
              <w:rPr>
                <w:rFonts w:ascii="Arial" w:eastAsia="Arial" w:hAnsi="Arial" w:cs="Arial"/>
              </w:rPr>
            </w:pPr>
            <w:r>
              <w:rPr>
                <w:rFonts w:ascii="Arial" w:eastAsia="Arial" w:hAnsi="Arial" w:cs="Arial"/>
              </w:rPr>
              <w:t xml:space="preserve">Dar contestación a requerimientos </w:t>
            </w:r>
            <w:r w:rsidR="00714BA5">
              <w:rPr>
                <w:rFonts w:ascii="Arial" w:eastAsia="Arial" w:hAnsi="Arial" w:cs="Arial"/>
              </w:rPr>
              <w:t xml:space="preserve">jurídicos </w:t>
            </w:r>
            <w:r>
              <w:rPr>
                <w:rFonts w:ascii="Arial" w:eastAsia="Arial" w:hAnsi="Arial" w:cs="Arial"/>
              </w:rPr>
              <w:t>formul</w:t>
            </w:r>
            <w:r w:rsidR="00714BA5">
              <w:rPr>
                <w:rFonts w:ascii="Arial" w:eastAsia="Arial" w:hAnsi="Arial" w:cs="Arial"/>
              </w:rPr>
              <w:t>ados ante el</w:t>
            </w:r>
            <w:r>
              <w:rPr>
                <w:rFonts w:ascii="Arial" w:eastAsia="Arial" w:hAnsi="Arial" w:cs="Arial"/>
              </w:rPr>
              <w:t xml:space="preserve"> </w:t>
            </w:r>
            <w:r w:rsidR="00714BA5">
              <w:rPr>
                <w:rFonts w:ascii="Arial" w:eastAsia="Arial" w:hAnsi="Arial" w:cs="Arial"/>
              </w:rPr>
              <w:t>i</w:t>
            </w:r>
            <w:r>
              <w:rPr>
                <w:rFonts w:ascii="Arial" w:eastAsia="Arial" w:hAnsi="Arial" w:cs="Arial"/>
              </w:rPr>
              <w:t>nstituto.</w:t>
            </w:r>
          </w:p>
          <w:p w14:paraId="60E96C9C" w14:textId="77777777" w:rsidR="00AE12BC" w:rsidRDefault="00171F66" w:rsidP="00714BA5">
            <w:pPr>
              <w:numPr>
                <w:ilvl w:val="0"/>
                <w:numId w:val="25"/>
              </w:numPr>
              <w:spacing w:line="360" w:lineRule="auto"/>
              <w:jc w:val="both"/>
              <w:rPr>
                <w:rFonts w:ascii="Arial" w:eastAsia="Arial" w:hAnsi="Arial" w:cs="Arial"/>
              </w:rPr>
            </w:pPr>
            <w:r>
              <w:rPr>
                <w:rFonts w:ascii="Arial" w:eastAsia="Arial" w:hAnsi="Arial" w:cs="Arial"/>
              </w:rPr>
              <w:t>Brindar capacitaciones a las dependencias del municipio, instituciones educativas, padres de familia y en general a quien se lo solicite respecto de los temas que les sean requeridos.</w:t>
            </w:r>
          </w:p>
          <w:p w14:paraId="75F894A1" w14:textId="44D64053" w:rsidR="00AE12BC" w:rsidRDefault="007B5E63" w:rsidP="00714BA5">
            <w:pPr>
              <w:numPr>
                <w:ilvl w:val="0"/>
                <w:numId w:val="25"/>
              </w:numPr>
              <w:spacing w:line="360" w:lineRule="auto"/>
              <w:jc w:val="both"/>
              <w:rPr>
                <w:rFonts w:ascii="Arial" w:eastAsia="Arial" w:hAnsi="Arial" w:cs="Arial"/>
              </w:rPr>
            </w:pPr>
            <w:r>
              <w:rPr>
                <w:rFonts w:ascii="Arial" w:eastAsia="Arial" w:hAnsi="Arial" w:cs="Arial"/>
              </w:rPr>
              <w:t>Brindar asesoría a las y los integrantes del</w:t>
            </w:r>
            <w:r w:rsidR="00171F66">
              <w:rPr>
                <w:rFonts w:ascii="Arial" w:eastAsia="Arial" w:hAnsi="Arial" w:cs="Arial"/>
              </w:rPr>
              <w:t xml:space="preserve"> Comité de Adquisiciones, Arrendamientos y de Servicios del Instituto Municipal de la Mujer.</w:t>
            </w:r>
          </w:p>
          <w:p w14:paraId="5C6ADD45" w14:textId="70A1FEB8" w:rsidR="00AE12BC" w:rsidRDefault="00171F66" w:rsidP="00714BA5">
            <w:pPr>
              <w:numPr>
                <w:ilvl w:val="0"/>
                <w:numId w:val="25"/>
              </w:numPr>
              <w:spacing w:line="360" w:lineRule="auto"/>
              <w:jc w:val="both"/>
              <w:rPr>
                <w:rFonts w:ascii="Arial" w:eastAsia="Arial" w:hAnsi="Arial" w:cs="Arial"/>
              </w:rPr>
            </w:pPr>
            <w:r>
              <w:rPr>
                <w:rFonts w:ascii="Arial" w:eastAsia="Arial" w:hAnsi="Arial" w:cs="Arial"/>
              </w:rPr>
              <w:t xml:space="preserve">Fungir como enlace en materia de </w:t>
            </w:r>
            <w:r w:rsidR="007B5E63">
              <w:rPr>
                <w:rFonts w:ascii="Arial" w:eastAsia="Arial" w:hAnsi="Arial" w:cs="Arial"/>
              </w:rPr>
              <w:t>mejora regulatoria</w:t>
            </w:r>
            <w:r>
              <w:rPr>
                <w:rFonts w:ascii="Arial" w:eastAsia="Arial" w:hAnsi="Arial" w:cs="Arial"/>
              </w:rPr>
              <w:t>.</w:t>
            </w:r>
          </w:p>
          <w:p w14:paraId="0AB798C8" w14:textId="37BF1964" w:rsidR="00AE12BC" w:rsidRPr="004546E9" w:rsidRDefault="00171F66" w:rsidP="00714BA5">
            <w:pPr>
              <w:numPr>
                <w:ilvl w:val="0"/>
                <w:numId w:val="25"/>
              </w:numPr>
              <w:spacing w:line="360" w:lineRule="auto"/>
              <w:jc w:val="both"/>
            </w:pPr>
            <w:r>
              <w:rPr>
                <w:rFonts w:ascii="Arial" w:eastAsia="Arial" w:hAnsi="Arial" w:cs="Arial"/>
              </w:rPr>
              <w:t xml:space="preserve">Fungir como enlace </w:t>
            </w:r>
            <w:r w:rsidR="007B5E63">
              <w:rPr>
                <w:rFonts w:ascii="Arial" w:eastAsia="Arial" w:hAnsi="Arial" w:cs="Arial"/>
              </w:rPr>
              <w:t>ante</w:t>
            </w:r>
            <w:r>
              <w:rPr>
                <w:rFonts w:ascii="Arial" w:eastAsia="Arial" w:hAnsi="Arial" w:cs="Arial"/>
              </w:rPr>
              <w:t xml:space="preserve"> la Secretaría de Gobierno Municipal.</w:t>
            </w:r>
          </w:p>
          <w:p w14:paraId="393DE540" w14:textId="77777777" w:rsidR="004546E9" w:rsidRDefault="004546E9" w:rsidP="004546E9">
            <w:pPr>
              <w:spacing w:line="360" w:lineRule="auto"/>
              <w:jc w:val="both"/>
            </w:pPr>
          </w:p>
          <w:p w14:paraId="2A4DF6FC" w14:textId="77777777" w:rsidR="00AE12BC" w:rsidRDefault="00171F66" w:rsidP="00714BA5">
            <w:pPr>
              <w:numPr>
                <w:ilvl w:val="0"/>
                <w:numId w:val="25"/>
              </w:numPr>
              <w:spacing w:line="360" w:lineRule="auto"/>
              <w:jc w:val="both"/>
              <w:rPr>
                <w:rFonts w:ascii="Arial" w:eastAsia="Arial" w:hAnsi="Arial" w:cs="Arial"/>
              </w:rPr>
            </w:pPr>
            <w:r>
              <w:rPr>
                <w:rFonts w:ascii="Arial" w:eastAsia="Arial" w:hAnsi="Arial" w:cs="Arial"/>
              </w:rPr>
              <w:lastRenderedPageBreak/>
              <w:t xml:space="preserve">Coadyuvar en la revisión de puntos de acuerdo turnados al Instituto. </w:t>
            </w:r>
          </w:p>
          <w:p w14:paraId="0C08F0AD" w14:textId="77777777" w:rsidR="00AE12BC" w:rsidRDefault="00171F66" w:rsidP="00714BA5">
            <w:pPr>
              <w:numPr>
                <w:ilvl w:val="0"/>
                <w:numId w:val="25"/>
              </w:numPr>
              <w:spacing w:line="360" w:lineRule="auto"/>
              <w:jc w:val="both"/>
              <w:rPr>
                <w:rFonts w:ascii="Arial" w:eastAsia="Arial" w:hAnsi="Arial" w:cs="Arial"/>
              </w:rPr>
            </w:pPr>
            <w:r>
              <w:rPr>
                <w:rFonts w:ascii="Arial" w:eastAsia="Arial" w:hAnsi="Arial" w:cs="Aria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r>
              <w:rPr>
                <w:rFonts w:ascii="Arial" w:eastAsia="Arial" w:hAnsi="Arial" w:cs="Arial"/>
              </w:rPr>
              <w:tab/>
            </w:r>
          </w:p>
          <w:p w14:paraId="4E05C921" w14:textId="3CA9E992" w:rsidR="00AE12BC" w:rsidRDefault="00171F66" w:rsidP="00714BA5">
            <w:pPr>
              <w:numPr>
                <w:ilvl w:val="0"/>
                <w:numId w:val="25"/>
              </w:numPr>
              <w:spacing w:line="360" w:lineRule="auto"/>
              <w:jc w:val="both"/>
              <w:rPr>
                <w:rFonts w:ascii="Arial" w:eastAsia="Arial" w:hAnsi="Arial" w:cs="Arial"/>
              </w:rPr>
            </w:pPr>
            <w:r>
              <w:rPr>
                <w:rFonts w:ascii="Arial" w:eastAsia="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514E04">
              <w:rPr>
                <w:rFonts w:ascii="Arial" w:eastAsia="Arial" w:hAnsi="Arial" w:cs="Arial"/>
              </w:rPr>
              <w:t>.</w:t>
            </w:r>
          </w:p>
          <w:p w14:paraId="4F01DE3D" w14:textId="77777777" w:rsidR="00AE12BC" w:rsidRDefault="00171F66" w:rsidP="00714BA5">
            <w:pPr>
              <w:numPr>
                <w:ilvl w:val="0"/>
                <w:numId w:val="25"/>
              </w:numPr>
              <w:spacing w:line="360" w:lineRule="auto"/>
              <w:jc w:val="both"/>
              <w:rPr>
                <w:rFonts w:ascii="Arial" w:eastAsia="Arial" w:hAnsi="Arial" w:cs="Arial"/>
              </w:rPr>
            </w:pPr>
            <w:r>
              <w:rPr>
                <w:rFonts w:ascii="Arial" w:eastAsia="Arial" w:hAnsi="Arial" w:cs="Arial"/>
              </w:rPr>
              <w:t xml:space="preserve">Las demás que le señalen las disposiciones normativas aplicables y las que le confiera su superior jerárquico en el ámbito de su competencia. </w:t>
            </w:r>
          </w:p>
        </w:tc>
      </w:tr>
    </w:tbl>
    <w:p w14:paraId="42D611C1" w14:textId="77777777" w:rsidR="00AE12BC" w:rsidRDefault="00AE12BC">
      <w:pPr>
        <w:spacing w:after="0" w:line="276" w:lineRule="auto"/>
        <w:rPr>
          <w:rFonts w:ascii="Arial" w:eastAsia="Arial" w:hAnsi="Arial" w:cs="Arial"/>
        </w:rPr>
      </w:pPr>
    </w:p>
    <w:tbl>
      <w:tblPr>
        <w:tblStyle w:val="16"/>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rsidRPr="009A1F11" w14:paraId="62CBAED3" w14:textId="77777777" w:rsidTr="009A1F11">
        <w:tc>
          <w:tcPr>
            <w:tcW w:w="10065" w:type="dxa"/>
            <w:shd w:val="clear" w:color="auto" w:fill="auto"/>
          </w:tcPr>
          <w:p w14:paraId="2974040A" w14:textId="77777777" w:rsidR="00AE12BC" w:rsidRPr="009A50F3" w:rsidRDefault="00171F66" w:rsidP="009A50F3">
            <w:pPr>
              <w:spacing w:line="360" w:lineRule="auto"/>
              <w:jc w:val="both"/>
              <w:rPr>
                <w:rFonts w:ascii="Arial" w:eastAsia="Arial" w:hAnsi="Arial" w:cs="Arial"/>
                <w:b/>
                <w:bCs/>
              </w:rPr>
            </w:pPr>
            <w:r w:rsidRPr="009A50F3">
              <w:rPr>
                <w:rFonts w:ascii="Arial" w:eastAsia="Arial" w:hAnsi="Arial" w:cs="Arial"/>
                <w:b/>
                <w:bCs/>
              </w:rPr>
              <w:t>4.- Campo decisional.</w:t>
            </w:r>
          </w:p>
        </w:tc>
      </w:tr>
      <w:tr w:rsidR="00AE12BC" w:rsidRPr="00924C33" w14:paraId="5A530898" w14:textId="77777777" w:rsidTr="00395DC3">
        <w:trPr>
          <w:trHeight w:val="244"/>
        </w:trPr>
        <w:tc>
          <w:tcPr>
            <w:tcW w:w="10065" w:type="dxa"/>
            <w:shd w:val="clear" w:color="auto" w:fill="auto"/>
          </w:tcPr>
          <w:p w14:paraId="48FCB0DB" w14:textId="4646D777" w:rsidR="007B5E63" w:rsidRPr="00400323" w:rsidRDefault="007B5E63" w:rsidP="00400323">
            <w:pPr>
              <w:numPr>
                <w:ilvl w:val="0"/>
                <w:numId w:val="25"/>
              </w:numPr>
              <w:spacing w:line="360" w:lineRule="auto"/>
              <w:jc w:val="both"/>
              <w:rPr>
                <w:rFonts w:ascii="Arial" w:eastAsia="Arial" w:hAnsi="Arial" w:cs="Arial"/>
              </w:rPr>
            </w:pPr>
            <w:bookmarkStart w:id="11" w:name="_Hlk162866867"/>
            <w:r w:rsidRPr="00400323">
              <w:rPr>
                <w:rFonts w:ascii="Arial" w:eastAsia="Arial" w:hAnsi="Arial" w:cs="Arial"/>
              </w:rPr>
              <w:t>En el proceso de a</w:t>
            </w:r>
            <w:r w:rsidR="00ED368C" w:rsidRPr="00400323">
              <w:rPr>
                <w:rFonts w:ascii="Arial" w:eastAsia="Arial" w:hAnsi="Arial" w:cs="Arial"/>
              </w:rPr>
              <w:t>sesorar</w:t>
            </w:r>
            <w:r w:rsidRPr="00400323">
              <w:rPr>
                <w:rFonts w:ascii="Arial" w:eastAsia="Arial" w:hAnsi="Arial" w:cs="Arial"/>
              </w:rPr>
              <w:t xml:space="preserve"> jurídicamente a las diferentes áreas del Instituto Municipal de la Mujer.</w:t>
            </w:r>
          </w:p>
          <w:p w14:paraId="5635558F" w14:textId="77777777" w:rsidR="00AE12BC" w:rsidRPr="00400323" w:rsidRDefault="007B5E63" w:rsidP="00400323">
            <w:pPr>
              <w:numPr>
                <w:ilvl w:val="0"/>
                <w:numId w:val="25"/>
              </w:numPr>
              <w:spacing w:line="360" w:lineRule="auto"/>
              <w:jc w:val="both"/>
              <w:rPr>
                <w:rFonts w:ascii="Arial" w:eastAsia="Arial" w:hAnsi="Arial" w:cs="Arial"/>
              </w:rPr>
            </w:pPr>
            <w:r w:rsidRPr="00400323">
              <w:rPr>
                <w:rFonts w:ascii="Arial" w:eastAsia="Arial" w:hAnsi="Arial" w:cs="Arial"/>
              </w:rPr>
              <w:t xml:space="preserve">En el proceso de </w:t>
            </w:r>
            <w:r w:rsidR="00ED368C" w:rsidRPr="00400323">
              <w:rPr>
                <w:rFonts w:ascii="Arial" w:eastAsia="Arial" w:hAnsi="Arial" w:cs="Arial"/>
              </w:rPr>
              <w:t xml:space="preserve">elaborar y revisar los convenios </w:t>
            </w:r>
            <w:r w:rsidR="009F7592" w:rsidRPr="00400323">
              <w:rPr>
                <w:rFonts w:ascii="Arial" w:eastAsia="Arial" w:hAnsi="Arial" w:cs="Arial"/>
              </w:rPr>
              <w:t>de colaboración para el cumplimiento de los objetivos del instituto.</w:t>
            </w:r>
            <w:r w:rsidR="00ED368C" w:rsidRPr="00400323">
              <w:rPr>
                <w:rFonts w:ascii="Arial" w:eastAsia="Arial" w:hAnsi="Arial" w:cs="Arial"/>
              </w:rPr>
              <w:t xml:space="preserve"> </w:t>
            </w:r>
          </w:p>
          <w:p w14:paraId="3AFEC186" w14:textId="32389FF4" w:rsidR="007B5E63" w:rsidRPr="00400323" w:rsidRDefault="007B5E63" w:rsidP="00400323">
            <w:pPr>
              <w:numPr>
                <w:ilvl w:val="0"/>
                <w:numId w:val="25"/>
              </w:numPr>
              <w:spacing w:line="360" w:lineRule="auto"/>
              <w:jc w:val="both"/>
              <w:rPr>
                <w:rFonts w:ascii="Arial" w:eastAsia="Arial" w:hAnsi="Arial" w:cs="Arial"/>
              </w:rPr>
            </w:pPr>
            <w:r w:rsidRPr="00400323">
              <w:rPr>
                <w:rFonts w:ascii="Arial" w:eastAsia="Arial" w:hAnsi="Arial" w:cs="Arial"/>
              </w:rPr>
              <w:t>En el proceso de atender los requerimientos jurídicos formulados ante el Instituto Municipal de la Mujer.</w:t>
            </w:r>
            <w:bookmarkEnd w:id="11"/>
          </w:p>
        </w:tc>
      </w:tr>
    </w:tbl>
    <w:p w14:paraId="3E7DA408" w14:textId="77777777" w:rsidR="00AE12BC" w:rsidRDefault="00AE12BC">
      <w:pPr>
        <w:spacing w:after="0" w:line="276" w:lineRule="auto"/>
        <w:rPr>
          <w:rFonts w:ascii="Arial" w:eastAsia="Arial" w:hAnsi="Arial" w:cs="Arial"/>
        </w:rPr>
      </w:pPr>
    </w:p>
    <w:tbl>
      <w:tblPr>
        <w:tblStyle w:val="15"/>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AE12BC" w14:paraId="34CB254A" w14:textId="77777777">
        <w:tc>
          <w:tcPr>
            <w:tcW w:w="10065" w:type="dxa"/>
            <w:gridSpan w:val="3"/>
          </w:tcPr>
          <w:p w14:paraId="750AA790" w14:textId="77777777" w:rsidR="00AE12BC" w:rsidRDefault="00171F66">
            <w:pPr>
              <w:spacing w:line="276" w:lineRule="auto"/>
              <w:rPr>
                <w:rFonts w:ascii="Arial" w:eastAsia="Arial" w:hAnsi="Arial" w:cs="Arial"/>
                <w:b/>
              </w:rPr>
            </w:pPr>
            <w:r>
              <w:rPr>
                <w:rFonts w:ascii="Arial" w:eastAsia="Arial" w:hAnsi="Arial" w:cs="Arial"/>
                <w:b/>
              </w:rPr>
              <w:t>5.- Puestos subordinados.</w:t>
            </w:r>
          </w:p>
        </w:tc>
      </w:tr>
      <w:tr w:rsidR="00AE12BC" w14:paraId="06B72286" w14:textId="77777777">
        <w:tc>
          <w:tcPr>
            <w:tcW w:w="3261" w:type="dxa"/>
          </w:tcPr>
          <w:p w14:paraId="706269F6" w14:textId="77777777" w:rsidR="00AE12BC" w:rsidRDefault="00171F66">
            <w:pPr>
              <w:spacing w:line="276" w:lineRule="auto"/>
              <w:jc w:val="center"/>
              <w:rPr>
                <w:rFonts w:ascii="Arial" w:eastAsia="Arial" w:hAnsi="Arial" w:cs="Arial"/>
                <w:b/>
              </w:rPr>
            </w:pPr>
            <w:r>
              <w:rPr>
                <w:rFonts w:ascii="Arial" w:eastAsia="Arial" w:hAnsi="Arial" w:cs="Arial"/>
                <w:b/>
              </w:rPr>
              <w:t>Directos</w:t>
            </w:r>
          </w:p>
        </w:tc>
        <w:tc>
          <w:tcPr>
            <w:tcW w:w="3402" w:type="dxa"/>
          </w:tcPr>
          <w:p w14:paraId="0A87F9A8" w14:textId="77777777" w:rsidR="00AE12BC" w:rsidRDefault="00171F66">
            <w:pPr>
              <w:spacing w:line="276" w:lineRule="auto"/>
              <w:jc w:val="center"/>
              <w:rPr>
                <w:rFonts w:ascii="Arial" w:eastAsia="Arial" w:hAnsi="Arial" w:cs="Arial"/>
                <w:b/>
              </w:rPr>
            </w:pPr>
            <w:r>
              <w:rPr>
                <w:rFonts w:ascii="Arial" w:eastAsia="Arial" w:hAnsi="Arial" w:cs="Arial"/>
                <w:b/>
              </w:rPr>
              <w:t>Indirectos</w:t>
            </w:r>
          </w:p>
        </w:tc>
        <w:tc>
          <w:tcPr>
            <w:tcW w:w="3402" w:type="dxa"/>
          </w:tcPr>
          <w:p w14:paraId="1D815C1A" w14:textId="77777777" w:rsidR="00AE12BC" w:rsidRDefault="00171F66">
            <w:pPr>
              <w:spacing w:line="276" w:lineRule="auto"/>
              <w:jc w:val="center"/>
              <w:rPr>
                <w:rFonts w:ascii="Arial" w:eastAsia="Arial" w:hAnsi="Arial" w:cs="Arial"/>
                <w:b/>
              </w:rPr>
            </w:pPr>
            <w:r>
              <w:rPr>
                <w:rFonts w:ascii="Arial" w:eastAsia="Arial" w:hAnsi="Arial" w:cs="Arial"/>
                <w:b/>
              </w:rPr>
              <w:t>Total</w:t>
            </w:r>
          </w:p>
        </w:tc>
      </w:tr>
      <w:tr w:rsidR="00AE12BC" w14:paraId="769A0F88" w14:textId="77777777">
        <w:tc>
          <w:tcPr>
            <w:tcW w:w="3261" w:type="dxa"/>
          </w:tcPr>
          <w:p w14:paraId="3AB41053" w14:textId="77777777" w:rsidR="00AE12BC" w:rsidRDefault="00171F66">
            <w:pPr>
              <w:spacing w:line="276" w:lineRule="auto"/>
              <w:jc w:val="center"/>
              <w:rPr>
                <w:rFonts w:ascii="Arial" w:eastAsia="Arial" w:hAnsi="Arial" w:cs="Arial"/>
              </w:rPr>
            </w:pPr>
            <w:r>
              <w:rPr>
                <w:rFonts w:ascii="Arial" w:eastAsia="Arial" w:hAnsi="Arial" w:cs="Arial"/>
              </w:rPr>
              <w:t>0</w:t>
            </w:r>
          </w:p>
        </w:tc>
        <w:tc>
          <w:tcPr>
            <w:tcW w:w="3402" w:type="dxa"/>
          </w:tcPr>
          <w:p w14:paraId="28DC744E" w14:textId="5B5AA973" w:rsidR="00AE12BC" w:rsidRDefault="00FD5E63" w:rsidP="009F7592">
            <w:pPr>
              <w:spacing w:line="276" w:lineRule="auto"/>
              <w:jc w:val="center"/>
              <w:rPr>
                <w:rFonts w:ascii="Arial" w:eastAsia="Arial" w:hAnsi="Arial" w:cs="Arial"/>
              </w:rPr>
            </w:pPr>
            <w:r>
              <w:rPr>
                <w:rFonts w:ascii="Arial" w:eastAsia="Arial" w:hAnsi="Arial" w:cs="Arial"/>
              </w:rPr>
              <w:t>2</w:t>
            </w:r>
          </w:p>
        </w:tc>
        <w:tc>
          <w:tcPr>
            <w:tcW w:w="3402" w:type="dxa"/>
          </w:tcPr>
          <w:p w14:paraId="2C669620" w14:textId="7AA9B391" w:rsidR="00AE12BC" w:rsidRDefault="00171F66">
            <w:pPr>
              <w:spacing w:line="276" w:lineRule="auto"/>
              <w:jc w:val="center"/>
              <w:rPr>
                <w:rFonts w:ascii="Arial" w:eastAsia="Arial" w:hAnsi="Arial" w:cs="Arial"/>
              </w:rPr>
            </w:pPr>
            <w:r>
              <w:rPr>
                <w:rFonts w:ascii="Arial" w:eastAsia="Arial" w:hAnsi="Arial" w:cs="Arial"/>
              </w:rPr>
              <w:t>2</w:t>
            </w:r>
          </w:p>
        </w:tc>
      </w:tr>
    </w:tbl>
    <w:p w14:paraId="0F52C04E" w14:textId="2A7F9843" w:rsidR="00AE12BC" w:rsidRDefault="00AE12BC">
      <w:pPr>
        <w:rPr>
          <w:rFonts w:ascii="Arial" w:eastAsia="Arial" w:hAnsi="Arial" w:cs="Arial"/>
        </w:rPr>
      </w:pPr>
    </w:p>
    <w:p w14:paraId="7C010240" w14:textId="4DC04F21" w:rsidR="007B5E63" w:rsidRDefault="007B5E63">
      <w:pPr>
        <w:rPr>
          <w:rFonts w:ascii="Arial" w:eastAsia="Arial" w:hAnsi="Arial" w:cs="Arial"/>
        </w:rPr>
      </w:pPr>
    </w:p>
    <w:p w14:paraId="65A884D2" w14:textId="0CFC5258" w:rsidR="007B5E63" w:rsidRDefault="007B5E63">
      <w:pPr>
        <w:rPr>
          <w:rFonts w:ascii="Arial" w:eastAsia="Arial" w:hAnsi="Arial" w:cs="Arial"/>
        </w:rPr>
      </w:pPr>
    </w:p>
    <w:p w14:paraId="46EFBC94" w14:textId="762265F6" w:rsidR="007B5E63" w:rsidRDefault="007B5E63">
      <w:pPr>
        <w:rPr>
          <w:rFonts w:ascii="Arial" w:eastAsia="Arial" w:hAnsi="Arial" w:cs="Arial"/>
        </w:rPr>
      </w:pPr>
    </w:p>
    <w:p w14:paraId="20AE734C" w14:textId="77777777" w:rsidR="007B5E63" w:rsidRDefault="007B5E63">
      <w:pPr>
        <w:rPr>
          <w:rFonts w:ascii="Arial" w:eastAsia="Arial" w:hAnsi="Arial" w:cs="Arial"/>
        </w:rPr>
      </w:pPr>
    </w:p>
    <w:tbl>
      <w:tblPr>
        <w:tblStyle w:val="14"/>
        <w:tblW w:w="1008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
        <w:gridCol w:w="3015"/>
        <w:gridCol w:w="2974"/>
        <w:gridCol w:w="1134"/>
        <w:gridCol w:w="1134"/>
        <w:gridCol w:w="1433"/>
      </w:tblGrid>
      <w:tr w:rsidR="00AE12BC" w14:paraId="74AE8EFC" w14:textId="77777777">
        <w:tc>
          <w:tcPr>
            <w:tcW w:w="10080" w:type="dxa"/>
            <w:gridSpan w:val="6"/>
          </w:tcPr>
          <w:p w14:paraId="74A83963" w14:textId="77777777" w:rsidR="00AE12BC" w:rsidRDefault="00171F66">
            <w:pPr>
              <w:spacing w:line="276" w:lineRule="auto"/>
              <w:rPr>
                <w:rFonts w:ascii="Arial" w:eastAsia="Arial" w:hAnsi="Arial" w:cs="Arial"/>
                <w:b/>
              </w:rPr>
            </w:pPr>
            <w:r>
              <w:rPr>
                <w:rFonts w:ascii="Arial" w:eastAsia="Arial" w:hAnsi="Arial" w:cs="Arial"/>
                <w:b/>
              </w:rPr>
              <w:lastRenderedPageBreak/>
              <w:t>6.- Relaciones interinstitucionales.</w:t>
            </w:r>
          </w:p>
        </w:tc>
      </w:tr>
      <w:tr w:rsidR="00AE12BC" w14:paraId="6C650848" w14:textId="77777777" w:rsidTr="007B5E63">
        <w:tc>
          <w:tcPr>
            <w:tcW w:w="390" w:type="dxa"/>
          </w:tcPr>
          <w:p w14:paraId="67B05BD8" w14:textId="77777777" w:rsidR="00AE12BC" w:rsidRDefault="00AE12BC">
            <w:pPr>
              <w:spacing w:line="276" w:lineRule="auto"/>
              <w:rPr>
                <w:rFonts w:ascii="Arial" w:eastAsia="Arial" w:hAnsi="Arial" w:cs="Arial"/>
              </w:rPr>
            </w:pPr>
          </w:p>
        </w:tc>
        <w:tc>
          <w:tcPr>
            <w:tcW w:w="3015" w:type="dxa"/>
          </w:tcPr>
          <w:p w14:paraId="73C068DF" w14:textId="77777777" w:rsidR="00AE12BC" w:rsidRDefault="00171F66">
            <w:pPr>
              <w:spacing w:line="276" w:lineRule="auto"/>
              <w:jc w:val="both"/>
              <w:rPr>
                <w:rFonts w:ascii="Arial" w:eastAsia="Arial" w:hAnsi="Arial" w:cs="Arial"/>
                <w:b/>
              </w:rPr>
            </w:pPr>
            <w:r>
              <w:rPr>
                <w:rFonts w:ascii="Arial" w:eastAsia="Arial" w:hAnsi="Arial" w:cs="Arial"/>
                <w:b/>
              </w:rPr>
              <w:t xml:space="preserve">Puesto y/o área </w:t>
            </w:r>
          </w:p>
          <w:p w14:paraId="3784396F" w14:textId="77777777" w:rsidR="00AE12BC" w:rsidRDefault="00171F66">
            <w:pPr>
              <w:spacing w:line="276" w:lineRule="auto"/>
              <w:jc w:val="center"/>
              <w:rPr>
                <w:rFonts w:ascii="Arial" w:eastAsia="Arial" w:hAnsi="Arial" w:cs="Arial"/>
                <w:b/>
              </w:rPr>
            </w:pPr>
            <w:r>
              <w:rPr>
                <w:rFonts w:ascii="Arial" w:eastAsia="Arial" w:hAnsi="Arial" w:cs="Arial"/>
                <w:b/>
              </w:rPr>
              <w:t>de trabajo</w:t>
            </w:r>
          </w:p>
        </w:tc>
        <w:tc>
          <w:tcPr>
            <w:tcW w:w="2974" w:type="dxa"/>
          </w:tcPr>
          <w:p w14:paraId="669C2C11" w14:textId="77777777" w:rsidR="00AE12BC" w:rsidRDefault="00171F66">
            <w:pPr>
              <w:spacing w:line="276" w:lineRule="auto"/>
              <w:jc w:val="center"/>
              <w:rPr>
                <w:rFonts w:ascii="Arial" w:eastAsia="Arial" w:hAnsi="Arial" w:cs="Arial"/>
                <w:b/>
              </w:rPr>
            </w:pPr>
            <w:r>
              <w:rPr>
                <w:rFonts w:ascii="Arial" w:eastAsia="Arial" w:hAnsi="Arial" w:cs="Arial"/>
                <w:b/>
              </w:rPr>
              <w:t>Con el objeto de:</w:t>
            </w:r>
          </w:p>
        </w:tc>
        <w:tc>
          <w:tcPr>
            <w:tcW w:w="3701" w:type="dxa"/>
            <w:gridSpan w:val="3"/>
          </w:tcPr>
          <w:p w14:paraId="105372BA" w14:textId="77777777" w:rsidR="00AE12BC" w:rsidRDefault="00171F66">
            <w:pPr>
              <w:spacing w:line="276" w:lineRule="auto"/>
              <w:jc w:val="center"/>
              <w:rPr>
                <w:rFonts w:ascii="Arial" w:eastAsia="Arial" w:hAnsi="Arial" w:cs="Arial"/>
                <w:b/>
              </w:rPr>
            </w:pPr>
            <w:r>
              <w:rPr>
                <w:rFonts w:ascii="Arial" w:eastAsia="Arial" w:hAnsi="Arial" w:cs="Arial"/>
                <w:b/>
              </w:rPr>
              <w:t>Frecuencia</w:t>
            </w:r>
          </w:p>
        </w:tc>
      </w:tr>
      <w:tr w:rsidR="00FD5E63" w14:paraId="5C1FCD39" w14:textId="77777777" w:rsidTr="007B5E63">
        <w:tc>
          <w:tcPr>
            <w:tcW w:w="390" w:type="dxa"/>
            <w:vMerge w:val="restart"/>
            <w:textDirection w:val="btLr"/>
          </w:tcPr>
          <w:p w14:paraId="7AFBB3A1" w14:textId="6B47D075" w:rsidR="00FD5E63" w:rsidRDefault="00D8555C" w:rsidP="00D8555C">
            <w:pPr>
              <w:spacing w:line="276" w:lineRule="auto"/>
              <w:ind w:left="113" w:right="113"/>
              <w:rPr>
                <w:rFonts w:ascii="Arial" w:eastAsia="Arial" w:hAnsi="Arial" w:cs="Arial"/>
                <w:b/>
              </w:rPr>
            </w:pPr>
            <w:r>
              <w:rPr>
                <w:rFonts w:ascii="Arial" w:eastAsia="Arial" w:hAnsi="Arial" w:cs="Arial"/>
                <w:b/>
              </w:rPr>
              <w:t xml:space="preserve">      Internas</w:t>
            </w:r>
          </w:p>
        </w:tc>
        <w:tc>
          <w:tcPr>
            <w:tcW w:w="3015" w:type="dxa"/>
            <w:vMerge w:val="restart"/>
            <w:vAlign w:val="center"/>
          </w:tcPr>
          <w:p w14:paraId="252722E6" w14:textId="689A9CA8" w:rsidR="00FD5E63" w:rsidRDefault="00FD5E63" w:rsidP="009F7592">
            <w:pPr>
              <w:spacing w:before="240" w:after="240" w:line="276" w:lineRule="auto"/>
              <w:rPr>
                <w:rFonts w:ascii="Arial" w:eastAsia="Arial" w:hAnsi="Arial" w:cs="Arial"/>
              </w:rPr>
            </w:pPr>
            <w:r>
              <w:rPr>
                <w:rFonts w:ascii="Arial" w:eastAsia="Arial" w:hAnsi="Arial" w:cs="Arial"/>
              </w:rPr>
              <w:t>Departamento Administrativo.</w:t>
            </w:r>
          </w:p>
        </w:tc>
        <w:tc>
          <w:tcPr>
            <w:tcW w:w="2974" w:type="dxa"/>
            <w:vMerge w:val="restart"/>
          </w:tcPr>
          <w:p w14:paraId="69728B52" w14:textId="3BE0C6D8" w:rsidR="00FD5E63" w:rsidRDefault="00FD5E63">
            <w:pPr>
              <w:spacing w:line="276" w:lineRule="auto"/>
              <w:jc w:val="both"/>
              <w:rPr>
                <w:rFonts w:ascii="Arial" w:eastAsia="Arial" w:hAnsi="Arial" w:cs="Arial"/>
              </w:rPr>
            </w:pPr>
            <w:r>
              <w:rPr>
                <w:rFonts w:ascii="Arial" w:eastAsia="Arial" w:hAnsi="Arial" w:cs="Arial"/>
              </w:rPr>
              <w:t xml:space="preserve">Solicitar el suministro de material de oficina y papelería, que se utiliza para el desarrollo de las actividades para el correcto funcionamiento del </w:t>
            </w:r>
            <w:r w:rsidR="007B5E63">
              <w:rPr>
                <w:rFonts w:ascii="Arial" w:eastAsia="Arial" w:hAnsi="Arial" w:cs="Arial"/>
              </w:rPr>
              <w:t>área</w:t>
            </w:r>
            <w:r>
              <w:rPr>
                <w:rFonts w:ascii="Arial" w:eastAsia="Arial" w:hAnsi="Arial" w:cs="Arial"/>
              </w:rPr>
              <w:t xml:space="preserve">. </w:t>
            </w:r>
          </w:p>
        </w:tc>
        <w:tc>
          <w:tcPr>
            <w:tcW w:w="1134" w:type="dxa"/>
          </w:tcPr>
          <w:p w14:paraId="6A57CAB6" w14:textId="77777777" w:rsidR="00FD5E63" w:rsidRDefault="00FD5E63">
            <w:pPr>
              <w:rPr>
                <w:rFonts w:ascii="Arial" w:eastAsia="Arial" w:hAnsi="Arial" w:cs="Arial"/>
              </w:rPr>
            </w:pPr>
            <w:r>
              <w:rPr>
                <w:rFonts w:ascii="Arial" w:eastAsia="Arial" w:hAnsi="Arial" w:cs="Arial"/>
              </w:rPr>
              <w:t>Eventual</w:t>
            </w:r>
          </w:p>
        </w:tc>
        <w:tc>
          <w:tcPr>
            <w:tcW w:w="1134" w:type="dxa"/>
          </w:tcPr>
          <w:p w14:paraId="4508A6F9" w14:textId="77777777" w:rsidR="00FD5E63" w:rsidRDefault="00FD5E63">
            <w:pPr>
              <w:rPr>
                <w:rFonts w:ascii="Arial" w:eastAsia="Arial" w:hAnsi="Arial" w:cs="Arial"/>
              </w:rPr>
            </w:pPr>
            <w:r>
              <w:rPr>
                <w:rFonts w:ascii="Arial" w:eastAsia="Arial" w:hAnsi="Arial" w:cs="Arial"/>
              </w:rPr>
              <w:t>Periódica</w:t>
            </w:r>
          </w:p>
        </w:tc>
        <w:tc>
          <w:tcPr>
            <w:tcW w:w="1433" w:type="dxa"/>
          </w:tcPr>
          <w:p w14:paraId="77FA65C9" w14:textId="77777777" w:rsidR="00FD5E63" w:rsidRDefault="00FD5E63">
            <w:pPr>
              <w:rPr>
                <w:rFonts w:ascii="Arial" w:eastAsia="Arial" w:hAnsi="Arial" w:cs="Arial"/>
              </w:rPr>
            </w:pPr>
            <w:r>
              <w:rPr>
                <w:rFonts w:ascii="Arial" w:eastAsia="Arial" w:hAnsi="Arial" w:cs="Arial"/>
              </w:rPr>
              <w:t>Permanente</w:t>
            </w:r>
          </w:p>
        </w:tc>
      </w:tr>
      <w:tr w:rsidR="00FD5E63" w14:paraId="37EF9450" w14:textId="77777777" w:rsidTr="007B5E63">
        <w:trPr>
          <w:trHeight w:val="1330"/>
        </w:trPr>
        <w:tc>
          <w:tcPr>
            <w:tcW w:w="390" w:type="dxa"/>
            <w:vMerge/>
          </w:tcPr>
          <w:p w14:paraId="4B10F1A0" w14:textId="77777777" w:rsidR="00FD5E63" w:rsidRDefault="00FD5E63">
            <w:pPr>
              <w:widowControl w:val="0"/>
              <w:spacing w:line="276" w:lineRule="auto"/>
              <w:rPr>
                <w:rFonts w:ascii="Arial" w:eastAsia="Arial" w:hAnsi="Arial" w:cs="Arial"/>
              </w:rPr>
            </w:pPr>
          </w:p>
        </w:tc>
        <w:tc>
          <w:tcPr>
            <w:tcW w:w="3015" w:type="dxa"/>
            <w:vMerge/>
          </w:tcPr>
          <w:p w14:paraId="641272DF" w14:textId="77777777" w:rsidR="00FD5E63" w:rsidRDefault="00FD5E63">
            <w:pPr>
              <w:widowControl w:val="0"/>
              <w:spacing w:line="276" w:lineRule="auto"/>
              <w:rPr>
                <w:rFonts w:ascii="Arial" w:eastAsia="Arial" w:hAnsi="Arial" w:cs="Arial"/>
              </w:rPr>
            </w:pPr>
          </w:p>
        </w:tc>
        <w:tc>
          <w:tcPr>
            <w:tcW w:w="2974" w:type="dxa"/>
            <w:vMerge/>
          </w:tcPr>
          <w:p w14:paraId="32CDB67F" w14:textId="77777777" w:rsidR="00FD5E63" w:rsidRDefault="00FD5E63">
            <w:pPr>
              <w:widowControl w:val="0"/>
              <w:spacing w:line="276" w:lineRule="auto"/>
              <w:rPr>
                <w:rFonts w:ascii="Arial" w:eastAsia="Arial" w:hAnsi="Arial" w:cs="Arial"/>
              </w:rPr>
            </w:pPr>
          </w:p>
        </w:tc>
        <w:tc>
          <w:tcPr>
            <w:tcW w:w="1134" w:type="dxa"/>
          </w:tcPr>
          <w:p w14:paraId="18DEE5AE" w14:textId="77777777" w:rsidR="00FD5E63" w:rsidRDefault="00FD5E63">
            <w:pPr>
              <w:rPr>
                <w:rFonts w:ascii="Arial" w:eastAsia="Arial" w:hAnsi="Arial" w:cs="Arial"/>
              </w:rPr>
            </w:pPr>
          </w:p>
        </w:tc>
        <w:tc>
          <w:tcPr>
            <w:tcW w:w="1134" w:type="dxa"/>
          </w:tcPr>
          <w:p w14:paraId="3A1DF8E3" w14:textId="77777777" w:rsidR="00FD5E63" w:rsidRDefault="00FD5E63">
            <w:pPr>
              <w:rPr>
                <w:rFonts w:ascii="Arial" w:eastAsia="Arial" w:hAnsi="Arial" w:cs="Arial"/>
              </w:rPr>
            </w:pPr>
          </w:p>
        </w:tc>
        <w:tc>
          <w:tcPr>
            <w:tcW w:w="1433" w:type="dxa"/>
            <w:vAlign w:val="center"/>
          </w:tcPr>
          <w:p w14:paraId="2AE1EA8B" w14:textId="77777777" w:rsidR="00FD5E63" w:rsidRDefault="00FD5E63" w:rsidP="00D8555C">
            <w:pPr>
              <w:jc w:val="center"/>
              <w:rPr>
                <w:rFonts w:ascii="Arial" w:eastAsia="Arial" w:hAnsi="Arial" w:cs="Arial"/>
              </w:rPr>
            </w:pPr>
            <w:r>
              <w:rPr>
                <w:rFonts w:ascii="Arial" w:eastAsia="Arial" w:hAnsi="Arial" w:cs="Arial"/>
              </w:rPr>
              <w:t>X</w:t>
            </w:r>
          </w:p>
        </w:tc>
      </w:tr>
      <w:tr w:rsidR="00FD5E63" w14:paraId="61048504" w14:textId="77777777" w:rsidTr="007B5E63">
        <w:tc>
          <w:tcPr>
            <w:tcW w:w="390" w:type="dxa"/>
            <w:vMerge/>
          </w:tcPr>
          <w:p w14:paraId="7D199547" w14:textId="77777777" w:rsidR="00FD5E63" w:rsidRDefault="00FD5E63">
            <w:pPr>
              <w:spacing w:line="276" w:lineRule="auto"/>
              <w:jc w:val="center"/>
              <w:rPr>
                <w:rFonts w:ascii="Arial" w:eastAsia="Arial" w:hAnsi="Arial" w:cs="Arial"/>
                <w:b/>
              </w:rPr>
            </w:pPr>
          </w:p>
        </w:tc>
        <w:tc>
          <w:tcPr>
            <w:tcW w:w="3015" w:type="dxa"/>
          </w:tcPr>
          <w:p w14:paraId="3D03B185" w14:textId="6BC67321" w:rsidR="00FD5E63" w:rsidRDefault="00FD5E63">
            <w:pPr>
              <w:spacing w:line="276" w:lineRule="auto"/>
              <w:rPr>
                <w:rFonts w:ascii="Arial" w:eastAsia="Arial" w:hAnsi="Arial" w:cs="Arial"/>
              </w:rPr>
            </w:pPr>
            <w:r>
              <w:rPr>
                <w:rFonts w:ascii="Arial" w:eastAsia="Arial" w:hAnsi="Arial" w:cs="Arial"/>
              </w:rPr>
              <w:t xml:space="preserve">Departamento de Prevención </w:t>
            </w:r>
            <w:r w:rsidR="007B5E63">
              <w:rPr>
                <w:rFonts w:ascii="Arial" w:eastAsia="Arial" w:hAnsi="Arial" w:cs="Arial"/>
              </w:rPr>
              <w:t>de</w:t>
            </w:r>
            <w:r>
              <w:rPr>
                <w:rFonts w:ascii="Arial" w:eastAsia="Arial" w:hAnsi="Arial" w:cs="Arial"/>
              </w:rPr>
              <w:t xml:space="preserve"> la </w:t>
            </w:r>
            <w:r w:rsidR="007B5E63">
              <w:rPr>
                <w:rFonts w:ascii="Arial" w:eastAsia="Arial" w:hAnsi="Arial" w:cs="Arial"/>
              </w:rPr>
              <w:t>Violencia de Género Contra las Mujeres.</w:t>
            </w:r>
          </w:p>
        </w:tc>
        <w:tc>
          <w:tcPr>
            <w:tcW w:w="2974" w:type="dxa"/>
          </w:tcPr>
          <w:p w14:paraId="05160782" w14:textId="45590AE7" w:rsidR="00FD5E63" w:rsidRDefault="00FD5E63" w:rsidP="00D8555C">
            <w:pPr>
              <w:spacing w:line="276" w:lineRule="auto"/>
              <w:jc w:val="both"/>
              <w:rPr>
                <w:rFonts w:ascii="Arial" w:eastAsia="Arial" w:hAnsi="Arial" w:cs="Arial"/>
              </w:rPr>
            </w:pPr>
            <w:r>
              <w:rPr>
                <w:rFonts w:ascii="Arial" w:eastAsia="Arial" w:hAnsi="Arial" w:cs="Arial"/>
              </w:rPr>
              <w:t xml:space="preserve">Coadyuvar en la elaboración </w:t>
            </w:r>
            <w:r w:rsidR="009A50F3">
              <w:rPr>
                <w:rFonts w:ascii="Arial" w:eastAsia="Arial" w:hAnsi="Arial" w:cs="Arial"/>
              </w:rPr>
              <w:t>de</w:t>
            </w:r>
            <w:r>
              <w:rPr>
                <w:rFonts w:ascii="Arial" w:eastAsia="Arial" w:hAnsi="Arial" w:cs="Arial"/>
              </w:rPr>
              <w:t xml:space="preserve"> convenios de colaboración institucional para el cumplimiento de los objetivos del Instituto.</w:t>
            </w:r>
          </w:p>
        </w:tc>
        <w:tc>
          <w:tcPr>
            <w:tcW w:w="1134" w:type="dxa"/>
          </w:tcPr>
          <w:p w14:paraId="392AB715" w14:textId="77777777" w:rsidR="00FD5E63" w:rsidRDefault="00FD5E63">
            <w:pPr>
              <w:rPr>
                <w:rFonts w:ascii="Arial" w:eastAsia="Arial" w:hAnsi="Arial" w:cs="Arial"/>
              </w:rPr>
            </w:pPr>
          </w:p>
        </w:tc>
        <w:tc>
          <w:tcPr>
            <w:tcW w:w="1134" w:type="dxa"/>
          </w:tcPr>
          <w:p w14:paraId="36BE6497" w14:textId="77777777" w:rsidR="00FD5E63" w:rsidRDefault="00FD5E63">
            <w:pPr>
              <w:rPr>
                <w:rFonts w:ascii="Arial" w:eastAsia="Arial" w:hAnsi="Arial" w:cs="Arial"/>
              </w:rPr>
            </w:pPr>
          </w:p>
        </w:tc>
        <w:tc>
          <w:tcPr>
            <w:tcW w:w="1433" w:type="dxa"/>
            <w:vAlign w:val="center"/>
          </w:tcPr>
          <w:p w14:paraId="4125C507" w14:textId="77777777" w:rsidR="00FD5E63" w:rsidRDefault="00FD5E63" w:rsidP="00D8555C">
            <w:pPr>
              <w:jc w:val="center"/>
              <w:rPr>
                <w:rFonts w:ascii="Arial" w:eastAsia="Arial" w:hAnsi="Arial" w:cs="Arial"/>
              </w:rPr>
            </w:pPr>
            <w:r>
              <w:rPr>
                <w:rFonts w:ascii="Arial" w:eastAsia="Arial" w:hAnsi="Arial" w:cs="Arial"/>
              </w:rPr>
              <w:t>X</w:t>
            </w:r>
          </w:p>
        </w:tc>
      </w:tr>
      <w:tr w:rsidR="007B5E63" w14:paraId="1D6E9818" w14:textId="77777777" w:rsidTr="007B5E63">
        <w:trPr>
          <w:trHeight w:val="1105"/>
        </w:trPr>
        <w:tc>
          <w:tcPr>
            <w:tcW w:w="390" w:type="dxa"/>
            <w:vMerge/>
          </w:tcPr>
          <w:p w14:paraId="056FE4BD" w14:textId="77777777" w:rsidR="007B5E63" w:rsidRDefault="007B5E63">
            <w:pPr>
              <w:spacing w:line="276" w:lineRule="auto"/>
              <w:jc w:val="center"/>
              <w:rPr>
                <w:rFonts w:ascii="Arial" w:eastAsia="Arial" w:hAnsi="Arial" w:cs="Arial"/>
                <w:b/>
              </w:rPr>
            </w:pPr>
          </w:p>
        </w:tc>
        <w:tc>
          <w:tcPr>
            <w:tcW w:w="3015" w:type="dxa"/>
            <w:vMerge w:val="restart"/>
            <w:vAlign w:val="center"/>
          </w:tcPr>
          <w:p w14:paraId="0E8F256C" w14:textId="4BF784B1" w:rsidR="007B5E63" w:rsidRDefault="007B5E63" w:rsidP="00D8555C">
            <w:pPr>
              <w:spacing w:line="276" w:lineRule="auto"/>
              <w:rPr>
                <w:rFonts w:ascii="Arial" w:eastAsia="Arial" w:hAnsi="Arial" w:cs="Arial"/>
              </w:rPr>
            </w:pPr>
            <w:r>
              <w:rPr>
                <w:rFonts w:ascii="Arial" w:eastAsia="Arial" w:hAnsi="Arial" w:cs="Arial"/>
              </w:rPr>
              <w:t>Departamento de Atención a la Violencia de Género Contra las Mujeres.</w:t>
            </w:r>
          </w:p>
        </w:tc>
        <w:tc>
          <w:tcPr>
            <w:tcW w:w="2974" w:type="dxa"/>
          </w:tcPr>
          <w:p w14:paraId="757A03B3" w14:textId="3A865E39" w:rsidR="007B5E63" w:rsidRDefault="007B5E63" w:rsidP="007B5E63">
            <w:pPr>
              <w:spacing w:line="276" w:lineRule="auto"/>
              <w:jc w:val="both"/>
              <w:rPr>
                <w:rFonts w:ascii="Arial" w:eastAsia="Arial" w:hAnsi="Arial" w:cs="Arial"/>
              </w:rPr>
            </w:pPr>
            <w:r>
              <w:rPr>
                <w:rFonts w:ascii="Arial" w:eastAsia="Arial" w:hAnsi="Arial" w:cs="Arial"/>
              </w:rPr>
              <w:t>Coadyuvar en la elaboración y realización de convenios de colaboración institucional para el cumplimiento de los objetivos del instituto.</w:t>
            </w:r>
          </w:p>
        </w:tc>
        <w:tc>
          <w:tcPr>
            <w:tcW w:w="1134" w:type="dxa"/>
          </w:tcPr>
          <w:p w14:paraId="64ECECED" w14:textId="77777777" w:rsidR="007B5E63" w:rsidRDefault="007B5E63">
            <w:pPr>
              <w:rPr>
                <w:rFonts w:ascii="Arial" w:eastAsia="Arial" w:hAnsi="Arial" w:cs="Arial"/>
              </w:rPr>
            </w:pPr>
          </w:p>
        </w:tc>
        <w:tc>
          <w:tcPr>
            <w:tcW w:w="1134" w:type="dxa"/>
          </w:tcPr>
          <w:p w14:paraId="704A2686" w14:textId="77777777" w:rsidR="007B5E63" w:rsidRDefault="007B5E63">
            <w:pPr>
              <w:rPr>
                <w:rFonts w:ascii="Arial" w:eastAsia="Arial" w:hAnsi="Arial" w:cs="Arial"/>
              </w:rPr>
            </w:pPr>
          </w:p>
        </w:tc>
        <w:tc>
          <w:tcPr>
            <w:tcW w:w="1433" w:type="dxa"/>
            <w:vAlign w:val="center"/>
          </w:tcPr>
          <w:p w14:paraId="67B4C821" w14:textId="77777777" w:rsidR="007B5E63" w:rsidRDefault="007B5E63" w:rsidP="00D8555C">
            <w:pPr>
              <w:jc w:val="center"/>
              <w:rPr>
                <w:rFonts w:ascii="Arial" w:eastAsia="Arial" w:hAnsi="Arial" w:cs="Arial"/>
              </w:rPr>
            </w:pPr>
            <w:r>
              <w:rPr>
                <w:rFonts w:ascii="Arial" w:eastAsia="Arial" w:hAnsi="Arial" w:cs="Arial"/>
              </w:rPr>
              <w:t>X</w:t>
            </w:r>
          </w:p>
        </w:tc>
      </w:tr>
      <w:tr w:rsidR="007B5E63" w14:paraId="208B5E2B" w14:textId="77777777" w:rsidTr="007B5E63">
        <w:tc>
          <w:tcPr>
            <w:tcW w:w="390" w:type="dxa"/>
            <w:vMerge/>
          </w:tcPr>
          <w:p w14:paraId="7CB60017" w14:textId="77777777" w:rsidR="007B5E63" w:rsidRDefault="007B5E63">
            <w:pPr>
              <w:spacing w:line="276" w:lineRule="auto"/>
              <w:jc w:val="center"/>
              <w:rPr>
                <w:rFonts w:ascii="Arial" w:eastAsia="Arial" w:hAnsi="Arial" w:cs="Arial"/>
                <w:b/>
              </w:rPr>
            </w:pPr>
          </w:p>
        </w:tc>
        <w:tc>
          <w:tcPr>
            <w:tcW w:w="3015" w:type="dxa"/>
            <w:vMerge/>
            <w:vAlign w:val="center"/>
          </w:tcPr>
          <w:p w14:paraId="6D2E5FF9" w14:textId="77777777" w:rsidR="007B5E63" w:rsidRDefault="007B5E63" w:rsidP="00D8555C">
            <w:pPr>
              <w:spacing w:line="276" w:lineRule="auto"/>
              <w:rPr>
                <w:rFonts w:ascii="Arial" w:eastAsia="Arial" w:hAnsi="Arial" w:cs="Arial"/>
              </w:rPr>
            </w:pPr>
          </w:p>
        </w:tc>
        <w:tc>
          <w:tcPr>
            <w:tcW w:w="2974" w:type="dxa"/>
          </w:tcPr>
          <w:p w14:paraId="22438EB1" w14:textId="77777777" w:rsidR="00F15A9A" w:rsidRPr="00F15A9A" w:rsidRDefault="007B5E63" w:rsidP="00F15A9A">
            <w:pPr>
              <w:spacing w:line="276" w:lineRule="auto"/>
              <w:jc w:val="both"/>
              <w:rPr>
                <w:rFonts w:ascii="Arial" w:eastAsia="Arial" w:hAnsi="Arial" w:cs="Arial"/>
              </w:rPr>
            </w:pPr>
            <w:r>
              <w:rPr>
                <w:rFonts w:ascii="Arial" w:eastAsia="Arial" w:hAnsi="Arial" w:cs="Arial"/>
              </w:rPr>
              <w:t xml:space="preserve">Revisar el contenido las actas del </w:t>
            </w:r>
            <w:r w:rsidR="00F15A9A" w:rsidRPr="00F15A9A">
              <w:rPr>
                <w:rFonts w:ascii="Arial" w:eastAsia="Arial" w:hAnsi="Arial" w:cs="Arial"/>
              </w:rPr>
              <w:t xml:space="preserve">Consejo Municipal para la Prevención, </w:t>
            </w:r>
          </w:p>
          <w:p w14:paraId="14C5DD7E" w14:textId="77777777" w:rsidR="00F15A9A" w:rsidRPr="00F15A9A" w:rsidRDefault="00F15A9A" w:rsidP="00F15A9A">
            <w:pPr>
              <w:spacing w:line="276" w:lineRule="auto"/>
              <w:jc w:val="both"/>
              <w:rPr>
                <w:rFonts w:ascii="Arial" w:eastAsia="Arial" w:hAnsi="Arial" w:cs="Arial"/>
              </w:rPr>
            </w:pPr>
            <w:r w:rsidRPr="00F15A9A">
              <w:rPr>
                <w:rFonts w:ascii="Arial" w:eastAsia="Arial" w:hAnsi="Arial" w:cs="Arial"/>
              </w:rPr>
              <w:t xml:space="preserve">Atención, Sanción y Erradicación de la Violencia de Género </w:t>
            </w:r>
          </w:p>
          <w:p w14:paraId="05CEDF4D" w14:textId="77777777" w:rsidR="00F15A9A" w:rsidRPr="00F15A9A" w:rsidRDefault="00F15A9A" w:rsidP="00F15A9A">
            <w:pPr>
              <w:spacing w:line="276" w:lineRule="auto"/>
              <w:jc w:val="both"/>
              <w:rPr>
                <w:rFonts w:ascii="Arial" w:eastAsia="Arial" w:hAnsi="Arial" w:cs="Arial"/>
              </w:rPr>
            </w:pPr>
            <w:r w:rsidRPr="00F15A9A">
              <w:rPr>
                <w:rFonts w:ascii="Arial" w:eastAsia="Arial" w:hAnsi="Arial" w:cs="Arial"/>
              </w:rPr>
              <w:t>contra las Mujeres en el Municipio de Oaxaca de Juárez.</w:t>
            </w:r>
          </w:p>
          <w:p w14:paraId="2724C9C5" w14:textId="38F01798" w:rsidR="007B5E63" w:rsidRDefault="00F15A9A" w:rsidP="00F15A9A">
            <w:pPr>
              <w:spacing w:line="276" w:lineRule="auto"/>
              <w:jc w:val="both"/>
              <w:rPr>
                <w:rFonts w:ascii="Arial" w:eastAsia="Arial" w:hAnsi="Arial" w:cs="Arial"/>
              </w:rPr>
            </w:pPr>
            <w:r w:rsidRPr="00F15A9A">
              <w:rPr>
                <w:rFonts w:ascii="Arial" w:eastAsia="Arial" w:hAnsi="Arial" w:cs="Arial"/>
              </w:rPr>
              <w:t>(Consejo P.A.S.E)</w:t>
            </w:r>
            <w:r>
              <w:rPr>
                <w:rFonts w:ascii="Arial" w:eastAsia="Arial" w:hAnsi="Arial" w:cs="Arial"/>
              </w:rPr>
              <w:t>.</w:t>
            </w:r>
          </w:p>
        </w:tc>
        <w:tc>
          <w:tcPr>
            <w:tcW w:w="1134" w:type="dxa"/>
          </w:tcPr>
          <w:p w14:paraId="495D5D36" w14:textId="77777777" w:rsidR="007B5E63" w:rsidRDefault="007B5E63">
            <w:pPr>
              <w:rPr>
                <w:rFonts w:ascii="Arial" w:eastAsia="Arial" w:hAnsi="Arial" w:cs="Arial"/>
              </w:rPr>
            </w:pPr>
          </w:p>
        </w:tc>
        <w:tc>
          <w:tcPr>
            <w:tcW w:w="1134" w:type="dxa"/>
          </w:tcPr>
          <w:p w14:paraId="1DCDC7DF" w14:textId="77777777" w:rsidR="007B5E63" w:rsidRDefault="007B5E63">
            <w:pPr>
              <w:rPr>
                <w:rFonts w:ascii="Arial" w:eastAsia="Arial" w:hAnsi="Arial" w:cs="Arial"/>
              </w:rPr>
            </w:pPr>
          </w:p>
        </w:tc>
        <w:tc>
          <w:tcPr>
            <w:tcW w:w="1433" w:type="dxa"/>
            <w:vAlign w:val="center"/>
          </w:tcPr>
          <w:p w14:paraId="7A797506" w14:textId="5DF70FCA" w:rsidR="007B5E63" w:rsidRDefault="004C2840" w:rsidP="00D8555C">
            <w:pPr>
              <w:jc w:val="center"/>
              <w:rPr>
                <w:rFonts w:ascii="Arial" w:eastAsia="Arial" w:hAnsi="Arial" w:cs="Arial"/>
              </w:rPr>
            </w:pPr>
            <w:r>
              <w:rPr>
                <w:rFonts w:ascii="Arial" w:eastAsia="Arial" w:hAnsi="Arial" w:cs="Arial"/>
              </w:rPr>
              <w:t>x</w:t>
            </w:r>
          </w:p>
        </w:tc>
      </w:tr>
      <w:tr w:rsidR="007B5E63" w14:paraId="5F1A4733" w14:textId="77777777" w:rsidTr="007B5E63">
        <w:tc>
          <w:tcPr>
            <w:tcW w:w="390" w:type="dxa"/>
            <w:vMerge/>
          </w:tcPr>
          <w:p w14:paraId="585DB1CA" w14:textId="77777777" w:rsidR="007B5E63" w:rsidRDefault="007B5E63">
            <w:pPr>
              <w:spacing w:line="276" w:lineRule="auto"/>
              <w:jc w:val="center"/>
              <w:rPr>
                <w:rFonts w:ascii="Arial" w:eastAsia="Arial" w:hAnsi="Arial" w:cs="Arial"/>
                <w:b/>
              </w:rPr>
            </w:pPr>
          </w:p>
        </w:tc>
        <w:tc>
          <w:tcPr>
            <w:tcW w:w="3015" w:type="dxa"/>
            <w:vMerge w:val="restart"/>
            <w:vAlign w:val="center"/>
          </w:tcPr>
          <w:p w14:paraId="1D7A66E8" w14:textId="053498FE" w:rsidR="007B5E63" w:rsidRDefault="007B5E63" w:rsidP="00D8555C">
            <w:pPr>
              <w:spacing w:line="276" w:lineRule="auto"/>
              <w:rPr>
                <w:rFonts w:ascii="Arial" w:eastAsia="Arial" w:hAnsi="Arial" w:cs="Arial"/>
              </w:rPr>
            </w:pPr>
            <w:r>
              <w:rPr>
                <w:rFonts w:ascii="Arial" w:eastAsia="Arial" w:hAnsi="Arial" w:cs="Arial"/>
              </w:rPr>
              <w:t xml:space="preserve">Departamento de Institucionalización de la Perspectiva de Género. </w:t>
            </w:r>
          </w:p>
        </w:tc>
        <w:tc>
          <w:tcPr>
            <w:tcW w:w="2974" w:type="dxa"/>
          </w:tcPr>
          <w:p w14:paraId="7BCA818F" w14:textId="66AD2A81" w:rsidR="007B5E63" w:rsidRDefault="007B5E63" w:rsidP="009A50F3">
            <w:pPr>
              <w:spacing w:line="276" w:lineRule="auto"/>
              <w:jc w:val="both"/>
              <w:rPr>
                <w:rFonts w:ascii="Arial" w:eastAsia="Arial" w:hAnsi="Arial" w:cs="Arial"/>
              </w:rPr>
            </w:pPr>
            <w:r>
              <w:rPr>
                <w:rFonts w:ascii="Arial" w:eastAsia="Arial" w:hAnsi="Arial" w:cs="Arial"/>
              </w:rPr>
              <w:t>Coadyuvar en la elaboración y realizar convenios de colaboración institucional para el cumplimiento de los objetivos del instituto.</w:t>
            </w:r>
          </w:p>
        </w:tc>
        <w:tc>
          <w:tcPr>
            <w:tcW w:w="1134" w:type="dxa"/>
          </w:tcPr>
          <w:p w14:paraId="22D93C65" w14:textId="77777777" w:rsidR="007B5E63" w:rsidRDefault="007B5E63">
            <w:pPr>
              <w:rPr>
                <w:rFonts w:ascii="Arial" w:eastAsia="Arial" w:hAnsi="Arial" w:cs="Arial"/>
              </w:rPr>
            </w:pPr>
          </w:p>
        </w:tc>
        <w:tc>
          <w:tcPr>
            <w:tcW w:w="1134" w:type="dxa"/>
          </w:tcPr>
          <w:p w14:paraId="02EEA279" w14:textId="77777777" w:rsidR="007B5E63" w:rsidRDefault="007B5E63">
            <w:pPr>
              <w:rPr>
                <w:rFonts w:ascii="Arial" w:eastAsia="Arial" w:hAnsi="Arial" w:cs="Arial"/>
              </w:rPr>
            </w:pPr>
          </w:p>
        </w:tc>
        <w:tc>
          <w:tcPr>
            <w:tcW w:w="1433" w:type="dxa"/>
            <w:vAlign w:val="center"/>
          </w:tcPr>
          <w:p w14:paraId="17DB9CC7" w14:textId="6A2599CA" w:rsidR="007B5E63" w:rsidRDefault="004C2840" w:rsidP="00D8555C">
            <w:pPr>
              <w:jc w:val="center"/>
              <w:rPr>
                <w:rFonts w:ascii="Arial" w:eastAsia="Arial" w:hAnsi="Arial" w:cs="Arial"/>
              </w:rPr>
            </w:pPr>
            <w:r>
              <w:rPr>
                <w:rFonts w:ascii="Arial" w:eastAsia="Arial" w:hAnsi="Arial" w:cs="Arial"/>
              </w:rPr>
              <w:t>x</w:t>
            </w:r>
          </w:p>
        </w:tc>
      </w:tr>
      <w:tr w:rsidR="007B5E63" w14:paraId="35D74FC3" w14:textId="77777777" w:rsidTr="009A1F11">
        <w:tc>
          <w:tcPr>
            <w:tcW w:w="390" w:type="dxa"/>
            <w:vMerge/>
          </w:tcPr>
          <w:p w14:paraId="36CD9F18" w14:textId="77777777" w:rsidR="007B5E63" w:rsidRDefault="007B5E63">
            <w:pPr>
              <w:spacing w:line="276" w:lineRule="auto"/>
              <w:jc w:val="center"/>
              <w:rPr>
                <w:rFonts w:ascii="Arial" w:eastAsia="Arial" w:hAnsi="Arial" w:cs="Arial"/>
                <w:b/>
              </w:rPr>
            </w:pPr>
          </w:p>
        </w:tc>
        <w:tc>
          <w:tcPr>
            <w:tcW w:w="3015" w:type="dxa"/>
            <w:vMerge/>
            <w:vAlign w:val="center"/>
          </w:tcPr>
          <w:p w14:paraId="57D6C0E1" w14:textId="40F66212" w:rsidR="007B5E63" w:rsidRDefault="007B5E63" w:rsidP="00D8555C">
            <w:pPr>
              <w:spacing w:line="276" w:lineRule="auto"/>
              <w:rPr>
                <w:rFonts w:ascii="Arial" w:eastAsia="Arial" w:hAnsi="Arial" w:cs="Arial"/>
              </w:rPr>
            </w:pPr>
          </w:p>
        </w:tc>
        <w:tc>
          <w:tcPr>
            <w:tcW w:w="2974" w:type="dxa"/>
            <w:shd w:val="clear" w:color="auto" w:fill="auto"/>
          </w:tcPr>
          <w:p w14:paraId="1A17E2B5" w14:textId="09837943" w:rsidR="007B5E63" w:rsidRDefault="007B5E63" w:rsidP="007B5E63">
            <w:pPr>
              <w:spacing w:line="276" w:lineRule="auto"/>
              <w:jc w:val="both"/>
              <w:rPr>
                <w:rFonts w:ascii="Arial" w:eastAsia="Arial" w:hAnsi="Arial" w:cs="Arial"/>
              </w:rPr>
            </w:pPr>
            <w:r>
              <w:rPr>
                <w:rFonts w:ascii="Arial" w:eastAsia="Arial" w:hAnsi="Arial" w:cs="Arial"/>
              </w:rPr>
              <w:t>Revisar el contenido de las actas de la Junta de Gobierno y del Consejo Consultivo.</w:t>
            </w:r>
          </w:p>
        </w:tc>
        <w:tc>
          <w:tcPr>
            <w:tcW w:w="1134" w:type="dxa"/>
          </w:tcPr>
          <w:p w14:paraId="21610895" w14:textId="77777777" w:rsidR="007B5E63" w:rsidRDefault="007B5E63">
            <w:pPr>
              <w:rPr>
                <w:rFonts w:ascii="Arial" w:eastAsia="Arial" w:hAnsi="Arial" w:cs="Arial"/>
              </w:rPr>
            </w:pPr>
          </w:p>
        </w:tc>
        <w:tc>
          <w:tcPr>
            <w:tcW w:w="1134" w:type="dxa"/>
          </w:tcPr>
          <w:p w14:paraId="2292F2E7" w14:textId="77777777" w:rsidR="007B5E63" w:rsidRDefault="007B5E63">
            <w:pPr>
              <w:rPr>
                <w:rFonts w:ascii="Arial" w:eastAsia="Arial" w:hAnsi="Arial" w:cs="Arial"/>
              </w:rPr>
            </w:pPr>
          </w:p>
        </w:tc>
        <w:tc>
          <w:tcPr>
            <w:tcW w:w="1433" w:type="dxa"/>
            <w:vAlign w:val="center"/>
          </w:tcPr>
          <w:p w14:paraId="7A7D5949" w14:textId="77777777" w:rsidR="007B5E63" w:rsidRDefault="007B5E63" w:rsidP="00D8555C">
            <w:pPr>
              <w:jc w:val="center"/>
              <w:rPr>
                <w:rFonts w:ascii="Arial" w:eastAsia="Arial" w:hAnsi="Arial" w:cs="Arial"/>
              </w:rPr>
            </w:pPr>
            <w:r>
              <w:rPr>
                <w:rFonts w:ascii="Arial" w:eastAsia="Arial" w:hAnsi="Arial" w:cs="Arial"/>
              </w:rPr>
              <w:t>X</w:t>
            </w:r>
          </w:p>
        </w:tc>
      </w:tr>
      <w:tr w:rsidR="00FD5E63" w14:paraId="75E6406E" w14:textId="77777777" w:rsidTr="007B5E63">
        <w:tc>
          <w:tcPr>
            <w:tcW w:w="390" w:type="dxa"/>
            <w:vMerge w:val="restart"/>
            <w:textDirection w:val="btLr"/>
          </w:tcPr>
          <w:p w14:paraId="201BCAA0" w14:textId="4CF368D3" w:rsidR="00FD5E63" w:rsidRDefault="00003587" w:rsidP="007B5E63">
            <w:pPr>
              <w:spacing w:line="276" w:lineRule="auto"/>
              <w:ind w:left="113" w:right="113"/>
              <w:jc w:val="center"/>
              <w:rPr>
                <w:rFonts w:ascii="Arial" w:eastAsia="Arial" w:hAnsi="Arial" w:cs="Arial"/>
                <w:b/>
              </w:rPr>
            </w:pPr>
            <w:r>
              <w:rPr>
                <w:rFonts w:ascii="Arial" w:eastAsia="Arial" w:hAnsi="Arial" w:cs="Arial"/>
                <w:b/>
              </w:rPr>
              <w:t>Externas</w:t>
            </w:r>
          </w:p>
        </w:tc>
        <w:tc>
          <w:tcPr>
            <w:tcW w:w="3015" w:type="dxa"/>
            <w:vAlign w:val="center"/>
          </w:tcPr>
          <w:p w14:paraId="65392D58" w14:textId="448C823D" w:rsidR="00FD5E63" w:rsidRDefault="00FD5E63" w:rsidP="00D8555C">
            <w:pPr>
              <w:spacing w:line="276" w:lineRule="auto"/>
              <w:rPr>
                <w:rFonts w:ascii="Arial" w:eastAsia="Arial" w:hAnsi="Arial" w:cs="Arial"/>
              </w:rPr>
            </w:pPr>
            <w:r>
              <w:rPr>
                <w:rFonts w:ascii="Arial" w:eastAsia="Arial" w:hAnsi="Arial" w:cs="Arial"/>
              </w:rPr>
              <w:t>Secretaría de las Mujeres de</w:t>
            </w:r>
            <w:r w:rsidR="007B5E63">
              <w:rPr>
                <w:rFonts w:ascii="Arial" w:eastAsia="Arial" w:hAnsi="Arial" w:cs="Arial"/>
              </w:rPr>
              <w:t>l Estado de</w:t>
            </w:r>
            <w:r>
              <w:rPr>
                <w:rFonts w:ascii="Arial" w:eastAsia="Arial" w:hAnsi="Arial" w:cs="Arial"/>
              </w:rPr>
              <w:t xml:space="preserve"> Oaxaca.</w:t>
            </w:r>
          </w:p>
        </w:tc>
        <w:tc>
          <w:tcPr>
            <w:tcW w:w="2974" w:type="dxa"/>
          </w:tcPr>
          <w:p w14:paraId="5D8D8546" w14:textId="22F033CF" w:rsidR="00FD5E63" w:rsidRDefault="00FD5E63">
            <w:pPr>
              <w:spacing w:line="276" w:lineRule="auto"/>
              <w:jc w:val="both"/>
              <w:rPr>
                <w:rFonts w:ascii="Arial" w:eastAsia="Arial" w:hAnsi="Arial" w:cs="Arial"/>
              </w:rPr>
            </w:pPr>
            <w:r>
              <w:rPr>
                <w:rFonts w:ascii="Arial" w:eastAsia="Arial" w:hAnsi="Arial" w:cs="Arial"/>
              </w:rPr>
              <w:t>Coordina</w:t>
            </w:r>
            <w:r w:rsidR="007B5E63">
              <w:rPr>
                <w:rFonts w:ascii="Arial" w:eastAsia="Arial" w:hAnsi="Arial" w:cs="Arial"/>
              </w:rPr>
              <w:t>r la</w:t>
            </w:r>
            <w:r>
              <w:rPr>
                <w:rFonts w:ascii="Arial" w:eastAsia="Arial" w:hAnsi="Arial" w:cs="Arial"/>
              </w:rPr>
              <w:t xml:space="preserve"> elaboración de contratos de comodato y convenios de colaboración.</w:t>
            </w:r>
          </w:p>
        </w:tc>
        <w:tc>
          <w:tcPr>
            <w:tcW w:w="1134" w:type="dxa"/>
          </w:tcPr>
          <w:p w14:paraId="193EB562" w14:textId="77777777" w:rsidR="00FD5E63" w:rsidRDefault="00FD5E63">
            <w:pPr>
              <w:rPr>
                <w:rFonts w:ascii="Arial" w:eastAsia="Arial" w:hAnsi="Arial" w:cs="Arial"/>
              </w:rPr>
            </w:pPr>
          </w:p>
        </w:tc>
        <w:tc>
          <w:tcPr>
            <w:tcW w:w="1134" w:type="dxa"/>
          </w:tcPr>
          <w:p w14:paraId="15C13A1C" w14:textId="77777777" w:rsidR="00FD5E63" w:rsidRDefault="00FD5E63">
            <w:pPr>
              <w:rPr>
                <w:rFonts w:ascii="Arial" w:eastAsia="Arial" w:hAnsi="Arial" w:cs="Arial"/>
              </w:rPr>
            </w:pPr>
          </w:p>
        </w:tc>
        <w:tc>
          <w:tcPr>
            <w:tcW w:w="1433" w:type="dxa"/>
            <w:vAlign w:val="center"/>
          </w:tcPr>
          <w:p w14:paraId="30DEFEEB" w14:textId="77777777" w:rsidR="00FD5E63" w:rsidRDefault="00FD5E63" w:rsidP="00D8555C">
            <w:pPr>
              <w:jc w:val="center"/>
              <w:rPr>
                <w:rFonts w:ascii="Arial" w:eastAsia="Arial" w:hAnsi="Arial" w:cs="Arial"/>
              </w:rPr>
            </w:pPr>
            <w:r>
              <w:rPr>
                <w:rFonts w:ascii="Arial" w:eastAsia="Arial" w:hAnsi="Arial" w:cs="Arial"/>
              </w:rPr>
              <w:t>X</w:t>
            </w:r>
          </w:p>
        </w:tc>
      </w:tr>
      <w:tr w:rsidR="007B5E63" w14:paraId="1A1A974A" w14:textId="77777777" w:rsidTr="009A1F11">
        <w:tc>
          <w:tcPr>
            <w:tcW w:w="390" w:type="dxa"/>
            <w:vMerge/>
          </w:tcPr>
          <w:p w14:paraId="1D42AB9B" w14:textId="0400EC15" w:rsidR="007B5E63" w:rsidRDefault="007B5E63">
            <w:pPr>
              <w:spacing w:line="276" w:lineRule="auto"/>
              <w:jc w:val="center"/>
              <w:rPr>
                <w:rFonts w:ascii="Arial" w:eastAsia="Arial" w:hAnsi="Arial" w:cs="Arial"/>
                <w:b/>
              </w:rPr>
            </w:pPr>
          </w:p>
        </w:tc>
        <w:tc>
          <w:tcPr>
            <w:tcW w:w="3015" w:type="dxa"/>
            <w:vMerge w:val="restart"/>
          </w:tcPr>
          <w:p w14:paraId="21BE25AA" w14:textId="77777777" w:rsidR="007B5E63" w:rsidRDefault="007B5E63">
            <w:pPr>
              <w:spacing w:line="276" w:lineRule="auto"/>
              <w:rPr>
                <w:rFonts w:ascii="Arial" w:eastAsia="Arial" w:hAnsi="Arial" w:cs="Arial"/>
              </w:rPr>
            </w:pPr>
          </w:p>
          <w:p w14:paraId="16B7A1C2" w14:textId="4C50EEDD" w:rsidR="007B5E63" w:rsidRDefault="007B5E63">
            <w:pPr>
              <w:spacing w:line="276" w:lineRule="auto"/>
              <w:rPr>
                <w:rFonts w:ascii="Arial" w:eastAsia="Arial" w:hAnsi="Arial" w:cs="Arial"/>
              </w:rPr>
            </w:pPr>
          </w:p>
          <w:p w14:paraId="57E86CED" w14:textId="0AA7955F" w:rsidR="007B5E63" w:rsidRDefault="007B5E63">
            <w:pPr>
              <w:spacing w:line="276" w:lineRule="auto"/>
              <w:rPr>
                <w:rFonts w:ascii="Arial" w:eastAsia="Arial" w:hAnsi="Arial" w:cs="Arial"/>
              </w:rPr>
            </w:pPr>
          </w:p>
          <w:p w14:paraId="5A1A05BF" w14:textId="77777777" w:rsidR="007B5E63" w:rsidRDefault="007B5E63">
            <w:pPr>
              <w:spacing w:line="276" w:lineRule="auto"/>
              <w:rPr>
                <w:rFonts w:ascii="Arial" w:eastAsia="Arial" w:hAnsi="Arial" w:cs="Arial"/>
              </w:rPr>
            </w:pPr>
          </w:p>
          <w:p w14:paraId="1DC54F65" w14:textId="77777777" w:rsidR="007B5E63" w:rsidRDefault="007B5E63">
            <w:pPr>
              <w:spacing w:line="276" w:lineRule="auto"/>
              <w:rPr>
                <w:rFonts w:ascii="Arial" w:eastAsia="Arial" w:hAnsi="Arial" w:cs="Arial"/>
              </w:rPr>
            </w:pPr>
            <w:r>
              <w:rPr>
                <w:rFonts w:ascii="Arial" w:eastAsia="Arial" w:hAnsi="Arial" w:cs="Arial"/>
              </w:rPr>
              <w:t>Consejería Jurídica.</w:t>
            </w:r>
          </w:p>
          <w:p w14:paraId="324D835E" w14:textId="77777777" w:rsidR="007B5E63" w:rsidRDefault="007B5E63">
            <w:pPr>
              <w:spacing w:line="276" w:lineRule="auto"/>
              <w:rPr>
                <w:rFonts w:ascii="Arial" w:eastAsia="Arial" w:hAnsi="Arial" w:cs="Arial"/>
              </w:rPr>
            </w:pPr>
          </w:p>
        </w:tc>
        <w:tc>
          <w:tcPr>
            <w:tcW w:w="2974" w:type="dxa"/>
            <w:vMerge w:val="restart"/>
            <w:shd w:val="clear" w:color="auto" w:fill="auto"/>
          </w:tcPr>
          <w:p w14:paraId="64F218A8" w14:textId="23A8F011" w:rsidR="007B5E63" w:rsidRDefault="007B5E63" w:rsidP="007B5E63">
            <w:pPr>
              <w:spacing w:line="276" w:lineRule="auto"/>
              <w:jc w:val="both"/>
              <w:rPr>
                <w:rFonts w:ascii="Arial" w:eastAsia="Arial" w:hAnsi="Arial" w:cs="Arial"/>
              </w:rPr>
            </w:pPr>
            <w:r>
              <w:rPr>
                <w:rFonts w:ascii="Arial" w:eastAsia="Arial" w:hAnsi="Arial" w:cs="Arial"/>
              </w:rPr>
              <w:t>Coadyuvar en la revisión y opinión jurídica relativa a convenios marco de colaboración en materia de género.</w:t>
            </w:r>
          </w:p>
        </w:tc>
        <w:tc>
          <w:tcPr>
            <w:tcW w:w="1134" w:type="dxa"/>
          </w:tcPr>
          <w:p w14:paraId="36A8C251" w14:textId="77777777" w:rsidR="007B5E63" w:rsidRDefault="007B5E63">
            <w:pPr>
              <w:rPr>
                <w:rFonts w:ascii="Arial" w:eastAsia="Arial" w:hAnsi="Arial" w:cs="Arial"/>
              </w:rPr>
            </w:pPr>
            <w:r>
              <w:rPr>
                <w:rFonts w:ascii="Arial" w:eastAsia="Arial" w:hAnsi="Arial" w:cs="Arial"/>
              </w:rPr>
              <w:t>Eventual</w:t>
            </w:r>
          </w:p>
        </w:tc>
        <w:tc>
          <w:tcPr>
            <w:tcW w:w="1134" w:type="dxa"/>
          </w:tcPr>
          <w:p w14:paraId="03337CBD" w14:textId="77777777" w:rsidR="007B5E63" w:rsidRDefault="007B5E63">
            <w:pPr>
              <w:rPr>
                <w:rFonts w:ascii="Arial" w:eastAsia="Arial" w:hAnsi="Arial" w:cs="Arial"/>
              </w:rPr>
            </w:pPr>
            <w:r>
              <w:rPr>
                <w:rFonts w:ascii="Arial" w:eastAsia="Arial" w:hAnsi="Arial" w:cs="Arial"/>
              </w:rPr>
              <w:t>Periódica</w:t>
            </w:r>
          </w:p>
        </w:tc>
        <w:tc>
          <w:tcPr>
            <w:tcW w:w="1433" w:type="dxa"/>
          </w:tcPr>
          <w:p w14:paraId="694513EF" w14:textId="77777777" w:rsidR="007B5E63" w:rsidRDefault="007B5E63">
            <w:pPr>
              <w:rPr>
                <w:rFonts w:ascii="Arial" w:eastAsia="Arial" w:hAnsi="Arial" w:cs="Arial"/>
              </w:rPr>
            </w:pPr>
            <w:r>
              <w:rPr>
                <w:rFonts w:ascii="Arial" w:eastAsia="Arial" w:hAnsi="Arial" w:cs="Arial"/>
              </w:rPr>
              <w:t>Permanente</w:t>
            </w:r>
          </w:p>
        </w:tc>
      </w:tr>
      <w:tr w:rsidR="007B5E63" w14:paraId="578BBA77" w14:textId="77777777" w:rsidTr="009A1F11">
        <w:trPr>
          <w:trHeight w:val="1090"/>
        </w:trPr>
        <w:tc>
          <w:tcPr>
            <w:tcW w:w="390" w:type="dxa"/>
            <w:vMerge/>
          </w:tcPr>
          <w:p w14:paraId="092AA5BD" w14:textId="77777777" w:rsidR="007B5E63" w:rsidRDefault="007B5E63">
            <w:pPr>
              <w:widowControl w:val="0"/>
              <w:spacing w:line="276" w:lineRule="auto"/>
              <w:rPr>
                <w:rFonts w:ascii="Arial" w:eastAsia="Arial" w:hAnsi="Arial" w:cs="Arial"/>
              </w:rPr>
            </w:pPr>
          </w:p>
        </w:tc>
        <w:tc>
          <w:tcPr>
            <w:tcW w:w="3015" w:type="dxa"/>
            <w:vMerge/>
          </w:tcPr>
          <w:p w14:paraId="4424EB72" w14:textId="77777777" w:rsidR="007B5E63" w:rsidRDefault="007B5E63">
            <w:pPr>
              <w:widowControl w:val="0"/>
              <w:spacing w:line="276" w:lineRule="auto"/>
              <w:rPr>
                <w:rFonts w:ascii="Arial" w:eastAsia="Arial" w:hAnsi="Arial" w:cs="Arial"/>
              </w:rPr>
            </w:pPr>
          </w:p>
        </w:tc>
        <w:tc>
          <w:tcPr>
            <w:tcW w:w="2974" w:type="dxa"/>
            <w:vMerge/>
            <w:shd w:val="clear" w:color="auto" w:fill="auto"/>
          </w:tcPr>
          <w:p w14:paraId="57695F8F" w14:textId="77777777" w:rsidR="007B5E63" w:rsidRDefault="007B5E63">
            <w:pPr>
              <w:widowControl w:val="0"/>
              <w:spacing w:line="276" w:lineRule="auto"/>
              <w:rPr>
                <w:rFonts w:ascii="Arial" w:eastAsia="Arial" w:hAnsi="Arial" w:cs="Arial"/>
              </w:rPr>
            </w:pPr>
          </w:p>
        </w:tc>
        <w:tc>
          <w:tcPr>
            <w:tcW w:w="1134" w:type="dxa"/>
            <w:vAlign w:val="center"/>
          </w:tcPr>
          <w:p w14:paraId="0083E76A" w14:textId="77777777" w:rsidR="007B5E63" w:rsidRDefault="007B5E63" w:rsidP="00D8555C">
            <w:pPr>
              <w:spacing w:line="276" w:lineRule="auto"/>
              <w:jc w:val="center"/>
              <w:rPr>
                <w:rFonts w:ascii="Arial" w:eastAsia="Arial" w:hAnsi="Arial" w:cs="Arial"/>
              </w:rPr>
            </w:pPr>
            <w:r>
              <w:rPr>
                <w:rFonts w:ascii="Arial" w:eastAsia="Arial" w:hAnsi="Arial" w:cs="Arial"/>
              </w:rPr>
              <w:t>X</w:t>
            </w:r>
          </w:p>
        </w:tc>
        <w:tc>
          <w:tcPr>
            <w:tcW w:w="1134" w:type="dxa"/>
          </w:tcPr>
          <w:p w14:paraId="5F5187A7" w14:textId="77777777" w:rsidR="007B5E63" w:rsidRDefault="007B5E63">
            <w:pPr>
              <w:spacing w:line="276" w:lineRule="auto"/>
              <w:rPr>
                <w:rFonts w:ascii="Arial" w:eastAsia="Arial" w:hAnsi="Arial" w:cs="Arial"/>
              </w:rPr>
            </w:pPr>
          </w:p>
        </w:tc>
        <w:tc>
          <w:tcPr>
            <w:tcW w:w="1433" w:type="dxa"/>
          </w:tcPr>
          <w:p w14:paraId="55CDE9B5" w14:textId="77777777" w:rsidR="007B5E63" w:rsidRDefault="007B5E63">
            <w:pPr>
              <w:spacing w:line="276" w:lineRule="auto"/>
              <w:rPr>
                <w:rFonts w:ascii="Arial" w:eastAsia="Arial" w:hAnsi="Arial" w:cs="Arial"/>
              </w:rPr>
            </w:pPr>
          </w:p>
        </w:tc>
      </w:tr>
      <w:tr w:rsidR="007B5E63" w14:paraId="6415CC9F" w14:textId="77777777" w:rsidTr="009A1F11">
        <w:trPr>
          <w:trHeight w:val="577"/>
        </w:trPr>
        <w:tc>
          <w:tcPr>
            <w:tcW w:w="390" w:type="dxa"/>
            <w:vMerge/>
          </w:tcPr>
          <w:p w14:paraId="55E1367F" w14:textId="77777777" w:rsidR="007B5E63" w:rsidRDefault="007B5E63">
            <w:pPr>
              <w:widowControl w:val="0"/>
              <w:spacing w:line="276" w:lineRule="auto"/>
              <w:rPr>
                <w:rFonts w:ascii="Arial" w:eastAsia="Arial" w:hAnsi="Arial" w:cs="Arial"/>
              </w:rPr>
            </w:pPr>
          </w:p>
        </w:tc>
        <w:tc>
          <w:tcPr>
            <w:tcW w:w="3015" w:type="dxa"/>
            <w:vMerge/>
          </w:tcPr>
          <w:p w14:paraId="3BF49242" w14:textId="77777777" w:rsidR="007B5E63" w:rsidRDefault="007B5E63">
            <w:pPr>
              <w:widowControl w:val="0"/>
              <w:spacing w:line="276" w:lineRule="auto"/>
              <w:rPr>
                <w:rFonts w:ascii="Arial" w:eastAsia="Arial" w:hAnsi="Arial" w:cs="Arial"/>
              </w:rPr>
            </w:pPr>
          </w:p>
        </w:tc>
        <w:tc>
          <w:tcPr>
            <w:tcW w:w="2974" w:type="dxa"/>
            <w:shd w:val="clear" w:color="auto" w:fill="auto"/>
          </w:tcPr>
          <w:p w14:paraId="309BCBF0" w14:textId="7E1FC3D6" w:rsidR="007B5E63" w:rsidRDefault="007B5E63" w:rsidP="007B5E63">
            <w:pPr>
              <w:widowControl w:val="0"/>
              <w:spacing w:line="276" w:lineRule="auto"/>
              <w:jc w:val="both"/>
              <w:rPr>
                <w:rFonts w:ascii="Arial" w:eastAsia="Arial" w:hAnsi="Arial" w:cs="Arial"/>
              </w:rPr>
            </w:pPr>
            <w:r>
              <w:rPr>
                <w:rFonts w:ascii="Arial" w:eastAsia="Arial" w:hAnsi="Arial" w:cs="Arial"/>
              </w:rPr>
              <w:t>Solicitar su intervención en relación con los litigios de los que forma parte el Instituto.</w:t>
            </w:r>
          </w:p>
        </w:tc>
        <w:tc>
          <w:tcPr>
            <w:tcW w:w="1134" w:type="dxa"/>
            <w:vAlign w:val="center"/>
          </w:tcPr>
          <w:p w14:paraId="63EB877C" w14:textId="3F89B951" w:rsidR="007B5E63" w:rsidRDefault="004C2840" w:rsidP="00D8555C">
            <w:pPr>
              <w:spacing w:line="276" w:lineRule="auto"/>
              <w:jc w:val="center"/>
              <w:rPr>
                <w:rFonts w:ascii="Arial" w:eastAsia="Arial" w:hAnsi="Arial" w:cs="Arial"/>
              </w:rPr>
            </w:pPr>
            <w:r>
              <w:rPr>
                <w:rFonts w:ascii="Arial" w:eastAsia="Arial" w:hAnsi="Arial" w:cs="Arial"/>
              </w:rPr>
              <w:t>x</w:t>
            </w:r>
          </w:p>
        </w:tc>
        <w:tc>
          <w:tcPr>
            <w:tcW w:w="1134" w:type="dxa"/>
          </w:tcPr>
          <w:p w14:paraId="5DB97CF5" w14:textId="77777777" w:rsidR="007B5E63" w:rsidRDefault="007B5E63">
            <w:pPr>
              <w:spacing w:line="276" w:lineRule="auto"/>
              <w:rPr>
                <w:rFonts w:ascii="Arial" w:eastAsia="Arial" w:hAnsi="Arial" w:cs="Arial"/>
              </w:rPr>
            </w:pPr>
          </w:p>
        </w:tc>
        <w:tc>
          <w:tcPr>
            <w:tcW w:w="1433" w:type="dxa"/>
          </w:tcPr>
          <w:p w14:paraId="2FFBA5D6" w14:textId="77777777" w:rsidR="007B5E63" w:rsidRDefault="007B5E63">
            <w:pPr>
              <w:spacing w:line="276" w:lineRule="auto"/>
              <w:rPr>
                <w:rFonts w:ascii="Arial" w:eastAsia="Arial" w:hAnsi="Arial" w:cs="Arial"/>
              </w:rPr>
            </w:pPr>
          </w:p>
        </w:tc>
      </w:tr>
      <w:tr w:rsidR="00FD5E63" w14:paraId="551C5F45" w14:textId="77777777" w:rsidTr="007B5E63">
        <w:trPr>
          <w:trHeight w:val="577"/>
        </w:trPr>
        <w:tc>
          <w:tcPr>
            <w:tcW w:w="390" w:type="dxa"/>
            <w:vMerge/>
          </w:tcPr>
          <w:p w14:paraId="267D4EC9" w14:textId="77777777" w:rsidR="00FD5E63" w:rsidRDefault="00FD5E63">
            <w:pPr>
              <w:widowControl w:val="0"/>
              <w:spacing w:line="276" w:lineRule="auto"/>
              <w:rPr>
                <w:rFonts w:ascii="Arial" w:eastAsia="Arial" w:hAnsi="Arial" w:cs="Arial"/>
              </w:rPr>
            </w:pPr>
          </w:p>
        </w:tc>
        <w:tc>
          <w:tcPr>
            <w:tcW w:w="3015" w:type="dxa"/>
            <w:vAlign w:val="center"/>
          </w:tcPr>
          <w:p w14:paraId="3044298C" w14:textId="77777777" w:rsidR="00FD5E63" w:rsidRDefault="00FD5E63" w:rsidP="00D8555C">
            <w:pPr>
              <w:widowControl w:val="0"/>
              <w:spacing w:line="276" w:lineRule="auto"/>
              <w:rPr>
                <w:rFonts w:ascii="Arial" w:eastAsia="Arial" w:hAnsi="Arial" w:cs="Arial"/>
              </w:rPr>
            </w:pPr>
            <w:r>
              <w:rPr>
                <w:rFonts w:ascii="Arial" w:eastAsia="Arial" w:hAnsi="Arial" w:cs="Arial"/>
              </w:rPr>
              <w:t>Órgano Interno de Control Municipal.</w:t>
            </w:r>
          </w:p>
        </w:tc>
        <w:tc>
          <w:tcPr>
            <w:tcW w:w="2974" w:type="dxa"/>
          </w:tcPr>
          <w:p w14:paraId="41FAA000" w14:textId="472E28A7" w:rsidR="00FD5E63" w:rsidRDefault="009A50F3" w:rsidP="007B5E63">
            <w:pPr>
              <w:widowControl w:val="0"/>
              <w:spacing w:line="276" w:lineRule="auto"/>
              <w:jc w:val="both"/>
              <w:rPr>
                <w:rFonts w:ascii="Arial" w:eastAsia="Arial" w:hAnsi="Arial" w:cs="Arial"/>
              </w:rPr>
            </w:pPr>
            <w:r>
              <w:rPr>
                <w:rFonts w:ascii="Arial" w:eastAsia="Arial" w:hAnsi="Arial" w:cs="Arial"/>
              </w:rPr>
              <w:t xml:space="preserve">Participar en los </w:t>
            </w:r>
            <w:r w:rsidR="00FD5E63">
              <w:rPr>
                <w:rFonts w:ascii="Arial" w:eastAsia="Arial" w:hAnsi="Arial" w:cs="Arial"/>
              </w:rPr>
              <w:t>procedimientos administrativos</w:t>
            </w:r>
            <w:r>
              <w:rPr>
                <w:rFonts w:ascii="Arial" w:eastAsia="Arial" w:hAnsi="Arial" w:cs="Arial"/>
              </w:rPr>
              <w:t xml:space="preserve"> que sean turnados</w:t>
            </w:r>
            <w:r w:rsidR="00FD5E63">
              <w:rPr>
                <w:rFonts w:ascii="Arial" w:eastAsia="Arial" w:hAnsi="Arial" w:cs="Arial"/>
              </w:rPr>
              <w:t>.</w:t>
            </w:r>
          </w:p>
        </w:tc>
        <w:tc>
          <w:tcPr>
            <w:tcW w:w="1134" w:type="dxa"/>
            <w:vAlign w:val="center"/>
          </w:tcPr>
          <w:p w14:paraId="46D8E60F" w14:textId="77777777" w:rsidR="00FD5E63" w:rsidRDefault="00FD5E63" w:rsidP="00D8555C">
            <w:pPr>
              <w:spacing w:line="276" w:lineRule="auto"/>
              <w:jc w:val="center"/>
              <w:rPr>
                <w:rFonts w:ascii="Arial" w:eastAsia="Arial" w:hAnsi="Arial" w:cs="Arial"/>
              </w:rPr>
            </w:pPr>
            <w:r>
              <w:rPr>
                <w:rFonts w:ascii="Arial" w:eastAsia="Arial" w:hAnsi="Arial" w:cs="Arial"/>
              </w:rPr>
              <w:t>X</w:t>
            </w:r>
          </w:p>
        </w:tc>
        <w:tc>
          <w:tcPr>
            <w:tcW w:w="1134" w:type="dxa"/>
          </w:tcPr>
          <w:p w14:paraId="09FEA0EC" w14:textId="77777777" w:rsidR="00FD5E63" w:rsidRDefault="00FD5E63">
            <w:pPr>
              <w:spacing w:line="276" w:lineRule="auto"/>
              <w:rPr>
                <w:rFonts w:ascii="Arial" w:eastAsia="Arial" w:hAnsi="Arial" w:cs="Arial"/>
              </w:rPr>
            </w:pPr>
          </w:p>
        </w:tc>
        <w:tc>
          <w:tcPr>
            <w:tcW w:w="1433" w:type="dxa"/>
          </w:tcPr>
          <w:p w14:paraId="08703E8D" w14:textId="77777777" w:rsidR="00FD5E63" w:rsidRDefault="00FD5E63">
            <w:pPr>
              <w:spacing w:line="276" w:lineRule="auto"/>
              <w:rPr>
                <w:rFonts w:ascii="Arial" w:eastAsia="Arial" w:hAnsi="Arial" w:cs="Arial"/>
              </w:rPr>
            </w:pPr>
          </w:p>
        </w:tc>
      </w:tr>
    </w:tbl>
    <w:p w14:paraId="3C7FAED0" w14:textId="77777777" w:rsidR="00AE12BC" w:rsidRDefault="00AE12BC">
      <w:pPr>
        <w:spacing w:after="0" w:line="276" w:lineRule="auto"/>
        <w:rPr>
          <w:rFonts w:ascii="Arial" w:eastAsia="Arial" w:hAnsi="Arial" w:cs="Arial"/>
        </w:rPr>
      </w:pPr>
    </w:p>
    <w:tbl>
      <w:tblPr>
        <w:tblStyle w:val="13"/>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154EF578" w14:textId="77777777">
        <w:tc>
          <w:tcPr>
            <w:tcW w:w="10065" w:type="dxa"/>
          </w:tcPr>
          <w:p w14:paraId="096225C0" w14:textId="77777777" w:rsidR="00AE12BC" w:rsidRDefault="00171F66">
            <w:pPr>
              <w:spacing w:line="276" w:lineRule="auto"/>
              <w:rPr>
                <w:rFonts w:ascii="Arial" w:eastAsia="Arial" w:hAnsi="Arial" w:cs="Arial"/>
                <w:b/>
              </w:rPr>
            </w:pPr>
            <w:r>
              <w:rPr>
                <w:rFonts w:ascii="Arial" w:eastAsia="Arial" w:hAnsi="Arial" w:cs="Arial"/>
                <w:b/>
              </w:rPr>
              <w:t>7.- Competencia laboral y perfil deseado.</w:t>
            </w:r>
          </w:p>
        </w:tc>
      </w:tr>
      <w:tr w:rsidR="00AE12BC" w14:paraId="543F5203" w14:textId="77777777">
        <w:tc>
          <w:tcPr>
            <w:tcW w:w="10065" w:type="dxa"/>
          </w:tcPr>
          <w:p w14:paraId="112BB159" w14:textId="77777777" w:rsidR="00AE12BC" w:rsidRDefault="00171F66">
            <w:pPr>
              <w:spacing w:line="276" w:lineRule="auto"/>
              <w:rPr>
                <w:rFonts w:ascii="Arial" w:eastAsia="Arial" w:hAnsi="Arial" w:cs="Arial"/>
                <w:b/>
              </w:rPr>
            </w:pPr>
            <w:r>
              <w:rPr>
                <w:rFonts w:ascii="Arial" w:eastAsia="Arial" w:hAnsi="Arial" w:cs="Arial"/>
                <w:b/>
              </w:rPr>
              <w:t>Perfil académico:</w:t>
            </w:r>
          </w:p>
        </w:tc>
      </w:tr>
      <w:tr w:rsidR="00AE12BC" w14:paraId="7C7D0F65" w14:textId="77777777">
        <w:trPr>
          <w:trHeight w:val="353"/>
        </w:trPr>
        <w:tc>
          <w:tcPr>
            <w:tcW w:w="10065" w:type="dxa"/>
          </w:tcPr>
          <w:p w14:paraId="1C3A1D27" w14:textId="77777777" w:rsidR="00AE12BC" w:rsidRDefault="00171F66">
            <w:pPr>
              <w:spacing w:line="276" w:lineRule="auto"/>
              <w:rPr>
                <w:rFonts w:ascii="Arial" w:eastAsia="Arial" w:hAnsi="Arial" w:cs="Arial"/>
              </w:rPr>
            </w:pPr>
            <w:r>
              <w:rPr>
                <w:rFonts w:ascii="Arial" w:eastAsia="Arial" w:hAnsi="Arial" w:cs="Arial"/>
              </w:rPr>
              <w:t>Licenciatura en derecho</w:t>
            </w:r>
            <w:r>
              <w:rPr>
                <w:rFonts w:ascii="Arial" w:eastAsia="Arial" w:hAnsi="Arial" w:cs="Arial"/>
                <w:b/>
              </w:rPr>
              <w:t xml:space="preserve"> </w:t>
            </w:r>
            <w:r>
              <w:rPr>
                <w:rFonts w:ascii="Arial" w:eastAsia="Arial" w:hAnsi="Arial" w:cs="Arial"/>
              </w:rPr>
              <w:t>o licenciatura afín.</w:t>
            </w:r>
          </w:p>
        </w:tc>
      </w:tr>
      <w:tr w:rsidR="00AE12BC" w14:paraId="65219F14" w14:textId="77777777">
        <w:tc>
          <w:tcPr>
            <w:tcW w:w="10065" w:type="dxa"/>
          </w:tcPr>
          <w:p w14:paraId="64C498AA" w14:textId="77777777" w:rsidR="00AE12BC" w:rsidRDefault="00171F66">
            <w:pPr>
              <w:spacing w:line="276" w:lineRule="auto"/>
              <w:rPr>
                <w:rFonts w:ascii="Arial" w:eastAsia="Arial" w:hAnsi="Arial" w:cs="Arial"/>
                <w:b/>
              </w:rPr>
            </w:pPr>
            <w:r>
              <w:rPr>
                <w:rFonts w:ascii="Arial" w:eastAsia="Arial" w:hAnsi="Arial" w:cs="Arial"/>
                <w:b/>
              </w:rPr>
              <w:t>Conocimientos específicos:</w:t>
            </w:r>
          </w:p>
        </w:tc>
      </w:tr>
      <w:tr w:rsidR="00AE12BC" w14:paraId="62C88152" w14:textId="77777777">
        <w:tc>
          <w:tcPr>
            <w:tcW w:w="10065" w:type="dxa"/>
          </w:tcPr>
          <w:p w14:paraId="55E09CA1" w14:textId="77777777" w:rsidR="00AE12BC" w:rsidRDefault="00171F66" w:rsidP="00003587">
            <w:pPr>
              <w:numPr>
                <w:ilvl w:val="0"/>
                <w:numId w:val="26"/>
              </w:numPr>
              <w:spacing w:line="276" w:lineRule="auto"/>
              <w:ind w:right="-20"/>
              <w:jc w:val="both"/>
              <w:rPr>
                <w:rFonts w:ascii="Arial" w:eastAsia="Arial" w:hAnsi="Arial" w:cs="Arial"/>
              </w:rPr>
            </w:pPr>
            <w:r>
              <w:rPr>
                <w:rFonts w:ascii="Arial" w:eastAsia="Arial" w:hAnsi="Arial" w:cs="Arial"/>
              </w:rPr>
              <w:t>Planeación estratégica.</w:t>
            </w:r>
          </w:p>
          <w:p w14:paraId="24E5A894" w14:textId="77777777" w:rsidR="00AE12BC" w:rsidRDefault="00171F66">
            <w:pPr>
              <w:numPr>
                <w:ilvl w:val="0"/>
                <w:numId w:val="26"/>
              </w:numPr>
              <w:spacing w:line="276" w:lineRule="auto"/>
              <w:rPr>
                <w:rFonts w:ascii="Arial" w:eastAsia="Arial" w:hAnsi="Arial" w:cs="Arial"/>
              </w:rPr>
            </w:pPr>
            <w:r>
              <w:rPr>
                <w:rFonts w:ascii="Arial" w:eastAsia="Arial" w:hAnsi="Arial" w:cs="Arial"/>
              </w:rPr>
              <w:t>Manejo de paquetería de cómputo.</w:t>
            </w:r>
          </w:p>
          <w:p w14:paraId="1980F24F" w14:textId="77777777" w:rsidR="00AE12BC" w:rsidRDefault="00171F66">
            <w:pPr>
              <w:numPr>
                <w:ilvl w:val="0"/>
                <w:numId w:val="26"/>
              </w:numPr>
              <w:spacing w:line="276" w:lineRule="auto"/>
              <w:rPr>
                <w:rFonts w:ascii="Arial" w:eastAsia="Arial" w:hAnsi="Arial" w:cs="Arial"/>
              </w:rPr>
            </w:pPr>
            <w:r>
              <w:rPr>
                <w:rFonts w:ascii="Arial" w:eastAsia="Arial" w:hAnsi="Arial" w:cs="Arial"/>
              </w:rPr>
              <w:t>Conocimientos jurídicos en materia administrativa, municipal, civil, electoral, constitucional, laboral, entre otras.</w:t>
            </w:r>
          </w:p>
          <w:p w14:paraId="02DC918D" w14:textId="537861E9" w:rsidR="00AE12BC" w:rsidRDefault="00171F66">
            <w:pPr>
              <w:numPr>
                <w:ilvl w:val="0"/>
                <w:numId w:val="26"/>
              </w:numPr>
              <w:spacing w:line="276" w:lineRule="auto"/>
              <w:rPr>
                <w:rFonts w:ascii="Arial" w:eastAsia="Arial" w:hAnsi="Arial" w:cs="Arial"/>
              </w:rPr>
            </w:pPr>
            <w:r>
              <w:rPr>
                <w:rFonts w:ascii="Arial" w:eastAsia="Arial" w:hAnsi="Arial" w:cs="Arial"/>
              </w:rPr>
              <w:t>Conocimientos en materia de derechos humanos de las mujeres</w:t>
            </w:r>
            <w:r w:rsidR="00FD5E63">
              <w:rPr>
                <w:rFonts w:ascii="Arial" w:eastAsia="Arial" w:hAnsi="Arial" w:cs="Arial"/>
              </w:rPr>
              <w:t>.</w:t>
            </w:r>
          </w:p>
        </w:tc>
      </w:tr>
      <w:tr w:rsidR="00AE12BC" w14:paraId="09308EF8" w14:textId="77777777">
        <w:tc>
          <w:tcPr>
            <w:tcW w:w="10065" w:type="dxa"/>
          </w:tcPr>
          <w:p w14:paraId="41162259" w14:textId="77777777" w:rsidR="00AE12BC" w:rsidRDefault="00171F66">
            <w:pPr>
              <w:spacing w:line="276" w:lineRule="auto"/>
              <w:rPr>
                <w:rFonts w:ascii="Arial" w:eastAsia="Arial" w:hAnsi="Arial" w:cs="Arial"/>
                <w:b/>
              </w:rPr>
            </w:pPr>
            <w:r>
              <w:rPr>
                <w:rFonts w:ascii="Arial" w:eastAsia="Arial" w:hAnsi="Arial" w:cs="Arial"/>
                <w:b/>
              </w:rPr>
              <w:t>Aptitudes y actitudes:</w:t>
            </w:r>
          </w:p>
        </w:tc>
      </w:tr>
      <w:tr w:rsidR="00AE12BC" w14:paraId="1FE0506E" w14:textId="77777777">
        <w:tc>
          <w:tcPr>
            <w:tcW w:w="10065" w:type="dxa"/>
          </w:tcPr>
          <w:p w14:paraId="26E98362" w14:textId="77777777" w:rsidR="00AE12BC" w:rsidRDefault="00171F66" w:rsidP="00003587">
            <w:pPr>
              <w:numPr>
                <w:ilvl w:val="0"/>
                <w:numId w:val="13"/>
              </w:numPr>
              <w:spacing w:line="276" w:lineRule="auto"/>
              <w:ind w:right="-20"/>
              <w:jc w:val="both"/>
              <w:rPr>
                <w:rFonts w:ascii="Arial" w:eastAsia="Arial" w:hAnsi="Arial" w:cs="Arial"/>
              </w:rPr>
            </w:pPr>
            <w:r>
              <w:rPr>
                <w:rFonts w:ascii="Arial" w:eastAsia="Arial" w:hAnsi="Arial" w:cs="Arial"/>
              </w:rPr>
              <w:t>Actitud de servicio.</w:t>
            </w:r>
          </w:p>
          <w:p w14:paraId="6761FE6C" w14:textId="16908C83" w:rsidR="00AE12BC" w:rsidRDefault="00171F66" w:rsidP="00003587">
            <w:pPr>
              <w:numPr>
                <w:ilvl w:val="0"/>
                <w:numId w:val="13"/>
              </w:numPr>
              <w:spacing w:line="276" w:lineRule="auto"/>
              <w:ind w:right="-20"/>
              <w:jc w:val="both"/>
              <w:rPr>
                <w:rFonts w:ascii="Arial" w:eastAsia="Arial" w:hAnsi="Arial" w:cs="Arial"/>
              </w:rPr>
            </w:pPr>
            <w:r>
              <w:rPr>
                <w:rFonts w:ascii="Arial" w:eastAsia="Arial" w:hAnsi="Arial" w:cs="Arial"/>
              </w:rPr>
              <w:t>Adaptación ante el cambio.</w:t>
            </w:r>
          </w:p>
          <w:p w14:paraId="426B4346" w14:textId="77777777" w:rsidR="004546E9" w:rsidRDefault="004546E9" w:rsidP="004546E9">
            <w:pPr>
              <w:spacing w:line="276" w:lineRule="auto"/>
              <w:ind w:right="-20"/>
              <w:jc w:val="both"/>
              <w:rPr>
                <w:rFonts w:ascii="Arial" w:eastAsia="Arial" w:hAnsi="Arial" w:cs="Arial"/>
              </w:rPr>
            </w:pPr>
          </w:p>
          <w:p w14:paraId="356A5B70" w14:textId="77777777" w:rsidR="00AE12BC" w:rsidRDefault="00171F66" w:rsidP="00003587">
            <w:pPr>
              <w:numPr>
                <w:ilvl w:val="0"/>
                <w:numId w:val="13"/>
              </w:numPr>
              <w:spacing w:line="276" w:lineRule="auto"/>
              <w:ind w:right="-20"/>
              <w:jc w:val="both"/>
              <w:rPr>
                <w:rFonts w:ascii="Arial" w:eastAsia="Arial" w:hAnsi="Arial" w:cs="Arial"/>
              </w:rPr>
            </w:pPr>
            <w:r>
              <w:rPr>
                <w:rFonts w:ascii="Arial" w:eastAsia="Arial" w:hAnsi="Arial" w:cs="Arial"/>
              </w:rPr>
              <w:lastRenderedPageBreak/>
              <w:t>Aprendizaje continuo.</w:t>
            </w:r>
          </w:p>
          <w:p w14:paraId="4C42A83C" w14:textId="77777777" w:rsidR="00AE12BC" w:rsidRDefault="00171F66" w:rsidP="00003587">
            <w:pPr>
              <w:numPr>
                <w:ilvl w:val="0"/>
                <w:numId w:val="13"/>
              </w:numPr>
              <w:spacing w:line="276" w:lineRule="auto"/>
              <w:ind w:right="-20"/>
              <w:jc w:val="both"/>
              <w:rPr>
                <w:rFonts w:ascii="Arial" w:eastAsia="Arial" w:hAnsi="Arial" w:cs="Arial"/>
              </w:rPr>
            </w:pPr>
            <w:r>
              <w:rPr>
                <w:rFonts w:ascii="Arial" w:eastAsia="Arial" w:hAnsi="Arial" w:cs="Arial"/>
              </w:rPr>
              <w:t>Contribuir a un ambiente laboral sano.</w:t>
            </w:r>
          </w:p>
          <w:p w14:paraId="343CE9C1" w14:textId="48FDFF28" w:rsidR="007B5E63" w:rsidRPr="00F15A9A" w:rsidRDefault="00171F66" w:rsidP="00F15A9A">
            <w:pPr>
              <w:numPr>
                <w:ilvl w:val="0"/>
                <w:numId w:val="13"/>
              </w:numPr>
              <w:spacing w:line="276" w:lineRule="auto"/>
              <w:ind w:right="-20"/>
              <w:jc w:val="both"/>
              <w:rPr>
                <w:rFonts w:ascii="Arial" w:eastAsia="Arial" w:hAnsi="Arial" w:cs="Arial"/>
              </w:rPr>
            </w:pPr>
            <w:r>
              <w:rPr>
                <w:rFonts w:ascii="Arial" w:eastAsia="Arial" w:hAnsi="Arial" w:cs="Arial"/>
              </w:rPr>
              <w:t>Motivación.</w:t>
            </w:r>
          </w:p>
        </w:tc>
      </w:tr>
      <w:tr w:rsidR="00AE12BC" w14:paraId="1EAC3D29" w14:textId="77777777">
        <w:tc>
          <w:tcPr>
            <w:tcW w:w="10065" w:type="dxa"/>
          </w:tcPr>
          <w:p w14:paraId="7B7A5217" w14:textId="77777777" w:rsidR="00AE12BC" w:rsidRDefault="00171F66" w:rsidP="007B5E63">
            <w:pPr>
              <w:spacing w:line="276" w:lineRule="auto"/>
              <w:rPr>
                <w:rFonts w:ascii="Arial" w:eastAsia="Arial" w:hAnsi="Arial" w:cs="Arial"/>
                <w:b/>
              </w:rPr>
            </w:pPr>
            <w:r>
              <w:rPr>
                <w:rFonts w:ascii="Arial" w:eastAsia="Arial" w:hAnsi="Arial" w:cs="Arial"/>
                <w:b/>
              </w:rPr>
              <w:lastRenderedPageBreak/>
              <w:t>Habilidades generales:</w:t>
            </w:r>
          </w:p>
        </w:tc>
      </w:tr>
      <w:tr w:rsidR="00AE12BC" w14:paraId="1BF6588C" w14:textId="77777777">
        <w:tc>
          <w:tcPr>
            <w:tcW w:w="10065" w:type="dxa"/>
          </w:tcPr>
          <w:p w14:paraId="50B30AA9" w14:textId="77777777" w:rsidR="00AE12BC" w:rsidRDefault="00171F66" w:rsidP="007B5E63">
            <w:pPr>
              <w:numPr>
                <w:ilvl w:val="0"/>
                <w:numId w:val="18"/>
              </w:numPr>
              <w:tabs>
                <w:tab w:val="left" w:pos="1659"/>
              </w:tabs>
              <w:spacing w:line="276" w:lineRule="auto"/>
              <w:rPr>
                <w:rFonts w:ascii="Arial" w:eastAsia="Arial" w:hAnsi="Arial" w:cs="Arial"/>
              </w:rPr>
            </w:pPr>
            <w:r>
              <w:rPr>
                <w:rFonts w:ascii="Arial" w:eastAsia="Arial" w:hAnsi="Arial" w:cs="Arial"/>
              </w:rPr>
              <w:t>Dirección y supervisión.</w:t>
            </w:r>
          </w:p>
          <w:p w14:paraId="7FACDB25" w14:textId="77777777" w:rsidR="00AE12BC" w:rsidRDefault="00171F66" w:rsidP="007B5E63">
            <w:pPr>
              <w:numPr>
                <w:ilvl w:val="0"/>
                <w:numId w:val="18"/>
              </w:numPr>
              <w:tabs>
                <w:tab w:val="left" w:pos="1659"/>
              </w:tabs>
              <w:spacing w:line="276" w:lineRule="auto"/>
              <w:ind w:right="-20"/>
              <w:jc w:val="both"/>
              <w:rPr>
                <w:rFonts w:ascii="Arial" w:eastAsia="Arial" w:hAnsi="Arial" w:cs="Arial"/>
              </w:rPr>
            </w:pPr>
            <w:r>
              <w:rPr>
                <w:rFonts w:ascii="Arial" w:eastAsia="Arial" w:hAnsi="Arial" w:cs="Arial"/>
              </w:rPr>
              <w:t>Liderazgo.</w:t>
            </w:r>
          </w:p>
          <w:p w14:paraId="25600DE8" w14:textId="77777777" w:rsidR="00AE12BC" w:rsidRDefault="00171F66" w:rsidP="007B5E63">
            <w:pPr>
              <w:numPr>
                <w:ilvl w:val="0"/>
                <w:numId w:val="18"/>
              </w:numPr>
              <w:tabs>
                <w:tab w:val="left" w:pos="1659"/>
              </w:tabs>
              <w:spacing w:line="276" w:lineRule="auto"/>
              <w:ind w:right="-20"/>
              <w:jc w:val="both"/>
              <w:rPr>
                <w:rFonts w:ascii="Arial" w:eastAsia="Arial" w:hAnsi="Arial" w:cs="Arial"/>
              </w:rPr>
            </w:pPr>
            <w:r>
              <w:rPr>
                <w:rFonts w:ascii="Arial" w:eastAsia="Arial" w:hAnsi="Arial" w:cs="Arial"/>
              </w:rPr>
              <w:t>Toma de decisiones.</w:t>
            </w:r>
          </w:p>
          <w:p w14:paraId="710253AC" w14:textId="77777777" w:rsidR="00AE12BC" w:rsidRDefault="00171F66" w:rsidP="007B5E63">
            <w:pPr>
              <w:numPr>
                <w:ilvl w:val="0"/>
                <w:numId w:val="18"/>
              </w:numPr>
              <w:tabs>
                <w:tab w:val="left" w:pos="1659"/>
              </w:tabs>
              <w:spacing w:line="276" w:lineRule="auto"/>
              <w:ind w:right="-20"/>
              <w:jc w:val="both"/>
              <w:rPr>
                <w:rFonts w:ascii="Arial" w:eastAsia="Arial" w:hAnsi="Arial" w:cs="Arial"/>
              </w:rPr>
            </w:pPr>
            <w:r>
              <w:rPr>
                <w:rFonts w:ascii="Arial" w:eastAsia="Arial" w:hAnsi="Arial" w:cs="Arial"/>
              </w:rPr>
              <w:t>Manejo de personal.</w:t>
            </w:r>
          </w:p>
          <w:p w14:paraId="0150D7E3" w14:textId="77777777" w:rsidR="00AE12BC" w:rsidRDefault="00171F66" w:rsidP="007B5E63">
            <w:pPr>
              <w:numPr>
                <w:ilvl w:val="0"/>
                <w:numId w:val="18"/>
              </w:numPr>
              <w:tabs>
                <w:tab w:val="left" w:pos="1659"/>
              </w:tabs>
              <w:spacing w:line="276" w:lineRule="auto"/>
              <w:ind w:right="-20"/>
              <w:jc w:val="both"/>
              <w:rPr>
                <w:rFonts w:ascii="Arial" w:eastAsia="Arial" w:hAnsi="Arial" w:cs="Arial"/>
              </w:rPr>
            </w:pPr>
            <w:r>
              <w:rPr>
                <w:rFonts w:ascii="Arial" w:eastAsia="Arial" w:hAnsi="Arial" w:cs="Arial"/>
              </w:rPr>
              <w:t>Habilidades de pensamiento.</w:t>
            </w:r>
          </w:p>
          <w:p w14:paraId="1576D03F" w14:textId="77777777" w:rsidR="00AE12BC" w:rsidRDefault="00171F66" w:rsidP="007B5E63">
            <w:pPr>
              <w:numPr>
                <w:ilvl w:val="0"/>
                <w:numId w:val="18"/>
              </w:numPr>
              <w:tabs>
                <w:tab w:val="left" w:pos="1659"/>
              </w:tabs>
              <w:spacing w:line="276" w:lineRule="auto"/>
              <w:ind w:right="-20"/>
              <w:jc w:val="both"/>
              <w:rPr>
                <w:rFonts w:ascii="Arial" w:eastAsia="Arial" w:hAnsi="Arial" w:cs="Arial"/>
              </w:rPr>
            </w:pPr>
            <w:r>
              <w:rPr>
                <w:rFonts w:ascii="Arial" w:eastAsia="Arial" w:hAnsi="Arial" w:cs="Arial"/>
              </w:rPr>
              <w:t>Negociación.</w:t>
            </w:r>
          </w:p>
          <w:p w14:paraId="0A1FBDE2" w14:textId="77777777" w:rsidR="00AE12BC" w:rsidRDefault="00171F66" w:rsidP="007B5E63">
            <w:pPr>
              <w:numPr>
                <w:ilvl w:val="0"/>
                <w:numId w:val="18"/>
              </w:numPr>
              <w:tabs>
                <w:tab w:val="left" w:pos="1659"/>
              </w:tabs>
              <w:spacing w:line="276" w:lineRule="auto"/>
              <w:ind w:right="-20"/>
              <w:jc w:val="both"/>
              <w:rPr>
                <w:rFonts w:ascii="Arial" w:eastAsia="Arial" w:hAnsi="Arial" w:cs="Arial"/>
              </w:rPr>
            </w:pPr>
            <w:r>
              <w:rPr>
                <w:rFonts w:ascii="Arial" w:eastAsia="Arial" w:hAnsi="Arial" w:cs="Arial"/>
              </w:rPr>
              <w:t>Relaciones humanas.</w:t>
            </w:r>
          </w:p>
          <w:p w14:paraId="7EC44088" w14:textId="77777777" w:rsidR="00AE12BC" w:rsidRDefault="00171F66" w:rsidP="007B5E63">
            <w:pPr>
              <w:numPr>
                <w:ilvl w:val="0"/>
                <w:numId w:val="18"/>
              </w:numPr>
              <w:tabs>
                <w:tab w:val="left" w:pos="1659"/>
              </w:tabs>
              <w:spacing w:line="276" w:lineRule="auto"/>
              <w:ind w:right="-20"/>
              <w:jc w:val="both"/>
              <w:rPr>
                <w:rFonts w:ascii="Arial" w:eastAsia="Arial" w:hAnsi="Arial" w:cs="Arial"/>
              </w:rPr>
            </w:pPr>
            <w:r>
              <w:rPr>
                <w:rFonts w:ascii="Arial" w:eastAsia="Arial" w:hAnsi="Arial" w:cs="Arial"/>
              </w:rPr>
              <w:t>Manejo de conflictos.</w:t>
            </w:r>
          </w:p>
          <w:p w14:paraId="49EC9728" w14:textId="77777777" w:rsidR="00AE12BC" w:rsidRDefault="00171F66" w:rsidP="007B5E63">
            <w:pPr>
              <w:numPr>
                <w:ilvl w:val="0"/>
                <w:numId w:val="18"/>
              </w:numPr>
              <w:tabs>
                <w:tab w:val="left" w:pos="1659"/>
              </w:tabs>
              <w:spacing w:line="276" w:lineRule="auto"/>
              <w:rPr>
                <w:rFonts w:ascii="Arial" w:eastAsia="Arial" w:hAnsi="Arial" w:cs="Arial"/>
              </w:rPr>
            </w:pPr>
            <w:r>
              <w:rPr>
                <w:rFonts w:ascii="Arial" w:eastAsia="Arial" w:hAnsi="Arial" w:cs="Arial"/>
              </w:rPr>
              <w:t>Trabajo en equipo.</w:t>
            </w:r>
          </w:p>
          <w:p w14:paraId="146FB16D" w14:textId="77777777" w:rsidR="00AE12BC" w:rsidRDefault="00171F66" w:rsidP="007B5E63">
            <w:pPr>
              <w:numPr>
                <w:ilvl w:val="0"/>
                <w:numId w:val="18"/>
              </w:numPr>
              <w:tabs>
                <w:tab w:val="left" w:pos="1659"/>
              </w:tabs>
              <w:spacing w:line="276" w:lineRule="auto"/>
              <w:rPr>
                <w:rFonts w:ascii="Arial" w:eastAsia="Arial" w:hAnsi="Arial" w:cs="Arial"/>
              </w:rPr>
            </w:pPr>
            <w:r>
              <w:rPr>
                <w:rFonts w:ascii="Arial" w:eastAsia="Arial" w:hAnsi="Arial" w:cs="Arial"/>
              </w:rPr>
              <w:t>Trabajo bajo presión.</w:t>
            </w:r>
          </w:p>
        </w:tc>
      </w:tr>
    </w:tbl>
    <w:p w14:paraId="54AFC44E" w14:textId="77777777" w:rsidR="00AE12BC" w:rsidRDefault="00AE12BC">
      <w:pPr>
        <w:spacing w:after="0" w:line="276" w:lineRule="auto"/>
        <w:rPr>
          <w:rFonts w:ascii="Arial" w:eastAsia="Arial" w:hAnsi="Arial" w:cs="Arial"/>
        </w:rPr>
      </w:pPr>
    </w:p>
    <w:tbl>
      <w:tblPr>
        <w:tblStyle w:val="12"/>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AE12BC" w14:paraId="17BB18AA" w14:textId="77777777">
        <w:tc>
          <w:tcPr>
            <w:tcW w:w="10065" w:type="dxa"/>
            <w:gridSpan w:val="2"/>
          </w:tcPr>
          <w:p w14:paraId="760ACF2E" w14:textId="77777777" w:rsidR="00AE12BC" w:rsidRDefault="00171F66">
            <w:pPr>
              <w:spacing w:line="276" w:lineRule="auto"/>
              <w:rPr>
                <w:rFonts w:ascii="Arial" w:eastAsia="Arial" w:hAnsi="Arial" w:cs="Arial"/>
              </w:rPr>
            </w:pPr>
            <w:r>
              <w:rPr>
                <w:rFonts w:ascii="Arial" w:eastAsia="Arial" w:hAnsi="Arial" w:cs="Arial"/>
                <w:b/>
              </w:rPr>
              <w:t>8.- Experiencia laboral:</w:t>
            </w:r>
          </w:p>
        </w:tc>
      </w:tr>
      <w:tr w:rsidR="00AE12BC" w14:paraId="34A30F17" w14:textId="77777777">
        <w:tc>
          <w:tcPr>
            <w:tcW w:w="4997" w:type="dxa"/>
          </w:tcPr>
          <w:p w14:paraId="7FADFC75" w14:textId="77777777" w:rsidR="00AE12BC" w:rsidRDefault="00171F66">
            <w:pPr>
              <w:spacing w:line="276" w:lineRule="auto"/>
              <w:jc w:val="center"/>
              <w:rPr>
                <w:rFonts w:ascii="Arial" w:eastAsia="Arial" w:hAnsi="Arial" w:cs="Arial"/>
                <w:b/>
              </w:rPr>
            </w:pPr>
            <w:r>
              <w:rPr>
                <w:rFonts w:ascii="Arial" w:eastAsia="Arial" w:hAnsi="Arial" w:cs="Arial"/>
                <w:b/>
              </w:rPr>
              <w:t>Puesto o área:</w:t>
            </w:r>
          </w:p>
        </w:tc>
        <w:tc>
          <w:tcPr>
            <w:tcW w:w="5068" w:type="dxa"/>
          </w:tcPr>
          <w:p w14:paraId="50BB1861" w14:textId="77777777" w:rsidR="00AE12BC" w:rsidRDefault="00171F66">
            <w:pPr>
              <w:spacing w:line="276" w:lineRule="auto"/>
              <w:jc w:val="center"/>
              <w:rPr>
                <w:rFonts w:ascii="Arial" w:eastAsia="Arial" w:hAnsi="Arial" w:cs="Arial"/>
                <w:b/>
              </w:rPr>
            </w:pPr>
            <w:r>
              <w:rPr>
                <w:rFonts w:ascii="Arial" w:eastAsia="Arial" w:hAnsi="Arial" w:cs="Arial"/>
                <w:b/>
              </w:rPr>
              <w:t>Tiempo mínimo de experiencia:</w:t>
            </w:r>
          </w:p>
        </w:tc>
      </w:tr>
      <w:tr w:rsidR="00AE12BC" w14:paraId="7C4E429F" w14:textId="77777777" w:rsidTr="00003587">
        <w:trPr>
          <w:trHeight w:val="1190"/>
        </w:trPr>
        <w:tc>
          <w:tcPr>
            <w:tcW w:w="4997" w:type="dxa"/>
          </w:tcPr>
          <w:p w14:paraId="6E86B4A1" w14:textId="50758D85" w:rsidR="00AE12BC" w:rsidRDefault="00171F66" w:rsidP="00003587">
            <w:pPr>
              <w:spacing w:line="276" w:lineRule="auto"/>
              <w:jc w:val="both"/>
              <w:rPr>
                <w:rFonts w:ascii="Arial" w:eastAsia="Arial" w:hAnsi="Arial" w:cs="Arial"/>
              </w:rPr>
            </w:pPr>
            <w:r>
              <w:rPr>
                <w:rFonts w:ascii="Arial" w:eastAsia="Arial" w:hAnsi="Arial" w:cs="Arial"/>
              </w:rPr>
              <w:t>Mando medio o superior en administración pública federal, estatal o municipal</w:t>
            </w:r>
            <w:r w:rsidR="00F15A9A">
              <w:rPr>
                <w:rFonts w:ascii="Arial" w:eastAsia="Arial" w:hAnsi="Arial" w:cs="Arial"/>
              </w:rPr>
              <w:t>, con</w:t>
            </w:r>
            <w:r>
              <w:rPr>
                <w:rFonts w:ascii="Arial" w:eastAsia="Arial" w:hAnsi="Arial" w:cs="Arial"/>
              </w:rPr>
              <w:t xml:space="preserve"> conocimientos jurídicos en materia administrativa, civil, constitucional, entre otras. </w:t>
            </w:r>
          </w:p>
        </w:tc>
        <w:tc>
          <w:tcPr>
            <w:tcW w:w="5068" w:type="dxa"/>
            <w:vAlign w:val="center"/>
          </w:tcPr>
          <w:p w14:paraId="40CC6512" w14:textId="48C2FAC9" w:rsidR="00AE12BC" w:rsidRDefault="00171F66" w:rsidP="00003587">
            <w:pPr>
              <w:spacing w:line="276" w:lineRule="auto"/>
              <w:jc w:val="center"/>
              <w:rPr>
                <w:rFonts w:ascii="Arial" w:eastAsia="Arial" w:hAnsi="Arial" w:cs="Arial"/>
              </w:rPr>
            </w:pPr>
            <w:r>
              <w:rPr>
                <w:rFonts w:ascii="Arial" w:eastAsia="Arial" w:hAnsi="Arial" w:cs="Arial"/>
              </w:rPr>
              <w:t>2 años</w:t>
            </w:r>
            <w:r w:rsidR="00F15A9A">
              <w:rPr>
                <w:rFonts w:ascii="Arial" w:eastAsia="Arial" w:hAnsi="Arial" w:cs="Arial"/>
              </w:rPr>
              <w:t>.</w:t>
            </w:r>
          </w:p>
        </w:tc>
      </w:tr>
    </w:tbl>
    <w:p w14:paraId="615EBADB" w14:textId="77777777" w:rsidR="00AE12BC" w:rsidRDefault="00AE12BC">
      <w:pPr>
        <w:spacing w:line="360" w:lineRule="auto"/>
        <w:rPr>
          <w:rFonts w:ascii="Arial" w:eastAsia="Arial" w:hAnsi="Arial" w:cs="Arial"/>
        </w:rPr>
      </w:pPr>
    </w:p>
    <w:p w14:paraId="0A334F62" w14:textId="77777777" w:rsidR="00AE12BC" w:rsidRDefault="00AE12BC">
      <w:pPr>
        <w:spacing w:line="360" w:lineRule="auto"/>
        <w:rPr>
          <w:rFonts w:ascii="Arial" w:eastAsia="Arial" w:hAnsi="Arial" w:cs="Arial"/>
        </w:rPr>
      </w:pPr>
    </w:p>
    <w:p w14:paraId="6D7924B0" w14:textId="77777777" w:rsidR="00AE12BC" w:rsidRDefault="00AE12BC">
      <w:pPr>
        <w:spacing w:line="360" w:lineRule="auto"/>
        <w:rPr>
          <w:rFonts w:ascii="Arial" w:eastAsia="Arial" w:hAnsi="Arial" w:cs="Arial"/>
        </w:rPr>
      </w:pPr>
    </w:p>
    <w:p w14:paraId="0D4C598E" w14:textId="50DA6596" w:rsidR="00003587" w:rsidRDefault="00003587">
      <w:pPr>
        <w:spacing w:line="360" w:lineRule="auto"/>
        <w:rPr>
          <w:rFonts w:ascii="Arial" w:eastAsia="Arial" w:hAnsi="Arial" w:cs="Arial"/>
        </w:rPr>
      </w:pPr>
    </w:p>
    <w:p w14:paraId="6577F9F1" w14:textId="77777777" w:rsidR="009A50F3" w:rsidRDefault="009A50F3">
      <w:pPr>
        <w:spacing w:line="360" w:lineRule="auto"/>
        <w:rPr>
          <w:rFonts w:ascii="Arial" w:eastAsia="Arial" w:hAnsi="Arial" w:cs="Arial"/>
        </w:rPr>
      </w:pPr>
    </w:p>
    <w:p w14:paraId="385B9B75" w14:textId="2800AB6C" w:rsidR="00003587" w:rsidRDefault="00003587">
      <w:pPr>
        <w:spacing w:line="360" w:lineRule="auto"/>
        <w:rPr>
          <w:rFonts w:ascii="Arial" w:eastAsia="Arial" w:hAnsi="Arial" w:cs="Arial"/>
        </w:rPr>
      </w:pPr>
    </w:p>
    <w:p w14:paraId="3CBD23A7" w14:textId="77777777" w:rsidR="004546E9" w:rsidRDefault="004546E9">
      <w:pPr>
        <w:spacing w:line="360" w:lineRule="auto"/>
        <w:rPr>
          <w:rFonts w:ascii="Arial" w:eastAsia="Arial" w:hAnsi="Arial" w:cs="Arial"/>
        </w:rPr>
      </w:pPr>
    </w:p>
    <w:p w14:paraId="7E086EC4" w14:textId="77777777" w:rsidR="00003587" w:rsidRDefault="00003587">
      <w:pPr>
        <w:spacing w:line="360" w:lineRule="auto"/>
        <w:rPr>
          <w:rFonts w:ascii="Arial" w:eastAsia="Arial" w:hAnsi="Arial" w:cs="Arial"/>
        </w:rPr>
      </w:pPr>
    </w:p>
    <w:tbl>
      <w:tblPr>
        <w:tblStyle w:val="11"/>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AE12BC" w14:paraId="6E69A5AF" w14:textId="77777777">
        <w:tc>
          <w:tcPr>
            <w:tcW w:w="10065" w:type="dxa"/>
            <w:gridSpan w:val="2"/>
          </w:tcPr>
          <w:p w14:paraId="61755C7A"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1.- Identificación.</w:t>
            </w:r>
          </w:p>
        </w:tc>
      </w:tr>
      <w:tr w:rsidR="00AE12BC" w14:paraId="18B26A13" w14:textId="77777777">
        <w:tc>
          <w:tcPr>
            <w:tcW w:w="4253" w:type="dxa"/>
          </w:tcPr>
          <w:p w14:paraId="660623F5"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tcPr>
          <w:p w14:paraId="149E51BD" w14:textId="77777777" w:rsidR="00AE12BC" w:rsidRDefault="00171F6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Departamento Casa de Medio Camino.</w:t>
            </w:r>
          </w:p>
        </w:tc>
      </w:tr>
      <w:tr w:rsidR="00AE12BC" w14:paraId="3663EAC0" w14:textId="77777777">
        <w:tc>
          <w:tcPr>
            <w:tcW w:w="4253" w:type="dxa"/>
          </w:tcPr>
          <w:p w14:paraId="0F9C070A"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tcPr>
          <w:p w14:paraId="6FC6BD95" w14:textId="77777777" w:rsidR="00AE12BC" w:rsidRDefault="00171F6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Instituto Municipal de la Mujer.</w:t>
            </w:r>
          </w:p>
        </w:tc>
      </w:tr>
      <w:tr w:rsidR="00AE12BC" w14:paraId="09734DDE" w14:textId="77777777">
        <w:tc>
          <w:tcPr>
            <w:tcW w:w="4253" w:type="dxa"/>
          </w:tcPr>
          <w:p w14:paraId="323197B3"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Área de adscripción:</w:t>
            </w:r>
          </w:p>
        </w:tc>
        <w:tc>
          <w:tcPr>
            <w:tcW w:w="5812" w:type="dxa"/>
          </w:tcPr>
          <w:p w14:paraId="33958099" w14:textId="77777777" w:rsidR="00AE12BC" w:rsidRDefault="00171F6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Instituto Municipal de la Mujer.</w:t>
            </w:r>
          </w:p>
        </w:tc>
      </w:tr>
      <w:tr w:rsidR="00AE12BC" w14:paraId="1EE0F226" w14:textId="77777777">
        <w:tc>
          <w:tcPr>
            <w:tcW w:w="4253" w:type="dxa"/>
          </w:tcPr>
          <w:p w14:paraId="277F00C9"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tcPr>
          <w:p w14:paraId="4E4DEF44" w14:textId="77777777" w:rsidR="00AE12BC" w:rsidRDefault="00171F6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Instituto Municipal de la Mujer.</w:t>
            </w:r>
          </w:p>
        </w:tc>
      </w:tr>
      <w:tr w:rsidR="00AE12BC" w14:paraId="46314F13" w14:textId="77777777">
        <w:tc>
          <w:tcPr>
            <w:tcW w:w="4253" w:type="dxa"/>
          </w:tcPr>
          <w:p w14:paraId="36B66B9B"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tcPr>
          <w:p w14:paraId="0F4ADDF2" w14:textId="77777777" w:rsidR="00AE12BC" w:rsidRDefault="00171F6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Mando medio, confianza.</w:t>
            </w:r>
          </w:p>
        </w:tc>
      </w:tr>
    </w:tbl>
    <w:p w14:paraId="6CB374A6" w14:textId="77777777" w:rsidR="00AE12BC" w:rsidRDefault="00AE12BC">
      <w:pPr>
        <w:pBdr>
          <w:top w:val="nil"/>
          <w:left w:val="nil"/>
          <w:bottom w:val="nil"/>
          <w:right w:val="nil"/>
          <w:between w:val="nil"/>
        </w:pBdr>
        <w:spacing w:after="0" w:line="276" w:lineRule="auto"/>
        <w:rPr>
          <w:rFonts w:ascii="Arial" w:eastAsia="Arial" w:hAnsi="Arial" w:cs="Arial"/>
          <w:color w:val="000000"/>
        </w:rPr>
      </w:pPr>
    </w:p>
    <w:tbl>
      <w:tblPr>
        <w:tblStyle w:val="10"/>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784B055E" w14:textId="77777777">
        <w:tc>
          <w:tcPr>
            <w:tcW w:w="10065" w:type="dxa"/>
          </w:tcPr>
          <w:p w14:paraId="3B8F01F6"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2.- Objetivo general.</w:t>
            </w:r>
          </w:p>
        </w:tc>
      </w:tr>
      <w:tr w:rsidR="00AE12BC" w14:paraId="08C7A524" w14:textId="77777777">
        <w:tc>
          <w:tcPr>
            <w:tcW w:w="10065" w:type="dxa"/>
          </w:tcPr>
          <w:p w14:paraId="7119E088" w14:textId="0FDE2752" w:rsidR="00F15A9A" w:rsidRDefault="00F15A9A" w:rsidP="00F15A9A">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rPr>
              <w:t>Brindar atención, protección y alojamiento a mujeres, sus hijas e hijos que sufren violencia familiar o de género y solicitan el apoyo en materia de violencia familiar y de género, facilitándoles a través de las áreas, atención psicológica, médica, asesoría jurídica, apoyo pedagógico y de trabajo social, garantizando las condiciones de seguridad a las usuarias para la recuperación de su autonomía.</w:t>
            </w:r>
          </w:p>
        </w:tc>
      </w:tr>
    </w:tbl>
    <w:p w14:paraId="6E17008F" w14:textId="77777777" w:rsidR="00AE12BC" w:rsidRDefault="00AE12BC" w:rsidP="00F15A9A">
      <w:pPr>
        <w:pBdr>
          <w:top w:val="nil"/>
          <w:left w:val="nil"/>
          <w:bottom w:val="nil"/>
          <w:right w:val="nil"/>
          <w:between w:val="nil"/>
        </w:pBdr>
        <w:spacing w:after="0" w:line="360" w:lineRule="auto"/>
        <w:rPr>
          <w:rFonts w:ascii="Arial" w:eastAsia="Arial" w:hAnsi="Arial" w:cs="Arial"/>
          <w:color w:val="000000"/>
        </w:rPr>
      </w:pPr>
    </w:p>
    <w:tbl>
      <w:tblPr>
        <w:tblStyle w:val="9"/>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7DE940A2" w14:textId="77777777">
        <w:tc>
          <w:tcPr>
            <w:tcW w:w="10065" w:type="dxa"/>
          </w:tcPr>
          <w:p w14:paraId="037D6DC8" w14:textId="77777777" w:rsidR="00AE12BC" w:rsidRDefault="00171F66" w:rsidP="00F15A9A">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3.- Funciones específicas.</w:t>
            </w:r>
          </w:p>
        </w:tc>
      </w:tr>
      <w:tr w:rsidR="00AE12BC" w14:paraId="0CF85689" w14:textId="77777777">
        <w:tc>
          <w:tcPr>
            <w:tcW w:w="10065" w:type="dxa"/>
          </w:tcPr>
          <w:p w14:paraId="5EB3D0A1" w14:textId="59CA515F" w:rsidR="002C0B54" w:rsidRDefault="002C0B54" w:rsidP="002C0B54">
            <w:pPr>
              <w:numPr>
                <w:ilvl w:val="0"/>
                <w:numId w:val="11"/>
              </w:numPr>
              <w:spacing w:line="360" w:lineRule="auto"/>
              <w:jc w:val="both"/>
            </w:pPr>
            <w:r w:rsidRPr="002C0B54">
              <w:rPr>
                <w:rFonts w:ascii="Arial" w:eastAsia="Arial" w:hAnsi="Arial" w:cs="Arial"/>
              </w:rPr>
              <w:t>Administrar, operar y v</w:t>
            </w:r>
            <w:r>
              <w:rPr>
                <w:rFonts w:ascii="Arial" w:eastAsia="Arial" w:hAnsi="Arial" w:cs="Arial"/>
              </w:rPr>
              <w:t>igilar la buena operatividad de la Casa de Medio Camino en relación a los recursos humanos y materiales con que se cuenta.</w:t>
            </w:r>
          </w:p>
          <w:p w14:paraId="786182C8" w14:textId="41FED0DE" w:rsidR="00AE12BC" w:rsidRDefault="00171F66" w:rsidP="00F15A9A">
            <w:pPr>
              <w:numPr>
                <w:ilvl w:val="0"/>
                <w:numId w:val="11"/>
              </w:numPr>
              <w:spacing w:line="360" w:lineRule="auto"/>
              <w:ind w:right="-20"/>
              <w:jc w:val="both"/>
            </w:pPr>
            <w:r>
              <w:rPr>
                <w:rFonts w:ascii="Arial" w:eastAsia="Arial" w:hAnsi="Arial" w:cs="Arial"/>
              </w:rPr>
              <w:t>Supervisar los criterios de inclusión, para las mujeres que requieran el ingreso a la Casa de Medio Camino.</w:t>
            </w:r>
          </w:p>
          <w:p w14:paraId="10918366" w14:textId="760CAA6E" w:rsidR="002C0B54" w:rsidRDefault="00171F66" w:rsidP="002C0B54">
            <w:pPr>
              <w:numPr>
                <w:ilvl w:val="0"/>
                <w:numId w:val="11"/>
              </w:numPr>
              <w:spacing w:line="360" w:lineRule="auto"/>
              <w:jc w:val="both"/>
            </w:pPr>
            <w:r>
              <w:rPr>
                <w:rFonts w:ascii="Arial" w:eastAsia="Arial" w:hAnsi="Arial" w:cs="Arial"/>
              </w:rPr>
              <w:t>Supervisar un ingreso seguro</w:t>
            </w:r>
            <w:r w:rsidR="002C0B54">
              <w:rPr>
                <w:rFonts w:ascii="Arial" w:eastAsia="Arial" w:hAnsi="Arial" w:cs="Arial"/>
              </w:rPr>
              <w:t xml:space="preserve"> de </w:t>
            </w:r>
            <w:r>
              <w:rPr>
                <w:rFonts w:ascii="Arial" w:eastAsia="Arial" w:hAnsi="Arial" w:cs="Arial"/>
              </w:rPr>
              <w:t xml:space="preserve">las mujeres que requieren </w:t>
            </w:r>
            <w:r w:rsidR="002C0B54">
              <w:rPr>
                <w:rFonts w:ascii="Arial" w:eastAsia="Arial" w:hAnsi="Arial" w:cs="Arial"/>
              </w:rPr>
              <w:t>alojamiento en la Casa de Medio Camino y garantizar a las usuarias una estancia segura y de constante aprendizaje para poder recuperar su autonomía.</w:t>
            </w:r>
          </w:p>
          <w:p w14:paraId="56E718EA" w14:textId="77777777" w:rsidR="00AE12BC" w:rsidRDefault="00171F66" w:rsidP="00F15A9A">
            <w:pPr>
              <w:numPr>
                <w:ilvl w:val="0"/>
                <w:numId w:val="11"/>
              </w:numPr>
              <w:spacing w:line="360" w:lineRule="auto"/>
              <w:jc w:val="both"/>
            </w:pPr>
            <w:r>
              <w:rPr>
                <w:rFonts w:ascii="Arial" w:eastAsia="Arial" w:hAnsi="Arial" w:cs="Arial"/>
              </w:rPr>
              <w:t>Coordinar los planes de trabajo de las profesionistas de las áreas especializadas, observando los objetivos a cumplir con las usuarias víctimas de violencia de género.</w:t>
            </w:r>
          </w:p>
          <w:p w14:paraId="59194964" w14:textId="77777777" w:rsidR="00AE12BC" w:rsidRDefault="00171F66" w:rsidP="00F15A9A">
            <w:pPr>
              <w:numPr>
                <w:ilvl w:val="0"/>
                <w:numId w:val="11"/>
              </w:numPr>
              <w:spacing w:line="360" w:lineRule="auto"/>
              <w:jc w:val="both"/>
            </w:pPr>
            <w:r>
              <w:rPr>
                <w:rFonts w:ascii="Arial" w:eastAsia="Arial" w:hAnsi="Arial" w:cs="Arial"/>
              </w:rPr>
              <w:t>Supervisar que se brinden los servicios especializados a las usuarias, basados en la perspectiva de género, apoyándonos de capacitaciones constantes al personal.</w:t>
            </w:r>
          </w:p>
          <w:p w14:paraId="3A215E51" w14:textId="648AB14E" w:rsidR="00AE12BC" w:rsidRDefault="002C0B54" w:rsidP="00F15A9A">
            <w:pPr>
              <w:numPr>
                <w:ilvl w:val="0"/>
                <w:numId w:val="11"/>
              </w:numPr>
              <w:spacing w:line="360" w:lineRule="auto"/>
              <w:jc w:val="both"/>
            </w:pPr>
            <w:r>
              <w:rPr>
                <w:rFonts w:ascii="Arial" w:eastAsia="Arial" w:hAnsi="Arial" w:cs="Arial"/>
              </w:rPr>
              <w:t xml:space="preserve">Coordinar la atención que brindan las </w:t>
            </w:r>
            <w:r w:rsidR="00171F66">
              <w:rPr>
                <w:rFonts w:ascii="Arial" w:eastAsia="Arial" w:hAnsi="Arial" w:cs="Arial"/>
              </w:rPr>
              <w:t>área</w:t>
            </w:r>
            <w:r>
              <w:rPr>
                <w:rFonts w:ascii="Arial" w:eastAsia="Arial" w:hAnsi="Arial" w:cs="Arial"/>
              </w:rPr>
              <w:t>s</w:t>
            </w:r>
            <w:r w:rsidR="00171F66">
              <w:rPr>
                <w:rFonts w:ascii="Arial" w:eastAsia="Arial" w:hAnsi="Arial" w:cs="Arial"/>
              </w:rPr>
              <w:t xml:space="preserve"> especializada</w:t>
            </w:r>
            <w:r>
              <w:rPr>
                <w:rFonts w:ascii="Arial" w:eastAsia="Arial" w:hAnsi="Arial" w:cs="Arial"/>
              </w:rPr>
              <w:t>s</w:t>
            </w:r>
            <w:r w:rsidR="00171F66">
              <w:rPr>
                <w:rFonts w:ascii="Arial" w:eastAsia="Arial" w:hAnsi="Arial" w:cs="Arial"/>
              </w:rPr>
              <w:t xml:space="preserve"> a las usuarias</w:t>
            </w:r>
            <w:r>
              <w:rPr>
                <w:rFonts w:ascii="Arial" w:eastAsia="Arial" w:hAnsi="Arial" w:cs="Arial"/>
              </w:rPr>
              <w:t>, para</w:t>
            </w:r>
            <w:r w:rsidR="00171F66">
              <w:rPr>
                <w:rFonts w:ascii="Arial" w:eastAsia="Arial" w:hAnsi="Arial" w:cs="Arial"/>
              </w:rPr>
              <w:t xml:space="preserve"> generar una nueva visión de futuro libre de todo tipo de violencia, deconstrucción de la violencia de género, e ir fortaleciendo su autoestima</w:t>
            </w:r>
            <w:r>
              <w:rPr>
                <w:rFonts w:ascii="Arial" w:eastAsia="Arial" w:hAnsi="Arial" w:cs="Arial"/>
              </w:rPr>
              <w:t xml:space="preserve"> para fortalecer la forma de </w:t>
            </w:r>
            <w:r w:rsidR="00171F66">
              <w:rPr>
                <w:rFonts w:ascii="Arial" w:eastAsia="Arial" w:hAnsi="Arial" w:cs="Arial"/>
              </w:rPr>
              <w:t>afrontar la vida misma.</w:t>
            </w:r>
          </w:p>
          <w:p w14:paraId="2D2C0CDD" w14:textId="77777777" w:rsidR="00AE12BC" w:rsidRDefault="00171F66" w:rsidP="00F15A9A">
            <w:pPr>
              <w:numPr>
                <w:ilvl w:val="0"/>
                <w:numId w:val="11"/>
              </w:numPr>
              <w:spacing w:line="360" w:lineRule="auto"/>
              <w:jc w:val="both"/>
            </w:pPr>
            <w:r>
              <w:rPr>
                <w:rFonts w:ascii="Arial" w:eastAsia="Arial" w:hAnsi="Arial" w:cs="Arial"/>
              </w:rPr>
              <w:lastRenderedPageBreak/>
              <w:t>Coordinar la implementación de protocolos de atención para fortalecer su funcionamiento.</w:t>
            </w:r>
          </w:p>
          <w:p w14:paraId="0DF6400C" w14:textId="77777777" w:rsidR="00AE12BC" w:rsidRDefault="00171F66" w:rsidP="00F15A9A">
            <w:pPr>
              <w:numPr>
                <w:ilvl w:val="0"/>
                <w:numId w:val="11"/>
              </w:numPr>
              <w:spacing w:line="360" w:lineRule="auto"/>
              <w:jc w:val="both"/>
            </w:pPr>
            <w:r>
              <w:rPr>
                <w:rFonts w:ascii="Arial" w:eastAsia="Arial" w:hAnsi="Arial" w:cs="Arial"/>
              </w:rPr>
              <w:t>Vigilar la correcta aplicación de los protocolos de atención a las mujeres víctimas de violencia, así como mantener en estricto resguardo su identidad personal.</w:t>
            </w:r>
          </w:p>
          <w:p w14:paraId="1A815F4E" w14:textId="43EF6957" w:rsidR="00AE12BC" w:rsidRDefault="00171F66" w:rsidP="00F15A9A">
            <w:pPr>
              <w:numPr>
                <w:ilvl w:val="0"/>
                <w:numId w:val="11"/>
              </w:numPr>
              <w:spacing w:line="360" w:lineRule="auto"/>
              <w:jc w:val="both"/>
            </w:pPr>
            <w:r>
              <w:rPr>
                <w:rFonts w:ascii="Arial" w:eastAsia="Arial" w:hAnsi="Arial" w:cs="Arial"/>
              </w:rPr>
              <w:t xml:space="preserve">Supervisar el registro pormenorizado de los asuntos que atiende la </w:t>
            </w:r>
            <w:r w:rsidR="002C0B54">
              <w:rPr>
                <w:rFonts w:ascii="Arial" w:eastAsia="Arial" w:hAnsi="Arial" w:cs="Arial"/>
              </w:rPr>
              <w:t xml:space="preserve">Casa </w:t>
            </w:r>
            <w:r>
              <w:rPr>
                <w:rFonts w:ascii="Arial" w:eastAsia="Arial" w:hAnsi="Arial" w:cs="Arial"/>
              </w:rPr>
              <w:t xml:space="preserve">de </w:t>
            </w:r>
            <w:r w:rsidR="002C0B54">
              <w:rPr>
                <w:rFonts w:ascii="Arial" w:eastAsia="Arial" w:hAnsi="Arial" w:cs="Arial"/>
              </w:rPr>
              <w:t>Medio Camino</w:t>
            </w:r>
            <w:r>
              <w:rPr>
                <w:rFonts w:ascii="Arial" w:eastAsia="Arial" w:hAnsi="Arial" w:cs="Arial"/>
              </w:rPr>
              <w:t>, debiendo informar diariamente a la</w:t>
            </w:r>
            <w:r w:rsidR="002C0B54">
              <w:rPr>
                <w:rFonts w:ascii="Arial" w:eastAsia="Arial" w:hAnsi="Arial" w:cs="Arial"/>
              </w:rPr>
              <w:t xml:space="preserve"> Dirección General</w:t>
            </w:r>
            <w:r w:rsidR="00FD5E63">
              <w:rPr>
                <w:rFonts w:ascii="Arial" w:eastAsia="Arial" w:hAnsi="Arial" w:cs="Arial"/>
              </w:rPr>
              <w:t>.</w:t>
            </w:r>
          </w:p>
          <w:p w14:paraId="7031E9E2" w14:textId="52A906CC" w:rsidR="00AE12BC" w:rsidRDefault="00171F66" w:rsidP="00F15A9A">
            <w:pPr>
              <w:numPr>
                <w:ilvl w:val="0"/>
                <w:numId w:val="11"/>
              </w:numPr>
              <w:spacing w:line="360" w:lineRule="auto"/>
              <w:jc w:val="both"/>
              <w:rPr>
                <w:rFonts w:ascii="Arial" w:eastAsia="Arial" w:hAnsi="Arial" w:cs="Arial"/>
              </w:rPr>
            </w:pPr>
            <w:r>
              <w:rPr>
                <w:rFonts w:ascii="Arial" w:eastAsia="Arial" w:hAnsi="Arial" w:cs="Arial"/>
              </w:rPr>
              <w:t>Fungir como integrante del Consejo Consultivo.</w:t>
            </w:r>
          </w:p>
          <w:p w14:paraId="397691EF" w14:textId="2CA427AC" w:rsidR="002C0B54" w:rsidRDefault="002C0B54" w:rsidP="00F15A9A">
            <w:pPr>
              <w:numPr>
                <w:ilvl w:val="0"/>
                <w:numId w:val="11"/>
              </w:numPr>
              <w:spacing w:line="360" w:lineRule="auto"/>
              <w:jc w:val="both"/>
              <w:rPr>
                <w:rFonts w:ascii="Arial" w:eastAsia="Arial" w:hAnsi="Arial" w:cs="Arial"/>
              </w:rPr>
            </w:pPr>
            <w:r w:rsidRPr="002C0B54">
              <w:rPr>
                <w:rFonts w:ascii="Arial" w:eastAsia="Arial" w:hAnsi="Arial" w:cs="Arial"/>
              </w:rPr>
              <w:t xml:space="preserve">Gestionar ante instituciones públicas la profesionalización de las personas servidoras públicas que laboran en la </w:t>
            </w:r>
            <w:r>
              <w:rPr>
                <w:rFonts w:ascii="Arial" w:eastAsia="Arial" w:hAnsi="Arial" w:cs="Arial"/>
              </w:rPr>
              <w:t>Casa de Medio Camino</w:t>
            </w:r>
            <w:r w:rsidRPr="002C0B54">
              <w:rPr>
                <w:rFonts w:ascii="Arial" w:eastAsia="Arial" w:hAnsi="Arial" w:cs="Arial"/>
              </w:rPr>
              <w:t xml:space="preserve"> con el fin de brindar atención especializada, diferenciada, con enfoque de género, interculturalidad e interseccionalidad en favor de las mujeres, sus hijas e hijos que se atienden</w:t>
            </w:r>
            <w:r>
              <w:rPr>
                <w:rFonts w:ascii="Arial" w:eastAsia="Arial" w:hAnsi="Arial" w:cs="Arial"/>
              </w:rPr>
              <w:t>.</w:t>
            </w:r>
          </w:p>
          <w:p w14:paraId="45E665EF" w14:textId="77777777" w:rsidR="00AE12BC" w:rsidRDefault="00171F66" w:rsidP="00F15A9A">
            <w:pPr>
              <w:numPr>
                <w:ilvl w:val="0"/>
                <w:numId w:val="11"/>
              </w:numPr>
              <w:spacing w:line="360" w:lineRule="auto"/>
              <w:jc w:val="both"/>
              <w:rPr>
                <w:rFonts w:ascii="Arial" w:eastAsia="Arial" w:hAnsi="Arial" w:cs="Arial"/>
              </w:rPr>
            </w:pPr>
            <w:r>
              <w:rPr>
                <w:rFonts w:ascii="Arial" w:eastAsia="Arial" w:hAnsi="Arial" w:cs="Aria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r>
              <w:rPr>
                <w:rFonts w:ascii="Arial" w:eastAsia="Arial" w:hAnsi="Arial" w:cs="Arial"/>
              </w:rPr>
              <w:tab/>
            </w:r>
          </w:p>
          <w:p w14:paraId="32E14BC8" w14:textId="5F70FECD" w:rsidR="00AE12BC" w:rsidRDefault="00171F66" w:rsidP="00F15A9A">
            <w:pPr>
              <w:numPr>
                <w:ilvl w:val="0"/>
                <w:numId w:val="11"/>
              </w:numPr>
              <w:spacing w:line="360" w:lineRule="auto"/>
              <w:jc w:val="both"/>
              <w:rPr>
                <w:rFonts w:ascii="Arial" w:eastAsia="Arial" w:hAnsi="Arial" w:cs="Arial"/>
              </w:rPr>
            </w:pPr>
            <w:r>
              <w:rPr>
                <w:rFonts w:ascii="Arial" w:eastAsia="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FD5E63">
              <w:rPr>
                <w:rFonts w:ascii="Arial" w:eastAsia="Arial" w:hAnsi="Arial" w:cs="Arial"/>
              </w:rPr>
              <w:t>.</w:t>
            </w:r>
          </w:p>
          <w:p w14:paraId="0824F5DA" w14:textId="77777777" w:rsidR="00AE12BC" w:rsidRDefault="00171F66" w:rsidP="00F15A9A">
            <w:pPr>
              <w:numPr>
                <w:ilvl w:val="0"/>
                <w:numId w:val="11"/>
              </w:numPr>
              <w:spacing w:line="360" w:lineRule="auto"/>
              <w:jc w:val="both"/>
              <w:rPr>
                <w:rFonts w:ascii="Arial" w:eastAsia="Arial" w:hAnsi="Arial" w:cs="Arial"/>
              </w:rPr>
            </w:pPr>
            <w:r>
              <w:rPr>
                <w:rFonts w:ascii="Arial" w:eastAsia="Arial" w:hAnsi="Arial" w:cs="Arial"/>
              </w:rPr>
              <w:t xml:space="preserve">Las demás que le señalen las disposiciones normativas aplicables y las que le confiera su superior jerárquico en el ámbito de su competencia. </w:t>
            </w:r>
          </w:p>
        </w:tc>
      </w:tr>
    </w:tbl>
    <w:p w14:paraId="2E1C6AEF" w14:textId="77777777" w:rsidR="00AE12BC" w:rsidRDefault="00AE12BC">
      <w:pPr>
        <w:pBdr>
          <w:top w:val="nil"/>
          <w:left w:val="nil"/>
          <w:bottom w:val="nil"/>
          <w:right w:val="nil"/>
          <w:between w:val="nil"/>
        </w:pBdr>
        <w:spacing w:after="0" w:line="276" w:lineRule="auto"/>
        <w:rPr>
          <w:rFonts w:ascii="Arial" w:eastAsia="Arial" w:hAnsi="Arial" w:cs="Arial"/>
          <w:color w:val="000000"/>
        </w:rPr>
      </w:pPr>
    </w:p>
    <w:tbl>
      <w:tblPr>
        <w:tblStyle w:val="8"/>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7A2B4138" w14:textId="77777777">
        <w:tc>
          <w:tcPr>
            <w:tcW w:w="10065" w:type="dxa"/>
          </w:tcPr>
          <w:p w14:paraId="133F3043"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4.- Campo decisional.</w:t>
            </w:r>
          </w:p>
        </w:tc>
      </w:tr>
      <w:tr w:rsidR="00AE12BC" w14:paraId="77BAF4BA" w14:textId="77777777">
        <w:tc>
          <w:tcPr>
            <w:tcW w:w="10065" w:type="dxa"/>
          </w:tcPr>
          <w:p w14:paraId="28A00275" w14:textId="244A4859" w:rsidR="00AE12BC" w:rsidRPr="009A5027" w:rsidRDefault="009A5027" w:rsidP="009A5027">
            <w:pPr>
              <w:pStyle w:val="Prrafodelista"/>
              <w:numPr>
                <w:ilvl w:val="0"/>
                <w:numId w:val="38"/>
              </w:numPr>
              <w:pBdr>
                <w:top w:val="nil"/>
                <w:left w:val="nil"/>
                <w:bottom w:val="nil"/>
                <w:right w:val="nil"/>
                <w:between w:val="nil"/>
              </w:pBdr>
              <w:spacing w:line="360" w:lineRule="auto"/>
              <w:jc w:val="both"/>
              <w:rPr>
                <w:rFonts w:ascii="Arial" w:eastAsia="Arial" w:hAnsi="Arial" w:cs="Arial"/>
              </w:rPr>
            </w:pPr>
            <w:r w:rsidRPr="009A5027">
              <w:rPr>
                <w:rFonts w:ascii="Arial" w:eastAsia="Arial" w:hAnsi="Arial" w:cs="Arial"/>
              </w:rPr>
              <w:t>En el proceso de brindar atención, protección y alojamiento a mujeres, sus hijas e hijos que sufren violencia familiar o de género.</w:t>
            </w:r>
          </w:p>
          <w:p w14:paraId="534522B3" w14:textId="7CB5797F" w:rsidR="009A5027" w:rsidRDefault="009A5027" w:rsidP="009A5027">
            <w:pPr>
              <w:pStyle w:val="Prrafodelista"/>
              <w:numPr>
                <w:ilvl w:val="0"/>
                <w:numId w:val="38"/>
              </w:numPr>
              <w:pBdr>
                <w:top w:val="nil"/>
                <w:left w:val="nil"/>
                <w:bottom w:val="nil"/>
                <w:right w:val="nil"/>
                <w:between w:val="nil"/>
              </w:pBdr>
              <w:spacing w:line="360" w:lineRule="auto"/>
              <w:jc w:val="both"/>
              <w:rPr>
                <w:rFonts w:ascii="Arial" w:eastAsia="Arial" w:hAnsi="Arial" w:cs="Arial"/>
              </w:rPr>
            </w:pPr>
            <w:r w:rsidRPr="009A5027">
              <w:rPr>
                <w:rFonts w:ascii="Arial" w:eastAsia="Arial" w:hAnsi="Arial" w:cs="Arial"/>
              </w:rPr>
              <w:t>En el proceso de administrar y operar la Casa de Medio Camino.</w:t>
            </w:r>
          </w:p>
          <w:p w14:paraId="59030A4D" w14:textId="77777777" w:rsidR="003F62F1" w:rsidRPr="003F62F1" w:rsidRDefault="003F62F1" w:rsidP="003F62F1">
            <w:pPr>
              <w:pBdr>
                <w:top w:val="nil"/>
                <w:left w:val="nil"/>
                <w:bottom w:val="nil"/>
                <w:right w:val="nil"/>
                <w:between w:val="nil"/>
              </w:pBdr>
              <w:spacing w:line="360" w:lineRule="auto"/>
              <w:jc w:val="both"/>
              <w:rPr>
                <w:rFonts w:ascii="Arial" w:eastAsia="Arial" w:hAnsi="Arial" w:cs="Arial"/>
              </w:rPr>
            </w:pPr>
          </w:p>
          <w:p w14:paraId="6871FB1A" w14:textId="2318783C" w:rsidR="009A5027" w:rsidRPr="009A5027" w:rsidRDefault="009A5027" w:rsidP="009A5027">
            <w:pPr>
              <w:pStyle w:val="Prrafodelista"/>
              <w:numPr>
                <w:ilvl w:val="0"/>
                <w:numId w:val="38"/>
              </w:numPr>
              <w:pBdr>
                <w:top w:val="nil"/>
                <w:left w:val="nil"/>
                <w:bottom w:val="nil"/>
                <w:right w:val="nil"/>
                <w:between w:val="nil"/>
              </w:pBdr>
              <w:spacing w:line="360" w:lineRule="auto"/>
              <w:jc w:val="both"/>
              <w:rPr>
                <w:rFonts w:ascii="Arial" w:eastAsia="Arial" w:hAnsi="Arial" w:cs="Arial"/>
              </w:rPr>
            </w:pPr>
            <w:r w:rsidRPr="009A5027">
              <w:rPr>
                <w:rFonts w:ascii="Arial" w:eastAsia="Arial" w:hAnsi="Arial" w:cs="Arial"/>
              </w:rPr>
              <w:lastRenderedPageBreak/>
              <w:t xml:space="preserve">En el proceso de </w:t>
            </w:r>
            <w:r>
              <w:rPr>
                <w:rFonts w:ascii="Arial" w:eastAsia="Arial" w:hAnsi="Arial" w:cs="Arial"/>
              </w:rPr>
              <w:t>c</w:t>
            </w:r>
            <w:r w:rsidRPr="009A5027">
              <w:rPr>
                <w:rFonts w:ascii="Arial" w:eastAsia="Arial" w:hAnsi="Arial" w:cs="Arial"/>
              </w:rPr>
              <w:t>oordinar la atención que brindan las áreas especializadas a las usuarias</w:t>
            </w:r>
            <w:r>
              <w:rPr>
                <w:rFonts w:ascii="Arial" w:eastAsia="Arial" w:hAnsi="Arial" w:cs="Arial"/>
              </w:rPr>
              <w:t xml:space="preserve"> de la </w:t>
            </w:r>
            <w:r w:rsidRPr="009A5027">
              <w:rPr>
                <w:rFonts w:ascii="Arial" w:eastAsia="Arial" w:hAnsi="Arial" w:cs="Arial"/>
              </w:rPr>
              <w:t>Casa de Medio Camino.</w:t>
            </w:r>
          </w:p>
        </w:tc>
      </w:tr>
    </w:tbl>
    <w:p w14:paraId="5A4B6D11" w14:textId="77777777" w:rsidR="00AE12BC" w:rsidRDefault="00AE12BC">
      <w:pPr>
        <w:pBdr>
          <w:top w:val="nil"/>
          <w:left w:val="nil"/>
          <w:bottom w:val="nil"/>
          <w:right w:val="nil"/>
          <w:between w:val="nil"/>
        </w:pBdr>
        <w:spacing w:after="0" w:line="276" w:lineRule="auto"/>
        <w:rPr>
          <w:rFonts w:ascii="Arial" w:eastAsia="Arial" w:hAnsi="Arial" w:cs="Arial"/>
          <w:color w:val="000000"/>
        </w:rPr>
      </w:pPr>
    </w:p>
    <w:tbl>
      <w:tblPr>
        <w:tblStyle w:val="7"/>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AE12BC" w14:paraId="24CADC77" w14:textId="77777777">
        <w:tc>
          <w:tcPr>
            <w:tcW w:w="10065" w:type="dxa"/>
            <w:gridSpan w:val="3"/>
          </w:tcPr>
          <w:p w14:paraId="1AA41BCA"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5.- Puestos subordinados:</w:t>
            </w:r>
          </w:p>
        </w:tc>
      </w:tr>
      <w:tr w:rsidR="00AE12BC" w14:paraId="689257C7" w14:textId="77777777">
        <w:tc>
          <w:tcPr>
            <w:tcW w:w="3261" w:type="dxa"/>
          </w:tcPr>
          <w:p w14:paraId="15789108" w14:textId="77777777" w:rsidR="00AE12BC" w:rsidRDefault="00171F6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Directos</w:t>
            </w:r>
          </w:p>
        </w:tc>
        <w:tc>
          <w:tcPr>
            <w:tcW w:w="3402" w:type="dxa"/>
          </w:tcPr>
          <w:p w14:paraId="4D60A48A" w14:textId="77777777" w:rsidR="00AE12BC" w:rsidRDefault="00171F6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Indirectos</w:t>
            </w:r>
          </w:p>
        </w:tc>
        <w:tc>
          <w:tcPr>
            <w:tcW w:w="3402" w:type="dxa"/>
          </w:tcPr>
          <w:p w14:paraId="0F952AA9" w14:textId="77777777" w:rsidR="00AE12BC" w:rsidRDefault="00171F6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Total</w:t>
            </w:r>
          </w:p>
        </w:tc>
      </w:tr>
      <w:tr w:rsidR="00AE12BC" w14:paraId="7A4DB4D5" w14:textId="77777777">
        <w:tc>
          <w:tcPr>
            <w:tcW w:w="3261" w:type="dxa"/>
          </w:tcPr>
          <w:p w14:paraId="6299B734" w14:textId="0F9EB2A2" w:rsidR="00AE12BC" w:rsidRDefault="00171F66" w:rsidP="00842AD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rPr>
              <w:t>0</w:t>
            </w:r>
          </w:p>
        </w:tc>
        <w:tc>
          <w:tcPr>
            <w:tcW w:w="3402" w:type="dxa"/>
          </w:tcPr>
          <w:p w14:paraId="757AF02F" w14:textId="1F2CAABC" w:rsidR="00AE12BC" w:rsidRDefault="00171F66" w:rsidP="00842AD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rPr>
              <w:t>1</w:t>
            </w:r>
            <w:r w:rsidR="00842AD6">
              <w:rPr>
                <w:rFonts w:ascii="Arial" w:eastAsia="Arial" w:hAnsi="Arial" w:cs="Arial"/>
              </w:rPr>
              <w:t>9</w:t>
            </w:r>
          </w:p>
        </w:tc>
        <w:tc>
          <w:tcPr>
            <w:tcW w:w="3402" w:type="dxa"/>
          </w:tcPr>
          <w:p w14:paraId="085D31D7" w14:textId="77777777" w:rsidR="00AE12BC" w:rsidRDefault="00171F6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rPr>
              <w:t>19</w:t>
            </w:r>
          </w:p>
        </w:tc>
      </w:tr>
    </w:tbl>
    <w:p w14:paraId="121F4445" w14:textId="77777777" w:rsidR="00AE12BC" w:rsidRDefault="00AE12BC">
      <w:pPr>
        <w:rPr>
          <w:rFonts w:ascii="Arial" w:eastAsia="Arial" w:hAnsi="Arial" w:cs="Arial"/>
        </w:rPr>
      </w:pPr>
    </w:p>
    <w:tbl>
      <w:tblPr>
        <w:tblStyle w:val="6"/>
        <w:tblW w:w="1008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
        <w:gridCol w:w="3045"/>
        <w:gridCol w:w="2775"/>
        <w:gridCol w:w="1155"/>
        <w:gridCol w:w="1215"/>
        <w:gridCol w:w="1530"/>
      </w:tblGrid>
      <w:tr w:rsidR="00AE12BC" w14:paraId="6BCD945F" w14:textId="77777777">
        <w:tc>
          <w:tcPr>
            <w:tcW w:w="10080" w:type="dxa"/>
            <w:gridSpan w:val="6"/>
          </w:tcPr>
          <w:p w14:paraId="548ACC54"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6.- Relaciones interinstitucionales</w:t>
            </w:r>
          </w:p>
        </w:tc>
      </w:tr>
      <w:tr w:rsidR="00AE12BC" w14:paraId="1C83D508" w14:textId="77777777">
        <w:tc>
          <w:tcPr>
            <w:tcW w:w="360" w:type="dxa"/>
          </w:tcPr>
          <w:p w14:paraId="48C1E2E4" w14:textId="77777777" w:rsidR="00AE12BC" w:rsidRDefault="00AE12BC">
            <w:pPr>
              <w:pBdr>
                <w:top w:val="nil"/>
                <w:left w:val="nil"/>
                <w:bottom w:val="nil"/>
                <w:right w:val="nil"/>
                <w:between w:val="nil"/>
              </w:pBdr>
              <w:spacing w:line="276" w:lineRule="auto"/>
              <w:rPr>
                <w:rFonts w:ascii="Arial" w:eastAsia="Arial" w:hAnsi="Arial" w:cs="Arial"/>
                <w:color w:val="000000"/>
              </w:rPr>
            </w:pPr>
          </w:p>
        </w:tc>
        <w:tc>
          <w:tcPr>
            <w:tcW w:w="3045" w:type="dxa"/>
          </w:tcPr>
          <w:p w14:paraId="512A31B3" w14:textId="77777777" w:rsidR="00AE12BC" w:rsidRDefault="00171F6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w:t>
            </w:r>
          </w:p>
          <w:p w14:paraId="5AC176F1" w14:textId="5D726220" w:rsidR="00AE12BC" w:rsidRDefault="00171F6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de trabajo</w:t>
            </w:r>
            <w:r w:rsidR="00514E04">
              <w:rPr>
                <w:rFonts w:ascii="Arial" w:eastAsia="Arial" w:hAnsi="Arial" w:cs="Arial"/>
                <w:b/>
                <w:color w:val="000000"/>
              </w:rPr>
              <w:t>.</w:t>
            </w:r>
          </w:p>
        </w:tc>
        <w:tc>
          <w:tcPr>
            <w:tcW w:w="2775" w:type="dxa"/>
          </w:tcPr>
          <w:p w14:paraId="4AFCF05D" w14:textId="77777777" w:rsidR="00AE12BC" w:rsidRDefault="00171F6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900" w:type="dxa"/>
            <w:gridSpan w:val="3"/>
          </w:tcPr>
          <w:p w14:paraId="649E0071" w14:textId="082B4889" w:rsidR="00AE12BC" w:rsidRDefault="00171F6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r w:rsidR="00514E04">
              <w:rPr>
                <w:rFonts w:ascii="Arial" w:eastAsia="Arial" w:hAnsi="Arial" w:cs="Arial"/>
                <w:b/>
                <w:color w:val="000000"/>
              </w:rPr>
              <w:t>.</w:t>
            </w:r>
          </w:p>
        </w:tc>
      </w:tr>
      <w:tr w:rsidR="00FD5E63" w14:paraId="2B66764E" w14:textId="77777777" w:rsidTr="00842AD6">
        <w:tc>
          <w:tcPr>
            <w:tcW w:w="360" w:type="dxa"/>
            <w:vMerge w:val="restart"/>
            <w:textDirection w:val="btLr"/>
          </w:tcPr>
          <w:p w14:paraId="08904F8E" w14:textId="6A611112" w:rsidR="00FD5E63" w:rsidRDefault="00842AD6" w:rsidP="00842AD6">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Internas</w:t>
            </w:r>
          </w:p>
        </w:tc>
        <w:tc>
          <w:tcPr>
            <w:tcW w:w="3045" w:type="dxa"/>
            <w:vMerge w:val="restart"/>
          </w:tcPr>
          <w:p w14:paraId="0E07569E" w14:textId="77777777" w:rsidR="00FD5E63" w:rsidRDefault="00FD5E63">
            <w:pPr>
              <w:pBdr>
                <w:top w:val="nil"/>
                <w:left w:val="nil"/>
                <w:bottom w:val="nil"/>
                <w:right w:val="nil"/>
                <w:between w:val="nil"/>
              </w:pBdr>
              <w:spacing w:line="276" w:lineRule="auto"/>
              <w:rPr>
                <w:rFonts w:ascii="Arial" w:eastAsia="Arial" w:hAnsi="Arial" w:cs="Arial"/>
                <w:color w:val="000000"/>
              </w:rPr>
            </w:pPr>
          </w:p>
          <w:p w14:paraId="1BB63F5B" w14:textId="77777777" w:rsidR="00842AD6" w:rsidRDefault="00842AD6">
            <w:pPr>
              <w:pBdr>
                <w:top w:val="nil"/>
                <w:left w:val="nil"/>
                <w:bottom w:val="nil"/>
                <w:right w:val="nil"/>
                <w:between w:val="nil"/>
              </w:pBdr>
              <w:spacing w:line="276" w:lineRule="auto"/>
              <w:rPr>
                <w:rFonts w:ascii="Arial" w:eastAsia="Arial" w:hAnsi="Arial" w:cs="Arial"/>
              </w:rPr>
            </w:pPr>
          </w:p>
          <w:p w14:paraId="1BA7F0C4" w14:textId="63F3D16D" w:rsidR="00FD5E63" w:rsidRDefault="00FD5E6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Área Administrativa</w:t>
            </w:r>
            <w:r w:rsidR="00842AD6">
              <w:rPr>
                <w:rFonts w:ascii="Arial" w:eastAsia="Arial" w:hAnsi="Arial" w:cs="Arial"/>
              </w:rPr>
              <w:t>.</w:t>
            </w:r>
          </w:p>
        </w:tc>
        <w:tc>
          <w:tcPr>
            <w:tcW w:w="2775" w:type="dxa"/>
            <w:vMerge w:val="restart"/>
          </w:tcPr>
          <w:p w14:paraId="0A0EFAB3" w14:textId="4B7E1957" w:rsidR="00FD5E63" w:rsidRDefault="00214F88" w:rsidP="00842AD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P</w:t>
            </w:r>
            <w:r w:rsidR="00FD5E63">
              <w:rPr>
                <w:rFonts w:ascii="Arial" w:eastAsia="Arial" w:hAnsi="Arial" w:cs="Arial"/>
              </w:rPr>
              <w:t>roveer los recursos materiales a la casa de medio camino.</w:t>
            </w:r>
          </w:p>
        </w:tc>
        <w:tc>
          <w:tcPr>
            <w:tcW w:w="1155" w:type="dxa"/>
          </w:tcPr>
          <w:p w14:paraId="7BB45B92" w14:textId="77777777" w:rsidR="00FD5E63" w:rsidRDefault="00FD5E63">
            <w:pPr>
              <w:pBdr>
                <w:top w:val="nil"/>
                <w:left w:val="nil"/>
                <w:bottom w:val="nil"/>
                <w:right w:val="nil"/>
                <w:between w:val="nil"/>
              </w:pBdr>
              <w:rPr>
                <w:rFonts w:ascii="Arial" w:eastAsia="Arial" w:hAnsi="Arial" w:cs="Arial"/>
                <w:color w:val="000000"/>
              </w:rPr>
            </w:pPr>
            <w:r>
              <w:rPr>
                <w:rFonts w:ascii="Arial" w:eastAsia="Arial" w:hAnsi="Arial" w:cs="Arial"/>
                <w:color w:val="000000"/>
              </w:rPr>
              <w:t>Eventual</w:t>
            </w:r>
          </w:p>
        </w:tc>
        <w:tc>
          <w:tcPr>
            <w:tcW w:w="1215" w:type="dxa"/>
          </w:tcPr>
          <w:p w14:paraId="5129F93B" w14:textId="77777777" w:rsidR="00FD5E63" w:rsidRDefault="00FD5E63">
            <w:pPr>
              <w:pBdr>
                <w:top w:val="nil"/>
                <w:left w:val="nil"/>
                <w:bottom w:val="nil"/>
                <w:right w:val="nil"/>
                <w:between w:val="nil"/>
              </w:pBdr>
              <w:rPr>
                <w:rFonts w:ascii="Arial" w:eastAsia="Arial" w:hAnsi="Arial" w:cs="Arial"/>
                <w:color w:val="000000"/>
              </w:rPr>
            </w:pPr>
            <w:r>
              <w:rPr>
                <w:rFonts w:ascii="Arial" w:eastAsia="Arial" w:hAnsi="Arial" w:cs="Arial"/>
                <w:color w:val="000000"/>
              </w:rPr>
              <w:t>Periódica</w:t>
            </w:r>
          </w:p>
        </w:tc>
        <w:tc>
          <w:tcPr>
            <w:tcW w:w="1530" w:type="dxa"/>
          </w:tcPr>
          <w:p w14:paraId="524B3CC0" w14:textId="77777777" w:rsidR="00FD5E63" w:rsidRDefault="00FD5E63">
            <w:pPr>
              <w:pBdr>
                <w:top w:val="nil"/>
                <w:left w:val="nil"/>
                <w:bottom w:val="nil"/>
                <w:right w:val="nil"/>
                <w:between w:val="nil"/>
              </w:pBdr>
              <w:rPr>
                <w:rFonts w:ascii="Arial" w:eastAsia="Arial" w:hAnsi="Arial" w:cs="Arial"/>
                <w:color w:val="000000"/>
              </w:rPr>
            </w:pPr>
            <w:r>
              <w:rPr>
                <w:rFonts w:ascii="Arial" w:eastAsia="Arial" w:hAnsi="Arial" w:cs="Arial"/>
                <w:color w:val="000000"/>
              </w:rPr>
              <w:t>Permanente</w:t>
            </w:r>
          </w:p>
        </w:tc>
      </w:tr>
      <w:tr w:rsidR="00FD5E63" w14:paraId="2DDD0533" w14:textId="77777777" w:rsidTr="009A5027">
        <w:trPr>
          <w:trHeight w:val="502"/>
        </w:trPr>
        <w:tc>
          <w:tcPr>
            <w:tcW w:w="360" w:type="dxa"/>
            <w:vMerge/>
          </w:tcPr>
          <w:p w14:paraId="14D55F09" w14:textId="77777777" w:rsidR="00FD5E63" w:rsidRDefault="00FD5E63">
            <w:pPr>
              <w:widowControl w:val="0"/>
              <w:pBdr>
                <w:top w:val="nil"/>
                <w:left w:val="nil"/>
                <w:bottom w:val="nil"/>
                <w:right w:val="nil"/>
                <w:between w:val="nil"/>
              </w:pBdr>
              <w:spacing w:line="276" w:lineRule="auto"/>
              <w:rPr>
                <w:rFonts w:ascii="Arial" w:eastAsia="Arial" w:hAnsi="Arial" w:cs="Arial"/>
                <w:color w:val="000000"/>
              </w:rPr>
            </w:pPr>
          </w:p>
        </w:tc>
        <w:tc>
          <w:tcPr>
            <w:tcW w:w="3045" w:type="dxa"/>
            <w:vMerge/>
          </w:tcPr>
          <w:p w14:paraId="58ABA7CC" w14:textId="77777777" w:rsidR="00FD5E63" w:rsidRDefault="00FD5E63">
            <w:pPr>
              <w:widowControl w:val="0"/>
              <w:pBdr>
                <w:top w:val="nil"/>
                <w:left w:val="nil"/>
                <w:bottom w:val="nil"/>
                <w:right w:val="nil"/>
                <w:between w:val="nil"/>
              </w:pBdr>
              <w:spacing w:line="276" w:lineRule="auto"/>
              <w:rPr>
                <w:rFonts w:ascii="Arial" w:eastAsia="Arial" w:hAnsi="Arial" w:cs="Arial"/>
                <w:color w:val="000000"/>
              </w:rPr>
            </w:pPr>
          </w:p>
        </w:tc>
        <w:tc>
          <w:tcPr>
            <w:tcW w:w="2775" w:type="dxa"/>
            <w:vMerge/>
          </w:tcPr>
          <w:p w14:paraId="4C511A8B" w14:textId="77777777" w:rsidR="00FD5E63" w:rsidRDefault="00FD5E63">
            <w:pPr>
              <w:widowControl w:val="0"/>
              <w:pBdr>
                <w:top w:val="nil"/>
                <w:left w:val="nil"/>
                <w:bottom w:val="nil"/>
                <w:right w:val="nil"/>
                <w:between w:val="nil"/>
              </w:pBdr>
              <w:spacing w:line="276" w:lineRule="auto"/>
              <w:rPr>
                <w:rFonts w:ascii="Arial" w:eastAsia="Arial" w:hAnsi="Arial" w:cs="Arial"/>
                <w:color w:val="000000"/>
              </w:rPr>
            </w:pPr>
          </w:p>
        </w:tc>
        <w:tc>
          <w:tcPr>
            <w:tcW w:w="1155" w:type="dxa"/>
          </w:tcPr>
          <w:p w14:paraId="5E7433BD" w14:textId="77777777" w:rsidR="00FD5E63" w:rsidRDefault="00FD5E63">
            <w:pPr>
              <w:pBdr>
                <w:top w:val="nil"/>
                <w:left w:val="nil"/>
                <w:bottom w:val="nil"/>
                <w:right w:val="nil"/>
                <w:between w:val="nil"/>
              </w:pBdr>
              <w:rPr>
                <w:rFonts w:ascii="Arial" w:eastAsia="Arial" w:hAnsi="Arial" w:cs="Arial"/>
                <w:color w:val="000000"/>
              </w:rPr>
            </w:pPr>
          </w:p>
        </w:tc>
        <w:tc>
          <w:tcPr>
            <w:tcW w:w="1215" w:type="dxa"/>
          </w:tcPr>
          <w:p w14:paraId="2AF1D36C" w14:textId="77777777" w:rsidR="00FD5E63" w:rsidRDefault="00FD5E63">
            <w:pPr>
              <w:pBdr>
                <w:top w:val="nil"/>
                <w:left w:val="nil"/>
                <w:bottom w:val="nil"/>
                <w:right w:val="nil"/>
                <w:between w:val="nil"/>
              </w:pBdr>
              <w:rPr>
                <w:rFonts w:ascii="Arial" w:eastAsia="Arial" w:hAnsi="Arial" w:cs="Arial"/>
                <w:color w:val="000000"/>
              </w:rPr>
            </w:pPr>
          </w:p>
        </w:tc>
        <w:tc>
          <w:tcPr>
            <w:tcW w:w="1530" w:type="dxa"/>
          </w:tcPr>
          <w:p w14:paraId="1A489015" w14:textId="77777777" w:rsidR="00FD5E63" w:rsidRDefault="00FD5E63" w:rsidP="00842AD6">
            <w:pPr>
              <w:pBdr>
                <w:top w:val="nil"/>
                <w:left w:val="nil"/>
                <w:bottom w:val="nil"/>
                <w:right w:val="nil"/>
                <w:between w:val="nil"/>
              </w:pBdr>
              <w:jc w:val="center"/>
              <w:rPr>
                <w:rFonts w:ascii="Arial" w:eastAsia="Arial" w:hAnsi="Arial" w:cs="Arial"/>
              </w:rPr>
            </w:pPr>
          </w:p>
          <w:p w14:paraId="1A223878" w14:textId="39A94A18" w:rsidR="00FD5E63" w:rsidRDefault="00FD5E63" w:rsidP="00842AD6">
            <w:pPr>
              <w:pBdr>
                <w:top w:val="nil"/>
                <w:left w:val="nil"/>
                <w:bottom w:val="nil"/>
                <w:right w:val="nil"/>
                <w:between w:val="nil"/>
              </w:pBdr>
              <w:jc w:val="center"/>
              <w:rPr>
                <w:rFonts w:ascii="Arial" w:eastAsia="Arial" w:hAnsi="Arial" w:cs="Arial"/>
              </w:rPr>
            </w:pPr>
            <w:r>
              <w:rPr>
                <w:rFonts w:ascii="Arial" w:eastAsia="Arial" w:hAnsi="Arial" w:cs="Arial"/>
              </w:rPr>
              <w:t>X</w:t>
            </w:r>
          </w:p>
        </w:tc>
      </w:tr>
      <w:tr w:rsidR="00FD5E63" w14:paraId="483C2E0B" w14:textId="77777777" w:rsidTr="00842AD6">
        <w:tc>
          <w:tcPr>
            <w:tcW w:w="360" w:type="dxa"/>
            <w:vMerge/>
          </w:tcPr>
          <w:p w14:paraId="131D3272" w14:textId="77777777" w:rsidR="00FD5E63" w:rsidRDefault="00FD5E63">
            <w:pPr>
              <w:pBdr>
                <w:top w:val="nil"/>
                <w:left w:val="nil"/>
                <w:bottom w:val="nil"/>
                <w:right w:val="nil"/>
                <w:between w:val="nil"/>
              </w:pBdr>
              <w:spacing w:line="276" w:lineRule="auto"/>
              <w:jc w:val="center"/>
              <w:rPr>
                <w:rFonts w:ascii="Arial" w:eastAsia="Arial" w:hAnsi="Arial" w:cs="Arial"/>
                <w:b/>
                <w:color w:val="000000"/>
              </w:rPr>
            </w:pPr>
          </w:p>
        </w:tc>
        <w:tc>
          <w:tcPr>
            <w:tcW w:w="3045" w:type="dxa"/>
          </w:tcPr>
          <w:p w14:paraId="62250CBD" w14:textId="77777777" w:rsidR="00FD5E63" w:rsidRDefault="00FD5E63">
            <w:pPr>
              <w:pBdr>
                <w:top w:val="nil"/>
                <w:left w:val="nil"/>
                <w:bottom w:val="nil"/>
                <w:right w:val="nil"/>
                <w:between w:val="nil"/>
              </w:pBdr>
              <w:spacing w:line="276" w:lineRule="auto"/>
              <w:rPr>
                <w:rFonts w:ascii="Arial" w:eastAsia="Arial" w:hAnsi="Arial" w:cs="Arial"/>
              </w:rPr>
            </w:pPr>
          </w:p>
          <w:p w14:paraId="426699E2" w14:textId="77777777" w:rsidR="00FD5E63" w:rsidRDefault="00FD5E63">
            <w:pPr>
              <w:pBdr>
                <w:top w:val="nil"/>
                <w:left w:val="nil"/>
                <w:bottom w:val="nil"/>
                <w:right w:val="nil"/>
                <w:between w:val="nil"/>
              </w:pBdr>
              <w:spacing w:line="276" w:lineRule="auto"/>
              <w:rPr>
                <w:rFonts w:ascii="Arial" w:eastAsia="Arial" w:hAnsi="Arial" w:cs="Arial"/>
              </w:rPr>
            </w:pPr>
          </w:p>
          <w:p w14:paraId="752A4A2A" w14:textId="77777777" w:rsidR="00FD5E63" w:rsidRDefault="00FD5E6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Áreas de la Dirección.</w:t>
            </w:r>
          </w:p>
        </w:tc>
        <w:tc>
          <w:tcPr>
            <w:tcW w:w="2775" w:type="dxa"/>
          </w:tcPr>
          <w:p w14:paraId="3B7A9538" w14:textId="6B1568EB" w:rsidR="00FD5E63" w:rsidRDefault="00214F88" w:rsidP="00842AD6">
            <w:pPr>
              <w:pBdr>
                <w:top w:val="nil"/>
                <w:left w:val="nil"/>
                <w:bottom w:val="nil"/>
                <w:right w:val="nil"/>
                <w:between w:val="nil"/>
              </w:pBdr>
              <w:spacing w:line="276" w:lineRule="auto"/>
              <w:jc w:val="both"/>
              <w:rPr>
                <w:rFonts w:ascii="Arial" w:eastAsia="Arial" w:hAnsi="Arial" w:cs="Arial"/>
              </w:rPr>
            </w:pPr>
            <w:r>
              <w:rPr>
                <w:rFonts w:ascii="Arial" w:eastAsia="Arial" w:hAnsi="Arial" w:cs="Arial"/>
              </w:rPr>
              <w:t>I</w:t>
            </w:r>
            <w:r w:rsidR="00FD5E63">
              <w:rPr>
                <w:rFonts w:ascii="Arial" w:eastAsia="Arial" w:hAnsi="Arial" w:cs="Arial"/>
              </w:rPr>
              <w:t>nformar las actividades y seguimiento de casos de las usuarias de la casa de medio camino.</w:t>
            </w:r>
          </w:p>
        </w:tc>
        <w:tc>
          <w:tcPr>
            <w:tcW w:w="1155" w:type="dxa"/>
          </w:tcPr>
          <w:p w14:paraId="68BB4CC0" w14:textId="77777777" w:rsidR="00FD5E63" w:rsidRDefault="00FD5E63">
            <w:pPr>
              <w:pBdr>
                <w:top w:val="nil"/>
                <w:left w:val="nil"/>
                <w:bottom w:val="nil"/>
                <w:right w:val="nil"/>
                <w:between w:val="nil"/>
              </w:pBdr>
              <w:rPr>
                <w:rFonts w:ascii="Arial" w:eastAsia="Arial" w:hAnsi="Arial" w:cs="Arial"/>
                <w:color w:val="000000"/>
              </w:rPr>
            </w:pPr>
          </w:p>
        </w:tc>
        <w:tc>
          <w:tcPr>
            <w:tcW w:w="1215" w:type="dxa"/>
          </w:tcPr>
          <w:p w14:paraId="747C3F8F" w14:textId="77777777" w:rsidR="00FD5E63" w:rsidRDefault="00FD5E63">
            <w:pPr>
              <w:pBdr>
                <w:top w:val="nil"/>
                <w:left w:val="nil"/>
                <w:bottom w:val="nil"/>
                <w:right w:val="nil"/>
                <w:between w:val="nil"/>
              </w:pBdr>
              <w:rPr>
                <w:rFonts w:ascii="Arial" w:eastAsia="Arial" w:hAnsi="Arial" w:cs="Arial"/>
                <w:color w:val="000000"/>
              </w:rPr>
            </w:pPr>
          </w:p>
        </w:tc>
        <w:tc>
          <w:tcPr>
            <w:tcW w:w="1530" w:type="dxa"/>
          </w:tcPr>
          <w:p w14:paraId="5D9F3AAC" w14:textId="77777777" w:rsidR="00FD5E63" w:rsidRDefault="00FD5E63" w:rsidP="00842AD6">
            <w:pPr>
              <w:pBdr>
                <w:top w:val="nil"/>
                <w:left w:val="nil"/>
                <w:bottom w:val="nil"/>
                <w:right w:val="nil"/>
                <w:between w:val="nil"/>
              </w:pBdr>
              <w:jc w:val="center"/>
              <w:rPr>
                <w:rFonts w:ascii="Arial" w:eastAsia="Arial" w:hAnsi="Arial" w:cs="Arial"/>
              </w:rPr>
            </w:pPr>
          </w:p>
          <w:p w14:paraId="409ABDB6" w14:textId="77777777" w:rsidR="00FD5E63" w:rsidRDefault="00FD5E63" w:rsidP="00842AD6">
            <w:pPr>
              <w:pBdr>
                <w:top w:val="nil"/>
                <w:left w:val="nil"/>
                <w:bottom w:val="nil"/>
                <w:right w:val="nil"/>
                <w:between w:val="nil"/>
              </w:pBdr>
              <w:jc w:val="center"/>
              <w:rPr>
                <w:rFonts w:ascii="Arial" w:eastAsia="Arial" w:hAnsi="Arial" w:cs="Arial"/>
              </w:rPr>
            </w:pPr>
          </w:p>
          <w:p w14:paraId="0B6CD82C" w14:textId="77777777" w:rsidR="00FD5E63" w:rsidRDefault="00FD5E63" w:rsidP="00842AD6">
            <w:pPr>
              <w:pBdr>
                <w:top w:val="nil"/>
                <w:left w:val="nil"/>
                <w:bottom w:val="nil"/>
                <w:right w:val="nil"/>
                <w:between w:val="nil"/>
              </w:pBdr>
              <w:jc w:val="center"/>
              <w:rPr>
                <w:rFonts w:ascii="Arial" w:eastAsia="Arial" w:hAnsi="Arial" w:cs="Arial"/>
              </w:rPr>
            </w:pPr>
          </w:p>
          <w:p w14:paraId="69ADB66C" w14:textId="21766E76" w:rsidR="00FD5E63" w:rsidRDefault="00FD5E63" w:rsidP="00842AD6">
            <w:pPr>
              <w:pBdr>
                <w:top w:val="nil"/>
                <w:left w:val="nil"/>
                <w:bottom w:val="nil"/>
                <w:right w:val="nil"/>
                <w:between w:val="nil"/>
              </w:pBdr>
              <w:jc w:val="center"/>
              <w:rPr>
                <w:rFonts w:ascii="Arial" w:eastAsia="Arial" w:hAnsi="Arial" w:cs="Arial"/>
              </w:rPr>
            </w:pPr>
            <w:r>
              <w:rPr>
                <w:rFonts w:ascii="Arial" w:eastAsia="Arial" w:hAnsi="Arial" w:cs="Arial"/>
              </w:rPr>
              <w:t>X</w:t>
            </w:r>
          </w:p>
        </w:tc>
      </w:tr>
      <w:tr w:rsidR="00FD5E63" w14:paraId="799B138C" w14:textId="77777777" w:rsidTr="00842AD6">
        <w:tc>
          <w:tcPr>
            <w:tcW w:w="360" w:type="dxa"/>
            <w:vMerge w:val="restart"/>
            <w:textDirection w:val="btLr"/>
          </w:tcPr>
          <w:p w14:paraId="47BF298C" w14:textId="7D96E905" w:rsidR="00FD5E63" w:rsidRDefault="00842AD6" w:rsidP="00842AD6">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Externas</w:t>
            </w:r>
          </w:p>
        </w:tc>
        <w:tc>
          <w:tcPr>
            <w:tcW w:w="3045" w:type="dxa"/>
            <w:vMerge w:val="restart"/>
          </w:tcPr>
          <w:p w14:paraId="0BA9B9A1" w14:textId="77777777" w:rsidR="00FD5E63" w:rsidRDefault="00FD5E63">
            <w:pPr>
              <w:pBdr>
                <w:top w:val="nil"/>
                <w:left w:val="nil"/>
                <w:bottom w:val="nil"/>
                <w:right w:val="nil"/>
                <w:between w:val="nil"/>
              </w:pBdr>
              <w:spacing w:line="276" w:lineRule="auto"/>
              <w:rPr>
                <w:rFonts w:ascii="Arial" w:eastAsia="Arial" w:hAnsi="Arial" w:cs="Arial"/>
                <w:color w:val="000000"/>
              </w:rPr>
            </w:pPr>
          </w:p>
          <w:p w14:paraId="302010D0" w14:textId="5C637861" w:rsidR="00FD5E63" w:rsidRDefault="00FD5E6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Hospital civil “Aurelio Valdivieso”.</w:t>
            </w:r>
          </w:p>
        </w:tc>
        <w:tc>
          <w:tcPr>
            <w:tcW w:w="2775" w:type="dxa"/>
            <w:vMerge w:val="restart"/>
          </w:tcPr>
          <w:p w14:paraId="1E557C9B" w14:textId="6F3668CC" w:rsidR="00FD5E63" w:rsidRDefault="00FD5E6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Realizar enlaces institucionales para la atención de usuarias.</w:t>
            </w:r>
          </w:p>
        </w:tc>
        <w:tc>
          <w:tcPr>
            <w:tcW w:w="1155" w:type="dxa"/>
          </w:tcPr>
          <w:p w14:paraId="509A053F" w14:textId="77777777" w:rsidR="00FD5E63" w:rsidRDefault="00FD5E63">
            <w:pPr>
              <w:pBdr>
                <w:top w:val="nil"/>
                <w:left w:val="nil"/>
                <w:bottom w:val="nil"/>
                <w:right w:val="nil"/>
                <w:between w:val="nil"/>
              </w:pBdr>
              <w:rPr>
                <w:rFonts w:ascii="Arial" w:eastAsia="Arial" w:hAnsi="Arial" w:cs="Arial"/>
                <w:color w:val="000000"/>
              </w:rPr>
            </w:pPr>
            <w:r>
              <w:rPr>
                <w:rFonts w:ascii="Arial" w:eastAsia="Arial" w:hAnsi="Arial" w:cs="Arial"/>
                <w:color w:val="000000"/>
              </w:rPr>
              <w:t>Eventual</w:t>
            </w:r>
          </w:p>
        </w:tc>
        <w:tc>
          <w:tcPr>
            <w:tcW w:w="1215" w:type="dxa"/>
          </w:tcPr>
          <w:p w14:paraId="3FC831E8" w14:textId="77777777" w:rsidR="00FD5E63" w:rsidRDefault="00FD5E63">
            <w:pPr>
              <w:pBdr>
                <w:top w:val="nil"/>
                <w:left w:val="nil"/>
                <w:bottom w:val="nil"/>
                <w:right w:val="nil"/>
                <w:between w:val="nil"/>
              </w:pBdr>
              <w:rPr>
                <w:rFonts w:ascii="Arial" w:eastAsia="Arial" w:hAnsi="Arial" w:cs="Arial"/>
                <w:color w:val="000000"/>
              </w:rPr>
            </w:pPr>
            <w:r>
              <w:rPr>
                <w:rFonts w:ascii="Arial" w:eastAsia="Arial" w:hAnsi="Arial" w:cs="Arial"/>
                <w:color w:val="000000"/>
              </w:rPr>
              <w:t>Periódica</w:t>
            </w:r>
          </w:p>
        </w:tc>
        <w:tc>
          <w:tcPr>
            <w:tcW w:w="1530" w:type="dxa"/>
          </w:tcPr>
          <w:p w14:paraId="7E2F59F5" w14:textId="77777777" w:rsidR="00FD5E63" w:rsidRDefault="00FD5E63">
            <w:pPr>
              <w:pBdr>
                <w:top w:val="nil"/>
                <w:left w:val="nil"/>
                <w:bottom w:val="nil"/>
                <w:right w:val="nil"/>
                <w:between w:val="nil"/>
              </w:pBdr>
              <w:rPr>
                <w:rFonts w:ascii="Arial" w:eastAsia="Arial" w:hAnsi="Arial" w:cs="Arial"/>
                <w:color w:val="000000"/>
              </w:rPr>
            </w:pPr>
            <w:r>
              <w:rPr>
                <w:rFonts w:ascii="Arial" w:eastAsia="Arial" w:hAnsi="Arial" w:cs="Arial"/>
                <w:color w:val="000000"/>
              </w:rPr>
              <w:t>Permanente</w:t>
            </w:r>
          </w:p>
        </w:tc>
      </w:tr>
      <w:tr w:rsidR="00FD5E63" w14:paraId="56C8BC53" w14:textId="77777777" w:rsidTr="009A5027">
        <w:trPr>
          <w:trHeight w:val="573"/>
        </w:trPr>
        <w:tc>
          <w:tcPr>
            <w:tcW w:w="360" w:type="dxa"/>
            <w:vMerge/>
          </w:tcPr>
          <w:p w14:paraId="4D49D254" w14:textId="77777777" w:rsidR="00FD5E63" w:rsidRDefault="00FD5E63">
            <w:pPr>
              <w:widowControl w:val="0"/>
              <w:pBdr>
                <w:top w:val="nil"/>
                <w:left w:val="nil"/>
                <w:bottom w:val="nil"/>
                <w:right w:val="nil"/>
                <w:between w:val="nil"/>
              </w:pBdr>
              <w:spacing w:line="276" w:lineRule="auto"/>
              <w:rPr>
                <w:rFonts w:ascii="Arial" w:eastAsia="Arial" w:hAnsi="Arial" w:cs="Arial"/>
                <w:color w:val="000000"/>
              </w:rPr>
            </w:pPr>
          </w:p>
        </w:tc>
        <w:tc>
          <w:tcPr>
            <w:tcW w:w="3045" w:type="dxa"/>
            <w:vMerge/>
          </w:tcPr>
          <w:p w14:paraId="2416ACB8" w14:textId="77777777" w:rsidR="00FD5E63" w:rsidRDefault="00FD5E63">
            <w:pPr>
              <w:widowControl w:val="0"/>
              <w:pBdr>
                <w:top w:val="nil"/>
                <w:left w:val="nil"/>
                <w:bottom w:val="nil"/>
                <w:right w:val="nil"/>
                <w:between w:val="nil"/>
              </w:pBdr>
              <w:spacing w:line="276" w:lineRule="auto"/>
              <w:rPr>
                <w:rFonts w:ascii="Arial" w:eastAsia="Arial" w:hAnsi="Arial" w:cs="Arial"/>
                <w:color w:val="000000"/>
              </w:rPr>
            </w:pPr>
          </w:p>
        </w:tc>
        <w:tc>
          <w:tcPr>
            <w:tcW w:w="2775" w:type="dxa"/>
            <w:vMerge/>
          </w:tcPr>
          <w:p w14:paraId="14ECDE45" w14:textId="77777777" w:rsidR="00FD5E63" w:rsidRDefault="00FD5E63">
            <w:pPr>
              <w:widowControl w:val="0"/>
              <w:pBdr>
                <w:top w:val="nil"/>
                <w:left w:val="nil"/>
                <w:bottom w:val="nil"/>
                <w:right w:val="nil"/>
                <w:between w:val="nil"/>
              </w:pBdr>
              <w:spacing w:line="276" w:lineRule="auto"/>
              <w:rPr>
                <w:rFonts w:ascii="Arial" w:eastAsia="Arial" w:hAnsi="Arial" w:cs="Arial"/>
                <w:color w:val="000000"/>
              </w:rPr>
            </w:pPr>
          </w:p>
        </w:tc>
        <w:tc>
          <w:tcPr>
            <w:tcW w:w="1155" w:type="dxa"/>
          </w:tcPr>
          <w:p w14:paraId="5E17C539" w14:textId="77777777" w:rsidR="00FD5E63" w:rsidRDefault="00FD5E63">
            <w:pPr>
              <w:pBdr>
                <w:top w:val="nil"/>
                <w:left w:val="nil"/>
                <w:bottom w:val="nil"/>
                <w:right w:val="nil"/>
                <w:between w:val="nil"/>
              </w:pBdr>
              <w:spacing w:line="276" w:lineRule="auto"/>
              <w:rPr>
                <w:rFonts w:ascii="Arial" w:eastAsia="Arial" w:hAnsi="Arial" w:cs="Arial"/>
                <w:color w:val="000000"/>
              </w:rPr>
            </w:pPr>
          </w:p>
        </w:tc>
        <w:tc>
          <w:tcPr>
            <w:tcW w:w="1215" w:type="dxa"/>
          </w:tcPr>
          <w:p w14:paraId="50F5F279" w14:textId="77777777" w:rsidR="00FD5E63" w:rsidRDefault="00FD5E63">
            <w:pPr>
              <w:pBdr>
                <w:top w:val="nil"/>
                <w:left w:val="nil"/>
                <w:bottom w:val="nil"/>
                <w:right w:val="nil"/>
                <w:between w:val="nil"/>
              </w:pBdr>
              <w:spacing w:line="276" w:lineRule="auto"/>
              <w:rPr>
                <w:rFonts w:ascii="Arial" w:eastAsia="Arial" w:hAnsi="Arial" w:cs="Arial"/>
                <w:color w:val="000000"/>
              </w:rPr>
            </w:pPr>
          </w:p>
        </w:tc>
        <w:tc>
          <w:tcPr>
            <w:tcW w:w="1530" w:type="dxa"/>
          </w:tcPr>
          <w:p w14:paraId="0663F2D6" w14:textId="77777777" w:rsidR="00FD5E63" w:rsidRDefault="00FD5E63" w:rsidP="00842AD6">
            <w:pPr>
              <w:pBdr>
                <w:top w:val="nil"/>
                <w:left w:val="nil"/>
                <w:bottom w:val="nil"/>
                <w:right w:val="nil"/>
                <w:between w:val="nil"/>
              </w:pBdr>
              <w:spacing w:line="276" w:lineRule="auto"/>
              <w:jc w:val="center"/>
              <w:rPr>
                <w:rFonts w:ascii="Arial" w:eastAsia="Arial" w:hAnsi="Arial" w:cs="Arial"/>
              </w:rPr>
            </w:pPr>
          </w:p>
          <w:p w14:paraId="4A2A6099" w14:textId="0920FEBE" w:rsidR="00FD5E63" w:rsidRDefault="009A5027" w:rsidP="00842AD6">
            <w:pPr>
              <w:pBdr>
                <w:top w:val="nil"/>
                <w:left w:val="nil"/>
                <w:bottom w:val="nil"/>
                <w:right w:val="nil"/>
                <w:between w:val="nil"/>
              </w:pBdr>
              <w:spacing w:line="276" w:lineRule="auto"/>
              <w:jc w:val="center"/>
              <w:rPr>
                <w:rFonts w:ascii="Arial" w:eastAsia="Arial" w:hAnsi="Arial" w:cs="Arial"/>
              </w:rPr>
            </w:pPr>
            <w:r>
              <w:rPr>
                <w:rFonts w:ascii="Arial" w:eastAsia="Arial" w:hAnsi="Arial" w:cs="Arial"/>
              </w:rPr>
              <w:t>X</w:t>
            </w:r>
          </w:p>
        </w:tc>
      </w:tr>
      <w:tr w:rsidR="00FD5E63" w14:paraId="51BE00A9" w14:textId="77777777" w:rsidTr="00214F88">
        <w:trPr>
          <w:trHeight w:val="577"/>
        </w:trPr>
        <w:tc>
          <w:tcPr>
            <w:tcW w:w="360" w:type="dxa"/>
            <w:vMerge/>
          </w:tcPr>
          <w:p w14:paraId="6DEDA7D2" w14:textId="77777777" w:rsidR="00FD5E63" w:rsidRDefault="00FD5E63">
            <w:pPr>
              <w:widowControl w:val="0"/>
              <w:pBdr>
                <w:top w:val="nil"/>
                <w:left w:val="nil"/>
                <w:bottom w:val="nil"/>
                <w:right w:val="nil"/>
                <w:between w:val="nil"/>
              </w:pBdr>
              <w:spacing w:line="276" w:lineRule="auto"/>
              <w:rPr>
                <w:rFonts w:ascii="Arial" w:eastAsia="Arial" w:hAnsi="Arial" w:cs="Arial"/>
                <w:color w:val="000000"/>
              </w:rPr>
            </w:pPr>
          </w:p>
        </w:tc>
        <w:tc>
          <w:tcPr>
            <w:tcW w:w="3045" w:type="dxa"/>
            <w:vAlign w:val="center"/>
          </w:tcPr>
          <w:p w14:paraId="514C242A" w14:textId="405FD52C" w:rsidR="00FD5E63" w:rsidRDefault="00FD5E63" w:rsidP="00214F88">
            <w:pPr>
              <w:widowControl w:val="0"/>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Hospital psiquiátrico.</w:t>
            </w:r>
          </w:p>
        </w:tc>
        <w:tc>
          <w:tcPr>
            <w:tcW w:w="2775" w:type="dxa"/>
          </w:tcPr>
          <w:p w14:paraId="71144947" w14:textId="77777777" w:rsidR="00FD5E63" w:rsidRDefault="00FD5E63">
            <w:pPr>
              <w:widowControl w:val="0"/>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Mantener el vínculo institucional para realizar gestiones respecto de la credencial de elector de las usuarias.</w:t>
            </w:r>
          </w:p>
        </w:tc>
        <w:tc>
          <w:tcPr>
            <w:tcW w:w="1155" w:type="dxa"/>
          </w:tcPr>
          <w:p w14:paraId="324C29D2" w14:textId="77777777" w:rsidR="00FD5E63" w:rsidRDefault="00FD5E63">
            <w:pPr>
              <w:pBdr>
                <w:top w:val="nil"/>
                <w:left w:val="nil"/>
                <w:bottom w:val="nil"/>
                <w:right w:val="nil"/>
                <w:between w:val="nil"/>
              </w:pBdr>
              <w:spacing w:line="276" w:lineRule="auto"/>
              <w:rPr>
                <w:rFonts w:ascii="Arial" w:eastAsia="Arial" w:hAnsi="Arial" w:cs="Arial"/>
                <w:color w:val="000000"/>
              </w:rPr>
            </w:pPr>
          </w:p>
        </w:tc>
        <w:tc>
          <w:tcPr>
            <w:tcW w:w="1215" w:type="dxa"/>
            <w:vAlign w:val="center"/>
          </w:tcPr>
          <w:p w14:paraId="2EED2F0A" w14:textId="77777777" w:rsidR="00FD5E63" w:rsidRDefault="00FD5E63" w:rsidP="00214F88">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rPr>
              <w:t>X</w:t>
            </w:r>
          </w:p>
        </w:tc>
        <w:tc>
          <w:tcPr>
            <w:tcW w:w="1530" w:type="dxa"/>
          </w:tcPr>
          <w:p w14:paraId="5C324CA0" w14:textId="77777777" w:rsidR="00FD5E63" w:rsidRDefault="00FD5E63">
            <w:pPr>
              <w:pBdr>
                <w:top w:val="nil"/>
                <w:left w:val="nil"/>
                <w:bottom w:val="nil"/>
                <w:right w:val="nil"/>
                <w:between w:val="nil"/>
              </w:pBdr>
              <w:spacing w:line="276" w:lineRule="auto"/>
              <w:rPr>
                <w:rFonts w:ascii="Arial" w:eastAsia="Arial" w:hAnsi="Arial" w:cs="Arial"/>
              </w:rPr>
            </w:pPr>
          </w:p>
          <w:p w14:paraId="10B28698" w14:textId="77777777" w:rsidR="00FD5E63" w:rsidRDefault="00FD5E63">
            <w:pPr>
              <w:pBdr>
                <w:top w:val="nil"/>
                <w:left w:val="nil"/>
                <w:bottom w:val="nil"/>
                <w:right w:val="nil"/>
                <w:between w:val="nil"/>
              </w:pBdr>
              <w:spacing w:line="276" w:lineRule="auto"/>
              <w:rPr>
                <w:rFonts w:ascii="Arial" w:eastAsia="Arial" w:hAnsi="Arial" w:cs="Arial"/>
              </w:rPr>
            </w:pPr>
          </w:p>
          <w:p w14:paraId="2BE24159" w14:textId="77777777" w:rsidR="00FD5E63" w:rsidRDefault="00FD5E63">
            <w:pPr>
              <w:pBdr>
                <w:top w:val="nil"/>
                <w:left w:val="nil"/>
                <w:bottom w:val="nil"/>
                <w:right w:val="nil"/>
                <w:between w:val="nil"/>
              </w:pBdr>
              <w:spacing w:line="276" w:lineRule="auto"/>
              <w:rPr>
                <w:rFonts w:ascii="Arial" w:eastAsia="Arial" w:hAnsi="Arial" w:cs="Arial"/>
              </w:rPr>
            </w:pPr>
          </w:p>
          <w:p w14:paraId="21F1BBCA" w14:textId="77777777" w:rsidR="00FD5E63" w:rsidRDefault="00FD5E63">
            <w:pPr>
              <w:pBdr>
                <w:top w:val="nil"/>
                <w:left w:val="nil"/>
                <w:bottom w:val="nil"/>
                <w:right w:val="nil"/>
                <w:between w:val="nil"/>
              </w:pBdr>
              <w:spacing w:line="276" w:lineRule="auto"/>
              <w:rPr>
                <w:rFonts w:ascii="Arial" w:eastAsia="Arial" w:hAnsi="Arial" w:cs="Arial"/>
              </w:rPr>
            </w:pPr>
            <w:r>
              <w:rPr>
                <w:rFonts w:ascii="Arial" w:eastAsia="Arial" w:hAnsi="Arial" w:cs="Arial"/>
              </w:rPr>
              <w:t xml:space="preserve">         </w:t>
            </w:r>
          </w:p>
        </w:tc>
      </w:tr>
      <w:tr w:rsidR="00FD5E63" w14:paraId="51BAF812" w14:textId="77777777" w:rsidTr="00214F88">
        <w:trPr>
          <w:trHeight w:val="577"/>
        </w:trPr>
        <w:tc>
          <w:tcPr>
            <w:tcW w:w="360" w:type="dxa"/>
            <w:vMerge/>
          </w:tcPr>
          <w:p w14:paraId="012C29CA" w14:textId="77777777" w:rsidR="00FD5E63" w:rsidRDefault="00FD5E63">
            <w:pPr>
              <w:widowControl w:val="0"/>
              <w:pBdr>
                <w:top w:val="nil"/>
                <w:left w:val="nil"/>
                <w:bottom w:val="nil"/>
                <w:right w:val="nil"/>
                <w:between w:val="nil"/>
              </w:pBdr>
              <w:spacing w:line="276" w:lineRule="auto"/>
              <w:rPr>
                <w:rFonts w:ascii="Arial" w:eastAsia="Arial" w:hAnsi="Arial" w:cs="Arial"/>
                <w:color w:val="000000"/>
              </w:rPr>
            </w:pPr>
          </w:p>
        </w:tc>
        <w:tc>
          <w:tcPr>
            <w:tcW w:w="3045" w:type="dxa"/>
            <w:vAlign w:val="center"/>
          </w:tcPr>
          <w:p w14:paraId="164BEE6C" w14:textId="3781CF87" w:rsidR="00FD5E63" w:rsidRDefault="00FD5E63" w:rsidP="00214F88">
            <w:pPr>
              <w:widowControl w:val="0"/>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Instituto Nacional Electoral.</w:t>
            </w:r>
          </w:p>
        </w:tc>
        <w:tc>
          <w:tcPr>
            <w:tcW w:w="2775" w:type="dxa"/>
          </w:tcPr>
          <w:p w14:paraId="6CD22E9A" w14:textId="77777777" w:rsidR="00FD5E63" w:rsidRDefault="00FD5E63">
            <w:pPr>
              <w:widowControl w:val="0"/>
              <w:pBdr>
                <w:top w:val="nil"/>
                <w:left w:val="nil"/>
                <w:bottom w:val="nil"/>
                <w:right w:val="nil"/>
                <w:between w:val="nil"/>
              </w:pBdr>
              <w:spacing w:line="276" w:lineRule="auto"/>
              <w:jc w:val="both"/>
              <w:rPr>
                <w:rFonts w:ascii="Arial" w:eastAsia="Arial" w:hAnsi="Arial" w:cs="Arial"/>
              </w:rPr>
            </w:pPr>
            <w:r>
              <w:rPr>
                <w:rFonts w:ascii="Arial" w:eastAsia="Arial" w:hAnsi="Arial" w:cs="Arial"/>
              </w:rPr>
              <w:t>Mantener el vínculo institucional para realizar gestiones respecto de la credencial de elector de las usuarias.</w:t>
            </w:r>
          </w:p>
          <w:p w14:paraId="7A065603" w14:textId="6FFA350D" w:rsidR="003F62F1" w:rsidRDefault="003F62F1">
            <w:pPr>
              <w:widowControl w:val="0"/>
              <w:pBdr>
                <w:top w:val="nil"/>
                <w:left w:val="nil"/>
                <w:bottom w:val="nil"/>
                <w:right w:val="nil"/>
                <w:between w:val="nil"/>
              </w:pBdr>
              <w:spacing w:line="276" w:lineRule="auto"/>
              <w:jc w:val="both"/>
              <w:rPr>
                <w:rFonts w:ascii="Arial" w:eastAsia="Arial" w:hAnsi="Arial" w:cs="Arial"/>
                <w:color w:val="000000"/>
              </w:rPr>
            </w:pPr>
          </w:p>
        </w:tc>
        <w:tc>
          <w:tcPr>
            <w:tcW w:w="1155" w:type="dxa"/>
          </w:tcPr>
          <w:p w14:paraId="601E9FF2" w14:textId="77777777" w:rsidR="00FD5E63" w:rsidRDefault="00FD5E63">
            <w:pPr>
              <w:pBdr>
                <w:top w:val="nil"/>
                <w:left w:val="nil"/>
                <w:bottom w:val="nil"/>
                <w:right w:val="nil"/>
                <w:between w:val="nil"/>
              </w:pBdr>
              <w:spacing w:line="276" w:lineRule="auto"/>
              <w:rPr>
                <w:rFonts w:ascii="Arial" w:eastAsia="Arial" w:hAnsi="Arial" w:cs="Arial"/>
                <w:color w:val="000000"/>
              </w:rPr>
            </w:pPr>
          </w:p>
        </w:tc>
        <w:tc>
          <w:tcPr>
            <w:tcW w:w="1215" w:type="dxa"/>
          </w:tcPr>
          <w:p w14:paraId="11EAE9E6" w14:textId="77777777" w:rsidR="00FD5E63" w:rsidRDefault="00FD5E63">
            <w:pPr>
              <w:pBdr>
                <w:top w:val="nil"/>
                <w:left w:val="nil"/>
                <w:bottom w:val="nil"/>
                <w:right w:val="nil"/>
                <w:between w:val="nil"/>
              </w:pBdr>
              <w:spacing w:line="276" w:lineRule="auto"/>
              <w:rPr>
                <w:rFonts w:ascii="Arial" w:eastAsia="Arial" w:hAnsi="Arial" w:cs="Arial"/>
                <w:color w:val="000000"/>
              </w:rPr>
            </w:pPr>
          </w:p>
        </w:tc>
        <w:tc>
          <w:tcPr>
            <w:tcW w:w="1530" w:type="dxa"/>
            <w:vAlign w:val="center"/>
          </w:tcPr>
          <w:p w14:paraId="7C1BCE01" w14:textId="77777777" w:rsidR="00FD5E63" w:rsidRDefault="00FD5E63" w:rsidP="00214F88">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rPr>
              <w:t>X</w:t>
            </w:r>
          </w:p>
        </w:tc>
      </w:tr>
      <w:tr w:rsidR="00FD5E63" w14:paraId="2A6C2D46" w14:textId="77777777" w:rsidTr="00214F88">
        <w:trPr>
          <w:trHeight w:val="577"/>
        </w:trPr>
        <w:tc>
          <w:tcPr>
            <w:tcW w:w="360" w:type="dxa"/>
            <w:vMerge/>
          </w:tcPr>
          <w:p w14:paraId="0CCBA030" w14:textId="77777777" w:rsidR="00FD5E63" w:rsidRDefault="00FD5E63">
            <w:pPr>
              <w:widowControl w:val="0"/>
              <w:pBdr>
                <w:top w:val="nil"/>
                <w:left w:val="nil"/>
                <w:bottom w:val="nil"/>
                <w:right w:val="nil"/>
                <w:between w:val="nil"/>
              </w:pBdr>
              <w:spacing w:line="276" w:lineRule="auto"/>
              <w:rPr>
                <w:rFonts w:ascii="Arial" w:eastAsia="Arial" w:hAnsi="Arial" w:cs="Arial"/>
                <w:color w:val="000000"/>
              </w:rPr>
            </w:pPr>
          </w:p>
        </w:tc>
        <w:tc>
          <w:tcPr>
            <w:tcW w:w="3045" w:type="dxa"/>
            <w:vAlign w:val="center"/>
          </w:tcPr>
          <w:p w14:paraId="4080ECCB" w14:textId="77777777" w:rsidR="003F62F1" w:rsidRDefault="003F62F1" w:rsidP="00214F88">
            <w:pPr>
              <w:widowControl w:val="0"/>
              <w:pBdr>
                <w:top w:val="nil"/>
                <w:left w:val="nil"/>
                <w:bottom w:val="nil"/>
                <w:right w:val="nil"/>
                <w:between w:val="nil"/>
              </w:pBdr>
              <w:spacing w:line="276" w:lineRule="auto"/>
              <w:rPr>
                <w:rFonts w:ascii="Arial" w:eastAsia="Arial" w:hAnsi="Arial" w:cs="Arial"/>
              </w:rPr>
            </w:pPr>
          </w:p>
          <w:p w14:paraId="7ACCF626" w14:textId="5652C5F3" w:rsidR="00FD5E63" w:rsidRDefault="00FD5E63" w:rsidP="00214F88">
            <w:pPr>
              <w:widowControl w:val="0"/>
              <w:pBdr>
                <w:top w:val="nil"/>
                <w:left w:val="nil"/>
                <w:bottom w:val="nil"/>
                <w:right w:val="nil"/>
                <w:between w:val="nil"/>
              </w:pBdr>
              <w:spacing w:line="276" w:lineRule="auto"/>
              <w:rPr>
                <w:rFonts w:ascii="Arial" w:eastAsia="Arial" w:hAnsi="Arial" w:cs="Arial"/>
              </w:rPr>
            </w:pPr>
            <w:r>
              <w:rPr>
                <w:rFonts w:ascii="Arial" w:eastAsia="Arial" w:hAnsi="Arial" w:cs="Arial"/>
              </w:rPr>
              <w:t xml:space="preserve">Fiscalía Especializada en Delitos contra la mujer en </w:t>
            </w:r>
            <w:r>
              <w:rPr>
                <w:rFonts w:ascii="Arial" w:eastAsia="Arial" w:hAnsi="Arial" w:cs="Arial"/>
              </w:rPr>
              <w:lastRenderedPageBreak/>
              <w:t>razón de género.</w:t>
            </w:r>
          </w:p>
        </w:tc>
        <w:tc>
          <w:tcPr>
            <w:tcW w:w="2775" w:type="dxa"/>
          </w:tcPr>
          <w:p w14:paraId="67778A1C" w14:textId="77777777" w:rsidR="003F62F1" w:rsidRDefault="003F62F1">
            <w:pPr>
              <w:widowControl w:val="0"/>
              <w:pBdr>
                <w:top w:val="nil"/>
                <w:left w:val="nil"/>
                <w:bottom w:val="nil"/>
                <w:right w:val="nil"/>
                <w:between w:val="nil"/>
              </w:pBdr>
              <w:spacing w:line="276" w:lineRule="auto"/>
              <w:jc w:val="both"/>
              <w:rPr>
                <w:rFonts w:ascii="Arial" w:eastAsia="Arial" w:hAnsi="Arial" w:cs="Arial"/>
              </w:rPr>
            </w:pPr>
          </w:p>
          <w:p w14:paraId="240C1029" w14:textId="6A2D5089" w:rsidR="00FD5E63" w:rsidRDefault="00214F88">
            <w:pPr>
              <w:widowControl w:val="0"/>
              <w:pBdr>
                <w:top w:val="nil"/>
                <w:left w:val="nil"/>
                <w:bottom w:val="nil"/>
                <w:right w:val="nil"/>
                <w:between w:val="nil"/>
              </w:pBdr>
              <w:spacing w:line="276" w:lineRule="auto"/>
              <w:jc w:val="both"/>
              <w:rPr>
                <w:rFonts w:ascii="Arial" w:eastAsia="Arial" w:hAnsi="Arial" w:cs="Arial"/>
              </w:rPr>
            </w:pPr>
            <w:r>
              <w:rPr>
                <w:rFonts w:ascii="Arial" w:eastAsia="Arial" w:hAnsi="Arial" w:cs="Arial"/>
              </w:rPr>
              <w:t>Atender</w:t>
            </w:r>
            <w:r w:rsidR="00FD5E63">
              <w:rPr>
                <w:rFonts w:ascii="Arial" w:eastAsia="Arial" w:hAnsi="Arial" w:cs="Arial"/>
              </w:rPr>
              <w:t xml:space="preserve"> en tiempo y forma de las carpetas de </w:t>
            </w:r>
            <w:r w:rsidR="00FD5E63">
              <w:rPr>
                <w:rFonts w:ascii="Arial" w:eastAsia="Arial" w:hAnsi="Arial" w:cs="Arial"/>
              </w:rPr>
              <w:lastRenderedPageBreak/>
              <w:t>investigación de las usuarias.</w:t>
            </w:r>
          </w:p>
        </w:tc>
        <w:tc>
          <w:tcPr>
            <w:tcW w:w="1155" w:type="dxa"/>
          </w:tcPr>
          <w:p w14:paraId="7DD4AE36" w14:textId="77777777" w:rsidR="00FD5E63" w:rsidRDefault="00FD5E63">
            <w:pPr>
              <w:pBdr>
                <w:top w:val="nil"/>
                <w:left w:val="nil"/>
                <w:bottom w:val="nil"/>
                <w:right w:val="nil"/>
                <w:between w:val="nil"/>
              </w:pBdr>
              <w:spacing w:line="276" w:lineRule="auto"/>
              <w:rPr>
                <w:rFonts w:ascii="Arial" w:eastAsia="Arial" w:hAnsi="Arial" w:cs="Arial"/>
                <w:color w:val="000000"/>
              </w:rPr>
            </w:pPr>
          </w:p>
        </w:tc>
        <w:tc>
          <w:tcPr>
            <w:tcW w:w="1215" w:type="dxa"/>
            <w:vAlign w:val="center"/>
          </w:tcPr>
          <w:p w14:paraId="632C4C18" w14:textId="77777777" w:rsidR="00FD5E63" w:rsidRDefault="00FD5E63" w:rsidP="00214F88">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rPr>
              <w:t>X</w:t>
            </w:r>
          </w:p>
        </w:tc>
        <w:tc>
          <w:tcPr>
            <w:tcW w:w="1530" w:type="dxa"/>
          </w:tcPr>
          <w:p w14:paraId="357025F0" w14:textId="77777777" w:rsidR="00FD5E63" w:rsidRDefault="00FD5E63">
            <w:pPr>
              <w:pBdr>
                <w:top w:val="nil"/>
                <w:left w:val="nil"/>
                <w:bottom w:val="nil"/>
                <w:right w:val="nil"/>
                <w:between w:val="nil"/>
              </w:pBdr>
              <w:spacing w:line="276" w:lineRule="auto"/>
              <w:rPr>
                <w:rFonts w:ascii="Arial" w:eastAsia="Arial" w:hAnsi="Arial" w:cs="Arial"/>
              </w:rPr>
            </w:pPr>
          </w:p>
        </w:tc>
      </w:tr>
      <w:tr w:rsidR="00FD5E63" w14:paraId="04487937" w14:textId="77777777" w:rsidTr="00214F88">
        <w:trPr>
          <w:trHeight w:val="577"/>
        </w:trPr>
        <w:tc>
          <w:tcPr>
            <w:tcW w:w="360" w:type="dxa"/>
            <w:vMerge/>
          </w:tcPr>
          <w:p w14:paraId="13119C0B" w14:textId="77777777" w:rsidR="00FD5E63" w:rsidRDefault="00FD5E63">
            <w:pPr>
              <w:widowControl w:val="0"/>
              <w:pBdr>
                <w:top w:val="nil"/>
                <w:left w:val="nil"/>
                <w:bottom w:val="nil"/>
                <w:right w:val="nil"/>
                <w:between w:val="nil"/>
              </w:pBdr>
              <w:spacing w:line="276" w:lineRule="auto"/>
              <w:rPr>
                <w:rFonts w:ascii="Arial" w:eastAsia="Arial" w:hAnsi="Arial" w:cs="Arial"/>
                <w:color w:val="000000"/>
              </w:rPr>
            </w:pPr>
          </w:p>
        </w:tc>
        <w:tc>
          <w:tcPr>
            <w:tcW w:w="3045" w:type="dxa"/>
            <w:vAlign w:val="center"/>
          </w:tcPr>
          <w:p w14:paraId="259BFBA8" w14:textId="0A034005" w:rsidR="00FD5E63" w:rsidRDefault="00FD5E63" w:rsidP="00214F88">
            <w:pPr>
              <w:widowControl w:val="0"/>
              <w:pBdr>
                <w:top w:val="nil"/>
                <w:left w:val="nil"/>
                <w:bottom w:val="nil"/>
                <w:right w:val="nil"/>
                <w:between w:val="nil"/>
              </w:pBdr>
              <w:spacing w:line="276" w:lineRule="auto"/>
              <w:rPr>
                <w:rFonts w:ascii="Arial" w:eastAsia="Arial" w:hAnsi="Arial" w:cs="Arial"/>
              </w:rPr>
            </w:pPr>
            <w:r>
              <w:rPr>
                <w:rFonts w:ascii="Arial" w:eastAsia="Arial" w:hAnsi="Arial" w:cs="Arial"/>
              </w:rPr>
              <w:t>Dirección del Registro Civil.</w:t>
            </w:r>
          </w:p>
        </w:tc>
        <w:tc>
          <w:tcPr>
            <w:tcW w:w="2775" w:type="dxa"/>
          </w:tcPr>
          <w:p w14:paraId="6C123591" w14:textId="19FCFEC3" w:rsidR="00FD5E63" w:rsidRDefault="00214F88" w:rsidP="00214F88">
            <w:pPr>
              <w:widowControl w:val="0"/>
              <w:pBdr>
                <w:top w:val="nil"/>
                <w:left w:val="nil"/>
                <w:bottom w:val="nil"/>
                <w:right w:val="nil"/>
                <w:between w:val="nil"/>
              </w:pBdr>
              <w:spacing w:line="276" w:lineRule="auto"/>
              <w:jc w:val="both"/>
              <w:rPr>
                <w:rFonts w:ascii="Arial" w:eastAsia="Arial" w:hAnsi="Arial" w:cs="Arial"/>
              </w:rPr>
            </w:pPr>
            <w:r>
              <w:rPr>
                <w:rFonts w:ascii="Arial" w:eastAsia="Arial" w:hAnsi="Arial" w:cs="Arial"/>
              </w:rPr>
              <w:t>Fungir como en</w:t>
            </w:r>
            <w:r w:rsidR="00FD5E63">
              <w:rPr>
                <w:rFonts w:ascii="Arial" w:eastAsia="Arial" w:hAnsi="Arial" w:cs="Arial"/>
              </w:rPr>
              <w:t>lace institucional para la generación de actas de nacimiento de hijos e hijas de las usuarias, o bien registros de los mismos</w:t>
            </w:r>
          </w:p>
        </w:tc>
        <w:tc>
          <w:tcPr>
            <w:tcW w:w="1155" w:type="dxa"/>
          </w:tcPr>
          <w:p w14:paraId="119DFE34" w14:textId="77777777" w:rsidR="00FD5E63" w:rsidRDefault="00FD5E63">
            <w:pPr>
              <w:pBdr>
                <w:top w:val="nil"/>
                <w:left w:val="nil"/>
                <w:bottom w:val="nil"/>
                <w:right w:val="nil"/>
                <w:between w:val="nil"/>
              </w:pBdr>
              <w:spacing w:line="276" w:lineRule="auto"/>
              <w:rPr>
                <w:rFonts w:ascii="Arial" w:eastAsia="Arial" w:hAnsi="Arial" w:cs="Arial"/>
                <w:color w:val="000000"/>
              </w:rPr>
            </w:pPr>
          </w:p>
        </w:tc>
        <w:tc>
          <w:tcPr>
            <w:tcW w:w="1215" w:type="dxa"/>
          </w:tcPr>
          <w:p w14:paraId="752DD48C" w14:textId="77777777" w:rsidR="00FD5E63" w:rsidRDefault="00FD5E63">
            <w:pPr>
              <w:pBdr>
                <w:top w:val="nil"/>
                <w:left w:val="nil"/>
                <w:bottom w:val="nil"/>
                <w:right w:val="nil"/>
                <w:between w:val="nil"/>
              </w:pBdr>
              <w:spacing w:line="276" w:lineRule="auto"/>
              <w:rPr>
                <w:rFonts w:ascii="Arial" w:eastAsia="Arial" w:hAnsi="Arial" w:cs="Arial"/>
                <w:color w:val="000000"/>
              </w:rPr>
            </w:pPr>
          </w:p>
        </w:tc>
        <w:tc>
          <w:tcPr>
            <w:tcW w:w="1530" w:type="dxa"/>
            <w:vAlign w:val="center"/>
          </w:tcPr>
          <w:p w14:paraId="7A3FFFE2" w14:textId="77777777" w:rsidR="00FD5E63" w:rsidRDefault="00FD5E63" w:rsidP="00214F88">
            <w:pPr>
              <w:pBdr>
                <w:top w:val="nil"/>
                <w:left w:val="nil"/>
                <w:bottom w:val="nil"/>
                <w:right w:val="nil"/>
                <w:between w:val="nil"/>
              </w:pBdr>
              <w:spacing w:line="276" w:lineRule="auto"/>
              <w:jc w:val="center"/>
              <w:rPr>
                <w:rFonts w:ascii="Arial" w:eastAsia="Arial" w:hAnsi="Arial" w:cs="Arial"/>
              </w:rPr>
            </w:pPr>
            <w:r>
              <w:rPr>
                <w:rFonts w:ascii="Arial" w:eastAsia="Arial" w:hAnsi="Arial" w:cs="Arial"/>
              </w:rPr>
              <w:t>X</w:t>
            </w:r>
          </w:p>
        </w:tc>
      </w:tr>
    </w:tbl>
    <w:p w14:paraId="6B5EED0C" w14:textId="77777777" w:rsidR="00AE12BC" w:rsidRDefault="00AE12BC">
      <w:pPr>
        <w:pBdr>
          <w:top w:val="nil"/>
          <w:left w:val="nil"/>
          <w:bottom w:val="nil"/>
          <w:right w:val="nil"/>
          <w:between w:val="nil"/>
        </w:pBdr>
        <w:spacing w:after="0" w:line="276" w:lineRule="auto"/>
        <w:rPr>
          <w:rFonts w:ascii="Arial" w:eastAsia="Arial" w:hAnsi="Arial" w:cs="Arial"/>
          <w:color w:val="000000"/>
        </w:rPr>
      </w:pPr>
    </w:p>
    <w:tbl>
      <w:tblPr>
        <w:tblStyle w:val="5"/>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AE12BC" w14:paraId="55FB4644" w14:textId="77777777">
        <w:tc>
          <w:tcPr>
            <w:tcW w:w="10065" w:type="dxa"/>
          </w:tcPr>
          <w:p w14:paraId="33B8DCCC"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7.- Competencia laboral y perfil deseado.</w:t>
            </w:r>
          </w:p>
        </w:tc>
      </w:tr>
      <w:tr w:rsidR="00AE12BC" w14:paraId="1C7E6379" w14:textId="77777777">
        <w:tc>
          <w:tcPr>
            <w:tcW w:w="10065" w:type="dxa"/>
          </w:tcPr>
          <w:p w14:paraId="23C37579"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AE12BC" w14:paraId="16835601" w14:textId="77777777">
        <w:tc>
          <w:tcPr>
            <w:tcW w:w="10065" w:type="dxa"/>
          </w:tcPr>
          <w:p w14:paraId="37BADB7F" w14:textId="79006838"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rPr>
              <w:t xml:space="preserve">Licenciatura en </w:t>
            </w:r>
            <w:r w:rsidR="009A5027">
              <w:rPr>
                <w:rFonts w:ascii="Arial" w:eastAsia="Arial" w:hAnsi="Arial" w:cs="Arial"/>
              </w:rPr>
              <w:t xml:space="preserve">psicología, derecho o licenciatura </w:t>
            </w:r>
            <w:r>
              <w:rPr>
                <w:rFonts w:ascii="Arial" w:eastAsia="Arial" w:hAnsi="Arial" w:cs="Arial"/>
              </w:rPr>
              <w:t>afín.</w:t>
            </w:r>
          </w:p>
        </w:tc>
      </w:tr>
      <w:tr w:rsidR="00AE12BC" w14:paraId="26F1EA87" w14:textId="77777777">
        <w:tc>
          <w:tcPr>
            <w:tcW w:w="10065" w:type="dxa"/>
          </w:tcPr>
          <w:p w14:paraId="4787270D"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Conocimientos específicos:</w:t>
            </w:r>
          </w:p>
        </w:tc>
      </w:tr>
      <w:tr w:rsidR="00AE12BC" w14:paraId="484E9A6F" w14:textId="77777777">
        <w:tc>
          <w:tcPr>
            <w:tcW w:w="10065" w:type="dxa"/>
          </w:tcPr>
          <w:p w14:paraId="29BEF77D" w14:textId="77777777" w:rsidR="00AE12BC" w:rsidRDefault="00171F66" w:rsidP="00214F88">
            <w:pPr>
              <w:numPr>
                <w:ilvl w:val="0"/>
                <w:numId w:val="27"/>
              </w:numPr>
              <w:spacing w:line="276" w:lineRule="auto"/>
              <w:ind w:right="-20"/>
              <w:jc w:val="both"/>
              <w:rPr>
                <w:rFonts w:ascii="Arial" w:eastAsia="Arial" w:hAnsi="Arial" w:cs="Arial"/>
              </w:rPr>
            </w:pPr>
            <w:r>
              <w:rPr>
                <w:rFonts w:ascii="Arial" w:eastAsia="Arial" w:hAnsi="Arial" w:cs="Arial"/>
              </w:rPr>
              <w:t>Administración general.</w:t>
            </w:r>
          </w:p>
          <w:p w14:paraId="1E2943F7" w14:textId="77777777" w:rsidR="00AE12BC" w:rsidRDefault="00171F66" w:rsidP="00214F88">
            <w:pPr>
              <w:numPr>
                <w:ilvl w:val="0"/>
                <w:numId w:val="27"/>
              </w:numPr>
              <w:spacing w:line="276" w:lineRule="auto"/>
              <w:ind w:right="-20"/>
              <w:jc w:val="both"/>
              <w:rPr>
                <w:rFonts w:ascii="Arial" w:eastAsia="Arial" w:hAnsi="Arial" w:cs="Arial"/>
              </w:rPr>
            </w:pPr>
            <w:r>
              <w:rPr>
                <w:rFonts w:ascii="Arial" w:eastAsia="Arial" w:hAnsi="Arial" w:cs="Arial"/>
              </w:rPr>
              <w:t>Planeación estratégica.</w:t>
            </w:r>
          </w:p>
          <w:p w14:paraId="30210E22" w14:textId="0435968A" w:rsidR="00AE12BC" w:rsidRDefault="00171F66" w:rsidP="00214F88">
            <w:pPr>
              <w:numPr>
                <w:ilvl w:val="0"/>
                <w:numId w:val="27"/>
              </w:numPr>
              <w:spacing w:line="276" w:lineRule="auto"/>
              <w:rPr>
                <w:rFonts w:ascii="Arial" w:eastAsia="Arial" w:hAnsi="Arial" w:cs="Arial"/>
              </w:rPr>
            </w:pPr>
            <w:r>
              <w:rPr>
                <w:rFonts w:ascii="Arial" w:eastAsia="Arial" w:hAnsi="Arial" w:cs="Arial"/>
              </w:rPr>
              <w:t>Atención psicológica a mujeres víctimas de violencia</w:t>
            </w:r>
            <w:r w:rsidR="00FD5E63">
              <w:rPr>
                <w:rFonts w:ascii="Arial" w:eastAsia="Arial" w:hAnsi="Arial" w:cs="Arial"/>
              </w:rPr>
              <w:t>.</w:t>
            </w:r>
          </w:p>
          <w:p w14:paraId="7F27F90D" w14:textId="16DCE7EE" w:rsidR="00AE12BC" w:rsidRDefault="00171F66" w:rsidP="00214F88">
            <w:pPr>
              <w:numPr>
                <w:ilvl w:val="0"/>
                <w:numId w:val="27"/>
              </w:numPr>
              <w:spacing w:line="276" w:lineRule="auto"/>
              <w:rPr>
                <w:rFonts w:ascii="Arial" w:eastAsia="Arial" w:hAnsi="Arial" w:cs="Arial"/>
              </w:rPr>
            </w:pPr>
            <w:r>
              <w:rPr>
                <w:rFonts w:ascii="Arial" w:eastAsia="Arial" w:hAnsi="Arial" w:cs="Arial"/>
              </w:rPr>
              <w:t>Procesos jurídicos</w:t>
            </w:r>
            <w:r w:rsidR="00FD5E63">
              <w:rPr>
                <w:rFonts w:ascii="Arial" w:eastAsia="Arial" w:hAnsi="Arial" w:cs="Arial"/>
              </w:rPr>
              <w:t>.</w:t>
            </w:r>
          </w:p>
          <w:p w14:paraId="3B8A6B99" w14:textId="07A8E233" w:rsidR="00AE12BC" w:rsidRDefault="00171F66" w:rsidP="00214F88">
            <w:pPr>
              <w:numPr>
                <w:ilvl w:val="0"/>
                <w:numId w:val="27"/>
              </w:numPr>
              <w:pBdr>
                <w:top w:val="nil"/>
                <w:left w:val="nil"/>
                <w:bottom w:val="nil"/>
                <w:right w:val="nil"/>
                <w:between w:val="nil"/>
              </w:pBdr>
              <w:spacing w:line="276" w:lineRule="auto"/>
              <w:rPr>
                <w:rFonts w:ascii="Arial" w:eastAsia="Arial" w:hAnsi="Arial" w:cs="Arial"/>
              </w:rPr>
            </w:pPr>
            <w:r>
              <w:rPr>
                <w:rFonts w:ascii="Arial" w:eastAsia="Arial" w:hAnsi="Arial" w:cs="Arial"/>
              </w:rPr>
              <w:t xml:space="preserve">Planeación y ejecución de protocolos en </w:t>
            </w:r>
            <w:r w:rsidR="009A5027">
              <w:rPr>
                <w:rFonts w:ascii="Arial" w:eastAsia="Arial" w:hAnsi="Arial" w:cs="Arial"/>
              </w:rPr>
              <w:t>refugio</w:t>
            </w:r>
            <w:r w:rsidR="00FD5E63">
              <w:rPr>
                <w:rFonts w:ascii="Arial" w:eastAsia="Arial" w:hAnsi="Arial" w:cs="Arial"/>
              </w:rPr>
              <w:t>.</w:t>
            </w:r>
          </w:p>
        </w:tc>
      </w:tr>
      <w:tr w:rsidR="00AE12BC" w14:paraId="0704C52B" w14:textId="77777777">
        <w:tc>
          <w:tcPr>
            <w:tcW w:w="10065" w:type="dxa"/>
          </w:tcPr>
          <w:p w14:paraId="0A87639A"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Aptitudes y actitudes:</w:t>
            </w:r>
          </w:p>
        </w:tc>
      </w:tr>
      <w:tr w:rsidR="00AE12BC" w14:paraId="4999EB58" w14:textId="77777777" w:rsidTr="00214F88">
        <w:trPr>
          <w:trHeight w:val="1684"/>
        </w:trPr>
        <w:tc>
          <w:tcPr>
            <w:tcW w:w="10065" w:type="dxa"/>
          </w:tcPr>
          <w:p w14:paraId="5D0CBB44" w14:textId="77777777" w:rsidR="00AE12BC" w:rsidRDefault="00171F66" w:rsidP="00214F88">
            <w:pPr>
              <w:numPr>
                <w:ilvl w:val="0"/>
                <w:numId w:val="7"/>
              </w:numPr>
              <w:spacing w:line="276" w:lineRule="auto"/>
              <w:ind w:right="-20"/>
              <w:jc w:val="both"/>
              <w:rPr>
                <w:rFonts w:ascii="Arial" w:eastAsia="Arial" w:hAnsi="Arial" w:cs="Arial"/>
              </w:rPr>
            </w:pPr>
            <w:r>
              <w:rPr>
                <w:rFonts w:ascii="Arial" w:eastAsia="Arial" w:hAnsi="Arial" w:cs="Arial"/>
              </w:rPr>
              <w:t>Actitud de servicio.</w:t>
            </w:r>
          </w:p>
          <w:p w14:paraId="4C7905D4" w14:textId="77777777" w:rsidR="00AE12BC" w:rsidRDefault="00171F66" w:rsidP="00214F88">
            <w:pPr>
              <w:numPr>
                <w:ilvl w:val="0"/>
                <w:numId w:val="7"/>
              </w:numPr>
              <w:spacing w:line="276" w:lineRule="auto"/>
              <w:ind w:right="-20"/>
              <w:jc w:val="both"/>
              <w:rPr>
                <w:rFonts w:ascii="Arial" w:eastAsia="Arial" w:hAnsi="Arial" w:cs="Arial"/>
              </w:rPr>
            </w:pPr>
            <w:r>
              <w:rPr>
                <w:rFonts w:ascii="Arial" w:eastAsia="Arial" w:hAnsi="Arial" w:cs="Arial"/>
              </w:rPr>
              <w:t>Adaptación ante el cambio.</w:t>
            </w:r>
          </w:p>
          <w:p w14:paraId="59E185F5" w14:textId="77777777" w:rsidR="00AE12BC" w:rsidRDefault="00171F66" w:rsidP="00214F88">
            <w:pPr>
              <w:numPr>
                <w:ilvl w:val="0"/>
                <w:numId w:val="7"/>
              </w:numPr>
              <w:spacing w:line="276" w:lineRule="auto"/>
              <w:ind w:right="-20"/>
              <w:jc w:val="both"/>
              <w:rPr>
                <w:rFonts w:ascii="Arial" w:eastAsia="Arial" w:hAnsi="Arial" w:cs="Arial"/>
              </w:rPr>
            </w:pPr>
            <w:r>
              <w:rPr>
                <w:rFonts w:ascii="Arial" w:eastAsia="Arial" w:hAnsi="Arial" w:cs="Arial"/>
              </w:rPr>
              <w:t>Aprendizaje continuo.</w:t>
            </w:r>
          </w:p>
          <w:p w14:paraId="3BDCF014" w14:textId="77777777" w:rsidR="00AE12BC" w:rsidRDefault="00171F66" w:rsidP="00214F88">
            <w:pPr>
              <w:numPr>
                <w:ilvl w:val="0"/>
                <w:numId w:val="7"/>
              </w:numPr>
              <w:spacing w:line="276" w:lineRule="auto"/>
              <w:ind w:right="-20"/>
              <w:jc w:val="both"/>
              <w:rPr>
                <w:rFonts w:ascii="Arial" w:eastAsia="Arial" w:hAnsi="Arial" w:cs="Arial"/>
              </w:rPr>
            </w:pPr>
            <w:r>
              <w:rPr>
                <w:rFonts w:ascii="Arial" w:eastAsia="Arial" w:hAnsi="Arial" w:cs="Arial"/>
              </w:rPr>
              <w:t>Contribuir a un ambiente laboral sano.</w:t>
            </w:r>
          </w:p>
          <w:p w14:paraId="25F31492" w14:textId="77777777" w:rsidR="00AE12BC" w:rsidRDefault="00171F66" w:rsidP="00214F88">
            <w:pPr>
              <w:numPr>
                <w:ilvl w:val="0"/>
                <w:numId w:val="7"/>
              </w:numPr>
              <w:spacing w:line="276" w:lineRule="auto"/>
              <w:ind w:right="-20"/>
              <w:jc w:val="both"/>
              <w:rPr>
                <w:rFonts w:ascii="Arial" w:eastAsia="Arial" w:hAnsi="Arial" w:cs="Arial"/>
              </w:rPr>
            </w:pPr>
            <w:r>
              <w:rPr>
                <w:rFonts w:ascii="Arial" w:eastAsia="Arial" w:hAnsi="Arial" w:cs="Arial"/>
              </w:rPr>
              <w:t>Motivación.</w:t>
            </w:r>
          </w:p>
          <w:p w14:paraId="7968EEB1" w14:textId="1A47FB27" w:rsidR="00AE12BC" w:rsidRDefault="00171F66" w:rsidP="00214F88">
            <w:pPr>
              <w:numPr>
                <w:ilvl w:val="0"/>
                <w:numId w:val="7"/>
              </w:numPr>
              <w:spacing w:line="276" w:lineRule="auto"/>
              <w:ind w:right="-20"/>
              <w:jc w:val="both"/>
              <w:rPr>
                <w:rFonts w:ascii="Arial" w:eastAsia="Arial" w:hAnsi="Arial" w:cs="Arial"/>
              </w:rPr>
            </w:pPr>
            <w:r>
              <w:rPr>
                <w:rFonts w:ascii="Arial" w:eastAsia="Arial" w:hAnsi="Arial" w:cs="Arial"/>
              </w:rPr>
              <w:t xml:space="preserve">Trabajo en </w:t>
            </w:r>
            <w:r w:rsidR="009A5027">
              <w:rPr>
                <w:rFonts w:ascii="Arial" w:eastAsia="Arial" w:hAnsi="Arial" w:cs="Arial"/>
              </w:rPr>
              <w:t>equipo</w:t>
            </w:r>
            <w:r w:rsidR="00214F88">
              <w:rPr>
                <w:rFonts w:ascii="Arial" w:eastAsia="Arial" w:hAnsi="Arial" w:cs="Arial"/>
              </w:rPr>
              <w:t>.</w:t>
            </w:r>
          </w:p>
        </w:tc>
      </w:tr>
      <w:tr w:rsidR="00AE12BC" w14:paraId="136F11F1" w14:textId="77777777">
        <w:tc>
          <w:tcPr>
            <w:tcW w:w="10065" w:type="dxa"/>
          </w:tcPr>
          <w:p w14:paraId="30E6704D" w14:textId="77777777" w:rsidR="00AE12BC" w:rsidRDefault="00171F6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Habilidades generales:</w:t>
            </w:r>
          </w:p>
        </w:tc>
      </w:tr>
      <w:tr w:rsidR="00AE12BC" w14:paraId="792740C5" w14:textId="77777777">
        <w:tc>
          <w:tcPr>
            <w:tcW w:w="10065" w:type="dxa"/>
          </w:tcPr>
          <w:p w14:paraId="27100778" w14:textId="77777777" w:rsidR="00AE12BC" w:rsidRDefault="00171F66" w:rsidP="00795F6A">
            <w:pPr>
              <w:numPr>
                <w:ilvl w:val="0"/>
                <w:numId w:val="21"/>
              </w:numPr>
              <w:tabs>
                <w:tab w:val="left" w:pos="1659"/>
              </w:tabs>
              <w:spacing w:line="276" w:lineRule="auto"/>
              <w:rPr>
                <w:rFonts w:ascii="Arial" w:eastAsia="Arial" w:hAnsi="Arial" w:cs="Arial"/>
              </w:rPr>
            </w:pPr>
            <w:r>
              <w:rPr>
                <w:rFonts w:ascii="Arial" w:eastAsia="Arial" w:hAnsi="Arial" w:cs="Arial"/>
              </w:rPr>
              <w:t>Dirección y supervisión.</w:t>
            </w:r>
          </w:p>
          <w:p w14:paraId="2CFB53EC" w14:textId="77777777" w:rsidR="00AE12BC" w:rsidRDefault="00171F66">
            <w:pPr>
              <w:numPr>
                <w:ilvl w:val="0"/>
                <w:numId w:val="21"/>
              </w:numPr>
              <w:tabs>
                <w:tab w:val="left" w:pos="1659"/>
              </w:tabs>
              <w:spacing w:line="276" w:lineRule="auto"/>
              <w:ind w:right="-20"/>
              <w:jc w:val="both"/>
              <w:rPr>
                <w:rFonts w:ascii="Arial" w:eastAsia="Arial" w:hAnsi="Arial" w:cs="Arial"/>
              </w:rPr>
            </w:pPr>
            <w:r>
              <w:rPr>
                <w:rFonts w:ascii="Arial" w:eastAsia="Arial" w:hAnsi="Arial" w:cs="Arial"/>
              </w:rPr>
              <w:t>Liderazgo.</w:t>
            </w:r>
          </w:p>
          <w:p w14:paraId="40CF4998" w14:textId="77777777" w:rsidR="00AE12BC" w:rsidRDefault="00171F66">
            <w:pPr>
              <w:numPr>
                <w:ilvl w:val="0"/>
                <w:numId w:val="21"/>
              </w:numPr>
              <w:tabs>
                <w:tab w:val="left" w:pos="1659"/>
              </w:tabs>
              <w:spacing w:line="276" w:lineRule="auto"/>
              <w:ind w:right="-20"/>
              <w:jc w:val="both"/>
              <w:rPr>
                <w:rFonts w:ascii="Arial" w:eastAsia="Arial" w:hAnsi="Arial" w:cs="Arial"/>
              </w:rPr>
            </w:pPr>
            <w:r>
              <w:rPr>
                <w:rFonts w:ascii="Arial" w:eastAsia="Arial" w:hAnsi="Arial" w:cs="Arial"/>
              </w:rPr>
              <w:t>Toma de decisiones.</w:t>
            </w:r>
          </w:p>
          <w:p w14:paraId="6B472348" w14:textId="77777777" w:rsidR="00AE12BC" w:rsidRDefault="00171F66">
            <w:pPr>
              <w:numPr>
                <w:ilvl w:val="0"/>
                <w:numId w:val="21"/>
              </w:numPr>
              <w:tabs>
                <w:tab w:val="left" w:pos="1659"/>
              </w:tabs>
              <w:spacing w:line="276" w:lineRule="auto"/>
              <w:ind w:right="-20"/>
              <w:jc w:val="both"/>
              <w:rPr>
                <w:rFonts w:ascii="Arial" w:eastAsia="Arial" w:hAnsi="Arial" w:cs="Arial"/>
              </w:rPr>
            </w:pPr>
            <w:r>
              <w:rPr>
                <w:rFonts w:ascii="Arial" w:eastAsia="Arial" w:hAnsi="Arial" w:cs="Arial"/>
              </w:rPr>
              <w:t>Manejo de personal.</w:t>
            </w:r>
          </w:p>
          <w:p w14:paraId="232183E9" w14:textId="77777777" w:rsidR="00AE12BC" w:rsidRDefault="00171F66">
            <w:pPr>
              <w:numPr>
                <w:ilvl w:val="0"/>
                <w:numId w:val="21"/>
              </w:numPr>
              <w:tabs>
                <w:tab w:val="left" w:pos="1659"/>
              </w:tabs>
              <w:spacing w:line="276" w:lineRule="auto"/>
              <w:ind w:right="-20"/>
              <w:jc w:val="both"/>
              <w:rPr>
                <w:rFonts w:ascii="Arial" w:eastAsia="Arial" w:hAnsi="Arial" w:cs="Arial"/>
              </w:rPr>
            </w:pPr>
            <w:r>
              <w:rPr>
                <w:rFonts w:ascii="Arial" w:eastAsia="Arial" w:hAnsi="Arial" w:cs="Arial"/>
              </w:rPr>
              <w:t>Habilidades de pensamiento.</w:t>
            </w:r>
          </w:p>
          <w:p w14:paraId="57CE33C5" w14:textId="77777777" w:rsidR="00AE12BC" w:rsidRDefault="00171F66">
            <w:pPr>
              <w:numPr>
                <w:ilvl w:val="0"/>
                <w:numId w:val="21"/>
              </w:numPr>
              <w:tabs>
                <w:tab w:val="left" w:pos="1659"/>
              </w:tabs>
              <w:spacing w:line="276" w:lineRule="auto"/>
              <w:ind w:right="-20"/>
              <w:jc w:val="both"/>
              <w:rPr>
                <w:rFonts w:ascii="Arial" w:eastAsia="Arial" w:hAnsi="Arial" w:cs="Arial"/>
              </w:rPr>
            </w:pPr>
            <w:r>
              <w:rPr>
                <w:rFonts w:ascii="Arial" w:eastAsia="Arial" w:hAnsi="Arial" w:cs="Arial"/>
              </w:rPr>
              <w:t>Negociación.</w:t>
            </w:r>
          </w:p>
          <w:p w14:paraId="1CA4FA44" w14:textId="77777777" w:rsidR="00AE12BC" w:rsidRDefault="00171F66">
            <w:pPr>
              <w:numPr>
                <w:ilvl w:val="0"/>
                <w:numId w:val="21"/>
              </w:numPr>
              <w:tabs>
                <w:tab w:val="left" w:pos="1659"/>
              </w:tabs>
              <w:spacing w:line="276" w:lineRule="auto"/>
              <w:ind w:right="-20"/>
              <w:jc w:val="both"/>
              <w:rPr>
                <w:rFonts w:ascii="Arial" w:eastAsia="Arial" w:hAnsi="Arial" w:cs="Arial"/>
              </w:rPr>
            </w:pPr>
            <w:r>
              <w:rPr>
                <w:rFonts w:ascii="Arial" w:eastAsia="Arial" w:hAnsi="Arial" w:cs="Arial"/>
              </w:rPr>
              <w:t>Relaciones humanas.</w:t>
            </w:r>
          </w:p>
          <w:p w14:paraId="0021B330" w14:textId="2D0908B4" w:rsidR="00AE12BC" w:rsidRDefault="00171F66">
            <w:pPr>
              <w:numPr>
                <w:ilvl w:val="0"/>
                <w:numId w:val="21"/>
              </w:numPr>
              <w:tabs>
                <w:tab w:val="left" w:pos="1659"/>
              </w:tabs>
              <w:spacing w:line="276" w:lineRule="auto"/>
              <w:ind w:right="-20"/>
              <w:jc w:val="both"/>
              <w:rPr>
                <w:rFonts w:ascii="Arial" w:eastAsia="Arial" w:hAnsi="Arial" w:cs="Arial"/>
              </w:rPr>
            </w:pPr>
            <w:r>
              <w:rPr>
                <w:rFonts w:ascii="Arial" w:eastAsia="Arial" w:hAnsi="Arial" w:cs="Arial"/>
              </w:rPr>
              <w:t>Manejo de conflictos.</w:t>
            </w:r>
          </w:p>
          <w:p w14:paraId="4E9FBCE1" w14:textId="77777777" w:rsidR="003F62F1" w:rsidRDefault="003F62F1" w:rsidP="003F62F1">
            <w:pPr>
              <w:tabs>
                <w:tab w:val="left" w:pos="1659"/>
              </w:tabs>
              <w:spacing w:line="276" w:lineRule="auto"/>
              <w:ind w:right="-20"/>
              <w:jc w:val="both"/>
              <w:rPr>
                <w:rFonts w:ascii="Arial" w:eastAsia="Arial" w:hAnsi="Arial" w:cs="Arial"/>
              </w:rPr>
            </w:pPr>
          </w:p>
          <w:p w14:paraId="27E3D98F" w14:textId="77777777" w:rsidR="00AE12BC" w:rsidRDefault="00171F66">
            <w:pPr>
              <w:numPr>
                <w:ilvl w:val="0"/>
                <w:numId w:val="21"/>
              </w:numPr>
              <w:tabs>
                <w:tab w:val="left" w:pos="1659"/>
              </w:tabs>
              <w:spacing w:line="276" w:lineRule="auto"/>
              <w:rPr>
                <w:rFonts w:ascii="Arial" w:eastAsia="Arial" w:hAnsi="Arial" w:cs="Arial"/>
              </w:rPr>
            </w:pPr>
            <w:r>
              <w:rPr>
                <w:rFonts w:ascii="Arial" w:eastAsia="Arial" w:hAnsi="Arial" w:cs="Arial"/>
              </w:rPr>
              <w:lastRenderedPageBreak/>
              <w:t>Trabajo en equipo.</w:t>
            </w:r>
          </w:p>
          <w:p w14:paraId="6B1E015D" w14:textId="77777777" w:rsidR="00AE12BC" w:rsidRDefault="00171F66">
            <w:pPr>
              <w:numPr>
                <w:ilvl w:val="0"/>
                <w:numId w:val="21"/>
              </w:numPr>
              <w:pBdr>
                <w:top w:val="nil"/>
                <w:left w:val="nil"/>
                <w:bottom w:val="nil"/>
                <w:right w:val="nil"/>
                <w:between w:val="nil"/>
              </w:pBdr>
              <w:tabs>
                <w:tab w:val="left" w:pos="1659"/>
              </w:tabs>
              <w:spacing w:line="276" w:lineRule="auto"/>
              <w:rPr>
                <w:rFonts w:ascii="Arial" w:eastAsia="Arial" w:hAnsi="Arial" w:cs="Arial"/>
              </w:rPr>
            </w:pPr>
            <w:r>
              <w:rPr>
                <w:rFonts w:ascii="Arial" w:eastAsia="Arial" w:hAnsi="Arial" w:cs="Arial"/>
              </w:rPr>
              <w:t>Trabajo bajo presión.</w:t>
            </w:r>
          </w:p>
        </w:tc>
      </w:tr>
    </w:tbl>
    <w:p w14:paraId="5B106E02" w14:textId="77777777" w:rsidR="00795F6A" w:rsidRDefault="00795F6A">
      <w:pPr>
        <w:pBdr>
          <w:top w:val="nil"/>
          <w:left w:val="nil"/>
          <w:bottom w:val="nil"/>
          <w:right w:val="nil"/>
          <w:between w:val="nil"/>
        </w:pBdr>
        <w:spacing w:after="0" w:line="276" w:lineRule="auto"/>
        <w:rPr>
          <w:rFonts w:ascii="Arial" w:eastAsia="Arial" w:hAnsi="Arial" w:cs="Arial"/>
          <w:color w:val="000000"/>
        </w:rPr>
      </w:pPr>
    </w:p>
    <w:tbl>
      <w:tblPr>
        <w:tblStyle w:val="4"/>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AE12BC" w14:paraId="1F0A3370" w14:textId="77777777">
        <w:tc>
          <w:tcPr>
            <w:tcW w:w="10065" w:type="dxa"/>
            <w:gridSpan w:val="2"/>
          </w:tcPr>
          <w:p w14:paraId="24745C6B" w14:textId="77777777" w:rsidR="00AE12BC" w:rsidRDefault="00171F6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b/>
                <w:color w:val="000000"/>
              </w:rPr>
              <w:t>8.- Experiencia laboral.</w:t>
            </w:r>
          </w:p>
        </w:tc>
      </w:tr>
      <w:tr w:rsidR="00AE12BC" w14:paraId="365EEB59" w14:textId="77777777">
        <w:tc>
          <w:tcPr>
            <w:tcW w:w="4997" w:type="dxa"/>
          </w:tcPr>
          <w:p w14:paraId="65641CDD" w14:textId="77777777" w:rsidR="00AE12BC" w:rsidRDefault="00171F6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o área:</w:t>
            </w:r>
          </w:p>
        </w:tc>
        <w:tc>
          <w:tcPr>
            <w:tcW w:w="5068" w:type="dxa"/>
          </w:tcPr>
          <w:p w14:paraId="4CB42792" w14:textId="77777777" w:rsidR="00AE12BC" w:rsidRDefault="00171F6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Tiempo mínimo de experiencia:</w:t>
            </w:r>
          </w:p>
        </w:tc>
      </w:tr>
      <w:tr w:rsidR="00AE12BC" w14:paraId="5ACEAC24" w14:textId="77777777" w:rsidTr="00795F6A">
        <w:trPr>
          <w:trHeight w:val="1190"/>
        </w:trPr>
        <w:tc>
          <w:tcPr>
            <w:tcW w:w="4997" w:type="dxa"/>
          </w:tcPr>
          <w:p w14:paraId="7001598D" w14:textId="3EBB8D94" w:rsidR="00AE12BC" w:rsidRDefault="00171F66" w:rsidP="009A5027">
            <w:pPr>
              <w:spacing w:line="360" w:lineRule="auto"/>
              <w:jc w:val="both"/>
              <w:rPr>
                <w:rFonts w:ascii="Arial" w:eastAsia="Arial" w:hAnsi="Arial" w:cs="Arial"/>
                <w:color w:val="000000"/>
              </w:rPr>
            </w:pPr>
            <w:r>
              <w:rPr>
                <w:rFonts w:ascii="Arial" w:eastAsia="Arial" w:hAnsi="Arial" w:cs="Arial"/>
              </w:rPr>
              <w:t>Mando medio o superior en administración pública federal, estatal o municipal o funciones en materia promoción de la igualdad sustantiva y prevención de la violencia de género contra las mujeres.</w:t>
            </w:r>
          </w:p>
        </w:tc>
        <w:tc>
          <w:tcPr>
            <w:tcW w:w="5068" w:type="dxa"/>
            <w:vAlign w:val="center"/>
          </w:tcPr>
          <w:p w14:paraId="7ED55FF1" w14:textId="77777777" w:rsidR="00AE12BC" w:rsidRDefault="00171F66" w:rsidP="00795F6A">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rPr>
              <w:t>2 años.</w:t>
            </w:r>
          </w:p>
        </w:tc>
      </w:tr>
    </w:tbl>
    <w:p w14:paraId="65F793BC" w14:textId="77777777" w:rsidR="00AE12BC" w:rsidRDefault="00AE12BC">
      <w:pPr>
        <w:spacing w:line="360" w:lineRule="auto"/>
        <w:rPr>
          <w:rFonts w:ascii="Arial" w:eastAsia="Arial" w:hAnsi="Arial" w:cs="Arial"/>
        </w:rPr>
      </w:pPr>
    </w:p>
    <w:p w14:paraId="65EB8CC1" w14:textId="77777777" w:rsidR="00AE12BC" w:rsidRDefault="00AE12BC">
      <w:pPr>
        <w:spacing w:line="360" w:lineRule="auto"/>
        <w:rPr>
          <w:rFonts w:ascii="Arial" w:eastAsia="Arial" w:hAnsi="Arial" w:cs="Arial"/>
        </w:rPr>
      </w:pPr>
    </w:p>
    <w:p w14:paraId="1883B2D0" w14:textId="77777777" w:rsidR="00AE12BC" w:rsidRDefault="00AE12BC">
      <w:pPr>
        <w:spacing w:line="360" w:lineRule="auto"/>
        <w:rPr>
          <w:rFonts w:ascii="Arial" w:eastAsia="Arial" w:hAnsi="Arial" w:cs="Arial"/>
        </w:rPr>
      </w:pPr>
    </w:p>
    <w:p w14:paraId="76D4173B" w14:textId="77777777" w:rsidR="00795F6A" w:rsidRDefault="00795F6A">
      <w:pPr>
        <w:spacing w:line="360" w:lineRule="auto"/>
        <w:rPr>
          <w:rFonts w:ascii="Arial" w:eastAsia="Arial" w:hAnsi="Arial" w:cs="Arial"/>
        </w:rPr>
      </w:pPr>
    </w:p>
    <w:p w14:paraId="37E1BE19" w14:textId="77777777" w:rsidR="00795F6A" w:rsidRDefault="00795F6A">
      <w:pPr>
        <w:spacing w:line="360" w:lineRule="auto"/>
        <w:rPr>
          <w:rFonts w:ascii="Arial" w:eastAsia="Arial" w:hAnsi="Arial" w:cs="Arial"/>
        </w:rPr>
      </w:pPr>
    </w:p>
    <w:p w14:paraId="3214F7DD" w14:textId="77777777" w:rsidR="00795F6A" w:rsidRDefault="00795F6A">
      <w:pPr>
        <w:spacing w:line="360" w:lineRule="auto"/>
        <w:rPr>
          <w:rFonts w:ascii="Arial" w:eastAsia="Arial" w:hAnsi="Arial" w:cs="Arial"/>
        </w:rPr>
      </w:pPr>
    </w:p>
    <w:p w14:paraId="6390C25B" w14:textId="77777777" w:rsidR="00795F6A" w:rsidRDefault="00795F6A">
      <w:pPr>
        <w:spacing w:line="360" w:lineRule="auto"/>
        <w:rPr>
          <w:rFonts w:ascii="Arial" w:eastAsia="Arial" w:hAnsi="Arial" w:cs="Arial"/>
        </w:rPr>
      </w:pPr>
    </w:p>
    <w:p w14:paraId="2E436E45" w14:textId="77777777" w:rsidR="00795F6A" w:rsidRDefault="00795F6A">
      <w:pPr>
        <w:spacing w:line="360" w:lineRule="auto"/>
        <w:rPr>
          <w:rFonts w:ascii="Arial" w:eastAsia="Arial" w:hAnsi="Arial" w:cs="Arial"/>
        </w:rPr>
      </w:pPr>
    </w:p>
    <w:p w14:paraId="0C9C353B" w14:textId="77777777" w:rsidR="00795F6A" w:rsidRDefault="00795F6A">
      <w:pPr>
        <w:spacing w:line="360" w:lineRule="auto"/>
        <w:rPr>
          <w:rFonts w:ascii="Arial" w:eastAsia="Arial" w:hAnsi="Arial" w:cs="Arial"/>
        </w:rPr>
      </w:pPr>
    </w:p>
    <w:p w14:paraId="68CCC0BF" w14:textId="77777777" w:rsidR="00795F6A" w:rsidRDefault="00795F6A">
      <w:pPr>
        <w:spacing w:line="360" w:lineRule="auto"/>
        <w:rPr>
          <w:rFonts w:ascii="Arial" w:eastAsia="Arial" w:hAnsi="Arial" w:cs="Arial"/>
        </w:rPr>
      </w:pPr>
    </w:p>
    <w:p w14:paraId="567F16A2" w14:textId="77777777" w:rsidR="00795F6A" w:rsidRDefault="00795F6A">
      <w:pPr>
        <w:spacing w:line="360" w:lineRule="auto"/>
        <w:rPr>
          <w:rFonts w:ascii="Arial" w:eastAsia="Arial" w:hAnsi="Arial" w:cs="Arial"/>
        </w:rPr>
      </w:pPr>
    </w:p>
    <w:p w14:paraId="2438DDA5" w14:textId="77777777" w:rsidR="00795F6A" w:rsidRDefault="00795F6A">
      <w:pPr>
        <w:spacing w:line="360" w:lineRule="auto"/>
        <w:rPr>
          <w:rFonts w:ascii="Arial" w:eastAsia="Arial" w:hAnsi="Arial" w:cs="Arial"/>
        </w:rPr>
      </w:pPr>
    </w:p>
    <w:p w14:paraId="0F6FA238" w14:textId="07727E26" w:rsidR="00AE12BC" w:rsidRDefault="00171F66">
      <w:pPr>
        <w:pStyle w:val="Ttulo1"/>
        <w:numPr>
          <w:ilvl w:val="0"/>
          <w:numId w:val="2"/>
        </w:numPr>
        <w:rPr>
          <w:rFonts w:ascii="Arial" w:eastAsia="Arial" w:hAnsi="Arial" w:cs="Arial"/>
          <w:b/>
          <w:color w:val="000000"/>
          <w:sz w:val="22"/>
          <w:szCs w:val="22"/>
        </w:rPr>
      </w:pPr>
      <w:bookmarkStart w:id="12" w:name="_Toc168647549"/>
      <w:r>
        <w:rPr>
          <w:rFonts w:ascii="Arial" w:eastAsia="Arial" w:hAnsi="Arial" w:cs="Arial"/>
          <w:b/>
          <w:color w:val="000000"/>
          <w:sz w:val="22"/>
          <w:szCs w:val="22"/>
        </w:rPr>
        <w:lastRenderedPageBreak/>
        <w:t>DIRECTORIO</w:t>
      </w:r>
      <w:r w:rsidR="00795F6A">
        <w:rPr>
          <w:rFonts w:ascii="Arial" w:eastAsia="Arial" w:hAnsi="Arial" w:cs="Arial"/>
          <w:b/>
          <w:color w:val="000000"/>
          <w:sz w:val="22"/>
          <w:szCs w:val="22"/>
        </w:rPr>
        <w:t>.</w:t>
      </w:r>
      <w:bookmarkEnd w:id="12"/>
    </w:p>
    <w:p w14:paraId="48AEEADA" w14:textId="77777777" w:rsidR="00AE12BC" w:rsidRDefault="00AE12BC">
      <w:pPr>
        <w:spacing w:after="0" w:line="276" w:lineRule="auto"/>
        <w:ind w:left="360" w:hanging="360"/>
        <w:jc w:val="both"/>
        <w:rPr>
          <w:rFonts w:ascii="Arial" w:eastAsia="Arial" w:hAnsi="Arial" w:cs="Arial"/>
          <w:b/>
        </w:rPr>
      </w:pPr>
    </w:p>
    <w:p w14:paraId="797482FC" w14:textId="77777777" w:rsidR="00AE12BC" w:rsidRDefault="00171F66">
      <w:pPr>
        <w:spacing w:after="0" w:line="360" w:lineRule="auto"/>
        <w:jc w:val="both"/>
        <w:rPr>
          <w:rFonts w:ascii="Arial" w:eastAsia="Arial" w:hAnsi="Arial" w:cs="Arial"/>
        </w:rPr>
      </w:pPr>
      <w:r>
        <w:rPr>
          <w:rFonts w:ascii="Arial" w:eastAsia="Arial" w:hAnsi="Arial" w:cs="Arial"/>
        </w:rPr>
        <w:t>C. Brenda Elizabeth Domínguez Enciso.</w:t>
      </w:r>
    </w:p>
    <w:p w14:paraId="05D1FCEE" w14:textId="762135BB" w:rsidR="00AE12BC" w:rsidRDefault="00171F66">
      <w:pPr>
        <w:spacing w:after="0" w:line="360" w:lineRule="auto"/>
        <w:jc w:val="both"/>
        <w:rPr>
          <w:rFonts w:ascii="Arial" w:eastAsia="Arial" w:hAnsi="Arial" w:cs="Arial"/>
        </w:rPr>
      </w:pPr>
      <w:r>
        <w:rPr>
          <w:rFonts w:ascii="Arial" w:eastAsia="Arial" w:hAnsi="Arial" w:cs="Arial"/>
        </w:rPr>
        <w:t>Directora</w:t>
      </w:r>
      <w:r w:rsidR="00795F6A">
        <w:rPr>
          <w:rFonts w:ascii="Arial" w:eastAsia="Arial" w:hAnsi="Arial" w:cs="Arial"/>
        </w:rPr>
        <w:t xml:space="preserve"> del Instituto Municipal de la Mujer.</w:t>
      </w:r>
    </w:p>
    <w:p w14:paraId="63E0E1D8" w14:textId="7C23DB8E" w:rsidR="00AE12BC" w:rsidRDefault="00171F66" w:rsidP="00795F6A">
      <w:pPr>
        <w:spacing w:line="240" w:lineRule="auto"/>
        <w:rPr>
          <w:rFonts w:ascii="Arial" w:eastAsia="Arial" w:hAnsi="Arial" w:cs="Arial"/>
        </w:rPr>
      </w:pPr>
      <w:r>
        <w:rPr>
          <w:rFonts w:ascii="Arial" w:eastAsia="Arial" w:hAnsi="Arial" w:cs="Arial"/>
        </w:rPr>
        <w:t>Calle Agua</w:t>
      </w:r>
      <w:r w:rsidR="009A5027">
        <w:rPr>
          <w:rFonts w:ascii="Arial" w:eastAsia="Arial" w:hAnsi="Arial" w:cs="Arial"/>
        </w:rPr>
        <w:t>, #</w:t>
      </w:r>
      <w:r>
        <w:rPr>
          <w:rFonts w:ascii="Arial" w:eastAsia="Arial" w:hAnsi="Arial" w:cs="Arial"/>
        </w:rPr>
        <w:t xml:space="preserve">200, </w:t>
      </w:r>
      <w:r w:rsidR="009A5027">
        <w:rPr>
          <w:rFonts w:ascii="Arial" w:eastAsia="Arial" w:hAnsi="Arial" w:cs="Arial"/>
        </w:rPr>
        <w:t xml:space="preserve">Colonia </w:t>
      </w:r>
      <w:r>
        <w:rPr>
          <w:rFonts w:ascii="Arial" w:eastAsia="Arial" w:hAnsi="Arial" w:cs="Arial"/>
        </w:rPr>
        <w:t>Lomas del Crestón, Oaxaca de Juárez, Oaxaca.</w:t>
      </w:r>
    </w:p>
    <w:p w14:paraId="4544FBD4" w14:textId="77777777" w:rsidR="00AE12BC" w:rsidRDefault="00171F66" w:rsidP="00795F6A">
      <w:pPr>
        <w:spacing w:after="0" w:line="240" w:lineRule="auto"/>
        <w:jc w:val="both"/>
        <w:rPr>
          <w:rFonts w:ascii="Arial" w:eastAsia="Arial" w:hAnsi="Arial" w:cs="Arial"/>
        </w:rPr>
      </w:pPr>
      <w:r>
        <w:rPr>
          <w:rFonts w:ascii="Arial" w:eastAsia="Arial" w:hAnsi="Arial" w:cs="Arial"/>
        </w:rPr>
        <w:t>Teléfono. (951) 5142365.</w:t>
      </w:r>
    </w:p>
    <w:p w14:paraId="027DBE20" w14:textId="77777777" w:rsidR="00AE12BC" w:rsidRDefault="00AE12BC">
      <w:pPr>
        <w:spacing w:after="0" w:line="360" w:lineRule="auto"/>
        <w:jc w:val="both"/>
        <w:rPr>
          <w:rFonts w:ascii="Arial" w:eastAsia="Arial" w:hAnsi="Arial" w:cs="Arial"/>
        </w:rPr>
      </w:pPr>
    </w:p>
    <w:p w14:paraId="2CF37764" w14:textId="704929E4" w:rsidR="00AE12BC" w:rsidRDefault="00171F66">
      <w:pPr>
        <w:spacing w:after="0" w:line="360" w:lineRule="auto"/>
        <w:jc w:val="both"/>
        <w:rPr>
          <w:rFonts w:ascii="Arial" w:eastAsia="Arial" w:hAnsi="Arial" w:cs="Arial"/>
        </w:rPr>
      </w:pPr>
      <w:r>
        <w:rPr>
          <w:rFonts w:ascii="Arial" w:eastAsia="Arial" w:hAnsi="Arial" w:cs="Arial"/>
        </w:rPr>
        <w:t xml:space="preserve">C. </w:t>
      </w:r>
      <w:r w:rsidR="00400323">
        <w:rPr>
          <w:rFonts w:ascii="Arial" w:eastAsia="Arial" w:hAnsi="Arial" w:cs="Arial"/>
        </w:rPr>
        <w:t xml:space="preserve">Guadalupe Martínez Pérez </w:t>
      </w:r>
    </w:p>
    <w:p w14:paraId="1337FFCA" w14:textId="77777777" w:rsidR="00AE12BC" w:rsidRDefault="00171F66">
      <w:pPr>
        <w:spacing w:after="0" w:line="360" w:lineRule="auto"/>
        <w:jc w:val="both"/>
        <w:rPr>
          <w:rFonts w:ascii="Arial" w:eastAsia="Arial" w:hAnsi="Arial" w:cs="Arial"/>
        </w:rPr>
      </w:pPr>
      <w:r>
        <w:rPr>
          <w:rFonts w:ascii="Arial" w:eastAsia="Arial" w:hAnsi="Arial" w:cs="Arial"/>
        </w:rPr>
        <w:t>Jefa del Departamento de Institucionalización de la Perspectiva de Género.</w:t>
      </w:r>
    </w:p>
    <w:p w14:paraId="0ACA7F5B" w14:textId="77777777" w:rsidR="009A5027" w:rsidRDefault="009A5027" w:rsidP="009A5027">
      <w:pPr>
        <w:spacing w:line="240" w:lineRule="auto"/>
        <w:rPr>
          <w:rFonts w:ascii="Arial" w:eastAsia="Arial" w:hAnsi="Arial" w:cs="Arial"/>
        </w:rPr>
      </w:pPr>
      <w:r>
        <w:rPr>
          <w:rFonts w:ascii="Arial" w:eastAsia="Arial" w:hAnsi="Arial" w:cs="Arial"/>
        </w:rPr>
        <w:t>Calle Agua, #200, Colonia Lomas del Crestón, Oaxaca de Juárez, Oaxaca.</w:t>
      </w:r>
    </w:p>
    <w:p w14:paraId="0B3E484D" w14:textId="77777777" w:rsidR="00AE12BC" w:rsidRDefault="00171F66">
      <w:pPr>
        <w:spacing w:after="0" w:line="360" w:lineRule="auto"/>
        <w:jc w:val="both"/>
        <w:rPr>
          <w:rFonts w:ascii="Arial" w:eastAsia="Arial" w:hAnsi="Arial" w:cs="Arial"/>
        </w:rPr>
      </w:pPr>
      <w:r>
        <w:rPr>
          <w:rFonts w:ascii="Arial" w:eastAsia="Arial" w:hAnsi="Arial" w:cs="Arial"/>
        </w:rPr>
        <w:t>Teléfono. (951) 5142365.</w:t>
      </w:r>
    </w:p>
    <w:p w14:paraId="6F6876D4" w14:textId="77777777" w:rsidR="00AE12BC" w:rsidRDefault="00AE12BC">
      <w:pPr>
        <w:spacing w:after="0" w:line="360" w:lineRule="auto"/>
        <w:jc w:val="both"/>
        <w:rPr>
          <w:rFonts w:ascii="Arial" w:eastAsia="Arial" w:hAnsi="Arial" w:cs="Arial"/>
        </w:rPr>
      </w:pPr>
    </w:p>
    <w:p w14:paraId="15A3A073" w14:textId="3051AA63" w:rsidR="00AE12BC" w:rsidRPr="00400323" w:rsidRDefault="00171F66">
      <w:pPr>
        <w:spacing w:after="0" w:line="360" w:lineRule="auto"/>
        <w:jc w:val="both"/>
        <w:rPr>
          <w:rFonts w:ascii="Arial" w:eastAsia="Arial" w:hAnsi="Arial" w:cs="Arial"/>
        </w:rPr>
      </w:pPr>
      <w:r w:rsidRPr="00400323">
        <w:rPr>
          <w:rFonts w:ascii="Arial" w:eastAsia="Arial" w:hAnsi="Arial" w:cs="Arial"/>
        </w:rPr>
        <w:t>C.</w:t>
      </w:r>
      <w:r w:rsidR="00400323" w:rsidRPr="00400323">
        <w:rPr>
          <w:rFonts w:ascii="Arial" w:eastAsia="Arial" w:hAnsi="Arial" w:cs="Arial"/>
        </w:rPr>
        <w:t xml:space="preserve"> </w:t>
      </w:r>
      <w:proofErr w:type="spellStart"/>
      <w:r w:rsidR="00400323" w:rsidRPr="00400323">
        <w:rPr>
          <w:rFonts w:ascii="Arial" w:eastAsia="Arial" w:hAnsi="Arial" w:cs="Arial"/>
        </w:rPr>
        <w:t>Renatta</w:t>
      </w:r>
      <w:proofErr w:type="spellEnd"/>
      <w:r w:rsidR="00400323" w:rsidRPr="00400323">
        <w:rPr>
          <w:rFonts w:ascii="Arial" w:eastAsia="Arial" w:hAnsi="Arial" w:cs="Arial"/>
        </w:rPr>
        <w:t xml:space="preserve"> </w:t>
      </w:r>
      <w:proofErr w:type="spellStart"/>
      <w:r w:rsidR="00400323" w:rsidRPr="00400323">
        <w:rPr>
          <w:rFonts w:ascii="Arial" w:eastAsia="Arial" w:hAnsi="Arial" w:cs="Arial"/>
        </w:rPr>
        <w:t>Joselyne</w:t>
      </w:r>
      <w:proofErr w:type="spellEnd"/>
      <w:r w:rsidR="00400323" w:rsidRPr="00400323">
        <w:rPr>
          <w:rFonts w:ascii="Arial" w:eastAsia="Arial" w:hAnsi="Arial" w:cs="Arial"/>
        </w:rPr>
        <w:t xml:space="preserve"> Arvizu Ortega</w:t>
      </w:r>
    </w:p>
    <w:p w14:paraId="414F11F3" w14:textId="77777777" w:rsidR="00AE12BC" w:rsidRDefault="00171F66">
      <w:pPr>
        <w:spacing w:after="0" w:line="360" w:lineRule="auto"/>
        <w:jc w:val="both"/>
        <w:rPr>
          <w:rFonts w:ascii="Arial" w:eastAsia="Arial" w:hAnsi="Arial" w:cs="Arial"/>
        </w:rPr>
      </w:pPr>
      <w:r>
        <w:rPr>
          <w:rFonts w:ascii="Arial" w:eastAsia="Arial" w:hAnsi="Arial" w:cs="Arial"/>
        </w:rPr>
        <w:t>Jefa del Departamento de Prevención a la Violencia de Género contra las Mujeres.</w:t>
      </w:r>
    </w:p>
    <w:p w14:paraId="1939ABC9" w14:textId="77777777" w:rsidR="009A5027" w:rsidRDefault="009A5027" w:rsidP="009A5027">
      <w:pPr>
        <w:spacing w:line="240" w:lineRule="auto"/>
        <w:rPr>
          <w:rFonts w:ascii="Arial" w:eastAsia="Arial" w:hAnsi="Arial" w:cs="Arial"/>
        </w:rPr>
      </w:pPr>
      <w:r>
        <w:rPr>
          <w:rFonts w:ascii="Arial" w:eastAsia="Arial" w:hAnsi="Arial" w:cs="Arial"/>
        </w:rPr>
        <w:t>Calle Agua, #200, Colonia Lomas del Crestón, Oaxaca de Juárez, Oaxaca.</w:t>
      </w:r>
    </w:p>
    <w:p w14:paraId="239067FA" w14:textId="77777777" w:rsidR="00AE12BC" w:rsidRDefault="00171F66">
      <w:pPr>
        <w:spacing w:after="0" w:line="360" w:lineRule="auto"/>
        <w:jc w:val="both"/>
        <w:rPr>
          <w:rFonts w:ascii="Arial" w:eastAsia="Arial" w:hAnsi="Arial" w:cs="Arial"/>
        </w:rPr>
      </w:pPr>
      <w:r>
        <w:rPr>
          <w:rFonts w:ascii="Arial" w:eastAsia="Arial" w:hAnsi="Arial" w:cs="Arial"/>
        </w:rPr>
        <w:t>Teléfono. (951) 5142365.</w:t>
      </w:r>
    </w:p>
    <w:p w14:paraId="75F1972B" w14:textId="77777777" w:rsidR="00AE12BC" w:rsidRDefault="00AE12BC">
      <w:pPr>
        <w:spacing w:after="0" w:line="360" w:lineRule="auto"/>
        <w:jc w:val="both"/>
        <w:rPr>
          <w:rFonts w:ascii="Arial" w:eastAsia="Arial" w:hAnsi="Arial" w:cs="Arial"/>
        </w:rPr>
      </w:pPr>
    </w:p>
    <w:p w14:paraId="5041330C" w14:textId="77777777" w:rsidR="00AE12BC" w:rsidRDefault="00171F66">
      <w:pPr>
        <w:spacing w:after="0" w:line="360" w:lineRule="auto"/>
        <w:jc w:val="both"/>
        <w:rPr>
          <w:rFonts w:ascii="Arial" w:eastAsia="Arial" w:hAnsi="Arial" w:cs="Arial"/>
        </w:rPr>
      </w:pPr>
      <w:r>
        <w:rPr>
          <w:rFonts w:ascii="Arial" w:eastAsia="Arial" w:hAnsi="Arial" w:cs="Arial"/>
        </w:rPr>
        <w:t>C. Edith Santos Santiago.</w:t>
      </w:r>
    </w:p>
    <w:p w14:paraId="705038E2" w14:textId="77777777" w:rsidR="00AE12BC" w:rsidRDefault="00171F66">
      <w:pPr>
        <w:spacing w:after="0" w:line="360" w:lineRule="auto"/>
        <w:jc w:val="both"/>
        <w:rPr>
          <w:rFonts w:ascii="Arial" w:eastAsia="Arial" w:hAnsi="Arial" w:cs="Arial"/>
        </w:rPr>
      </w:pPr>
      <w:r>
        <w:rPr>
          <w:rFonts w:ascii="Arial" w:eastAsia="Arial" w:hAnsi="Arial" w:cs="Arial"/>
        </w:rPr>
        <w:t>Jefa del Departamento de Atención a la Violencia de Género contra las Mujeres.</w:t>
      </w:r>
    </w:p>
    <w:p w14:paraId="4C85999E" w14:textId="77777777" w:rsidR="009A5027" w:rsidRDefault="009A5027" w:rsidP="009A5027">
      <w:pPr>
        <w:spacing w:line="240" w:lineRule="auto"/>
        <w:rPr>
          <w:rFonts w:ascii="Arial" w:eastAsia="Arial" w:hAnsi="Arial" w:cs="Arial"/>
        </w:rPr>
      </w:pPr>
      <w:r>
        <w:rPr>
          <w:rFonts w:ascii="Arial" w:eastAsia="Arial" w:hAnsi="Arial" w:cs="Arial"/>
        </w:rPr>
        <w:t>Calle Agua, #200, Colonia Lomas del Crestón, Oaxaca de Juárez, Oaxaca.</w:t>
      </w:r>
    </w:p>
    <w:p w14:paraId="211C3803" w14:textId="77777777" w:rsidR="00AE12BC" w:rsidRDefault="00171F66">
      <w:pPr>
        <w:spacing w:after="0" w:line="360" w:lineRule="auto"/>
        <w:jc w:val="both"/>
        <w:rPr>
          <w:rFonts w:ascii="Arial" w:eastAsia="Arial" w:hAnsi="Arial" w:cs="Arial"/>
        </w:rPr>
      </w:pPr>
      <w:r>
        <w:rPr>
          <w:rFonts w:ascii="Arial" w:eastAsia="Arial" w:hAnsi="Arial" w:cs="Arial"/>
        </w:rPr>
        <w:t>Teléfono. (951) 5142365.</w:t>
      </w:r>
    </w:p>
    <w:p w14:paraId="529D94F8" w14:textId="77777777" w:rsidR="00AE12BC" w:rsidRDefault="00AE12BC">
      <w:pPr>
        <w:spacing w:after="0" w:line="240" w:lineRule="auto"/>
        <w:rPr>
          <w:rFonts w:ascii="Arial" w:eastAsia="Arial" w:hAnsi="Arial" w:cs="Arial"/>
        </w:rPr>
      </w:pPr>
    </w:p>
    <w:p w14:paraId="0268CBAF" w14:textId="4A632EDD" w:rsidR="00AE12BC" w:rsidRDefault="00171F66">
      <w:pPr>
        <w:spacing w:after="0" w:line="360" w:lineRule="auto"/>
        <w:jc w:val="both"/>
        <w:rPr>
          <w:rFonts w:ascii="Arial" w:eastAsia="Arial" w:hAnsi="Arial" w:cs="Arial"/>
        </w:rPr>
      </w:pPr>
      <w:r>
        <w:rPr>
          <w:rFonts w:ascii="Arial" w:eastAsia="Arial" w:hAnsi="Arial" w:cs="Arial"/>
        </w:rPr>
        <w:t xml:space="preserve">C. </w:t>
      </w:r>
      <w:r w:rsidR="00795F6A">
        <w:rPr>
          <w:rFonts w:ascii="Arial" w:eastAsia="Arial" w:hAnsi="Arial" w:cs="Arial"/>
        </w:rPr>
        <w:t>María</w:t>
      </w:r>
      <w:r>
        <w:rPr>
          <w:rFonts w:ascii="Arial" w:eastAsia="Arial" w:hAnsi="Arial" w:cs="Arial"/>
        </w:rPr>
        <w:t xml:space="preserve"> del Carmen Santos Pinacho.</w:t>
      </w:r>
    </w:p>
    <w:p w14:paraId="095AA709" w14:textId="77777777" w:rsidR="00AE12BC" w:rsidRDefault="00171F66">
      <w:pPr>
        <w:spacing w:after="0" w:line="360" w:lineRule="auto"/>
        <w:jc w:val="both"/>
        <w:rPr>
          <w:rFonts w:ascii="Arial" w:eastAsia="Arial" w:hAnsi="Arial" w:cs="Arial"/>
        </w:rPr>
      </w:pPr>
      <w:r>
        <w:rPr>
          <w:rFonts w:ascii="Arial" w:eastAsia="Arial" w:hAnsi="Arial" w:cs="Arial"/>
        </w:rPr>
        <w:t>Jefa del Departamento Administrativo.</w:t>
      </w:r>
    </w:p>
    <w:p w14:paraId="3C631D70" w14:textId="77777777" w:rsidR="009A5027" w:rsidRDefault="009A5027" w:rsidP="009A5027">
      <w:pPr>
        <w:spacing w:line="240" w:lineRule="auto"/>
        <w:rPr>
          <w:rFonts w:ascii="Arial" w:eastAsia="Arial" w:hAnsi="Arial" w:cs="Arial"/>
        </w:rPr>
      </w:pPr>
      <w:r>
        <w:rPr>
          <w:rFonts w:ascii="Arial" w:eastAsia="Arial" w:hAnsi="Arial" w:cs="Arial"/>
        </w:rPr>
        <w:t>Calle Agua, #200, Colonia Lomas del Crestón, Oaxaca de Juárez, Oaxaca.</w:t>
      </w:r>
    </w:p>
    <w:p w14:paraId="61509C66" w14:textId="77777777" w:rsidR="00AE12BC" w:rsidRDefault="00171F66">
      <w:pPr>
        <w:spacing w:after="0" w:line="360" w:lineRule="auto"/>
        <w:jc w:val="both"/>
        <w:rPr>
          <w:rFonts w:ascii="Arial" w:eastAsia="Arial" w:hAnsi="Arial" w:cs="Arial"/>
        </w:rPr>
      </w:pPr>
      <w:r>
        <w:rPr>
          <w:rFonts w:ascii="Arial" w:eastAsia="Arial" w:hAnsi="Arial" w:cs="Arial"/>
        </w:rPr>
        <w:t>Teléfono. (951) 5142365.</w:t>
      </w:r>
    </w:p>
    <w:p w14:paraId="4DFF3521" w14:textId="77777777" w:rsidR="00795F6A" w:rsidRDefault="00795F6A">
      <w:pPr>
        <w:spacing w:after="0" w:line="360" w:lineRule="auto"/>
        <w:jc w:val="both"/>
        <w:rPr>
          <w:rFonts w:ascii="Arial" w:eastAsia="Arial" w:hAnsi="Arial" w:cs="Arial"/>
        </w:rPr>
      </w:pPr>
    </w:p>
    <w:p w14:paraId="508B36CB" w14:textId="77777777" w:rsidR="003F62F1" w:rsidRDefault="003F62F1">
      <w:pPr>
        <w:spacing w:after="0" w:line="360" w:lineRule="auto"/>
        <w:jc w:val="both"/>
        <w:rPr>
          <w:rFonts w:ascii="Arial" w:eastAsia="Arial" w:hAnsi="Arial" w:cs="Arial"/>
        </w:rPr>
      </w:pPr>
    </w:p>
    <w:p w14:paraId="6C8CDEA0" w14:textId="611DD542" w:rsidR="00AE12BC" w:rsidRDefault="00171F66">
      <w:pPr>
        <w:spacing w:after="0" w:line="360" w:lineRule="auto"/>
        <w:jc w:val="both"/>
        <w:rPr>
          <w:rFonts w:ascii="Arial" w:eastAsia="Arial" w:hAnsi="Arial" w:cs="Arial"/>
        </w:rPr>
      </w:pPr>
      <w:r>
        <w:rPr>
          <w:rFonts w:ascii="Arial" w:eastAsia="Arial" w:hAnsi="Arial" w:cs="Arial"/>
        </w:rPr>
        <w:lastRenderedPageBreak/>
        <w:t>C. Nayeli Lucero López Padilla.</w:t>
      </w:r>
    </w:p>
    <w:p w14:paraId="73459DB4" w14:textId="77777777" w:rsidR="00AE12BC" w:rsidRDefault="00171F66">
      <w:pPr>
        <w:spacing w:after="0" w:line="360" w:lineRule="auto"/>
        <w:jc w:val="both"/>
        <w:rPr>
          <w:rFonts w:ascii="Arial" w:eastAsia="Arial" w:hAnsi="Arial" w:cs="Arial"/>
        </w:rPr>
      </w:pPr>
      <w:r>
        <w:rPr>
          <w:rFonts w:ascii="Arial" w:eastAsia="Arial" w:hAnsi="Arial" w:cs="Arial"/>
        </w:rPr>
        <w:t>Jefa del Departamento Jurídico.</w:t>
      </w:r>
    </w:p>
    <w:p w14:paraId="12686006" w14:textId="77777777" w:rsidR="009A5027" w:rsidRDefault="009A5027" w:rsidP="009A5027">
      <w:pPr>
        <w:spacing w:line="240" w:lineRule="auto"/>
        <w:rPr>
          <w:rFonts w:ascii="Arial" w:eastAsia="Arial" w:hAnsi="Arial" w:cs="Arial"/>
        </w:rPr>
      </w:pPr>
      <w:r>
        <w:rPr>
          <w:rFonts w:ascii="Arial" w:eastAsia="Arial" w:hAnsi="Arial" w:cs="Arial"/>
        </w:rPr>
        <w:t>Calle Agua, #200, Colonia Lomas del Crestón, Oaxaca de Juárez, Oaxaca.</w:t>
      </w:r>
    </w:p>
    <w:p w14:paraId="6DE8F8BA" w14:textId="77777777" w:rsidR="00AE12BC" w:rsidRDefault="00171F66">
      <w:pPr>
        <w:spacing w:after="0" w:line="360" w:lineRule="auto"/>
        <w:jc w:val="both"/>
        <w:rPr>
          <w:rFonts w:ascii="Arial" w:eastAsia="Arial" w:hAnsi="Arial" w:cs="Arial"/>
        </w:rPr>
      </w:pPr>
      <w:r>
        <w:rPr>
          <w:rFonts w:ascii="Arial" w:eastAsia="Arial" w:hAnsi="Arial" w:cs="Arial"/>
        </w:rPr>
        <w:t>Teléfono. (951) 5142365.</w:t>
      </w:r>
    </w:p>
    <w:p w14:paraId="1D9AE604" w14:textId="77777777" w:rsidR="00AE12BC" w:rsidRDefault="00AE12BC">
      <w:pPr>
        <w:spacing w:after="0" w:line="360" w:lineRule="auto"/>
        <w:jc w:val="both"/>
        <w:rPr>
          <w:rFonts w:ascii="Arial" w:eastAsia="Arial" w:hAnsi="Arial" w:cs="Arial"/>
        </w:rPr>
      </w:pPr>
    </w:p>
    <w:p w14:paraId="5A76F766" w14:textId="77777777" w:rsidR="00AE12BC" w:rsidRDefault="00171F66">
      <w:pPr>
        <w:spacing w:after="0" w:line="360" w:lineRule="auto"/>
        <w:jc w:val="both"/>
        <w:rPr>
          <w:rFonts w:ascii="Arial" w:eastAsia="Arial" w:hAnsi="Arial" w:cs="Arial"/>
        </w:rPr>
      </w:pPr>
      <w:r>
        <w:rPr>
          <w:rFonts w:ascii="Arial" w:eastAsia="Arial" w:hAnsi="Arial" w:cs="Arial"/>
        </w:rPr>
        <w:t>C. Claudia Martínez Hernández.</w:t>
      </w:r>
    </w:p>
    <w:p w14:paraId="20FDFCFE" w14:textId="77777777" w:rsidR="00AE12BC" w:rsidRDefault="00171F66">
      <w:pPr>
        <w:spacing w:after="0" w:line="360" w:lineRule="auto"/>
        <w:jc w:val="both"/>
        <w:rPr>
          <w:rFonts w:ascii="Arial" w:eastAsia="Arial" w:hAnsi="Arial" w:cs="Arial"/>
        </w:rPr>
      </w:pPr>
      <w:r>
        <w:rPr>
          <w:rFonts w:ascii="Arial" w:eastAsia="Arial" w:hAnsi="Arial" w:cs="Arial"/>
        </w:rPr>
        <w:t>Jefa del Departamento de la Casa de Medio Camino.</w:t>
      </w:r>
    </w:p>
    <w:p w14:paraId="15C85D68" w14:textId="77777777" w:rsidR="009A5027" w:rsidRDefault="009A5027" w:rsidP="009A5027">
      <w:pPr>
        <w:spacing w:line="240" w:lineRule="auto"/>
        <w:rPr>
          <w:rFonts w:ascii="Arial" w:eastAsia="Arial" w:hAnsi="Arial" w:cs="Arial"/>
        </w:rPr>
      </w:pPr>
      <w:r>
        <w:rPr>
          <w:rFonts w:ascii="Arial" w:eastAsia="Arial" w:hAnsi="Arial" w:cs="Arial"/>
        </w:rPr>
        <w:t>Calle Agua, #200, Colonia Lomas del Crestón, Oaxaca de Juárez, Oaxaca.</w:t>
      </w:r>
    </w:p>
    <w:p w14:paraId="74FA7F4C" w14:textId="77777777" w:rsidR="00AE12BC" w:rsidRDefault="00171F66">
      <w:pPr>
        <w:spacing w:after="0" w:line="360" w:lineRule="auto"/>
        <w:jc w:val="both"/>
        <w:rPr>
          <w:rFonts w:ascii="Arial" w:eastAsia="Arial" w:hAnsi="Arial" w:cs="Arial"/>
        </w:rPr>
      </w:pPr>
      <w:r>
        <w:rPr>
          <w:rFonts w:ascii="Arial" w:eastAsia="Arial" w:hAnsi="Arial" w:cs="Arial"/>
        </w:rPr>
        <w:t>Teléfono. (951) 5142365.</w:t>
      </w:r>
    </w:p>
    <w:p w14:paraId="48F27D38" w14:textId="77777777" w:rsidR="00AE12BC" w:rsidRDefault="00AE12BC">
      <w:pPr>
        <w:spacing w:after="0" w:line="360" w:lineRule="auto"/>
        <w:jc w:val="both"/>
        <w:rPr>
          <w:rFonts w:ascii="Arial" w:eastAsia="Arial" w:hAnsi="Arial" w:cs="Arial"/>
        </w:rPr>
      </w:pPr>
    </w:p>
    <w:p w14:paraId="19BABBDE" w14:textId="77777777" w:rsidR="00AE12BC" w:rsidRDefault="00AE12BC">
      <w:pPr>
        <w:spacing w:after="0" w:line="360" w:lineRule="auto"/>
        <w:jc w:val="both"/>
        <w:rPr>
          <w:rFonts w:ascii="Arial" w:eastAsia="Arial" w:hAnsi="Arial" w:cs="Arial"/>
        </w:rPr>
      </w:pPr>
    </w:p>
    <w:p w14:paraId="2BC5E40E" w14:textId="77777777" w:rsidR="00AE12BC" w:rsidRDefault="00AE12BC">
      <w:pPr>
        <w:spacing w:after="0" w:line="360" w:lineRule="auto"/>
        <w:jc w:val="both"/>
        <w:rPr>
          <w:rFonts w:ascii="Arial" w:eastAsia="Arial" w:hAnsi="Arial" w:cs="Arial"/>
        </w:rPr>
      </w:pPr>
    </w:p>
    <w:p w14:paraId="61CAAD99" w14:textId="77777777" w:rsidR="00AE12BC" w:rsidRDefault="00AE12BC">
      <w:pPr>
        <w:spacing w:after="0" w:line="360" w:lineRule="auto"/>
        <w:jc w:val="both"/>
        <w:rPr>
          <w:rFonts w:ascii="Arial" w:eastAsia="Arial" w:hAnsi="Arial" w:cs="Arial"/>
        </w:rPr>
      </w:pPr>
    </w:p>
    <w:p w14:paraId="3772AF7C" w14:textId="77777777" w:rsidR="00AE12BC" w:rsidRDefault="00AE12BC">
      <w:pPr>
        <w:spacing w:after="0" w:line="360" w:lineRule="auto"/>
        <w:jc w:val="both"/>
        <w:rPr>
          <w:rFonts w:ascii="Arial" w:eastAsia="Arial" w:hAnsi="Arial" w:cs="Arial"/>
        </w:rPr>
      </w:pPr>
    </w:p>
    <w:p w14:paraId="45C2E6E9" w14:textId="77777777" w:rsidR="00AE12BC" w:rsidRDefault="00AE12BC">
      <w:pPr>
        <w:spacing w:after="0" w:line="360" w:lineRule="auto"/>
        <w:jc w:val="both"/>
        <w:rPr>
          <w:rFonts w:ascii="Arial" w:eastAsia="Arial" w:hAnsi="Arial" w:cs="Arial"/>
        </w:rPr>
      </w:pPr>
    </w:p>
    <w:p w14:paraId="612161B1" w14:textId="77777777" w:rsidR="00AE12BC" w:rsidRDefault="00AE12BC">
      <w:pPr>
        <w:spacing w:after="0" w:line="360" w:lineRule="auto"/>
        <w:jc w:val="both"/>
        <w:rPr>
          <w:rFonts w:ascii="Arial" w:eastAsia="Arial" w:hAnsi="Arial" w:cs="Arial"/>
        </w:rPr>
      </w:pPr>
    </w:p>
    <w:p w14:paraId="58ADB677" w14:textId="77777777" w:rsidR="00AE12BC" w:rsidRDefault="00AE12BC">
      <w:pPr>
        <w:spacing w:after="0" w:line="360" w:lineRule="auto"/>
        <w:jc w:val="both"/>
        <w:rPr>
          <w:rFonts w:ascii="Arial" w:eastAsia="Arial" w:hAnsi="Arial" w:cs="Arial"/>
        </w:rPr>
      </w:pPr>
    </w:p>
    <w:p w14:paraId="245E7D72" w14:textId="77777777" w:rsidR="00171F66" w:rsidRDefault="00171F66">
      <w:pPr>
        <w:spacing w:after="0" w:line="360" w:lineRule="auto"/>
        <w:jc w:val="both"/>
        <w:rPr>
          <w:rFonts w:ascii="Arial" w:eastAsia="Arial" w:hAnsi="Arial" w:cs="Arial"/>
        </w:rPr>
      </w:pPr>
    </w:p>
    <w:p w14:paraId="57FF3F9A" w14:textId="77777777" w:rsidR="00AE12BC" w:rsidRDefault="00AE12BC">
      <w:pPr>
        <w:spacing w:after="0" w:line="360" w:lineRule="auto"/>
        <w:jc w:val="both"/>
        <w:rPr>
          <w:rFonts w:ascii="Arial" w:eastAsia="Arial" w:hAnsi="Arial" w:cs="Arial"/>
        </w:rPr>
      </w:pPr>
    </w:p>
    <w:p w14:paraId="588BA396" w14:textId="77777777" w:rsidR="007C6FC9" w:rsidRDefault="007C6FC9">
      <w:pPr>
        <w:spacing w:after="0" w:line="360" w:lineRule="auto"/>
        <w:jc w:val="both"/>
        <w:rPr>
          <w:rFonts w:ascii="Arial" w:eastAsia="Arial" w:hAnsi="Arial" w:cs="Arial"/>
        </w:rPr>
      </w:pPr>
    </w:p>
    <w:p w14:paraId="70AB9EAD" w14:textId="77777777" w:rsidR="007C6FC9" w:rsidRDefault="007C6FC9">
      <w:pPr>
        <w:spacing w:after="0" w:line="360" w:lineRule="auto"/>
        <w:jc w:val="both"/>
        <w:rPr>
          <w:rFonts w:ascii="Arial" w:eastAsia="Arial" w:hAnsi="Arial" w:cs="Arial"/>
        </w:rPr>
      </w:pPr>
    </w:p>
    <w:p w14:paraId="49AC715D" w14:textId="77777777" w:rsidR="007C6FC9" w:rsidRDefault="007C6FC9">
      <w:pPr>
        <w:spacing w:after="0" w:line="360" w:lineRule="auto"/>
        <w:jc w:val="both"/>
        <w:rPr>
          <w:rFonts w:ascii="Arial" w:eastAsia="Arial" w:hAnsi="Arial" w:cs="Arial"/>
        </w:rPr>
      </w:pPr>
    </w:p>
    <w:p w14:paraId="67649FD2" w14:textId="77777777" w:rsidR="007C6FC9" w:rsidRDefault="007C6FC9">
      <w:pPr>
        <w:spacing w:after="0" w:line="360" w:lineRule="auto"/>
        <w:jc w:val="both"/>
        <w:rPr>
          <w:rFonts w:ascii="Arial" w:eastAsia="Arial" w:hAnsi="Arial" w:cs="Arial"/>
        </w:rPr>
      </w:pPr>
    </w:p>
    <w:p w14:paraId="28CC4CDE" w14:textId="77777777" w:rsidR="007C6FC9" w:rsidRDefault="007C6FC9">
      <w:pPr>
        <w:spacing w:after="0" w:line="360" w:lineRule="auto"/>
        <w:jc w:val="both"/>
        <w:rPr>
          <w:rFonts w:ascii="Arial" w:eastAsia="Arial" w:hAnsi="Arial" w:cs="Arial"/>
        </w:rPr>
      </w:pPr>
    </w:p>
    <w:p w14:paraId="38DBA3AB" w14:textId="40AD9CAB" w:rsidR="00FD5E63" w:rsidRPr="00FD5E63" w:rsidRDefault="00171F66" w:rsidP="00FD5E63">
      <w:pPr>
        <w:pStyle w:val="Ttulo1"/>
        <w:numPr>
          <w:ilvl w:val="0"/>
          <w:numId w:val="2"/>
        </w:numPr>
        <w:rPr>
          <w:rFonts w:ascii="Arial" w:eastAsia="Arial" w:hAnsi="Arial" w:cs="Arial"/>
          <w:b/>
          <w:color w:val="000000"/>
          <w:sz w:val="22"/>
          <w:szCs w:val="22"/>
        </w:rPr>
      </w:pPr>
      <w:bookmarkStart w:id="13" w:name="_Toc168647550"/>
      <w:r>
        <w:rPr>
          <w:rFonts w:ascii="Arial" w:eastAsia="Arial" w:hAnsi="Arial" w:cs="Arial"/>
          <w:b/>
          <w:color w:val="000000"/>
          <w:sz w:val="22"/>
          <w:szCs w:val="22"/>
        </w:rPr>
        <w:lastRenderedPageBreak/>
        <w:t>FOJA DE FIRMAS</w:t>
      </w:r>
      <w:r w:rsidR="007C6FC9">
        <w:rPr>
          <w:rFonts w:ascii="Arial" w:eastAsia="Arial" w:hAnsi="Arial" w:cs="Arial"/>
          <w:b/>
          <w:color w:val="000000"/>
          <w:sz w:val="22"/>
          <w:szCs w:val="22"/>
        </w:rPr>
        <w:t>.</w:t>
      </w:r>
      <w:bookmarkEnd w:id="13"/>
    </w:p>
    <w:p w14:paraId="7637D1D5" w14:textId="371EEFA0" w:rsidR="00AE12BC" w:rsidRDefault="00171F66" w:rsidP="00FD5E63">
      <w:pPr>
        <w:pStyle w:val="Ttulo1"/>
        <w:ind w:left="720"/>
        <w:rPr>
          <w:rFonts w:ascii="Arial" w:eastAsia="Arial" w:hAnsi="Arial" w:cs="Arial"/>
          <w:b/>
          <w:color w:val="000000"/>
          <w:sz w:val="22"/>
          <w:szCs w:val="22"/>
        </w:rPr>
      </w:pPr>
      <w:r>
        <w:rPr>
          <w:rFonts w:ascii="Arial" w:eastAsia="Arial" w:hAnsi="Arial" w:cs="Arial"/>
          <w:b/>
          <w:color w:val="000000"/>
          <w:sz w:val="22"/>
          <w:szCs w:val="22"/>
        </w:rPr>
        <w:t xml:space="preserve"> </w:t>
      </w:r>
    </w:p>
    <w:p w14:paraId="5679BEE1" w14:textId="42365B8E" w:rsidR="00AE12BC" w:rsidRDefault="009A5027">
      <w:pPr>
        <w:spacing w:line="360" w:lineRule="auto"/>
        <w:jc w:val="center"/>
        <w:rPr>
          <w:rFonts w:ascii="Arial" w:eastAsia="Arial" w:hAnsi="Arial" w:cs="Arial"/>
          <w:b/>
          <w:sz w:val="24"/>
          <w:szCs w:val="24"/>
        </w:rPr>
      </w:pPr>
      <w:r>
        <w:rPr>
          <w:rFonts w:ascii="Arial" w:eastAsia="Arial" w:hAnsi="Arial" w:cs="Arial"/>
          <w:b/>
        </w:rPr>
        <w:t>INSTITUTO MUNICIPAL DE LA MUJER</w:t>
      </w:r>
    </w:p>
    <w:tbl>
      <w:tblPr>
        <w:tblStyle w:val="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AE12BC" w14:paraId="4B5268F6" w14:textId="77777777">
        <w:trPr>
          <w:trHeight w:val="232"/>
        </w:trPr>
        <w:tc>
          <w:tcPr>
            <w:tcW w:w="4414" w:type="dxa"/>
          </w:tcPr>
          <w:p w14:paraId="179CAA2A" w14:textId="77777777" w:rsidR="00AE12BC" w:rsidRDefault="00171F66">
            <w:pPr>
              <w:spacing w:line="360" w:lineRule="auto"/>
              <w:jc w:val="center"/>
              <w:rPr>
                <w:rFonts w:ascii="Arial" w:eastAsia="Arial" w:hAnsi="Arial" w:cs="Arial"/>
                <w:b/>
              </w:rPr>
            </w:pPr>
            <w:bookmarkStart w:id="14" w:name="_heading=h.3rdcrjn" w:colFirst="0" w:colLast="0"/>
            <w:bookmarkEnd w:id="14"/>
            <w:r>
              <w:rPr>
                <w:rFonts w:ascii="Arial" w:eastAsia="Arial" w:hAnsi="Arial" w:cs="Arial"/>
                <w:b/>
              </w:rPr>
              <w:t>ELABORÓ</w:t>
            </w:r>
          </w:p>
        </w:tc>
        <w:tc>
          <w:tcPr>
            <w:tcW w:w="4414" w:type="dxa"/>
          </w:tcPr>
          <w:p w14:paraId="7038BA5D" w14:textId="77777777" w:rsidR="00AE12BC" w:rsidRDefault="00171F66">
            <w:pPr>
              <w:spacing w:line="360" w:lineRule="auto"/>
              <w:jc w:val="center"/>
              <w:rPr>
                <w:rFonts w:ascii="Arial" w:eastAsia="Arial" w:hAnsi="Arial" w:cs="Arial"/>
                <w:b/>
              </w:rPr>
            </w:pPr>
            <w:r>
              <w:rPr>
                <w:rFonts w:ascii="Arial" w:eastAsia="Arial" w:hAnsi="Arial" w:cs="Arial"/>
                <w:b/>
              </w:rPr>
              <w:t>REVISÓ</w:t>
            </w:r>
          </w:p>
        </w:tc>
      </w:tr>
      <w:tr w:rsidR="00AE12BC" w14:paraId="73336720" w14:textId="77777777">
        <w:tc>
          <w:tcPr>
            <w:tcW w:w="4414" w:type="dxa"/>
          </w:tcPr>
          <w:p w14:paraId="339183DA" w14:textId="77777777" w:rsidR="00AE12BC" w:rsidRDefault="00AE12BC">
            <w:pPr>
              <w:spacing w:line="360" w:lineRule="auto"/>
              <w:jc w:val="center"/>
              <w:rPr>
                <w:rFonts w:ascii="Arial" w:eastAsia="Arial" w:hAnsi="Arial" w:cs="Arial"/>
                <w:b/>
              </w:rPr>
            </w:pPr>
          </w:p>
        </w:tc>
        <w:tc>
          <w:tcPr>
            <w:tcW w:w="4414" w:type="dxa"/>
          </w:tcPr>
          <w:p w14:paraId="707C1DE8" w14:textId="77777777" w:rsidR="00AE12BC" w:rsidRDefault="00AE12BC">
            <w:pPr>
              <w:spacing w:line="360" w:lineRule="auto"/>
              <w:jc w:val="center"/>
              <w:rPr>
                <w:rFonts w:ascii="Arial" w:eastAsia="Arial" w:hAnsi="Arial" w:cs="Arial"/>
                <w:b/>
              </w:rPr>
            </w:pPr>
          </w:p>
          <w:p w14:paraId="649433B5" w14:textId="77777777" w:rsidR="00AE12BC" w:rsidRDefault="00AE12BC">
            <w:pPr>
              <w:spacing w:line="360" w:lineRule="auto"/>
              <w:jc w:val="center"/>
              <w:rPr>
                <w:rFonts w:ascii="Arial" w:eastAsia="Arial" w:hAnsi="Arial" w:cs="Arial"/>
                <w:b/>
              </w:rPr>
            </w:pPr>
          </w:p>
          <w:p w14:paraId="24908C49" w14:textId="77777777" w:rsidR="00AE12BC" w:rsidRDefault="00AE12BC">
            <w:pPr>
              <w:spacing w:line="360" w:lineRule="auto"/>
              <w:jc w:val="center"/>
              <w:rPr>
                <w:rFonts w:ascii="Arial" w:eastAsia="Arial" w:hAnsi="Arial" w:cs="Arial"/>
                <w:b/>
              </w:rPr>
            </w:pPr>
          </w:p>
          <w:p w14:paraId="113F5E34" w14:textId="77777777" w:rsidR="00AE12BC" w:rsidRDefault="00AE12BC">
            <w:pPr>
              <w:spacing w:line="360" w:lineRule="auto"/>
              <w:rPr>
                <w:rFonts w:ascii="Arial" w:eastAsia="Arial" w:hAnsi="Arial" w:cs="Arial"/>
                <w:b/>
              </w:rPr>
            </w:pPr>
          </w:p>
          <w:p w14:paraId="470DB05B" w14:textId="77777777" w:rsidR="00AE12BC" w:rsidRDefault="00AE12BC">
            <w:pPr>
              <w:spacing w:line="360" w:lineRule="auto"/>
              <w:rPr>
                <w:rFonts w:ascii="Arial" w:eastAsia="Arial" w:hAnsi="Arial" w:cs="Arial"/>
                <w:b/>
              </w:rPr>
            </w:pPr>
          </w:p>
        </w:tc>
      </w:tr>
      <w:tr w:rsidR="00AE12BC" w14:paraId="6ECEDE57" w14:textId="77777777">
        <w:tc>
          <w:tcPr>
            <w:tcW w:w="4414" w:type="dxa"/>
          </w:tcPr>
          <w:p w14:paraId="16082F30" w14:textId="247065E3" w:rsidR="00AE12BC" w:rsidRDefault="00171F66">
            <w:pPr>
              <w:jc w:val="center"/>
              <w:rPr>
                <w:rFonts w:ascii="Arial" w:eastAsia="Arial" w:hAnsi="Arial" w:cs="Arial"/>
                <w:b/>
              </w:rPr>
            </w:pPr>
            <w:r>
              <w:rPr>
                <w:rFonts w:ascii="Arial" w:eastAsia="Arial" w:hAnsi="Arial" w:cs="Arial"/>
                <w:b/>
              </w:rPr>
              <w:t>C. BRENDA ELIZABETH DOM</w:t>
            </w:r>
            <w:r w:rsidR="002A0616">
              <w:rPr>
                <w:rFonts w:ascii="Arial" w:eastAsia="Arial" w:hAnsi="Arial" w:cs="Arial"/>
                <w:b/>
              </w:rPr>
              <w:t>Í</w:t>
            </w:r>
            <w:r>
              <w:rPr>
                <w:rFonts w:ascii="Arial" w:eastAsia="Arial" w:hAnsi="Arial" w:cs="Arial"/>
                <w:b/>
              </w:rPr>
              <w:t>NGUEZ ENCISO</w:t>
            </w:r>
            <w:r w:rsidR="007C6FC9">
              <w:rPr>
                <w:rFonts w:ascii="Arial" w:eastAsia="Arial" w:hAnsi="Arial" w:cs="Arial"/>
                <w:b/>
              </w:rPr>
              <w:t>.</w:t>
            </w:r>
          </w:p>
          <w:p w14:paraId="530701F4" w14:textId="03B4A18A" w:rsidR="00AE12BC" w:rsidRDefault="00171F66">
            <w:pPr>
              <w:jc w:val="center"/>
              <w:rPr>
                <w:rFonts w:ascii="Arial" w:eastAsia="Arial" w:hAnsi="Arial" w:cs="Arial"/>
                <w:b/>
              </w:rPr>
            </w:pPr>
            <w:r>
              <w:rPr>
                <w:rFonts w:ascii="Arial" w:eastAsia="Arial" w:hAnsi="Arial" w:cs="Arial"/>
                <w:b/>
              </w:rPr>
              <w:t>DIRECTORA DEL INSTITUTO MUNICIPAL DE LA MUJER</w:t>
            </w:r>
            <w:r w:rsidR="007C6FC9">
              <w:rPr>
                <w:rFonts w:ascii="Arial" w:eastAsia="Arial" w:hAnsi="Arial" w:cs="Arial"/>
                <w:b/>
              </w:rPr>
              <w:t>.</w:t>
            </w:r>
          </w:p>
        </w:tc>
        <w:tc>
          <w:tcPr>
            <w:tcW w:w="4414" w:type="dxa"/>
          </w:tcPr>
          <w:p w14:paraId="4EE2CC59" w14:textId="43A5D757" w:rsidR="00AE12BC" w:rsidRDefault="00171F66">
            <w:pPr>
              <w:jc w:val="center"/>
              <w:rPr>
                <w:rFonts w:ascii="Arial" w:eastAsia="Arial" w:hAnsi="Arial" w:cs="Arial"/>
                <w:b/>
              </w:rPr>
            </w:pPr>
            <w:r>
              <w:rPr>
                <w:rFonts w:ascii="Arial" w:eastAsia="Arial" w:hAnsi="Arial" w:cs="Arial"/>
                <w:b/>
              </w:rPr>
              <w:t>C. ISIDORO YESCAS MARTÍNEZ</w:t>
            </w:r>
            <w:r w:rsidR="007C6FC9">
              <w:rPr>
                <w:rFonts w:ascii="Arial" w:eastAsia="Arial" w:hAnsi="Arial" w:cs="Arial"/>
                <w:b/>
              </w:rPr>
              <w:t>.</w:t>
            </w:r>
          </w:p>
          <w:p w14:paraId="6DC662F2" w14:textId="27A22A4F" w:rsidR="00AE12BC" w:rsidRDefault="00171F66">
            <w:pPr>
              <w:jc w:val="center"/>
              <w:rPr>
                <w:rFonts w:ascii="Arial" w:eastAsia="Arial" w:hAnsi="Arial" w:cs="Arial"/>
                <w:b/>
              </w:rPr>
            </w:pPr>
            <w:r>
              <w:rPr>
                <w:rFonts w:ascii="Arial" w:eastAsia="Arial" w:hAnsi="Arial" w:cs="Arial"/>
                <w:b/>
              </w:rPr>
              <w:t>DIREC</w:t>
            </w:r>
            <w:r w:rsidR="009A5027">
              <w:rPr>
                <w:rFonts w:ascii="Arial" w:eastAsia="Arial" w:hAnsi="Arial" w:cs="Arial"/>
                <w:b/>
              </w:rPr>
              <w:t>TOR</w:t>
            </w:r>
            <w:r>
              <w:rPr>
                <w:rFonts w:ascii="Arial" w:eastAsia="Arial" w:hAnsi="Arial" w:cs="Arial"/>
                <w:b/>
              </w:rPr>
              <w:t xml:space="preserve"> GENERAL DEL INSTITUTO MUNICIPAL DE PLANEACIÓN</w:t>
            </w:r>
            <w:r w:rsidR="007C6FC9">
              <w:rPr>
                <w:rFonts w:ascii="Arial" w:eastAsia="Arial" w:hAnsi="Arial" w:cs="Arial"/>
                <w:b/>
              </w:rPr>
              <w:t>.</w:t>
            </w:r>
          </w:p>
        </w:tc>
      </w:tr>
    </w:tbl>
    <w:p w14:paraId="11349656" w14:textId="5D22A917" w:rsidR="00AE12BC" w:rsidRDefault="00AE12BC">
      <w:pPr>
        <w:spacing w:line="240" w:lineRule="auto"/>
        <w:jc w:val="center"/>
        <w:rPr>
          <w:rFonts w:ascii="Arial" w:eastAsia="Arial" w:hAnsi="Arial" w:cs="Arial"/>
          <w:b/>
          <w:sz w:val="24"/>
          <w:szCs w:val="24"/>
        </w:rPr>
      </w:pPr>
    </w:p>
    <w:p w14:paraId="15BDCC9F" w14:textId="77777777" w:rsidR="00FD5E63" w:rsidRDefault="00FD5E63">
      <w:pPr>
        <w:spacing w:line="240" w:lineRule="auto"/>
        <w:jc w:val="center"/>
        <w:rPr>
          <w:rFonts w:ascii="Arial" w:eastAsia="Arial" w:hAnsi="Arial" w:cs="Arial"/>
          <w:b/>
          <w:sz w:val="24"/>
          <w:szCs w:val="24"/>
        </w:rPr>
      </w:pPr>
    </w:p>
    <w:tbl>
      <w:tblPr>
        <w:tblStyle w:val="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AE12BC" w14:paraId="7E174797" w14:textId="77777777">
        <w:trPr>
          <w:trHeight w:val="298"/>
        </w:trPr>
        <w:tc>
          <w:tcPr>
            <w:tcW w:w="4414" w:type="dxa"/>
          </w:tcPr>
          <w:p w14:paraId="297815EB" w14:textId="77777777" w:rsidR="00AE12BC" w:rsidRDefault="00171F66">
            <w:pPr>
              <w:spacing w:line="360" w:lineRule="auto"/>
              <w:jc w:val="center"/>
              <w:rPr>
                <w:rFonts w:ascii="Arial" w:eastAsia="Arial" w:hAnsi="Arial" w:cs="Arial"/>
                <w:b/>
              </w:rPr>
            </w:pPr>
            <w:r>
              <w:rPr>
                <w:rFonts w:ascii="Arial" w:eastAsia="Arial" w:hAnsi="Arial" w:cs="Arial"/>
                <w:b/>
              </w:rPr>
              <w:t>VALIDÓ</w:t>
            </w:r>
          </w:p>
        </w:tc>
        <w:tc>
          <w:tcPr>
            <w:tcW w:w="4414" w:type="dxa"/>
          </w:tcPr>
          <w:p w14:paraId="7EEDA671" w14:textId="77777777" w:rsidR="00AE12BC" w:rsidRDefault="00171F66">
            <w:pPr>
              <w:spacing w:line="360" w:lineRule="auto"/>
              <w:jc w:val="center"/>
              <w:rPr>
                <w:rFonts w:ascii="Arial" w:eastAsia="Arial" w:hAnsi="Arial" w:cs="Arial"/>
                <w:b/>
              </w:rPr>
            </w:pPr>
            <w:r>
              <w:rPr>
                <w:rFonts w:ascii="Arial" w:eastAsia="Arial" w:hAnsi="Arial" w:cs="Arial"/>
                <w:b/>
              </w:rPr>
              <w:t>Vo. Bo.</w:t>
            </w:r>
          </w:p>
        </w:tc>
      </w:tr>
      <w:tr w:rsidR="00AE12BC" w14:paraId="4F49A1BE" w14:textId="77777777">
        <w:tc>
          <w:tcPr>
            <w:tcW w:w="4414" w:type="dxa"/>
          </w:tcPr>
          <w:p w14:paraId="5E226683" w14:textId="77777777" w:rsidR="00AE12BC" w:rsidRDefault="00AE12BC">
            <w:pPr>
              <w:spacing w:line="360" w:lineRule="auto"/>
              <w:jc w:val="center"/>
              <w:rPr>
                <w:rFonts w:ascii="Arial" w:eastAsia="Arial" w:hAnsi="Arial" w:cs="Arial"/>
                <w:b/>
              </w:rPr>
            </w:pPr>
          </w:p>
        </w:tc>
        <w:tc>
          <w:tcPr>
            <w:tcW w:w="4414" w:type="dxa"/>
          </w:tcPr>
          <w:p w14:paraId="68C396C4" w14:textId="77777777" w:rsidR="00AE12BC" w:rsidRDefault="00AE12BC">
            <w:pPr>
              <w:spacing w:line="360" w:lineRule="auto"/>
              <w:jc w:val="center"/>
              <w:rPr>
                <w:rFonts w:ascii="Arial" w:eastAsia="Arial" w:hAnsi="Arial" w:cs="Arial"/>
                <w:b/>
              </w:rPr>
            </w:pPr>
          </w:p>
          <w:p w14:paraId="327BBB9D" w14:textId="77777777" w:rsidR="00AE12BC" w:rsidRDefault="00AE12BC">
            <w:pPr>
              <w:spacing w:line="360" w:lineRule="auto"/>
              <w:jc w:val="center"/>
              <w:rPr>
                <w:rFonts w:ascii="Arial" w:eastAsia="Arial" w:hAnsi="Arial" w:cs="Arial"/>
                <w:b/>
              </w:rPr>
            </w:pPr>
          </w:p>
          <w:p w14:paraId="4FD94AC7" w14:textId="77777777" w:rsidR="00AE12BC" w:rsidRDefault="00AE12BC">
            <w:pPr>
              <w:spacing w:line="360" w:lineRule="auto"/>
              <w:jc w:val="center"/>
              <w:rPr>
                <w:rFonts w:ascii="Arial" w:eastAsia="Arial" w:hAnsi="Arial" w:cs="Arial"/>
                <w:b/>
              </w:rPr>
            </w:pPr>
          </w:p>
          <w:p w14:paraId="212D7D30" w14:textId="77777777" w:rsidR="00AE12BC" w:rsidRDefault="00AE12BC">
            <w:pPr>
              <w:spacing w:line="360" w:lineRule="auto"/>
              <w:rPr>
                <w:rFonts w:ascii="Arial" w:eastAsia="Arial" w:hAnsi="Arial" w:cs="Arial"/>
                <w:b/>
              </w:rPr>
            </w:pPr>
          </w:p>
          <w:p w14:paraId="69286F7B" w14:textId="77777777" w:rsidR="00AE12BC" w:rsidRDefault="00AE12BC">
            <w:pPr>
              <w:spacing w:line="360" w:lineRule="auto"/>
              <w:rPr>
                <w:rFonts w:ascii="Arial" w:eastAsia="Arial" w:hAnsi="Arial" w:cs="Arial"/>
                <w:b/>
              </w:rPr>
            </w:pPr>
          </w:p>
        </w:tc>
      </w:tr>
      <w:tr w:rsidR="00AE12BC" w14:paraId="7D9A2DCB" w14:textId="77777777">
        <w:tc>
          <w:tcPr>
            <w:tcW w:w="4414" w:type="dxa"/>
          </w:tcPr>
          <w:p w14:paraId="563FEC02" w14:textId="421F61F7" w:rsidR="00AE12BC" w:rsidRDefault="00171F66">
            <w:pPr>
              <w:jc w:val="center"/>
              <w:rPr>
                <w:rFonts w:ascii="Arial" w:eastAsia="Arial" w:hAnsi="Arial" w:cs="Arial"/>
                <w:b/>
              </w:rPr>
            </w:pPr>
            <w:r>
              <w:rPr>
                <w:rFonts w:ascii="Arial" w:eastAsia="Arial" w:hAnsi="Arial" w:cs="Arial"/>
                <w:b/>
              </w:rPr>
              <w:t>C. ANDREA OFELIA CISNEROS CANSECO</w:t>
            </w:r>
            <w:r w:rsidR="007C6FC9">
              <w:rPr>
                <w:rFonts w:ascii="Arial" w:eastAsia="Arial" w:hAnsi="Arial" w:cs="Arial"/>
                <w:b/>
              </w:rPr>
              <w:t>.</w:t>
            </w:r>
          </w:p>
          <w:p w14:paraId="6D4DF60B" w14:textId="2FFD98B1" w:rsidR="00AE12BC" w:rsidRDefault="00171F66">
            <w:pPr>
              <w:jc w:val="center"/>
              <w:rPr>
                <w:rFonts w:ascii="Arial" w:eastAsia="Arial" w:hAnsi="Arial" w:cs="Arial"/>
                <w:b/>
              </w:rPr>
            </w:pPr>
            <w:r>
              <w:rPr>
                <w:rFonts w:ascii="Arial" w:eastAsia="Arial" w:hAnsi="Arial" w:cs="Arial"/>
                <w:b/>
              </w:rPr>
              <w:t>SECRETAR</w:t>
            </w:r>
            <w:r w:rsidR="009A5027">
              <w:rPr>
                <w:rFonts w:ascii="Arial" w:eastAsia="Arial" w:hAnsi="Arial" w:cs="Arial"/>
                <w:b/>
              </w:rPr>
              <w:t>IA</w:t>
            </w:r>
            <w:r>
              <w:rPr>
                <w:rFonts w:ascii="Arial" w:eastAsia="Arial" w:hAnsi="Arial" w:cs="Arial"/>
                <w:b/>
              </w:rPr>
              <w:t xml:space="preserve"> TÉCNICA</w:t>
            </w:r>
            <w:r w:rsidR="007C6FC9">
              <w:rPr>
                <w:rFonts w:ascii="Arial" w:eastAsia="Arial" w:hAnsi="Arial" w:cs="Arial"/>
                <w:b/>
              </w:rPr>
              <w:t>.</w:t>
            </w:r>
          </w:p>
        </w:tc>
        <w:tc>
          <w:tcPr>
            <w:tcW w:w="4414" w:type="dxa"/>
          </w:tcPr>
          <w:p w14:paraId="06F30973" w14:textId="55DE3543" w:rsidR="00AE12BC" w:rsidRDefault="00171F66">
            <w:pPr>
              <w:jc w:val="center"/>
              <w:rPr>
                <w:rFonts w:ascii="Arial" w:eastAsia="Arial" w:hAnsi="Arial" w:cs="Arial"/>
                <w:b/>
              </w:rPr>
            </w:pPr>
            <w:r>
              <w:rPr>
                <w:rFonts w:ascii="Arial" w:eastAsia="Arial" w:hAnsi="Arial" w:cs="Arial"/>
                <w:b/>
              </w:rPr>
              <w:t>C. JOSÉ ANTONIO SÁNCHEZ CORTÉZ</w:t>
            </w:r>
            <w:r w:rsidR="007C6FC9">
              <w:rPr>
                <w:rFonts w:ascii="Arial" w:eastAsia="Arial" w:hAnsi="Arial" w:cs="Arial"/>
                <w:b/>
              </w:rPr>
              <w:t>.</w:t>
            </w:r>
          </w:p>
          <w:p w14:paraId="34BE24E5" w14:textId="48AE4180" w:rsidR="00AE12BC" w:rsidRDefault="00171F66">
            <w:pPr>
              <w:jc w:val="center"/>
              <w:rPr>
                <w:rFonts w:ascii="Arial" w:eastAsia="Arial" w:hAnsi="Arial" w:cs="Arial"/>
                <w:b/>
              </w:rPr>
            </w:pPr>
            <w:r>
              <w:rPr>
                <w:rFonts w:ascii="Arial" w:eastAsia="Arial" w:hAnsi="Arial" w:cs="Arial"/>
                <w:b/>
              </w:rPr>
              <w:t>SECRETARIO DE RECURSOS HUMANOS Y MATERIALES</w:t>
            </w:r>
            <w:r w:rsidR="007C6FC9">
              <w:rPr>
                <w:rFonts w:ascii="Arial" w:eastAsia="Arial" w:hAnsi="Arial" w:cs="Arial"/>
                <w:b/>
              </w:rPr>
              <w:t>.</w:t>
            </w:r>
          </w:p>
        </w:tc>
      </w:tr>
    </w:tbl>
    <w:p w14:paraId="5908FECB" w14:textId="77777777" w:rsidR="00FD5E63" w:rsidRDefault="00FD5E63">
      <w:pPr>
        <w:spacing w:line="360" w:lineRule="auto"/>
        <w:jc w:val="center"/>
        <w:rPr>
          <w:rFonts w:ascii="Arial" w:eastAsia="Arial" w:hAnsi="Arial" w:cs="Arial"/>
          <w:b/>
          <w:sz w:val="24"/>
          <w:szCs w:val="24"/>
        </w:rPr>
      </w:pPr>
    </w:p>
    <w:p w14:paraId="1EDBC553" w14:textId="6E586836" w:rsidR="00AE12BC" w:rsidRDefault="009A5027">
      <w:pPr>
        <w:spacing w:line="360" w:lineRule="auto"/>
        <w:jc w:val="center"/>
        <w:rPr>
          <w:rFonts w:ascii="Arial" w:eastAsia="Arial" w:hAnsi="Arial" w:cs="Arial"/>
          <w:b/>
          <w:sz w:val="24"/>
          <w:szCs w:val="24"/>
        </w:rPr>
      </w:pPr>
      <w:r>
        <w:rPr>
          <w:rFonts w:ascii="Arial" w:eastAsia="Arial" w:hAnsi="Arial" w:cs="Arial"/>
          <w:b/>
          <w:sz w:val="24"/>
          <w:szCs w:val="24"/>
        </w:rPr>
        <w:t>2</w:t>
      </w:r>
      <w:r w:rsidR="009A50F3">
        <w:rPr>
          <w:rFonts w:ascii="Arial" w:eastAsia="Arial" w:hAnsi="Arial" w:cs="Arial"/>
          <w:b/>
          <w:sz w:val="24"/>
          <w:szCs w:val="24"/>
        </w:rPr>
        <w:t>4</w:t>
      </w:r>
      <w:r w:rsidR="00171F66">
        <w:rPr>
          <w:rFonts w:ascii="Arial" w:eastAsia="Arial" w:hAnsi="Arial" w:cs="Arial"/>
          <w:b/>
          <w:sz w:val="24"/>
          <w:szCs w:val="24"/>
        </w:rPr>
        <w:t xml:space="preserve"> DE </w:t>
      </w:r>
      <w:r>
        <w:rPr>
          <w:rFonts w:ascii="Arial" w:eastAsia="Arial" w:hAnsi="Arial" w:cs="Arial"/>
          <w:b/>
          <w:sz w:val="24"/>
          <w:szCs w:val="24"/>
        </w:rPr>
        <w:t>MA</w:t>
      </w:r>
      <w:r w:rsidR="009A50F3">
        <w:rPr>
          <w:rFonts w:ascii="Arial" w:eastAsia="Arial" w:hAnsi="Arial" w:cs="Arial"/>
          <w:b/>
          <w:sz w:val="24"/>
          <w:szCs w:val="24"/>
        </w:rPr>
        <w:t>YO</w:t>
      </w:r>
      <w:r w:rsidR="00171F66">
        <w:rPr>
          <w:rFonts w:ascii="Arial" w:eastAsia="Arial" w:hAnsi="Arial" w:cs="Arial"/>
          <w:b/>
          <w:sz w:val="24"/>
          <w:szCs w:val="24"/>
        </w:rPr>
        <w:t xml:space="preserve"> DE 202</w:t>
      </w:r>
      <w:r>
        <w:rPr>
          <w:rFonts w:ascii="Arial" w:eastAsia="Arial" w:hAnsi="Arial" w:cs="Arial"/>
          <w:b/>
          <w:sz w:val="24"/>
          <w:szCs w:val="24"/>
        </w:rPr>
        <w:t>4</w:t>
      </w:r>
      <w:r w:rsidR="00171F66">
        <w:rPr>
          <w:rFonts w:ascii="Arial" w:eastAsia="Arial" w:hAnsi="Arial" w:cs="Arial"/>
          <w:b/>
          <w:sz w:val="24"/>
          <w:szCs w:val="24"/>
        </w:rPr>
        <w:t>.</w:t>
      </w:r>
    </w:p>
    <w:sectPr w:rsidR="00AE12BC" w:rsidSect="009C7856">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2127" w:left="1560" w:header="708" w:footer="2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F8661" w14:textId="77777777" w:rsidR="00AA7AF7" w:rsidRDefault="00AA7AF7">
      <w:pPr>
        <w:spacing w:after="0" w:line="240" w:lineRule="auto"/>
      </w:pPr>
      <w:r>
        <w:separator/>
      </w:r>
    </w:p>
  </w:endnote>
  <w:endnote w:type="continuationSeparator" w:id="0">
    <w:p w14:paraId="02FA7F70" w14:textId="77777777" w:rsidR="00AA7AF7" w:rsidRDefault="00AA7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8926" w14:textId="77777777" w:rsidR="00924C33" w:rsidRDefault="00924C3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CE087" w14:textId="77777777" w:rsidR="009C7856" w:rsidRDefault="009C7856" w:rsidP="009C7856">
    <w:pPr>
      <w:pBdr>
        <w:top w:val="nil"/>
        <w:left w:val="nil"/>
        <w:bottom w:val="nil"/>
        <w:right w:val="nil"/>
        <w:between w:val="nil"/>
      </w:pBdr>
      <w:tabs>
        <w:tab w:val="center" w:pos="4419"/>
        <w:tab w:val="right" w:pos="8838"/>
      </w:tabs>
      <w:spacing w:after="0" w:line="240" w:lineRule="auto"/>
      <w:jc w:val="center"/>
      <w:rPr>
        <w:b/>
        <w:bCs/>
        <w:color w:val="000000"/>
      </w:rPr>
    </w:pPr>
  </w:p>
  <w:p w14:paraId="6C6D565C" w14:textId="5AA6F0D1" w:rsidR="009C7856" w:rsidRDefault="009C7856" w:rsidP="009C7856">
    <w:pPr>
      <w:pBdr>
        <w:top w:val="nil"/>
        <w:left w:val="nil"/>
        <w:bottom w:val="nil"/>
        <w:right w:val="nil"/>
        <w:between w:val="nil"/>
      </w:pBdr>
      <w:tabs>
        <w:tab w:val="center" w:pos="4419"/>
        <w:tab w:val="right" w:pos="8838"/>
      </w:tabs>
      <w:spacing w:after="0" w:line="240" w:lineRule="auto"/>
      <w:jc w:val="center"/>
      <w:rPr>
        <w:b/>
        <w:bCs/>
        <w:color w:val="000000"/>
      </w:rPr>
    </w:pPr>
  </w:p>
  <w:p w14:paraId="01495A45" w14:textId="32F67ED1" w:rsidR="00924C33" w:rsidRPr="009C7856" w:rsidRDefault="009C7856" w:rsidP="009C7856">
    <w:pPr>
      <w:pBdr>
        <w:top w:val="nil"/>
        <w:left w:val="nil"/>
        <w:bottom w:val="nil"/>
        <w:right w:val="nil"/>
        <w:between w:val="nil"/>
      </w:pBdr>
      <w:tabs>
        <w:tab w:val="center" w:pos="4419"/>
        <w:tab w:val="right" w:pos="8838"/>
      </w:tabs>
      <w:spacing w:after="0" w:line="240" w:lineRule="auto"/>
      <w:jc w:val="center"/>
      <w:rPr>
        <w:b/>
        <w:bCs/>
        <w:color w:val="000000"/>
      </w:rPr>
    </w:pPr>
    <w:r>
      <w:rPr>
        <w:noProof/>
      </w:rPr>
      <w:drawing>
        <wp:anchor distT="0" distB="0" distL="114300" distR="114300" simplePos="0" relativeHeight="251659264" behindDoc="1" locked="0" layoutInCell="1" allowOverlap="1" wp14:anchorId="47B201EA" wp14:editId="788FFD91">
          <wp:simplePos x="0" y="0"/>
          <wp:positionH relativeFrom="column">
            <wp:posOffset>-961390</wp:posOffset>
          </wp:positionH>
          <wp:positionV relativeFrom="paragraph">
            <wp:posOffset>252021</wp:posOffset>
          </wp:positionV>
          <wp:extent cx="7718961" cy="762526"/>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8961" cy="762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C33" w:rsidRPr="009C7856">
      <w:rPr>
        <w:b/>
        <w:bCs/>
        <w:color w:val="000000"/>
      </w:rPr>
      <w:fldChar w:fldCharType="begin"/>
    </w:r>
    <w:r w:rsidR="00924C33" w:rsidRPr="009C7856">
      <w:rPr>
        <w:b/>
        <w:bCs/>
        <w:color w:val="000000"/>
      </w:rPr>
      <w:instrText>PAGE</w:instrText>
    </w:r>
    <w:r w:rsidR="00924C33" w:rsidRPr="009C7856">
      <w:rPr>
        <w:b/>
        <w:bCs/>
        <w:color w:val="000000"/>
      </w:rPr>
      <w:fldChar w:fldCharType="separate"/>
    </w:r>
    <w:r w:rsidR="00924C33" w:rsidRPr="009C7856">
      <w:rPr>
        <w:b/>
        <w:bCs/>
        <w:noProof/>
        <w:color w:val="000000"/>
      </w:rPr>
      <w:t>1</w:t>
    </w:r>
    <w:r w:rsidR="00924C33" w:rsidRPr="009C7856">
      <w:rPr>
        <w:b/>
        <w:bCs/>
        <w:color w:val="000000"/>
      </w:rPr>
      <w:fldChar w:fldCharType="end"/>
    </w:r>
  </w:p>
  <w:p w14:paraId="13004A8C" w14:textId="0A9FE3E5" w:rsidR="00825C9B" w:rsidRDefault="00825C9B" w:rsidP="00825C9B">
    <w:pPr>
      <w:pStyle w:val="NormalWeb"/>
    </w:pPr>
  </w:p>
  <w:p w14:paraId="7618A756" w14:textId="77777777" w:rsidR="00924C33" w:rsidRDefault="00924C33">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30CE" w14:textId="77777777" w:rsidR="00924C33" w:rsidRDefault="00924C3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A1AB0" w14:textId="77777777" w:rsidR="00AA7AF7" w:rsidRDefault="00AA7AF7">
      <w:pPr>
        <w:spacing w:after="0" w:line="240" w:lineRule="auto"/>
      </w:pPr>
      <w:r>
        <w:separator/>
      </w:r>
    </w:p>
  </w:footnote>
  <w:footnote w:type="continuationSeparator" w:id="0">
    <w:p w14:paraId="6E717101" w14:textId="77777777" w:rsidR="00AA7AF7" w:rsidRDefault="00AA7A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F148B" w14:textId="77777777" w:rsidR="00924C33" w:rsidRDefault="00924C33">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8A30E" w14:textId="77777777" w:rsidR="00924C33" w:rsidRDefault="00924C33">
    <w:pPr>
      <w:widowControl w:val="0"/>
      <w:pBdr>
        <w:top w:val="nil"/>
        <w:left w:val="nil"/>
        <w:bottom w:val="nil"/>
        <w:right w:val="nil"/>
        <w:between w:val="nil"/>
      </w:pBdr>
      <w:spacing w:after="0" w:line="276" w:lineRule="auto"/>
      <w:rPr>
        <w:rFonts w:ascii="Arial" w:eastAsia="Arial" w:hAnsi="Arial" w:cs="Arial"/>
        <w:b/>
        <w:sz w:val="24"/>
        <w:szCs w:val="24"/>
      </w:rPr>
    </w:pPr>
  </w:p>
  <w:tbl>
    <w:tblPr>
      <w:tblStyle w:val="1"/>
      <w:tblW w:w="10065" w:type="dxa"/>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977"/>
      <w:gridCol w:w="3686"/>
    </w:tblGrid>
    <w:tr w:rsidR="00924C33" w14:paraId="6E76199D" w14:textId="77777777">
      <w:trPr>
        <w:trHeight w:val="821"/>
      </w:trPr>
      <w:tc>
        <w:tcPr>
          <w:tcW w:w="3402" w:type="dxa"/>
          <w:vMerge w:val="restart"/>
          <w:tcBorders>
            <w:top w:val="single" w:sz="4" w:space="0" w:color="000000"/>
            <w:left w:val="single" w:sz="4" w:space="0" w:color="000000"/>
            <w:right w:val="single" w:sz="4" w:space="0" w:color="000000"/>
          </w:tcBorders>
        </w:tcPr>
        <w:p w14:paraId="17C413E6" w14:textId="77777777" w:rsidR="00924C33" w:rsidRDefault="00924C33">
          <w:pPr>
            <w:jc w:val="center"/>
            <w:rPr>
              <w:rFonts w:ascii="Arial" w:eastAsia="Arial" w:hAnsi="Arial" w:cs="Arial"/>
            </w:rPr>
          </w:pPr>
          <w:r>
            <w:rPr>
              <w:noProof/>
            </w:rPr>
            <w:drawing>
              <wp:anchor distT="0" distB="0" distL="0" distR="0" simplePos="0" relativeHeight="251658240" behindDoc="1" locked="0" layoutInCell="1" hidden="0" allowOverlap="1" wp14:anchorId="103CE312" wp14:editId="0ADFEF00">
                <wp:simplePos x="0" y="0"/>
                <wp:positionH relativeFrom="column">
                  <wp:posOffset>377190</wp:posOffset>
                </wp:positionH>
                <wp:positionV relativeFrom="paragraph">
                  <wp:posOffset>14605</wp:posOffset>
                </wp:positionV>
                <wp:extent cx="1257300" cy="1230704"/>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57300" cy="1230704"/>
                        </a:xfrm>
                        <a:prstGeom prst="rect">
                          <a:avLst/>
                        </a:prstGeom>
                        <a:ln/>
                      </pic:spPr>
                    </pic:pic>
                  </a:graphicData>
                </a:graphic>
              </wp:anchor>
            </w:drawing>
          </w:r>
        </w:p>
      </w:tc>
      <w:tc>
        <w:tcPr>
          <w:tcW w:w="2977" w:type="dxa"/>
          <w:tcBorders>
            <w:top w:val="single" w:sz="4" w:space="0" w:color="000000"/>
            <w:left w:val="single" w:sz="4" w:space="0" w:color="000000"/>
            <w:bottom w:val="single" w:sz="4" w:space="0" w:color="000000"/>
            <w:right w:val="single" w:sz="4" w:space="0" w:color="000000"/>
          </w:tcBorders>
          <w:vAlign w:val="center"/>
        </w:tcPr>
        <w:p w14:paraId="583C20CA" w14:textId="77777777" w:rsidR="00924C33" w:rsidRDefault="00924C33">
          <w:pPr>
            <w:jc w:val="center"/>
            <w:rPr>
              <w:rFonts w:ascii="Arial" w:eastAsia="Arial" w:hAnsi="Arial" w:cs="Arial"/>
              <w:b/>
            </w:rPr>
          </w:pPr>
          <w:r>
            <w:rPr>
              <w:rFonts w:ascii="Arial" w:eastAsia="Arial" w:hAnsi="Arial" w:cs="Arial"/>
              <w:b/>
            </w:rPr>
            <w:t>MUNICIPIO DE OAXACA DE JUÁREZ</w:t>
          </w:r>
        </w:p>
      </w:tc>
      <w:tc>
        <w:tcPr>
          <w:tcW w:w="3686" w:type="dxa"/>
          <w:tcBorders>
            <w:top w:val="single" w:sz="4" w:space="0" w:color="000000"/>
            <w:left w:val="single" w:sz="4" w:space="0" w:color="000000"/>
            <w:bottom w:val="single" w:sz="4" w:space="0" w:color="000000"/>
            <w:right w:val="single" w:sz="4" w:space="0" w:color="000000"/>
          </w:tcBorders>
          <w:vAlign w:val="center"/>
        </w:tcPr>
        <w:p w14:paraId="15C2D51B" w14:textId="77777777" w:rsidR="00924C33" w:rsidRDefault="00924C33">
          <w:pPr>
            <w:jc w:val="center"/>
            <w:rPr>
              <w:rFonts w:ascii="Arial" w:eastAsia="Arial" w:hAnsi="Arial" w:cs="Arial"/>
              <w:b/>
            </w:rPr>
          </w:pPr>
          <w:r>
            <w:rPr>
              <w:rFonts w:ascii="Arial" w:eastAsia="Arial" w:hAnsi="Arial" w:cs="Arial"/>
              <w:b/>
            </w:rPr>
            <w:t>MANUAL DE ORGANIZACIÓN</w:t>
          </w:r>
        </w:p>
      </w:tc>
    </w:tr>
    <w:tr w:rsidR="00924C33" w14:paraId="2A5AE2DA" w14:textId="77777777">
      <w:trPr>
        <w:trHeight w:val="1134"/>
      </w:trPr>
      <w:tc>
        <w:tcPr>
          <w:tcW w:w="3402" w:type="dxa"/>
          <w:vMerge/>
          <w:tcBorders>
            <w:top w:val="single" w:sz="4" w:space="0" w:color="000000"/>
            <w:left w:val="single" w:sz="4" w:space="0" w:color="000000"/>
            <w:right w:val="single" w:sz="4" w:space="0" w:color="000000"/>
          </w:tcBorders>
        </w:tcPr>
        <w:p w14:paraId="43C18DB4" w14:textId="77777777" w:rsidR="00924C33" w:rsidRDefault="00924C33">
          <w:pPr>
            <w:widowControl w:val="0"/>
            <w:pBdr>
              <w:top w:val="nil"/>
              <w:left w:val="nil"/>
              <w:bottom w:val="nil"/>
              <w:right w:val="nil"/>
              <w:between w:val="nil"/>
            </w:pBdr>
            <w:spacing w:line="276" w:lineRule="auto"/>
            <w:rPr>
              <w:rFonts w:ascii="Arial" w:eastAsia="Arial" w:hAnsi="Arial" w:cs="Arial"/>
              <w:b/>
            </w:rPr>
          </w:pPr>
        </w:p>
      </w:tc>
      <w:tc>
        <w:tcPr>
          <w:tcW w:w="6663" w:type="dxa"/>
          <w:gridSpan w:val="2"/>
          <w:tcBorders>
            <w:left w:val="single" w:sz="4" w:space="0" w:color="000000"/>
            <w:bottom w:val="single" w:sz="4" w:space="0" w:color="000000"/>
            <w:right w:val="single" w:sz="4" w:space="0" w:color="000000"/>
          </w:tcBorders>
          <w:vAlign w:val="center"/>
        </w:tcPr>
        <w:p w14:paraId="7365FAFE" w14:textId="77777777" w:rsidR="00924C33" w:rsidRDefault="00924C33">
          <w:pPr>
            <w:jc w:val="center"/>
            <w:rPr>
              <w:rFonts w:ascii="Arial" w:eastAsia="Arial" w:hAnsi="Arial" w:cs="Arial"/>
              <w:b/>
            </w:rPr>
          </w:pPr>
          <w:r>
            <w:rPr>
              <w:rFonts w:ascii="Arial" w:eastAsia="Arial" w:hAnsi="Arial" w:cs="Arial"/>
              <w:b/>
            </w:rPr>
            <w:t>INSTITUTO MUNICIPAL DE LA MUJER</w:t>
          </w:r>
        </w:p>
      </w:tc>
    </w:tr>
  </w:tbl>
  <w:p w14:paraId="7BBD9358" w14:textId="77777777" w:rsidR="00924C33" w:rsidRDefault="00924C33">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13191" w14:textId="77777777" w:rsidR="00924C33" w:rsidRDefault="00924C33">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724"/>
    <w:multiLevelType w:val="multilevel"/>
    <w:tmpl w:val="49A4664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27153E0"/>
    <w:multiLevelType w:val="multilevel"/>
    <w:tmpl w:val="49A4664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79C2506"/>
    <w:multiLevelType w:val="multilevel"/>
    <w:tmpl w:val="2BA48C6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0A2A1B21"/>
    <w:multiLevelType w:val="multilevel"/>
    <w:tmpl w:val="CC8EEAC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0C0A0613"/>
    <w:multiLevelType w:val="multilevel"/>
    <w:tmpl w:val="6E76267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0DEB228A"/>
    <w:multiLevelType w:val="multilevel"/>
    <w:tmpl w:val="80ACEE9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0D2301"/>
    <w:multiLevelType w:val="multilevel"/>
    <w:tmpl w:val="49A4664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10CD46F6"/>
    <w:multiLevelType w:val="multilevel"/>
    <w:tmpl w:val="0D1AE7B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11B87713"/>
    <w:multiLevelType w:val="multilevel"/>
    <w:tmpl w:val="E976EB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64873DD"/>
    <w:multiLevelType w:val="multilevel"/>
    <w:tmpl w:val="8D66F5C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1EEE3FEF"/>
    <w:multiLevelType w:val="hybridMultilevel"/>
    <w:tmpl w:val="EC52860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49A6631"/>
    <w:multiLevelType w:val="multilevel"/>
    <w:tmpl w:val="7796249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28546469"/>
    <w:multiLevelType w:val="multilevel"/>
    <w:tmpl w:val="CD32857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3" w15:restartNumberingAfterBreak="0">
    <w:nsid w:val="291716D0"/>
    <w:multiLevelType w:val="hybridMultilevel"/>
    <w:tmpl w:val="B74428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CCA0CF0"/>
    <w:multiLevelType w:val="multilevel"/>
    <w:tmpl w:val="17C4F79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31F66787"/>
    <w:multiLevelType w:val="multilevel"/>
    <w:tmpl w:val="D4A6834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32134FD9"/>
    <w:multiLevelType w:val="hybridMultilevel"/>
    <w:tmpl w:val="EC4EF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2B120B"/>
    <w:multiLevelType w:val="multilevel"/>
    <w:tmpl w:val="A3D4754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39B5187D"/>
    <w:multiLevelType w:val="multilevel"/>
    <w:tmpl w:val="3E9A125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3F636870"/>
    <w:multiLevelType w:val="multilevel"/>
    <w:tmpl w:val="DCF407A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413C4B67"/>
    <w:multiLevelType w:val="hybridMultilevel"/>
    <w:tmpl w:val="0C0ECA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D242F3"/>
    <w:multiLevelType w:val="multilevel"/>
    <w:tmpl w:val="73A4D576"/>
    <w:lvl w:ilvl="0">
      <w:start w:val="1"/>
      <w:numFmt w:val="bullet"/>
      <w:lvlText w:val="●"/>
      <w:lvlJc w:val="left"/>
      <w:pPr>
        <w:ind w:left="360" w:hanging="360"/>
      </w:pPr>
      <w:rPr>
        <w:sz w:val="20"/>
        <w:szCs w:val="2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451D2206"/>
    <w:multiLevelType w:val="multilevel"/>
    <w:tmpl w:val="E1EA703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15:restartNumberingAfterBreak="0">
    <w:nsid w:val="46206E9B"/>
    <w:multiLevelType w:val="multilevel"/>
    <w:tmpl w:val="07BCF05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469340C1"/>
    <w:multiLevelType w:val="multilevel"/>
    <w:tmpl w:val="B9EAEB5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5" w15:restartNumberingAfterBreak="0">
    <w:nsid w:val="4F0D742D"/>
    <w:multiLevelType w:val="multilevel"/>
    <w:tmpl w:val="56EC2B7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6" w15:restartNumberingAfterBreak="0">
    <w:nsid w:val="518C3010"/>
    <w:multiLevelType w:val="multilevel"/>
    <w:tmpl w:val="3E98BA3A"/>
    <w:lvl w:ilvl="0">
      <w:start w:val="1"/>
      <w:numFmt w:val="bullet"/>
      <w:lvlText w:val=""/>
      <w:lvlJc w:val="left"/>
      <w:pPr>
        <w:ind w:left="360" w:hanging="360"/>
      </w:pPr>
      <w:rPr>
        <w:rFonts w:ascii="Symbol" w:hAnsi="Symbol" w:hint="default"/>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7" w15:restartNumberingAfterBreak="0">
    <w:nsid w:val="587C4619"/>
    <w:multiLevelType w:val="multilevel"/>
    <w:tmpl w:val="CDCA47B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 w15:restartNumberingAfterBreak="0">
    <w:nsid w:val="5BA754DD"/>
    <w:multiLevelType w:val="multilevel"/>
    <w:tmpl w:val="BFD27E8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9" w15:restartNumberingAfterBreak="0">
    <w:nsid w:val="5DA5513E"/>
    <w:multiLevelType w:val="multilevel"/>
    <w:tmpl w:val="01883F6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0" w15:restartNumberingAfterBreak="0">
    <w:nsid w:val="5E4959F5"/>
    <w:multiLevelType w:val="multilevel"/>
    <w:tmpl w:val="9A8A1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0B01545"/>
    <w:multiLevelType w:val="multilevel"/>
    <w:tmpl w:val="3384957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2" w15:restartNumberingAfterBreak="0">
    <w:nsid w:val="60D93A4A"/>
    <w:multiLevelType w:val="multilevel"/>
    <w:tmpl w:val="BC802B1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60F72E7C"/>
    <w:multiLevelType w:val="hybridMultilevel"/>
    <w:tmpl w:val="C9D2008E"/>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615A029C"/>
    <w:multiLevelType w:val="hybridMultilevel"/>
    <w:tmpl w:val="B4D49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4C52B0A"/>
    <w:multiLevelType w:val="multilevel"/>
    <w:tmpl w:val="3E98BA3A"/>
    <w:lvl w:ilvl="0">
      <w:start w:val="1"/>
      <w:numFmt w:val="bullet"/>
      <w:lvlText w:val=""/>
      <w:lvlJc w:val="left"/>
      <w:pPr>
        <w:ind w:left="360" w:hanging="360"/>
      </w:pPr>
      <w:rPr>
        <w:rFonts w:ascii="Symbol" w:hAnsi="Symbol" w:hint="default"/>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6" w15:restartNumberingAfterBreak="0">
    <w:nsid w:val="652F0A75"/>
    <w:multiLevelType w:val="multilevel"/>
    <w:tmpl w:val="C4E40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8282173"/>
    <w:multiLevelType w:val="multilevel"/>
    <w:tmpl w:val="D6F069E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8" w15:restartNumberingAfterBreak="0">
    <w:nsid w:val="6B8343BC"/>
    <w:multiLevelType w:val="hybridMultilevel"/>
    <w:tmpl w:val="80024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161182"/>
    <w:multiLevelType w:val="multilevel"/>
    <w:tmpl w:val="3E98BA3A"/>
    <w:lvl w:ilvl="0">
      <w:start w:val="1"/>
      <w:numFmt w:val="bullet"/>
      <w:lvlText w:val=""/>
      <w:lvlJc w:val="left"/>
      <w:pPr>
        <w:ind w:left="360" w:hanging="360"/>
      </w:pPr>
      <w:rPr>
        <w:rFonts w:ascii="Symbol" w:hAnsi="Symbol" w:hint="default"/>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0" w15:restartNumberingAfterBreak="0">
    <w:nsid w:val="782F02FF"/>
    <w:multiLevelType w:val="multilevel"/>
    <w:tmpl w:val="517C875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1" w15:restartNumberingAfterBreak="0">
    <w:nsid w:val="78A51673"/>
    <w:multiLevelType w:val="hybridMultilevel"/>
    <w:tmpl w:val="CCC07E4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37"/>
  </w:num>
  <w:num w:numId="2">
    <w:abstractNumId w:val="5"/>
  </w:num>
  <w:num w:numId="3">
    <w:abstractNumId w:val="2"/>
  </w:num>
  <w:num w:numId="4">
    <w:abstractNumId w:val="21"/>
  </w:num>
  <w:num w:numId="5">
    <w:abstractNumId w:val="11"/>
  </w:num>
  <w:num w:numId="6">
    <w:abstractNumId w:val="36"/>
  </w:num>
  <w:num w:numId="7">
    <w:abstractNumId w:val="19"/>
  </w:num>
  <w:num w:numId="8">
    <w:abstractNumId w:val="22"/>
  </w:num>
  <w:num w:numId="9">
    <w:abstractNumId w:val="23"/>
  </w:num>
  <w:num w:numId="10">
    <w:abstractNumId w:val="14"/>
  </w:num>
  <w:num w:numId="11">
    <w:abstractNumId w:val="25"/>
  </w:num>
  <w:num w:numId="12">
    <w:abstractNumId w:val="0"/>
  </w:num>
  <w:num w:numId="13">
    <w:abstractNumId w:val="4"/>
  </w:num>
  <w:num w:numId="14">
    <w:abstractNumId w:val="26"/>
  </w:num>
  <w:num w:numId="15">
    <w:abstractNumId w:val="31"/>
  </w:num>
  <w:num w:numId="16">
    <w:abstractNumId w:val="18"/>
  </w:num>
  <w:num w:numId="17">
    <w:abstractNumId w:val="17"/>
  </w:num>
  <w:num w:numId="18">
    <w:abstractNumId w:val="32"/>
  </w:num>
  <w:num w:numId="19">
    <w:abstractNumId w:val="40"/>
  </w:num>
  <w:num w:numId="20">
    <w:abstractNumId w:val="3"/>
  </w:num>
  <w:num w:numId="21">
    <w:abstractNumId w:val="15"/>
  </w:num>
  <w:num w:numId="22">
    <w:abstractNumId w:val="27"/>
  </w:num>
  <w:num w:numId="23">
    <w:abstractNumId w:val="9"/>
  </w:num>
  <w:num w:numId="24">
    <w:abstractNumId w:val="30"/>
  </w:num>
  <w:num w:numId="25">
    <w:abstractNumId w:val="29"/>
  </w:num>
  <w:num w:numId="26">
    <w:abstractNumId w:val="7"/>
  </w:num>
  <w:num w:numId="27">
    <w:abstractNumId w:val="24"/>
  </w:num>
  <w:num w:numId="28">
    <w:abstractNumId w:val="28"/>
  </w:num>
  <w:num w:numId="29">
    <w:abstractNumId w:val="39"/>
  </w:num>
  <w:num w:numId="30">
    <w:abstractNumId w:val="35"/>
  </w:num>
  <w:num w:numId="31">
    <w:abstractNumId w:val="12"/>
  </w:num>
  <w:num w:numId="32">
    <w:abstractNumId w:val="41"/>
  </w:num>
  <w:num w:numId="33">
    <w:abstractNumId w:val="10"/>
  </w:num>
  <w:num w:numId="34">
    <w:abstractNumId w:val="13"/>
  </w:num>
  <w:num w:numId="35">
    <w:abstractNumId w:val="33"/>
  </w:num>
  <w:num w:numId="36">
    <w:abstractNumId w:val="8"/>
  </w:num>
  <w:num w:numId="37">
    <w:abstractNumId w:val="1"/>
  </w:num>
  <w:num w:numId="38">
    <w:abstractNumId w:val="6"/>
  </w:num>
  <w:num w:numId="39">
    <w:abstractNumId w:val="20"/>
  </w:num>
  <w:num w:numId="40">
    <w:abstractNumId w:val="38"/>
  </w:num>
  <w:num w:numId="41">
    <w:abstractNumId w:val="34"/>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2BC"/>
    <w:rsid w:val="00003587"/>
    <w:rsid w:val="000118CC"/>
    <w:rsid w:val="0002631B"/>
    <w:rsid w:val="00037F59"/>
    <w:rsid w:val="00046958"/>
    <w:rsid w:val="00057330"/>
    <w:rsid w:val="000600E1"/>
    <w:rsid w:val="00080B56"/>
    <w:rsid w:val="00101A3E"/>
    <w:rsid w:val="001233C8"/>
    <w:rsid w:val="00127B8F"/>
    <w:rsid w:val="001421AE"/>
    <w:rsid w:val="00147325"/>
    <w:rsid w:val="00152CBF"/>
    <w:rsid w:val="00171F66"/>
    <w:rsid w:val="00186751"/>
    <w:rsid w:val="001A44D2"/>
    <w:rsid w:val="001A63ED"/>
    <w:rsid w:val="001B12BE"/>
    <w:rsid w:val="001D12D2"/>
    <w:rsid w:val="001D3B52"/>
    <w:rsid w:val="001D7D03"/>
    <w:rsid w:val="001E32B0"/>
    <w:rsid w:val="001F2854"/>
    <w:rsid w:val="00200A7E"/>
    <w:rsid w:val="00210F15"/>
    <w:rsid w:val="00211B01"/>
    <w:rsid w:val="00214F88"/>
    <w:rsid w:val="00224CB6"/>
    <w:rsid w:val="0025427D"/>
    <w:rsid w:val="00290F66"/>
    <w:rsid w:val="00294D55"/>
    <w:rsid w:val="00296D41"/>
    <w:rsid w:val="002A0616"/>
    <w:rsid w:val="002B1140"/>
    <w:rsid w:val="002C0B54"/>
    <w:rsid w:val="002E7B51"/>
    <w:rsid w:val="003035A5"/>
    <w:rsid w:val="003112EC"/>
    <w:rsid w:val="0034442C"/>
    <w:rsid w:val="003544BE"/>
    <w:rsid w:val="00363448"/>
    <w:rsid w:val="00363588"/>
    <w:rsid w:val="0038192F"/>
    <w:rsid w:val="00395DC3"/>
    <w:rsid w:val="003C51A5"/>
    <w:rsid w:val="003F3B61"/>
    <w:rsid w:val="003F62F1"/>
    <w:rsid w:val="00400323"/>
    <w:rsid w:val="004123D0"/>
    <w:rsid w:val="00430798"/>
    <w:rsid w:val="0044669E"/>
    <w:rsid w:val="004546E9"/>
    <w:rsid w:val="00472D81"/>
    <w:rsid w:val="00482F5B"/>
    <w:rsid w:val="004A04F2"/>
    <w:rsid w:val="004A669E"/>
    <w:rsid w:val="004B5E07"/>
    <w:rsid w:val="004B61EB"/>
    <w:rsid w:val="004C06D4"/>
    <w:rsid w:val="004C2840"/>
    <w:rsid w:val="004C2AE6"/>
    <w:rsid w:val="004F75B2"/>
    <w:rsid w:val="00514E04"/>
    <w:rsid w:val="00541FE3"/>
    <w:rsid w:val="00563C69"/>
    <w:rsid w:val="005645C8"/>
    <w:rsid w:val="00564C5F"/>
    <w:rsid w:val="00565FD6"/>
    <w:rsid w:val="00583B63"/>
    <w:rsid w:val="00586BB6"/>
    <w:rsid w:val="005922DA"/>
    <w:rsid w:val="005A1734"/>
    <w:rsid w:val="005A3B0F"/>
    <w:rsid w:val="005B6E3E"/>
    <w:rsid w:val="005D32E6"/>
    <w:rsid w:val="005E1CDF"/>
    <w:rsid w:val="005F6530"/>
    <w:rsid w:val="0060041B"/>
    <w:rsid w:val="00605F13"/>
    <w:rsid w:val="00611BB6"/>
    <w:rsid w:val="00621723"/>
    <w:rsid w:val="006629CC"/>
    <w:rsid w:val="0067012A"/>
    <w:rsid w:val="00691A57"/>
    <w:rsid w:val="006C474B"/>
    <w:rsid w:val="006E5903"/>
    <w:rsid w:val="006F0363"/>
    <w:rsid w:val="006F2FF4"/>
    <w:rsid w:val="0071238B"/>
    <w:rsid w:val="00714BA5"/>
    <w:rsid w:val="0071534D"/>
    <w:rsid w:val="00733508"/>
    <w:rsid w:val="007404DA"/>
    <w:rsid w:val="00753556"/>
    <w:rsid w:val="00795F6A"/>
    <w:rsid w:val="007A0DC9"/>
    <w:rsid w:val="007A5E3A"/>
    <w:rsid w:val="007B16D8"/>
    <w:rsid w:val="007B1932"/>
    <w:rsid w:val="007B5E63"/>
    <w:rsid w:val="007B75A9"/>
    <w:rsid w:val="007C35DE"/>
    <w:rsid w:val="007C6FC9"/>
    <w:rsid w:val="007E4843"/>
    <w:rsid w:val="0080093D"/>
    <w:rsid w:val="00813B0F"/>
    <w:rsid w:val="00821B12"/>
    <w:rsid w:val="00825C9B"/>
    <w:rsid w:val="00825DF4"/>
    <w:rsid w:val="008312C2"/>
    <w:rsid w:val="00833DBC"/>
    <w:rsid w:val="00842AD6"/>
    <w:rsid w:val="00854718"/>
    <w:rsid w:val="008561FB"/>
    <w:rsid w:val="008827BE"/>
    <w:rsid w:val="00897DF2"/>
    <w:rsid w:val="008A3E5D"/>
    <w:rsid w:val="008B28B8"/>
    <w:rsid w:val="00910845"/>
    <w:rsid w:val="00913DB9"/>
    <w:rsid w:val="00914D5D"/>
    <w:rsid w:val="00924C33"/>
    <w:rsid w:val="00926A52"/>
    <w:rsid w:val="0095008D"/>
    <w:rsid w:val="00986510"/>
    <w:rsid w:val="00990BDA"/>
    <w:rsid w:val="009A00F9"/>
    <w:rsid w:val="009A1F11"/>
    <w:rsid w:val="009A43D8"/>
    <w:rsid w:val="009A5027"/>
    <w:rsid w:val="009A50AB"/>
    <w:rsid w:val="009A50F3"/>
    <w:rsid w:val="009B0B75"/>
    <w:rsid w:val="009C6D30"/>
    <w:rsid w:val="009C7856"/>
    <w:rsid w:val="009E45C6"/>
    <w:rsid w:val="009E7330"/>
    <w:rsid w:val="009F1BF9"/>
    <w:rsid w:val="009F7592"/>
    <w:rsid w:val="00A3021A"/>
    <w:rsid w:val="00A32300"/>
    <w:rsid w:val="00A56D5F"/>
    <w:rsid w:val="00A64CD9"/>
    <w:rsid w:val="00A67194"/>
    <w:rsid w:val="00A6747F"/>
    <w:rsid w:val="00A95A4A"/>
    <w:rsid w:val="00AA7AF7"/>
    <w:rsid w:val="00AC0D1F"/>
    <w:rsid w:val="00AC4B71"/>
    <w:rsid w:val="00AD3A61"/>
    <w:rsid w:val="00AE12BC"/>
    <w:rsid w:val="00AE39B6"/>
    <w:rsid w:val="00AE4C71"/>
    <w:rsid w:val="00AF7822"/>
    <w:rsid w:val="00B267A1"/>
    <w:rsid w:val="00B307D7"/>
    <w:rsid w:val="00B642DF"/>
    <w:rsid w:val="00B66D09"/>
    <w:rsid w:val="00B676A4"/>
    <w:rsid w:val="00B80EDD"/>
    <w:rsid w:val="00B82AFA"/>
    <w:rsid w:val="00BA7FB5"/>
    <w:rsid w:val="00BE6063"/>
    <w:rsid w:val="00BF0B2A"/>
    <w:rsid w:val="00C04018"/>
    <w:rsid w:val="00C15D14"/>
    <w:rsid w:val="00C167B4"/>
    <w:rsid w:val="00C172FC"/>
    <w:rsid w:val="00C204C2"/>
    <w:rsid w:val="00C3284A"/>
    <w:rsid w:val="00C36F26"/>
    <w:rsid w:val="00C41425"/>
    <w:rsid w:val="00C43CFE"/>
    <w:rsid w:val="00C443EE"/>
    <w:rsid w:val="00C44EB6"/>
    <w:rsid w:val="00C60CF6"/>
    <w:rsid w:val="00C61434"/>
    <w:rsid w:val="00CA1D9B"/>
    <w:rsid w:val="00CC6C23"/>
    <w:rsid w:val="00CD7076"/>
    <w:rsid w:val="00D06418"/>
    <w:rsid w:val="00D25D7B"/>
    <w:rsid w:val="00D45414"/>
    <w:rsid w:val="00D63224"/>
    <w:rsid w:val="00D63C45"/>
    <w:rsid w:val="00D664EC"/>
    <w:rsid w:val="00D666D2"/>
    <w:rsid w:val="00D852D1"/>
    <w:rsid w:val="00D8555C"/>
    <w:rsid w:val="00DA61D0"/>
    <w:rsid w:val="00DB48D9"/>
    <w:rsid w:val="00DC1CD3"/>
    <w:rsid w:val="00DD327E"/>
    <w:rsid w:val="00E051BA"/>
    <w:rsid w:val="00E1775D"/>
    <w:rsid w:val="00E23907"/>
    <w:rsid w:val="00E25F9A"/>
    <w:rsid w:val="00E37E41"/>
    <w:rsid w:val="00E412DF"/>
    <w:rsid w:val="00E86033"/>
    <w:rsid w:val="00EA1BED"/>
    <w:rsid w:val="00EC7A83"/>
    <w:rsid w:val="00ED368C"/>
    <w:rsid w:val="00ED3B0F"/>
    <w:rsid w:val="00ED4F48"/>
    <w:rsid w:val="00EE25B6"/>
    <w:rsid w:val="00EF0537"/>
    <w:rsid w:val="00EF5CFA"/>
    <w:rsid w:val="00F00F51"/>
    <w:rsid w:val="00F121A1"/>
    <w:rsid w:val="00F15A9A"/>
    <w:rsid w:val="00F20861"/>
    <w:rsid w:val="00F353EC"/>
    <w:rsid w:val="00F52A73"/>
    <w:rsid w:val="00F74FEF"/>
    <w:rsid w:val="00F82B09"/>
    <w:rsid w:val="00F856A4"/>
    <w:rsid w:val="00FD5E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E4386"/>
  <w15:docId w15:val="{376F23F6-7BFE-487D-ACEF-D64D560C2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13B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3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513BB0"/>
    <w:pPr>
      <w:spacing w:after="0" w:line="240" w:lineRule="auto"/>
      <w:contextualSpacing/>
    </w:pPr>
    <w:rPr>
      <w:rFonts w:asciiTheme="majorHAnsi" w:eastAsiaTheme="majorEastAsia" w:hAnsiTheme="majorHAnsi" w:cstheme="majorBidi"/>
      <w:spacing w:val="-10"/>
      <w:kern w:val="28"/>
      <w:sz w:val="56"/>
      <w:szCs w:val="56"/>
    </w:rPr>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Sinespaciado">
    <w:name w:val="No Spacing"/>
    <w:link w:val="SinespaciadoCar"/>
    <w:uiPriority w:val="1"/>
    <w:qFormat/>
    <w:rsid w:val="008B243D"/>
    <w:pPr>
      <w:spacing w:after="0" w:line="240" w:lineRule="auto"/>
    </w:pPr>
    <w:rPr>
      <w:rFonts w:eastAsiaTheme="minorEastAsia"/>
      <w:lang w:val="es-ES_tradnl" w:eastAsia="es-ES_tradnl"/>
    </w:rPr>
  </w:style>
  <w:style w:type="character" w:customStyle="1" w:styleId="SinespaciadoCar">
    <w:name w:val="Sin espaciado Car"/>
    <w:basedOn w:val="Fuentedeprrafopredeter"/>
    <w:link w:val="Sinespaciado"/>
    <w:uiPriority w:val="1"/>
    <w:rsid w:val="008B243D"/>
    <w:rPr>
      <w:rFonts w:eastAsiaTheme="minorEastAsia"/>
      <w:lang w:val="es-ES_tradnl" w:eastAsia="es-ES_tradnl"/>
    </w:rPr>
  </w:style>
  <w:style w:type="character" w:customStyle="1" w:styleId="Ttulo1Car">
    <w:name w:val="Título 1 Car"/>
    <w:basedOn w:val="Fuentedeprrafopredeter"/>
    <w:link w:val="Ttulo1"/>
    <w:uiPriority w:val="9"/>
    <w:rsid w:val="00513BB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13BB0"/>
    <w:pPr>
      <w:outlineLvl w:val="9"/>
    </w:pPr>
  </w:style>
  <w:style w:type="character" w:customStyle="1" w:styleId="TtuloCar">
    <w:name w:val="Título Car"/>
    <w:basedOn w:val="Fuentedeprrafopredeter"/>
    <w:link w:val="Ttulo"/>
    <w:uiPriority w:val="10"/>
    <w:rsid w:val="00513BB0"/>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513BB0"/>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186751"/>
    <w:pPr>
      <w:tabs>
        <w:tab w:val="left" w:pos="660"/>
        <w:tab w:val="right" w:leader="dot" w:pos="8969"/>
      </w:tabs>
      <w:spacing w:after="100" w:line="360" w:lineRule="auto"/>
    </w:pPr>
    <w:rPr>
      <w:rFonts w:ascii="Arial" w:eastAsia="Arial" w:hAnsi="Arial" w:cs="Arial"/>
      <w:b/>
      <w:bCs/>
      <w:noProof/>
    </w:rPr>
  </w:style>
  <w:style w:type="character" w:styleId="Hipervnculo">
    <w:name w:val="Hyperlink"/>
    <w:basedOn w:val="Fuentedeprrafopredeter"/>
    <w:uiPriority w:val="99"/>
    <w:unhideWhenUsed/>
    <w:rsid w:val="00513BB0"/>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0">
    <w:name w:val="60"/>
    <w:basedOn w:val="TableNormal"/>
    <w:pPr>
      <w:spacing w:after="0" w:line="240" w:lineRule="auto"/>
    </w:pPr>
    <w:tblPr>
      <w:tblStyleRowBandSize w:val="1"/>
      <w:tblStyleColBandSize w:val="1"/>
      <w:tblCellMar>
        <w:left w:w="108" w:type="dxa"/>
        <w:right w:w="108" w:type="dxa"/>
      </w:tblCellMar>
    </w:tblPr>
  </w:style>
  <w:style w:type="table" w:customStyle="1" w:styleId="59">
    <w:name w:val="59"/>
    <w:basedOn w:val="TableNormal"/>
    <w:pPr>
      <w:spacing w:after="0" w:line="240" w:lineRule="auto"/>
    </w:pPr>
    <w:tblPr>
      <w:tblStyleRowBandSize w:val="1"/>
      <w:tblStyleColBandSize w:val="1"/>
      <w:tblCellMar>
        <w:left w:w="108" w:type="dxa"/>
        <w:right w:w="108" w:type="dxa"/>
      </w:tblCellMar>
    </w:tblPr>
  </w:style>
  <w:style w:type="table" w:customStyle="1" w:styleId="58">
    <w:name w:val="58"/>
    <w:basedOn w:val="TableNormal"/>
    <w:pPr>
      <w:spacing w:after="0" w:line="240" w:lineRule="auto"/>
    </w:pPr>
    <w:tblPr>
      <w:tblStyleRowBandSize w:val="1"/>
      <w:tblStyleColBandSize w:val="1"/>
      <w:tblCellMar>
        <w:left w:w="108" w:type="dxa"/>
        <w:right w:w="108" w:type="dxa"/>
      </w:tblCellMar>
    </w:tblPr>
  </w:style>
  <w:style w:type="table" w:customStyle="1" w:styleId="57">
    <w:name w:val="57"/>
    <w:basedOn w:val="TableNormal"/>
    <w:pPr>
      <w:spacing w:after="0" w:line="240" w:lineRule="auto"/>
    </w:pPr>
    <w:tblPr>
      <w:tblStyleRowBandSize w:val="1"/>
      <w:tblStyleColBandSize w:val="1"/>
      <w:tblCellMar>
        <w:left w:w="108" w:type="dxa"/>
        <w:right w:w="108" w:type="dxa"/>
      </w:tblCellMar>
    </w:tblPr>
  </w:style>
  <w:style w:type="table" w:customStyle="1" w:styleId="56">
    <w:name w:val="56"/>
    <w:basedOn w:val="TableNormal"/>
    <w:pPr>
      <w:spacing w:after="0" w:line="240" w:lineRule="auto"/>
    </w:pPr>
    <w:tblPr>
      <w:tblStyleRowBandSize w:val="1"/>
      <w:tblStyleColBandSize w:val="1"/>
      <w:tblCellMar>
        <w:left w:w="108" w:type="dxa"/>
        <w:right w:w="108" w:type="dxa"/>
      </w:tblCellMar>
    </w:tblPr>
  </w:style>
  <w:style w:type="table" w:customStyle="1" w:styleId="55">
    <w:name w:val="55"/>
    <w:basedOn w:val="TableNormal"/>
    <w:pPr>
      <w:spacing w:after="0" w:line="240" w:lineRule="auto"/>
    </w:pPr>
    <w:tblPr>
      <w:tblStyleRowBandSize w:val="1"/>
      <w:tblStyleColBandSize w:val="1"/>
      <w:tblCellMar>
        <w:left w:w="108" w:type="dxa"/>
        <w:right w:w="108" w:type="dxa"/>
      </w:tblCellMar>
    </w:tblPr>
  </w:style>
  <w:style w:type="table" w:customStyle="1" w:styleId="54">
    <w:name w:val="54"/>
    <w:basedOn w:val="TableNormal"/>
    <w:pPr>
      <w:spacing w:after="0" w:line="240" w:lineRule="auto"/>
    </w:pPr>
    <w:tblPr>
      <w:tblStyleRowBandSize w:val="1"/>
      <w:tblStyleColBandSize w:val="1"/>
      <w:tblCellMar>
        <w:left w:w="108" w:type="dxa"/>
        <w:right w:w="108" w:type="dxa"/>
      </w:tblCellMar>
    </w:tblPr>
  </w:style>
  <w:style w:type="table" w:customStyle="1" w:styleId="53">
    <w:name w:val="53"/>
    <w:basedOn w:val="TableNormal"/>
    <w:pPr>
      <w:spacing w:after="0" w:line="240" w:lineRule="auto"/>
    </w:pPr>
    <w:tblPr>
      <w:tblStyleRowBandSize w:val="1"/>
      <w:tblStyleColBandSize w:val="1"/>
      <w:tblCellMar>
        <w:left w:w="108" w:type="dxa"/>
        <w:right w:w="108" w:type="dxa"/>
      </w:tblCellMar>
    </w:tblPr>
  </w:style>
  <w:style w:type="table" w:customStyle="1" w:styleId="52">
    <w:name w:val="52"/>
    <w:basedOn w:val="TableNormal"/>
    <w:pPr>
      <w:spacing w:after="0" w:line="240" w:lineRule="auto"/>
    </w:pPr>
    <w:tblPr>
      <w:tblStyleRowBandSize w:val="1"/>
      <w:tblStyleColBandSize w:val="1"/>
      <w:tblCellMar>
        <w:left w:w="108" w:type="dxa"/>
        <w:right w:w="108" w:type="dxa"/>
      </w:tblCellMar>
    </w:tblPr>
  </w:style>
  <w:style w:type="table" w:customStyle="1" w:styleId="51">
    <w:name w:val="51"/>
    <w:basedOn w:val="TableNormal"/>
    <w:pPr>
      <w:spacing w:after="0" w:line="240" w:lineRule="auto"/>
    </w:pPr>
    <w:tblPr>
      <w:tblStyleRowBandSize w:val="1"/>
      <w:tblStyleColBandSize w:val="1"/>
      <w:tblCellMar>
        <w:left w:w="108" w:type="dxa"/>
        <w:right w:w="108" w:type="dxa"/>
      </w:tblCellMar>
    </w:tblPr>
  </w:style>
  <w:style w:type="table" w:customStyle="1" w:styleId="50">
    <w:name w:val="50"/>
    <w:basedOn w:val="TableNormal"/>
    <w:pPr>
      <w:spacing w:after="0" w:line="240" w:lineRule="auto"/>
    </w:pPr>
    <w:tblPr>
      <w:tblStyleRowBandSize w:val="1"/>
      <w:tblStyleColBandSize w:val="1"/>
      <w:tblCellMar>
        <w:left w:w="108" w:type="dxa"/>
        <w:right w:w="108" w:type="dxa"/>
      </w:tblCellMar>
    </w:tblPr>
  </w:style>
  <w:style w:type="table" w:customStyle="1" w:styleId="49">
    <w:name w:val="49"/>
    <w:basedOn w:val="TableNormal"/>
    <w:pPr>
      <w:spacing w:after="0" w:line="240" w:lineRule="auto"/>
    </w:pPr>
    <w:tblPr>
      <w:tblStyleRowBandSize w:val="1"/>
      <w:tblStyleColBandSize w:val="1"/>
      <w:tblCellMar>
        <w:left w:w="108" w:type="dxa"/>
        <w:right w:w="108" w:type="dxa"/>
      </w:tblCellMar>
    </w:tblPr>
  </w:style>
  <w:style w:type="table" w:customStyle="1" w:styleId="48">
    <w:name w:val="48"/>
    <w:basedOn w:val="TableNormal"/>
    <w:pPr>
      <w:spacing w:after="0" w:line="240" w:lineRule="auto"/>
    </w:pPr>
    <w:tblPr>
      <w:tblStyleRowBandSize w:val="1"/>
      <w:tblStyleColBandSize w:val="1"/>
      <w:tblCellMar>
        <w:left w:w="108" w:type="dxa"/>
        <w:right w:w="108" w:type="dxa"/>
      </w:tblCellMar>
    </w:tblPr>
  </w:style>
  <w:style w:type="table" w:customStyle="1" w:styleId="47">
    <w:name w:val="47"/>
    <w:basedOn w:val="TableNormal"/>
    <w:pPr>
      <w:spacing w:after="0" w:line="240" w:lineRule="auto"/>
    </w:pPr>
    <w:tblPr>
      <w:tblStyleRowBandSize w:val="1"/>
      <w:tblStyleColBandSize w:val="1"/>
      <w:tblCellMar>
        <w:left w:w="108" w:type="dxa"/>
        <w:right w:w="108" w:type="dxa"/>
      </w:tblCellMar>
    </w:tblPr>
  </w:style>
  <w:style w:type="table" w:customStyle="1" w:styleId="46">
    <w:name w:val="46"/>
    <w:basedOn w:val="TableNormal"/>
    <w:pPr>
      <w:spacing w:after="0" w:line="240" w:lineRule="auto"/>
    </w:pPr>
    <w:tblPr>
      <w:tblStyleRowBandSize w:val="1"/>
      <w:tblStyleColBandSize w:val="1"/>
      <w:tblCellMar>
        <w:left w:w="108" w:type="dxa"/>
        <w:right w:w="108" w:type="dxa"/>
      </w:tblCellMar>
    </w:tblPr>
  </w:style>
  <w:style w:type="table" w:customStyle="1" w:styleId="45">
    <w:name w:val="45"/>
    <w:basedOn w:val="TableNormal"/>
    <w:pPr>
      <w:spacing w:after="0" w:line="240" w:lineRule="auto"/>
    </w:pPr>
    <w:tblPr>
      <w:tblStyleRowBandSize w:val="1"/>
      <w:tblStyleColBandSize w:val="1"/>
      <w:tblCellMar>
        <w:left w:w="108" w:type="dxa"/>
        <w:right w:w="108" w:type="dxa"/>
      </w:tblCellMar>
    </w:tblPr>
  </w:style>
  <w:style w:type="table" w:customStyle="1" w:styleId="44">
    <w:name w:val="44"/>
    <w:basedOn w:val="TableNormal"/>
    <w:pPr>
      <w:spacing w:after="0" w:line="240" w:lineRule="auto"/>
    </w:pPr>
    <w:tblPr>
      <w:tblStyleRowBandSize w:val="1"/>
      <w:tblStyleColBandSize w:val="1"/>
      <w:tblCellMar>
        <w:left w:w="108" w:type="dxa"/>
        <w:right w:w="108" w:type="dxa"/>
      </w:tblCellMar>
    </w:tblPr>
  </w:style>
  <w:style w:type="table" w:customStyle="1" w:styleId="43">
    <w:name w:val="43"/>
    <w:basedOn w:val="TableNormal"/>
    <w:pPr>
      <w:spacing w:after="0" w:line="240" w:lineRule="auto"/>
    </w:pPr>
    <w:tblPr>
      <w:tblStyleRowBandSize w:val="1"/>
      <w:tblStyleColBandSize w:val="1"/>
      <w:tblCellMar>
        <w:left w:w="108" w:type="dxa"/>
        <w:right w:w="108" w:type="dxa"/>
      </w:tblCellMar>
    </w:tblPr>
  </w:style>
  <w:style w:type="table" w:customStyle="1" w:styleId="42">
    <w:name w:val="42"/>
    <w:basedOn w:val="TableNormal"/>
    <w:pPr>
      <w:spacing w:after="0" w:line="240" w:lineRule="auto"/>
    </w:pPr>
    <w:tblPr>
      <w:tblStyleRowBandSize w:val="1"/>
      <w:tblStyleColBandSize w:val="1"/>
      <w:tblCellMar>
        <w:left w:w="108" w:type="dxa"/>
        <w:right w:w="108" w:type="dxa"/>
      </w:tblCellMar>
    </w:tblPr>
  </w:style>
  <w:style w:type="table" w:customStyle="1" w:styleId="41">
    <w:name w:val="41"/>
    <w:basedOn w:val="TableNormal"/>
    <w:pPr>
      <w:spacing w:after="0" w:line="240" w:lineRule="auto"/>
    </w:pPr>
    <w:tblPr>
      <w:tblStyleRowBandSize w:val="1"/>
      <w:tblStyleColBandSize w:val="1"/>
      <w:tblCellMar>
        <w:left w:w="108" w:type="dxa"/>
        <w:right w:w="108" w:type="dxa"/>
      </w:tblCellMar>
    </w:tblPr>
  </w:style>
  <w:style w:type="table" w:customStyle="1" w:styleId="40">
    <w:name w:val="40"/>
    <w:basedOn w:val="TableNormal"/>
    <w:pPr>
      <w:spacing w:after="0" w:line="240" w:lineRule="auto"/>
    </w:pPr>
    <w:tblPr>
      <w:tblStyleRowBandSize w:val="1"/>
      <w:tblStyleColBandSize w:val="1"/>
      <w:tblCellMar>
        <w:left w:w="108" w:type="dxa"/>
        <w:right w:w="108" w:type="dxa"/>
      </w:tblCellMar>
    </w:tblPr>
  </w:style>
  <w:style w:type="table" w:customStyle="1" w:styleId="39">
    <w:name w:val="39"/>
    <w:basedOn w:val="TableNormal"/>
    <w:pPr>
      <w:spacing w:after="0" w:line="240" w:lineRule="auto"/>
    </w:pPr>
    <w:tblPr>
      <w:tblStyleRowBandSize w:val="1"/>
      <w:tblStyleColBandSize w:val="1"/>
      <w:tblCellMar>
        <w:left w:w="108" w:type="dxa"/>
        <w:right w:w="108" w:type="dxa"/>
      </w:tblCellMar>
    </w:tblPr>
  </w:style>
  <w:style w:type="table" w:customStyle="1" w:styleId="38">
    <w:name w:val="38"/>
    <w:basedOn w:val="TableNormal"/>
    <w:pPr>
      <w:spacing w:after="0" w:line="240" w:lineRule="auto"/>
    </w:pPr>
    <w:tblPr>
      <w:tblStyleRowBandSize w:val="1"/>
      <w:tblStyleColBandSize w:val="1"/>
      <w:tblCellMar>
        <w:left w:w="108" w:type="dxa"/>
        <w:right w:w="108" w:type="dxa"/>
      </w:tblCellMar>
    </w:tblPr>
  </w:style>
  <w:style w:type="table" w:customStyle="1" w:styleId="37">
    <w:name w:val="37"/>
    <w:basedOn w:val="TableNormal"/>
    <w:pPr>
      <w:spacing w:after="0" w:line="240" w:lineRule="auto"/>
    </w:pPr>
    <w:tblPr>
      <w:tblStyleRowBandSize w:val="1"/>
      <w:tblStyleColBandSize w:val="1"/>
      <w:tblCellMar>
        <w:left w:w="108" w:type="dxa"/>
        <w:right w:w="108" w:type="dxa"/>
      </w:tblCellMar>
    </w:tblPr>
  </w:style>
  <w:style w:type="table" w:customStyle="1" w:styleId="36">
    <w:name w:val="36"/>
    <w:basedOn w:val="TableNormal"/>
    <w:pPr>
      <w:spacing w:after="0" w:line="240" w:lineRule="auto"/>
    </w:pPr>
    <w:tblPr>
      <w:tblStyleRowBandSize w:val="1"/>
      <w:tblStyleColBandSize w:val="1"/>
      <w:tblCellMar>
        <w:left w:w="108" w:type="dxa"/>
        <w:right w:w="108" w:type="dxa"/>
      </w:tblCellMar>
    </w:tblPr>
  </w:style>
  <w:style w:type="table" w:customStyle="1" w:styleId="35">
    <w:name w:val="35"/>
    <w:basedOn w:val="TableNormal"/>
    <w:pPr>
      <w:spacing w:after="0" w:line="240" w:lineRule="auto"/>
    </w:pPr>
    <w:tblPr>
      <w:tblStyleRowBandSize w:val="1"/>
      <w:tblStyleColBandSize w:val="1"/>
      <w:tblCellMar>
        <w:left w:w="108" w:type="dxa"/>
        <w:right w:w="108" w:type="dxa"/>
      </w:tblCellMar>
    </w:tblPr>
  </w:style>
  <w:style w:type="table" w:customStyle="1" w:styleId="34">
    <w:name w:val="34"/>
    <w:basedOn w:val="TableNormal"/>
    <w:pPr>
      <w:spacing w:after="0" w:line="240" w:lineRule="auto"/>
    </w:pPr>
    <w:tblPr>
      <w:tblStyleRowBandSize w:val="1"/>
      <w:tblStyleColBandSize w:val="1"/>
      <w:tblCellMar>
        <w:left w:w="108" w:type="dxa"/>
        <w:right w:w="108" w:type="dxa"/>
      </w:tblCellMar>
    </w:tblPr>
  </w:style>
  <w:style w:type="table" w:customStyle="1" w:styleId="33">
    <w:name w:val="33"/>
    <w:basedOn w:val="TableNormal"/>
    <w:pPr>
      <w:spacing w:after="0" w:line="240" w:lineRule="auto"/>
    </w:pPr>
    <w:tblPr>
      <w:tblStyleRowBandSize w:val="1"/>
      <w:tblStyleColBandSize w:val="1"/>
      <w:tblCellMar>
        <w:left w:w="108" w:type="dxa"/>
        <w:right w:w="108" w:type="dxa"/>
      </w:tblCellMar>
    </w:tblPr>
  </w:style>
  <w:style w:type="table" w:customStyle="1" w:styleId="32">
    <w:name w:val="32"/>
    <w:basedOn w:val="TableNormal"/>
    <w:pPr>
      <w:spacing w:after="0" w:line="240" w:lineRule="auto"/>
    </w:pPr>
    <w:tblPr>
      <w:tblStyleRowBandSize w:val="1"/>
      <w:tblStyleColBandSize w:val="1"/>
      <w:tblCellMar>
        <w:left w:w="108" w:type="dxa"/>
        <w:right w:w="108" w:type="dxa"/>
      </w:tblCellMar>
    </w:tblPr>
  </w:style>
  <w:style w:type="table" w:customStyle="1" w:styleId="31">
    <w:name w:val="31"/>
    <w:basedOn w:val="TableNormal"/>
    <w:pPr>
      <w:spacing w:after="0" w:line="240" w:lineRule="auto"/>
    </w:pPr>
    <w:tblPr>
      <w:tblStyleRowBandSize w:val="1"/>
      <w:tblStyleColBandSize w:val="1"/>
      <w:tblCellMar>
        <w:left w:w="108" w:type="dxa"/>
        <w:right w:w="108" w:type="dxa"/>
      </w:tblCellMar>
    </w:tblPr>
  </w:style>
  <w:style w:type="table" w:customStyle="1" w:styleId="30">
    <w:name w:val="30"/>
    <w:basedOn w:val="TableNormal"/>
    <w:pPr>
      <w:spacing w:after="0" w:line="240" w:lineRule="auto"/>
    </w:pPr>
    <w:tblPr>
      <w:tblStyleRowBandSize w:val="1"/>
      <w:tblStyleColBandSize w:val="1"/>
      <w:tblCellMar>
        <w:left w:w="108" w:type="dxa"/>
        <w:right w:w="108" w:type="dxa"/>
      </w:tblCellMar>
    </w:tblPr>
  </w:style>
  <w:style w:type="table" w:customStyle="1" w:styleId="29">
    <w:name w:val="29"/>
    <w:basedOn w:val="TableNormal"/>
    <w:pPr>
      <w:spacing w:after="0" w:line="240" w:lineRule="auto"/>
    </w:pPr>
    <w:tblPr>
      <w:tblStyleRowBandSize w:val="1"/>
      <w:tblStyleColBandSize w:val="1"/>
      <w:tblCellMar>
        <w:left w:w="108" w:type="dxa"/>
        <w:right w:w="108" w:type="dxa"/>
      </w:tblCellMar>
    </w:tblPr>
  </w:style>
  <w:style w:type="table" w:customStyle="1" w:styleId="28">
    <w:name w:val="28"/>
    <w:basedOn w:val="TableNormal"/>
    <w:pPr>
      <w:spacing w:after="0" w:line="240" w:lineRule="auto"/>
    </w:pPr>
    <w:tblPr>
      <w:tblStyleRowBandSize w:val="1"/>
      <w:tblStyleColBandSize w:val="1"/>
      <w:tblCellMar>
        <w:left w:w="108" w:type="dxa"/>
        <w:right w:w="108" w:type="dxa"/>
      </w:tblCellMar>
    </w:tblPr>
  </w:style>
  <w:style w:type="table" w:customStyle="1" w:styleId="27">
    <w:name w:val="27"/>
    <w:basedOn w:val="TableNormal"/>
    <w:pPr>
      <w:spacing w:after="0" w:line="240" w:lineRule="auto"/>
    </w:pPr>
    <w:tblPr>
      <w:tblStyleRowBandSize w:val="1"/>
      <w:tblStyleColBandSize w:val="1"/>
      <w:tblCellMar>
        <w:left w:w="108" w:type="dxa"/>
        <w:right w:w="108" w:type="dxa"/>
      </w:tblCellMar>
    </w:tblPr>
  </w:style>
  <w:style w:type="table" w:customStyle="1" w:styleId="26">
    <w:name w:val="26"/>
    <w:basedOn w:val="TableNormal"/>
    <w:pPr>
      <w:spacing w:after="0" w:line="240" w:lineRule="auto"/>
    </w:pPr>
    <w:tblPr>
      <w:tblStyleRowBandSize w:val="1"/>
      <w:tblStyleColBandSize w:val="1"/>
      <w:tblCellMar>
        <w:left w:w="108" w:type="dxa"/>
        <w:right w:w="108" w:type="dxa"/>
      </w:tblCellMar>
    </w:tblPr>
  </w:style>
  <w:style w:type="table" w:customStyle="1" w:styleId="25">
    <w:name w:val="25"/>
    <w:basedOn w:val="TableNormal"/>
    <w:pPr>
      <w:spacing w:after="0" w:line="240" w:lineRule="auto"/>
    </w:pPr>
    <w:tblPr>
      <w:tblStyleRowBandSize w:val="1"/>
      <w:tblStyleColBandSize w:val="1"/>
      <w:tblCellMar>
        <w:left w:w="108" w:type="dxa"/>
        <w:right w:w="108" w:type="dxa"/>
      </w:tblCellMar>
    </w:tblPr>
  </w:style>
  <w:style w:type="table" w:customStyle="1" w:styleId="24">
    <w:name w:val="24"/>
    <w:basedOn w:val="TableNormal"/>
    <w:pPr>
      <w:spacing w:after="0" w:line="240" w:lineRule="auto"/>
    </w:pPr>
    <w:tblPr>
      <w:tblStyleRowBandSize w:val="1"/>
      <w:tblStyleColBandSize w:val="1"/>
      <w:tblCellMar>
        <w:left w:w="108" w:type="dxa"/>
        <w:right w:w="108" w:type="dxa"/>
      </w:tblCellMar>
    </w:tblPr>
  </w:style>
  <w:style w:type="table" w:customStyle="1" w:styleId="23">
    <w:name w:val="23"/>
    <w:basedOn w:val="TableNormal"/>
    <w:pPr>
      <w:spacing w:after="0" w:line="240" w:lineRule="auto"/>
    </w:pPr>
    <w:tblPr>
      <w:tblStyleRowBandSize w:val="1"/>
      <w:tblStyleColBandSize w:val="1"/>
      <w:tblCellMar>
        <w:left w:w="108" w:type="dxa"/>
        <w:right w:w="108" w:type="dxa"/>
      </w:tblCellMar>
    </w:tblPr>
  </w:style>
  <w:style w:type="table" w:customStyle="1" w:styleId="22">
    <w:name w:val="22"/>
    <w:basedOn w:val="TableNormal"/>
    <w:pPr>
      <w:spacing w:after="0" w:line="240" w:lineRule="auto"/>
    </w:pPr>
    <w:tblPr>
      <w:tblStyleRowBandSize w:val="1"/>
      <w:tblStyleColBandSize w:val="1"/>
      <w:tblCellMar>
        <w:left w:w="108" w:type="dxa"/>
        <w:right w:w="108" w:type="dxa"/>
      </w:tblCellMar>
    </w:tblPr>
  </w:style>
  <w:style w:type="table" w:customStyle="1" w:styleId="21">
    <w:name w:val="21"/>
    <w:basedOn w:val="TableNormal"/>
    <w:pPr>
      <w:spacing w:after="0" w:line="240" w:lineRule="auto"/>
    </w:pPr>
    <w:tblPr>
      <w:tblStyleRowBandSize w:val="1"/>
      <w:tblStyleColBandSize w:val="1"/>
      <w:tblCellMar>
        <w:left w:w="108" w:type="dxa"/>
        <w:right w:w="108" w:type="dxa"/>
      </w:tblCellMar>
    </w:tblPr>
  </w:style>
  <w:style w:type="table" w:customStyle="1" w:styleId="20">
    <w:name w:val="20"/>
    <w:basedOn w:val="TableNormal"/>
    <w:pPr>
      <w:spacing w:after="0" w:line="240" w:lineRule="auto"/>
    </w:pPr>
    <w:tblPr>
      <w:tblStyleRowBandSize w:val="1"/>
      <w:tblStyleColBandSize w:val="1"/>
      <w:tblCellMar>
        <w:left w:w="108" w:type="dxa"/>
        <w:right w:w="108" w:type="dxa"/>
      </w:tblCellMar>
    </w:tblPr>
  </w:style>
  <w:style w:type="table" w:customStyle="1" w:styleId="19">
    <w:name w:val="19"/>
    <w:basedOn w:val="TableNormal"/>
    <w:pPr>
      <w:spacing w:after="0" w:line="240" w:lineRule="auto"/>
    </w:pPr>
    <w:tblPr>
      <w:tblStyleRowBandSize w:val="1"/>
      <w:tblStyleColBandSize w:val="1"/>
      <w:tblCellMar>
        <w:left w:w="108" w:type="dxa"/>
        <w:right w:w="108" w:type="dxa"/>
      </w:tblCellMar>
    </w:tblPr>
  </w:style>
  <w:style w:type="table" w:customStyle="1" w:styleId="18">
    <w:name w:val="18"/>
    <w:basedOn w:val="TableNormal"/>
    <w:pPr>
      <w:spacing w:after="0" w:line="240" w:lineRule="auto"/>
    </w:pPr>
    <w:tblPr>
      <w:tblStyleRowBandSize w:val="1"/>
      <w:tblStyleColBandSize w:val="1"/>
      <w:tblCellMar>
        <w:left w:w="108" w:type="dxa"/>
        <w:right w:w="108" w:type="dxa"/>
      </w:tblCellMar>
    </w:tblPr>
  </w:style>
  <w:style w:type="table" w:customStyle="1" w:styleId="17">
    <w:name w:val="17"/>
    <w:basedOn w:val="TableNormal"/>
    <w:pPr>
      <w:spacing w:after="0" w:line="240" w:lineRule="auto"/>
    </w:pPr>
    <w:tblPr>
      <w:tblStyleRowBandSize w:val="1"/>
      <w:tblStyleColBandSize w:val="1"/>
      <w:tblCellMar>
        <w:left w:w="108" w:type="dxa"/>
        <w:right w:w="108" w:type="dxa"/>
      </w:tblCellMar>
    </w:tblPr>
  </w:style>
  <w:style w:type="table" w:customStyle="1" w:styleId="16">
    <w:name w:val="16"/>
    <w:basedOn w:val="TableNormal"/>
    <w:pPr>
      <w:spacing w:after="0" w:line="240" w:lineRule="auto"/>
    </w:pPr>
    <w:tblPr>
      <w:tblStyleRowBandSize w:val="1"/>
      <w:tblStyleColBandSize w:val="1"/>
      <w:tblCellMar>
        <w:left w:w="108" w:type="dxa"/>
        <w:right w:w="108" w:type="dxa"/>
      </w:tblCellMar>
    </w:tblPr>
  </w:style>
  <w:style w:type="table" w:customStyle="1" w:styleId="15">
    <w:name w:val="15"/>
    <w:basedOn w:val="TableNormal"/>
    <w:pPr>
      <w:spacing w:after="0" w:line="240" w:lineRule="auto"/>
    </w:pPr>
    <w:tblPr>
      <w:tblStyleRowBandSize w:val="1"/>
      <w:tblStyleColBandSize w:val="1"/>
      <w:tblCellMar>
        <w:left w:w="108" w:type="dxa"/>
        <w:right w:w="108" w:type="dxa"/>
      </w:tblCellMar>
    </w:tblPr>
  </w:style>
  <w:style w:type="table" w:customStyle="1" w:styleId="14">
    <w:name w:val="14"/>
    <w:basedOn w:val="TableNormal"/>
    <w:pPr>
      <w:spacing w:after="0" w:line="240" w:lineRule="auto"/>
    </w:pPr>
    <w:tblPr>
      <w:tblStyleRowBandSize w:val="1"/>
      <w:tblStyleColBandSize w:val="1"/>
      <w:tblCellMar>
        <w:left w:w="108" w:type="dxa"/>
        <w:right w:w="108" w:type="dxa"/>
      </w:tblCellMar>
    </w:tblPr>
  </w:style>
  <w:style w:type="table" w:customStyle="1" w:styleId="13">
    <w:name w:val="13"/>
    <w:basedOn w:val="TableNormal"/>
    <w:pPr>
      <w:spacing w:after="0" w:line="240" w:lineRule="auto"/>
    </w:pPr>
    <w:tblPr>
      <w:tblStyleRowBandSize w:val="1"/>
      <w:tblStyleColBandSize w:val="1"/>
      <w:tblCellMar>
        <w:left w:w="108" w:type="dxa"/>
        <w:right w:w="108" w:type="dxa"/>
      </w:tblCellMar>
    </w:tblPr>
  </w:style>
  <w:style w:type="table" w:customStyle="1" w:styleId="12">
    <w:name w:val="12"/>
    <w:basedOn w:val="TableNormal"/>
    <w:pPr>
      <w:spacing w:after="0" w:line="240" w:lineRule="auto"/>
    </w:pPr>
    <w:tblPr>
      <w:tblStyleRowBandSize w:val="1"/>
      <w:tblStyleColBandSize w:val="1"/>
      <w:tblCellMar>
        <w:left w:w="108" w:type="dxa"/>
        <w:right w:w="108" w:type="dxa"/>
      </w:tblCellMar>
    </w:tblPr>
  </w:style>
  <w:style w:type="table" w:customStyle="1" w:styleId="11">
    <w:name w:val="11"/>
    <w:basedOn w:val="TableNormal"/>
    <w:pPr>
      <w:spacing w:after="0" w:line="240" w:lineRule="auto"/>
    </w:pPr>
    <w:tblPr>
      <w:tblStyleRowBandSize w:val="1"/>
      <w:tblStyleColBandSize w:val="1"/>
      <w:tblCellMar>
        <w:left w:w="108" w:type="dxa"/>
        <w:right w:w="108" w:type="dxa"/>
      </w:tblCellMar>
    </w:tblPr>
  </w:style>
  <w:style w:type="table" w:customStyle="1" w:styleId="10">
    <w:name w:val="10"/>
    <w:basedOn w:val="TableNormal"/>
    <w:pPr>
      <w:spacing w:after="0" w:line="240" w:lineRule="auto"/>
    </w:pPr>
    <w:tblPr>
      <w:tblStyleRowBandSize w:val="1"/>
      <w:tblStyleColBandSize w:val="1"/>
      <w:tblCellMar>
        <w:left w:w="108" w:type="dxa"/>
        <w:right w:w="108" w:type="dxa"/>
      </w:tblCellMar>
    </w:tblPr>
  </w:style>
  <w:style w:type="table" w:customStyle="1" w:styleId="9">
    <w:name w:val="9"/>
    <w:basedOn w:val="TableNormal"/>
    <w:pPr>
      <w:spacing w:after="0" w:line="240" w:lineRule="auto"/>
    </w:pPr>
    <w:tblPr>
      <w:tblStyleRowBandSize w:val="1"/>
      <w:tblStyleColBandSize w:val="1"/>
      <w:tblCellMar>
        <w:left w:w="108" w:type="dxa"/>
        <w:right w:w="108" w:type="dxa"/>
      </w:tblCellMar>
    </w:tblPr>
  </w:style>
  <w:style w:type="table" w:customStyle="1" w:styleId="8">
    <w:name w:val="8"/>
    <w:basedOn w:val="TableNormal"/>
    <w:pPr>
      <w:spacing w:after="0" w:line="240" w:lineRule="auto"/>
    </w:pPr>
    <w:tblPr>
      <w:tblStyleRowBandSize w:val="1"/>
      <w:tblStyleColBandSize w:val="1"/>
      <w:tblCellMar>
        <w:left w:w="108" w:type="dxa"/>
        <w:right w:w="108" w:type="dxa"/>
      </w:tblCellMar>
    </w:tblPr>
  </w:style>
  <w:style w:type="table" w:customStyle="1" w:styleId="7">
    <w:name w:val="7"/>
    <w:basedOn w:val="TableNormal"/>
    <w:pPr>
      <w:spacing w:after="0" w:line="240" w:lineRule="auto"/>
    </w:pPr>
    <w:tblPr>
      <w:tblStyleRowBandSize w:val="1"/>
      <w:tblStyleColBandSize w:val="1"/>
      <w:tblCellMar>
        <w:left w:w="108" w:type="dxa"/>
        <w:right w:w="108" w:type="dxa"/>
      </w:tblCellMar>
    </w:tblPr>
  </w:style>
  <w:style w:type="table" w:customStyle="1" w:styleId="6">
    <w:name w:val="6"/>
    <w:basedOn w:val="TableNormal"/>
    <w:pPr>
      <w:spacing w:after="0" w:line="240" w:lineRule="auto"/>
    </w:pPr>
    <w:tblPr>
      <w:tblStyleRowBandSize w:val="1"/>
      <w:tblStyleColBandSize w:val="1"/>
      <w:tblCellMar>
        <w:left w:w="108" w:type="dxa"/>
        <w:right w:w="108" w:type="dxa"/>
      </w:tblCellMar>
    </w:tblPr>
  </w:style>
  <w:style w:type="table" w:customStyle="1" w:styleId="5">
    <w:name w:val="5"/>
    <w:basedOn w:val="TableNormal"/>
    <w:pPr>
      <w:spacing w:after="0" w:line="240" w:lineRule="auto"/>
    </w:pPr>
    <w:tblPr>
      <w:tblStyleRowBandSize w:val="1"/>
      <w:tblStyleColBandSize w:val="1"/>
      <w:tblCellMar>
        <w:left w:w="108" w:type="dxa"/>
        <w:right w:w="108" w:type="dxa"/>
      </w:tblCellMar>
    </w:tbl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paragraph" w:customStyle="1" w:styleId="TableParagraph">
    <w:name w:val="Table Paragraph"/>
    <w:basedOn w:val="Normal"/>
    <w:uiPriority w:val="1"/>
    <w:qFormat/>
    <w:rsid w:val="00714BA5"/>
    <w:pPr>
      <w:widowControl w:val="0"/>
      <w:autoSpaceDE w:val="0"/>
      <w:autoSpaceDN w:val="0"/>
      <w:spacing w:before="4" w:after="0" w:line="240" w:lineRule="auto"/>
      <w:ind w:left="110"/>
    </w:pPr>
    <w:rPr>
      <w:rFonts w:ascii="Arial MT" w:eastAsia="Arial MT" w:hAnsi="Arial MT" w:cs="Arial MT"/>
      <w:lang w:val="es-ES" w:eastAsia="en-US"/>
    </w:rPr>
  </w:style>
  <w:style w:type="paragraph" w:styleId="NormalWeb">
    <w:name w:val="Normal (Web)"/>
    <w:basedOn w:val="Normal"/>
    <w:uiPriority w:val="99"/>
    <w:semiHidden/>
    <w:unhideWhenUsed/>
    <w:rsid w:val="00825C9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336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YgPI0naihNMWKEeS0XECDfZ/eA==">CgMxLjAyCGguZ2pkZ3hzMgloLjMwajB6bGwyCWguMWZvYjl0ZTIJaC4zem55c2g3MgloLjJldDkycDAyCGgudHlqY3d0MgloLjNkeTZ2a20yCWguMXQzaDVzZjIJaC40ZDM0b2c4MgloLjJzOGV5bzEyCWguMTdkcDh2dTIJaC4zcmRjcmpuOAByITFMa250U0Q3M3hHWjhWU0hjY3VGbC1pWGRkRi1lUnpENQ==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4724F5-3607-4DC0-9542-5989AA396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63</Pages>
  <Words>11028</Words>
  <Characters>60658</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secretaria municipal 2022</cp:lastModifiedBy>
  <cp:revision>10</cp:revision>
  <cp:lastPrinted>2024-06-07T16:13:00Z</cp:lastPrinted>
  <dcterms:created xsi:type="dcterms:W3CDTF">2024-04-01T19:55:00Z</dcterms:created>
  <dcterms:modified xsi:type="dcterms:W3CDTF">2024-08-20T16:26:00Z</dcterms:modified>
</cp:coreProperties>
</file>