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92FD7" w14:textId="77777777" w:rsidR="009C7A3C" w:rsidRDefault="009C7A3C" w:rsidP="009C7A3C">
      <w:pPr>
        <w:pStyle w:val="NormalWeb"/>
      </w:pPr>
      <w:r>
        <w:rPr>
          <w:noProof/>
        </w:rPr>
        <w:drawing>
          <wp:anchor distT="0" distB="0" distL="114300" distR="114300" simplePos="0" relativeHeight="251667456" behindDoc="0" locked="0" layoutInCell="1" allowOverlap="1" wp14:anchorId="51E33BD2" wp14:editId="157AC09B">
            <wp:simplePos x="0" y="0"/>
            <wp:positionH relativeFrom="column">
              <wp:posOffset>-685800</wp:posOffset>
            </wp:positionH>
            <wp:positionV relativeFrom="page">
              <wp:posOffset>-28575</wp:posOffset>
            </wp:positionV>
            <wp:extent cx="7791450" cy="10115550"/>
            <wp:effectExtent l="0" t="0" r="0" b="0"/>
            <wp:wrapThrough wrapText="bothSides">
              <wp:wrapPolygon edited="0">
                <wp:start x="0" y="0"/>
                <wp:lineTo x="0" y="21559"/>
                <wp:lineTo x="21547" y="21559"/>
                <wp:lineTo x="2154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1450" cy="1011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D0DF1" w14:textId="77777777" w:rsidR="009C7A3C" w:rsidRDefault="009C7A3C" w:rsidP="009C7A3C">
      <w:pPr>
        <w:rPr>
          <w:rFonts w:ascii="Cambria"/>
          <w:sz w:val="36"/>
        </w:rPr>
        <w:sectPr w:rsidR="009C7A3C" w:rsidSect="0003187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77777777" w:rsidR="009C7A3C" w:rsidRPr="00AF22AB" w:rsidRDefault="009C7A3C" w:rsidP="009C7A3C">
      <w:pPr>
        <w:ind w:left="2892"/>
        <w:rPr>
          <w:rFonts w:ascii="Cambria"/>
          <w:b/>
        </w:rPr>
      </w:pP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61C59CAF" w14:textId="77777777"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 Municipal</w:t>
      </w:r>
    </w:p>
    <w:p w14:paraId="7518D8E3" w14:textId="77777777" w:rsidR="009C7A3C" w:rsidRPr="00AF22AB" w:rsidRDefault="009C7A3C" w:rsidP="009C7A3C">
      <w:pPr>
        <w:spacing w:before="2"/>
        <w:ind w:left="792" w:right="888"/>
        <w:jc w:val="center"/>
        <w:rPr>
          <w:rFonts w:ascii="Cambria"/>
          <w:b/>
        </w:rPr>
      </w:pPr>
    </w:p>
    <w:p w14:paraId="55456B35" w14:textId="77777777" w:rsidR="009C7A3C" w:rsidRPr="00AF22AB" w:rsidRDefault="009C7A3C" w:rsidP="009C7A3C">
      <w:pPr>
        <w:ind w:left="2892"/>
        <w:rPr>
          <w:rFonts w:ascii="Cambria"/>
          <w:b/>
        </w:rPr>
      </w:pPr>
      <w:r w:rsidRPr="00AF22AB">
        <w:rPr>
          <w:rFonts w:ascii="Cambria"/>
          <w:b/>
        </w:rPr>
        <w:t xml:space="preserve">         C.</w:t>
      </w:r>
      <w:r w:rsidRPr="00AF22AB">
        <w:rPr>
          <w:rFonts w:ascii="Cambria"/>
          <w:b/>
          <w:spacing w:val="-1"/>
        </w:rPr>
        <w:t xml:space="preserve"> </w:t>
      </w:r>
      <w:r w:rsidRPr="00AF22AB">
        <w:rPr>
          <w:rFonts w:ascii="Cambria"/>
          <w:b/>
        </w:rPr>
        <w:t>RICARDO RAM</w:t>
      </w:r>
      <w:r w:rsidRPr="00AF22AB">
        <w:rPr>
          <w:rFonts w:ascii="Cambria"/>
          <w:b/>
        </w:rPr>
        <w:t>Í</w:t>
      </w:r>
      <w:r w:rsidRPr="00AF22AB">
        <w:rPr>
          <w:rFonts w:ascii="Cambria"/>
          <w:b/>
        </w:rPr>
        <w:t>REZ P</w:t>
      </w:r>
      <w:r w:rsidRPr="00AF22AB">
        <w:rPr>
          <w:rFonts w:ascii="Arial" w:hAnsi="Arial" w:cs="Arial"/>
          <w:b/>
        </w:rPr>
        <w:t>É</w:t>
      </w:r>
      <w:r w:rsidRPr="00AF22AB">
        <w:rPr>
          <w:rFonts w:ascii="Cambria"/>
          <w:b/>
        </w:rPr>
        <w:t>REZ</w:t>
      </w:r>
    </w:p>
    <w:p w14:paraId="632EBC13" w14:textId="77777777" w:rsidR="009C7A3C" w:rsidRPr="00AF22AB" w:rsidRDefault="009C7A3C" w:rsidP="009C7A3C">
      <w:pPr>
        <w:spacing w:before="2"/>
        <w:ind w:left="792" w:right="888"/>
        <w:rPr>
          <w:rFonts w:ascii="Cambria"/>
          <w:b/>
        </w:rPr>
      </w:pPr>
      <w:r>
        <w:rPr>
          <w:rFonts w:ascii="Cambria"/>
          <w:b/>
        </w:rPr>
        <w:t xml:space="preserve">                                                                  </w:t>
      </w:r>
      <w:r w:rsidRPr="00AF22AB">
        <w:rPr>
          <w:rFonts w:ascii="Cambria"/>
          <w:b/>
        </w:rPr>
        <w:t>S</w:t>
      </w:r>
      <w:r w:rsidRPr="00AF22AB">
        <w:rPr>
          <w:rFonts w:ascii="Cambria"/>
          <w:b/>
        </w:rPr>
        <w:t>í</w:t>
      </w:r>
      <w:r w:rsidRPr="00AF22AB">
        <w:rPr>
          <w:rFonts w:ascii="Cambria"/>
          <w:b/>
        </w:rPr>
        <w:t>ndico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1E0" w:firstRow="1" w:lastRow="1" w:firstColumn="1" w:lastColumn="1" w:noHBand="0" w:noVBand="0"/>
      </w:tblPr>
      <w:tblGrid>
        <w:gridCol w:w="8606"/>
        <w:gridCol w:w="629"/>
      </w:tblGrid>
      <w:tr w:rsidR="009C7A3C" w14:paraId="062CA8B6" w14:textId="77777777" w:rsidTr="00F72FFF">
        <w:trPr>
          <w:trHeight w:val="1806"/>
        </w:trPr>
        <w:tc>
          <w:tcPr>
            <w:tcW w:w="8606" w:type="dxa"/>
          </w:tcPr>
          <w:p w14:paraId="08E042F2" w14:textId="77777777" w:rsidR="009C7A3C" w:rsidRDefault="009C7A3C" w:rsidP="00F72FFF">
            <w:pPr>
              <w:pStyle w:val="TableParagraph"/>
              <w:tabs>
                <w:tab w:val="left" w:pos="8388"/>
              </w:tabs>
              <w:ind w:left="52" w:right="215"/>
              <w:jc w:val="both"/>
              <w:rPr>
                <w:sz w:val="28"/>
              </w:rPr>
            </w:pPr>
            <w:r>
              <w:rPr>
                <w:sz w:val="28"/>
              </w:rPr>
              <w:t>Solicitud realizada por el C. Francisco Martínez Neri. - - - - - - - - - - - - - - - - - - - - - - - - - - - - - - - - - - - - - - - - - - - - - - - - - - - - - - - - - - -</w:t>
            </w:r>
          </w:p>
        </w:tc>
        <w:tc>
          <w:tcPr>
            <w:tcW w:w="629" w:type="dxa"/>
          </w:tcPr>
          <w:p w14:paraId="1E74E973" w14:textId="77777777" w:rsidR="009C7A3C" w:rsidRDefault="009C7A3C" w:rsidP="00F72FFF">
            <w:pPr>
              <w:pStyle w:val="TableParagraph"/>
              <w:ind w:right="51"/>
              <w:jc w:val="center"/>
              <w:rPr>
                <w:spacing w:val="-10"/>
                <w:sz w:val="28"/>
              </w:rPr>
            </w:pPr>
            <w:r>
              <w:rPr>
                <w:spacing w:val="-10"/>
                <w:sz w:val="28"/>
              </w:rPr>
              <w:t>1</w:t>
            </w:r>
          </w:p>
        </w:tc>
      </w:tr>
      <w:tr w:rsidR="009C7A3C" w14:paraId="0AD37061" w14:textId="77777777" w:rsidTr="00F72FFF">
        <w:trPr>
          <w:trHeight w:val="1806"/>
        </w:trPr>
        <w:tc>
          <w:tcPr>
            <w:tcW w:w="8606" w:type="dxa"/>
          </w:tcPr>
          <w:p w14:paraId="7A510FFA" w14:textId="77777777" w:rsidR="009C7A3C" w:rsidRDefault="009C7A3C" w:rsidP="00F72FFF">
            <w:pPr>
              <w:pStyle w:val="TableParagraph"/>
              <w:tabs>
                <w:tab w:val="left" w:pos="8388"/>
              </w:tabs>
              <w:ind w:left="52" w:right="215"/>
              <w:jc w:val="both"/>
              <w:rPr>
                <w:sz w:val="28"/>
              </w:rPr>
            </w:pPr>
            <w:r>
              <w:rPr>
                <w:sz w:val="28"/>
              </w:rPr>
              <w:t xml:space="preserve">Oficio PM/01/2025 por medio del cual se aprueba la propuesta de nombramientos de la Secretaría Municipal, Secretaría de Obras Públicas y Desarrollo Urbano y Alcaldía Municipal. - - - - - - - - - - - - </w:t>
            </w:r>
          </w:p>
        </w:tc>
        <w:tc>
          <w:tcPr>
            <w:tcW w:w="629" w:type="dxa"/>
          </w:tcPr>
          <w:p w14:paraId="12DEDD10" w14:textId="77777777" w:rsidR="009C7A3C" w:rsidRDefault="009C7A3C" w:rsidP="00F72FFF">
            <w:pPr>
              <w:pStyle w:val="TableParagraph"/>
              <w:ind w:right="51"/>
              <w:jc w:val="center"/>
              <w:rPr>
                <w:sz w:val="28"/>
              </w:rPr>
            </w:pPr>
            <w:r>
              <w:rPr>
                <w:sz w:val="28"/>
              </w:rPr>
              <w:t>1</w:t>
            </w:r>
          </w:p>
        </w:tc>
      </w:tr>
      <w:tr w:rsidR="009C7A3C" w14:paraId="1820DD3E" w14:textId="77777777" w:rsidTr="00F72FFF">
        <w:trPr>
          <w:trHeight w:val="1806"/>
        </w:trPr>
        <w:tc>
          <w:tcPr>
            <w:tcW w:w="8606" w:type="dxa"/>
          </w:tcPr>
          <w:p w14:paraId="6C8AEA3D" w14:textId="77777777" w:rsidR="009C7A3C" w:rsidRDefault="009C7A3C" w:rsidP="00F72FFF">
            <w:pPr>
              <w:pStyle w:val="TableParagraph"/>
              <w:tabs>
                <w:tab w:val="left" w:pos="8388"/>
              </w:tabs>
              <w:ind w:left="52" w:right="215"/>
              <w:jc w:val="both"/>
              <w:rPr>
                <w:sz w:val="28"/>
              </w:rPr>
            </w:pPr>
            <w:r>
              <w:rPr>
                <w:sz w:val="28"/>
              </w:rPr>
              <w:t>Oficio PM/02/2025 por medio del cual se aprueba la propuesta de nombramiento del Tesorero Municipal. - - - - - - - - - - - - - - - - - - - - -</w:t>
            </w:r>
          </w:p>
        </w:tc>
        <w:tc>
          <w:tcPr>
            <w:tcW w:w="629" w:type="dxa"/>
          </w:tcPr>
          <w:p w14:paraId="28491E6C" w14:textId="77777777" w:rsidR="009C7A3C" w:rsidRDefault="009C7A3C" w:rsidP="00F72FFF">
            <w:pPr>
              <w:pStyle w:val="TableParagraph"/>
              <w:jc w:val="center"/>
              <w:rPr>
                <w:sz w:val="28"/>
              </w:rPr>
            </w:pPr>
            <w:r>
              <w:rPr>
                <w:sz w:val="28"/>
              </w:rPr>
              <w:t>2</w:t>
            </w:r>
          </w:p>
        </w:tc>
      </w:tr>
      <w:tr w:rsidR="009C7A3C" w14:paraId="694F2EB6" w14:textId="77777777" w:rsidTr="00F72FFF">
        <w:trPr>
          <w:trHeight w:val="1806"/>
        </w:trPr>
        <w:tc>
          <w:tcPr>
            <w:tcW w:w="8606" w:type="dxa"/>
          </w:tcPr>
          <w:p w14:paraId="3FD45C5B" w14:textId="77777777" w:rsidR="009C7A3C" w:rsidRDefault="009C7A3C" w:rsidP="00F72FFF">
            <w:pPr>
              <w:pStyle w:val="TableParagraph"/>
              <w:tabs>
                <w:tab w:val="left" w:pos="8388"/>
              </w:tabs>
              <w:ind w:left="52" w:right="215"/>
              <w:jc w:val="both"/>
              <w:rPr>
                <w:sz w:val="28"/>
              </w:rPr>
            </w:pPr>
            <w:r>
              <w:rPr>
                <w:sz w:val="28"/>
              </w:rPr>
              <w:t xml:space="preserve">Oficio PM/03/2025 por medio del cual se aprueba la propuesta de nombramiento del </w:t>
            </w:r>
            <w:proofErr w:type="gramStart"/>
            <w:r>
              <w:rPr>
                <w:sz w:val="28"/>
              </w:rPr>
              <w:t>Director</w:t>
            </w:r>
            <w:proofErr w:type="gramEnd"/>
            <w:r>
              <w:rPr>
                <w:sz w:val="28"/>
              </w:rPr>
              <w:t xml:space="preserve"> de Pensiones y de la Directora del Instituto Municipal de la Mujer. - - - - - - - - - - - - - - - - - - - - - - - - - - </w:t>
            </w:r>
          </w:p>
        </w:tc>
        <w:tc>
          <w:tcPr>
            <w:tcW w:w="629" w:type="dxa"/>
          </w:tcPr>
          <w:p w14:paraId="50E7D7D0" w14:textId="77777777" w:rsidR="009C7A3C" w:rsidRDefault="009C7A3C" w:rsidP="00F72FFF">
            <w:pPr>
              <w:pStyle w:val="TableParagraph"/>
              <w:jc w:val="center"/>
              <w:rPr>
                <w:sz w:val="28"/>
              </w:rPr>
            </w:pPr>
            <w:r>
              <w:rPr>
                <w:sz w:val="28"/>
              </w:rPr>
              <w:t>4</w:t>
            </w:r>
          </w:p>
        </w:tc>
      </w:tr>
      <w:tr w:rsidR="009C7A3C" w14:paraId="34DE2C57" w14:textId="77777777" w:rsidTr="00F72FFF">
        <w:trPr>
          <w:trHeight w:val="1806"/>
        </w:trPr>
        <w:tc>
          <w:tcPr>
            <w:tcW w:w="8606" w:type="dxa"/>
          </w:tcPr>
          <w:p w14:paraId="1DBFE864" w14:textId="77777777" w:rsidR="009C7A3C" w:rsidRDefault="009C7A3C" w:rsidP="00F72FFF">
            <w:pPr>
              <w:pStyle w:val="TableParagraph"/>
              <w:tabs>
                <w:tab w:val="left" w:pos="8388"/>
              </w:tabs>
              <w:ind w:left="52" w:right="215"/>
              <w:jc w:val="both"/>
              <w:rPr>
                <w:sz w:val="28"/>
              </w:rPr>
            </w:pPr>
            <w:r>
              <w:rPr>
                <w:sz w:val="28"/>
              </w:rPr>
              <w:t>Acuerdo PM/</w:t>
            </w:r>
            <w:proofErr w:type="spellStart"/>
            <w:r>
              <w:rPr>
                <w:sz w:val="28"/>
              </w:rPr>
              <w:t>PA</w:t>
            </w:r>
            <w:proofErr w:type="spellEnd"/>
            <w:r>
              <w:rPr>
                <w:sz w:val="28"/>
              </w:rPr>
              <w:t>/01/2025 por medio del cual se aprueban las denominaciones de Regidurías e Integración de las Comisiones Municipales. - - - - - - - - - - - - - - - - - - - - - - - - - - - - - - - - - - - - - - - -</w:t>
            </w:r>
          </w:p>
        </w:tc>
        <w:tc>
          <w:tcPr>
            <w:tcW w:w="629" w:type="dxa"/>
          </w:tcPr>
          <w:p w14:paraId="664309DC" w14:textId="77777777" w:rsidR="009C7A3C" w:rsidRDefault="009C7A3C" w:rsidP="00F72FFF">
            <w:pPr>
              <w:pStyle w:val="TableParagraph"/>
              <w:jc w:val="center"/>
              <w:rPr>
                <w:sz w:val="28"/>
              </w:rPr>
            </w:pPr>
            <w:r>
              <w:rPr>
                <w:sz w:val="28"/>
              </w:rPr>
              <w:t>5</w:t>
            </w:r>
          </w:p>
        </w:tc>
      </w:tr>
      <w:tr w:rsidR="009C7A3C" w14:paraId="7CDF3FCD" w14:textId="77777777" w:rsidTr="00F72FFF">
        <w:trPr>
          <w:trHeight w:val="1806"/>
        </w:trPr>
        <w:tc>
          <w:tcPr>
            <w:tcW w:w="8606" w:type="dxa"/>
          </w:tcPr>
          <w:p w14:paraId="4A57E344" w14:textId="77777777" w:rsidR="009C7A3C" w:rsidRDefault="009C7A3C" w:rsidP="00F72FFF">
            <w:pPr>
              <w:pStyle w:val="TableParagraph"/>
              <w:tabs>
                <w:tab w:val="left" w:pos="8388"/>
              </w:tabs>
              <w:ind w:left="52" w:right="215"/>
              <w:jc w:val="both"/>
              <w:rPr>
                <w:sz w:val="28"/>
              </w:rPr>
            </w:pPr>
            <w:r>
              <w:rPr>
                <w:sz w:val="28"/>
              </w:rPr>
              <w:t>Acuerdo PM/</w:t>
            </w:r>
            <w:proofErr w:type="spellStart"/>
            <w:r>
              <w:rPr>
                <w:sz w:val="28"/>
              </w:rPr>
              <w:t>PA</w:t>
            </w:r>
            <w:proofErr w:type="spellEnd"/>
            <w:r>
              <w:rPr>
                <w:sz w:val="28"/>
              </w:rPr>
              <w:t>/03/2025 por medio del cual se aprueba la apertura de cuentas bancarias, productivas y específicas del Municipio. - - - - - - - - - - - - - - - - - - - - - - - - - - - - - - - - - - - - - - - - - - - - - - - - - - - -</w:t>
            </w:r>
          </w:p>
        </w:tc>
        <w:tc>
          <w:tcPr>
            <w:tcW w:w="629" w:type="dxa"/>
          </w:tcPr>
          <w:p w14:paraId="28B6837E" w14:textId="77777777" w:rsidR="009C7A3C" w:rsidRDefault="009C7A3C" w:rsidP="00F72FFF">
            <w:pPr>
              <w:pStyle w:val="TableParagraph"/>
              <w:jc w:val="center"/>
              <w:rPr>
                <w:sz w:val="28"/>
              </w:rPr>
            </w:pPr>
            <w:r>
              <w:rPr>
                <w:sz w:val="28"/>
              </w:rPr>
              <w:t>8</w:t>
            </w:r>
          </w:p>
        </w:tc>
      </w:tr>
      <w:tr w:rsidR="009C7A3C" w14:paraId="76ABBDA4" w14:textId="77777777" w:rsidTr="00F72FFF">
        <w:trPr>
          <w:trHeight w:val="1642"/>
        </w:trPr>
        <w:tc>
          <w:tcPr>
            <w:tcW w:w="8606" w:type="dxa"/>
          </w:tcPr>
          <w:p w14:paraId="1B9FA32C" w14:textId="77777777" w:rsidR="009C7A3C" w:rsidRDefault="009C7A3C" w:rsidP="00F72FFF">
            <w:pPr>
              <w:pStyle w:val="TableParagraph"/>
              <w:spacing w:before="165"/>
              <w:ind w:left="50" w:right="264"/>
              <w:jc w:val="both"/>
              <w:rPr>
                <w:sz w:val="28"/>
              </w:rPr>
            </w:pPr>
            <w:r>
              <w:rPr>
                <w:sz w:val="28"/>
              </w:rPr>
              <w:lastRenderedPageBreak/>
              <w:t>Acuerdo número PM/</w:t>
            </w:r>
            <w:proofErr w:type="spellStart"/>
            <w:r>
              <w:rPr>
                <w:sz w:val="28"/>
              </w:rPr>
              <w:t>PA</w:t>
            </w:r>
            <w:proofErr w:type="spellEnd"/>
            <w:r>
              <w:rPr>
                <w:sz w:val="28"/>
              </w:rPr>
              <w:t xml:space="preserve">/05/2025, por medio del cual se aprueba el nombramiento del ciudadano Ismael Humberto Ortiz Villarreal como Contralor Interno Municipal. - - - - - - - - - - - - - - - - - - - - - - - - - - - - </w:t>
            </w:r>
          </w:p>
        </w:tc>
        <w:tc>
          <w:tcPr>
            <w:tcW w:w="629" w:type="dxa"/>
          </w:tcPr>
          <w:p w14:paraId="564380A9" w14:textId="77777777" w:rsidR="009C7A3C" w:rsidRDefault="009C7A3C" w:rsidP="00F72FFF">
            <w:pPr>
              <w:pStyle w:val="TableParagraph"/>
              <w:ind w:right="51"/>
              <w:jc w:val="center"/>
              <w:rPr>
                <w:sz w:val="28"/>
              </w:rPr>
            </w:pPr>
            <w:r>
              <w:rPr>
                <w:sz w:val="28"/>
              </w:rPr>
              <w:t>11</w:t>
            </w:r>
          </w:p>
        </w:tc>
      </w:tr>
      <w:tr w:rsidR="009C7A3C" w14:paraId="494A1865" w14:textId="77777777" w:rsidTr="00F72FFF">
        <w:trPr>
          <w:trHeight w:val="1969"/>
        </w:trPr>
        <w:tc>
          <w:tcPr>
            <w:tcW w:w="8606" w:type="dxa"/>
          </w:tcPr>
          <w:p w14:paraId="35972C26" w14:textId="1EE97441" w:rsidR="009C7A3C" w:rsidRDefault="00482D42" w:rsidP="00F72FFF">
            <w:pPr>
              <w:pStyle w:val="TableParagraph"/>
              <w:tabs>
                <w:tab w:val="left" w:pos="8336"/>
              </w:tabs>
              <w:spacing w:before="165"/>
              <w:ind w:left="50" w:right="264"/>
              <w:jc w:val="both"/>
              <w:rPr>
                <w:sz w:val="28"/>
              </w:rPr>
            </w:pPr>
            <w:r>
              <w:rPr>
                <w:sz w:val="28"/>
              </w:rPr>
              <w:t xml:space="preserve">Acuerdo </w:t>
            </w:r>
            <w:proofErr w:type="spellStart"/>
            <w:r>
              <w:rPr>
                <w:sz w:val="28"/>
              </w:rPr>
              <w:t>RPCT</w:t>
            </w:r>
            <w:proofErr w:type="spellEnd"/>
            <w:r>
              <w:rPr>
                <w:sz w:val="28"/>
              </w:rPr>
              <w:t xml:space="preserve">/01/2025, por medio del cual se corrige la numeración de los artículos que presentan duplicidad del Reglamento Sanitario de Control y Protección a los Animales Domésticos de Compañía para el Municipio de Oaxaca de Juárez. </w:t>
            </w:r>
          </w:p>
        </w:tc>
        <w:tc>
          <w:tcPr>
            <w:tcW w:w="629" w:type="dxa"/>
          </w:tcPr>
          <w:p w14:paraId="0385731E" w14:textId="76825BC5" w:rsidR="009C7A3C" w:rsidRDefault="00482D42" w:rsidP="00482D42">
            <w:pPr>
              <w:pStyle w:val="TableParagraph"/>
              <w:jc w:val="center"/>
              <w:rPr>
                <w:sz w:val="28"/>
              </w:rPr>
            </w:pPr>
            <w:r>
              <w:rPr>
                <w:sz w:val="28"/>
              </w:rPr>
              <w:t>15</w:t>
            </w:r>
          </w:p>
          <w:p w14:paraId="319DFA0D" w14:textId="77777777" w:rsidR="009C7A3C" w:rsidRDefault="009C7A3C" w:rsidP="00F72FFF">
            <w:pPr>
              <w:pStyle w:val="TableParagraph"/>
              <w:rPr>
                <w:sz w:val="28"/>
              </w:rPr>
            </w:pPr>
          </w:p>
          <w:p w14:paraId="148E8863" w14:textId="77777777" w:rsidR="009C7A3C" w:rsidRDefault="009C7A3C" w:rsidP="00F72FFF">
            <w:pPr>
              <w:pStyle w:val="TableParagraph"/>
              <w:rPr>
                <w:sz w:val="28"/>
              </w:rPr>
            </w:pPr>
          </w:p>
          <w:p w14:paraId="3B12F244" w14:textId="77777777" w:rsidR="009C7A3C" w:rsidRDefault="009C7A3C" w:rsidP="00F72FFF">
            <w:pPr>
              <w:pStyle w:val="TableParagraph"/>
              <w:spacing w:before="189"/>
              <w:rPr>
                <w:sz w:val="28"/>
              </w:rPr>
            </w:pPr>
          </w:p>
          <w:p w14:paraId="60E4EC4C" w14:textId="77777777" w:rsidR="009C7A3C" w:rsidRDefault="009C7A3C" w:rsidP="00F72FFF">
            <w:pPr>
              <w:pStyle w:val="TableParagraph"/>
              <w:spacing w:before="1"/>
              <w:ind w:right="51"/>
              <w:jc w:val="right"/>
              <w:rPr>
                <w:sz w:val="28"/>
              </w:rPr>
            </w:pPr>
          </w:p>
        </w:tc>
      </w:tr>
      <w:tr w:rsidR="009C7A3C" w14:paraId="6DC61A14" w14:textId="77777777" w:rsidTr="00F72FFF">
        <w:trPr>
          <w:trHeight w:val="1969"/>
        </w:trPr>
        <w:tc>
          <w:tcPr>
            <w:tcW w:w="8606" w:type="dxa"/>
          </w:tcPr>
          <w:p w14:paraId="3A96AD0A" w14:textId="670F4BE9" w:rsidR="009C7A3C" w:rsidRDefault="00482D42" w:rsidP="00F72FFF">
            <w:pPr>
              <w:pStyle w:val="TableParagraph"/>
              <w:tabs>
                <w:tab w:val="left" w:pos="8392"/>
              </w:tabs>
              <w:spacing w:before="163"/>
              <w:ind w:left="50" w:right="211"/>
              <w:jc w:val="both"/>
              <w:rPr>
                <w:sz w:val="28"/>
              </w:rPr>
            </w:pPr>
            <w:r>
              <w:rPr>
                <w:sz w:val="28"/>
              </w:rPr>
              <w:t>Acuerdo PM/</w:t>
            </w:r>
            <w:proofErr w:type="spellStart"/>
            <w:r>
              <w:rPr>
                <w:sz w:val="28"/>
              </w:rPr>
              <w:t>PA</w:t>
            </w:r>
            <w:proofErr w:type="spellEnd"/>
            <w:r>
              <w:rPr>
                <w:sz w:val="28"/>
              </w:rPr>
              <w:t xml:space="preserve">/08/2025, por el que se aprueba llevar a cabo una Sesión Solemne de Cabildo el 28 de </w:t>
            </w:r>
            <w:proofErr w:type="gramStart"/>
            <w:r>
              <w:rPr>
                <w:sz w:val="28"/>
              </w:rPr>
              <w:t>Enero</w:t>
            </w:r>
            <w:proofErr w:type="gramEnd"/>
            <w:r>
              <w:rPr>
                <w:sz w:val="28"/>
              </w:rPr>
              <w:t xml:space="preserve"> de 2025, por el aniversario de la aprobación del Decreto de 25 de Enero de 1825.-</w:t>
            </w:r>
          </w:p>
        </w:tc>
        <w:tc>
          <w:tcPr>
            <w:tcW w:w="629" w:type="dxa"/>
          </w:tcPr>
          <w:p w14:paraId="41792403" w14:textId="0E5242FB" w:rsidR="009C7A3C" w:rsidRDefault="00482D42" w:rsidP="00482D42">
            <w:pPr>
              <w:pStyle w:val="TableParagraph"/>
              <w:jc w:val="center"/>
              <w:rPr>
                <w:sz w:val="28"/>
              </w:rPr>
            </w:pPr>
            <w:r>
              <w:rPr>
                <w:sz w:val="28"/>
              </w:rPr>
              <w:t>16</w:t>
            </w:r>
          </w:p>
          <w:p w14:paraId="5F675696" w14:textId="77777777" w:rsidR="009C7A3C" w:rsidRDefault="009C7A3C" w:rsidP="00F72FFF">
            <w:pPr>
              <w:pStyle w:val="TableParagraph"/>
              <w:rPr>
                <w:sz w:val="28"/>
              </w:rPr>
            </w:pPr>
          </w:p>
          <w:p w14:paraId="1A71ADFB" w14:textId="77777777" w:rsidR="009C7A3C" w:rsidRDefault="009C7A3C" w:rsidP="00F72FFF">
            <w:pPr>
              <w:pStyle w:val="TableParagraph"/>
              <w:rPr>
                <w:sz w:val="28"/>
              </w:rPr>
            </w:pPr>
          </w:p>
          <w:p w14:paraId="162C48D5" w14:textId="77777777" w:rsidR="009C7A3C" w:rsidRDefault="009C7A3C" w:rsidP="00F72FFF">
            <w:pPr>
              <w:pStyle w:val="TableParagraph"/>
              <w:spacing w:before="189"/>
              <w:rPr>
                <w:sz w:val="28"/>
              </w:rPr>
            </w:pPr>
          </w:p>
          <w:p w14:paraId="3BF2D444" w14:textId="77777777" w:rsidR="009C7A3C" w:rsidRDefault="009C7A3C" w:rsidP="00F72FFF">
            <w:pPr>
              <w:pStyle w:val="TableParagraph"/>
              <w:ind w:right="51"/>
              <w:jc w:val="right"/>
              <w:rPr>
                <w:sz w:val="28"/>
              </w:rPr>
            </w:pPr>
          </w:p>
        </w:tc>
      </w:tr>
      <w:tr w:rsidR="009C7A3C" w14:paraId="299A49F8" w14:textId="77777777" w:rsidTr="00367AFC">
        <w:trPr>
          <w:trHeight w:val="1510"/>
        </w:trPr>
        <w:tc>
          <w:tcPr>
            <w:tcW w:w="8606" w:type="dxa"/>
          </w:tcPr>
          <w:p w14:paraId="63E36840" w14:textId="1943A495" w:rsidR="009C7A3C" w:rsidRDefault="00482D42" w:rsidP="00F72FFF">
            <w:pPr>
              <w:pStyle w:val="TableParagraph"/>
              <w:tabs>
                <w:tab w:val="left" w:pos="8336"/>
              </w:tabs>
              <w:spacing w:before="165"/>
              <w:ind w:left="50" w:right="267"/>
              <w:jc w:val="both"/>
              <w:rPr>
                <w:sz w:val="28"/>
              </w:rPr>
            </w:pPr>
            <w:r>
              <w:rPr>
                <w:sz w:val="28"/>
              </w:rPr>
              <w:t>Acuerdo PM/</w:t>
            </w:r>
            <w:proofErr w:type="spellStart"/>
            <w:r>
              <w:rPr>
                <w:sz w:val="28"/>
              </w:rPr>
              <w:t>PA</w:t>
            </w:r>
            <w:proofErr w:type="spellEnd"/>
            <w:r>
              <w:rPr>
                <w:sz w:val="28"/>
              </w:rPr>
              <w:t>/09/2025, por el que se aprueba la integración e instalación del Comité Municipal</w:t>
            </w:r>
            <w:r w:rsidR="00367AFC">
              <w:rPr>
                <w:sz w:val="28"/>
              </w:rPr>
              <w:t xml:space="preserve"> del Sistema para el desarrollo Integral de la Familia (DIF) para el periodo 2025-2027. - - - - - - - - -</w:t>
            </w:r>
          </w:p>
        </w:tc>
        <w:tc>
          <w:tcPr>
            <w:tcW w:w="629" w:type="dxa"/>
          </w:tcPr>
          <w:p w14:paraId="26234A2D" w14:textId="4F9B1280" w:rsidR="009C7A3C" w:rsidRDefault="00367AFC" w:rsidP="00367AFC">
            <w:pPr>
              <w:pStyle w:val="TableParagraph"/>
              <w:jc w:val="center"/>
              <w:rPr>
                <w:sz w:val="28"/>
              </w:rPr>
            </w:pPr>
            <w:r>
              <w:rPr>
                <w:sz w:val="28"/>
              </w:rPr>
              <w:t>18</w:t>
            </w:r>
          </w:p>
          <w:p w14:paraId="32E15B8B" w14:textId="77777777" w:rsidR="009C7A3C" w:rsidRDefault="009C7A3C" w:rsidP="00F72FFF">
            <w:pPr>
              <w:pStyle w:val="TableParagraph"/>
              <w:rPr>
                <w:sz w:val="28"/>
              </w:rPr>
            </w:pPr>
          </w:p>
          <w:p w14:paraId="0A81AA02" w14:textId="77777777" w:rsidR="009C7A3C" w:rsidRDefault="009C7A3C" w:rsidP="00F72FFF">
            <w:pPr>
              <w:pStyle w:val="TableParagraph"/>
              <w:rPr>
                <w:sz w:val="28"/>
              </w:rPr>
            </w:pPr>
          </w:p>
          <w:p w14:paraId="2B63BF48" w14:textId="77777777" w:rsidR="009C7A3C" w:rsidRDefault="009C7A3C" w:rsidP="00F72FFF">
            <w:pPr>
              <w:pStyle w:val="TableParagraph"/>
              <w:spacing w:before="189"/>
              <w:rPr>
                <w:sz w:val="28"/>
              </w:rPr>
            </w:pPr>
          </w:p>
          <w:p w14:paraId="2CADFB9C" w14:textId="77777777" w:rsidR="009C7A3C" w:rsidRDefault="009C7A3C" w:rsidP="00F72FFF">
            <w:pPr>
              <w:pStyle w:val="TableParagraph"/>
              <w:spacing w:before="1"/>
              <w:ind w:right="47"/>
              <w:jc w:val="right"/>
              <w:rPr>
                <w:sz w:val="28"/>
              </w:rPr>
            </w:pPr>
          </w:p>
        </w:tc>
      </w:tr>
      <w:tr w:rsidR="009C7A3C" w14:paraId="6BDA0EC5" w14:textId="77777777" w:rsidTr="00F72FFF">
        <w:trPr>
          <w:trHeight w:val="1477"/>
        </w:trPr>
        <w:tc>
          <w:tcPr>
            <w:tcW w:w="8606" w:type="dxa"/>
          </w:tcPr>
          <w:p w14:paraId="1F146EB6" w14:textId="1D268A50" w:rsidR="009C7A3C" w:rsidRDefault="00367AFC" w:rsidP="00367AFC">
            <w:pPr>
              <w:pStyle w:val="TableParagraph"/>
              <w:tabs>
                <w:tab w:val="left" w:pos="8365"/>
              </w:tabs>
              <w:spacing w:line="328" w:lineRule="exact"/>
              <w:ind w:left="50" w:right="238"/>
              <w:jc w:val="both"/>
              <w:rPr>
                <w:sz w:val="28"/>
              </w:rPr>
            </w:pPr>
            <w:r>
              <w:rPr>
                <w:sz w:val="28"/>
              </w:rPr>
              <w:t xml:space="preserve">Dictamen </w:t>
            </w:r>
            <w:proofErr w:type="spellStart"/>
            <w:r>
              <w:rPr>
                <w:sz w:val="28"/>
              </w:rPr>
              <w:t>CHPCyGA</w:t>
            </w:r>
            <w:proofErr w:type="spellEnd"/>
            <w:r>
              <w:rPr>
                <w:sz w:val="28"/>
              </w:rPr>
              <w:t>/001/2025 por el que se determina procedente, previo cumplimiento de requerimiento, autorizar permiso para la venta de bebidas alcohólicas en envase abierto en espectáculo, a favor de la C. Mónica Diana Torralva Miranda</w:t>
            </w:r>
            <w:r w:rsidR="00D70E23">
              <w:rPr>
                <w:sz w:val="28"/>
              </w:rPr>
              <w:t xml:space="preserve"> para el evento denominado Concierto Sonora Santanera &amp; Ángeles Negros a celebrarse el 31 de enero de 2025. - - - - - - - - - - - - - - - - - - - - - - -</w:t>
            </w:r>
          </w:p>
        </w:tc>
        <w:tc>
          <w:tcPr>
            <w:tcW w:w="629" w:type="dxa"/>
          </w:tcPr>
          <w:p w14:paraId="6DE7F7C2" w14:textId="6F379D6F" w:rsidR="009C7A3C" w:rsidRDefault="00D70E23" w:rsidP="00D70E23">
            <w:pPr>
              <w:pStyle w:val="TableParagraph"/>
              <w:jc w:val="center"/>
              <w:rPr>
                <w:sz w:val="28"/>
              </w:rPr>
            </w:pPr>
            <w:r>
              <w:rPr>
                <w:sz w:val="28"/>
              </w:rPr>
              <w:t>19</w:t>
            </w:r>
          </w:p>
          <w:p w14:paraId="7718BDCB" w14:textId="77777777" w:rsidR="009C7A3C" w:rsidRDefault="009C7A3C" w:rsidP="00F72FFF">
            <w:pPr>
              <w:pStyle w:val="TableParagraph"/>
              <w:rPr>
                <w:sz w:val="28"/>
              </w:rPr>
            </w:pPr>
          </w:p>
          <w:p w14:paraId="0B35F961" w14:textId="77777777" w:rsidR="009C7A3C" w:rsidRDefault="009C7A3C" w:rsidP="00F72FFF">
            <w:pPr>
              <w:pStyle w:val="TableParagraph"/>
              <w:spacing w:before="183"/>
              <w:rPr>
                <w:sz w:val="28"/>
              </w:rPr>
            </w:pPr>
          </w:p>
          <w:p w14:paraId="30ACAF9E" w14:textId="77777777" w:rsidR="009C7A3C" w:rsidRDefault="009C7A3C" w:rsidP="00F72FFF">
            <w:pPr>
              <w:pStyle w:val="TableParagraph"/>
              <w:spacing w:line="308" w:lineRule="exact"/>
              <w:ind w:right="47"/>
              <w:jc w:val="right"/>
              <w:rPr>
                <w:sz w:val="28"/>
              </w:rPr>
            </w:pPr>
          </w:p>
        </w:tc>
      </w:tr>
      <w:tr w:rsidR="009C7A3C" w14:paraId="599D57A3" w14:textId="77777777" w:rsidTr="00F72FFF">
        <w:trPr>
          <w:trHeight w:val="1477"/>
        </w:trPr>
        <w:tc>
          <w:tcPr>
            <w:tcW w:w="8606" w:type="dxa"/>
          </w:tcPr>
          <w:p w14:paraId="6B13FA51" w14:textId="1EEBA4BB" w:rsidR="009C7A3C" w:rsidRDefault="00D70E23" w:rsidP="00D70E23">
            <w:pPr>
              <w:pStyle w:val="TableParagraph"/>
              <w:spacing w:before="165"/>
              <w:ind w:left="50" w:right="238"/>
              <w:jc w:val="both"/>
              <w:rPr>
                <w:sz w:val="28"/>
              </w:rPr>
            </w:pPr>
            <w:r>
              <w:rPr>
                <w:sz w:val="28"/>
              </w:rPr>
              <w:t xml:space="preserve">Dictamen </w:t>
            </w:r>
            <w:proofErr w:type="spellStart"/>
            <w:r>
              <w:rPr>
                <w:sz w:val="28"/>
              </w:rPr>
              <w:t>CHPCyGA</w:t>
            </w:r>
            <w:proofErr w:type="spellEnd"/>
            <w:r>
              <w:rPr>
                <w:sz w:val="28"/>
              </w:rPr>
              <w:t>/00</w:t>
            </w:r>
            <w:r>
              <w:rPr>
                <w:sz w:val="28"/>
              </w:rPr>
              <w:t>2</w:t>
            </w:r>
            <w:r>
              <w:rPr>
                <w:sz w:val="28"/>
              </w:rPr>
              <w:t xml:space="preserve">/2025 por el que se determina procedente, previo cumplimiento de requerimiento, autorizar permiso para la venta de bebidas alcohólicas en envase abierto en espectáculo, a favor de la C. Mónica Diana Torralva Miranda para el evento denominado </w:t>
            </w:r>
            <w:r>
              <w:rPr>
                <w:sz w:val="28"/>
              </w:rPr>
              <w:t xml:space="preserve">Invasión de Clase Mundial Lucha Libre </w:t>
            </w:r>
            <w:proofErr w:type="spellStart"/>
            <w:r>
              <w:rPr>
                <w:sz w:val="28"/>
              </w:rPr>
              <w:t>AAA</w:t>
            </w:r>
            <w:proofErr w:type="spellEnd"/>
            <w:r>
              <w:rPr>
                <w:sz w:val="28"/>
              </w:rPr>
              <w:t xml:space="preserve"> a celebrarse el </w:t>
            </w:r>
            <w:r>
              <w:rPr>
                <w:sz w:val="28"/>
              </w:rPr>
              <w:t>02</w:t>
            </w:r>
            <w:r>
              <w:rPr>
                <w:sz w:val="28"/>
              </w:rPr>
              <w:t xml:space="preserve"> de </w:t>
            </w:r>
            <w:r>
              <w:rPr>
                <w:sz w:val="28"/>
              </w:rPr>
              <w:t>febr</w:t>
            </w:r>
            <w:r>
              <w:rPr>
                <w:sz w:val="28"/>
              </w:rPr>
              <w:t xml:space="preserve">ero de 2025. - - - - - - - - - - - - - - - - - - - - - - </w:t>
            </w:r>
          </w:p>
          <w:p w14:paraId="27759B9F" w14:textId="4B40BDB6" w:rsidR="003E7F02" w:rsidRDefault="003E7F02" w:rsidP="00F72FFF">
            <w:pPr>
              <w:pStyle w:val="TableParagraph"/>
              <w:spacing w:before="165"/>
              <w:ind w:left="50" w:right="238"/>
              <w:rPr>
                <w:sz w:val="28"/>
              </w:rPr>
            </w:pPr>
          </w:p>
        </w:tc>
        <w:tc>
          <w:tcPr>
            <w:tcW w:w="629" w:type="dxa"/>
          </w:tcPr>
          <w:p w14:paraId="65DFE692" w14:textId="1FBA83B7" w:rsidR="009C7A3C" w:rsidRDefault="00D70E23" w:rsidP="00D70E23">
            <w:pPr>
              <w:pStyle w:val="TableParagraph"/>
              <w:jc w:val="center"/>
              <w:rPr>
                <w:sz w:val="28"/>
              </w:rPr>
            </w:pPr>
            <w:r>
              <w:rPr>
                <w:sz w:val="28"/>
              </w:rPr>
              <w:t>22</w:t>
            </w:r>
          </w:p>
        </w:tc>
      </w:tr>
      <w:tr w:rsidR="003E7F02" w14:paraId="508626CF" w14:textId="77777777" w:rsidTr="00F72FFF">
        <w:trPr>
          <w:trHeight w:val="1477"/>
        </w:trPr>
        <w:tc>
          <w:tcPr>
            <w:tcW w:w="8606" w:type="dxa"/>
          </w:tcPr>
          <w:p w14:paraId="065856CE" w14:textId="7D618165" w:rsidR="003E7F02" w:rsidRDefault="00D70E23" w:rsidP="00F72FFF">
            <w:pPr>
              <w:pStyle w:val="TableParagraph"/>
              <w:spacing w:before="165"/>
              <w:ind w:left="50" w:right="238"/>
              <w:rPr>
                <w:sz w:val="28"/>
              </w:rPr>
            </w:pPr>
            <w:r>
              <w:rPr>
                <w:sz w:val="28"/>
              </w:rPr>
              <w:lastRenderedPageBreak/>
              <w:t>Padrón de Contratistas de Obra Pública y Servicios Relacionados con la misma del municipio de Oaxaca de Juárez</w:t>
            </w:r>
            <w:r w:rsidR="00D54C55">
              <w:rPr>
                <w:sz w:val="28"/>
              </w:rPr>
              <w:t xml:space="preserve">, del Ejercicio Fiscal 2025. - - - - - - - - - - - - - - - - - - - - - - - - - - - - - - - - - - - - - - - </w:t>
            </w:r>
          </w:p>
        </w:tc>
        <w:tc>
          <w:tcPr>
            <w:tcW w:w="629" w:type="dxa"/>
          </w:tcPr>
          <w:p w14:paraId="0606DE2D" w14:textId="4BAC83A1" w:rsidR="003E7F02" w:rsidRDefault="00D54C55" w:rsidP="00D54C55">
            <w:pPr>
              <w:pStyle w:val="TableParagraph"/>
              <w:jc w:val="center"/>
              <w:rPr>
                <w:sz w:val="28"/>
              </w:rPr>
            </w:pPr>
            <w:r>
              <w:rPr>
                <w:sz w:val="28"/>
              </w:rPr>
              <w:t>24</w:t>
            </w:r>
          </w:p>
        </w:tc>
      </w:tr>
    </w:tbl>
    <w:p w14:paraId="0437F7F0" w14:textId="77777777" w:rsidR="009C7A3C" w:rsidRDefault="009C7A3C" w:rsidP="009C7A3C">
      <w:pPr>
        <w:pStyle w:val="TableParagraph"/>
        <w:spacing w:line="308" w:lineRule="exact"/>
        <w:jc w:val="right"/>
        <w:rPr>
          <w:sz w:val="28"/>
        </w:rPr>
        <w:sectPr w:rsidR="009C7A3C">
          <w:headerReference w:type="default" r:id="rId8"/>
          <w:footerReference w:type="default" r:id="rId9"/>
          <w:pgSz w:w="12240" w:h="15840"/>
          <w:pgMar w:top="1860" w:right="0" w:bottom="1520" w:left="0" w:header="1262" w:footer="1328" w:gutter="0"/>
          <w:cols w:space="720"/>
        </w:sectPr>
      </w:pPr>
    </w:p>
    <w:p w14:paraId="722F5EFE" w14:textId="77777777" w:rsidR="009C7A3C" w:rsidRDefault="009C7A3C" w:rsidP="009C7A3C">
      <w:pPr>
        <w:pStyle w:val="Textoindependiente"/>
        <w:spacing w:before="165"/>
      </w:pPr>
    </w:p>
    <w:p w14:paraId="1E5C27F1" w14:textId="77777777" w:rsidR="009C7A3C" w:rsidRPr="005C5370" w:rsidRDefault="009C7A3C" w:rsidP="009C7A3C">
      <w:pPr>
        <w:tabs>
          <w:tab w:val="left" w:pos="4036"/>
          <w:tab w:val="left" w:pos="4770"/>
        </w:tabs>
        <w:spacing w:line="223" w:lineRule="exact"/>
        <w:ind w:left="1417"/>
        <w:jc w:val="both"/>
        <w:rPr>
          <w:sz w:val="20"/>
          <w:szCs w:val="20"/>
        </w:rPr>
      </w:pPr>
      <w:bookmarkStart w:id="0" w:name="_Hlk187841972"/>
      <w:bookmarkStart w:id="1" w:name="_Hlk187669103"/>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50751128" w14:textId="77777777" w:rsidR="009C7A3C" w:rsidRPr="005C5370" w:rsidRDefault="009C7A3C" w:rsidP="009C7A3C">
      <w:pPr>
        <w:pStyle w:val="Textoindependiente"/>
        <w:spacing w:before="2"/>
      </w:pPr>
    </w:p>
    <w:p w14:paraId="362005BF" w14:textId="77777777" w:rsidR="009C7A3C" w:rsidRPr="005C5370" w:rsidRDefault="009C7A3C" w:rsidP="009C7A3C">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Sesión Solemne</w:t>
      </w:r>
      <w:r w:rsidRPr="005C5370">
        <w:t xml:space="preserve"> de Cabildo de fecha </w:t>
      </w:r>
      <w:r w:rsidRPr="005C5370">
        <w:rPr>
          <w:b/>
          <w:bCs/>
        </w:rPr>
        <w:t>primero de enero de dos mil veinticinco</w:t>
      </w:r>
      <w:r w:rsidRPr="005C5370">
        <w:t xml:space="preserve">, tuvo a bien aprobar </w:t>
      </w:r>
      <w:r>
        <w:t>la</w:t>
      </w:r>
      <w:r w:rsidRPr="005C5370">
        <w:t xml:space="preserve"> siguiente:</w:t>
      </w:r>
    </w:p>
    <w:p w14:paraId="05893E8A" w14:textId="77777777" w:rsidR="009C7A3C" w:rsidRPr="005C5370" w:rsidRDefault="009C7A3C" w:rsidP="009C7A3C">
      <w:pPr>
        <w:pStyle w:val="Textoindependiente"/>
        <w:ind w:left="1418" w:right="1"/>
      </w:pPr>
    </w:p>
    <w:p w14:paraId="7D30F8EA" w14:textId="77777777" w:rsidR="009C7A3C" w:rsidRPr="005C5370" w:rsidRDefault="009C7A3C" w:rsidP="009C7A3C">
      <w:pPr>
        <w:pStyle w:val="Textoindependiente"/>
        <w:ind w:left="1418" w:right="1"/>
        <w:jc w:val="center"/>
        <w:rPr>
          <w:b/>
          <w:bCs/>
        </w:rPr>
      </w:pPr>
      <w:r w:rsidRPr="005C5370">
        <w:rPr>
          <w:b/>
          <w:bCs/>
        </w:rPr>
        <w:t>S O L I C I T U D</w:t>
      </w:r>
    </w:p>
    <w:p w14:paraId="5ACA1F78" w14:textId="77777777" w:rsidR="009C7A3C" w:rsidRPr="005C5370" w:rsidRDefault="009C7A3C" w:rsidP="009C7A3C">
      <w:pPr>
        <w:pStyle w:val="Textoindependiente"/>
        <w:ind w:left="1418" w:right="1"/>
        <w:jc w:val="center"/>
        <w:rPr>
          <w:b/>
          <w:bCs/>
        </w:rPr>
      </w:pPr>
    </w:p>
    <w:p w14:paraId="17261F2E" w14:textId="77777777" w:rsidR="009C7A3C" w:rsidRPr="005C5370" w:rsidRDefault="009C7A3C" w:rsidP="009C7A3C">
      <w:pPr>
        <w:pStyle w:val="Textoindependiente"/>
        <w:ind w:left="1418" w:right="1"/>
        <w:rPr>
          <w:b/>
          <w:bCs/>
        </w:rPr>
      </w:pPr>
      <w:r w:rsidRPr="005C5370">
        <w:rPr>
          <w:b/>
          <w:bCs/>
        </w:rPr>
        <w:t>H. AYUNTAMIENTO CONSTITUCIONAL</w:t>
      </w:r>
    </w:p>
    <w:p w14:paraId="2C86E05C" w14:textId="77777777" w:rsidR="009C7A3C" w:rsidRPr="005C5370" w:rsidRDefault="009C7A3C" w:rsidP="009C7A3C">
      <w:pPr>
        <w:pStyle w:val="Textoindependiente"/>
        <w:ind w:left="1418" w:right="1"/>
        <w:rPr>
          <w:b/>
          <w:bCs/>
        </w:rPr>
      </w:pPr>
      <w:r w:rsidRPr="005C5370">
        <w:rPr>
          <w:b/>
          <w:bCs/>
        </w:rPr>
        <w:t>DEL MUNICIPIO DE OAXACA DE JUÁREZ, OAXACA.</w:t>
      </w:r>
    </w:p>
    <w:p w14:paraId="4D59E92F" w14:textId="77777777" w:rsidR="009C7A3C" w:rsidRPr="005C5370" w:rsidRDefault="009C7A3C" w:rsidP="009C7A3C">
      <w:pPr>
        <w:pStyle w:val="Textoindependiente"/>
        <w:ind w:left="1418" w:right="1"/>
        <w:rPr>
          <w:b/>
          <w:bCs/>
        </w:rPr>
      </w:pPr>
      <w:r w:rsidRPr="005C5370">
        <w:rPr>
          <w:b/>
          <w:bCs/>
        </w:rPr>
        <w:t>P R E S E N T E.</w:t>
      </w:r>
    </w:p>
    <w:p w14:paraId="0D53A005" w14:textId="77777777" w:rsidR="009C7A3C" w:rsidRPr="005C5370" w:rsidRDefault="009C7A3C" w:rsidP="009C7A3C">
      <w:pPr>
        <w:pStyle w:val="Textoindependiente"/>
        <w:ind w:left="1418" w:right="1"/>
        <w:rPr>
          <w:b/>
          <w:bCs/>
        </w:rPr>
      </w:pPr>
    </w:p>
    <w:p w14:paraId="5C2EA187" w14:textId="77777777" w:rsidR="009C7A3C" w:rsidRPr="005C5370" w:rsidRDefault="009C7A3C" w:rsidP="009C7A3C">
      <w:pPr>
        <w:pStyle w:val="Textoindependiente"/>
        <w:ind w:left="1418" w:right="1"/>
        <w:rPr>
          <w:bCs/>
          <w:lang w:val="es-ES_tradnl"/>
        </w:rPr>
      </w:pPr>
      <w:r w:rsidRPr="005C5370">
        <w:t xml:space="preserve">C. Francisco Martínez Neri, en mi </w:t>
      </w:r>
      <w:r w:rsidRPr="005C5370">
        <w:rPr>
          <w:bCs/>
          <w:lang w:val="es-ES_tradnl"/>
        </w:rPr>
        <w:t>carácter de Concejal propietario electo por el principio de Representación Proporcional por el Partido MORENA, lo cual acredito con copia debidamente certificada de la Constancia de Asignación emitida por el Concejo Municipal Electoral de Oaxaca de Juárez, de fecha siete de junio del año 2024, con fundamento en los artículos 8º de la Constitución Política de los Estados Unidos Mexicanos; 13 de la Constitución Política del Estado Libre y Soberano de Oaxaca; 41 de la Ley Orgánica Municipal del Estado de Oaxaca; y 31 del Bando de Policía y Gobierno del Municipio de Oaxaca de Juárez, ante ustedes acudo para hacer de su conocimiento que por así convenir a mis intereses, he tomado la decisión de no asumir el cargo de Regidor propietario de Representación Proporcional para integrar el Honorable Ayuntamiento Constitucional del Municipio de Oaxaca de Juárez, para el periodo de Gobierno 2025-2027, por lo que manifiesto y ratifico mi renuncia para todos los efectos legales.</w:t>
      </w:r>
    </w:p>
    <w:p w14:paraId="03F79D5A" w14:textId="77777777" w:rsidR="009C7A3C" w:rsidRPr="005C5370" w:rsidRDefault="009C7A3C" w:rsidP="009C7A3C">
      <w:pPr>
        <w:pStyle w:val="Textoindependiente"/>
        <w:ind w:left="1418" w:right="1"/>
        <w:rPr>
          <w:bCs/>
          <w:lang w:val="es-ES_tradnl"/>
        </w:rPr>
      </w:pPr>
      <w:r w:rsidRPr="005C5370">
        <w:rPr>
          <w:bCs/>
          <w:lang w:val="es-ES_tradnl"/>
        </w:rPr>
        <w:t>Por lo antes expuesto, atentamente solicito conforme a la normativa aplicable:</w:t>
      </w:r>
    </w:p>
    <w:p w14:paraId="4D5C28FC" w14:textId="77777777" w:rsidR="009C7A3C" w:rsidRPr="005C5370" w:rsidRDefault="009C7A3C" w:rsidP="009C7A3C">
      <w:pPr>
        <w:pStyle w:val="Textoindependiente"/>
        <w:ind w:left="1418" w:right="1"/>
        <w:rPr>
          <w:bCs/>
          <w:lang w:val="es-ES_tradnl"/>
        </w:rPr>
      </w:pPr>
      <w:proofErr w:type="gramStart"/>
      <w:r w:rsidRPr="00796E6C">
        <w:rPr>
          <w:b/>
          <w:lang w:val="es-ES_tradnl"/>
        </w:rPr>
        <w:t>PRIMERO.-</w:t>
      </w:r>
      <w:proofErr w:type="gramEnd"/>
      <w:r w:rsidRPr="005C5370">
        <w:rPr>
          <w:bCs/>
          <w:lang w:val="es-ES_tradnl"/>
        </w:rPr>
        <w:t xml:space="preserve">   Se   dé  cuenta  con  mi  escrito  al</w:t>
      </w:r>
    </w:p>
    <w:p w14:paraId="639D3A97" w14:textId="77777777" w:rsidR="009C7A3C" w:rsidRPr="005C5370" w:rsidRDefault="009C7A3C" w:rsidP="009C7A3C">
      <w:pPr>
        <w:pStyle w:val="Textoindependiente"/>
        <w:ind w:left="1418" w:right="945"/>
        <w:rPr>
          <w:bCs/>
          <w:lang w:val="es-ES_tradnl"/>
        </w:rPr>
      </w:pPr>
      <w:r w:rsidRPr="005C5370">
        <w:rPr>
          <w:bCs/>
          <w:lang w:val="es-ES_tradnl"/>
        </w:rPr>
        <w:t xml:space="preserve">Honorable Ayuntamiento Constitucional del Municipio de Oaxaca de Juárez. </w:t>
      </w:r>
    </w:p>
    <w:p w14:paraId="21DD940A" w14:textId="77777777" w:rsidR="009C7A3C" w:rsidRPr="005C5370" w:rsidRDefault="009C7A3C" w:rsidP="009C7A3C">
      <w:pPr>
        <w:pStyle w:val="Textoindependiente"/>
        <w:ind w:left="1418" w:right="945"/>
        <w:rPr>
          <w:bCs/>
          <w:lang w:val="es-ES_tradnl"/>
        </w:rPr>
      </w:pPr>
      <w:proofErr w:type="gramStart"/>
      <w:r w:rsidRPr="00796E6C">
        <w:rPr>
          <w:b/>
          <w:lang w:val="es-ES_tradnl"/>
        </w:rPr>
        <w:t>SEGUNDO.-</w:t>
      </w:r>
      <w:proofErr w:type="gramEnd"/>
      <w:r w:rsidRPr="005C5370">
        <w:rPr>
          <w:bCs/>
          <w:lang w:val="es-ES_tradnl"/>
        </w:rPr>
        <w:t xml:space="preserve"> Se proceda a llamar a mi suplente, el C. Antonio Álvarez Martínez, para que asuma la Regiduría correspondiente. </w:t>
      </w:r>
    </w:p>
    <w:p w14:paraId="4C850DA9" w14:textId="77777777" w:rsidR="009C7A3C" w:rsidRPr="005C5370" w:rsidRDefault="009C7A3C" w:rsidP="009C7A3C">
      <w:pPr>
        <w:pStyle w:val="Textoindependiente"/>
        <w:ind w:left="1418" w:right="1"/>
        <w:rPr>
          <w:bCs/>
          <w:lang w:val="es-ES_tradnl"/>
        </w:rPr>
      </w:pPr>
    </w:p>
    <w:p w14:paraId="2769F7EB" w14:textId="77777777" w:rsidR="009C7A3C" w:rsidRPr="005C5370" w:rsidRDefault="009C7A3C" w:rsidP="009C7A3C">
      <w:pPr>
        <w:pStyle w:val="Textoindependiente"/>
        <w:ind w:left="1418" w:right="1"/>
        <w:rPr>
          <w:bCs/>
          <w:lang w:val="es-ES_tradnl"/>
        </w:rPr>
      </w:pPr>
      <w:r w:rsidRPr="005C5370">
        <w:rPr>
          <w:bCs/>
          <w:lang w:val="es-ES_tradnl"/>
        </w:rPr>
        <w:t>Protesto lo necesario.</w:t>
      </w:r>
    </w:p>
    <w:p w14:paraId="2758BEF3" w14:textId="77777777" w:rsidR="009C7A3C" w:rsidRPr="005C5370" w:rsidRDefault="009C7A3C" w:rsidP="009C7A3C">
      <w:pPr>
        <w:pStyle w:val="Textoindependiente"/>
        <w:ind w:left="1418" w:right="1"/>
        <w:rPr>
          <w:bCs/>
          <w:lang w:val="es-ES_tradnl"/>
        </w:rPr>
      </w:pPr>
    </w:p>
    <w:p w14:paraId="12A23C2F" w14:textId="77777777" w:rsidR="009C7A3C" w:rsidRPr="005C5370" w:rsidRDefault="009C7A3C" w:rsidP="009C7A3C">
      <w:pPr>
        <w:pStyle w:val="Textoindependiente"/>
        <w:ind w:left="1418" w:right="1"/>
        <w:rPr>
          <w:bCs/>
          <w:lang w:val="es-ES_tradnl"/>
        </w:rPr>
      </w:pPr>
      <w:r w:rsidRPr="005C5370">
        <w:rPr>
          <w:bCs/>
          <w:lang w:val="es-ES_tradnl"/>
        </w:rPr>
        <w:t>C.P. Francisco Martínez Neri.</w:t>
      </w:r>
    </w:p>
    <w:p w14:paraId="74EB8A9F" w14:textId="77777777" w:rsidR="009C7A3C" w:rsidRPr="005C5370" w:rsidRDefault="009C7A3C" w:rsidP="009C7A3C">
      <w:pPr>
        <w:pStyle w:val="Textoindependiente"/>
        <w:ind w:left="1418" w:right="1"/>
        <w:rPr>
          <w:bCs/>
          <w:lang w:val="es-ES_tradnl"/>
        </w:rPr>
      </w:pPr>
    </w:p>
    <w:p w14:paraId="0B31F4C5"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r w:rsidRPr="005C5370">
        <w:rPr>
          <w:rFonts w:ascii="Arial" w:hAnsi="Arial"/>
          <w:b/>
          <w:sz w:val="20"/>
          <w:szCs w:val="20"/>
        </w:rPr>
        <w:t>DADO EN LA “PLAZA DE LA DANZA” RECINTO OFICIAL DECLARADO PARA LA CELEBRACIÓN DE LA SESIÓN SOLEMNE DE FECHA PRIMERO DE ENERO DEL A</w:t>
      </w:r>
      <w:r>
        <w:rPr>
          <w:rFonts w:ascii="Arial" w:hAnsi="Arial"/>
          <w:b/>
          <w:sz w:val="20"/>
          <w:szCs w:val="20"/>
        </w:rPr>
        <w:t>Ñ</w:t>
      </w:r>
      <w:r w:rsidRPr="005C5370">
        <w:rPr>
          <w:rFonts w:ascii="Arial" w:hAnsi="Arial"/>
          <w:b/>
          <w:sz w:val="20"/>
          <w:szCs w:val="20"/>
        </w:rPr>
        <w:t>O DOS MIL VEINTICINCO.</w:t>
      </w:r>
    </w:p>
    <w:p w14:paraId="1687D88D"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p>
    <w:p w14:paraId="748B486D"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p>
    <w:p w14:paraId="1E666813"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59B358B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505F976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PRESIDENTE MUNICIPAL CONSTITUCIONAL DE OAXACA DE JUÁREZ.</w:t>
      </w:r>
    </w:p>
    <w:p w14:paraId="7E4067B0" w14:textId="77777777" w:rsidR="009C7A3C" w:rsidRPr="005C5370" w:rsidRDefault="009C7A3C" w:rsidP="009C7A3C">
      <w:pPr>
        <w:tabs>
          <w:tab w:val="left" w:pos="4036"/>
          <w:tab w:val="left" w:pos="4770"/>
        </w:tabs>
        <w:spacing w:line="223" w:lineRule="exact"/>
        <w:ind w:right="945"/>
        <w:rPr>
          <w:rFonts w:ascii="Arial" w:hAnsi="Arial"/>
          <w:b/>
          <w:sz w:val="20"/>
          <w:szCs w:val="20"/>
        </w:rPr>
      </w:pPr>
    </w:p>
    <w:p w14:paraId="07D6D542"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57C00471"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RAYMUNDO CHAGOYA VILLANUEVA.</w:t>
      </w:r>
    </w:p>
    <w:p w14:paraId="7C77371E"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048A7276"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4E55D662"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4E0E4C4F"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15926352"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2BF8F47E"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SECRETARIO MUNICIPAL DE OAXACA DE JUÁREZ.</w:t>
      </w:r>
    </w:p>
    <w:p w14:paraId="08C845FE"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0631C7F1"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3ED0118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ALEXANDER PÉREZ CARRERA</w:t>
      </w:r>
    </w:p>
    <w:p w14:paraId="4F3D9C52" w14:textId="77777777" w:rsidR="009C7A3C" w:rsidRPr="00686ADB" w:rsidRDefault="009C7A3C" w:rsidP="009C7A3C">
      <w:pPr>
        <w:tabs>
          <w:tab w:val="left" w:pos="4036"/>
          <w:tab w:val="left" w:pos="4770"/>
        </w:tabs>
        <w:spacing w:line="223" w:lineRule="exact"/>
        <w:ind w:left="1417" w:right="945"/>
        <w:jc w:val="center"/>
        <w:rPr>
          <w:rFonts w:ascii="Arial" w:hAnsi="Arial"/>
          <w:b/>
          <w:sz w:val="20"/>
        </w:rPr>
      </w:pPr>
      <w:r>
        <w:rPr>
          <w:noProof/>
        </w:rPr>
        <w:drawing>
          <wp:anchor distT="0" distB="0" distL="0" distR="0" simplePos="0" relativeHeight="251662336" behindDoc="1" locked="0" layoutInCell="1" allowOverlap="1" wp14:anchorId="213BC191" wp14:editId="0C7DA78E">
            <wp:simplePos x="0" y="0"/>
            <wp:positionH relativeFrom="page">
              <wp:posOffset>4528185</wp:posOffset>
            </wp:positionH>
            <wp:positionV relativeFrom="page">
              <wp:posOffset>6176010</wp:posOffset>
            </wp:positionV>
            <wp:extent cx="2714625" cy="238125"/>
            <wp:effectExtent l="0" t="0" r="9525" b="9525"/>
            <wp:wrapNone/>
            <wp:docPr id="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09A2D0AE" w14:textId="77777777" w:rsidR="009C7A3C" w:rsidRDefault="009C7A3C" w:rsidP="009C7A3C">
      <w:pPr>
        <w:pStyle w:val="Textoindependiente"/>
        <w:ind w:left="1418" w:right="1"/>
        <w:rPr>
          <w:b/>
          <w:bCs/>
        </w:rPr>
      </w:pPr>
    </w:p>
    <w:p w14:paraId="462C6359" w14:textId="77777777" w:rsidR="009C7A3C" w:rsidRPr="00122FAF" w:rsidRDefault="009C7A3C" w:rsidP="009C7A3C">
      <w:pPr>
        <w:pStyle w:val="Textoindependiente"/>
        <w:ind w:left="1418" w:right="1"/>
        <w:rPr>
          <w:b/>
          <w:bCs/>
        </w:rPr>
      </w:pPr>
    </w:p>
    <w:p w14:paraId="2FEC39C1" w14:textId="77777777" w:rsidR="009C7A3C" w:rsidRDefault="009C7A3C" w:rsidP="009C7A3C">
      <w:pPr>
        <w:tabs>
          <w:tab w:val="left" w:pos="4036"/>
          <w:tab w:val="left" w:pos="4770"/>
        </w:tabs>
        <w:spacing w:line="223" w:lineRule="exact"/>
        <w:ind w:left="1417"/>
        <w:jc w:val="both"/>
        <w:rPr>
          <w:rFonts w:ascii="Arial" w:hAnsi="Arial"/>
          <w:b/>
          <w:sz w:val="20"/>
          <w:szCs w:val="20"/>
        </w:rPr>
      </w:pPr>
    </w:p>
    <w:p w14:paraId="14707496" w14:textId="77777777" w:rsidR="009C7A3C" w:rsidRPr="005C5370" w:rsidRDefault="009C7A3C" w:rsidP="009C7A3C">
      <w:pPr>
        <w:tabs>
          <w:tab w:val="left" w:pos="4036"/>
          <w:tab w:val="left" w:pos="4770"/>
        </w:tabs>
        <w:spacing w:line="223" w:lineRule="exact"/>
        <w:ind w:left="1417" w:right="945"/>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9355F4E" w14:textId="77777777" w:rsidR="009C7A3C" w:rsidRPr="005C5370" w:rsidRDefault="009C7A3C" w:rsidP="009C7A3C">
      <w:pPr>
        <w:pStyle w:val="Textoindependiente"/>
        <w:spacing w:before="2"/>
        <w:ind w:right="945"/>
      </w:pPr>
    </w:p>
    <w:p w14:paraId="4F9611BF" w14:textId="77777777" w:rsidR="009C7A3C" w:rsidRDefault="009C7A3C" w:rsidP="009C7A3C">
      <w:pPr>
        <w:pStyle w:val="Textoindependiente"/>
        <w:ind w:left="1418" w:right="945"/>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 xml:space="preserve">181 fracción VIII   del </w:t>
      </w:r>
      <w:r w:rsidRPr="005C5370">
        <w:rPr>
          <w:spacing w:val="-12"/>
        </w:rPr>
        <w:t xml:space="preserve"> </w:t>
      </w:r>
      <w:r>
        <w:rPr>
          <w:spacing w:val="-12"/>
        </w:rPr>
        <w:t xml:space="preserve"> </w:t>
      </w:r>
      <w:r w:rsidRPr="005C5370">
        <w:rPr>
          <w:spacing w:val="-12"/>
        </w:rPr>
        <w:t xml:space="preserve"> </w:t>
      </w:r>
      <w:r w:rsidRPr="005C5370">
        <w:t xml:space="preserve">Bando </w:t>
      </w:r>
      <w:r>
        <w:t xml:space="preserve"> </w:t>
      </w:r>
      <w:r w:rsidRPr="005C5370">
        <w:rPr>
          <w:spacing w:val="-14"/>
        </w:rPr>
        <w:t xml:space="preserve">  </w:t>
      </w:r>
      <w:r w:rsidRPr="005C5370">
        <w:t xml:space="preserve">de  </w:t>
      </w:r>
      <w:r>
        <w:t xml:space="preserve"> </w:t>
      </w:r>
      <w:r w:rsidRPr="005C5370">
        <w:rPr>
          <w:spacing w:val="-13"/>
        </w:rPr>
        <w:t xml:space="preserve"> </w:t>
      </w:r>
      <w:r w:rsidRPr="005C5370">
        <w:t>Policía</w:t>
      </w:r>
      <w:r w:rsidRPr="005C5370">
        <w:rPr>
          <w:spacing w:val="-14"/>
        </w:rPr>
        <w:t xml:space="preserve">   </w:t>
      </w:r>
      <w:r w:rsidRPr="005C5370">
        <w:t>y</w:t>
      </w:r>
      <w:r>
        <w:rPr>
          <w:spacing w:val="-12"/>
        </w:rPr>
        <w:t xml:space="preserve"> </w:t>
      </w:r>
      <w:r w:rsidRPr="005C5370">
        <w:t>Gobierno</w:t>
      </w:r>
      <w:r w:rsidRPr="005C5370">
        <w:rPr>
          <w:spacing w:val="-13"/>
        </w:rPr>
        <w:t xml:space="preserve"> </w:t>
      </w:r>
      <w:r w:rsidRPr="005C5370">
        <w:t>del</w:t>
      </w:r>
    </w:p>
    <w:p w14:paraId="4B33A121" w14:textId="77777777" w:rsidR="009C7A3C" w:rsidRDefault="009C7A3C" w:rsidP="009C7A3C">
      <w:pPr>
        <w:pStyle w:val="Textoindependiente"/>
        <w:tabs>
          <w:tab w:val="left" w:pos="4678"/>
        </w:tabs>
        <w:ind w:left="1418" w:right="56"/>
      </w:pPr>
      <w:r w:rsidRPr="005C5370">
        <w:lastRenderedPageBreak/>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Sesión Ordinaria</w:t>
      </w:r>
      <w:r w:rsidRPr="005C5370">
        <w:t xml:space="preserve"> de Cabildo de fecha </w:t>
      </w:r>
      <w:r w:rsidRPr="005C5370">
        <w:rPr>
          <w:b/>
          <w:bCs/>
        </w:rPr>
        <w:t>primero de enero de dos mil veinticinco</w:t>
      </w:r>
      <w:r w:rsidRPr="005C5370">
        <w:t>, tuvo a bien aprobar el siguiente:</w:t>
      </w:r>
    </w:p>
    <w:p w14:paraId="16B9598A" w14:textId="77777777" w:rsidR="009C7A3C" w:rsidRPr="005C5370" w:rsidRDefault="009C7A3C" w:rsidP="009C7A3C">
      <w:pPr>
        <w:pStyle w:val="Textoindependiente"/>
        <w:tabs>
          <w:tab w:val="left" w:pos="4678"/>
        </w:tabs>
        <w:ind w:left="1418" w:right="56"/>
      </w:pPr>
    </w:p>
    <w:p w14:paraId="5FACC1D9" w14:textId="77777777" w:rsidR="009C7A3C" w:rsidRPr="005C5370" w:rsidRDefault="009C7A3C" w:rsidP="009C7A3C">
      <w:pPr>
        <w:pStyle w:val="Textoindependiente"/>
        <w:tabs>
          <w:tab w:val="left" w:pos="4678"/>
        </w:tabs>
        <w:ind w:left="1418" w:right="56"/>
      </w:pPr>
    </w:p>
    <w:p w14:paraId="01957CF3" w14:textId="77777777" w:rsidR="009C7A3C" w:rsidRPr="005C5370" w:rsidRDefault="009C7A3C" w:rsidP="009C7A3C">
      <w:pPr>
        <w:pStyle w:val="Textoindependiente"/>
        <w:tabs>
          <w:tab w:val="left" w:pos="4678"/>
        </w:tabs>
        <w:ind w:left="1418" w:right="56"/>
        <w:jc w:val="center"/>
        <w:rPr>
          <w:b/>
          <w:bCs/>
        </w:rPr>
      </w:pPr>
      <w:r w:rsidRPr="005C5370">
        <w:rPr>
          <w:b/>
          <w:bCs/>
        </w:rPr>
        <w:t>OFICIO PM/01/2025</w:t>
      </w:r>
    </w:p>
    <w:p w14:paraId="5EE724F5"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6481AB10"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5D8C64DE" w14:textId="77777777" w:rsidR="009C7A3C" w:rsidRPr="005C5370" w:rsidRDefault="009C7A3C" w:rsidP="009C7A3C">
      <w:pPr>
        <w:tabs>
          <w:tab w:val="left" w:pos="4036"/>
          <w:tab w:val="left" w:pos="4678"/>
        </w:tabs>
        <w:spacing w:line="223" w:lineRule="exact"/>
        <w:ind w:left="1417" w:right="56"/>
        <w:jc w:val="both"/>
        <w:rPr>
          <w:rFonts w:ascii="Arial" w:hAnsi="Arial"/>
          <w:b/>
          <w:sz w:val="20"/>
          <w:szCs w:val="20"/>
        </w:rPr>
      </w:pPr>
    </w:p>
    <w:p w14:paraId="6E06939A" w14:textId="77777777" w:rsidR="009C7A3C" w:rsidRPr="00051C89" w:rsidRDefault="009C7A3C" w:rsidP="009C7A3C">
      <w:pPr>
        <w:tabs>
          <w:tab w:val="left" w:pos="4036"/>
          <w:tab w:val="left" w:pos="4678"/>
        </w:tabs>
        <w:spacing w:line="223" w:lineRule="exact"/>
        <w:ind w:left="1417" w:right="56"/>
        <w:rPr>
          <w:rFonts w:ascii="Arial" w:hAnsi="Arial"/>
          <w:b/>
          <w:bCs/>
          <w:sz w:val="18"/>
          <w:szCs w:val="18"/>
          <w:lang w:val="es-ES_tradnl"/>
        </w:rPr>
      </w:pPr>
      <w:r w:rsidRPr="00051C89">
        <w:rPr>
          <w:rFonts w:ascii="Arial" w:hAnsi="Arial"/>
          <w:b/>
          <w:bCs/>
          <w:sz w:val="18"/>
          <w:szCs w:val="18"/>
          <w:lang w:val="es-ES_tradnl"/>
        </w:rPr>
        <w:t xml:space="preserve">CIUDADANAS Y CIUDADANOS CONCEJALES </w:t>
      </w:r>
    </w:p>
    <w:p w14:paraId="0D597DEC" w14:textId="77777777" w:rsidR="009C7A3C" w:rsidRPr="00051C89" w:rsidRDefault="009C7A3C" w:rsidP="009C7A3C">
      <w:pPr>
        <w:tabs>
          <w:tab w:val="left" w:pos="4036"/>
          <w:tab w:val="left" w:pos="4678"/>
        </w:tabs>
        <w:spacing w:line="223" w:lineRule="exact"/>
        <w:ind w:left="1417" w:right="56"/>
        <w:rPr>
          <w:rFonts w:ascii="Arial" w:hAnsi="Arial"/>
          <w:b/>
          <w:bCs/>
          <w:sz w:val="18"/>
          <w:szCs w:val="18"/>
          <w:lang w:val="es-ES_tradnl"/>
        </w:rPr>
      </w:pPr>
      <w:r w:rsidRPr="00051C89">
        <w:rPr>
          <w:rFonts w:ascii="Arial" w:hAnsi="Arial"/>
          <w:b/>
          <w:bCs/>
          <w:sz w:val="18"/>
          <w:szCs w:val="18"/>
          <w:lang w:val="es-ES_tradnl"/>
        </w:rPr>
        <w:t xml:space="preserve">QUE INTEGRAN EL CABILDO DEL HONORABLE </w:t>
      </w:r>
    </w:p>
    <w:p w14:paraId="3D408DB1" w14:textId="77777777" w:rsidR="009C7A3C" w:rsidRPr="00051C89" w:rsidRDefault="009C7A3C" w:rsidP="009C7A3C">
      <w:pPr>
        <w:tabs>
          <w:tab w:val="left" w:pos="4036"/>
          <w:tab w:val="left" w:pos="4678"/>
        </w:tabs>
        <w:spacing w:line="223" w:lineRule="exact"/>
        <w:ind w:left="1417" w:right="56"/>
        <w:rPr>
          <w:rFonts w:ascii="Arial" w:hAnsi="Arial"/>
          <w:b/>
          <w:bCs/>
          <w:sz w:val="18"/>
          <w:szCs w:val="18"/>
          <w:lang w:val="es-ES_tradnl"/>
        </w:rPr>
      </w:pPr>
      <w:r w:rsidRPr="00051C89">
        <w:rPr>
          <w:rFonts w:ascii="Arial" w:hAnsi="Arial"/>
          <w:b/>
          <w:bCs/>
          <w:sz w:val="18"/>
          <w:szCs w:val="18"/>
          <w:lang w:val="es-ES_tradnl"/>
        </w:rPr>
        <w:t xml:space="preserve">AYUNTAMIENTO DEL MUNICIPIO DE OAXACA </w:t>
      </w:r>
    </w:p>
    <w:p w14:paraId="708899A9" w14:textId="77777777" w:rsidR="009C7A3C" w:rsidRPr="00051C89" w:rsidRDefault="009C7A3C" w:rsidP="009C7A3C">
      <w:pPr>
        <w:tabs>
          <w:tab w:val="left" w:pos="4036"/>
          <w:tab w:val="left" w:pos="4678"/>
        </w:tabs>
        <w:spacing w:line="223" w:lineRule="exact"/>
        <w:ind w:left="1417" w:right="56"/>
        <w:rPr>
          <w:rFonts w:ascii="Arial" w:hAnsi="Arial"/>
          <w:b/>
          <w:bCs/>
          <w:sz w:val="18"/>
          <w:szCs w:val="18"/>
          <w:lang w:val="es-ES_tradnl"/>
        </w:rPr>
      </w:pPr>
      <w:r w:rsidRPr="00051C89">
        <w:rPr>
          <w:rFonts w:ascii="Arial" w:hAnsi="Arial"/>
          <w:b/>
          <w:bCs/>
          <w:sz w:val="18"/>
          <w:szCs w:val="18"/>
          <w:lang w:val="es-ES_tradnl"/>
        </w:rPr>
        <w:t>DE JUÁREZ, OAXACA.</w:t>
      </w:r>
    </w:p>
    <w:p w14:paraId="437BEAD8" w14:textId="77777777" w:rsidR="009C7A3C" w:rsidRDefault="009C7A3C" w:rsidP="009C7A3C">
      <w:pPr>
        <w:tabs>
          <w:tab w:val="left" w:pos="4036"/>
          <w:tab w:val="left" w:pos="4678"/>
        </w:tabs>
        <w:spacing w:line="223" w:lineRule="exact"/>
        <w:ind w:left="1417" w:right="56"/>
        <w:rPr>
          <w:rFonts w:ascii="Arial" w:hAnsi="Arial"/>
          <w:b/>
          <w:bCs/>
          <w:sz w:val="18"/>
          <w:szCs w:val="18"/>
          <w:lang w:val="es-ES_tradnl"/>
        </w:rPr>
      </w:pPr>
      <w:r w:rsidRPr="00051C89">
        <w:rPr>
          <w:rFonts w:ascii="Arial" w:hAnsi="Arial"/>
          <w:b/>
          <w:bCs/>
          <w:sz w:val="18"/>
          <w:szCs w:val="18"/>
          <w:lang w:val="es-ES_tradnl"/>
        </w:rPr>
        <w:t>PRESENTE.</w:t>
      </w:r>
    </w:p>
    <w:p w14:paraId="03ED4374" w14:textId="77777777" w:rsidR="009C7A3C" w:rsidRDefault="009C7A3C" w:rsidP="009C7A3C">
      <w:pPr>
        <w:tabs>
          <w:tab w:val="left" w:pos="4036"/>
          <w:tab w:val="left" w:pos="4678"/>
        </w:tabs>
        <w:spacing w:line="223" w:lineRule="exact"/>
        <w:ind w:left="1417" w:right="56"/>
        <w:rPr>
          <w:rFonts w:ascii="Arial" w:hAnsi="Arial"/>
          <w:b/>
          <w:bCs/>
          <w:sz w:val="18"/>
          <w:szCs w:val="18"/>
          <w:lang w:val="es-ES_tradnl"/>
        </w:rPr>
      </w:pPr>
    </w:p>
    <w:p w14:paraId="40416A98" w14:textId="77777777" w:rsidR="009C7A3C" w:rsidRPr="00051C89" w:rsidRDefault="009C7A3C" w:rsidP="009C7A3C">
      <w:pPr>
        <w:tabs>
          <w:tab w:val="left" w:pos="4036"/>
          <w:tab w:val="left" w:pos="4678"/>
        </w:tabs>
        <w:spacing w:line="223" w:lineRule="exact"/>
        <w:ind w:left="1417" w:right="56"/>
        <w:rPr>
          <w:rFonts w:ascii="Arial" w:hAnsi="Arial"/>
          <w:b/>
          <w:bCs/>
          <w:sz w:val="18"/>
          <w:szCs w:val="18"/>
          <w:lang w:val="es-ES_tradnl"/>
        </w:rPr>
      </w:pPr>
    </w:p>
    <w:bookmarkEnd w:id="0"/>
    <w:p w14:paraId="28A31E90" w14:textId="77777777" w:rsidR="009C7A3C" w:rsidRPr="005C5370" w:rsidRDefault="009C7A3C" w:rsidP="009C7A3C">
      <w:pPr>
        <w:tabs>
          <w:tab w:val="left" w:pos="4036"/>
          <w:tab w:val="left" w:pos="4770"/>
        </w:tabs>
        <w:spacing w:line="223" w:lineRule="exact"/>
        <w:ind w:left="1417"/>
        <w:jc w:val="both"/>
        <w:rPr>
          <w:rFonts w:ascii="Arial" w:hAnsi="Arial"/>
          <w:b/>
          <w:bCs/>
          <w:sz w:val="20"/>
          <w:szCs w:val="20"/>
          <w:lang w:val="es-ES_tradnl"/>
        </w:rPr>
      </w:pPr>
    </w:p>
    <w:p w14:paraId="14D84FE2" w14:textId="77777777" w:rsidR="009C7A3C" w:rsidRPr="005C5370" w:rsidRDefault="009C7A3C" w:rsidP="009C7A3C">
      <w:pPr>
        <w:tabs>
          <w:tab w:val="left" w:pos="4036"/>
          <w:tab w:val="left" w:pos="4770"/>
        </w:tabs>
        <w:spacing w:line="223" w:lineRule="exact"/>
        <w:ind w:left="1417"/>
        <w:jc w:val="both"/>
        <w:rPr>
          <w:rFonts w:ascii="Arial" w:hAnsi="Arial"/>
          <w:bCs/>
          <w:sz w:val="20"/>
          <w:szCs w:val="20"/>
          <w:lang w:val="es-ES_tradnl"/>
        </w:rPr>
      </w:pPr>
      <w:r w:rsidRPr="005C5370">
        <w:rPr>
          <w:rFonts w:ascii="Arial" w:hAnsi="Arial"/>
          <w:bCs/>
          <w:sz w:val="20"/>
          <w:szCs w:val="20"/>
          <w:lang w:val="es-ES_tradnl"/>
        </w:rPr>
        <w:t xml:space="preserve">El que suscribe, </w:t>
      </w:r>
      <w:r w:rsidRPr="00796E6C">
        <w:rPr>
          <w:rFonts w:ascii="Arial" w:hAnsi="Arial"/>
          <w:b/>
          <w:sz w:val="20"/>
          <w:szCs w:val="20"/>
          <w:lang w:val="es-ES_tradnl"/>
        </w:rPr>
        <w:t>MTRO. RAYMUNDO CHAGOYA VILLANUEVA</w:t>
      </w:r>
      <w:r w:rsidRPr="005C5370">
        <w:rPr>
          <w:rFonts w:ascii="Arial" w:hAnsi="Arial"/>
          <w:bCs/>
          <w:sz w:val="20"/>
          <w:szCs w:val="20"/>
          <w:lang w:val="es-ES_tradnl"/>
        </w:rPr>
        <w:t xml:space="preserve">, Presidente Municipal Constitucional del H. Ayuntamiento del Municipio de Oaxaca de Juárez, quien con fundamento en los artículos 115 Fracción I de la Constitución Política de los Estados Unidos Mexicanos; 113 Fracción I de la Constitución Política del Estado Libre y Soberano de Oaxaca; 68 Fracción XXVIII, 43 punto A Fracción XI, 88 Fracción I y III, 92 y 144 de la Ley Orgánica Municipal del Estado de Oaxaca; 54 Fracción XI, 124 Fracción I y III, 132, 138  y 203 Bis del Bando de Policía y Gobierno del Municipio de Oaxaca de Juárez; 2 Fracciones  XII y XX del Reglamento Interior del Honorable Ayuntamiento del Municipio de Oaxaca de Juárez, y en uso de la facultades que me otorgan los ordenamientos antes citados, someto a la consideración de este Cabildo para su aprobación, los nombramiento de titulares de la Secretaría Municipal, Secretaría de Obras Públicas y Desarrollo Urbano y Alcaldía Municipal, a favor de los Ciudadanos </w:t>
      </w:r>
      <w:r w:rsidRPr="00796E6C">
        <w:rPr>
          <w:rFonts w:ascii="Arial" w:hAnsi="Arial"/>
          <w:b/>
          <w:sz w:val="20"/>
          <w:szCs w:val="20"/>
          <w:lang w:val="es-ES_tradnl"/>
        </w:rPr>
        <w:t>ALEXANDER PÉREZ CARRERA, CARLOS FACUNDO ALCOCER PÉREZ y ALBERTO AMADO OLMOS GARCÍA</w:t>
      </w:r>
      <w:r w:rsidRPr="005C5370">
        <w:rPr>
          <w:rFonts w:ascii="Arial" w:hAnsi="Arial"/>
          <w:bCs/>
          <w:sz w:val="20"/>
          <w:szCs w:val="20"/>
          <w:lang w:val="es-ES_tradnl"/>
        </w:rPr>
        <w:t xml:space="preserve">, respectivamente. En </w:t>
      </w:r>
    </w:p>
    <w:p w14:paraId="497D5536" w14:textId="77777777" w:rsidR="009C7A3C" w:rsidRPr="005C5370" w:rsidRDefault="009C7A3C" w:rsidP="009C7A3C">
      <w:pPr>
        <w:tabs>
          <w:tab w:val="left" w:pos="4036"/>
          <w:tab w:val="left" w:pos="4678"/>
        </w:tabs>
        <w:spacing w:line="223" w:lineRule="exact"/>
        <w:ind w:left="1417" w:right="56"/>
        <w:jc w:val="both"/>
        <w:rPr>
          <w:rFonts w:ascii="Arial" w:hAnsi="Arial"/>
          <w:bCs/>
          <w:sz w:val="20"/>
          <w:szCs w:val="20"/>
          <w:lang w:val="es-ES_tradnl"/>
        </w:rPr>
      </w:pPr>
      <w:r w:rsidRPr="005C5370">
        <w:rPr>
          <w:rFonts w:ascii="Arial" w:hAnsi="Arial"/>
          <w:bCs/>
          <w:sz w:val="20"/>
          <w:szCs w:val="20"/>
          <w:lang w:val="es-ES_tradnl"/>
        </w:rPr>
        <w:t>consecuencia, solicito al Cabildo de este Honorable Ayuntamiento:</w:t>
      </w:r>
    </w:p>
    <w:p w14:paraId="683AD6BA" w14:textId="77777777" w:rsidR="009C7A3C" w:rsidRPr="005C5370" w:rsidRDefault="009C7A3C" w:rsidP="009C7A3C">
      <w:pPr>
        <w:tabs>
          <w:tab w:val="left" w:pos="4036"/>
          <w:tab w:val="left" w:pos="4770"/>
        </w:tabs>
        <w:spacing w:line="223" w:lineRule="exact"/>
        <w:ind w:left="1417" w:right="945"/>
        <w:jc w:val="both"/>
        <w:rPr>
          <w:rFonts w:ascii="Arial" w:hAnsi="Arial"/>
          <w:bCs/>
          <w:sz w:val="20"/>
          <w:szCs w:val="20"/>
          <w:lang w:val="es-ES_tradnl"/>
        </w:rPr>
      </w:pPr>
    </w:p>
    <w:p w14:paraId="344C7CCE" w14:textId="77777777" w:rsidR="009C7A3C" w:rsidRPr="005C5370" w:rsidRDefault="009C7A3C" w:rsidP="009C7A3C">
      <w:pPr>
        <w:tabs>
          <w:tab w:val="left" w:pos="4036"/>
          <w:tab w:val="left" w:pos="4678"/>
        </w:tabs>
        <w:spacing w:line="223" w:lineRule="exact"/>
        <w:ind w:left="1417" w:right="56"/>
        <w:jc w:val="both"/>
        <w:rPr>
          <w:rFonts w:ascii="Arial" w:hAnsi="Arial"/>
          <w:bCs/>
          <w:sz w:val="20"/>
          <w:szCs w:val="20"/>
          <w:lang w:val="es-ES_tradnl"/>
        </w:rPr>
      </w:pPr>
      <w:r w:rsidRPr="00796E6C">
        <w:rPr>
          <w:rFonts w:ascii="Arial" w:hAnsi="Arial"/>
          <w:b/>
          <w:sz w:val="20"/>
          <w:szCs w:val="20"/>
          <w:lang w:val="es-ES_tradnl"/>
        </w:rPr>
        <w:t>PRIMERO. -</w:t>
      </w:r>
      <w:r w:rsidRPr="005C5370">
        <w:rPr>
          <w:rFonts w:ascii="Arial" w:hAnsi="Arial"/>
          <w:bCs/>
          <w:sz w:val="20"/>
          <w:szCs w:val="20"/>
          <w:lang w:val="es-ES_tradnl"/>
        </w:rPr>
        <w:t xml:space="preserve"> Se aprueben las propuestas de nombramientos a favor de los Ciudadanos </w:t>
      </w:r>
      <w:r w:rsidRPr="00796E6C">
        <w:rPr>
          <w:rFonts w:ascii="Arial" w:hAnsi="Arial"/>
          <w:b/>
          <w:sz w:val="20"/>
          <w:szCs w:val="20"/>
          <w:lang w:val="es-ES_tradnl"/>
        </w:rPr>
        <w:t>ALEXANDER PÉREZ CARRERA, CARLOS FACUNDO ALCOCER PÉREZ y ALBERTO AMADO OLMOS GARCÍA</w:t>
      </w:r>
      <w:r w:rsidRPr="005C5370">
        <w:rPr>
          <w:rFonts w:ascii="Arial" w:hAnsi="Arial"/>
          <w:bCs/>
          <w:sz w:val="20"/>
          <w:szCs w:val="20"/>
          <w:lang w:val="es-ES_tradnl"/>
        </w:rPr>
        <w:t>, para ocupar los cargos de titulares de la Secretaría Municipal, Secretaría de Obras Públicas y Desarrollo Urbano y Alcaldía Municipal, respectivamente,</w:t>
      </w:r>
      <w:r w:rsidRPr="005C5370">
        <w:rPr>
          <w:rFonts w:ascii="Arial" w:hAnsi="Arial"/>
          <w:bCs/>
          <w:sz w:val="20"/>
          <w:szCs w:val="20"/>
        </w:rPr>
        <w:t xml:space="preserve"> durante el periodo constitucional de este Ayuntamiento.</w:t>
      </w:r>
    </w:p>
    <w:p w14:paraId="755CBF81" w14:textId="77777777" w:rsidR="009C7A3C" w:rsidRPr="005C5370" w:rsidRDefault="009C7A3C" w:rsidP="009C7A3C">
      <w:pPr>
        <w:tabs>
          <w:tab w:val="left" w:pos="4036"/>
          <w:tab w:val="left" w:pos="4678"/>
        </w:tabs>
        <w:spacing w:line="223" w:lineRule="exact"/>
        <w:ind w:left="1417" w:right="56"/>
        <w:jc w:val="both"/>
        <w:rPr>
          <w:rFonts w:ascii="Arial" w:hAnsi="Arial"/>
          <w:bCs/>
          <w:sz w:val="20"/>
          <w:szCs w:val="20"/>
          <w:lang w:val="es-ES_tradnl"/>
        </w:rPr>
      </w:pPr>
    </w:p>
    <w:p w14:paraId="022B9B72" w14:textId="77777777" w:rsidR="009C7A3C" w:rsidRDefault="009C7A3C" w:rsidP="009C7A3C">
      <w:pPr>
        <w:tabs>
          <w:tab w:val="left" w:pos="4036"/>
          <w:tab w:val="left" w:pos="4678"/>
        </w:tabs>
        <w:spacing w:line="223" w:lineRule="exact"/>
        <w:ind w:left="1417" w:right="56"/>
        <w:jc w:val="both"/>
        <w:rPr>
          <w:rFonts w:ascii="Arial" w:hAnsi="Arial"/>
          <w:bCs/>
          <w:sz w:val="20"/>
          <w:szCs w:val="20"/>
          <w:lang w:val="es-ES_tradnl"/>
        </w:rPr>
      </w:pPr>
      <w:proofErr w:type="gramStart"/>
      <w:r w:rsidRPr="00796E6C">
        <w:rPr>
          <w:rFonts w:ascii="Arial" w:hAnsi="Arial"/>
          <w:b/>
          <w:sz w:val="20"/>
          <w:szCs w:val="20"/>
          <w:lang w:val="es-ES_tradnl"/>
        </w:rPr>
        <w:t>SEGUNDO.-</w:t>
      </w:r>
      <w:proofErr w:type="gramEnd"/>
      <w:r w:rsidRPr="005C5370">
        <w:rPr>
          <w:rFonts w:ascii="Arial" w:hAnsi="Arial"/>
          <w:bCs/>
          <w:sz w:val="20"/>
          <w:szCs w:val="20"/>
          <w:lang w:val="es-ES_tradnl"/>
        </w:rPr>
        <w:t xml:space="preserve"> </w:t>
      </w:r>
      <w:r>
        <w:rPr>
          <w:rFonts w:ascii="Arial" w:hAnsi="Arial"/>
          <w:bCs/>
          <w:sz w:val="20"/>
          <w:szCs w:val="20"/>
          <w:lang w:val="es-ES_tradnl"/>
        </w:rPr>
        <w:t xml:space="preserve">    </w:t>
      </w:r>
      <w:r w:rsidRPr="005C5370">
        <w:rPr>
          <w:rFonts w:ascii="Arial" w:hAnsi="Arial"/>
          <w:bCs/>
          <w:sz w:val="20"/>
          <w:szCs w:val="20"/>
          <w:lang w:val="es-ES_tradnl"/>
        </w:rPr>
        <w:t>Una</w:t>
      </w:r>
      <w:r>
        <w:rPr>
          <w:rFonts w:ascii="Arial" w:hAnsi="Arial"/>
          <w:bCs/>
          <w:sz w:val="20"/>
          <w:szCs w:val="20"/>
          <w:lang w:val="es-ES_tradnl"/>
        </w:rPr>
        <w:t xml:space="preserve">    </w:t>
      </w:r>
      <w:r w:rsidRPr="005C5370">
        <w:rPr>
          <w:rFonts w:ascii="Arial" w:hAnsi="Arial"/>
          <w:bCs/>
          <w:sz w:val="20"/>
          <w:szCs w:val="20"/>
          <w:lang w:val="es-ES_tradnl"/>
        </w:rPr>
        <w:t xml:space="preserve"> vez </w:t>
      </w:r>
      <w:r>
        <w:rPr>
          <w:rFonts w:ascii="Arial" w:hAnsi="Arial"/>
          <w:bCs/>
          <w:sz w:val="20"/>
          <w:szCs w:val="20"/>
          <w:lang w:val="es-ES_tradnl"/>
        </w:rPr>
        <w:t xml:space="preserve">    </w:t>
      </w:r>
      <w:r w:rsidRPr="005C5370">
        <w:rPr>
          <w:rFonts w:ascii="Arial" w:hAnsi="Arial"/>
          <w:bCs/>
          <w:sz w:val="20"/>
          <w:szCs w:val="20"/>
          <w:lang w:val="es-ES_tradnl"/>
        </w:rPr>
        <w:t>aprobados</w:t>
      </w:r>
      <w:r>
        <w:rPr>
          <w:rFonts w:ascii="Arial" w:hAnsi="Arial"/>
          <w:bCs/>
          <w:sz w:val="20"/>
          <w:szCs w:val="20"/>
          <w:lang w:val="es-ES_tradnl"/>
        </w:rPr>
        <w:t xml:space="preserve">     </w:t>
      </w:r>
      <w:r w:rsidRPr="005C5370">
        <w:rPr>
          <w:rFonts w:ascii="Arial" w:hAnsi="Arial"/>
          <w:bCs/>
          <w:sz w:val="20"/>
          <w:szCs w:val="20"/>
          <w:lang w:val="es-ES_tradnl"/>
        </w:rPr>
        <w:t xml:space="preserve"> los</w:t>
      </w:r>
    </w:p>
    <w:p w14:paraId="5DF72753" w14:textId="77777777" w:rsidR="009C7A3C" w:rsidRPr="005C5370" w:rsidRDefault="009C7A3C" w:rsidP="009C7A3C">
      <w:pPr>
        <w:tabs>
          <w:tab w:val="left" w:pos="4036"/>
          <w:tab w:val="left" w:pos="4678"/>
        </w:tabs>
        <w:spacing w:line="223" w:lineRule="exact"/>
        <w:ind w:left="1417" w:right="945"/>
        <w:jc w:val="both"/>
        <w:rPr>
          <w:rFonts w:ascii="Arial" w:hAnsi="Arial"/>
          <w:bCs/>
          <w:sz w:val="20"/>
          <w:szCs w:val="20"/>
          <w:lang w:val="es-ES_tradnl"/>
        </w:rPr>
      </w:pPr>
      <w:r w:rsidRPr="005C5370">
        <w:rPr>
          <w:rFonts w:ascii="Arial" w:hAnsi="Arial"/>
          <w:bCs/>
          <w:sz w:val="20"/>
          <w:szCs w:val="20"/>
          <w:lang w:val="es-ES_tradnl"/>
        </w:rPr>
        <w:t xml:space="preserve">nombramientos respectivos, rindan protesta de Ley ante los Integrantes del Honorable Ayuntamiento de Oaxaca de Juárez como Secretario Municipal, Secretario de Obras Públicas </w:t>
      </w:r>
      <w:r>
        <w:rPr>
          <w:rFonts w:ascii="Arial" w:hAnsi="Arial"/>
          <w:bCs/>
          <w:sz w:val="20"/>
          <w:szCs w:val="20"/>
          <w:lang w:val="es-ES_tradnl"/>
        </w:rPr>
        <w:t>y</w:t>
      </w:r>
      <w:r w:rsidRPr="005C5370">
        <w:rPr>
          <w:rFonts w:ascii="Arial" w:hAnsi="Arial"/>
          <w:bCs/>
          <w:sz w:val="20"/>
          <w:szCs w:val="20"/>
          <w:lang w:val="es-ES_tradnl"/>
        </w:rPr>
        <w:t xml:space="preserve"> Desarrollo Urbano, y Alcalde</w:t>
      </w:r>
      <w:r>
        <w:rPr>
          <w:rFonts w:ascii="Arial" w:hAnsi="Arial"/>
          <w:bCs/>
          <w:sz w:val="20"/>
          <w:szCs w:val="20"/>
          <w:lang w:val="es-ES_tradnl"/>
        </w:rPr>
        <w:t xml:space="preserve"> </w:t>
      </w:r>
      <w:r w:rsidRPr="005C5370">
        <w:rPr>
          <w:rFonts w:ascii="Arial" w:hAnsi="Arial"/>
          <w:bCs/>
          <w:sz w:val="20"/>
          <w:szCs w:val="20"/>
          <w:lang w:val="es-ES_tradnl"/>
        </w:rPr>
        <w:t>Municipal, de conformidad con lo dispuesto por los artículos 128 de la Constitución Política de los Estados Unidos Mexicanos;140 de la Constitución Política del Estado Libre y Soberano de Oaxaca; 32 primer párrafo de la Ley Orgánica Municipal del Estado de Oaxaca y 119 último párrafo del Bando de Policía y Gobierno del Municipio de Oaxaca de Juárez.</w:t>
      </w:r>
    </w:p>
    <w:p w14:paraId="6DAC7CDC" w14:textId="77777777" w:rsidR="009C7A3C" w:rsidRPr="005C5370" w:rsidRDefault="009C7A3C" w:rsidP="009C7A3C">
      <w:pPr>
        <w:tabs>
          <w:tab w:val="left" w:pos="4036"/>
          <w:tab w:val="left" w:pos="4770"/>
        </w:tabs>
        <w:spacing w:line="223" w:lineRule="exact"/>
        <w:ind w:left="1417" w:right="945"/>
        <w:jc w:val="both"/>
        <w:rPr>
          <w:rFonts w:ascii="Arial" w:hAnsi="Arial"/>
          <w:bCs/>
          <w:sz w:val="20"/>
          <w:szCs w:val="20"/>
          <w:lang w:val="es-ES_tradnl"/>
        </w:rPr>
      </w:pPr>
    </w:p>
    <w:p w14:paraId="0D3EEF5F" w14:textId="77777777" w:rsidR="009C7A3C" w:rsidRPr="005C5370" w:rsidRDefault="009C7A3C" w:rsidP="009C7A3C">
      <w:pPr>
        <w:tabs>
          <w:tab w:val="left" w:pos="4036"/>
          <w:tab w:val="left" w:pos="4770"/>
        </w:tabs>
        <w:spacing w:line="223" w:lineRule="exact"/>
        <w:ind w:left="1417" w:right="945"/>
        <w:jc w:val="both"/>
        <w:rPr>
          <w:rFonts w:ascii="Arial" w:hAnsi="Arial"/>
          <w:bCs/>
          <w:sz w:val="20"/>
          <w:szCs w:val="20"/>
          <w:lang w:val="es-ES_tradnl"/>
        </w:rPr>
      </w:pPr>
    </w:p>
    <w:p w14:paraId="4271D545"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r w:rsidRPr="005C5370">
        <w:rPr>
          <w:rFonts w:ascii="Arial" w:hAnsi="Arial"/>
          <w:b/>
          <w:sz w:val="20"/>
          <w:szCs w:val="20"/>
        </w:rPr>
        <w:t>DADO EN EL SALÓN DE CABILDO “PORFIRIO DÍAZ MORI” DEL HONORABLE AYUNTAMIENTO DEL MUNICIPIO DE OAXACA DE JUÁREZ, EL DÍA PRIMERO DE ENERO DEL AÑO DOS MIL VEINTICINCO.</w:t>
      </w:r>
    </w:p>
    <w:p w14:paraId="240F9607"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p>
    <w:p w14:paraId="04FB5BD8" w14:textId="77777777" w:rsidR="009C7A3C" w:rsidRPr="005C5370" w:rsidRDefault="009C7A3C" w:rsidP="009C7A3C">
      <w:pPr>
        <w:tabs>
          <w:tab w:val="left" w:pos="4036"/>
          <w:tab w:val="left" w:pos="4770"/>
        </w:tabs>
        <w:spacing w:line="223" w:lineRule="exact"/>
        <w:ind w:right="945"/>
        <w:jc w:val="both"/>
        <w:rPr>
          <w:rFonts w:ascii="Arial" w:hAnsi="Arial"/>
          <w:b/>
          <w:sz w:val="20"/>
          <w:szCs w:val="20"/>
        </w:rPr>
      </w:pPr>
    </w:p>
    <w:p w14:paraId="39FF2404"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p>
    <w:p w14:paraId="0C15904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324D0A66"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5094C8A4"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PRESIDENTE MUNICIPAL CONSTITUCIONAL DE OAXACA DE JUÁREZ.</w:t>
      </w:r>
    </w:p>
    <w:p w14:paraId="76E21065" w14:textId="77777777" w:rsidR="009C7A3C" w:rsidRPr="005C5370" w:rsidRDefault="009C7A3C" w:rsidP="009C7A3C">
      <w:pPr>
        <w:tabs>
          <w:tab w:val="left" w:pos="4036"/>
          <w:tab w:val="left" w:pos="4770"/>
        </w:tabs>
        <w:spacing w:line="223" w:lineRule="exact"/>
        <w:ind w:right="945"/>
        <w:rPr>
          <w:rFonts w:ascii="Arial" w:hAnsi="Arial"/>
          <w:b/>
          <w:sz w:val="20"/>
          <w:szCs w:val="20"/>
        </w:rPr>
      </w:pPr>
    </w:p>
    <w:p w14:paraId="599BE435"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4C8EA64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RAYMUNDO CHAGOYA VILLANUEVA.</w:t>
      </w:r>
    </w:p>
    <w:p w14:paraId="178E20FA"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4293E43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3EA72A8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2E179CB7"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ATENTAMENTE.</w:t>
      </w:r>
    </w:p>
    <w:p w14:paraId="5AE3F53E"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RESPETO AL DERECHO AJENO ES LA PAZ”.</w:t>
      </w:r>
    </w:p>
    <w:p w14:paraId="7644206A"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EL SECRETARIO MUNICIPAL DE OAXACA DE JUÁREZ.</w:t>
      </w:r>
    </w:p>
    <w:p w14:paraId="2E9C7AFE"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44273F1C"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p>
    <w:p w14:paraId="30ACF109" w14:textId="77777777" w:rsidR="009C7A3C" w:rsidRPr="005C5370" w:rsidRDefault="009C7A3C" w:rsidP="009C7A3C">
      <w:pPr>
        <w:tabs>
          <w:tab w:val="left" w:pos="4036"/>
          <w:tab w:val="left" w:pos="4770"/>
        </w:tabs>
        <w:spacing w:line="223" w:lineRule="exact"/>
        <w:ind w:left="1417" w:right="945"/>
        <w:jc w:val="center"/>
        <w:rPr>
          <w:rFonts w:ascii="Arial" w:hAnsi="Arial"/>
          <w:b/>
          <w:sz w:val="20"/>
          <w:szCs w:val="20"/>
        </w:rPr>
      </w:pPr>
      <w:r w:rsidRPr="005C5370">
        <w:rPr>
          <w:rFonts w:ascii="Arial" w:hAnsi="Arial"/>
          <w:b/>
          <w:sz w:val="20"/>
          <w:szCs w:val="20"/>
        </w:rPr>
        <w:t>MTRO. ALEXANDER PÉREZ CARRERA</w:t>
      </w:r>
    </w:p>
    <w:p w14:paraId="75A7B444" w14:textId="77777777" w:rsidR="009C7A3C" w:rsidRPr="005C5370" w:rsidRDefault="009C7A3C" w:rsidP="009C7A3C">
      <w:pPr>
        <w:tabs>
          <w:tab w:val="left" w:pos="4036"/>
          <w:tab w:val="left" w:pos="4770"/>
        </w:tabs>
        <w:spacing w:line="223" w:lineRule="exact"/>
        <w:ind w:left="1417" w:right="945"/>
        <w:jc w:val="both"/>
        <w:rPr>
          <w:rFonts w:ascii="Arial" w:hAnsi="Arial"/>
          <w:b/>
          <w:sz w:val="20"/>
          <w:szCs w:val="20"/>
        </w:rPr>
      </w:pPr>
    </w:p>
    <w:p w14:paraId="3DBB9847"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r>
        <w:rPr>
          <w:noProof/>
        </w:rPr>
        <w:drawing>
          <wp:anchor distT="0" distB="0" distL="0" distR="0" simplePos="0" relativeHeight="251663360" behindDoc="1" locked="0" layoutInCell="1" allowOverlap="1" wp14:anchorId="4B9197D3" wp14:editId="2B7A5E0F">
            <wp:simplePos x="0" y="0"/>
            <wp:positionH relativeFrom="page">
              <wp:posOffset>4499610</wp:posOffset>
            </wp:positionH>
            <wp:positionV relativeFrom="page">
              <wp:posOffset>7118350</wp:posOffset>
            </wp:positionV>
            <wp:extent cx="2714625" cy="238125"/>
            <wp:effectExtent l="0" t="0" r="9525" b="9525"/>
            <wp:wrapNone/>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60CDB422"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4E845C1C"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46CE7D41"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7AA813B5"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1D08F294" w14:textId="77777777" w:rsidR="009C7A3C" w:rsidRPr="00E53691" w:rsidRDefault="009C7A3C" w:rsidP="009C7A3C">
      <w:pPr>
        <w:tabs>
          <w:tab w:val="left" w:pos="4036"/>
          <w:tab w:val="left" w:pos="4770"/>
          <w:tab w:val="left" w:pos="5529"/>
        </w:tabs>
        <w:spacing w:line="223" w:lineRule="exact"/>
        <w:ind w:left="1417" w:right="945"/>
        <w:jc w:val="both"/>
        <w:rPr>
          <w:rFonts w:ascii="Arial" w:hAnsi="Arial"/>
          <w:bCs/>
          <w:sz w:val="20"/>
          <w:szCs w:val="20"/>
        </w:rPr>
      </w:pPr>
      <w:r w:rsidRPr="00E53691">
        <w:rPr>
          <w:rFonts w:ascii="Arial" w:hAnsi="Arial"/>
          <w:b/>
          <w:sz w:val="20"/>
          <w:szCs w:val="20"/>
        </w:rPr>
        <w:t>MTRO. RAYMUNDO CHAGOYA VILLANUEVA</w:t>
      </w:r>
      <w:r w:rsidRPr="00E53691">
        <w:rPr>
          <w:rFonts w:ascii="Arial" w:hAnsi="Arial"/>
          <w:bCs/>
          <w:sz w:val="20"/>
          <w:szCs w:val="20"/>
        </w:rPr>
        <w:t xml:space="preserve">, </w:t>
      </w:r>
      <w:proofErr w:type="gramStart"/>
      <w:r w:rsidRPr="00E53691">
        <w:rPr>
          <w:rFonts w:ascii="Arial" w:hAnsi="Arial"/>
          <w:bCs/>
          <w:sz w:val="20"/>
          <w:szCs w:val="20"/>
        </w:rPr>
        <w:t>Presidente</w:t>
      </w:r>
      <w:proofErr w:type="gramEnd"/>
      <w:r w:rsidRPr="00E53691">
        <w:rPr>
          <w:rFonts w:ascii="Arial" w:hAnsi="Arial"/>
          <w:bCs/>
          <w:sz w:val="20"/>
          <w:szCs w:val="20"/>
        </w:rPr>
        <w:t xml:space="preserve"> Municipal Constitucional del Municipio de Oaxaca de Juárez, del Estado Libre y Soberano de Oaxaca, a sus habitantes hace saber:</w:t>
      </w:r>
    </w:p>
    <w:p w14:paraId="7B4ED9ED" w14:textId="77777777" w:rsidR="009C7A3C" w:rsidRPr="00E53691" w:rsidRDefault="009C7A3C" w:rsidP="009C7A3C">
      <w:pPr>
        <w:tabs>
          <w:tab w:val="left" w:pos="4036"/>
          <w:tab w:val="left" w:pos="4770"/>
          <w:tab w:val="left" w:pos="5529"/>
        </w:tabs>
        <w:spacing w:line="223" w:lineRule="exact"/>
        <w:ind w:left="1417" w:right="945"/>
        <w:jc w:val="both"/>
        <w:rPr>
          <w:rFonts w:ascii="Arial" w:hAnsi="Arial"/>
          <w:bCs/>
          <w:sz w:val="20"/>
          <w:szCs w:val="20"/>
        </w:rPr>
      </w:pPr>
    </w:p>
    <w:p w14:paraId="1B0B41DA" w14:textId="77777777" w:rsidR="009C7A3C" w:rsidRPr="00E53691" w:rsidRDefault="009C7A3C" w:rsidP="009C7A3C">
      <w:pPr>
        <w:tabs>
          <w:tab w:val="left" w:pos="4036"/>
          <w:tab w:val="left" w:pos="4770"/>
          <w:tab w:val="left" w:pos="5529"/>
        </w:tabs>
        <w:spacing w:line="223" w:lineRule="exact"/>
        <w:ind w:left="1417" w:right="945"/>
        <w:jc w:val="both"/>
        <w:rPr>
          <w:rFonts w:ascii="Arial" w:hAnsi="Arial"/>
          <w:bCs/>
          <w:sz w:val="20"/>
          <w:szCs w:val="20"/>
        </w:rPr>
      </w:pPr>
      <w:r w:rsidRPr="00E53691">
        <w:rPr>
          <w:rFonts w:ascii="Arial" w:hAnsi="Arial"/>
          <w:bCs/>
          <w:sz w:val="20"/>
          <w:szCs w:val="20"/>
        </w:rPr>
        <w:t>Que el Honorable Ayuntamiento del Municipio de Oaxaca de Juárez, Oaxaca, en uso de sus atribuciones y facultades, con fundamento en lo   dispuesto   por    el    artículo   115   de    la</w:t>
      </w:r>
    </w:p>
    <w:p w14:paraId="19E9F947" w14:textId="77777777" w:rsidR="009C7A3C" w:rsidRPr="00E53691" w:rsidRDefault="009C7A3C" w:rsidP="009C7A3C">
      <w:pPr>
        <w:tabs>
          <w:tab w:val="left" w:pos="4036"/>
          <w:tab w:val="left" w:pos="4678"/>
          <w:tab w:val="left" w:pos="5529"/>
        </w:tabs>
        <w:spacing w:line="223" w:lineRule="exact"/>
        <w:ind w:left="1417" w:right="56"/>
        <w:jc w:val="both"/>
        <w:rPr>
          <w:rFonts w:ascii="Arial" w:hAnsi="Arial"/>
          <w:bCs/>
          <w:sz w:val="20"/>
          <w:szCs w:val="20"/>
        </w:rPr>
      </w:pPr>
      <w:r w:rsidRPr="00E53691">
        <w:rPr>
          <w:rFonts w:ascii="Arial" w:hAnsi="Arial"/>
          <w:bCs/>
          <w:sz w:val="20"/>
          <w:szCs w:val="20"/>
        </w:rPr>
        <w:lastRenderedPageBreak/>
        <w:t xml:space="preserve">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E53691">
        <w:rPr>
          <w:rFonts w:ascii="Arial" w:hAnsi="Arial"/>
          <w:b/>
          <w:sz w:val="20"/>
          <w:szCs w:val="20"/>
        </w:rPr>
        <w:t>Sesión Ordinaria</w:t>
      </w:r>
      <w:r w:rsidRPr="00E53691">
        <w:rPr>
          <w:rFonts w:ascii="Arial" w:hAnsi="Arial"/>
          <w:bCs/>
          <w:sz w:val="20"/>
          <w:szCs w:val="20"/>
        </w:rPr>
        <w:t xml:space="preserve"> de Cabildo de fecha </w:t>
      </w:r>
      <w:r w:rsidRPr="00E53691">
        <w:rPr>
          <w:rFonts w:ascii="Arial" w:hAnsi="Arial"/>
          <w:b/>
          <w:sz w:val="20"/>
          <w:szCs w:val="20"/>
        </w:rPr>
        <w:t>primero de enero de dos mil veinticinco</w:t>
      </w:r>
      <w:r w:rsidRPr="00E53691">
        <w:rPr>
          <w:rFonts w:ascii="Arial" w:hAnsi="Arial"/>
          <w:bCs/>
          <w:sz w:val="20"/>
          <w:szCs w:val="20"/>
        </w:rPr>
        <w:t>, tuvo a bien aprobar el siguiente:</w:t>
      </w:r>
    </w:p>
    <w:p w14:paraId="400CCB4C" w14:textId="77777777" w:rsidR="009C7A3C" w:rsidRPr="00E53691" w:rsidRDefault="009C7A3C" w:rsidP="009C7A3C">
      <w:pPr>
        <w:tabs>
          <w:tab w:val="left" w:pos="4036"/>
          <w:tab w:val="left" w:pos="4770"/>
        </w:tabs>
        <w:spacing w:line="223" w:lineRule="exact"/>
        <w:ind w:left="1417" w:right="56"/>
        <w:jc w:val="both"/>
        <w:rPr>
          <w:rFonts w:ascii="Arial" w:hAnsi="Arial"/>
          <w:b/>
          <w:sz w:val="20"/>
          <w:szCs w:val="20"/>
        </w:rPr>
      </w:pPr>
    </w:p>
    <w:p w14:paraId="45DFE66B" w14:textId="77777777" w:rsidR="009C7A3C" w:rsidRDefault="009C7A3C" w:rsidP="009C7A3C">
      <w:pPr>
        <w:tabs>
          <w:tab w:val="left" w:pos="4036"/>
          <w:tab w:val="left" w:pos="4770"/>
        </w:tabs>
        <w:spacing w:line="223" w:lineRule="exact"/>
        <w:ind w:left="1417" w:right="56"/>
        <w:jc w:val="center"/>
        <w:rPr>
          <w:rFonts w:ascii="Arial" w:hAnsi="Arial"/>
          <w:b/>
          <w:bCs/>
          <w:sz w:val="20"/>
          <w:szCs w:val="20"/>
        </w:rPr>
      </w:pPr>
    </w:p>
    <w:p w14:paraId="39977F79" w14:textId="77777777" w:rsidR="009C7A3C" w:rsidRPr="00E53691" w:rsidRDefault="009C7A3C" w:rsidP="009C7A3C">
      <w:pPr>
        <w:tabs>
          <w:tab w:val="left" w:pos="4036"/>
          <w:tab w:val="left" w:pos="4770"/>
        </w:tabs>
        <w:spacing w:line="223" w:lineRule="exact"/>
        <w:ind w:left="1417" w:right="56"/>
        <w:jc w:val="center"/>
        <w:rPr>
          <w:rFonts w:ascii="Arial" w:hAnsi="Arial"/>
          <w:b/>
          <w:bCs/>
          <w:sz w:val="20"/>
          <w:szCs w:val="20"/>
        </w:rPr>
      </w:pPr>
      <w:r w:rsidRPr="00E53691">
        <w:rPr>
          <w:rFonts w:ascii="Arial" w:hAnsi="Arial"/>
          <w:b/>
          <w:bCs/>
          <w:sz w:val="20"/>
          <w:szCs w:val="20"/>
        </w:rPr>
        <w:t>OFICIO PM/02/2025</w:t>
      </w:r>
    </w:p>
    <w:p w14:paraId="04020E51" w14:textId="77777777" w:rsidR="009C7A3C" w:rsidRPr="00E53691" w:rsidRDefault="009C7A3C" w:rsidP="009C7A3C">
      <w:pPr>
        <w:tabs>
          <w:tab w:val="left" w:pos="4036"/>
          <w:tab w:val="left" w:pos="4770"/>
        </w:tabs>
        <w:spacing w:line="223" w:lineRule="exact"/>
        <w:ind w:left="1417" w:right="56"/>
        <w:jc w:val="both"/>
        <w:rPr>
          <w:rFonts w:ascii="Arial" w:hAnsi="Arial"/>
          <w:b/>
          <w:sz w:val="20"/>
          <w:szCs w:val="20"/>
        </w:rPr>
      </w:pPr>
    </w:p>
    <w:p w14:paraId="5DEBE63B" w14:textId="77777777" w:rsidR="009C7A3C" w:rsidRPr="00E53691" w:rsidRDefault="009C7A3C" w:rsidP="009C7A3C">
      <w:pPr>
        <w:tabs>
          <w:tab w:val="left" w:pos="4036"/>
          <w:tab w:val="left" w:pos="4770"/>
        </w:tabs>
        <w:spacing w:line="223" w:lineRule="exact"/>
        <w:ind w:left="1417" w:right="56"/>
        <w:jc w:val="both"/>
        <w:rPr>
          <w:rFonts w:ascii="Arial" w:hAnsi="Arial"/>
          <w:b/>
          <w:sz w:val="20"/>
          <w:szCs w:val="20"/>
        </w:rPr>
      </w:pPr>
    </w:p>
    <w:p w14:paraId="3DEC571A"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CIUDADANAS Y CIUDADANOS CONCEJALES </w:t>
      </w:r>
    </w:p>
    <w:p w14:paraId="2ED648FA"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QUE INTEGRAN EL CABILDO DEL HONORABLE </w:t>
      </w:r>
    </w:p>
    <w:p w14:paraId="6DBA7210"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AYUNTAMIENTO DEL MUNICIPIO DE OAXACA </w:t>
      </w:r>
    </w:p>
    <w:p w14:paraId="24B6C873"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DE JUÁREZ, OAXACA.</w:t>
      </w:r>
    </w:p>
    <w:p w14:paraId="1334A857"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PRESENTE.</w:t>
      </w:r>
    </w:p>
    <w:p w14:paraId="662ACCCC" w14:textId="77777777" w:rsidR="009C7A3C" w:rsidRDefault="009C7A3C" w:rsidP="009C7A3C">
      <w:pPr>
        <w:tabs>
          <w:tab w:val="left" w:pos="4036"/>
          <w:tab w:val="left" w:pos="4770"/>
        </w:tabs>
        <w:spacing w:line="223" w:lineRule="exact"/>
        <w:ind w:left="1417" w:right="56"/>
        <w:jc w:val="both"/>
        <w:rPr>
          <w:rFonts w:ascii="Arial" w:hAnsi="Arial"/>
          <w:b/>
          <w:bCs/>
          <w:sz w:val="20"/>
          <w:szCs w:val="20"/>
          <w:lang w:val="es-ES_tradnl"/>
        </w:rPr>
      </w:pPr>
    </w:p>
    <w:p w14:paraId="12FF9AFC" w14:textId="77777777" w:rsidR="009C7A3C" w:rsidRPr="00E53691" w:rsidRDefault="009C7A3C" w:rsidP="009C7A3C">
      <w:pPr>
        <w:tabs>
          <w:tab w:val="left" w:pos="4036"/>
          <w:tab w:val="left" w:pos="4770"/>
        </w:tabs>
        <w:spacing w:line="223" w:lineRule="exact"/>
        <w:ind w:left="1417" w:right="56"/>
        <w:jc w:val="both"/>
        <w:rPr>
          <w:rFonts w:ascii="Arial" w:hAnsi="Arial"/>
          <w:b/>
          <w:bCs/>
          <w:sz w:val="20"/>
          <w:szCs w:val="20"/>
          <w:lang w:val="es-ES_tradnl"/>
        </w:rPr>
      </w:pPr>
    </w:p>
    <w:p w14:paraId="72E96619" w14:textId="77777777" w:rsidR="009C7A3C" w:rsidRPr="00E53691" w:rsidRDefault="009C7A3C" w:rsidP="009C7A3C">
      <w:pPr>
        <w:tabs>
          <w:tab w:val="left" w:pos="4036"/>
          <w:tab w:val="left" w:pos="4770"/>
        </w:tabs>
        <w:spacing w:line="223" w:lineRule="exact"/>
        <w:ind w:left="1417" w:right="56"/>
        <w:jc w:val="both"/>
        <w:rPr>
          <w:rFonts w:ascii="Arial" w:hAnsi="Arial"/>
          <w:sz w:val="20"/>
          <w:szCs w:val="20"/>
        </w:rPr>
      </w:pPr>
      <w:r w:rsidRPr="00E53691">
        <w:rPr>
          <w:rFonts w:ascii="Arial" w:hAnsi="Arial"/>
          <w:sz w:val="20"/>
          <w:szCs w:val="20"/>
          <w:lang w:val="es-ES_tradnl"/>
        </w:rPr>
        <w:t xml:space="preserve">El que suscribe, </w:t>
      </w:r>
      <w:r w:rsidRPr="00796E6C">
        <w:rPr>
          <w:rFonts w:ascii="Arial" w:hAnsi="Arial"/>
          <w:b/>
          <w:bCs/>
          <w:sz w:val="20"/>
          <w:szCs w:val="20"/>
          <w:lang w:val="es-ES_tradnl"/>
        </w:rPr>
        <w:t>MTRO. RAYMUNDO CHAGOYA VILLANUEVA</w:t>
      </w:r>
      <w:r w:rsidRPr="00E53691">
        <w:rPr>
          <w:rFonts w:ascii="Arial" w:hAnsi="Arial"/>
          <w:sz w:val="20"/>
          <w:szCs w:val="20"/>
          <w:lang w:val="es-ES_tradnl"/>
        </w:rPr>
        <w:t xml:space="preserve">, Presidente Municipal Constitucional del H. Ayuntamiento del Municipio de Oaxaca de Juárez, quien con fundamento en los artículos 115 Fracción I de la Constitución Política de los Estados Unidos Mexicanos; 113 Fracción I de la Constitución Política del Estado Libre y Soberano de Oaxaca; 68 Fracción XXVIII, 43 punto A Fracción XI, 88 Fracción II y 95 de la Ley Orgánica Municipal del Estado de Oaxaca; 54 Fracción XI, 124 Fracción II y 133 del Bando de Policía y Gobierno del Municipio de Oaxaca de Juárez, y en uso de las facultades que me otorgan los ordenamientos antes citados, someto a la consideración de este Cabildo para su aprobación, el nombramiento de titular de la Tesorería Municipal a favor del Ciudadano </w:t>
      </w:r>
      <w:r w:rsidRPr="00796E6C">
        <w:rPr>
          <w:rFonts w:ascii="Arial" w:hAnsi="Arial"/>
          <w:b/>
          <w:bCs/>
          <w:sz w:val="20"/>
          <w:szCs w:val="20"/>
        </w:rPr>
        <w:t>LUIS HÉCTOR RODRÍGUEZ JIMÉNEZ</w:t>
      </w:r>
      <w:r w:rsidRPr="00E53691">
        <w:rPr>
          <w:rFonts w:ascii="Arial" w:hAnsi="Arial"/>
          <w:sz w:val="20"/>
          <w:szCs w:val="20"/>
        </w:rPr>
        <w:t>.</w:t>
      </w:r>
    </w:p>
    <w:p w14:paraId="7EFEC1E4" w14:textId="77777777" w:rsidR="009C7A3C" w:rsidRPr="00E53691" w:rsidRDefault="009C7A3C" w:rsidP="009C7A3C">
      <w:pPr>
        <w:tabs>
          <w:tab w:val="left" w:pos="4036"/>
          <w:tab w:val="left" w:pos="4770"/>
        </w:tabs>
        <w:spacing w:line="223" w:lineRule="exact"/>
        <w:ind w:left="1417" w:right="56"/>
        <w:jc w:val="both"/>
        <w:rPr>
          <w:rFonts w:ascii="Arial" w:hAnsi="Arial"/>
          <w:sz w:val="20"/>
          <w:szCs w:val="20"/>
          <w:lang w:val="es-ES_tradnl"/>
        </w:rPr>
      </w:pPr>
    </w:p>
    <w:p w14:paraId="0E614EED" w14:textId="77777777" w:rsidR="009C7A3C" w:rsidRDefault="009C7A3C" w:rsidP="009C7A3C">
      <w:pPr>
        <w:tabs>
          <w:tab w:val="left" w:pos="4036"/>
          <w:tab w:val="left" w:pos="4770"/>
        </w:tabs>
        <w:spacing w:line="223" w:lineRule="exact"/>
        <w:ind w:left="1417" w:right="56"/>
        <w:jc w:val="both"/>
        <w:rPr>
          <w:rFonts w:ascii="Arial" w:hAnsi="Arial"/>
          <w:sz w:val="20"/>
          <w:szCs w:val="20"/>
        </w:rPr>
      </w:pPr>
      <w:r w:rsidRPr="00E53691">
        <w:rPr>
          <w:rFonts w:ascii="Arial" w:hAnsi="Arial"/>
          <w:sz w:val="20"/>
          <w:szCs w:val="20"/>
        </w:rPr>
        <w:t>Las funciones inherentes a dicha dependencia consisten en ser el órgano de recaudación de los ingresos municipales y responsable de realizar las erogaciones que haga el Ayuntamiento, debiendo ser preferentemente un profesionista con conocimientos en administración y contabilidad y que, al tomar posesión de su cargo, recibirá la Hacienda Pública Municipal mediante los inventarios, los estados financieros o cortes de caja correspondientes. Además, el artículo 96 de la Ley Orgánica Municipal del Estado de Oaxaca que, el Tesorero Municipal, al iniciar sus funciones deberá caucionar su manejo con la garantía que fije el Ayuntamiento.</w:t>
      </w:r>
    </w:p>
    <w:p w14:paraId="461DA0C1" w14:textId="77777777" w:rsidR="009C7A3C" w:rsidRPr="00E53691" w:rsidRDefault="009C7A3C" w:rsidP="009C7A3C">
      <w:pPr>
        <w:tabs>
          <w:tab w:val="left" w:pos="4036"/>
          <w:tab w:val="left" w:pos="4770"/>
        </w:tabs>
        <w:spacing w:line="223" w:lineRule="exact"/>
        <w:ind w:left="1417" w:right="56"/>
        <w:jc w:val="both"/>
        <w:rPr>
          <w:rFonts w:ascii="Arial" w:hAnsi="Arial"/>
          <w:sz w:val="20"/>
          <w:szCs w:val="20"/>
        </w:rPr>
      </w:pPr>
      <w:r w:rsidRPr="00E53691">
        <w:rPr>
          <w:rFonts w:ascii="Arial" w:hAnsi="Arial"/>
          <w:sz w:val="20"/>
          <w:szCs w:val="20"/>
        </w:rPr>
        <w:t xml:space="preserve"> </w:t>
      </w:r>
    </w:p>
    <w:p w14:paraId="79ACF0F7"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p>
    <w:p w14:paraId="7AA5204C"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rPr>
      </w:pPr>
      <w:r w:rsidRPr="00E53691">
        <w:rPr>
          <w:rFonts w:ascii="Arial" w:hAnsi="Arial"/>
          <w:sz w:val="20"/>
          <w:szCs w:val="20"/>
        </w:rPr>
        <w:t>Por lo antes expuesto y fundado, someto a la consideración de este Honorable Pleno, lo siguiente:</w:t>
      </w:r>
    </w:p>
    <w:p w14:paraId="2BD50B75"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p>
    <w:p w14:paraId="2725471F"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rPr>
      </w:pPr>
      <w:r w:rsidRPr="00CE1B15">
        <w:rPr>
          <w:rFonts w:ascii="Arial" w:hAnsi="Arial"/>
          <w:b/>
          <w:bCs/>
          <w:sz w:val="20"/>
          <w:szCs w:val="20"/>
        </w:rPr>
        <w:t>PRIMERO. -</w:t>
      </w:r>
      <w:r w:rsidRPr="00E53691">
        <w:rPr>
          <w:rFonts w:ascii="Arial" w:hAnsi="Arial"/>
          <w:sz w:val="20"/>
          <w:szCs w:val="20"/>
        </w:rPr>
        <w:t xml:space="preserve"> Se apruebe la propuesta del nombramiento a favor del Ciudadano </w:t>
      </w:r>
      <w:r w:rsidRPr="00CE1B15">
        <w:rPr>
          <w:rFonts w:ascii="Arial" w:hAnsi="Arial"/>
          <w:b/>
          <w:bCs/>
          <w:sz w:val="20"/>
          <w:szCs w:val="20"/>
        </w:rPr>
        <w:t>LUIS HÉCTOR RODRÍGUEZ JIMÉNEZ</w:t>
      </w:r>
      <w:r w:rsidRPr="00E53691">
        <w:rPr>
          <w:rFonts w:ascii="Arial" w:hAnsi="Arial"/>
          <w:sz w:val="20"/>
          <w:szCs w:val="20"/>
        </w:rPr>
        <w:t>, para que asuma el cargo de Tesorero Municipal   del Municipio de Oaxaca de Juárez, durante el periodo constitucional de este Ayuntamiento.</w:t>
      </w:r>
    </w:p>
    <w:p w14:paraId="5C262BE7"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p>
    <w:p w14:paraId="3F6F2D3C"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r w:rsidRPr="00CE1B15">
        <w:rPr>
          <w:rFonts w:ascii="Arial" w:hAnsi="Arial"/>
          <w:b/>
          <w:bCs/>
          <w:sz w:val="20"/>
          <w:szCs w:val="20"/>
        </w:rPr>
        <w:t>SEGUNDO. -</w:t>
      </w:r>
      <w:r w:rsidRPr="00E53691">
        <w:rPr>
          <w:rFonts w:ascii="Arial" w:hAnsi="Arial"/>
          <w:sz w:val="20"/>
          <w:szCs w:val="20"/>
        </w:rPr>
        <w:t xml:space="preserve"> Se le imponga como garantía por el manejo de recursos municipales, el depósito de una fianza económica por la cantidad de $100,000.00 (cien mil pesos 00/100 M.N.), con un periodo de gracia de hasta seis meses para su exhibición ante los integrantes del Honorable Ayuntamiento, en términos del artículo 96 de la Ley Orgánica Municipal del Estado de Oaxaca. </w:t>
      </w:r>
    </w:p>
    <w:p w14:paraId="27273B5A"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p>
    <w:p w14:paraId="271CBC65"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r w:rsidRPr="00CE1B15">
        <w:rPr>
          <w:rFonts w:ascii="Arial" w:hAnsi="Arial"/>
          <w:b/>
          <w:bCs/>
          <w:sz w:val="20"/>
          <w:szCs w:val="20"/>
        </w:rPr>
        <w:t>TERCERO.-</w:t>
      </w:r>
      <w:r w:rsidRPr="00E53691">
        <w:rPr>
          <w:rFonts w:ascii="Arial" w:hAnsi="Arial"/>
          <w:sz w:val="20"/>
          <w:szCs w:val="20"/>
        </w:rPr>
        <w:t xml:space="preserve"> Una vez aprobado el nombramiento respectivo, el Ciudadano </w:t>
      </w:r>
      <w:r w:rsidRPr="00CE1B15">
        <w:rPr>
          <w:rFonts w:ascii="Arial" w:hAnsi="Arial"/>
          <w:b/>
          <w:bCs/>
          <w:sz w:val="20"/>
          <w:szCs w:val="20"/>
        </w:rPr>
        <w:t>LUIS HÉCTOR RODRÍGUEZ JIMÉNEZ</w:t>
      </w:r>
      <w:r w:rsidRPr="00E53691">
        <w:rPr>
          <w:rFonts w:ascii="Arial" w:hAnsi="Arial"/>
          <w:sz w:val="20"/>
          <w:szCs w:val="20"/>
        </w:rPr>
        <w:t>, rinda protesta de Ley ante los integrantes del Honorable Ayuntamiento de Oaxaca de Juárez, como Tesorero Municipal del Municipio de Oaxaca de Juárez, de acuerdo con lo dispuesto por los artículos 128 de la Constitución Política de los Estados Unidos Mexicanos; 140 de la Constitución Política del Estado Libre y Soberano de Oaxaca; 32 de la Ley Orgánica Municipal del Estado de Oaxaca; 32 y 240 del Bando de Policía y Gobierno del Municipio de Oaxaca de Juárez, Oaxaca".</w:t>
      </w:r>
    </w:p>
    <w:p w14:paraId="14743A39" w14:textId="77777777" w:rsidR="009C7A3C" w:rsidRPr="00E53691" w:rsidRDefault="009C7A3C" w:rsidP="009C7A3C">
      <w:pPr>
        <w:tabs>
          <w:tab w:val="left" w:pos="4036"/>
          <w:tab w:val="left" w:pos="4770"/>
        </w:tabs>
        <w:spacing w:line="223" w:lineRule="exact"/>
        <w:ind w:left="1417" w:right="945"/>
        <w:jc w:val="both"/>
        <w:rPr>
          <w:rFonts w:ascii="Arial" w:hAnsi="Arial"/>
          <w:sz w:val="20"/>
          <w:szCs w:val="20"/>
        </w:rPr>
      </w:pPr>
    </w:p>
    <w:p w14:paraId="49EA53C7"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r w:rsidRPr="00E53691">
        <w:rPr>
          <w:rFonts w:ascii="Arial" w:hAnsi="Arial"/>
          <w:b/>
          <w:sz w:val="20"/>
          <w:szCs w:val="20"/>
        </w:rPr>
        <w:t>DADO EN EL SALÓN DE CABILDO “PORFIRIO DÍAZ MORI” DEL HONORABLE AYUNTAMIENTO DEL MUNICIPIO DE OAXACA DE JUÁREZ, EL DÍA PRIMERO DE ENERO DEL AÑO DOS MIL VEINTICINCO.</w:t>
      </w:r>
    </w:p>
    <w:p w14:paraId="3D9CE68A"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47450F87" w14:textId="77777777" w:rsidR="009C7A3C" w:rsidRDefault="009C7A3C" w:rsidP="009C7A3C">
      <w:pPr>
        <w:tabs>
          <w:tab w:val="left" w:pos="4036"/>
          <w:tab w:val="left" w:pos="4770"/>
        </w:tabs>
        <w:spacing w:line="223" w:lineRule="exact"/>
        <w:ind w:right="945"/>
        <w:jc w:val="both"/>
        <w:rPr>
          <w:rFonts w:ascii="Arial" w:hAnsi="Arial"/>
          <w:b/>
          <w:sz w:val="20"/>
          <w:szCs w:val="20"/>
        </w:rPr>
      </w:pPr>
    </w:p>
    <w:p w14:paraId="3F718E40" w14:textId="77777777" w:rsidR="009C7A3C" w:rsidRPr="00E53691" w:rsidRDefault="009C7A3C" w:rsidP="009C7A3C">
      <w:pPr>
        <w:tabs>
          <w:tab w:val="left" w:pos="4036"/>
          <w:tab w:val="left" w:pos="4770"/>
        </w:tabs>
        <w:spacing w:line="223" w:lineRule="exact"/>
        <w:ind w:right="945"/>
        <w:jc w:val="both"/>
        <w:rPr>
          <w:rFonts w:ascii="Arial" w:hAnsi="Arial"/>
          <w:b/>
          <w:sz w:val="20"/>
          <w:szCs w:val="20"/>
        </w:rPr>
      </w:pPr>
    </w:p>
    <w:p w14:paraId="026B0FC9"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60494006"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ATENTAMENTE.</w:t>
      </w:r>
    </w:p>
    <w:p w14:paraId="752A1440"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“EL RESPETO AL DERECHO AJENO ES LA PAZ”.</w:t>
      </w:r>
    </w:p>
    <w:p w14:paraId="6A57C592"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EL PRESIDENTE MUNICIPAL CONSTITUCIONAL DE OAXACA DE JUÁREZ.</w:t>
      </w:r>
    </w:p>
    <w:p w14:paraId="444368A7" w14:textId="77777777" w:rsidR="009C7A3C" w:rsidRPr="00E53691" w:rsidRDefault="009C7A3C" w:rsidP="009C7A3C">
      <w:pPr>
        <w:tabs>
          <w:tab w:val="left" w:pos="4036"/>
          <w:tab w:val="left" w:pos="4770"/>
        </w:tabs>
        <w:spacing w:line="223" w:lineRule="exact"/>
        <w:ind w:right="945"/>
        <w:rPr>
          <w:rFonts w:ascii="Arial" w:hAnsi="Arial"/>
          <w:b/>
          <w:sz w:val="20"/>
          <w:szCs w:val="20"/>
        </w:rPr>
      </w:pPr>
    </w:p>
    <w:p w14:paraId="691296BF"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p>
    <w:p w14:paraId="092E138D"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MTRO. RAYMUNDO CHAGOYA VILLANUEVA.</w:t>
      </w:r>
    </w:p>
    <w:p w14:paraId="47B0CCDB"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p>
    <w:p w14:paraId="64AFD615"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p>
    <w:p w14:paraId="48B4CC61"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p>
    <w:p w14:paraId="5B117C87" w14:textId="77777777" w:rsidR="009C7A3C" w:rsidRPr="00E53691"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ATENTAMENTE.</w:t>
      </w:r>
    </w:p>
    <w:p w14:paraId="48E33856" w14:textId="77777777" w:rsidR="009C7A3C" w:rsidRDefault="009C7A3C" w:rsidP="009C7A3C">
      <w:pPr>
        <w:tabs>
          <w:tab w:val="left" w:pos="4036"/>
          <w:tab w:val="left" w:pos="4770"/>
        </w:tabs>
        <w:spacing w:line="223" w:lineRule="exact"/>
        <w:ind w:left="1417" w:right="945"/>
        <w:jc w:val="center"/>
        <w:rPr>
          <w:rFonts w:ascii="Arial" w:hAnsi="Arial"/>
          <w:b/>
          <w:sz w:val="20"/>
          <w:szCs w:val="20"/>
        </w:rPr>
      </w:pPr>
      <w:r w:rsidRPr="00E53691">
        <w:rPr>
          <w:rFonts w:ascii="Arial" w:hAnsi="Arial"/>
          <w:b/>
          <w:sz w:val="20"/>
          <w:szCs w:val="20"/>
        </w:rPr>
        <w:t>“EL RESPETO AL DERECHO AJENO ES</w:t>
      </w:r>
    </w:p>
    <w:p w14:paraId="4FF5074B"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lastRenderedPageBreak/>
        <w:t xml:space="preserve"> LA PAZ”.</w:t>
      </w:r>
    </w:p>
    <w:p w14:paraId="0625B01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SECRETARIO MUNICIPAL DE OAXACA DE JUÁREZ.</w:t>
      </w:r>
    </w:p>
    <w:p w14:paraId="6EE17F7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5BE467B3"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46B2BF2"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ALEXANDER PÉREZ CARRERA</w:t>
      </w:r>
    </w:p>
    <w:p w14:paraId="7E81CEA8" w14:textId="77777777" w:rsidR="009C7A3C" w:rsidRDefault="009C7A3C" w:rsidP="009C7A3C">
      <w:pPr>
        <w:tabs>
          <w:tab w:val="left" w:pos="4036"/>
          <w:tab w:val="left" w:pos="4770"/>
        </w:tabs>
        <w:spacing w:line="223" w:lineRule="exact"/>
        <w:ind w:left="1417" w:right="945"/>
        <w:jc w:val="center"/>
        <w:rPr>
          <w:rFonts w:ascii="Arial" w:hAnsi="Arial"/>
          <w:b/>
          <w:sz w:val="20"/>
        </w:rPr>
      </w:pPr>
    </w:p>
    <w:p w14:paraId="54E20AE0" w14:textId="77777777" w:rsidR="009C7A3C" w:rsidRDefault="009C7A3C" w:rsidP="009C7A3C">
      <w:pPr>
        <w:tabs>
          <w:tab w:val="left" w:pos="4036"/>
          <w:tab w:val="left" w:pos="4770"/>
        </w:tabs>
        <w:spacing w:line="223" w:lineRule="exact"/>
        <w:ind w:left="1417" w:right="945"/>
        <w:jc w:val="center"/>
        <w:rPr>
          <w:rFonts w:ascii="Arial" w:hAnsi="Arial"/>
          <w:b/>
          <w:sz w:val="20"/>
        </w:rPr>
      </w:pPr>
      <w:r>
        <w:rPr>
          <w:noProof/>
        </w:rPr>
        <w:drawing>
          <wp:anchor distT="0" distB="0" distL="0" distR="0" simplePos="0" relativeHeight="251666432" behindDoc="1" locked="0" layoutInCell="1" allowOverlap="1" wp14:anchorId="10772837" wp14:editId="464E7363">
            <wp:simplePos x="0" y="0"/>
            <wp:positionH relativeFrom="page">
              <wp:posOffset>866775</wp:posOffset>
            </wp:positionH>
            <wp:positionV relativeFrom="page">
              <wp:posOffset>1646555</wp:posOffset>
            </wp:positionV>
            <wp:extent cx="2714625" cy="238125"/>
            <wp:effectExtent l="0" t="0" r="9525" b="9525"/>
            <wp:wrapNone/>
            <wp:docPr id="2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EC81959" w14:textId="77777777" w:rsidR="009C7A3C" w:rsidRDefault="009C7A3C" w:rsidP="009C7A3C">
      <w:pPr>
        <w:tabs>
          <w:tab w:val="left" w:pos="4036"/>
          <w:tab w:val="left" w:pos="4770"/>
        </w:tabs>
        <w:spacing w:line="223" w:lineRule="exact"/>
        <w:ind w:left="1417" w:right="945"/>
        <w:jc w:val="center"/>
        <w:rPr>
          <w:rFonts w:ascii="Arial" w:hAnsi="Arial"/>
          <w:b/>
          <w:sz w:val="20"/>
        </w:rPr>
      </w:pPr>
    </w:p>
    <w:p w14:paraId="5D8173B3" w14:textId="77777777" w:rsidR="009C7A3C" w:rsidRDefault="009C7A3C" w:rsidP="009C7A3C">
      <w:pPr>
        <w:tabs>
          <w:tab w:val="left" w:pos="4036"/>
          <w:tab w:val="left" w:pos="4770"/>
        </w:tabs>
        <w:spacing w:line="223" w:lineRule="exact"/>
        <w:ind w:left="1417" w:right="945"/>
        <w:jc w:val="center"/>
        <w:rPr>
          <w:rFonts w:ascii="Arial" w:hAnsi="Arial"/>
          <w:b/>
          <w:sz w:val="20"/>
        </w:rPr>
      </w:pPr>
    </w:p>
    <w:p w14:paraId="4A408A58" w14:textId="77777777" w:rsidR="009C7A3C" w:rsidRDefault="009C7A3C" w:rsidP="009C7A3C">
      <w:pPr>
        <w:tabs>
          <w:tab w:val="left" w:pos="4036"/>
          <w:tab w:val="left" w:pos="4770"/>
        </w:tabs>
        <w:spacing w:line="223" w:lineRule="exact"/>
        <w:ind w:left="1417" w:right="945"/>
        <w:jc w:val="center"/>
        <w:rPr>
          <w:rFonts w:ascii="Arial" w:hAnsi="Arial"/>
          <w:b/>
          <w:sz w:val="20"/>
        </w:rPr>
      </w:pPr>
    </w:p>
    <w:p w14:paraId="29083686" w14:textId="77777777" w:rsidR="009C7A3C" w:rsidRDefault="009C7A3C" w:rsidP="009C7A3C">
      <w:pPr>
        <w:tabs>
          <w:tab w:val="left" w:pos="4036"/>
          <w:tab w:val="left" w:pos="4770"/>
        </w:tabs>
        <w:spacing w:line="223" w:lineRule="exact"/>
        <w:ind w:left="1417" w:right="945"/>
        <w:jc w:val="center"/>
        <w:rPr>
          <w:rFonts w:ascii="Arial" w:hAnsi="Arial"/>
          <w:b/>
          <w:sz w:val="20"/>
        </w:rPr>
      </w:pPr>
    </w:p>
    <w:p w14:paraId="3B208361" w14:textId="77777777" w:rsidR="009C7A3C" w:rsidRPr="00E53691" w:rsidRDefault="009C7A3C" w:rsidP="009C7A3C">
      <w:pPr>
        <w:tabs>
          <w:tab w:val="left" w:pos="4036"/>
          <w:tab w:val="left" w:pos="4770"/>
        </w:tabs>
        <w:spacing w:line="223" w:lineRule="exact"/>
        <w:ind w:left="1417"/>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695CEBC4" w14:textId="77777777" w:rsidR="009C7A3C" w:rsidRPr="00E53691" w:rsidRDefault="009C7A3C" w:rsidP="009C7A3C">
      <w:pPr>
        <w:pStyle w:val="Textoindependiente"/>
        <w:spacing w:before="2"/>
      </w:pPr>
    </w:p>
    <w:p w14:paraId="2CCD9BA4" w14:textId="77777777" w:rsidR="009C7A3C" w:rsidRPr="00E53691" w:rsidRDefault="009C7A3C" w:rsidP="009C7A3C">
      <w:pPr>
        <w:pStyle w:val="Textoindependiente"/>
        <w:ind w:left="1418" w:right="1"/>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de Oaxaca de Juárez, Oaxaca, en uso de sus atribuciones y facultades, con fundamento en lo dispuesto por el artículo 115 de la Constitución 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Sesión Ordinaria</w:t>
      </w:r>
      <w:r w:rsidRPr="00E53691">
        <w:t xml:space="preserve"> de Cabildo de fecha </w:t>
      </w:r>
      <w:r w:rsidRPr="00E53691">
        <w:rPr>
          <w:b/>
          <w:bCs/>
        </w:rPr>
        <w:t>primero de enero de dos mil veinticinco</w:t>
      </w:r>
      <w:r w:rsidRPr="00E53691">
        <w:t>, tuvo a bien aprobar el siguiente:</w:t>
      </w:r>
    </w:p>
    <w:p w14:paraId="66D8A975"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20E9E744" w14:textId="77777777" w:rsidR="009C7A3C" w:rsidRPr="00E53691" w:rsidRDefault="009C7A3C" w:rsidP="009C7A3C">
      <w:pPr>
        <w:tabs>
          <w:tab w:val="left" w:pos="4036"/>
          <w:tab w:val="left" w:pos="4678"/>
        </w:tabs>
        <w:spacing w:line="223" w:lineRule="exact"/>
        <w:ind w:left="1417" w:right="-86"/>
        <w:jc w:val="center"/>
        <w:rPr>
          <w:rFonts w:ascii="Arial" w:hAnsi="Arial"/>
          <w:b/>
          <w:sz w:val="20"/>
          <w:szCs w:val="20"/>
        </w:rPr>
      </w:pPr>
      <w:r w:rsidRPr="00E53691">
        <w:rPr>
          <w:rFonts w:ascii="Arial" w:hAnsi="Arial"/>
          <w:b/>
          <w:bCs/>
          <w:sz w:val="20"/>
          <w:szCs w:val="20"/>
        </w:rPr>
        <w:t>OFICIO PM/03/2025</w:t>
      </w:r>
    </w:p>
    <w:p w14:paraId="4859D58C"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39623E64"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090056B3"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6D0AD8BB"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CIUDADANAS Y CIUDADANOS CONCEJALES </w:t>
      </w:r>
    </w:p>
    <w:p w14:paraId="5429779E"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QUE INTEGRAN EL CABILDO DEL HONORABLE </w:t>
      </w:r>
    </w:p>
    <w:p w14:paraId="55DEC1A3"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 xml:space="preserve">AYUNTAMIENTO DEL MUNICIPIO DE OAXACA </w:t>
      </w:r>
    </w:p>
    <w:p w14:paraId="5DB770DD"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DE JUÁREZ, OAXACA.</w:t>
      </w:r>
    </w:p>
    <w:p w14:paraId="6171C8A4" w14:textId="77777777" w:rsidR="009C7A3C" w:rsidRPr="0064061A" w:rsidRDefault="009C7A3C" w:rsidP="009C7A3C">
      <w:pPr>
        <w:tabs>
          <w:tab w:val="left" w:pos="4036"/>
          <w:tab w:val="left" w:pos="4770"/>
        </w:tabs>
        <w:spacing w:line="223" w:lineRule="exact"/>
        <w:ind w:left="1417" w:right="56"/>
        <w:rPr>
          <w:rFonts w:ascii="Arial" w:hAnsi="Arial"/>
          <w:b/>
          <w:bCs/>
          <w:sz w:val="18"/>
          <w:szCs w:val="18"/>
          <w:lang w:val="es-ES_tradnl"/>
        </w:rPr>
      </w:pPr>
      <w:r w:rsidRPr="0064061A">
        <w:rPr>
          <w:rFonts w:ascii="Arial" w:hAnsi="Arial"/>
          <w:b/>
          <w:bCs/>
          <w:sz w:val="18"/>
          <w:szCs w:val="18"/>
          <w:lang w:val="es-ES_tradnl"/>
        </w:rPr>
        <w:t>PRESENTE.</w:t>
      </w:r>
    </w:p>
    <w:p w14:paraId="652B2D2B"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4470B28C"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327E7C3A"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39708EF8" w14:textId="77777777" w:rsidR="009C7A3C" w:rsidRDefault="009C7A3C" w:rsidP="009C7A3C">
      <w:pPr>
        <w:tabs>
          <w:tab w:val="left" w:pos="4036"/>
          <w:tab w:val="left" w:pos="4678"/>
        </w:tabs>
        <w:spacing w:line="223" w:lineRule="exact"/>
        <w:ind w:left="1417" w:right="56"/>
        <w:jc w:val="both"/>
        <w:rPr>
          <w:rFonts w:ascii="Arial" w:hAnsi="Arial"/>
          <w:bCs/>
          <w:sz w:val="20"/>
          <w:szCs w:val="20"/>
          <w:lang w:val="es-ES_tradnl"/>
        </w:rPr>
      </w:pPr>
      <w:r w:rsidRPr="00E53691">
        <w:rPr>
          <w:rFonts w:ascii="Arial" w:hAnsi="Arial"/>
          <w:bCs/>
          <w:sz w:val="20"/>
          <w:szCs w:val="20"/>
          <w:lang w:val="es-ES_tradnl"/>
        </w:rPr>
        <w:t xml:space="preserve">El que suscribe, </w:t>
      </w:r>
      <w:r w:rsidRPr="00CE1B15">
        <w:rPr>
          <w:rFonts w:ascii="Arial" w:hAnsi="Arial"/>
          <w:b/>
          <w:sz w:val="20"/>
          <w:szCs w:val="20"/>
          <w:lang w:val="es-ES_tradnl"/>
        </w:rPr>
        <w:t>MTRO. RAYMUNDO CHAGOYA VILLANUEVA</w:t>
      </w:r>
      <w:r w:rsidRPr="00E53691">
        <w:rPr>
          <w:rFonts w:ascii="Arial" w:hAnsi="Arial"/>
          <w:bCs/>
          <w:sz w:val="20"/>
          <w:szCs w:val="20"/>
          <w:lang w:val="es-ES_tradnl"/>
        </w:rPr>
        <w:t xml:space="preserve">, Presidente Municipal Constitucional del H. Ayuntamiento del Municipio de Oaxaca de Juárez, quien con fundamento en los artículos 115 Fracción I de la Constitución Política de los Estados Unidos Mexicanos; 113 Fracción I de la Constitución Política del Estado Libre y Soberano de Oaxaca; 68 Fracción XXVIII de la Ley Orgánica Municipal; 54 Fracción XI del Bando de Policía y Gobierno del Municipio de Oaxaca de Juárez; 2 Fracción </w:t>
      </w:r>
      <w:r>
        <w:rPr>
          <w:rFonts w:ascii="Arial" w:hAnsi="Arial"/>
          <w:bCs/>
          <w:sz w:val="20"/>
          <w:szCs w:val="20"/>
          <w:lang w:val="es-ES_tradnl"/>
        </w:rPr>
        <w:t xml:space="preserve">  </w:t>
      </w:r>
      <w:r w:rsidRPr="00E53691">
        <w:rPr>
          <w:rFonts w:ascii="Arial" w:hAnsi="Arial"/>
          <w:bCs/>
          <w:sz w:val="20"/>
          <w:szCs w:val="20"/>
          <w:lang w:val="es-ES_tradnl"/>
        </w:rPr>
        <w:t>XX</w:t>
      </w:r>
      <w:r>
        <w:rPr>
          <w:rFonts w:ascii="Arial" w:hAnsi="Arial"/>
          <w:bCs/>
          <w:sz w:val="20"/>
          <w:szCs w:val="20"/>
          <w:lang w:val="es-ES_tradnl"/>
        </w:rPr>
        <w:t xml:space="preserve">   </w:t>
      </w:r>
      <w:r w:rsidRPr="00E53691">
        <w:rPr>
          <w:rFonts w:ascii="Arial" w:hAnsi="Arial"/>
          <w:bCs/>
          <w:sz w:val="20"/>
          <w:szCs w:val="20"/>
          <w:lang w:val="es-ES_tradnl"/>
        </w:rPr>
        <w:t xml:space="preserve"> del</w:t>
      </w:r>
      <w:r>
        <w:rPr>
          <w:rFonts w:ascii="Arial" w:hAnsi="Arial"/>
          <w:bCs/>
          <w:sz w:val="20"/>
          <w:szCs w:val="20"/>
          <w:lang w:val="es-ES_tradnl"/>
        </w:rPr>
        <w:t xml:space="preserve"> </w:t>
      </w:r>
      <w:r w:rsidRPr="00E53691">
        <w:rPr>
          <w:rFonts w:ascii="Arial" w:hAnsi="Arial"/>
          <w:bCs/>
          <w:sz w:val="20"/>
          <w:szCs w:val="20"/>
          <w:lang w:val="es-ES_tradnl"/>
        </w:rPr>
        <w:t xml:space="preserve"> </w:t>
      </w:r>
      <w:r>
        <w:rPr>
          <w:rFonts w:ascii="Arial" w:hAnsi="Arial"/>
          <w:bCs/>
          <w:sz w:val="20"/>
          <w:szCs w:val="20"/>
          <w:lang w:val="es-ES_tradnl"/>
        </w:rPr>
        <w:t xml:space="preserve"> </w:t>
      </w:r>
      <w:r w:rsidRPr="00E53691">
        <w:rPr>
          <w:rFonts w:ascii="Arial" w:hAnsi="Arial"/>
          <w:bCs/>
          <w:sz w:val="20"/>
          <w:szCs w:val="20"/>
          <w:lang w:val="es-ES_tradnl"/>
        </w:rPr>
        <w:t>Reglamento</w:t>
      </w:r>
      <w:r>
        <w:rPr>
          <w:rFonts w:ascii="Arial" w:hAnsi="Arial"/>
          <w:bCs/>
          <w:sz w:val="20"/>
          <w:szCs w:val="20"/>
          <w:lang w:val="es-ES_tradnl"/>
        </w:rPr>
        <w:t xml:space="preserve">  </w:t>
      </w:r>
      <w:r w:rsidRPr="00E53691">
        <w:rPr>
          <w:rFonts w:ascii="Arial" w:hAnsi="Arial"/>
          <w:bCs/>
          <w:sz w:val="20"/>
          <w:szCs w:val="20"/>
          <w:lang w:val="es-ES_tradnl"/>
        </w:rPr>
        <w:t xml:space="preserve"> Interior </w:t>
      </w:r>
      <w:r>
        <w:rPr>
          <w:rFonts w:ascii="Arial" w:hAnsi="Arial"/>
          <w:bCs/>
          <w:sz w:val="20"/>
          <w:szCs w:val="20"/>
          <w:lang w:val="es-ES_tradnl"/>
        </w:rPr>
        <w:t xml:space="preserve">   </w:t>
      </w:r>
      <w:r w:rsidRPr="00E53691">
        <w:rPr>
          <w:rFonts w:ascii="Arial" w:hAnsi="Arial"/>
          <w:bCs/>
          <w:sz w:val="20"/>
          <w:szCs w:val="20"/>
          <w:lang w:val="es-ES_tradnl"/>
        </w:rPr>
        <w:t>del</w:t>
      </w:r>
    </w:p>
    <w:p w14:paraId="2E298807" w14:textId="77777777" w:rsidR="009C7A3C" w:rsidRPr="00E53691" w:rsidRDefault="009C7A3C" w:rsidP="009C7A3C">
      <w:pPr>
        <w:tabs>
          <w:tab w:val="left" w:pos="4036"/>
          <w:tab w:val="left" w:pos="4678"/>
        </w:tabs>
        <w:spacing w:line="223" w:lineRule="exact"/>
        <w:ind w:left="1417" w:right="945"/>
        <w:jc w:val="both"/>
        <w:rPr>
          <w:rFonts w:ascii="Arial" w:hAnsi="Arial"/>
          <w:bCs/>
          <w:sz w:val="20"/>
          <w:szCs w:val="20"/>
        </w:rPr>
      </w:pPr>
      <w:r w:rsidRPr="00E53691">
        <w:rPr>
          <w:rFonts w:ascii="Arial" w:hAnsi="Arial"/>
          <w:bCs/>
          <w:sz w:val="20"/>
          <w:szCs w:val="20"/>
          <w:lang w:val="es-ES_tradnl"/>
        </w:rPr>
        <w:t>Honorable Ayuntamiento del Municipio de Oaxaca de Juárez, y en uso de la</w:t>
      </w:r>
      <w:r>
        <w:rPr>
          <w:rFonts w:ascii="Arial" w:hAnsi="Arial"/>
          <w:bCs/>
          <w:sz w:val="20"/>
          <w:szCs w:val="20"/>
          <w:lang w:val="es-ES_tradnl"/>
        </w:rPr>
        <w:t>s</w:t>
      </w:r>
      <w:r w:rsidRPr="00E53691">
        <w:rPr>
          <w:rFonts w:ascii="Arial" w:hAnsi="Arial"/>
          <w:bCs/>
          <w:sz w:val="20"/>
          <w:szCs w:val="20"/>
          <w:lang w:val="es-ES_tradnl"/>
        </w:rPr>
        <w:t xml:space="preserve"> facultades que me otorgan los ordenamientos antes citados, someto a la consideración de este Cabildo para su aprobación, </w:t>
      </w:r>
      <w:r w:rsidRPr="00E53691">
        <w:rPr>
          <w:rFonts w:ascii="Arial" w:hAnsi="Arial"/>
          <w:bCs/>
          <w:sz w:val="20"/>
          <w:szCs w:val="20"/>
        </w:rPr>
        <w:t xml:space="preserve">el nombramiento del Ciudadano </w:t>
      </w:r>
      <w:r w:rsidRPr="00CE1B15">
        <w:rPr>
          <w:rFonts w:ascii="Arial" w:hAnsi="Arial"/>
          <w:b/>
          <w:sz w:val="20"/>
          <w:szCs w:val="20"/>
        </w:rPr>
        <w:t>REY MORALES SÁNCHEZ</w:t>
      </w:r>
      <w:r w:rsidRPr="00E53691">
        <w:rPr>
          <w:rFonts w:ascii="Arial" w:hAnsi="Arial"/>
          <w:bCs/>
          <w:sz w:val="20"/>
          <w:szCs w:val="20"/>
        </w:rPr>
        <w:t xml:space="preserve">, como </w:t>
      </w:r>
      <w:proofErr w:type="gramStart"/>
      <w:r w:rsidRPr="00E53691">
        <w:rPr>
          <w:rFonts w:ascii="Arial" w:hAnsi="Arial"/>
          <w:bCs/>
          <w:sz w:val="20"/>
          <w:szCs w:val="20"/>
        </w:rPr>
        <w:t>Director</w:t>
      </w:r>
      <w:proofErr w:type="gramEnd"/>
      <w:r w:rsidRPr="00E53691">
        <w:rPr>
          <w:rFonts w:ascii="Arial" w:hAnsi="Arial"/>
          <w:bCs/>
          <w:sz w:val="20"/>
          <w:szCs w:val="20"/>
        </w:rPr>
        <w:t xml:space="preserve"> de Pensiones y de la Ciudadana </w:t>
      </w:r>
      <w:r w:rsidRPr="00CE1B15">
        <w:rPr>
          <w:rFonts w:ascii="Arial" w:hAnsi="Arial"/>
          <w:b/>
          <w:sz w:val="20"/>
          <w:szCs w:val="20"/>
        </w:rPr>
        <w:t>MARÍA DEL CARMEN CANCHOLA QUINTANA</w:t>
      </w:r>
      <w:r w:rsidRPr="00E53691">
        <w:rPr>
          <w:rFonts w:ascii="Arial" w:hAnsi="Arial"/>
          <w:bCs/>
          <w:sz w:val="20"/>
          <w:szCs w:val="20"/>
        </w:rPr>
        <w:t>, como Directora del Instituto Municipal de la Mujer.</w:t>
      </w:r>
    </w:p>
    <w:p w14:paraId="0A543669"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5BB800A8" w14:textId="77777777" w:rsidR="009C7A3C" w:rsidRPr="00E53691" w:rsidRDefault="009C7A3C" w:rsidP="009C7A3C">
      <w:pPr>
        <w:tabs>
          <w:tab w:val="left" w:pos="4036"/>
          <w:tab w:val="left" w:pos="4678"/>
        </w:tabs>
        <w:spacing w:line="223" w:lineRule="exact"/>
        <w:ind w:left="1417" w:right="945"/>
        <w:jc w:val="both"/>
        <w:rPr>
          <w:rFonts w:ascii="Arial" w:hAnsi="Arial"/>
          <w:bCs/>
          <w:sz w:val="20"/>
          <w:szCs w:val="20"/>
        </w:rPr>
      </w:pPr>
      <w:r w:rsidRPr="00E53691">
        <w:rPr>
          <w:rFonts w:ascii="Arial" w:hAnsi="Arial"/>
          <w:bCs/>
          <w:sz w:val="20"/>
          <w:szCs w:val="20"/>
        </w:rPr>
        <w:t>De conformidad con lo dispuesto por los artículos 4 y 54 fracción I de la Ley de Pensiones para los Trabajadores al Servicio del Ayuntamiento del Municipio de Oaxaca de Juárez y 191</w:t>
      </w:r>
      <w:r>
        <w:rPr>
          <w:rFonts w:ascii="Arial" w:hAnsi="Arial"/>
          <w:bCs/>
          <w:sz w:val="20"/>
          <w:szCs w:val="20"/>
        </w:rPr>
        <w:t xml:space="preserve"> </w:t>
      </w:r>
      <w:r w:rsidRPr="00E53691">
        <w:rPr>
          <w:rFonts w:ascii="Arial" w:hAnsi="Arial"/>
          <w:bCs/>
          <w:sz w:val="20"/>
          <w:szCs w:val="20"/>
        </w:rPr>
        <w:t>del Bando de Policía y Gobierno</w:t>
      </w:r>
    </w:p>
    <w:p w14:paraId="3CFE14CF" w14:textId="77777777" w:rsidR="009C7A3C" w:rsidRPr="00E53691" w:rsidRDefault="009C7A3C" w:rsidP="009C7A3C">
      <w:pPr>
        <w:tabs>
          <w:tab w:val="left" w:pos="4036"/>
          <w:tab w:val="left" w:pos="4678"/>
        </w:tabs>
        <w:spacing w:line="223" w:lineRule="exact"/>
        <w:ind w:left="1417" w:right="945"/>
        <w:jc w:val="both"/>
        <w:rPr>
          <w:rFonts w:ascii="Arial" w:hAnsi="Arial"/>
          <w:bCs/>
          <w:sz w:val="20"/>
          <w:szCs w:val="20"/>
        </w:rPr>
      </w:pPr>
      <w:r w:rsidRPr="00E53691">
        <w:rPr>
          <w:rFonts w:ascii="Arial" w:hAnsi="Arial"/>
          <w:bCs/>
          <w:sz w:val="20"/>
          <w:szCs w:val="20"/>
        </w:rPr>
        <w:t xml:space="preserve">del Municipio de Oaxaca de Juárez, el Honorable Ayuntamiento de Oaxaca de Juárez cuenta con un Organismo Público Descentralizado denominado "Dirección de Pensiones", con personalidad jurídica y patrimonio propio, el cual garantiza las prestaciones sociales que por ley le deben ser conferidas a los trabajadores del Municipio y cuyo </w:t>
      </w:r>
      <w:proofErr w:type="gramStart"/>
      <w:r w:rsidRPr="00E53691">
        <w:rPr>
          <w:rFonts w:ascii="Arial" w:hAnsi="Arial"/>
          <w:bCs/>
          <w:sz w:val="20"/>
          <w:szCs w:val="20"/>
        </w:rPr>
        <w:t>Director</w:t>
      </w:r>
      <w:proofErr w:type="gramEnd"/>
      <w:r w:rsidRPr="00E53691">
        <w:rPr>
          <w:rFonts w:ascii="Arial" w:hAnsi="Arial"/>
          <w:bCs/>
          <w:sz w:val="20"/>
          <w:szCs w:val="20"/>
        </w:rPr>
        <w:t xml:space="preserve"> será designado por el Cabildo a propuesta del Presidente Municipal.</w:t>
      </w:r>
    </w:p>
    <w:p w14:paraId="7A7112A0"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5EE484A0"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r w:rsidRPr="00E53691">
        <w:rPr>
          <w:rFonts w:ascii="Arial" w:hAnsi="Arial"/>
          <w:bCs/>
          <w:sz w:val="20"/>
          <w:szCs w:val="20"/>
        </w:rPr>
        <w:t>Respecto de la Directora del Instituto Municipal de la Mujer, el artículo 192 del Bando de Policía y Gobierno del Municipio de Oaxaca de Juárez, en relación con los artículos  3 y 29 del Reglamento del Instituto Municipal de la Mujer, prescriben que el Instituto Municipal de la Mujer, es un Organismo Público Descentralizado con personalidad jurídica y patrimonio propio, de carácter especializado y consultivo, para la promoción de la igualdad de derechos y oportunidades entre mujeres y hombres; tiene como objetivo consolidar la institucionalización y transversalización de la perspectiva de género que contribuya en las políticas públicas Municipales a disminuir la brecha de desigualdad entre mujeres y hombres en todos los ámbitos, contando con una Directora del Instituto, que será nombrada por la persona titular de la Presidencia Municipal y se someterá al Honorable Ayuntamiento para su aprobación.</w:t>
      </w:r>
    </w:p>
    <w:p w14:paraId="7FC0DBBE"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24BAFE43"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r w:rsidRPr="00E53691">
        <w:rPr>
          <w:rFonts w:ascii="Arial" w:hAnsi="Arial"/>
          <w:bCs/>
          <w:sz w:val="20"/>
          <w:szCs w:val="20"/>
        </w:rPr>
        <w:t>Por lo antes expuesto y fundado, solicito a este Honorable Pleno, lo siguiente:</w:t>
      </w:r>
    </w:p>
    <w:p w14:paraId="34B91C18"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3C7790B2"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r w:rsidRPr="00CE1B15">
        <w:rPr>
          <w:rFonts w:ascii="Arial" w:hAnsi="Arial"/>
          <w:b/>
          <w:sz w:val="20"/>
          <w:szCs w:val="20"/>
        </w:rPr>
        <w:t>PRIMERO. -</w:t>
      </w:r>
      <w:r w:rsidRPr="00E53691">
        <w:rPr>
          <w:rFonts w:ascii="Arial" w:hAnsi="Arial"/>
          <w:bCs/>
          <w:sz w:val="20"/>
          <w:szCs w:val="20"/>
        </w:rPr>
        <w:t xml:space="preserve"> Se apruebe la propuesta del nombramiento a favor del Ciudadano </w:t>
      </w:r>
      <w:r w:rsidRPr="00CE1B15">
        <w:rPr>
          <w:rFonts w:ascii="Arial" w:hAnsi="Arial"/>
          <w:b/>
          <w:sz w:val="20"/>
          <w:szCs w:val="20"/>
        </w:rPr>
        <w:t>REY MORALES SÁNCHEZ</w:t>
      </w:r>
      <w:r w:rsidRPr="00E53691">
        <w:rPr>
          <w:rFonts w:ascii="Arial" w:hAnsi="Arial"/>
          <w:bCs/>
          <w:sz w:val="20"/>
          <w:szCs w:val="20"/>
        </w:rPr>
        <w:t xml:space="preserve">, para ocupar el cargo de </w:t>
      </w:r>
      <w:proofErr w:type="gramStart"/>
      <w:r w:rsidRPr="00E53691">
        <w:rPr>
          <w:rFonts w:ascii="Arial" w:hAnsi="Arial"/>
          <w:bCs/>
          <w:sz w:val="20"/>
          <w:szCs w:val="20"/>
        </w:rPr>
        <w:t>Director</w:t>
      </w:r>
      <w:proofErr w:type="gramEnd"/>
      <w:r w:rsidRPr="00E53691">
        <w:rPr>
          <w:rFonts w:ascii="Arial" w:hAnsi="Arial"/>
          <w:bCs/>
          <w:sz w:val="20"/>
          <w:szCs w:val="20"/>
        </w:rPr>
        <w:t xml:space="preserve"> de Pensiones del Municipio de Oaxaca de Juárez. </w:t>
      </w:r>
    </w:p>
    <w:p w14:paraId="51F6DD8C"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069E1862" w14:textId="77777777" w:rsidR="009C7A3C" w:rsidRDefault="009C7A3C" w:rsidP="009C7A3C">
      <w:pPr>
        <w:tabs>
          <w:tab w:val="left" w:pos="4036"/>
          <w:tab w:val="left" w:pos="4770"/>
        </w:tabs>
        <w:spacing w:line="223" w:lineRule="exact"/>
        <w:ind w:left="1417" w:right="945"/>
        <w:jc w:val="both"/>
        <w:rPr>
          <w:rFonts w:ascii="Arial" w:hAnsi="Arial"/>
          <w:bCs/>
          <w:sz w:val="20"/>
          <w:szCs w:val="20"/>
        </w:rPr>
      </w:pPr>
      <w:r w:rsidRPr="00CE1B15">
        <w:rPr>
          <w:rFonts w:ascii="Arial" w:hAnsi="Arial"/>
          <w:b/>
          <w:sz w:val="20"/>
          <w:szCs w:val="20"/>
        </w:rPr>
        <w:t>SEGUNDO. -</w:t>
      </w:r>
      <w:r w:rsidRPr="00E53691">
        <w:rPr>
          <w:rFonts w:ascii="Arial" w:hAnsi="Arial"/>
          <w:bCs/>
          <w:sz w:val="20"/>
          <w:szCs w:val="20"/>
        </w:rPr>
        <w:t xml:space="preserve"> Se apruebe la propuesta de nombramiento a favor de la Ciudadana </w:t>
      </w:r>
      <w:r w:rsidRPr="00CE1B15">
        <w:rPr>
          <w:rFonts w:ascii="Arial" w:hAnsi="Arial"/>
          <w:b/>
          <w:sz w:val="20"/>
          <w:szCs w:val="20"/>
        </w:rPr>
        <w:t>MARÍA</w:t>
      </w:r>
    </w:p>
    <w:p w14:paraId="7A1A16E1" w14:textId="77777777" w:rsidR="009C7A3C" w:rsidRPr="00E53691" w:rsidRDefault="009C7A3C" w:rsidP="009C7A3C">
      <w:pPr>
        <w:tabs>
          <w:tab w:val="left" w:pos="4036"/>
          <w:tab w:val="left" w:pos="4678"/>
        </w:tabs>
        <w:spacing w:line="223" w:lineRule="exact"/>
        <w:ind w:left="1417" w:right="56"/>
        <w:jc w:val="both"/>
        <w:rPr>
          <w:rFonts w:ascii="Arial" w:hAnsi="Arial"/>
          <w:bCs/>
          <w:sz w:val="20"/>
          <w:szCs w:val="20"/>
        </w:rPr>
      </w:pPr>
      <w:r w:rsidRPr="00CE1B15">
        <w:rPr>
          <w:rFonts w:ascii="Arial" w:hAnsi="Arial"/>
          <w:b/>
          <w:sz w:val="20"/>
          <w:szCs w:val="20"/>
        </w:rPr>
        <w:lastRenderedPageBreak/>
        <w:t>DEL CARMEN CANCHOLA QUINTANA</w:t>
      </w:r>
      <w:r w:rsidRPr="00E53691">
        <w:rPr>
          <w:rFonts w:ascii="Arial" w:hAnsi="Arial"/>
          <w:bCs/>
          <w:sz w:val="20"/>
          <w:szCs w:val="20"/>
        </w:rPr>
        <w:t xml:space="preserve">, como </w:t>
      </w:r>
      <w:proofErr w:type="gramStart"/>
      <w:r w:rsidRPr="00E53691">
        <w:rPr>
          <w:rFonts w:ascii="Arial" w:hAnsi="Arial"/>
          <w:bCs/>
          <w:sz w:val="20"/>
          <w:szCs w:val="20"/>
        </w:rPr>
        <w:t>Directora</w:t>
      </w:r>
      <w:proofErr w:type="gramEnd"/>
      <w:r w:rsidRPr="00E53691">
        <w:rPr>
          <w:rFonts w:ascii="Arial" w:hAnsi="Arial"/>
          <w:bCs/>
          <w:sz w:val="20"/>
          <w:szCs w:val="20"/>
        </w:rPr>
        <w:t xml:space="preserve"> del Instituto Municipal de la Mujer. </w:t>
      </w:r>
    </w:p>
    <w:p w14:paraId="55ECA72E" w14:textId="77777777" w:rsidR="009C7A3C" w:rsidRPr="00E53691" w:rsidRDefault="009C7A3C" w:rsidP="009C7A3C">
      <w:pPr>
        <w:tabs>
          <w:tab w:val="left" w:pos="4036"/>
          <w:tab w:val="left" w:pos="4678"/>
        </w:tabs>
        <w:spacing w:line="223" w:lineRule="exact"/>
        <w:ind w:left="1417" w:right="56"/>
        <w:jc w:val="both"/>
        <w:rPr>
          <w:rFonts w:ascii="Arial" w:hAnsi="Arial"/>
          <w:bCs/>
          <w:sz w:val="20"/>
          <w:szCs w:val="20"/>
        </w:rPr>
      </w:pPr>
    </w:p>
    <w:p w14:paraId="72D669D9" w14:textId="77777777" w:rsidR="009C7A3C" w:rsidRPr="00E53691" w:rsidRDefault="009C7A3C" w:rsidP="009C7A3C">
      <w:pPr>
        <w:tabs>
          <w:tab w:val="left" w:pos="4036"/>
          <w:tab w:val="left" w:pos="4678"/>
        </w:tabs>
        <w:spacing w:line="223" w:lineRule="exact"/>
        <w:ind w:left="1417" w:right="56"/>
        <w:jc w:val="both"/>
        <w:rPr>
          <w:rFonts w:ascii="Arial" w:hAnsi="Arial"/>
          <w:bCs/>
          <w:sz w:val="20"/>
          <w:szCs w:val="20"/>
        </w:rPr>
      </w:pPr>
      <w:r w:rsidRPr="00CE1B15">
        <w:rPr>
          <w:rFonts w:ascii="Arial" w:hAnsi="Arial"/>
          <w:b/>
          <w:sz w:val="20"/>
          <w:szCs w:val="20"/>
        </w:rPr>
        <w:t>TERCERO. -</w:t>
      </w:r>
      <w:r w:rsidRPr="00E53691">
        <w:rPr>
          <w:rFonts w:ascii="Arial" w:hAnsi="Arial"/>
          <w:bCs/>
          <w:sz w:val="20"/>
          <w:szCs w:val="20"/>
        </w:rPr>
        <w:t xml:space="preserve"> Una vez aprobadas las propuestas de nombramientos del </w:t>
      </w:r>
      <w:proofErr w:type="gramStart"/>
      <w:r w:rsidRPr="00E53691">
        <w:rPr>
          <w:rFonts w:ascii="Arial" w:hAnsi="Arial"/>
          <w:bCs/>
          <w:sz w:val="20"/>
          <w:szCs w:val="20"/>
        </w:rPr>
        <w:t>Director</w:t>
      </w:r>
      <w:proofErr w:type="gramEnd"/>
      <w:r w:rsidRPr="00E53691">
        <w:rPr>
          <w:rFonts w:ascii="Arial" w:hAnsi="Arial"/>
          <w:bCs/>
          <w:sz w:val="20"/>
          <w:szCs w:val="20"/>
        </w:rPr>
        <w:t xml:space="preserve"> de Pensiones y Directora del Instituto Municipal de la Mujer, rindan protesta de Ley ante los integrantes de este Honorable Ayuntamiento de Oaxaca de Juárez, en términos de los artículos 128 de la Constitución Política de los Estados Unidos Mexicanos; 140 de la Constitución Política del Estado Libre y Soberano de Oaxaca; 119 y 240 del Bando de Policía y Gobierno del Municipio de Oaxaca de Juárez.</w:t>
      </w:r>
    </w:p>
    <w:p w14:paraId="26A79761" w14:textId="77777777" w:rsidR="009C7A3C" w:rsidRPr="00E53691" w:rsidRDefault="009C7A3C" w:rsidP="009C7A3C">
      <w:pPr>
        <w:tabs>
          <w:tab w:val="left" w:pos="4036"/>
          <w:tab w:val="left" w:pos="4770"/>
        </w:tabs>
        <w:spacing w:line="223" w:lineRule="exact"/>
        <w:ind w:left="1417" w:right="945"/>
        <w:jc w:val="both"/>
        <w:rPr>
          <w:rFonts w:ascii="Arial" w:hAnsi="Arial"/>
          <w:bCs/>
          <w:sz w:val="20"/>
          <w:szCs w:val="20"/>
        </w:rPr>
      </w:pPr>
    </w:p>
    <w:p w14:paraId="06672D4C"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r w:rsidRPr="00E53691">
        <w:rPr>
          <w:rFonts w:ascii="Arial" w:hAnsi="Arial"/>
          <w:b/>
          <w:sz w:val="20"/>
          <w:szCs w:val="20"/>
        </w:rPr>
        <w:t>DADO EN EL SALÓN DE CABILDO “PORFIRIO DÍAZ MORI” DEL HONORABLE AYUNTAMIENTO DEL MUNICIPIO DE OAXACA DE JUÁREZ, EL DÍA PRIMERO DE ENERO DEL AÑO DOS MIL VEINTICINCO.</w:t>
      </w:r>
    </w:p>
    <w:p w14:paraId="3F4173E8"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4D086711" w14:textId="77777777" w:rsidR="009C7A3C" w:rsidRPr="00E53691" w:rsidRDefault="009C7A3C" w:rsidP="009C7A3C">
      <w:pPr>
        <w:tabs>
          <w:tab w:val="left" w:pos="4036"/>
          <w:tab w:val="left" w:pos="4678"/>
        </w:tabs>
        <w:spacing w:line="223" w:lineRule="exact"/>
        <w:ind w:right="56"/>
        <w:jc w:val="both"/>
        <w:rPr>
          <w:rFonts w:ascii="Arial" w:hAnsi="Arial"/>
          <w:b/>
          <w:sz w:val="20"/>
          <w:szCs w:val="20"/>
        </w:rPr>
      </w:pPr>
    </w:p>
    <w:p w14:paraId="5666E492"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445B965F"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08A4927B"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2C94359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PRESIDENTE MUNICIPAL CONSTITUCIONAL DE OAXACA DE JUÁREZ.</w:t>
      </w:r>
    </w:p>
    <w:p w14:paraId="4CD92245" w14:textId="77777777" w:rsidR="009C7A3C" w:rsidRPr="00E53691" w:rsidRDefault="009C7A3C" w:rsidP="009C7A3C">
      <w:pPr>
        <w:tabs>
          <w:tab w:val="left" w:pos="4036"/>
          <w:tab w:val="left" w:pos="4678"/>
        </w:tabs>
        <w:spacing w:line="223" w:lineRule="exact"/>
        <w:ind w:right="56"/>
        <w:rPr>
          <w:rFonts w:ascii="Arial" w:hAnsi="Arial"/>
          <w:b/>
          <w:sz w:val="20"/>
          <w:szCs w:val="20"/>
        </w:rPr>
      </w:pPr>
    </w:p>
    <w:p w14:paraId="41049C4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8EC99F3"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RAYMUNDO CHAGOYA VILLANUEVA.</w:t>
      </w:r>
    </w:p>
    <w:p w14:paraId="57DADBA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0229E12D"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1BB03BB7" w14:textId="77777777" w:rsidR="009C7A3C" w:rsidRDefault="009C7A3C" w:rsidP="009C7A3C">
      <w:pPr>
        <w:tabs>
          <w:tab w:val="left" w:pos="4036"/>
          <w:tab w:val="left" w:pos="4678"/>
        </w:tabs>
        <w:spacing w:line="223" w:lineRule="exact"/>
        <w:ind w:left="1417" w:right="56"/>
        <w:jc w:val="center"/>
        <w:rPr>
          <w:rFonts w:ascii="Arial" w:hAnsi="Arial"/>
          <w:b/>
          <w:sz w:val="20"/>
        </w:rPr>
      </w:pPr>
    </w:p>
    <w:p w14:paraId="52EF9015" w14:textId="77777777" w:rsidR="009C7A3C" w:rsidRDefault="009C7A3C" w:rsidP="009C7A3C">
      <w:pPr>
        <w:tabs>
          <w:tab w:val="left" w:pos="4036"/>
          <w:tab w:val="left" w:pos="4678"/>
        </w:tabs>
        <w:spacing w:line="223" w:lineRule="exact"/>
        <w:ind w:left="1417" w:right="56"/>
        <w:jc w:val="center"/>
        <w:rPr>
          <w:rFonts w:ascii="Arial" w:hAnsi="Arial"/>
          <w:b/>
          <w:sz w:val="20"/>
        </w:rPr>
      </w:pPr>
      <w:r>
        <w:rPr>
          <w:rFonts w:ascii="Arial" w:hAnsi="Arial"/>
          <w:b/>
          <w:sz w:val="20"/>
        </w:rPr>
        <w:t>ATENTAMENTE.</w:t>
      </w:r>
    </w:p>
    <w:p w14:paraId="4B7753BD" w14:textId="77777777" w:rsidR="009C7A3C" w:rsidRPr="00686ADB" w:rsidRDefault="009C7A3C" w:rsidP="009C7A3C">
      <w:pPr>
        <w:tabs>
          <w:tab w:val="left" w:pos="4036"/>
          <w:tab w:val="left" w:pos="4678"/>
        </w:tabs>
        <w:spacing w:line="223" w:lineRule="exact"/>
        <w:ind w:left="1417" w:right="56"/>
        <w:jc w:val="center"/>
        <w:rPr>
          <w:rFonts w:ascii="Arial" w:hAnsi="Arial"/>
          <w:b/>
          <w:sz w:val="20"/>
        </w:rPr>
      </w:pPr>
      <w:r w:rsidRPr="00686ADB">
        <w:rPr>
          <w:rFonts w:ascii="Arial" w:hAnsi="Arial"/>
          <w:b/>
          <w:sz w:val="20"/>
        </w:rPr>
        <w:t>“EL RESPETO AL DERECHO AJENO ES LA PAZ”.</w:t>
      </w:r>
    </w:p>
    <w:p w14:paraId="3BD458E5" w14:textId="77777777" w:rsidR="009C7A3C" w:rsidRDefault="009C7A3C" w:rsidP="009C7A3C">
      <w:pPr>
        <w:tabs>
          <w:tab w:val="left" w:pos="4036"/>
          <w:tab w:val="left" w:pos="4678"/>
        </w:tabs>
        <w:spacing w:line="223" w:lineRule="exact"/>
        <w:ind w:left="1417" w:right="56"/>
        <w:jc w:val="center"/>
        <w:rPr>
          <w:rFonts w:ascii="Arial" w:hAnsi="Arial"/>
          <w:b/>
          <w:sz w:val="20"/>
        </w:rPr>
      </w:pPr>
      <w:r>
        <w:rPr>
          <w:rFonts w:ascii="Arial" w:hAnsi="Arial"/>
          <w:b/>
          <w:sz w:val="20"/>
        </w:rPr>
        <w:t>EL SECRETARIO MUNICIPAL DE OAXACA DE JUÁREZ.</w:t>
      </w:r>
    </w:p>
    <w:p w14:paraId="5C631DDC" w14:textId="77777777" w:rsidR="009C7A3C" w:rsidRDefault="009C7A3C" w:rsidP="009C7A3C">
      <w:pPr>
        <w:tabs>
          <w:tab w:val="left" w:pos="4036"/>
          <w:tab w:val="left" w:pos="4678"/>
        </w:tabs>
        <w:spacing w:line="223" w:lineRule="exact"/>
        <w:ind w:left="1417" w:right="56"/>
        <w:jc w:val="center"/>
        <w:rPr>
          <w:rFonts w:ascii="Arial" w:hAnsi="Arial"/>
          <w:b/>
          <w:sz w:val="20"/>
        </w:rPr>
      </w:pPr>
    </w:p>
    <w:p w14:paraId="617D6480" w14:textId="77777777" w:rsidR="009C7A3C" w:rsidRDefault="009C7A3C" w:rsidP="009C7A3C">
      <w:pPr>
        <w:tabs>
          <w:tab w:val="left" w:pos="4036"/>
          <w:tab w:val="left" w:pos="4678"/>
        </w:tabs>
        <w:spacing w:line="223" w:lineRule="exact"/>
        <w:ind w:left="1417" w:right="56"/>
        <w:jc w:val="center"/>
        <w:rPr>
          <w:rFonts w:ascii="Arial" w:hAnsi="Arial"/>
          <w:b/>
          <w:sz w:val="20"/>
        </w:rPr>
      </w:pPr>
    </w:p>
    <w:p w14:paraId="22856BB4" w14:textId="77777777" w:rsidR="009C7A3C" w:rsidRDefault="009C7A3C" w:rsidP="009C7A3C">
      <w:pPr>
        <w:tabs>
          <w:tab w:val="left" w:pos="4036"/>
          <w:tab w:val="left" w:pos="4678"/>
        </w:tabs>
        <w:spacing w:line="223" w:lineRule="exact"/>
        <w:ind w:left="1417" w:right="56"/>
        <w:jc w:val="center"/>
        <w:rPr>
          <w:rFonts w:ascii="Arial" w:hAnsi="Arial"/>
          <w:b/>
          <w:sz w:val="20"/>
        </w:rPr>
      </w:pPr>
      <w:r>
        <w:rPr>
          <w:rFonts w:ascii="Arial" w:hAnsi="Arial"/>
          <w:b/>
          <w:sz w:val="20"/>
        </w:rPr>
        <w:t>MTRO. ALEXANDER PÉREZ CARRERA</w:t>
      </w:r>
    </w:p>
    <w:p w14:paraId="73818CC3"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4C0213C5"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06BD3B05" w14:textId="77777777" w:rsidR="009C7A3C" w:rsidRDefault="009C7A3C" w:rsidP="009C7A3C">
      <w:pPr>
        <w:tabs>
          <w:tab w:val="left" w:pos="4036"/>
          <w:tab w:val="left" w:pos="4678"/>
        </w:tabs>
        <w:spacing w:line="223" w:lineRule="exact"/>
        <w:ind w:left="1417" w:right="56"/>
        <w:jc w:val="both"/>
        <w:rPr>
          <w:rFonts w:ascii="Arial" w:hAnsi="Arial"/>
          <w:b/>
          <w:sz w:val="20"/>
          <w:szCs w:val="20"/>
        </w:rPr>
      </w:pPr>
      <w:r>
        <w:rPr>
          <w:noProof/>
        </w:rPr>
        <w:drawing>
          <wp:anchor distT="0" distB="0" distL="0" distR="0" simplePos="0" relativeHeight="251661312" behindDoc="1" locked="0" layoutInCell="1" allowOverlap="1" wp14:anchorId="4AAD79A7" wp14:editId="7C20C997">
            <wp:simplePos x="0" y="0"/>
            <wp:positionH relativeFrom="page">
              <wp:posOffset>866775</wp:posOffset>
            </wp:positionH>
            <wp:positionV relativeFrom="page">
              <wp:posOffset>7143750</wp:posOffset>
            </wp:positionV>
            <wp:extent cx="2762250" cy="238125"/>
            <wp:effectExtent l="0" t="0" r="0" b="9525"/>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248DE91D"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7334BD25"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49493CD0"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19AEC185" w14:textId="77777777" w:rsidR="009C7A3C" w:rsidRDefault="009C7A3C" w:rsidP="009C7A3C">
      <w:pPr>
        <w:tabs>
          <w:tab w:val="left" w:pos="4036"/>
          <w:tab w:val="left" w:pos="4678"/>
        </w:tabs>
        <w:spacing w:line="223" w:lineRule="exact"/>
        <w:ind w:left="1417" w:right="56"/>
        <w:jc w:val="both"/>
        <w:rPr>
          <w:rFonts w:ascii="Arial" w:hAnsi="Arial"/>
          <w:b/>
          <w:sz w:val="20"/>
          <w:szCs w:val="20"/>
        </w:rPr>
      </w:pPr>
    </w:p>
    <w:p w14:paraId="6042C981" w14:textId="77777777" w:rsidR="009C7A3C" w:rsidRPr="00E53691" w:rsidRDefault="009C7A3C" w:rsidP="009C7A3C">
      <w:pPr>
        <w:tabs>
          <w:tab w:val="left" w:pos="4036"/>
          <w:tab w:val="left" w:pos="4678"/>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7D3950EC" w14:textId="77777777" w:rsidR="009C7A3C" w:rsidRPr="00E53691" w:rsidRDefault="009C7A3C" w:rsidP="009C7A3C">
      <w:pPr>
        <w:pStyle w:val="Textoindependiente"/>
        <w:tabs>
          <w:tab w:val="left" w:pos="4678"/>
        </w:tabs>
        <w:spacing w:before="2"/>
        <w:ind w:right="56"/>
      </w:pPr>
    </w:p>
    <w:p w14:paraId="1AE25FA1" w14:textId="77777777" w:rsidR="009C7A3C" w:rsidRPr="00E53691" w:rsidRDefault="009C7A3C" w:rsidP="009C7A3C">
      <w:pPr>
        <w:pStyle w:val="Textoindependiente"/>
        <w:tabs>
          <w:tab w:val="left" w:pos="4678"/>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w:t>
      </w:r>
      <w:proofErr w:type="gramStart"/>
      <w:r w:rsidRPr="00E53691">
        <w:t xml:space="preserve">atribuciones </w:t>
      </w:r>
      <w:r>
        <w:t xml:space="preserve"> </w:t>
      </w:r>
      <w:r w:rsidRPr="00E53691">
        <w:t>y</w:t>
      </w:r>
      <w:proofErr w:type="gramEnd"/>
      <w:r>
        <w:t xml:space="preserve"> </w:t>
      </w:r>
      <w:r w:rsidRPr="00E53691">
        <w:t xml:space="preserve"> facultades, </w:t>
      </w:r>
      <w:r>
        <w:t xml:space="preserve"> </w:t>
      </w:r>
      <w:r w:rsidRPr="00E53691">
        <w:t>con</w:t>
      </w:r>
      <w:r>
        <w:t xml:space="preserve"> </w:t>
      </w:r>
      <w:r w:rsidRPr="00E53691">
        <w:t xml:space="preserve"> fundamento en</w:t>
      </w:r>
    </w:p>
    <w:p w14:paraId="797B5A8F" w14:textId="77777777" w:rsidR="009C7A3C" w:rsidRPr="00E53691" w:rsidRDefault="009C7A3C" w:rsidP="009C7A3C">
      <w:pPr>
        <w:pStyle w:val="Textoindependiente"/>
        <w:tabs>
          <w:tab w:val="left" w:pos="4678"/>
        </w:tabs>
        <w:ind w:left="1418" w:right="945"/>
      </w:pPr>
      <w:r w:rsidRPr="00E53691">
        <w:t>lo dispuesto por el artículo 115 de la Constitución 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sesión Ordinaria</w:t>
      </w:r>
      <w:r w:rsidRPr="00E53691">
        <w:t xml:space="preserve"> de Cabildo de fecha </w:t>
      </w:r>
      <w:r w:rsidRPr="00E53691">
        <w:rPr>
          <w:b/>
          <w:bCs/>
        </w:rPr>
        <w:t>primero de enero de dos mil veinticinco</w:t>
      </w:r>
      <w:r w:rsidRPr="00E53691">
        <w:t>, tuvo a bien aprobar el siguiente:</w:t>
      </w:r>
    </w:p>
    <w:p w14:paraId="0C4E0D33" w14:textId="77777777" w:rsidR="009C7A3C" w:rsidRPr="00E53691" w:rsidRDefault="009C7A3C" w:rsidP="009C7A3C">
      <w:pPr>
        <w:pStyle w:val="Textoindependiente"/>
        <w:tabs>
          <w:tab w:val="left" w:pos="4678"/>
        </w:tabs>
        <w:ind w:left="1418" w:right="56"/>
      </w:pPr>
    </w:p>
    <w:p w14:paraId="295D0AB6" w14:textId="77777777" w:rsidR="009C7A3C" w:rsidRPr="00E53691" w:rsidRDefault="009C7A3C" w:rsidP="009C7A3C">
      <w:pPr>
        <w:pStyle w:val="Textoindependiente"/>
        <w:tabs>
          <w:tab w:val="left" w:pos="4678"/>
        </w:tabs>
        <w:spacing w:before="1"/>
        <w:ind w:right="56"/>
      </w:pPr>
    </w:p>
    <w:p w14:paraId="7170AFE5" w14:textId="77777777" w:rsidR="009C7A3C" w:rsidRPr="00E53691" w:rsidRDefault="009C7A3C" w:rsidP="009C7A3C">
      <w:pPr>
        <w:tabs>
          <w:tab w:val="left" w:pos="4678"/>
        </w:tabs>
        <w:ind w:left="1418" w:right="945" w:firstLine="3"/>
        <w:jc w:val="center"/>
        <w:rPr>
          <w:rFonts w:ascii="Arial"/>
          <w:b/>
          <w:sz w:val="20"/>
          <w:szCs w:val="20"/>
        </w:rPr>
      </w:pPr>
      <w:r w:rsidRPr="00E53691">
        <w:rPr>
          <w:rFonts w:ascii="Arial"/>
          <w:b/>
          <w:spacing w:val="-2"/>
          <w:sz w:val="20"/>
          <w:szCs w:val="20"/>
        </w:rPr>
        <w:t>ACUERDO PM/</w:t>
      </w:r>
      <w:proofErr w:type="spellStart"/>
      <w:r w:rsidRPr="00E53691">
        <w:rPr>
          <w:rFonts w:ascii="Arial"/>
          <w:b/>
          <w:spacing w:val="-2"/>
          <w:sz w:val="20"/>
          <w:szCs w:val="20"/>
        </w:rPr>
        <w:t>PA</w:t>
      </w:r>
      <w:proofErr w:type="spellEnd"/>
      <w:r w:rsidRPr="00E53691">
        <w:rPr>
          <w:rFonts w:ascii="Arial"/>
          <w:b/>
          <w:spacing w:val="-2"/>
          <w:sz w:val="20"/>
          <w:szCs w:val="20"/>
        </w:rPr>
        <w:t>/01/2025</w:t>
      </w:r>
    </w:p>
    <w:p w14:paraId="0B18E4D9" w14:textId="77777777" w:rsidR="009C7A3C" w:rsidRPr="00E53691" w:rsidRDefault="009C7A3C" w:rsidP="009C7A3C">
      <w:pPr>
        <w:pStyle w:val="Textoindependiente"/>
        <w:tabs>
          <w:tab w:val="left" w:pos="4678"/>
        </w:tabs>
        <w:spacing w:before="229"/>
        <w:ind w:left="1418" w:right="945"/>
        <w:jc w:val="center"/>
        <w:rPr>
          <w:b/>
          <w:bCs/>
        </w:rPr>
      </w:pPr>
      <w:r w:rsidRPr="00E53691">
        <w:rPr>
          <w:b/>
          <w:bCs/>
        </w:rPr>
        <w:t>C O N S I D E R A N D O S</w:t>
      </w:r>
    </w:p>
    <w:p w14:paraId="551007A9" w14:textId="77777777" w:rsidR="009C7A3C" w:rsidRPr="00E53691" w:rsidRDefault="009C7A3C" w:rsidP="009C7A3C">
      <w:pPr>
        <w:tabs>
          <w:tab w:val="left" w:pos="4036"/>
          <w:tab w:val="left" w:pos="4678"/>
        </w:tabs>
        <w:spacing w:line="223" w:lineRule="exact"/>
        <w:ind w:left="1417" w:right="945"/>
        <w:jc w:val="both"/>
        <w:rPr>
          <w:rFonts w:ascii="Arial" w:hAnsi="Arial"/>
          <w:b/>
          <w:bCs/>
          <w:sz w:val="20"/>
          <w:szCs w:val="20"/>
          <w:lang w:val="es-MX"/>
        </w:rPr>
      </w:pPr>
    </w:p>
    <w:p w14:paraId="6302CC63"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proofErr w:type="gramStart"/>
      <w:r w:rsidRPr="00CE1B15">
        <w:rPr>
          <w:rFonts w:ascii="Arial" w:hAnsi="Arial"/>
          <w:b/>
          <w:bCs/>
          <w:sz w:val="20"/>
          <w:szCs w:val="20"/>
          <w:lang w:val="es-MX"/>
        </w:rPr>
        <w:t>PRIMERO.-</w:t>
      </w:r>
      <w:proofErr w:type="gramEnd"/>
      <w:r w:rsidRPr="00E53691">
        <w:rPr>
          <w:rFonts w:ascii="Arial" w:hAnsi="Arial"/>
          <w:sz w:val="20"/>
          <w:szCs w:val="20"/>
          <w:lang w:val="es-MX"/>
        </w:rPr>
        <w:t xml:space="preserve"> En el artículo 115 Fracción I de la Constitución Política de los Estados Unidos Mexicanos, establece que los municipios estarán integrados por un Ayuntamiento de elección popular directa, compuesto por un Presidente Municipal y el número de regidurías y sindicaturas que la ley determine, de conformidad con el principio de paridad.</w:t>
      </w:r>
    </w:p>
    <w:p w14:paraId="7D67E4AD"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15BCC493"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05CDFB78"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r w:rsidRPr="00CE1B15">
        <w:rPr>
          <w:rFonts w:ascii="Arial" w:hAnsi="Arial"/>
          <w:b/>
          <w:bCs/>
          <w:sz w:val="20"/>
          <w:szCs w:val="20"/>
          <w:lang w:val="es-MX"/>
        </w:rPr>
        <w:t>SEGUNDO. -</w:t>
      </w:r>
      <w:r w:rsidRPr="00E53691">
        <w:rPr>
          <w:rFonts w:ascii="Arial" w:hAnsi="Arial"/>
          <w:sz w:val="20"/>
          <w:szCs w:val="20"/>
          <w:lang w:val="es-MX"/>
        </w:rPr>
        <w:t xml:space="preserve">  El artículo 36 BIS y 68 Fracción XII, de la Ley Orgánica Municipal del Estado de Oaxaca, establecen que, una vez instalado el Ayuntamiento en Sesión Solemne de Cabildo, se asignarán en la Primera Sesión Ordinaria de Cabildo las regidurías de los integrantes, además de las comisiones, facultando al </w:t>
      </w:r>
      <w:proofErr w:type="gramStart"/>
      <w:r w:rsidRPr="00E53691">
        <w:rPr>
          <w:rFonts w:ascii="Arial" w:hAnsi="Arial"/>
          <w:sz w:val="20"/>
          <w:szCs w:val="20"/>
          <w:lang w:val="es-MX"/>
        </w:rPr>
        <w:t>Presidente</w:t>
      </w:r>
      <w:proofErr w:type="gramEnd"/>
      <w:r w:rsidRPr="00E53691">
        <w:rPr>
          <w:rFonts w:ascii="Arial" w:hAnsi="Arial"/>
          <w:sz w:val="20"/>
          <w:szCs w:val="20"/>
          <w:lang w:val="es-MX"/>
        </w:rPr>
        <w:t xml:space="preserve"> Municipal, para proponer ante el Honorable Ayuntamiento, las comisiones municipales en las que deberán actuar sus integrantes.</w:t>
      </w:r>
    </w:p>
    <w:p w14:paraId="4A34E9AF"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6AF5B62A"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6F5A500F" w14:textId="77777777" w:rsidR="009C7A3C" w:rsidRDefault="009C7A3C" w:rsidP="009C7A3C">
      <w:pPr>
        <w:tabs>
          <w:tab w:val="left" w:pos="4036"/>
          <w:tab w:val="left" w:pos="4678"/>
        </w:tabs>
        <w:spacing w:line="223" w:lineRule="exact"/>
        <w:ind w:left="1417" w:right="945"/>
        <w:jc w:val="both"/>
        <w:rPr>
          <w:rFonts w:ascii="Arial" w:hAnsi="Arial"/>
          <w:sz w:val="20"/>
          <w:szCs w:val="20"/>
          <w:lang w:val="es-MX"/>
        </w:rPr>
      </w:pPr>
      <w:r w:rsidRPr="00CE1B15">
        <w:rPr>
          <w:rFonts w:ascii="Arial" w:hAnsi="Arial"/>
          <w:b/>
          <w:bCs/>
          <w:sz w:val="20"/>
          <w:szCs w:val="20"/>
          <w:lang w:val="es-MX"/>
        </w:rPr>
        <w:t>TERCERO.-</w:t>
      </w:r>
      <w:r w:rsidRPr="00E53691">
        <w:rPr>
          <w:rFonts w:ascii="Arial" w:hAnsi="Arial"/>
          <w:sz w:val="20"/>
          <w:szCs w:val="20"/>
          <w:lang w:val="es-MX"/>
        </w:rPr>
        <w:t xml:space="preserve"> Por su parte, el artículo 75 Párrafo Segundo y Tercero de la Ley Orgánica Municipal del Estado de Oaxaca, dispone que la denominación de cada regiduría corresponderá a la materia que tenga a su cargo, la cual se designará en la primera Sesión de Cabildo, así mismo, que el propio Ayuntamiento establecerá en sus respectivos bandos de policía y gobierno así como en los reglamentos municipales las denominaciones o materias e las regidurías, mismas que se harán atendiendo a las necesidades reales del municipio, señalando además las funciones y/o atribuciones de la Regiduría.</w:t>
      </w:r>
    </w:p>
    <w:p w14:paraId="76BE3161"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r w:rsidRPr="00E53691">
        <w:rPr>
          <w:rFonts w:ascii="Arial" w:hAnsi="Arial"/>
          <w:sz w:val="20"/>
          <w:szCs w:val="20"/>
          <w:lang w:val="es-MX"/>
        </w:rPr>
        <w:t xml:space="preserve"> </w:t>
      </w:r>
    </w:p>
    <w:p w14:paraId="79793FA9"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p>
    <w:p w14:paraId="3B8C261D"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p>
    <w:p w14:paraId="0A9EF9C9"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CE1B15">
        <w:rPr>
          <w:rFonts w:ascii="Arial" w:hAnsi="Arial"/>
          <w:b/>
          <w:bCs/>
          <w:sz w:val="20"/>
          <w:szCs w:val="20"/>
          <w:lang w:val="es-MX"/>
        </w:rPr>
        <w:t>CUARTO. -</w:t>
      </w:r>
      <w:r w:rsidRPr="00E53691">
        <w:rPr>
          <w:rFonts w:ascii="Arial" w:hAnsi="Arial"/>
          <w:sz w:val="20"/>
          <w:szCs w:val="20"/>
          <w:lang w:val="es-MX"/>
        </w:rPr>
        <w:t xml:space="preserve"> Es facultad del Honorable Ayuntamiento de Oaxaca de Juárez, con fundamento en los dispuesto por el artículo 43 Inciso A Fracción XII, e Inciso C Fracción II de la Ley Orgánica Municipal del Estado de Oaxaca, aprobar las asignaciones en la primera Sesión de Cabildo, de las regidurías por materia que sean necesarias para el cumplimiento de sus fines y designar las comisiones y los concejales que deberán integrarlas, presidiéndolas en su caso, los regidores de la materia.</w:t>
      </w:r>
    </w:p>
    <w:p w14:paraId="0FE13FEE"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p>
    <w:p w14:paraId="4F5E51DF" w14:textId="77777777" w:rsidR="009C7A3C" w:rsidRPr="00E53691" w:rsidRDefault="009C7A3C" w:rsidP="009C7A3C">
      <w:pPr>
        <w:tabs>
          <w:tab w:val="left" w:pos="4036"/>
          <w:tab w:val="left" w:pos="4678"/>
        </w:tabs>
        <w:spacing w:line="223" w:lineRule="exact"/>
        <w:ind w:left="1417" w:right="945"/>
        <w:jc w:val="both"/>
        <w:rPr>
          <w:rFonts w:ascii="Arial" w:hAnsi="Arial"/>
          <w:sz w:val="20"/>
          <w:szCs w:val="20"/>
          <w:lang w:val="es-MX"/>
        </w:rPr>
      </w:pPr>
    </w:p>
    <w:p w14:paraId="7077ABA1"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CE1B15">
        <w:rPr>
          <w:rFonts w:ascii="Arial" w:hAnsi="Arial"/>
          <w:b/>
          <w:bCs/>
          <w:sz w:val="20"/>
          <w:szCs w:val="20"/>
          <w:lang w:val="es-MX"/>
        </w:rPr>
        <w:t>QUINTO. -</w:t>
      </w:r>
      <w:r w:rsidRPr="00E53691">
        <w:rPr>
          <w:rFonts w:ascii="Arial" w:hAnsi="Arial"/>
          <w:sz w:val="20"/>
          <w:szCs w:val="20"/>
          <w:lang w:val="es-MX"/>
        </w:rPr>
        <w:t xml:space="preserve"> El artículo 54 de la Ley Orgánica Municipal del</w:t>
      </w:r>
      <w:r>
        <w:rPr>
          <w:rFonts w:ascii="Arial" w:hAnsi="Arial"/>
          <w:sz w:val="20"/>
          <w:szCs w:val="20"/>
          <w:lang w:val="es-MX"/>
        </w:rPr>
        <w:t xml:space="preserve"> </w:t>
      </w:r>
      <w:r w:rsidRPr="00E53691">
        <w:rPr>
          <w:rFonts w:ascii="Arial" w:hAnsi="Arial"/>
          <w:sz w:val="20"/>
          <w:szCs w:val="20"/>
          <w:lang w:val="es-MX"/>
        </w:rPr>
        <w:t xml:space="preserve">Estado de Oaxaca, establece que el Ayuntamiento para un mejor desempeño de sus funciones públicas, podrá auxiliarse por comisiones municipales, integrándose por los miembros del máximo orden de Gobierno Municipal, siendo órganos de consulta y vigilancia, no operativos.  </w:t>
      </w:r>
    </w:p>
    <w:p w14:paraId="3A00349A"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34EECE30"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4868E3E6"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CE1B15">
        <w:rPr>
          <w:rFonts w:ascii="Arial" w:hAnsi="Arial"/>
          <w:b/>
          <w:bCs/>
          <w:sz w:val="20"/>
          <w:szCs w:val="20"/>
          <w:lang w:val="es-MX"/>
        </w:rPr>
        <w:t>SEXTO. -</w:t>
      </w:r>
      <w:r w:rsidRPr="00E53691">
        <w:rPr>
          <w:rFonts w:ascii="Arial" w:hAnsi="Arial"/>
          <w:sz w:val="20"/>
          <w:szCs w:val="20"/>
          <w:lang w:val="es-MX"/>
        </w:rPr>
        <w:t xml:space="preserve"> Una vez agotado el procedimiento señalado en el Último Párrafo del artículo 56 de la Ley Orgánica Municipal del Estado de Oaxaca, es decir, habiéndose previamente insaculado de entre los regidores de mayoría relativa y representación proporcional, la integración de las Comisiones Municipales, se proponen   las   materias    y   sobre   todo    la</w:t>
      </w:r>
    </w:p>
    <w:p w14:paraId="7AFBCDEF"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E53691">
        <w:rPr>
          <w:rFonts w:ascii="Arial" w:hAnsi="Arial"/>
          <w:sz w:val="20"/>
          <w:szCs w:val="20"/>
          <w:lang w:val="es-MX"/>
        </w:rPr>
        <w:t>composición de los órganos de consulta y vigilancia.</w:t>
      </w:r>
    </w:p>
    <w:p w14:paraId="291852CB"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252D1116"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4CF53C94"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CE1B15">
        <w:rPr>
          <w:rFonts w:ascii="Arial" w:hAnsi="Arial"/>
          <w:b/>
          <w:bCs/>
          <w:sz w:val="20"/>
          <w:szCs w:val="20"/>
          <w:lang w:val="es-MX"/>
        </w:rPr>
        <w:t>SÉPTIMO. -</w:t>
      </w:r>
      <w:r w:rsidRPr="00E53691">
        <w:rPr>
          <w:rFonts w:ascii="Arial" w:hAnsi="Arial"/>
          <w:sz w:val="20"/>
          <w:szCs w:val="20"/>
          <w:lang w:val="es-MX"/>
        </w:rPr>
        <w:t xml:space="preserve"> De conformidad con lo dispuesto por el artículo 12 del Reglamento Interior del Honorable Ayuntamiento del Municipio de Oaxaca de Juárez, el derecho de iniciar proyectos de acuerdos y resoluciones corresponde a los integrantes del Cabildo, en virtud de los cual en uso de esta atribución pongo a consideración de este Honorable Cuerpo Colegiado el presente: </w:t>
      </w:r>
    </w:p>
    <w:p w14:paraId="7721CD75"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66D3FD95" w14:textId="77777777" w:rsidR="009C7A3C" w:rsidRPr="00E53691" w:rsidRDefault="009C7A3C" w:rsidP="009C7A3C">
      <w:pPr>
        <w:tabs>
          <w:tab w:val="left" w:pos="4036"/>
          <w:tab w:val="left" w:pos="4678"/>
        </w:tabs>
        <w:spacing w:line="223" w:lineRule="exact"/>
        <w:ind w:left="1417" w:right="56"/>
        <w:jc w:val="center"/>
        <w:rPr>
          <w:rFonts w:ascii="Arial" w:hAnsi="Arial"/>
          <w:b/>
          <w:bCs/>
          <w:sz w:val="20"/>
          <w:szCs w:val="20"/>
          <w:lang w:val="es-MX"/>
        </w:rPr>
      </w:pPr>
      <w:r w:rsidRPr="00E53691">
        <w:rPr>
          <w:rFonts w:ascii="Arial" w:hAnsi="Arial"/>
          <w:b/>
          <w:bCs/>
          <w:sz w:val="20"/>
          <w:szCs w:val="20"/>
          <w:lang w:val="es-MX"/>
        </w:rPr>
        <w:t>PUNTO DE ACUERDO</w:t>
      </w:r>
    </w:p>
    <w:p w14:paraId="6DB43589"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3576C500"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r w:rsidRPr="00CE1B15">
        <w:rPr>
          <w:rFonts w:ascii="Arial" w:hAnsi="Arial"/>
          <w:b/>
          <w:bCs/>
          <w:sz w:val="20"/>
          <w:szCs w:val="20"/>
          <w:lang w:val="es-MX"/>
        </w:rPr>
        <w:t>PRIMERO. -</w:t>
      </w:r>
      <w:r w:rsidRPr="00E53691">
        <w:rPr>
          <w:rFonts w:ascii="Arial" w:hAnsi="Arial"/>
          <w:sz w:val="20"/>
          <w:szCs w:val="20"/>
          <w:lang w:val="es-MX"/>
        </w:rPr>
        <w:t xml:space="preserve"> Se aprueban las siguientes denominaciones de cada Regiduría correspondiente a la materia que tendrán a su cargo: </w:t>
      </w:r>
    </w:p>
    <w:p w14:paraId="28707122" w14:textId="77777777" w:rsidR="009C7A3C" w:rsidRPr="00E53691" w:rsidRDefault="009C7A3C" w:rsidP="009C7A3C">
      <w:pPr>
        <w:tabs>
          <w:tab w:val="left" w:pos="4036"/>
          <w:tab w:val="left" w:pos="4678"/>
        </w:tabs>
        <w:spacing w:line="223" w:lineRule="exact"/>
        <w:ind w:left="1417" w:right="56"/>
        <w:jc w:val="both"/>
        <w:rPr>
          <w:rFonts w:ascii="Arial" w:hAnsi="Arial"/>
          <w:sz w:val="20"/>
          <w:szCs w:val="20"/>
          <w:lang w:val="es-MX"/>
        </w:rPr>
      </w:pPr>
    </w:p>
    <w:p w14:paraId="7CB100E9" w14:textId="77777777" w:rsidR="009C7A3C" w:rsidRPr="00E53691" w:rsidRDefault="009C7A3C" w:rsidP="009C7A3C">
      <w:pPr>
        <w:numPr>
          <w:ilvl w:val="0"/>
          <w:numId w:val="11"/>
        </w:numPr>
        <w:tabs>
          <w:tab w:val="left" w:pos="4036"/>
          <w:tab w:val="left" w:pos="4678"/>
        </w:tabs>
        <w:spacing w:line="223" w:lineRule="exact"/>
        <w:ind w:left="1701" w:right="56"/>
        <w:jc w:val="both"/>
        <w:rPr>
          <w:rFonts w:ascii="Arial" w:hAnsi="Arial"/>
          <w:sz w:val="20"/>
          <w:szCs w:val="20"/>
        </w:rPr>
      </w:pPr>
      <w:r w:rsidRPr="00CE1B15">
        <w:rPr>
          <w:rFonts w:ascii="Arial" w:hAnsi="Arial"/>
          <w:b/>
          <w:bCs/>
          <w:sz w:val="20"/>
          <w:szCs w:val="20"/>
        </w:rPr>
        <w:t>C. JUANA MATILDE GARCÍA VÁSQUEZ</w:t>
      </w:r>
      <w:r w:rsidRPr="00E53691">
        <w:rPr>
          <w:rFonts w:ascii="Arial" w:hAnsi="Arial"/>
          <w:sz w:val="20"/>
          <w:szCs w:val="20"/>
        </w:rPr>
        <w:t xml:space="preserve"> - Regiduría de Hacienda Municipal;</w:t>
      </w:r>
    </w:p>
    <w:p w14:paraId="2D7CE980" w14:textId="77777777" w:rsidR="009C7A3C" w:rsidRPr="00E53691" w:rsidRDefault="009C7A3C" w:rsidP="009C7A3C">
      <w:pPr>
        <w:tabs>
          <w:tab w:val="left" w:pos="4036"/>
          <w:tab w:val="left" w:pos="4678"/>
        </w:tabs>
        <w:spacing w:line="223" w:lineRule="exact"/>
        <w:ind w:left="1701" w:right="56"/>
        <w:jc w:val="both"/>
        <w:rPr>
          <w:rFonts w:ascii="Arial" w:hAnsi="Arial"/>
          <w:sz w:val="20"/>
          <w:szCs w:val="20"/>
        </w:rPr>
      </w:pPr>
    </w:p>
    <w:p w14:paraId="2C169AE9" w14:textId="77777777" w:rsidR="009C7A3C" w:rsidRDefault="009C7A3C" w:rsidP="009C7A3C">
      <w:pPr>
        <w:numPr>
          <w:ilvl w:val="0"/>
          <w:numId w:val="11"/>
        </w:numPr>
        <w:tabs>
          <w:tab w:val="left" w:pos="4036"/>
          <w:tab w:val="left" w:pos="4678"/>
        </w:tabs>
        <w:spacing w:line="223" w:lineRule="exact"/>
        <w:ind w:left="1701" w:right="56"/>
        <w:jc w:val="both"/>
        <w:rPr>
          <w:rFonts w:ascii="Arial" w:hAnsi="Arial"/>
          <w:sz w:val="20"/>
          <w:szCs w:val="20"/>
        </w:rPr>
      </w:pPr>
      <w:r w:rsidRPr="00CE1B15">
        <w:rPr>
          <w:rFonts w:ascii="Arial" w:hAnsi="Arial"/>
          <w:b/>
          <w:bCs/>
          <w:sz w:val="20"/>
          <w:szCs w:val="20"/>
        </w:rPr>
        <w:t>C. JESÚS QUEVEDO CORTES</w:t>
      </w:r>
      <w:r w:rsidRPr="00E53691">
        <w:rPr>
          <w:rFonts w:ascii="Arial" w:hAnsi="Arial"/>
          <w:sz w:val="20"/>
          <w:szCs w:val="20"/>
        </w:rPr>
        <w:tab/>
        <w:t>– Regiduría de Gobierno de Territorio y Normatividad;</w:t>
      </w:r>
    </w:p>
    <w:p w14:paraId="7A419417" w14:textId="77777777" w:rsidR="009C7A3C" w:rsidRDefault="009C7A3C" w:rsidP="009C7A3C">
      <w:pPr>
        <w:pStyle w:val="Prrafodelista"/>
        <w:rPr>
          <w:rFonts w:ascii="Arial" w:hAnsi="Arial"/>
          <w:sz w:val="20"/>
          <w:szCs w:val="20"/>
        </w:rPr>
      </w:pPr>
    </w:p>
    <w:p w14:paraId="40DB2014" w14:textId="77777777" w:rsidR="009C7A3C" w:rsidRPr="00E53691" w:rsidRDefault="009C7A3C" w:rsidP="009C7A3C">
      <w:pPr>
        <w:tabs>
          <w:tab w:val="left" w:pos="4036"/>
          <w:tab w:val="left" w:pos="4678"/>
        </w:tabs>
        <w:spacing w:line="223" w:lineRule="exact"/>
        <w:ind w:right="56"/>
        <w:jc w:val="both"/>
        <w:rPr>
          <w:rFonts w:ascii="Arial" w:hAnsi="Arial"/>
          <w:sz w:val="20"/>
          <w:szCs w:val="20"/>
        </w:rPr>
      </w:pPr>
      <w:r w:rsidRPr="00E53691">
        <w:rPr>
          <w:rFonts w:ascii="Arial" w:hAnsi="Arial"/>
          <w:sz w:val="20"/>
          <w:szCs w:val="20"/>
        </w:rPr>
        <w:t xml:space="preserve"> </w:t>
      </w:r>
    </w:p>
    <w:p w14:paraId="316A847F" w14:textId="77777777" w:rsidR="009C7A3C" w:rsidRPr="00E53691" w:rsidRDefault="009C7A3C" w:rsidP="009C7A3C">
      <w:pPr>
        <w:tabs>
          <w:tab w:val="left" w:pos="4036"/>
          <w:tab w:val="left" w:pos="4678"/>
        </w:tabs>
        <w:spacing w:line="223" w:lineRule="exact"/>
        <w:ind w:left="1701" w:right="56"/>
        <w:jc w:val="both"/>
        <w:rPr>
          <w:rFonts w:ascii="Arial" w:hAnsi="Arial"/>
          <w:sz w:val="20"/>
          <w:szCs w:val="20"/>
        </w:rPr>
      </w:pPr>
    </w:p>
    <w:p w14:paraId="5E69BED2"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 xml:space="preserve">C. </w:t>
      </w:r>
      <w:proofErr w:type="spellStart"/>
      <w:r w:rsidRPr="00CE1B15">
        <w:rPr>
          <w:rFonts w:ascii="Arial" w:hAnsi="Arial"/>
          <w:b/>
          <w:bCs/>
          <w:sz w:val="20"/>
          <w:szCs w:val="20"/>
        </w:rPr>
        <w:t>SURISADAI</w:t>
      </w:r>
      <w:proofErr w:type="spellEnd"/>
      <w:r w:rsidRPr="00CE1B15">
        <w:rPr>
          <w:rFonts w:ascii="Arial" w:hAnsi="Arial"/>
          <w:b/>
          <w:bCs/>
          <w:sz w:val="20"/>
          <w:szCs w:val="20"/>
        </w:rPr>
        <w:t xml:space="preserve"> SÁNCHEZ HERNÁNDEZ</w:t>
      </w:r>
      <w:r w:rsidRPr="00E53691">
        <w:rPr>
          <w:rFonts w:ascii="Arial" w:hAnsi="Arial"/>
          <w:sz w:val="20"/>
          <w:szCs w:val="20"/>
        </w:rPr>
        <w:t xml:space="preserve"> - Regiduría de Obras Públicas y Desarrollo Urbano;</w:t>
      </w:r>
    </w:p>
    <w:p w14:paraId="19CA7175"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rPr>
      </w:pPr>
    </w:p>
    <w:p w14:paraId="066F4FF4"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C. ALEJANDRO CARREÑO MÉNDEZ</w:t>
      </w:r>
      <w:r w:rsidRPr="00E53691">
        <w:rPr>
          <w:rFonts w:ascii="Arial" w:hAnsi="Arial"/>
          <w:sz w:val="20"/>
          <w:szCs w:val="20"/>
        </w:rPr>
        <w:t xml:space="preserve"> - Regiduría de Bienestar, Tequios Vecinales y Salud;</w:t>
      </w:r>
    </w:p>
    <w:p w14:paraId="775AEAD3"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lang w:val="es-MX"/>
        </w:rPr>
      </w:pPr>
    </w:p>
    <w:p w14:paraId="75EFA0C7"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C. ALMA ITZEL GARCÍA HERRERA</w:t>
      </w:r>
      <w:r w:rsidRPr="00E53691">
        <w:rPr>
          <w:rFonts w:ascii="Arial" w:hAnsi="Arial"/>
          <w:sz w:val="20"/>
          <w:szCs w:val="20"/>
        </w:rPr>
        <w:t xml:space="preserve"> - Regiduría de Seguridad Vecinal y Cultura de Paz;</w:t>
      </w:r>
    </w:p>
    <w:p w14:paraId="04F7E383"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lang w:val="es-MX"/>
        </w:rPr>
      </w:pPr>
    </w:p>
    <w:p w14:paraId="34DFDDC0"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 xml:space="preserve">C. JOSÉ BERNARDO </w:t>
      </w:r>
      <w:proofErr w:type="spellStart"/>
      <w:r w:rsidRPr="00CE1B15">
        <w:rPr>
          <w:rFonts w:ascii="Arial" w:hAnsi="Arial"/>
          <w:b/>
          <w:bCs/>
          <w:sz w:val="20"/>
          <w:szCs w:val="20"/>
        </w:rPr>
        <w:t>MAYRÉN</w:t>
      </w:r>
      <w:proofErr w:type="spellEnd"/>
      <w:r w:rsidRPr="00CE1B15">
        <w:rPr>
          <w:rFonts w:ascii="Arial" w:hAnsi="Arial"/>
          <w:b/>
          <w:bCs/>
          <w:sz w:val="20"/>
          <w:szCs w:val="20"/>
        </w:rPr>
        <w:t xml:space="preserve"> GARCÍA</w:t>
      </w:r>
      <w:r w:rsidRPr="00E53691">
        <w:rPr>
          <w:rFonts w:ascii="Arial" w:hAnsi="Arial"/>
          <w:sz w:val="20"/>
          <w:szCs w:val="20"/>
        </w:rPr>
        <w:t xml:space="preserve"> - Regiduría de Desarrollo Sostenible, Medio Ambiente y Gestión Hídrica; </w:t>
      </w:r>
    </w:p>
    <w:p w14:paraId="0B4ADB55" w14:textId="77777777" w:rsidR="009C7A3C" w:rsidRPr="00E53691" w:rsidRDefault="009C7A3C" w:rsidP="009C7A3C">
      <w:pPr>
        <w:tabs>
          <w:tab w:val="left" w:pos="4036"/>
          <w:tab w:val="left" w:pos="4678"/>
        </w:tabs>
        <w:spacing w:line="223" w:lineRule="exact"/>
        <w:ind w:right="56"/>
        <w:jc w:val="both"/>
        <w:rPr>
          <w:rFonts w:ascii="Arial" w:hAnsi="Arial"/>
          <w:sz w:val="20"/>
          <w:szCs w:val="20"/>
          <w:lang w:val="es-MX"/>
        </w:rPr>
      </w:pPr>
    </w:p>
    <w:p w14:paraId="51CCF16B"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 xml:space="preserve">C. DULCE MARÍA </w:t>
      </w:r>
      <w:proofErr w:type="spellStart"/>
      <w:r w:rsidRPr="00CE1B15">
        <w:rPr>
          <w:rFonts w:ascii="Arial" w:hAnsi="Arial"/>
          <w:b/>
          <w:bCs/>
          <w:sz w:val="20"/>
          <w:szCs w:val="20"/>
        </w:rPr>
        <w:t>LASCAREZ</w:t>
      </w:r>
      <w:proofErr w:type="spellEnd"/>
      <w:r w:rsidRPr="00CE1B15">
        <w:rPr>
          <w:rFonts w:ascii="Arial" w:hAnsi="Arial"/>
          <w:b/>
          <w:bCs/>
          <w:sz w:val="20"/>
          <w:szCs w:val="20"/>
        </w:rPr>
        <w:t xml:space="preserve"> SANTOS</w:t>
      </w:r>
      <w:r w:rsidRPr="00E53691">
        <w:rPr>
          <w:rFonts w:ascii="Arial" w:hAnsi="Arial"/>
          <w:sz w:val="20"/>
          <w:szCs w:val="20"/>
        </w:rPr>
        <w:t>-Regiduría de Servicios Vecinales y Transparencia;</w:t>
      </w:r>
    </w:p>
    <w:p w14:paraId="3E566FC9"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lang w:val="es-MX"/>
        </w:rPr>
      </w:pPr>
    </w:p>
    <w:p w14:paraId="150B4AAA"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C. FRIDA YOLANDA LYLE GARCÍA</w:t>
      </w:r>
      <w:r w:rsidRPr="00E53691">
        <w:rPr>
          <w:rFonts w:ascii="Arial" w:hAnsi="Arial"/>
          <w:sz w:val="20"/>
          <w:szCs w:val="20"/>
        </w:rPr>
        <w:t xml:space="preserve"> - Regiduría de Prosperidad Compartida y Turismo;</w:t>
      </w:r>
    </w:p>
    <w:p w14:paraId="6D3C0AA9"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lang w:val="es-MX"/>
        </w:rPr>
      </w:pPr>
    </w:p>
    <w:p w14:paraId="3371EA5C"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C. ANTONIO ÁLVAREZ MARTÍNEZ</w:t>
      </w:r>
      <w:r w:rsidRPr="00E53691">
        <w:rPr>
          <w:rFonts w:ascii="Arial" w:hAnsi="Arial"/>
          <w:sz w:val="20"/>
          <w:szCs w:val="20"/>
        </w:rPr>
        <w:t xml:space="preserve"> - Regiduría del Centro Histórico y Patrimonio Mundial;</w:t>
      </w:r>
    </w:p>
    <w:p w14:paraId="343893BB" w14:textId="77777777" w:rsidR="009C7A3C" w:rsidRPr="00E53691" w:rsidRDefault="009C7A3C" w:rsidP="009C7A3C">
      <w:pPr>
        <w:tabs>
          <w:tab w:val="left" w:pos="4036"/>
          <w:tab w:val="left" w:pos="4678"/>
        </w:tabs>
        <w:spacing w:line="223" w:lineRule="exact"/>
        <w:ind w:left="1701" w:right="945"/>
        <w:jc w:val="both"/>
        <w:rPr>
          <w:rFonts w:ascii="Arial" w:hAnsi="Arial"/>
          <w:sz w:val="20"/>
          <w:szCs w:val="20"/>
          <w:lang w:val="es-MX"/>
        </w:rPr>
      </w:pPr>
    </w:p>
    <w:p w14:paraId="79882B45" w14:textId="77777777" w:rsidR="009C7A3C" w:rsidRPr="00E53691" w:rsidRDefault="009C7A3C" w:rsidP="009C7A3C">
      <w:pPr>
        <w:numPr>
          <w:ilvl w:val="0"/>
          <w:numId w:val="11"/>
        </w:numPr>
        <w:tabs>
          <w:tab w:val="left" w:pos="4036"/>
          <w:tab w:val="left" w:pos="4678"/>
        </w:tabs>
        <w:spacing w:line="223" w:lineRule="exact"/>
        <w:ind w:left="1701" w:right="945"/>
        <w:jc w:val="both"/>
        <w:rPr>
          <w:rFonts w:ascii="Arial" w:hAnsi="Arial"/>
          <w:sz w:val="20"/>
          <w:szCs w:val="20"/>
        </w:rPr>
      </w:pPr>
      <w:r w:rsidRPr="00CE1B15">
        <w:rPr>
          <w:rFonts w:ascii="Arial" w:hAnsi="Arial"/>
          <w:b/>
          <w:bCs/>
          <w:sz w:val="20"/>
          <w:szCs w:val="20"/>
        </w:rPr>
        <w:t>C. JUDITH CARREÑO HERNÁNDEZ</w:t>
      </w:r>
      <w:r w:rsidRPr="00E53691">
        <w:rPr>
          <w:rFonts w:ascii="Arial" w:hAnsi="Arial"/>
          <w:sz w:val="20"/>
          <w:szCs w:val="20"/>
        </w:rPr>
        <w:t xml:space="preserve">- Regiduría de las Mujeres, Ciudad Inclusiva y Derechos Humanos; </w:t>
      </w:r>
    </w:p>
    <w:p w14:paraId="77F0FB10" w14:textId="77777777" w:rsidR="009C7A3C" w:rsidRPr="00E53691" w:rsidRDefault="009C7A3C" w:rsidP="009C7A3C">
      <w:pPr>
        <w:tabs>
          <w:tab w:val="left" w:pos="4036"/>
          <w:tab w:val="left" w:pos="4678"/>
        </w:tabs>
        <w:spacing w:line="223" w:lineRule="exact"/>
        <w:ind w:right="56"/>
        <w:jc w:val="both"/>
        <w:rPr>
          <w:rFonts w:ascii="Arial" w:hAnsi="Arial"/>
          <w:sz w:val="20"/>
          <w:szCs w:val="20"/>
          <w:lang w:val="es-MX"/>
        </w:rPr>
      </w:pPr>
    </w:p>
    <w:p w14:paraId="72DC7E89" w14:textId="77777777" w:rsidR="009C7A3C" w:rsidRPr="00E53691" w:rsidRDefault="009C7A3C" w:rsidP="009C7A3C">
      <w:pPr>
        <w:numPr>
          <w:ilvl w:val="0"/>
          <w:numId w:val="11"/>
        </w:numPr>
        <w:tabs>
          <w:tab w:val="left" w:pos="4036"/>
          <w:tab w:val="left" w:pos="4678"/>
        </w:tabs>
        <w:spacing w:line="223" w:lineRule="exact"/>
        <w:ind w:left="1701" w:right="945" w:hanging="284"/>
        <w:jc w:val="both"/>
        <w:rPr>
          <w:rFonts w:ascii="Arial" w:hAnsi="Arial"/>
          <w:sz w:val="20"/>
          <w:szCs w:val="20"/>
        </w:rPr>
      </w:pPr>
      <w:r w:rsidRPr="00CE1B15">
        <w:rPr>
          <w:rFonts w:ascii="Arial" w:hAnsi="Arial"/>
          <w:b/>
          <w:bCs/>
          <w:sz w:val="20"/>
          <w:szCs w:val="20"/>
        </w:rPr>
        <w:t>C. MARTÍN DE JESÚS VÁSQUEZ VILLANUEVA</w:t>
      </w:r>
      <w:r w:rsidRPr="00E53691">
        <w:rPr>
          <w:rFonts w:ascii="Arial" w:hAnsi="Arial"/>
          <w:sz w:val="20"/>
          <w:szCs w:val="20"/>
        </w:rPr>
        <w:t xml:space="preserve"> – Regiduría de Cultura y Educación;</w:t>
      </w:r>
    </w:p>
    <w:p w14:paraId="0FEF3300" w14:textId="77777777" w:rsidR="009C7A3C" w:rsidRPr="00E53691" w:rsidRDefault="009C7A3C" w:rsidP="009C7A3C">
      <w:pPr>
        <w:tabs>
          <w:tab w:val="left" w:pos="4036"/>
          <w:tab w:val="left" w:pos="4678"/>
        </w:tabs>
        <w:spacing w:line="223" w:lineRule="exact"/>
        <w:ind w:left="1560" w:right="945" w:hanging="142"/>
        <w:jc w:val="both"/>
        <w:rPr>
          <w:rFonts w:ascii="Arial" w:hAnsi="Arial"/>
          <w:sz w:val="20"/>
          <w:szCs w:val="20"/>
          <w:lang w:val="es-MX"/>
        </w:rPr>
      </w:pPr>
    </w:p>
    <w:p w14:paraId="668449C2" w14:textId="77777777" w:rsidR="009C7A3C" w:rsidRPr="00E53691" w:rsidRDefault="009C7A3C" w:rsidP="009C7A3C">
      <w:pPr>
        <w:numPr>
          <w:ilvl w:val="0"/>
          <w:numId w:val="11"/>
        </w:numPr>
        <w:tabs>
          <w:tab w:val="left" w:pos="4036"/>
          <w:tab w:val="left" w:pos="4678"/>
        </w:tabs>
        <w:spacing w:line="223" w:lineRule="exact"/>
        <w:ind w:left="1701" w:right="945" w:hanging="283"/>
        <w:jc w:val="both"/>
        <w:rPr>
          <w:rFonts w:ascii="Arial" w:hAnsi="Arial"/>
          <w:sz w:val="20"/>
          <w:szCs w:val="20"/>
        </w:rPr>
      </w:pPr>
      <w:r w:rsidRPr="00CE1B15">
        <w:rPr>
          <w:rFonts w:ascii="Arial" w:hAnsi="Arial"/>
          <w:b/>
          <w:bCs/>
          <w:sz w:val="20"/>
          <w:szCs w:val="20"/>
        </w:rPr>
        <w:t>C. HÉCTOR PABLO RAMÍREZ PUGA LEYVA</w:t>
      </w:r>
      <w:r w:rsidRPr="00E53691">
        <w:rPr>
          <w:rFonts w:ascii="Arial" w:hAnsi="Arial"/>
          <w:sz w:val="20"/>
          <w:szCs w:val="20"/>
        </w:rPr>
        <w:t xml:space="preserve"> - Regiduría de Protección Civil; y</w:t>
      </w:r>
    </w:p>
    <w:p w14:paraId="7C0E919B" w14:textId="77777777" w:rsidR="009C7A3C" w:rsidRPr="00E53691" w:rsidRDefault="009C7A3C" w:rsidP="009C7A3C">
      <w:pPr>
        <w:tabs>
          <w:tab w:val="left" w:pos="4036"/>
          <w:tab w:val="left" w:pos="4678"/>
        </w:tabs>
        <w:spacing w:line="223" w:lineRule="exact"/>
        <w:ind w:left="1701" w:right="945" w:hanging="283"/>
        <w:jc w:val="both"/>
        <w:rPr>
          <w:rFonts w:ascii="Arial" w:hAnsi="Arial"/>
          <w:sz w:val="20"/>
          <w:szCs w:val="20"/>
          <w:lang w:val="es-MX"/>
        </w:rPr>
      </w:pPr>
    </w:p>
    <w:p w14:paraId="55F4EA5B" w14:textId="77777777" w:rsidR="009C7A3C" w:rsidRPr="00E53691" w:rsidRDefault="009C7A3C" w:rsidP="009C7A3C">
      <w:pPr>
        <w:numPr>
          <w:ilvl w:val="0"/>
          <w:numId w:val="11"/>
        </w:numPr>
        <w:tabs>
          <w:tab w:val="left" w:pos="4036"/>
          <w:tab w:val="left" w:pos="4678"/>
        </w:tabs>
        <w:spacing w:line="223" w:lineRule="exact"/>
        <w:ind w:left="1701" w:right="945" w:hanging="283"/>
        <w:jc w:val="both"/>
        <w:rPr>
          <w:rFonts w:ascii="Arial" w:hAnsi="Arial"/>
          <w:sz w:val="20"/>
          <w:szCs w:val="20"/>
        </w:rPr>
      </w:pPr>
      <w:r w:rsidRPr="00CE1B15">
        <w:rPr>
          <w:rFonts w:ascii="Arial" w:hAnsi="Arial"/>
          <w:b/>
          <w:bCs/>
          <w:sz w:val="20"/>
          <w:szCs w:val="20"/>
        </w:rPr>
        <w:t>C. IRMA PATRICIA SORIA FRANCO</w:t>
      </w:r>
      <w:r w:rsidRPr="00E53691">
        <w:rPr>
          <w:rFonts w:ascii="Arial" w:hAnsi="Arial"/>
          <w:sz w:val="20"/>
          <w:szCs w:val="20"/>
        </w:rPr>
        <w:t xml:space="preserve"> - Regiduría de Grupos Prioritarios, Juventud y Deportes.</w:t>
      </w:r>
    </w:p>
    <w:p w14:paraId="2FCF996C" w14:textId="77777777" w:rsidR="009C7A3C" w:rsidRPr="00E53691" w:rsidRDefault="009C7A3C" w:rsidP="009C7A3C">
      <w:pPr>
        <w:pStyle w:val="Prrafodelista"/>
        <w:rPr>
          <w:rFonts w:ascii="Arial" w:hAnsi="Arial"/>
          <w:sz w:val="20"/>
          <w:szCs w:val="20"/>
        </w:rPr>
      </w:pPr>
    </w:p>
    <w:p w14:paraId="4A3DA172"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CE1B15">
        <w:rPr>
          <w:rFonts w:ascii="Arial" w:hAnsi="Arial"/>
          <w:b/>
          <w:sz w:val="20"/>
          <w:szCs w:val="20"/>
        </w:rPr>
        <w:t>SEGUNDO. -</w:t>
      </w:r>
      <w:r w:rsidRPr="00E53691">
        <w:rPr>
          <w:rFonts w:ascii="Arial" w:hAnsi="Arial"/>
          <w:b/>
          <w:sz w:val="20"/>
          <w:szCs w:val="20"/>
        </w:rPr>
        <w:t xml:space="preserve"> </w:t>
      </w:r>
      <w:r w:rsidRPr="00E53691">
        <w:rPr>
          <w:rFonts w:ascii="Arial" w:hAnsi="Arial"/>
          <w:bCs/>
          <w:sz w:val="20"/>
          <w:szCs w:val="20"/>
        </w:rPr>
        <w:t xml:space="preserve">Se aprueba la integración de las Comisiones Municipales del Honorable Ayuntamiento del Municipio de Oaxaca de Juárez, conforme al anexo del presente acuerdo. </w:t>
      </w:r>
    </w:p>
    <w:p w14:paraId="39676AC1"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4F774DDF"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CE1B15">
        <w:rPr>
          <w:rFonts w:ascii="Arial" w:hAnsi="Arial"/>
          <w:b/>
          <w:sz w:val="20"/>
          <w:szCs w:val="20"/>
        </w:rPr>
        <w:t>TERCERO. -</w:t>
      </w:r>
      <w:r w:rsidRPr="00E53691">
        <w:rPr>
          <w:rFonts w:ascii="Arial" w:hAnsi="Arial"/>
          <w:b/>
          <w:sz w:val="20"/>
          <w:szCs w:val="20"/>
        </w:rPr>
        <w:t xml:space="preserve">  </w:t>
      </w:r>
      <w:r w:rsidRPr="00E53691">
        <w:rPr>
          <w:rFonts w:ascii="Arial" w:hAnsi="Arial"/>
          <w:bCs/>
          <w:sz w:val="20"/>
          <w:szCs w:val="20"/>
        </w:rPr>
        <w:t xml:space="preserve">El presente Punto de Acuerdo surtirá efectos a partir de su aprobación. </w:t>
      </w:r>
    </w:p>
    <w:p w14:paraId="2EF34319"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4561DCD0"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CE1B15">
        <w:rPr>
          <w:rFonts w:ascii="Arial" w:hAnsi="Arial"/>
          <w:b/>
          <w:sz w:val="20"/>
          <w:szCs w:val="20"/>
        </w:rPr>
        <w:t>CUARTO. -</w:t>
      </w:r>
      <w:r w:rsidRPr="00E53691">
        <w:rPr>
          <w:rFonts w:ascii="Arial" w:hAnsi="Arial"/>
          <w:b/>
          <w:sz w:val="20"/>
          <w:szCs w:val="20"/>
        </w:rPr>
        <w:t xml:space="preserve"> </w:t>
      </w:r>
      <w:r w:rsidRPr="00E53691">
        <w:rPr>
          <w:rFonts w:ascii="Arial" w:hAnsi="Arial"/>
          <w:bCs/>
          <w:sz w:val="20"/>
          <w:szCs w:val="20"/>
        </w:rPr>
        <w:t>Publíquese en la Gaceta Municipal que por turno corresponda.</w:t>
      </w:r>
    </w:p>
    <w:p w14:paraId="56610362"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62CBAF0D" w14:textId="77777777" w:rsidR="009C7A3C" w:rsidRDefault="009C7A3C" w:rsidP="009C7A3C">
      <w:pPr>
        <w:tabs>
          <w:tab w:val="left" w:pos="4036"/>
          <w:tab w:val="left" w:pos="4678"/>
        </w:tabs>
        <w:spacing w:line="223" w:lineRule="exact"/>
        <w:ind w:left="1560" w:right="945"/>
        <w:jc w:val="both"/>
        <w:rPr>
          <w:rFonts w:ascii="Arial" w:hAnsi="Arial"/>
          <w:bCs/>
          <w:sz w:val="20"/>
          <w:szCs w:val="20"/>
        </w:rPr>
      </w:pPr>
    </w:p>
    <w:p w14:paraId="3B076781" w14:textId="77777777" w:rsidR="009C7A3C" w:rsidRDefault="009C7A3C" w:rsidP="009C7A3C">
      <w:pPr>
        <w:tabs>
          <w:tab w:val="left" w:pos="4036"/>
          <w:tab w:val="left" w:pos="4678"/>
        </w:tabs>
        <w:spacing w:line="223" w:lineRule="exact"/>
        <w:ind w:left="1560" w:right="945"/>
        <w:jc w:val="both"/>
        <w:rPr>
          <w:rFonts w:ascii="Arial" w:hAnsi="Arial"/>
          <w:bCs/>
          <w:sz w:val="20"/>
          <w:szCs w:val="20"/>
        </w:rPr>
      </w:pPr>
    </w:p>
    <w:p w14:paraId="261A9B47"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65C3BD58"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lastRenderedPageBreak/>
        <w:t xml:space="preserve">INTEGRACIÓN DE LAS COMISIONES MUNICIPALES DEL H. AYUNTAMIENTO DE OAXACA DE JUÁREZ 2025-2027 </w:t>
      </w:r>
    </w:p>
    <w:p w14:paraId="2143CEE8"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41657060"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I. COMISIÓN DE HACIENDA MUNICIPAL.</w:t>
      </w:r>
    </w:p>
    <w:p w14:paraId="6B94E166"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4997EDA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Presidente Municipal Constitucional </w:t>
      </w:r>
      <w:r w:rsidRPr="00D23552">
        <w:rPr>
          <w:rFonts w:ascii="Arial" w:hAnsi="Arial"/>
          <w:bCs/>
          <w:sz w:val="20"/>
          <w:szCs w:val="20"/>
        </w:rPr>
        <w:t>Raymundo Chagoya Villanueva.</w:t>
      </w:r>
    </w:p>
    <w:p w14:paraId="64860E24"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05D9646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Síndica Primera </w:t>
      </w:r>
      <w:proofErr w:type="spellStart"/>
      <w:r w:rsidRPr="00D23552">
        <w:rPr>
          <w:rFonts w:ascii="Arial" w:hAnsi="Arial"/>
          <w:bCs/>
          <w:sz w:val="20"/>
          <w:szCs w:val="20"/>
        </w:rPr>
        <w:t>Obtulia</w:t>
      </w:r>
      <w:proofErr w:type="spellEnd"/>
      <w:r w:rsidRPr="00D23552">
        <w:rPr>
          <w:rFonts w:ascii="Arial" w:hAnsi="Arial"/>
          <w:bCs/>
          <w:sz w:val="20"/>
          <w:szCs w:val="20"/>
        </w:rPr>
        <w:t xml:space="preserve"> Salgado Delgado</w:t>
      </w:r>
      <w:r w:rsidRPr="00E53691">
        <w:rPr>
          <w:rFonts w:ascii="Arial" w:hAnsi="Arial"/>
          <w:bCs/>
          <w:sz w:val="20"/>
          <w:szCs w:val="20"/>
        </w:rPr>
        <w:t xml:space="preserve">; </w:t>
      </w:r>
    </w:p>
    <w:p w14:paraId="7FEE9245"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2. Síndico Segundo </w:t>
      </w:r>
      <w:r w:rsidRPr="00D23552">
        <w:rPr>
          <w:rFonts w:ascii="Arial" w:hAnsi="Arial"/>
          <w:bCs/>
          <w:sz w:val="20"/>
          <w:szCs w:val="20"/>
        </w:rPr>
        <w:t>Ricardo Ramírez Pérez</w:t>
      </w:r>
      <w:r w:rsidRPr="00E53691">
        <w:rPr>
          <w:rFonts w:ascii="Arial" w:hAnsi="Arial"/>
          <w:bCs/>
          <w:sz w:val="20"/>
          <w:szCs w:val="20"/>
        </w:rPr>
        <w:t xml:space="preserve">; </w:t>
      </w:r>
    </w:p>
    <w:p w14:paraId="7E6E57C0"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3. Regidora </w:t>
      </w:r>
      <w:r w:rsidRPr="00D23552">
        <w:rPr>
          <w:rFonts w:ascii="Arial" w:hAnsi="Arial"/>
          <w:bCs/>
          <w:sz w:val="20"/>
          <w:szCs w:val="20"/>
        </w:rPr>
        <w:t>Juana Matilde García Vásquez</w:t>
      </w:r>
      <w:r w:rsidRPr="00E53691">
        <w:rPr>
          <w:rFonts w:ascii="Arial" w:hAnsi="Arial"/>
          <w:bCs/>
          <w:sz w:val="20"/>
          <w:szCs w:val="20"/>
        </w:rPr>
        <w:t>.</w:t>
      </w:r>
    </w:p>
    <w:p w14:paraId="6A295629"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4EDB5502"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II. COMISIÓN DE HONESTIDAD, PROSPERIDAD COMPARTIDA Y GOBIERNO ABIERTO. </w:t>
      </w:r>
    </w:p>
    <w:p w14:paraId="4F592011"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Presidente:</w:t>
      </w:r>
    </w:p>
    <w:p w14:paraId="29300D0F"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Regidora </w:t>
      </w:r>
      <w:r w:rsidRPr="00D23552">
        <w:rPr>
          <w:rFonts w:ascii="Arial" w:hAnsi="Arial"/>
          <w:bCs/>
          <w:sz w:val="20"/>
          <w:szCs w:val="20"/>
        </w:rPr>
        <w:t>Juana Matilde García Vásquez</w:t>
      </w:r>
      <w:r w:rsidRPr="00E53691">
        <w:rPr>
          <w:rFonts w:ascii="Arial" w:hAnsi="Arial"/>
          <w:bCs/>
          <w:sz w:val="20"/>
          <w:szCs w:val="20"/>
        </w:rPr>
        <w:t>.</w:t>
      </w:r>
    </w:p>
    <w:p w14:paraId="3371CCF8"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2FD11BBD"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Regidora </w:t>
      </w:r>
      <w:r w:rsidRPr="00D23552">
        <w:rPr>
          <w:rFonts w:ascii="Arial" w:hAnsi="Arial"/>
          <w:bCs/>
          <w:sz w:val="20"/>
          <w:szCs w:val="20"/>
        </w:rPr>
        <w:t>Frida Yolanda Lyle García</w:t>
      </w:r>
      <w:r w:rsidRPr="00E53691">
        <w:rPr>
          <w:rFonts w:ascii="Arial" w:hAnsi="Arial"/>
          <w:bCs/>
          <w:sz w:val="20"/>
          <w:szCs w:val="20"/>
        </w:rPr>
        <w:t xml:space="preserve">; y </w:t>
      </w:r>
    </w:p>
    <w:p w14:paraId="0421ECB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2. Regidora </w:t>
      </w:r>
      <w:r w:rsidRPr="00D23552">
        <w:rPr>
          <w:rFonts w:ascii="Arial" w:hAnsi="Arial"/>
          <w:bCs/>
          <w:sz w:val="20"/>
          <w:szCs w:val="20"/>
        </w:rPr>
        <w:t xml:space="preserve">Dulce María </w:t>
      </w:r>
      <w:proofErr w:type="spellStart"/>
      <w:r w:rsidRPr="00D23552">
        <w:rPr>
          <w:rFonts w:ascii="Arial" w:hAnsi="Arial"/>
          <w:bCs/>
          <w:sz w:val="20"/>
          <w:szCs w:val="20"/>
        </w:rPr>
        <w:t>Lascarez</w:t>
      </w:r>
      <w:proofErr w:type="spellEnd"/>
      <w:r w:rsidRPr="00D23552">
        <w:rPr>
          <w:rFonts w:ascii="Arial" w:hAnsi="Arial"/>
          <w:bCs/>
          <w:sz w:val="20"/>
          <w:szCs w:val="20"/>
        </w:rPr>
        <w:t xml:space="preserve"> Santos</w:t>
      </w:r>
      <w:r w:rsidRPr="00E53691">
        <w:rPr>
          <w:rFonts w:ascii="Arial" w:hAnsi="Arial"/>
          <w:bCs/>
          <w:sz w:val="20"/>
          <w:szCs w:val="20"/>
        </w:rPr>
        <w:t>.</w:t>
      </w:r>
    </w:p>
    <w:p w14:paraId="2483E8A7"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738107E9"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III. COMISIÓN DE GOBIERNO DE TERRITORIO, NORMATIVIDAD NOMENCLATURA, DE MERCADOS Y COMERCIO EN VÍA PÚBLICA. </w:t>
      </w:r>
    </w:p>
    <w:p w14:paraId="38196D28"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427D6695"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Regidor </w:t>
      </w:r>
      <w:r w:rsidRPr="00D23552">
        <w:rPr>
          <w:rFonts w:ascii="Arial" w:hAnsi="Arial"/>
          <w:bCs/>
          <w:sz w:val="20"/>
          <w:szCs w:val="20"/>
        </w:rPr>
        <w:t>Jesús Quevedo Cortés</w:t>
      </w:r>
      <w:r w:rsidRPr="00E53691">
        <w:rPr>
          <w:rFonts w:ascii="Arial" w:hAnsi="Arial"/>
          <w:bCs/>
          <w:sz w:val="20"/>
          <w:szCs w:val="20"/>
        </w:rPr>
        <w:t>.</w:t>
      </w:r>
    </w:p>
    <w:p w14:paraId="5FD52DC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104B2336"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Regidora Juana Matilde García Vásquez; y </w:t>
      </w:r>
    </w:p>
    <w:p w14:paraId="2D928D42"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2. Regidora Dulce María </w:t>
      </w:r>
      <w:proofErr w:type="spellStart"/>
      <w:r w:rsidRPr="00E53691">
        <w:rPr>
          <w:rFonts w:ascii="Arial" w:hAnsi="Arial"/>
          <w:bCs/>
          <w:sz w:val="20"/>
          <w:szCs w:val="20"/>
        </w:rPr>
        <w:t>Lascarez</w:t>
      </w:r>
      <w:proofErr w:type="spellEnd"/>
      <w:r w:rsidRPr="00E53691">
        <w:rPr>
          <w:rFonts w:ascii="Arial" w:hAnsi="Arial"/>
          <w:bCs/>
          <w:sz w:val="20"/>
          <w:szCs w:val="20"/>
        </w:rPr>
        <w:t xml:space="preserve"> Santos.</w:t>
      </w:r>
    </w:p>
    <w:p w14:paraId="6A41F11E" w14:textId="77777777" w:rsidR="009C7A3C" w:rsidRPr="00E53691" w:rsidRDefault="009C7A3C" w:rsidP="009C7A3C">
      <w:pPr>
        <w:tabs>
          <w:tab w:val="left" w:pos="4036"/>
          <w:tab w:val="left" w:pos="4678"/>
        </w:tabs>
        <w:spacing w:line="223" w:lineRule="exact"/>
        <w:ind w:right="945"/>
        <w:jc w:val="both"/>
        <w:rPr>
          <w:rFonts w:ascii="Arial" w:hAnsi="Arial"/>
          <w:bCs/>
          <w:sz w:val="20"/>
          <w:szCs w:val="20"/>
        </w:rPr>
      </w:pPr>
    </w:p>
    <w:p w14:paraId="7ECC0B6C"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IV. COMISIÓN DE OBRAS PÚBLICAS, DESARROLLO URBANO Y ZONA METROPOLITANA. </w:t>
      </w:r>
    </w:p>
    <w:p w14:paraId="74DF3447"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31E58659"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Regidora </w:t>
      </w:r>
      <w:proofErr w:type="spellStart"/>
      <w:r w:rsidRPr="00E53691">
        <w:rPr>
          <w:rFonts w:ascii="Arial" w:hAnsi="Arial"/>
          <w:bCs/>
          <w:sz w:val="20"/>
          <w:szCs w:val="20"/>
        </w:rPr>
        <w:t>Surisadai</w:t>
      </w:r>
      <w:proofErr w:type="spellEnd"/>
      <w:r w:rsidRPr="00E53691">
        <w:rPr>
          <w:rFonts w:ascii="Arial" w:hAnsi="Arial"/>
          <w:bCs/>
          <w:sz w:val="20"/>
          <w:szCs w:val="20"/>
        </w:rPr>
        <w:t xml:space="preserve"> Sánchez Hernández.</w:t>
      </w:r>
    </w:p>
    <w:p w14:paraId="4D5FD63A"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70AA5D5D"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Regidora Juana Matilde García Vásquez; y </w:t>
      </w:r>
    </w:p>
    <w:p w14:paraId="52CCA102"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2. Regidora Frida Yolanda Lyle García.</w:t>
      </w:r>
    </w:p>
    <w:p w14:paraId="0F49BD0B"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1AE61761"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V. COMISIÓN DE BIENESTAR, TEQUIOS VECINALES Y SALUD. </w:t>
      </w:r>
    </w:p>
    <w:p w14:paraId="081BA98D"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28443A60"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Regidor Sergio Alejandro Carreño Méndez.</w:t>
      </w:r>
    </w:p>
    <w:p w14:paraId="5C803889"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3E05BA6F"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Regidora </w:t>
      </w:r>
      <w:proofErr w:type="spellStart"/>
      <w:r w:rsidRPr="00E53691">
        <w:rPr>
          <w:rFonts w:ascii="Arial" w:hAnsi="Arial"/>
          <w:bCs/>
          <w:sz w:val="20"/>
          <w:szCs w:val="20"/>
        </w:rPr>
        <w:t>Surisadai</w:t>
      </w:r>
      <w:proofErr w:type="spellEnd"/>
      <w:r w:rsidRPr="00E53691">
        <w:rPr>
          <w:rFonts w:ascii="Arial" w:hAnsi="Arial"/>
          <w:bCs/>
          <w:sz w:val="20"/>
          <w:szCs w:val="20"/>
        </w:rPr>
        <w:t xml:space="preserve"> Sánchez Hernández; y </w:t>
      </w:r>
    </w:p>
    <w:p w14:paraId="7CCE05EB"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2. Regidora Alma Itzel García Herrera.</w:t>
      </w:r>
    </w:p>
    <w:p w14:paraId="06C60129"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75272DE0"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VI. COMISIÓN DE SEGURIDAD VECINAL, MOVILIDAD Y CULTURA DE LA PAZ. </w:t>
      </w:r>
    </w:p>
    <w:p w14:paraId="7B17DC1D"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5D643A8C"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Regidora Alma Itzel García Herrera.</w:t>
      </w:r>
    </w:p>
    <w:p w14:paraId="6926E9F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14EBAD03"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Regidora Dulce María </w:t>
      </w:r>
      <w:proofErr w:type="spellStart"/>
      <w:r w:rsidRPr="00E53691">
        <w:rPr>
          <w:rFonts w:ascii="Arial" w:hAnsi="Arial"/>
          <w:bCs/>
          <w:sz w:val="20"/>
          <w:szCs w:val="20"/>
        </w:rPr>
        <w:t>Lascarez</w:t>
      </w:r>
      <w:proofErr w:type="spellEnd"/>
      <w:r w:rsidRPr="00E53691">
        <w:rPr>
          <w:rFonts w:ascii="Arial" w:hAnsi="Arial"/>
          <w:bCs/>
          <w:sz w:val="20"/>
          <w:szCs w:val="20"/>
        </w:rPr>
        <w:t xml:space="preserve"> Santos; y </w:t>
      </w:r>
    </w:p>
    <w:p w14:paraId="3059099B"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2. 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w:t>
      </w:r>
    </w:p>
    <w:p w14:paraId="62D25E04"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3B6DB012" w14:textId="77777777" w:rsidR="009C7A3C" w:rsidRPr="00E53691" w:rsidRDefault="009C7A3C" w:rsidP="009C7A3C">
      <w:pPr>
        <w:tabs>
          <w:tab w:val="left" w:pos="4036"/>
          <w:tab w:val="left" w:pos="4678"/>
        </w:tabs>
        <w:spacing w:line="223" w:lineRule="exact"/>
        <w:ind w:left="1560" w:right="56"/>
        <w:jc w:val="both"/>
        <w:rPr>
          <w:rFonts w:ascii="Arial" w:hAnsi="Arial"/>
          <w:b/>
          <w:sz w:val="20"/>
          <w:szCs w:val="20"/>
        </w:rPr>
      </w:pPr>
      <w:r w:rsidRPr="00E53691">
        <w:rPr>
          <w:rFonts w:ascii="Arial" w:hAnsi="Arial"/>
          <w:b/>
          <w:sz w:val="20"/>
          <w:szCs w:val="20"/>
        </w:rPr>
        <w:t xml:space="preserve">VII. COMISIÓN DE DESARROLLO SOSTENIBLE, MEDIO AMBIENTE Y GESTIÓN HÍDRICA. </w:t>
      </w:r>
    </w:p>
    <w:p w14:paraId="7A087C9A"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Presidente: </w:t>
      </w:r>
    </w:p>
    <w:p w14:paraId="32A10686"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w:t>
      </w:r>
    </w:p>
    <w:p w14:paraId="66840FC7"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u w:val="single"/>
        </w:rPr>
      </w:pPr>
      <w:r w:rsidRPr="00E53691">
        <w:rPr>
          <w:rFonts w:ascii="Arial" w:hAnsi="Arial"/>
          <w:bCs/>
          <w:sz w:val="20"/>
          <w:szCs w:val="20"/>
          <w:u w:val="single"/>
        </w:rPr>
        <w:t xml:space="preserve">Integrantes: </w:t>
      </w:r>
    </w:p>
    <w:p w14:paraId="735E41F9"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1. Regidora Alma Itzel García Herrera; y</w:t>
      </w:r>
    </w:p>
    <w:p w14:paraId="0215D0E4"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2. Regidor Sergio Alejandro Carreño Méndez.</w:t>
      </w:r>
    </w:p>
    <w:p w14:paraId="19FB6FCE"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5DFCF56C" w14:textId="77777777" w:rsidR="009C7A3C" w:rsidRPr="00E53691" w:rsidRDefault="009C7A3C" w:rsidP="009C7A3C">
      <w:pPr>
        <w:tabs>
          <w:tab w:val="left" w:pos="4036"/>
          <w:tab w:val="left" w:pos="4678"/>
        </w:tabs>
        <w:spacing w:line="223" w:lineRule="exact"/>
        <w:ind w:left="1560" w:right="804"/>
        <w:jc w:val="both"/>
        <w:rPr>
          <w:rFonts w:ascii="Arial" w:hAnsi="Arial"/>
          <w:b/>
          <w:sz w:val="20"/>
          <w:szCs w:val="20"/>
        </w:rPr>
      </w:pPr>
      <w:r w:rsidRPr="00E53691">
        <w:rPr>
          <w:rFonts w:ascii="Arial" w:hAnsi="Arial"/>
          <w:b/>
          <w:sz w:val="20"/>
          <w:szCs w:val="20"/>
        </w:rPr>
        <w:t xml:space="preserve">VIII. COMISIÓN DE SERVICIOS VECINALES, ESPECTÁCULOS Y TRANSPARENCIA. </w:t>
      </w:r>
    </w:p>
    <w:p w14:paraId="4C601AEF"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u w:val="single"/>
        </w:rPr>
      </w:pPr>
      <w:r w:rsidRPr="00E53691">
        <w:rPr>
          <w:rFonts w:ascii="Arial" w:hAnsi="Arial"/>
          <w:bCs/>
          <w:sz w:val="20"/>
          <w:szCs w:val="20"/>
          <w:u w:val="single"/>
        </w:rPr>
        <w:t>Presidente:</w:t>
      </w:r>
    </w:p>
    <w:p w14:paraId="1DF60F7A"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 xml:space="preserve">Regidora Dulce María </w:t>
      </w:r>
      <w:proofErr w:type="spellStart"/>
      <w:r w:rsidRPr="00E53691">
        <w:rPr>
          <w:rFonts w:ascii="Arial" w:hAnsi="Arial"/>
          <w:bCs/>
          <w:sz w:val="20"/>
          <w:szCs w:val="20"/>
        </w:rPr>
        <w:t>Lascarez</w:t>
      </w:r>
      <w:proofErr w:type="spellEnd"/>
      <w:r w:rsidRPr="00E53691">
        <w:rPr>
          <w:rFonts w:ascii="Arial" w:hAnsi="Arial"/>
          <w:bCs/>
          <w:sz w:val="20"/>
          <w:szCs w:val="20"/>
        </w:rPr>
        <w:t xml:space="preserve"> Santos.</w:t>
      </w:r>
    </w:p>
    <w:p w14:paraId="03BC8E32"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u w:val="single"/>
        </w:rPr>
      </w:pPr>
      <w:r w:rsidRPr="00E53691">
        <w:rPr>
          <w:rFonts w:ascii="Arial" w:hAnsi="Arial"/>
          <w:bCs/>
          <w:sz w:val="20"/>
          <w:szCs w:val="20"/>
          <w:u w:val="single"/>
        </w:rPr>
        <w:t xml:space="preserve">Integrantes: </w:t>
      </w:r>
    </w:p>
    <w:p w14:paraId="73A7C397"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 xml:space="preserve">1. 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 y </w:t>
      </w:r>
    </w:p>
    <w:p w14:paraId="0607773D"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2. Regidora Frida Yolanda Lyle García.</w:t>
      </w:r>
    </w:p>
    <w:p w14:paraId="67760A8B"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p>
    <w:p w14:paraId="367F56DB" w14:textId="77777777" w:rsidR="009C7A3C" w:rsidRPr="00E53691" w:rsidRDefault="009C7A3C" w:rsidP="009C7A3C">
      <w:pPr>
        <w:tabs>
          <w:tab w:val="left" w:pos="4036"/>
          <w:tab w:val="left" w:pos="4678"/>
        </w:tabs>
        <w:spacing w:line="223" w:lineRule="exact"/>
        <w:ind w:left="1560" w:right="804"/>
        <w:jc w:val="both"/>
        <w:rPr>
          <w:rFonts w:ascii="Arial" w:hAnsi="Arial"/>
          <w:b/>
          <w:sz w:val="20"/>
          <w:szCs w:val="20"/>
        </w:rPr>
      </w:pPr>
      <w:r w:rsidRPr="00E53691">
        <w:rPr>
          <w:rFonts w:ascii="Arial" w:hAnsi="Arial"/>
          <w:b/>
          <w:sz w:val="20"/>
          <w:szCs w:val="20"/>
        </w:rPr>
        <w:t xml:space="preserve">IX. COMISIÓN DE TURISMO Y MEJORA REGULATORIA. </w:t>
      </w:r>
    </w:p>
    <w:p w14:paraId="4E33D9AA"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u w:val="single"/>
        </w:rPr>
      </w:pPr>
      <w:r w:rsidRPr="00E53691">
        <w:rPr>
          <w:rFonts w:ascii="Arial" w:hAnsi="Arial"/>
          <w:bCs/>
          <w:sz w:val="20"/>
          <w:szCs w:val="20"/>
          <w:u w:val="single"/>
        </w:rPr>
        <w:t xml:space="preserve">Presidente: </w:t>
      </w:r>
    </w:p>
    <w:p w14:paraId="36321AE3"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Regidora Frida Yolanda Lyle García.</w:t>
      </w:r>
    </w:p>
    <w:p w14:paraId="3B3E3EEC"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u w:val="single"/>
        </w:rPr>
      </w:pPr>
      <w:r w:rsidRPr="00E53691">
        <w:rPr>
          <w:rFonts w:ascii="Arial" w:hAnsi="Arial"/>
          <w:bCs/>
          <w:sz w:val="20"/>
          <w:szCs w:val="20"/>
          <w:u w:val="single"/>
        </w:rPr>
        <w:t xml:space="preserve">Integrantes: </w:t>
      </w:r>
    </w:p>
    <w:p w14:paraId="5E00B003"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 xml:space="preserve">1. Regidora Dulce María </w:t>
      </w:r>
      <w:proofErr w:type="spellStart"/>
      <w:r w:rsidRPr="00E53691">
        <w:rPr>
          <w:rFonts w:ascii="Arial" w:hAnsi="Arial"/>
          <w:bCs/>
          <w:sz w:val="20"/>
          <w:szCs w:val="20"/>
        </w:rPr>
        <w:t>Lascarez</w:t>
      </w:r>
      <w:proofErr w:type="spellEnd"/>
      <w:r w:rsidRPr="00E53691">
        <w:rPr>
          <w:rFonts w:ascii="Arial" w:hAnsi="Arial"/>
          <w:bCs/>
          <w:sz w:val="20"/>
          <w:szCs w:val="20"/>
        </w:rPr>
        <w:t xml:space="preserve"> Santos; y </w:t>
      </w:r>
    </w:p>
    <w:p w14:paraId="5B6D397B" w14:textId="77777777" w:rsidR="009C7A3C" w:rsidRPr="00E53691" w:rsidRDefault="009C7A3C" w:rsidP="009C7A3C">
      <w:pPr>
        <w:tabs>
          <w:tab w:val="left" w:pos="4036"/>
          <w:tab w:val="left" w:pos="4678"/>
        </w:tabs>
        <w:spacing w:line="223" w:lineRule="exact"/>
        <w:ind w:left="1560" w:right="804"/>
        <w:jc w:val="both"/>
        <w:rPr>
          <w:rFonts w:ascii="Arial" w:hAnsi="Arial"/>
          <w:bCs/>
          <w:sz w:val="20"/>
          <w:szCs w:val="20"/>
        </w:rPr>
      </w:pPr>
      <w:r w:rsidRPr="00E53691">
        <w:rPr>
          <w:rFonts w:ascii="Arial" w:hAnsi="Arial"/>
          <w:bCs/>
          <w:sz w:val="20"/>
          <w:szCs w:val="20"/>
        </w:rPr>
        <w:t xml:space="preserve">2. 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w:t>
      </w:r>
    </w:p>
    <w:p w14:paraId="08430E16"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0F8012C6" w14:textId="77777777" w:rsidR="009C7A3C" w:rsidRPr="00E53691" w:rsidRDefault="009C7A3C" w:rsidP="009C7A3C">
      <w:pPr>
        <w:tabs>
          <w:tab w:val="left" w:pos="4036"/>
          <w:tab w:val="left" w:pos="4678"/>
        </w:tabs>
        <w:spacing w:line="223" w:lineRule="exact"/>
        <w:ind w:left="1560" w:right="945"/>
        <w:jc w:val="both"/>
        <w:rPr>
          <w:rFonts w:ascii="Arial" w:hAnsi="Arial"/>
          <w:b/>
          <w:sz w:val="20"/>
          <w:szCs w:val="20"/>
        </w:rPr>
      </w:pPr>
      <w:r w:rsidRPr="00E53691">
        <w:rPr>
          <w:rFonts w:ascii="Arial" w:hAnsi="Arial"/>
          <w:b/>
          <w:sz w:val="20"/>
          <w:szCs w:val="20"/>
        </w:rPr>
        <w:t xml:space="preserve">X. COMISIÓN DE DEL CENTRO HISTÓRICO Y PATRIMONIO MUNDIAL. </w:t>
      </w:r>
    </w:p>
    <w:p w14:paraId="3F5CF2EC"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Presidente: </w:t>
      </w:r>
    </w:p>
    <w:p w14:paraId="6BE01C07"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Regidor Antonio Álvarez Martínez.</w:t>
      </w:r>
    </w:p>
    <w:p w14:paraId="0FA01FA6"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Integrantes: </w:t>
      </w:r>
    </w:p>
    <w:p w14:paraId="0CEAD463"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1. Regidor Sergio Alejandro Carreño Méndez; y</w:t>
      </w:r>
    </w:p>
    <w:p w14:paraId="27E28C78"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 2. Regidora Alma Itzel García Herrera.</w:t>
      </w:r>
    </w:p>
    <w:p w14:paraId="39339B68" w14:textId="77777777" w:rsidR="009C7A3C" w:rsidRPr="00E53691" w:rsidRDefault="009C7A3C" w:rsidP="009C7A3C">
      <w:pPr>
        <w:tabs>
          <w:tab w:val="left" w:pos="4036"/>
          <w:tab w:val="left" w:pos="4678"/>
        </w:tabs>
        <w:spacing w:line="223" w:lineRule="exact"/>
        <w:ind w:right="945"/>
        <w:jc w:val="both"/>
        <w:rPr>
          <w:rFonts w:ascii="Arial" w:hAnsi="Arial"/>
          <w:bCs/>
          <w:sz w:val="20"/>
          <w:szCs w:val="20"/>
        </w:rPr>
      </w:pPr>
    </w:p>
    <w:p w14:paraId="0BDDA705" w14:textId="77777777" w:rsidR="009C7A3C" w:rsidRPr="00E53691" w:rsidRDefault="009C7A3C" w:rsidP="009C7A3C">
      <w:pPr>
        <w:tabs>
          <w:tab w:val="left" w:pos="4036"/>
          <w:tab w:val="left" w:pos="4678"/>
        </w:tabs>
        <w:spacing w:line="223" w:lineRule="exact"/>
        <w:ind w:left="1560" w:right="945"/>
        <w:jc w:val="both"/>
        <w:rPr>
          <w:rFonts w:ascii="Arial" w:hAnsi="Arial"/>
          <w:b/>
          <w:sz w:val="20"/>
          <w:szCs w:val="20"/>
        </w:rPr>
      </w:pPr>
      <w:r w:rsidRPr="00E53691">
        <w:rPr>
          <w:rFonts w:ascii="Arial" w:hAnsi="Arial"/>
          <w:b/>
          <w:sz w:val="20"/>
          <w:szCs w:val="20"/>
        </w:rPr>
        <w:t xml:space="preserve">XI. COMISIÓN DE LAS MUJERES, CIUDAD INCLUSIVA Y DERECHOS HUMANOS. </w:t>
      </w:r>
    </w:p>
    <w:p w14:paraId="515D342C"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Presidente: </w:t>
      </w:r>
    </w:p>
    <w:p w14:paraId="7FA74F27"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Regidora Judith Carreño Hernández.</w:t>
      </w:r>
    </w:p>
    <w:p w14:paraId="50947CD5"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Integrantes: </w:t>
      </w:r>
    </w:p>
    <w:p w14:paraId="6B85E658"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1. Regidora </w:t>
      </w:r>
      <w:proofErr w:type="spellStart"/>
      <w:r w:rsidRPr="00E53691">
        <w:rPr>
          <w:rFonts w:ascii="Arial" w:hAnsi="Arial"/>
          <w:bCs/>
          <w:sz w:val="20"/>
          <w:szCs w:val="20"/>
        </w:rPr>
        <w:t>Surisadai</w:t>
      </w:r>
      <w:proofErr w:type="spellEnd"/>
      <w:r w:rsidRPr="00E53691">
        <w:rPr>
          <w:rFonts w:ascii="Arial" w:hAnsi="Arial"/>
          <w:bCs/>
          <w:sz w:val="20"/>
          <w:szCs w:val="20"/>
        </w:rPr>
        <w:t xml:space="preserve"> Sánchez Hernández; y </w:t>
      </w:r>
    </w:p>
    <w:p w14:paraId="0AE2BE8D"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2. Regidora Frida Yolanda Lyle García.</w:t>
      </w:r>
    </w:p>
    <w:p w14:paraId="37B4CF03"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2E766AE0" w14:textId="77777777" w:rsidR="009C7A3C" w:rsidRPr="00E53691" w:rsidRDefault="009C7A3C" w:rsidP="009C7A3C">
      <w:pPr>
        <w:tabs>
          <w:tab w:val="left" w:pos="4036"/>
          <w:tab w:val="left" w:pos="4678"/>
        </w:tabs>
        <w:spacing w:line="223" w:lineRule="exact"/>
        <w:ind w:left="1560" w:right="945"/>
        <w:jc w:val="both"/>
        <w:rPr>
          <w:rFonts w:ascii="Arial" w:hAnsi="Arial"/>
          <w:b/>
          <w:sz w:val="20"/>
          <w:szCs w:val="20"/>
        </w:rPr>
      </w:pPr>
      <w:r w:rsidRPr="00E53691">
        <w:rPr>
          <w:rFonts w:ascii="Arial" w:hAnsi="Arial"/>
          <w:b/>
          <w:sz w:val="20"/>
          <w:szCs w:val="20"/>
        </w:rPr>
        <w:t xml:space="preserve">XII. COMISIÓN DE CULTURA Y EDUCACIÓN. </w:t>
      </w:r>
    </w:p>
    <w:p w14:paraId="0FEEE37A"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Presidente: </w:t>
      </w:r>
    </w:p>
    <w:p w14:paraId="5A997977"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Regidor Martín de Jesús Vásquez Villanueva.</w:t>
      </w:r>
    </w:p>
    <w:p w14:paraId="4CD5A245"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Integrantes: </w:t>
      </w:r>
    </w:p>
    <w:p w14:paraId="3ABF1B51"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1. Regidor Jesús Quevedo Cortés; y </w:t>
      </w:r>
    </w:p>
    <w:p w14:paraId="5087BBA1"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2. Regidora </w:t>
      </w:r>
      <w:proofErr w:type="spellStart"/>
      <w:r w:rsidRPr="00E53691">
        <w:rPr>
          <w:rFonts w:ascii="Arial" w:hAnsi="Arial"/>
          <w:bCs/>
          <w:sz w:val="20"/>
          <w:szCs w:val="20"/>
        </w:rPr>
        <w:t>Surisadai</w:t>
      </w:r>
      <w:proofErr w:type="spellEnd"/>
      <w:r w:rsidRPr="00E53691">
        <w:rPr>
          <w:rFonts w:ascii="Arial" w:hAnsi="Arial"/>
          <w:bCs/>
          <w:sz w:val="20"/>
          <w:szCs w:val="20"/>
        </w:rPr>
        <w:t xml:space="preserve"> Sánchez Hernández.</w:t>
      </w:r>
    </w:p>
    <w:p w14:paraId="0235FB17"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6BEE4E89" w14:textId="77777777" w:rsidR="009C7A3C" w:rsidRPr="00E53691" w:rsidRDefault="009C7A3C" w:rsidP="009C7A3C">
      <w:pPr>
        <w:tabs>
          <w:tab w:val="left" w:pos="4036"/>
          <w:tab w:val="left" w:pos="4678"/>
        </w:tabs>
        <w:spacing w:line="223" w:lineRule="exact"/>
        <w:ind w:left="1560" w:right="945"/>
        <w:jc w:val="both"/>
        <w:rPr>
          <w:rFonts w:ascii="Arial" w:hAnsi="Arial"/>
          <w:b/>
          <w:sz w:val="20"/>
          <w:szCs w:val="20"/>
        </w:rPr>
      </w:pPr>
      <w:r w:rsidRPr="00E53691">
        <w:rPr>
          <w:rFonts w:ascii="Arial" w:hAnsi="Arial"/>
          <w:b/>
          <w:sz w:val="20"/>
          <w:szCs w:val="20"/>
        </w:rPr>
        <w:t xml:space="preserve">XIII.  COMISIÓN DE PROTECCIÓN CIVIL. </w:t>
      </w:r>
    </w:p>
    <w:p w14:paraId="3047CBEB"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Presidente:</w:t>
      </w:r>
    </w:p>
    <w:p w14:paraId="4D66C160"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Regidor Héctor Pablo Ramírez Puga Leyva.</w:t>
      </w:r>
    </w:p>
    <w:p w14:paraId="7A1552E4"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Integrantes: </w:t>
      </w:r>
    </w:p>
    <w:p w14:paraId="1F19FEEC"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1. 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 y</w:t>
      </w:r>
    </w:p>
    <w:p w14:paraId="43557495"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 xml:space="preserve">2. Regidora Dulce María </w:t>
      </w:r>
      <w:proofErr w:type="spellStart"/>
      <w:r w:rsidRPr="00E53691">
        <w:rPr>
          <w:rFonts w:ascii="Arial" w:hAnsi="Arial"/>
          <w:bCs/>
          <w:sz w:val="20"/>
          <w:szCs w:val="20"/>
        </w:rPr>
        <w:t>Lascarez</w:t>
      </w:r>
      <w:proofErr w:type="spellEnd"/>
      <w:r w:rsidRPr="00E53691">
        <w:rPr>
          <w:rFonts w:ascii="Arial" w:hAnsi="Arial"/>
          <w:bCs/>
          <w:sz w:val="20"/>
          <w:szCs w:val="20"/>
        </w:rPr>
        <w:t xml:space="preserve"> Santos.</w:t>
      </w:r>
    </w:p>
    <w:p w14:paraId="40665198"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3055096A" w14:textId="77777777" w:rsidR="009C7A3C" w:rsidRPr="00E53691" w:rsidRDefault="009C7A3C" w:rsidP="009C7A3C">
      <w:pPr>
        <w:tabs>
          <w:tab w:val="left" w:pos="4036"/>
          <w:tab w:val="left" w:pos="4678"/>
        </w:tabs>
        <w:spacing w:line="223" w:lineRule="exact"/>
        <w:ind w:left="1560" w:right="945"/>
        <w:jc w:val="both"/>
        <w:rPr>
          <w:rFonts w:ascii="Arial" w:hAnsi="Arial"/>
          <w:b/>
          <w:sz w:val="20"/>
          <w:szCs w:val="20"/>
        </w:rPr>
      </w:pPr>
      <w:r w:rsidRPr="00E53691">
        <w:rPr>
          <w:rFonts w:ascii="Arial" w:hAnsi="Arial"/>
          <w:b/>
          <w:sz w:val="20"/>
          <w:szCs w:val="20"/>
        </w:rPr>
        <w:t xml:space="preserve">XIV. COMISIÓN DE GRUPOS PRIORITARIOS JUVENTUD Y DEPORTES. </w:t>
      </w:r>
    </w:p>
    <w:p w14:paraId="4956EF24"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 xml:space="preserve">Presidente: </w:t>
      </w:r>
    </w:p>
    <w:p w14:paraId="2721046F"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r w:rsidRPr="00E53691">
        <w:rPr>
          <w:rFonts w:ascii="Arial" w:hAnsi="Arial"/>
          <w:bCs/>
          <w:sz w:val="20"/>
          <w:szCs w:val="20"/>
        </w:rPr>
        <w:t>Regidora Irma Patricia Soria Franco.</w:t>
      </w:r>
    </w:p>
    <w:p w14:paraId="38B3CD53" w14:textId="77777777" w:rsidR="009C7A3C"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t>Integrantes:</w:t>
      </w:r>
    </w:p>
    <w:p w14:paraId="64D8A910"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u w:val="single"/>
        </w:rPr>
      </w:pPr>
      <w:r w:rsidRPr="00E53691">
        <w:rPr>
          <w:rFonts w:ascii="Arial" w:hAnsi="Arial"/>
          <w:bCs/>
          <w:sz w:val="20"/>
          <w:szCs w:val="20"/>
          <w:u w:val="single"/>
        </w:rPr>
        <w:lastRenderedPageBreak/>
        <w:t xml:space="preserve"> </w:t>
      </w:r>
    </w:p>
    <w:p w14:paraId="66DAC8B1"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 xml:space="preserve">1. Regidor José Bernardo </w:t>
      </w:r>
      <w:proofErr w:type="spellStart"/>
      <w:r w:rsidRPr="00E53691">
        <w:rPr>
          <w:rFonts w:ascii="Arial" w:hAnsi="Arial"/>
          <w:bCs/>
          <w:sz w:val="20"/>
          <w:szCs w:val="20"/>
        </w:rPr>
        <w:t>Mayrén</w:t>
      </w:r>
      <w:proofErr w:type="spellEnd"/>
      <w:r w:rsidRPr="00E53691">
        <w:rPr>
          <w:rFonts w:ascii="Arial" w:hAnsi="Arial"/>
          <w:bCs/>
          <w:sz w:val="20"/>
          <w:szCs w:val="20"/>
        </w:rPr>
        <w:t xml:space="preserve"> García; y </w:t>
      </w:r>
    </w:p>
    <w:p w14:paraId="72520E22"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r w:rsidRPr="00E53691">
        <w:rPr>
          <w:rFonts w:ascii="Arial" w:hAnsi="Arial"/>
          <w:bCs/>
          <w:sz w:val="20"/>
          <w:szCs w:val="20"/>
        </w:rPr>
        <w:t>2. Regidora Alma Itzel García Herrera.</w:t>
      </w:r>
    </w:p>
    <w:p w14:paraId="50F51467"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651C9C8A" w14:textId="77777777" w:rsidR="009C7A3C" w:rsidRPr="00E53691" w:rsidRDefault="009C7A3C" w:rsidP="009C7A3C">
      <w:pPr>
        <w:tabs>
          <w:tab w:val="left" w:pos="4036"/>
          <w:tab w:val="left" w:pos="4678"/>
        </w:tabs>
        <w:spacing w:line="223" w:lineRule="exact"/>
        <w:ind w:left="1560" w:right="56"/>
        <w:jc w:val="both"/>
        <w:rPr>
          <w:rFonts w:ascii="Arial" w:hAnsi="Arial"/>
          <w:bCs/>
          <w:sz w:val="20"/>
          <w:szCs w:val="20"/>
        </w:rPr>
      </w:pPr>
    </w:p>
    <w:p w14:paraId="15AE5445"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r w:rsidRPr="00E53691">
        <w:rPr>
          <w:rFonts w:ascii="Arial" w:hAnsi="Arial"/>
          <w:b/>
          <w:sz w:val="20"/>
          <w:szCs w:val="20"/>
        </w:rPr>
        <w:t>DADO EN EL SALÓN DE CABILDO “PORFIRIO DÍAZ MORI” DEL HONORABLE AYUNTAMIENTO DEL MUNICIPIO DE OAXACA DE JUÁREZ, EL DÍA PRIMERO DE ENERO DEL AÑO DOS MIL VEINTICINCO.</w:t>
      </w:r>
    </w:p>
    <w:p w14:paraId="5BE39163"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444D7741"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6AE4CEDA" w14:textId="77777777" w:rsidR="009C7A3C" w:rsidRPr="00E53691" w:rsidRDefault="009C7A3C" w:rsidP="009C7A3C">
      <w:pPr>
        <w:tabs>
          <w:tab w:val="left" w:pos="4036"/>
          <w:tab w:val="left" w:pos="4678"/>
        </w:tabs>
        <w:spacing w:line="223" w:lineRule="exact"/>
        <w:ind w:right="56"/>
        <w:jc w:val="both"/>
        <w:rPr>
          <w:rFonts w:ascii="Arial" w:hAnsi="Arial"/>
          <w:b/>
          <w:sz w:val="20"/>
          <w:szCs w:val="20"/>
        </w:rPr>
      </w:pPr>
    </w:p>
    <w:p w14:paraId="66E08405"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4E359359"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7862ADDF"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7CB53D78"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PRESIDENTE MUNICIPAL CONSTITUCIONAL DE OAXACA DE JUÁREZ.</w:t>
      </w:r>
    </w:p>
    <w:p w14:paraId="50040F5E"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46CE5CD8" w14:textId="77777777" w:rsidR="009C7A3C" w:rsidRPr="00E53691" w:rsidRDefault="009C7A3C" w:rsidP="009C7A3C">
      <w:pPr>
        <w:tabs>
          <w:tab w:val="left" w:pos="4036"/>
          <w:tab w:val="left" w:pos="4678"/>
        </w:tabs>
        <w:spacing w:line="223" w:lineRule="exact"/>
        <w:ind w:right="945"/>
        <w:rPr>
          <w:rFonts w:ascii="Arial" w:hAnsi="Arial"/>
          <w:b/>
          <w:sz w:val="20"/>
          <w:szCs w:val="20"/>
        </w:rPr>
      </w:pPr>
    </w:p>
    <w:p w14:paraId="75CCA02F"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462A237C"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RAYMUNDO CHAGOYA VILLANUEVA.</w:t>
      </w:r>
    </w:p>
    <w:p w14:paraId="59A021FD"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F44CDDC"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3D9A60C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6800690"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5888B2B4"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0F3C8EEB"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SECRETARIO MUNICIPAL DE OAXACA DE JUÁREZ.</w:t>
      </w:r>
    </w:p>
    <w:p w14:paraId="21437396"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33B60D65"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A2CB59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ALEXANDER PÉREZ CARRERA</w:t>
      </w:r>
    </w:p>
    <w:p w14:paraId="503FD3F3" w14:textId="77777777" w:rsidR="009C7A3C" w:rsidRPr="00E53691" w:rsidRDefault="009C7A3C" w:rsidP="009C7A3C">
      <w:pPr>
        <w:tabs>
          <w:tab w:val="left" w:pos="4036"/>
          <w:tab w:val="left" w:pos="4678"/>
        </w:tabs>
        <w:spacing w:line="223" w:lineRule="exact"/>
        <w:ind w:left="1560" w:right="945"/>
        <w:jc w:val="both"/>
        <w:rPr>
          <w:rFonts w:ascii="Arial" w:hAnsi="Arial"/>
          <w:bCs/>
          <w:sz w:val="20"/>
          <w:szCs w:val="20"/>
        </w:rPr>
      </w:pPr>
    </w:p>
    <w:p w14:paraId="3BB2E68C" w14:textId="77777777" w:rsidR="009C7A3C" w:rsidRDefault="009C7A3C" w:rsidP="009C7A3C">
      <w:pPr>
        <w:tabs>
          <w:tab w:val="left" w:pos="4036"/>
          <w:tab w:val="left" w:pos="4678"/>
        </w:tabs>
        <w:spacing w:line="223" w:lineRule="exact"/>
        <w:ind w:left="1560" w:right="945"/>
        <w:jc w:val="both"/>
        <w:rPr>
          <w:rFonts w:ascii="Arial" w:hAnsi="Arial"/>
          <w:sz w:val="20"/>
          <w:szCs w:val="20"/>
        </w:rPr>
      </w:pPr>
      <w:r>
        <w:rPr>
          <w:noProof/>
        </w:rPr>
        <w:drawing>
          <wp:anchor distT="0" distB="0" distL="0" distR="0" simplePos="0" relativeHeight="251664384" behindDoc="1" locked="0" layoutInCell="1" allowOverlap="1" wp14:anchorId="10E2A277" wp14:editId="617F6567">
            <wp:simplePos x="0" y="0"/>
            <wp:positionH relativeFrom="page">
              <wp:posOffset>876300</wp:posOffset>
            </wp:positionH>
            <wp:positionV relativeFrom="page">
              <wp:posOffset>5911850</wp:posOffset>
            </wp:positionV>
            <wp:extent cx="2762250" cy="238125"/>
            <wp:effectExtent l="0" t="0" r="0" b="9525"/>
            <wp:wrapNone/>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59435775" w14:textId="77777777" w:rsidR="009C7A3C" w:rsidRPr="0073379B" w:rsidRDefault="009C7A3C" w:rsidP="009C7A3C">
      <w:pPr>
        <w:tabs>
          <w:tab w:val="left" w:pos="4036"/>
          <w:tab w:val="left" w:pos="4678"/>
        </w:tabs>
        <w:spacing w:line="223" w:lineRule="exact"/>
        <w:ind w:left="1417" w:right="56"/>
        <w:jc w:val="both"/>
        <w:rPr>
          <w:rFonts w:ascii="Arial" w:hAnsi="Arial"/>
          <w:sz w:val="20"/>
          <w:szCs w:val="20"/>
        </w:rPr>
      </w:pPr>
    </w:p>
    <w:p w14:paraId="077F121A"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30E626D2" w14:textId="77777777" w:rsidR="009C7A3C" w:rsidRDefault="009C7A3C" w:rsidP="009C7A3C">
      <w:pPr>
        <w:tabs>
          <w:tab w:val="left" w:pos="4036"/>
          <w:tab w:val="left" w:pos="4770"/>
        </w:tabs>
        <w:spacing w:line="223" w:lineRule="exact"/>
        <w:ind w:left="1417" w:right="945"/>
        <w:jc w:val="both"/>
        <w:rPr>
          <w:rFonts w:ascii="Arial" w:hAnsi="Arial"/>
          <w:b/>
          <w:sz w:val="20"/>
          <w:szCs w:val="20"/>
        </w:rPr>
      </w:pPr>
    </w:p>
    <w:p w14:paraId="086C02AF" w14:textId="77777777" w:rsidR="009C7A3C" w:rsidRPr="00E53691" w:rsidRDefault="009C7A3C" w:rsidP="009C7A3C">
      <w:pPr>
        <w:tabs>
          <w:tab w:val="left" w:pos="4036"/>
          <w:tab w:val="left" w:pos="4678"/>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32AFB67C" w14:textId="77777777" w:rsidR="009C7A3C" w:rsidRPr="00E53691" w:rsidRDefault="009C7A3C" w:rsidP="009C7A3C">
      <w:pPr>
        <w:pStyle w:val="Textoindependiente"/>
        <w:tabs>
          <w:tab w:val="left" w:pos="4678"/>
        </w:tabs>
        <w:spacing w:before="2"/>
        <w:ind w:right="56"/>
      </w:pPr>
    </w:p>
    <w:p w14:paraId="19F894C2" w14:textId="77777777" w:rsidR="009C7A3C" w:rsidRDefault="009C7A3C" w:rsidP="009C7A3C">
      <w:pPr>
        <w:pStyle w:val="Textoindependiente"/>
        <w:tabs>
          <w:tab w:val="left" w:pos="4678"/>
        </w:tabs>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de Oaxaca de Juárez, Oaxaca, en uso de sus atribuciones  y  facultades, con fundamento en lo dispuesto por el artículo 115 de la Constitución 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w:t>
      </w:r>
    </w:p>
    <w:p w14:paraId="706F848E" w14:textId="77777777" w:rsidR="009C7A3C" w:rsidRPr="00E53691" w:rsidRDefault="009C7A3C" w:rsidP="009C7A3C">
      <w:pPr>
        <w:pStyle w:val="Textoindependiente"/>
        <w:tabs>
          <w:tab w:val="left" w:pos="4678"/>
        </w:tabs>
        <w:ind w:left="1418" w:right="945"/>
      </w:pPr>
      <w:r w:rsidRPr="00E53691">
        <w:t>5</w:t>
      </w:r>
      <w:r w:rsidRPr="00E53691">
        <w:rPr>
          <w:spacing w:val="40"/>
        </w:rPr>
        <w:t xml:space="preserve"> </w:t>
      </w:r>
      <w:r w:rsidRPr="00E53691">
        <w:t xml:space="preserve">del Reglamento de la Gaceta del Municipio de Oaxaca de Juárez; en </w:t>
      </w:r>
      <w:r w:rsidRPr="00E53691">
        <w:rPr>
          <w:b/>
          <w:bCs/>
        </w:rPr>
        <w:t>sesión Ordinaria</w:t>
      </w:r>
      <w:r w:rsidRPr="00E53691">
        <w:t xml:space="preserve"> de Cabildo de fecha </w:t>
      </w:r>
      <w:r w:rsidRPr="00E53691">
        <w:rPr>
          <w:b/>
          <w:bCs/>
        </w:rPr>
        <w:t>siete de enero de dos mil veinticinco</w:t>
      </w:r>
      <w:r w:rsidRPr="00E53691">
        <w:t>, tuvo a bien aprobar el siguiente:</w:t>
      </w:r>
    </w:p>
    <w:p w14:paraId="013D30A1" w14:textId="77777777" w:rsidR="009C7A3C" w:rsidRPr="00E53691" w:rsidRDefault="009C7A3C" w:rsidP="009C7A3C">
      <w:pPr>
        <w:pStyle w:val="Textoindependiente"/>
        <w:tabs>
          <w:tab w:val="left" w:pos="4678"/>
        </w:tabs>
        <w:spacing w:before="1"/>
        <w:ind w:right="945"/>
      </w:pPr>
    </w:p>
    <w:p w14:paraId="237F397A" w14:textId="77777777" w:rsidR="009C7A3C" w:rsidRPr="00E53691" w:rsidRDefault="009C7A3C" w:rsidP="009C7A3C">
      <w:pPr>
        <w:tabs>
          <w:tab w:val="left" w:pos="4678"/>
        </w:tabs>
        <w:ind w:left="2849" w:right="945" w:hanging="1573"/>
        <w:jc w:val="center"/>
        <w:rPr>
          <w:rFonts w:ascii="Arial"/>
          <w:b/>
          <w:sz w:val="20"/>
          <w:szCs w:val="20"/>
        </w:rPr>
      </w:pPr>
      <w:r w:rsidRPr="00E53691">
        <w:rPr>
          <w:rFonts w:ascii="Arial"/>
          <w:b/>
          <w:spacing w:val="-2"/>
          <w:sz w:val="20"/>
          <w:szCs w:val="20"/>
        </w:rPr>
        <w:t>ACUERDO PM/</w:t>
      </w:r>
      <w:proofErr w:type="spellStart"/>
      <w:r w:rsidRPr="00E53691">
        <w:rPr>
          <w:rFonts w:ascii="Arial"/>
          <w:b/>
          <w:spacing w:val="-2"/>
          <w:sz w:val="20"/>
          <w:szCs w:val="20"/>
        </w:rPr>
        <w:t>PA</w:t>
      </w:r>
      <w:proofErr w:type="spellEnd"/>
      <w:r w:rsidRPr="00E53691">
        <w:rPr>
          <w:rFonts w:ascii="Arial"/>
          <w:b/>
          <w:spacing w:val="-2"/>
          <w:sz w:val="20"/>
          <w:szCs w:val="20"/>
        </w:rPr>
        <w:t>/03/2025</w:t>
      </w:r>
    </w:p>
    <w:p w14:paraId="62CCBE82" w14:textId="77777777" w:rsidR="009C7A3C" w:rsidRPr="00E53691" w:rsidRDefault="009C7A3C" w:rsidP="009C7A3C">
      <w:pPr>
        <w:pStyle w:val="Textoindependiente"/>
        <w:tabs>
          <w:tab w:val="left" w:pos="4678"/>
        </w:tabs>
        <w:spacing w:before="229"/>
        <w:ind w:left="1418" w:right="945"/>
        <w:jc w:val="center"/>
        <w:rPr>
          <w:b/>
          <w:bCs/>
        </w:rPr>
      </w:pPr>
      <w:r w:rsidRPr="00E53691">
        <w:rPr>
          <w:b/>
          <w:bCs/>
        </w:rPr>
        <w:t>C O N S I D E R A N D O S</w:t>
      </w:r>
    </w:p>
    <w:p w14:paraId="63B5679D" w14:textId="77777777" w:rsidR="009C7A3C" w:rsidRPr="00E53691" w:rsidRDefault="009C7A3C" w:rsidP="009C7A3C">
      <w:pPr>
        <w:pStyle w:val="Textoindependiente"/>
        <w:spacing w:before="229"/>
        <w:ind w:left="1418" w:right="945"/>
      </w:pPr>
      <w:r w:rsidRPr="00E53691">
        <w:t>De conformidad con los artículos 5, 6, 6A, 6B, 6C, 6D, 6E, 7, 7 A, 7 B, 7 C, 7 D, 16, 17, 18, 20, 23 A y demás aplicables de la Ley de Coordinación Fiscal para el Estado de Oaxaca; el Decreto mediante el cual se establecen los porcentajes, formulas variables utilizadas, los coeficientes de distribución y los montos estimados que le corresponden a los municipios</w:t>
      </w:r>
      <w:r>
        <w:t xml:space="preserve"> </w:t>
      </w:r>
      <w:r w:rsidRPr="00E53691">
        <w:t>del Estado de Oaxaca de los Fondos que integran las Participaciones Federales para el ejercicio fiscal 2025, publicado el día 21 de diciembre  de  2024, en  el  Periódico Oficial del</w:t>
      </w:r>
      <w:r>
        <w:t xml:space="preserve"> </w:t>
      </w:r>
      <w:r w:rsidRPr="00E53691">
        <w:t>Gobierno del Estado; y el Acuerdo por el que se realiza la distribución de los recursos del Fondo de Aportaciones para Infraestructura Social Municipal y Fondo de Aportaciones para el Fortalecimiento de los Municipios para el ejercicio fiscal 2025, publicado en el Periódico Oficial del Gobierno del Estado el día 21 de diciembre de 2024; los cuales prevén los procedimientos que se llevan a cabo por la Secretaría de Finanzas del Poder Ejecutivo del Estado para realizar el cálculo, distribución y el pago de las Participaciones Municipales y Aportaciones Fiscales Federales que le corresponden a los 570 Municipios del Estado de Oaxaca, cuyos montos participables a municipios se distribuirán en concordancia con el calendario que para tal efecto se publicó en el Diario Oficial de la Federación, los cuales serán transferidos a los municipios dentro de los cinco días siguientes a aquél en el que el Estado los reciba.</w:t>
      </w:r>
    </w:p>
    <w:p w14:paraId="4154E739" w14:textId="77777777" w:rsidR="009C7A3C" w:rsidRDefault="009C7A3C" w:rsidP="009C7A3C">
      <w:pPr>
        <w:pStyle w:val="Textoindependiente"/>
        <w:spacing w:before="229"/>
        <w:ind w:left="1418" w:right="945"/>
      </w:pPr>
      <w:r w:rsidRPr="00E53691">
        <w:t>Asimismo, con la finalidad de cumplir con lo que dispone el artículo 69 de la Ley General de Contabilidad Gubernamental; los Lineamientos Generales de Operación para la entrega de los recursos del Ramo General 33 Aportaciones Federales para las entidades federativas y Municipios; los artículos 82 párrafos primero y segundo, fracción IX de la Ley Federal de Presupuesto y Responsabilidad Hacendaria; 47, párrafo primero, fracciones XVIII y XX, de la Ley Orgánica Municipal del Estado de Oaxaca; 8 19 y 23-A de la Ley de Coordinación Fiscal para</w:t>
      </w:r>
      <w:r>
        <w:t xml:space="preserve"> </w:t>
      </w:r>
      <w:r w:rsidRPr="00E53691">
        <w:t xml:space="preserve"> el </w:t>
      </w:r>
      <w:r>
        <w:t xml:space="preserve"> </w:t>
      </w:r>
      <w:r w:rsidRPr="00E53691">
        <w:t>Estado</w:t>
      </w:r>
      <w:r>
        <w:t xml:space="preserve"> </w:t>
      </w:r>
      <w:r w:rsidRPr="00E53691">
        <w:t xml:space="preserve"> de </w:t>
      </w:r>
      <w:r>
        <w:t xml:space="preserve">  </w:t>
      </w:r>
      <w:r w:rsidRPr="00E53691">
        <w:t xml:space="preserve">Oaxaca; </w:t>
      </w:r>
      <w:r>
        <w:t xml:space="preserve"> </w:t>
      </w:r>
      <w:r w:rsidRPr="00E53691">
        <w:t>que</w:t>
      </w:r>
      <w:r>
        <w:t xml:space="preserve"> </w:t>
      </w:r>
      <w:r w:rsidRPr="00E53691">
        <w:t xml:space="preserve"> </w:t>
      </w:r>
      <w:r>
        <w:t xml:space="preserve"> </w:t>
      </w:r>
      <w:r w:rsidRPr="00E53691">
        <w:t xml:space="preserve">en </w:t>
      </w:r>
      <w:r>
        <w:t xml:space="preserve"> </w:t>
      </w:r>
      <w:r w:rsidRPr="00E53691">
        <w:t>forma</w:t>
      </w:r>
    </w:p>
    <w:p w14:paraId="713752D7" w14:textId="77777777" w:rsidR="009C7A3C" w:rsidRPr="00E53691" w:rsidRDefault="009C7A3C" w:rsidP="009C7A3C">
      <w:pPr>
        <w:pStyle w:val="Textoindependiente"/>
        <w:spacing w:before="229"/>
        <w:ind w:left="1418" w:right="56"/>
      </w:pPr>
      <w:r w:rsidRPr="00E53691">
        <w:lastRenderedPageBreak/>
        <w:t>general se refieren a la apertura y señalamiento de cuentas bancarias productivas específicas de forma anual, las cuales sirven para el manejo de los recursos públicos, que permitan su plena identificación, y del mismo modo garanticen su eficiente fiscalización, transparencia, rendición de cuentas y calidad de gasto, es necesario señalar en la presente acta de sesión de cabildo las</w:t>
      </w:r>
      <w:r>
        <w:t xml:space="preserve"> </w:t>
      </w:r>
      <w:r w:rsidRPr="00E53691">
        <w:t>cuentas bancarias productivas y específicas, con la finalidad de que se autorice a la Secretaría de Finanzas del Poder Ejecutivo del Estado de Oaxaca, que los pagos realizados al Municipio que representamos para el ejercicio fiscal 2025, de las Participaciones   Municipales   y   Aportaciones</w:t>
      </w:r>
      <w:r>
        <w:t xml:space="preserve"> </w:t>
      </w:r>
      <w:r w:rsidRPr="00E53691">
        <w:t>Fiscales Federales, se realicen por la vía de transferencias electrónicas interbancarias.</w:t>
      </w:r>
    </w:p>
    <w:p w14:paraId="7271F9D7" w14:textId="77777777" w:rsidR="009C7A3C" w:rsidRPr="00E53691" w:rsidRDefault="009C7A3C" w:rsidP="009C7A3C">
      <w:pPr>
        <w:pStyle w:val="Textoindependiente"/>
        <w:spacing w:before="229"/>
        <w:ind w:left="1418" w:right="56"/>
      </w:pPr>
      <w:r w:rsidRPr="00E53691">
        <w:t>Resulta necesario autorizar a la Secretaría de Finanzas del Poder Ejecutivo del Estado, para que con base en los ajustes que realice la Federación en los plazos y términos previstos en la Ley de Coordinación Fiscal (federal), efectúe la distribución correspondiente, que será liquidada en los términos y plazos que establezca la Ley en cita, de acuerdo a lo prescrito en el artículo 8, párrafo cuarto, de la Ley de Coordinación Fiscal de la entidad.</w:t>
      </w:r>
    </w:p>
    <w:p w14:paraId="198A9123" w14:textId="77777777" w:rsidR="009C7A3C" w:rsidRDefault="009C7A3C" w:rsidP="009C7A3C">
      <w:pPr>
        <w:pStyle w:val="Textoindependiente"/>
        <w:spacing w:before="229"/>
        <w:ind w:left="1418" w:right="56"/>
      </w:pPr>
      <w:r w:rsidRPr="00E53691">
        <w:t xml:space="preserve">De acuerdo con lo señalado por la fracción IV, del artículo 115, de la Constitución Política de los Estados Unidos Mexicanos, en relación directa con el inciso b) y último párrafo de tal disposición, los municipios administrarán libremente   su    hacienda,   misma   que    se integrará entre otros rubros, por los ingresos indirectos consistentes en las Participaciones Municipales y Aportaciones Federales, ejerciéndose directamente dichos recursos por los Ayuntamientos, o bien, por quien ellos autoricen, conforme a la ley; lineamientos fundamentales que guardan estrecha relación con lo establecido en los numerales 93 y 95 fracción II, párrafo segundo, de la Ley Orgánica Municipal del Estado de Oaxaca, además de lo señalado por los artículos 2, 45, 47 y 48 del referido ordenamiento municipal; por lo anterior, y con la plena libertad hacendaria con que cuenta el Municipio, se reitera que es necesario analizar la adopción del mecanismo para el cobro de las participaciones municipales y aportaciones federales mediante el “Sistema de Pago Electrónico Interbancario (SPEI)”, para lo cual, en caso de aprobar dicho mecanismo, es indispensable proporcionar a la Secretaría de Finanzas del Poder Ejecutivo del Estado, los datos de las cuentas bancarias productivas y específicas, </w:t>
      </w:r>
      <w:r>
        <w:t xml:space="preserve"> </w:t>
      </w:r>
      <w:proofErr w:type="spellStart"/>
      <w:r w:rsidRPr="00E53691">
        <w:t>aperturadas</w:t>
      </w:r>
      <w:proofErr w:type="spellEnd"/>
      <w:r w:rsidRPr="00E53691">
        <w:t xml:space="preserve"> </w:t>
      </w:r>
      <w:r>
        <w:t xml:space="preserve"> </w:t>
      </w:r>
      <w:r w:rsidRPr="00E53691">
        <w:t xml:space="preserve">para </w:t>
      </w:r>
      <w:r>
        <w:t xml:space="preserve"> </w:t>
      </w:r>
      <w:r w:rsidRPr="00E53691">
        <w:t>tal</w:t>
      </w:r>
      <w:r>
        <w:t xml:space="preserve"> </w:t>
      </w:r>
      <w:r w:rsidRPr="00E53691">
        <w:t xml:space="preserve"> fin,</w:t>
      </w:r>
      <w:r>
        <w:t xml:space="preserve"> </w:t>
      </w:r>
      <w:r w:rsidRPr="00E53691">
        <w:t xml:space="preserve"> lo</w:t>
      </w:r>
      <w:r>
        <w:t xml:space="preserve">  </w:t>
      </w:r>
      <w:r w:rsidRPr="00E53691">
        <w:t xml:space="preserve"> cual</w:t>
      </w:r>
    </w:p>
    <w:p w14:paraId="73EEB212" w14:textId="77777777" w:rsidR="009C7A3C" w:rsidRPr="00E53691" w:rsidRDefault="009C7A3C" w:rsidP="009C7A3C">
      <w:pPr>
        <w:pStyle w:val="Textoindependiente"/>
        <w:spacing w:before="229"/>
        <w:ind w:left="1418" w:right="804"/>
      </w:pPr>
      <w:r w:rsidRPr="00E53691">
        <w:t xml:space="preserve">deberá incluir también, la Institución Financiera, </w:t>
      </w:r>
      <w:proofErr w:type="spellStart"/>
      <w:r w:rsidRPr="00E53691">
        <w:t>Clabe</w:t>
      </w:r>
      <w:proofErr w:type="spellEnd"/>
      <w:r w:rsidRPr="00E53691">
        <w:t xml:space="preserve"> Interbancaria y número de referencia. </w:t>
      </w:r>
    </w:p>
    <w:p w14:paraId="27324BE2" w14:textId="77777777" w:rsidR="009C7A3C" w:rsidRPr="00E53691" w:rsidRDefault="009C7A3C" w:rsidP="009C7A3C">
      <w:pPr>
        <w:pStyle w:val="Textoindependiente"/>
        <w:spacing w:before="229"/>
        <w:ind w:left="1418" w:right="804"/>
      </w:pPr>
      <w:r w:rsidRPr="00E53691">
        <w:t>Derivado de lo que expuse en líneas anteriores, y para efectos de comprobación de la recepción de dichos recursos económicos es necesario que el Cabildo en pleno faculte a la Tesorería Municipal para que emita el Comprobante Fiscal Digital por Internet (CFDI) a nombre del Gobierno del Estado de Oaxaca/Secretaría de Finanzas por cada concepto reflejado en los estados de cuenta bancarios relativos a Participaciones Municipales, Fondo de Aportaciones para la Infraestructura Social Municipal  y  Fondo  de   Aportaciones   para  el</w:t>
      </w:r>
      <w:r>
        <w:t xml:space="preserve"> </w:t>
      </w:r>
      <w:r w:rsidRPr="00E53691">
        <w:t>Fortalecimiento de los Municipios, debiendo contener el monto, fecha y concepto al que corresponde el depósito, cuyo original deberá ser remitido al Departamento de Participaciones Municipales de la Coordinación de Control Financiero  dependiente  de  la  Tesorería de  la Secretaría de Finanzas del Poder Ejecutivo del Estado, a más tardar dentro de los diez días naturales del mes inmediato posterior a aquel en que se reciban los referidos recursos públicos federales, como lo dispone el penúltimo párrafo del artículo 8 de la Ley de Coordinación Fiscal para el Estado de Oaxaca.</w:t>
      </w:r>
    </w:p>
    <w:p w14:paraId="4F95F3F1" w14:textId="77777777" w:rsidR="009C7A3C" w:rsidRPr="00E53691" w:rsidRDefault="009C7A3C" w:rsidP="009C7A3C">
      <w:pPr>
        <w:pStyle w:val="Textoindependiente"/>
        <w:spacing w:before="229"/>
        <w:ind w:left="1418" w:right="662"/>
        <w:jc w:val="center"/>
        <w:rPr>
          <w:b/>
          <w:bCs/>
        </w:rPr>
      </w:pPr>
      <w:r w:rsidRPr="00E53691">
        <w:rPr>
          <w:b/>
          <w:bCs/>
        </w:rPr>
        <w:t xml:space="preserve">P U N T </w:t>
      </w:r>
      <w:proofErr w:type="gramStart"/>
      <w:r w:rsidRPr="00E53691">
        <w:rPr>
          <w:b/>
          <w:bCs/>
        </w:rPr>
        <w:t>O  D</w:t>
      </w:r>
      <w:proofErr w:type="gramEnd"/>
      <w:r w:rsidRPr="00E53691">
        <w:rPr>
          <w:b/>
          <w:bCs/>
        </w:rPr>
        <w:t xml:space="preserve"> E  A C U E R D O</w:t>
      </w:r>
    </w:p>
    <w:p w14:paraId="46BC5265" w14:textId="77777777" w:rsidR="009C7A3C" w:rsidRPr="00E53691" w:rsidRDefault="009C7A3C" w:rsidP="009C7A3C">
      <w:pPr>
        <w:pStyle w:val="Textoindependiente"/>
        <w:spacing w:before="229"/>
        <w:ind w:left="1418" w:right="804"/>
        <w:rPr>
          <w:lang w:val="es-ES_tradnl"/>
        </w:rPr>
      </w:pPr>
      <w:r w:rsidRPr="00D23552">
        <w:rPr>
          <w:b/>
          <w:bCs/>
          <w:lang w:val="es-ES_tradnl"/>
        </w:rPr>
        <w:t xml:space="preserve">1.- </w:t>
      </w:r>
      <w:r w:rsidRPr="00E53691">
        <w:rPr>
          <w:lang w:val="es-ES_tradnl"/>
        </w:rPr>
        <w:t>Se aprueba que el Municipio de Oaxaca de Juárez, Oaxaca, por conducto de este Honorable Ayuntamiento  Constitucional, durante el ejercicio fiscal 2025, comprendido el 1 de enero al 31 de diciembre de 2025, se sujete al mecanismo de pago del ramo 28 correspondiente a las Participaciones Municipales, vía Transferencia Electrónica Interbancaria; de conformidad con lo que dispone el artículo 8, párrafo segundo, de la Ley de Coordinación Fiscal para el Estado de Oaxaca; cuya distribución se realizará dentro de los cinco días siguientes a aquél en que el Estado reciba los recursos de la Federación, como lo dispone el artículo 8, párrafo tercero, del citado ordenamiento legal en concordancia con el calendario que para tal efecto se publicó en el Diario Oficial de la Federación.</w:t>
      </w:r>
    </w:p>
    <w:p w14:paraId="41B1D178" w14:textId="77777777" w:rsidR="009C7A3C" w:rsidRDefault="009C7A3C" w:rsidP="009C7A3C">
      <w:pPr>
        <w:pStyle w:val="Textoindependiente"/>
        <w:spacing w:before="229"/>
        <w:ind w:left="1418" w:right="804"/>
        <w:rPr>
          <w:lang w:val="es-ES_tradnl"/>
        </w:rPr>
      </w:pPr>
      <w:r w:rsidRPr="00D23552">
        <w:rPr>
          <w:b/>
          <w:bCs/>
          <w:lang w:val="es-ES_tradnl"/>
        </w:rPr>
        <w:t>2.-</w:t>
      </w:r>
      <w:r w:rsidRPr="00E53691">
        <w:rPr>
          <w:lang w:val="es-ES_tradnl"/>
        </w:rPr>
        <w:t xml:space="preserve"> Se aprueba que el Municipio de Oaxaca de Juárez, Oaxaca, para que por conducto de este Honorable Ayuntamiento Constitucional, durante el ejercicio fiscal 2025, comprendido del mes de enero al mes de octubre de 2025, atendiendo a lo que dispone el artículo 16 párrafo segundo, de la Ley de Coordinación </w:t>
      </w:r>
      <w:proofErr w:type="gramStart"/>
      <w:r w:rsidRPr="00E53691">
        <w:rPr>
          <w:lang w:val="es-ES_tradnl"/>
        </w:rPr>
        <w:t xml:space="preserve">Fiscal </w:t>
      </w:r>
      <w:r>
        <w:rPr>
          <w:lang w:val="es-ES_tradnl"/>
        </w:rPr>
        <w:t xml:space="preserve"> </w:t>
      </w:r>
      <w:r w:rsidRPr="00E53691">
        <w:rPr>
          <w:lang w:val="es-ES_tradnl"/>
        </w:rPr>
        <w:t>para</w:t>
      </w:r>
      <w:proofErr w:type="gramEnd"/>
      <w:r w:rsidRPr="00E53691">
        <w:rPr>
          <w:lang w:val="es-ES_tradnl"/>
        </w:rPr>
        <w:t xml:space="preserve"> el</w:t>
      </w:r>
      <w:r>
        <w:rPr>
          <w:lang w:val="es-ES_tradnl"/>
        </w:rPr>
        <w:t xml:space="preserve"> </w:t>
      </w:r>
      <w:r w:rsidRPr="00E53691">
        <w:rPr>
          <w:lang w:val="es-ES_tradnl"/>
        </w:rPr>
        <w:t xml:space="preserve"> Estado</w:t>
      </w:r>
      <w:r>
        <w:rPr>
          <w:lang w:val="es-ES_tradnl"/>
        </w:rPr>
        <w:t xml:space="preserve"> </w:t>
      </w:r>
      <w:r w:rsidRPr="00E53691">
        <w:rPr>
          <w:lang w:val="es-ES_tradnl"/>
        </w:rPr>
        <w:t xml:space="preserve"> de </w:t>
      </w:r>
      <w:r>
        <w:rPr>
          <w:lang w:val="es-ES_tradnl"/>
        </w:rPr>
        <w:t xml:space="preserve"> </w:t>
      </w:r>
      <w:r w:rsidRPr="00E53691">
        <w:rPr>
          <w:lang w:val="es-ES_tradnl"/>
        </w:rPr>
        <w:t xml:space="preserve">Oaxaca; </w:t>
      </w:r>
      <w:r>
        <w:rPr>
          <w:lang w:val="es-ES_tradnl"/>
        </w:rPr>
        <w:t xml:space="preserve"> </w:t>
      </w:r>
      <w:r w:rsidRPr="00E53691">
        <w:rPr>
          <w:lang w:val="es-ES_tradnl"/>
        </w:rPr>
        <w:t>se sujete al</w:t>
      </w:r>
    </w:p>
    <w:p w14:paraId="5DBDCE32" w14:textId="77777777" w:rsidR="009C7A3C" w:rsidRPr="00E53691" w:rsidRDefault="009C7A3C" w:rsidP="009C7A3C">
      <w:pPr>
        <w:pStyle w:val="Textoindependiente"/>
        <w:spacing w:before="229"/>
        <w:ind w:left="1418" w:right="56"/>
        <w:rPr>
          <w:lang w:val="es-ES_tradnl"/>
        </w:rPr>
      </w:pPr>
      <w:r w:rsidRPr="00E53691">
        <w:rPr>
          <w:lang w:val="es-ES_tradnl"/>
        </w:rPr>
        <w:lastRenderedPageBreak/>
        <w:t>mecanismo de pago del ramo 33 fondo III, denominado Fondo de Aportaciones para la Infraestructura Social Municipal, vía transferencia electrónica interbancaria; de conformidad con lo que dispone el artículo 23-A, de la Ley de Coordinación Fiscal para el Estado de Oaxaca, cuya distribución se realizará dentro de los cinco días siguientes a aquél en que el Estado reciba los recursos de la Federación, en concordancia con el calendario que para tal efecto se publicó en el Diario Oficial de la Federación.</w:t>
      </w:r>
    </w:p>
    <w:p w14:paraId="559C39B1" w14:textId="77777777" w:rsidR="009C7A3C" w:rsidRPr="00E53691" w:rsidRDefault="009C7A3C" w:rsidP="009C7A3C">
      <w:pPr>
        <w:pStyle w:val="Textoindependiente"/>
        <w:spacing w:before="229"/>
        <w:ind w:left="1418" w:right="56"/>
        <w:rPr>
          <w:lang w:val="es-ES_tradnl"/>
        </w:rPr>
      </w:pPr>
      <w:r w:rsidRPr="00D23552">
        <w:rPr>
          <w:b/>
          <w:bCs/>
          <w:lang w:val="es-ES_tradnl"/>
        </w:rPr>
        <w:t>3.-</w:t>
      </w:r>
      <w:r w:rsidRPr="00E53691">
        <w:rPr>
          <w:lang w:val="es-ES_tradnl"/>
        </w:rPr>
        <w:t xml:space="preserve"> Se aprueba que el Municipio de Oaxaca de Juárez, Oaxaca, para que por conducto de este</w:t>
      </w:r>
      <w:r>
        <w:rPr>
          <w:lang w:val="es-ES_tradnl"/>
        </w:rPr>
        <w:t xml:space="preserve"> </w:t>
      </w:r>
      <w:r w:rsidRPr="00E53691">
        <w:rPr>
          <w:lang w:val="es-ES_tradnl"/>
        </w:rPr>
        <w:t xml:space="preserve">Honorable Ayuntamiento Constitucional, durante el ejercicio fiscal 2025, comprendido del mes de enero al mes de diciembre de 2025; se sujete al </w:t>
      </w:r>
      <w:r w:rsidRPr="00E53691">
        <w:rPr>
          <w:lang w:val="es-MX"/>
        </w:rPr>
        <w:t>mecanismo</w:t>
      </w:r>
      <w:r w:rsidRPr="00E53691">
        <w:rPr>
          <w:lang w:val="es-ES_tradnl"/>
        </w:rPr>
        <w:t xml:space="preserve"> de pago del ramo 33 fondo IV, denominado Fondo de Aportaciones para el Fortalecimiento     de    los     Municipios,      vía transferencia electrónica interbancaria; de conformidad con lo que dispone el artículo 23-A, de la Ley de Coordinación Fiscal para el Estado de Oaxaca, cuya distribución se realizará dentro de los cinco días siguientes a aquél en que el Estado reciba los recursos de la Federación, en concordancia con el calendario que para tal efecto se publicó en el Diario Oficial de la Federación y artículo 8, párrafo tercero, de la citada Ley de Coordinación Fiscal local.</w:t>
      </w:r>
    </w:p>
    <w:p w14:paraId="655E19DC" w14:textId="77777777" w:rsidR="009C7A3C" w:rsidRPr="00E53691" w:rsidRDefault="009C7A3C" w:rsidP="009C7A3C">
      <w:pPr>
        <w:pStyle w:val="Textoindependiente"/>
        <w:spacing w:before="229"/>
        <w:ind w:left="1418" w:right="56"/>
        <w:rPr>
          <w:lang w:val="es-ES_tradnl"/>
        </w:rPr>
      </w:pPr>
      <w:r w:rsidRPr="00D23552">
        <w:rPr>
          <w:b/>
          <w:bCs/>
          <w:lang w:val="es-ES_tradnl"/>
        </w:rPr>
        <w:t>4.-</w:t>
      </w:r>
      <w:r w:rsidRPr="00E53691">
        <w:rPr>
          <w:lang w:val="es-ES_tradnl"/>
        </w:rPr>
        <w:t xml:space="preserve"> Asimismo, este Ayuntamiento Constitucional que   representa  al   Municipio   de   Oaxaca de Juárez, Oaxaca, autoriza a la Secretaría de Finanzas del Poder Ejecutivo del Estado, para que con base en los ajustes que realice la federación en los plazos y términos previstos en la Ley de Coordinación Fiscal, efectúe la distribución correspondiente, misma que será liquidada dentro de los 5 días posteriores a la fecha en que el Estado reciba dichos ajustes, de acuerdo a lo establecido artículo 8, párrafo cuarto, de la Ley de Coordinación Fiscal de la entidad.</w:t>
      </w:r>
    </w:p>
    <w:p w14:paraId="6612EF9A" w14:textId="77777777" w:rsidR="009C7A3C" w:rsidRDefault="009C7A3C" w:rsidP="009C7A3C">
      <w:pPr>
        <w:pStyle w:val="Textoindependiente"/>
        <w:spacing w:before="229"/>
        <w:ind w:left="1418" w:right="56"/>
        <w:rPr>
          <w:lang w:val="es-ES_tradnl"/>
        </w:rPr>
      </w:pPr>
      <w:r w:rsidRPr="00D23552">
        <w:rPr>
          <w:b/>
          <w:bCs/>
          <w:lang w:val="es-ES_tradnl"/>
        </w:rPr>
        <w:t>5.-</w:t>
      </w:r>
      <w:r w:rsidRPr="00E53691">
        <w:rPr>
          <w:lang w:val="es-ES_tradnl"/>
        </w:rPr>
        <w:t xml:space="preserve"> Este Ayuntamiento Constitucional que representa al Municipio de Oaxaca de Juárez, Oaxaca, autoriza a la Secretaría de Finanzas del Poder Ejecutivo del Estado para que la entrega de los recursos económicos provenientes de las Participaciones Municipales, del Fondo de Aportaciones para la Infraestructura Social Municipal y del Fondo de Aportaciones para el Fortalecimiento de los Municipios, que recibe nuestro Municipio, tomando en consideración el Decreto número 16, publicado el día 21 del mes de diciembre de 2024, en el Periódico Oficial del</w:t>
      </w:r>
    </w:p>
    <w:p w14:paraId="7F7EC93F" w14:textId="77777777" w:rsidR="009C7A3C" w:rsidRPr="00E53691" w:rsidRDefault="009C7A3C" w:rsidP="009C7A3C">
      <w:pPr>
        <w:pStyle w:val="Textoindependiente"/>
        <w:spacing w:before="229"/>
        <w:ind w:left="1418" w:right="804"/>
        <w:rPr>
          <w:lang w:val="es-ES_tradnl"/>
        </w:rPr>
      </w:pPr>
      <w:r w:rsidRPr="00E53691">
        <w:rPr>
          <w:lang w:val="es-ES_tradnl"/>
        </w:rPr>
        <w:t>Estado mediante el cual se establecen los Porcentajes, Fórmulas, Variables utilizadas, los Coeficientes de la Distribución y los Montos Estimados que le corresponden a los Municipios del Estado de Oaxaca, de los Fondos que integran las Participaciones Federales para el ejercicio fiscal 2025, comprendido del 01 de enero al 31 de diciembre del mismo año; y el Acuerdo por el que se realiza la distribución de los recursos del Fondo de Aportaciones para Infraestructura Social  Municipal y Fondo de Aportaciones para el Fortalecimiento de los Municipios para el ejercicio fiscal 2025, publicado en el Periódico Oficial del Gobierno del  Estado  el día 21  del  mes de diciembre de</w:t>
      </w:r>
      <w:r>
        <w:rPr>
          <w:lang w:val="es-ES_tradnl"/>
        </w:rPr>
        <w:t xml:space="preserve"> </w:t>
      </w:r>
      <w:r w:rsidRPr="00E53691">
        <w:rPr>
          <w:lang w:val="es-ES_tradnl"/>
        </w:rPr>
        <w:t xml:space="preserve">2024; se realice bajo la modalidad del Sistema de Pagos Electrónicos Interbancarios (SPEI), a las cuentas bancarias productivas y específicas </w:t>
      </w:r>
      <w:proofErr w:type="spellStart"/>
      <w:r w:rsidRPr="00E53691">
        <w:rPr>
          <w:lang w:val="es-ES_tradnl"/>
        </w:rPr>
        <w:t>aperturadas</w:t>
      </w:r>
      <w:proofErr w:type="spellEnd"/>
      <w:r w:rsidRPr="00E53691">
        <w:rPr>
          <w:lang w:val="es-ES_tradnl"/>
        </w:rPr>
        <w:t xml:space="preserve"> por el Ayuntamiento Constitucional que representamos y que se encuentran a nombre  del  Municipio  de  Oaxaca  de  Juárez, Oaxaca; y que se detallan a continuación:</w:t>
      </w:r>
    </w:p>
    <w:p w14:paraId="3DFB8214" w14:textId="77777777" w:rsidR="009C7A3C" w:rsidRPr="00E53691" w:rsidRDefault="009C7A3C" w:rsidP="009C7A3C">
      <w:pPr>
        <w:pStyle w:val="Textoindependiente"/>
        <w:spacing w:before="229"/>
        <w:ind w:left="1418" w:right="804"/>
        <w:rPr>
          <w:lang w:val="es-ES_tradnl"/>
        </w:rPr>
      </w:pPr>
    </w:p>
    <w:p w14:paraId="74BA0D68" w14:textId="77777777" w:rsidR="009C7A3C" w:rsidRPr="00E53691" w:rsidRDefault="009C7A3C" w:rsidP="009C7A3C">
      <w:pPr>
        <w:pStyle w:val="Textoindependiente"/>
        <w:ind w:left="1418" w:right="804"/>
        <w:rPr>
          <w:lang w:val="es-ES_tradnl"/>
        </w:rPr>
      </w:pPr>
      <w:r w:rsidRPr="00E53691">
        <w:rPr>
          <w:lang w:val="es-ES_tradnl"/>
        </w:rPr>
        <w:t>Ramo 28 (Participaciones Municipales)</w:t>
      </w:r>
    </w:p>
    <w:p w14:paraId="20A14E50" w14:textId="77777777" w:rsidR="009C7A3C" w:rsidRPr="00E53691" w:rsidRDefault="009C7A3C" w:rsidP="009C7A3C">
      <w:pPr>
        <w:pStyle w:val="Textoindependiente"/>
        <w:ind w:left="1418" w:right="804"/>
        <w:rPr>
          <w:lang w:val="es-ES_tradnl"/>
        </w:rPr>
      </w:pPr>
      <w:r w:rsidRPr="00E53691">
        <w:rPr>
          <w:lang w:val="es-ES_tradnl"/>
        </w:rPr>
        <w:t>Banco: 072.- Banco Mercantil del Norte S.A.</w:t>
      </w:r>
    </w:p>
    <w:p w14:paraId="67460C88" w14:textId="77777777" w:rsidR="009C7A3C" w:rsidRPr="00E53691" w:rsidRDefault="009C7A3C" w:rsidP="009C7A3C">
      <w:pPr>
        <w:pStyle w:val="Textoindependiente"/>
        <w:ind w:left="1418" w:right="804"/>
        <w:rPr>
          <w:lang w:val="es-ES_tradnl"/>
        </w:rPr>
      </w:pPr>
      <w:r w:rsidRPr="00E53691">
        <w:rPr>
          <w:lang w:val="es-ES_tradnl"/>
        </w:rPr>
        <w:t>Nombre de la Institución Bancaria: Banco Mercantil del Norte (BANORTE)</w:t>
      </w:r>
    </w:p>
    <w:p w14:paraId="055BA376" w14:textId="77777777" w:rsidR="009C7A3C" w:rsidRPr="00E53691" w:rsidRDefault="009C7A3C" w:rsidP="009C7A3C">
      <w:pPr>
        <w:pStyle w:val="Textoindependiente"/>
        <w:ind w:left="1418" w:right="804"/>
        <w:rPr>
          <w:lang w:val="es-ES_tradnl"/>
        </w:rPr>
      </w:pPr>
      <w:r w:rsidRPr="00E53691">
        <w:rPr>
          <w:lang w:val="es-ES_tradnl"/>
        </w:rPr>
        <w:t>Número de Sucursal: 3502.- Madero Oaxaca</w:t>
      </w:r>
    </w:p>
    <w:p w14:paraId="279AA87B" w14:textId="77777777" w:rsidR="009C7A3C" w:rsidRPr="00E53691" w:rsidRDefault="009C7A3C" w:rsidP="009C7A3C">
      <w:pPr>
        <w:pStyle w:val="Textoindependiente"/>
        <w:ind w:left="1418" w:right="804"/>
        <w:rPr>
          <w:lang w:val="es-ES_tradnl"/>
        </w:rPr>
      </w:pPr>
      <w:r w:rsidRPr="00E53691">
        <w:rPr>
          <w:lang w:val="es-ES_tradnl"/>
        </w:rPr>
        <w:t xml:space="preserve">Número de Cuenta: 1296998602  </w:t>
      </w:r>
    </w:p>
    <w:p w14:paraId="733E3C84" w14:textId="77777777" w:rsidR="009C7A3C" w:rsidRPr="00E53691" w:rsidRDefault="009C7A3C" w:rsidP="009C7A3C">
      <w:pPr>
        <w:pStyle w:val="Textoindependiente"/>
        <w:ind w:left="1418" w:right="804"/>
        <w:rPr>
          <w:lang w:val="es-ES_tradnl"/>
        </w:rPr>
      </w:pPr>
      <w:r w:rsidRPr="00E53691">
        <w:rPr>
          <w:lang w:val="es-ES_tradnl"/>
        </w:rPr>
        <w:t>Clave Bancaria Estandarizada (CLABE): 072610012969986024</w:t>
      </w:r>
    </w:p>
    <w:p w14:paraId="35A478E2" w14:textId="77777777" w:rsidR="009C7A3C" w:rsidRPr="00E53691" w:rsidRDefault="009C7A3C" w:rsidP="009C7A3C">
      <w:pPr>
        <w:pStyle w:val="Textoindependiente"/>
        <w:ind w:left="1418" w:right="57"/>
        <w:rPr>
          <w:lang w:val="es-ES_tradnl"/>
        </w:rPr>
      </w:pPr>
    </w:p>
    <w:p w14:paraId="01BE435B" w14:textId="77777777" w:rsidR="009C7A3C" w:rsidRPr="00E53691" w:rsidRDefault="009C7A3C" w:rsidP="009C7A3C">
      <w:pPr>
        <w:pStyle w:val="Textoindependiente"/>
        <w:ind w:left="1418" w:right="56"/>
        <w:rPr>
          <w:lang w:val="es-ES_tradnl"/>
        </w:rPr>
      </w:pPr>
      <w:proofErr w:type="gramStart"/>
      <w:r w:rsidRPr="00E53691">
        <w:rPr>
          <w:lang w:val="es-ES_tradnl"/>
        </w:rPr>
        <w:t>Ramo  33</w:t>
      </w:r>
      <w:proofErr w:type="gramEnd"/>
      <w:r w:rsidRPr="00E53691">
        <w:rPr>
          <w:lang w:val="es-ES_tradnl"/>
        </w:rPr>
        <w:t xml:space="preserve">          Fondo     III       (Fondo        de</w:t>
      </w:r>
    </w:p>
    <w:p w14:paraId="7B2AB7F2" w14:textId="77777777" w:rsidR="009C7A3C" w:rsidRPr="00E53691" w:rsidRDefault="009C7A3C" w:rsidP="009C7A3C">
      <w:pPr>
        <w:pStyle w:val="Textoindependiente"/>
        <w:ind w:left="1418" w:right="804"/>
        <w:rPr>
          <w:lang w:val="es-ES_tradnl"/>
        </w:rPr>
      </w:pPr>
      <w:r w:rsidRPr="00E53691">
        <w:rPr>
          <w:lang w:val="es-ES_tradnl"/>
        </w:rPr>
        <w:t>Aportaciones para la Infraestructura Social Municipal)</w:t>
      </w:r>
    </w:p>
    <w:p w14:paraId="30DFC078" w14:textId="77777777" w:rsidR="009C7A3C" w:rsidRPr="00E53691" w:rsidRDefault="009C7A3C" w:rsidP="009C7A3C">
      <w:pPr>
        <w:pStyle w:val="Textoindependiente"/>
        <w:ind w:left="1418" w:right="804"/>
        <w:rPr>
          <w:lang w:val="es-ES_tradnl"/>
        </w:rPr>
      </w:pPr>
      <w:r w:rsidRPr="00E53691">
        <w:rPr>
          <w:lang w:val="es-ES_tradnl"/>
        </w:rPr>
        <w:t>Banco: 072.- Banco Mercantil del Norte S.A.</w:t>
      </w:r>
    </w:p>
    <w:p w14:paraId="12E78840" w14:textId="77777777" w:rsidR="009C7A3C" w:rsidRPr="00E53691" w:rsidRDefault="009C7A3C" w:rsidP="009C7A3C">
      <w:pPr>
        <w:pStyle w:val="Textoindependiente"/>
        <w:ind w:left="1418" w:right="804"/>
        <w:rPr>
          <w:lang w:val="es-ES_tradnl"/>
        </w:rPr>
      </w:pPr>
      <w:r w:rsidRPr="00E53691">
        <w:rPr>
          <w:lang w:val="es-ES_tradnl"/>
        </w:rPr>
        <w:t>Nombre de la Institución Bancaria: Banco Mercantil del Norte (BANORTE)</w:t>
      </w:r>
    </w:p>
    <w:p w14:paraId="5762ABC2" w14:textId="77777777" w:rsidR="009C7A3C" w:rsidRPr="00E53691" w:rsidRDefault="009C7A3C" w:rsidP="009C7A3C">
      <w:pPr>
        <w:pStyle w:val="Textoindependiente"/>
        <w:ind w:left="1418" w:right="804"/>
        <w:rPr>
          <w:lang w:val="es-ES_tradnl"/>
        </w:rPr>
      </w:pPr>
      <w:r w:rsidRPr="00E53691">
        <w:rPr>
          <w:lang w:val="es-ES_tradnl"/>
        </w:rPr>
        <w:t>Número de Sucursal: 3502.- Madero Oaxaca</w:t>
      </w:r>
    </w:p>
    <w:p w14:paraId="7F640744" w14:textId="77777777" w:rsidR="009C7A3C" w:rsidRPr="00E53691" w:rsidRDefault="009C7A3C" w:rsidP="009C7A3C">
      <w:pPr>
        <w:pStyle w:val="Textoindependiente"/>
        <w:ind w:left="1418" w:right="804"/>
        <w:rPr>
          <w:lang w:val="es-ES_tradnl"/>
        </w:rPr>
      </w:pPr>
      <w:r w:rsidRPr="00E53691">
        <w:rPr>
          <w:lang w:val="es-ES_tradnl"/>
        </w:rPr>
        <w:t>Número de Cuenta: 1300801935</w:t>
      </w:r>
    </w:p>
    <w:p w14:paraId="3B77BB15" w14:textId="77777777" w:rsidR="009C7A3C" w:rsidRPr="00E53691" w:rsidRDefault="009C7A3C" w:rsidP="009C7A3C">
      <w:pPr>
        <w:pStyle w:val="Textoindependiente"/>
        <w:ind w:left="1418" w:right="804"/>
        <w:rPr>
          <w:lang w:val="es-ES_tradnl"/>
        </w:rPr>
      </w:pPr>
      <w:r w:rsidRPr="00E53691">
        <w:rPr>
          <w:lang w:val="es-ES_tradnl"/>
        </w:rPr>
        <w:t>Clave Bancaria Estandarizada (CLABE): 072610013008019356</w:t>
      </w:r>
    </w:p>
    <w:p w14:paraId="7B50E65F" w14:textId="77777777" w:rsidR="009C7A3C" w:rsidRPr="00E53691" w:rsidRDefault="009C7A3C" w:rsidP="009C7A3C">
      <w:pPr>
        <w:pStyle w:val="Textoindependiente"/>
        <w:ind w:left="1418" w:right="804"/>
        <w:rPr>
          <w:lang w:val="es-ES_tradnl"/>
        </w:rPr>
      </w:pPr>
    </w:p>
    <w:p w14:paraId="69A2D13B" w14:textId="77777777" w:rsidR="009C7A3C" w:rsidRPr="00E53691" w:rsidRDefault="009C7A3C" w:rsidP="009C7A3C">
      <w:pPr>
        <w:pStyle w:val="Textoindependiente"/>
        <w:ind w:left="1418" w:right="804"/>
        <w:rPr>
          <w:lang w:val="es-ES_tradnl"/>
        </w:rPr>
      </w:pPr>
      <w:r w:rsidRPr="00E53691">
        <w:rPr>
          <w:lang w:val="es-ES_tradnl"/>
        </w:rPr>
        <w:t>Ramo 33 Fondo IV (Fondo de Aportaciones para el Fortalecimiento de los Municipios)</w:t>
      </w:r>
    </w:p>
    <w:p w14:paraId="2641B50D" w14:textId="77777777" w:rsidR="009C7A3C" w:rsidRPr="00E53691" w:rsidRDefault="009C7A3C" w:rsidP="009C7A3C">
      <w:pPr>
        <w:pStyle w:val="Textoindependiente"/>
        <w:ind w:left="1418" w:right="804"/>
        <w:rPr>
          <w:lang w:val="es-ES_tradnl"/>
        </w:rPr>
      </w:pPr>
      <w:r w:rsidRPr="00E53691">
        <w:rPr>
          <w:lang w:val="es-ES_tradnl"/>
        </w:rPr>
        <w:t>Banco: 072.- Banco Mercantil del Norte S.A.</w:t>
      </w:r>
    </w:p>
    <w:p w14:paraId="41CB8DC9" w14:textId="77777777" w:rsidR="009C7A3C" w:rsidRPr="00E53691" w:rsidRDefault="009C7A3C" w:rsidP="009C7A3C">
      <w:pPr>
        <w:pStyle w:val="Textoindependiente"/>
        <w:ind w:left="1418" w:right="804"/>
        <w:rPr>
          <w:lang w:val="es-ES_tradnl"/>
        </w:rPr>
      </w:pPr>
      <w:r w:rsidRPr="00E53691">
        <w:rPr>
          <w:lang w:val="es-ES_tradnl"/>
        </w:rPr>
        <w:t>Nombre de la Institución Bancaria: Banco Mercantil del Norte (BANORTE)</w:t>
      </w:r>
    </w:p>
    <w:p w14:paraId="390B3E99" w14:textId="77777777" w:rsidR="009C7A3C" w:rsidRPr="00E53691" w:rsidRDefault="009C7A3C" w:rsidP="009C7A3C">
      <w:pPr>
        <w:pStyle w:val="Textoindependiente"/>
        <w:ind w:left="1418" w:right="804"/>
        <w:rPr>
          <w:lang w:val="es-ES_tradnl"/>
        </w:rPr>
      </w:pPr>
      <w:r w:rsidRPr="00E53691">
        <w:rPr>
          <w:lang w:val="es-ES_tradnl"/>
        </w:rPr>
        <w:t>Número de Sucursal: 3502.- Madero Oaxaca</w:t>
      </w:r>
    </w:p>
    <w:p w14:paraId="7F6D409B" w14:textId="77777777" w:rsidR="009C7A3C" w:rsidRPr="00E53691" w:rsidRDefault="009C7A3C" w:rsidP="009C7A3C">
      <w:pPr>
        <w:pStyle w:val="Textoindependiente"/>
        <w:ind w:left="1418" w:right="804"/>
        <w:rPr>
          <w:lang w:val="es-ES_tradnl"/>
        </w:rPr>
      </w:pPr>
      <w:r w:rsidRPr="00E53691">
        <w:rPr>
          <w:lang w:val="es-ES_tradnl"/>
        </w:rPr>
        <w:t>Número de Cuenta: 1300801980</w:t>
      </w:r>
    </w:p>
    <w:p w14:paraId="1D547006" w14:textId="77777777" w:rsidR="009C7A3C" w:rsidRPr="00E53691" w:rsidRDefault="009C7A3C" w:rsidP="009C7A3C">
      <w:pPr>
        <w:pStyle w:val="Textoindependiente"/>
        <w:ind w:left="1418" w:right="804"/>
        <w:rPr>
          <w:lang w:val="es-ES_tradnl"/>
        </w:rPr>
      </w:pPr>
      <w:r w:rsidRPr="00E53691">
        <w:rPr>
          <w:lang w:val="es-ES_tradnl"/>
        </w:rPr>
        <w:t>Clave Bancaria Estandarizada (CLABE): 072610013008019806</w:t>
      </w:r>
    </w:p>
    <w:p w14:paraId="4B5A5771" w14:textId="77777777" w:rsidR="009C7A3C" w:rsidRDefault="009C7A3C" w:rsidP="009C7A3C">
      <w:pPr>
        <w:pStyle w:val="Textoindependiente"/>
        <w:spacing w:before="229"/>
        <w:ind w:left="1418" w:right="804"/>
        <w:rPr>
          <w:lang w:val="es-ES_tradnl"/>
        </w:rPr>
      </w:pPr>
      <w:r w:rsidRPr="00D23552">
        <w:rPr>
          <w:b/>
          <w:bCs/>
          <w:lang w:val="es-ES_tradnl"/>
        </w:rPr>
        <w:t>6.-</w:t>
      </w:r>
      <w:r w:rsidRPr="00E53691">
        <w:rPr>
          <w:lang w:val="es-ES_tradnl"/>
        </w:rPr>
        <w:t xml:space="preserve"> Este Ayuntamiento Constitucional que representa al Municipio de Oaxaca de Juárez, Oaxaca, autoriza al Órgano de recaudación Municipal </w:t>
      </w:r>
      <w:r>
        <w:rPr>
          <w:lang w:val="es-ES_tradnl"/>
        </w:rPr>
        <w:t xml:space="preserve">  </w:t>
      </w:r>
      <w:proofErr w:type="gramStart"/>
      <w:r w:rsidRPr="00E53691">
        <w:rPr>
          <w:lang w:val="es-ES_tradnl"/>
        </w:rPr>
        <w:t>denominado  “</w:t>
      </w:r>
      <w:proofErr w:type="gramEnd"/>
      <w:r w:rsidRPr="00E53691">
        <w:rPr>
          <w:lang w:val="es-ES_tradnl"/>
        </w:rPr>
        <w:t xml:space="preserve">Tesorería </w:t>
      </w:r>
      <w:r>
        <w:rPr>
          <w:lang w:val="es-ES_tradnl"/>
        </w:rPr>
        <w:t xml:space="preserve">   </w:t>
      </w:r>
      <w:r w:rsidRPr="00E53691">
        <w:rPr>
          <w:lang w:val="es-ES_tradnl"/>
        </w:rPr>
        <w:t>Municipal”</w:t>
      </w:r>
    </w:p>
    <w:p w14:paraId="63D96BE8" w14:textId="77777777" w:rsidR="009C7A3C" w:rsidRPr="00E53691" w:rsidRDefault="009C7A3C" w:rsidP="009C7A3C">
      <w:pPr>
        <w:pStyle w:val="Textoindependiente"/>
        <w:spacing w:before="229"/>
        <w:ind w:left="1418" w:right="56"/>
        <w:rPr>
          <w:lang w:val="es-ES_tradnl"/>
        </w:rPr>
      </w:pPr>
      <w:r w:rsidRPr="00E53691">
        <w:rPr>
          <w:lang w:val="es-ES_tradnl"/>
        </w:rPr>
        <w:lastRenderedPageBreak/>
        <w:t>quien se encuentra representada por el Lic. Luis Héctor Rodríguez Jiménez, designado en el acta de la Sesión Ordinaria de Cabildo celebrada a las 12:13 horas del día uno de enero de 2025; para que, con la finalidad de comprobar la recepción de los recursos económicos provenientes de las participaciones y aportaciones federales que le corresponden al Municipio de Oaxaca de Juárez, para el ejercicio fiscal  2025, emita el Comprobante Fiscal Digital por Internet (CFDI) correspondiente, a nombre del Gobierno del Estado de Oaxaca/Secretaría de Finanzas, por cada concepto reflejado en los estados de cuenta bancarios relativos a las Participaciones       Municipales,     Fondo      de</w:t>
      </w:r>
      <w:r>
        <w:rPr>
          <w:lang w:val="es-ES_tradnl"/>
        </w:rPr>
        <w:t xml:space="preserve"> </w:t>
      </w:r>
      <w:r w:rsidRPr="00E53691">
        <w:rPr>
          <w:lang w:val="es-ES_tradnl"/>
        </w:rPr>
        <w:t>Aportaciones para la Infraestructura Social Municipal y Fondo de Aportaciones para el Fortalecimiento de los Municipios, y que deriven de las transferencias electrónicas interbancarias realizadas durante el ejercicio fiscal en curso por la   dependencia   hacendaria  citada;  debiendo contener el monto, fecha y concepto al que corresponde el depósito, cuyo original deberá remitirse al Departamento de Participaciones Municipales dependiente de la Coordinación de Control Financiero de la Tesorería de la Secretaría de Finanzas, a más tardar dentro de los primeros diez días naturales del mes inmediato posterior a aquél en que se hayan recibido los recursos en las cuentas bancarias productivas y específicas del Municipio.</w:t>
      </w:r>
    </w:p>
    <w:p w14:paraId="270D85AA" w14:textId="77777777" w:rsidR="009C7A3C" w:rsidRPr="00E53691" w:rsidRDefault="009C7A3C" w:rsidP="009C7A3C">
      <w:pPr>
        <w:pStyle w:val="Textoindependiente"/>
        <w:spacing w:before="229"/>
        <w:ind w:left="1418" w:right="56"/>
        <w:rPr>
          <w:lang w:val="es-ES_tradnl"/>
        </w:rPr>
      </w:pPr>
      <w:r w:rsidRPr="00D23552">
        <w:rPr>
          <w:b/>
          <w:bCs/>
          <w:lang w:val="es-ES_tradnl"/>
        </w:rPr>
        <w:t>7.-</w:t>
      </w:r>
      <w:r w:rsidRPr="00E53691">
        <w:rPr>
          <w:lang w:val="es-ES_tradnl"/>
        </w:rPr>
        <w:t xml:space="preserve"> Las cuentas bancarias productivas y especificas señaladas en el numeral 5</w:t>
      </w:r>
      <w:r>
        <w:rPr>
          <w:lang w:val="es-ES_tradnl"/>
        </w:rPr>
        <w:t xml:space="preserve"> </w:t>
      </w:r>
      <w:r w:rsidRPr="00E53691">
        <w:rPr>
          <w:lang w:val="es-ES_tradnl"/>
        </w:rPr>
        <w:t xml:space="preserve">que antecede, fueron </w:t>
      </w:r>
      <w:proofErr w:type="spellStart"/>
      <w:r w:rsidRPr="00E53691">
        <w:rPr>
          <w:lang w:val="es-ES_tradnl"/>
        </w:rPr>
        <w:t>aperturadas</w:t>
      </w:r>
      <w:proofErr w:type="spellEnd"/>
      <w:r w:rsidRPr="00E53691">
        <w:rPr>
          <w:lang w:val="es-ES_tradnl"/>
        </w:rPr>
        <w:t xml:space="preserve"> de manera mancomunada entre el suscrito </w:t>
      </w:r>
      <w:proofErr w:type="gramStart"/>
      <w:r w:rsidRPr="00E53691">
        <w:rPr>
          <w:lang w:val="es-ES_tradnl"/>
        </w:rPr>
        <w:t>Presidente</w:t>
      </w:r>
      <w:proofErr w:type="gramEnd"/>
      <w:r w:rsidRPr="00E53691">
        <w:rPr>
          <w:lang w:val="es-ES_tradnl"/>
        </w:rPr>
        <w:t xml:space="preserve"> Municipal y el Lic. Luis Héctor Rodríguez Jiménez, Tesorero Municipal de este Ayuntamiento Constitucional.</w:t>
      </w:r>
    </w:p>
    <w:p w14:paraId="4CCD9131" w14:textId="77777777" w:rsidR="009C7A3C" w:rsidRDefault="009C7A3C" w:rsidP="009C7A3C">
      <w:pPr>
        <w:pStyle w:val="Textoindependiente"/>
        <w:spacing w:before="229"/>
        <w:ind w:left="1418" w:right="56"/>
        <w:rPr>
          <w:lang w:val="es-ES_tradnl"/>
        </w:rPr>
      </w:pPr>
      <w:r w:rsidRPr="00D23552">
        <w:rPr>
          <w:b/>
          <w:bCs/>
          <w:lang w:val="es-ES_tradnl"/>
        </w:rPr>
        <w:t>8.-</w:t>
      </w:r>
      <w:r w:rsidRPr="00E53691">
        <w:rPr>
          <w:lang w:val="es-ES_tradnl"/>
        </w:rPr>
        <w:t xml:space="preserve"> Así mismo, el Cabildo en pleno, que representa al Municipio de Oaxaca de Juárez; manifiesta que tendrá por recibidos a entera satisfacción los recursos económicos transferidos y que provienen de las participaciones municipales (Ramo 28) y Aportaciones federales (Ramo 33 Fondo III Fondo IV) que le corresponden al Municipio de Oaxaca de Juárez, Oaxaca, para el ejercicio fiscal 2025; comprendido del 01 de enero al 31 de diciembre de 2025; bajo el Sistema de Pago Electrónico Interbancario (SPEI) por la Secretaría de Finanzas, de acuerdo a las fechas señaladas en el calendario de pagos establecido para tal efecto; una vez que los mismos se encuentren debidamente transferidos en las cuentas bancarias productivas y específicas señaladas</w:t>
      </w:r>
      <w:r>
        <w:rPr>
          <w:lang w:val="es-ES_tradnl"/>
        </w:rPr>
        <w:t xml:space="preserve"> </w:t>
      </w:r>
      <w:r w:rsidRPr="00E53691">
        <w:rPr>
          <w:lang w:val="es-ES_tradnl"/>
        </w:rPr>
        <w:t xml:space="preserve"> </w:t>
      </w:r>
      <w:r>
        <w:rPr>
          <w:lang w:val="es-ES_tradnl"/>
        </w:rPr>
        <w:t xml:space="preserve"> </w:t>
      </w:r>
      <w:r w:rsidRPr="00E53691">
        <w:rPr>
          <w:lang w:val="es-ES_tradnl"/>
        </w:rPr>
        <w:t xml:space="preserve">en </w:t>
      </w:r>
      <w:r>
        <w:rPr>
          <w:lang w:val="es-ES_tradnl"/>
        </w:rPr>
        <w:t xml:space="preserve"> </w:t>
      </w:r>
      <w:r w:rsidRPr="00E53691">
        <w:rPr>
          <w:lang w:val="es-ES_tradnl"/>
        </w:rPr>
        <w:t xml:space="preserve">el </w:t>
      </w:r>
      <w:r>
        <w:rPr>
          <w:lang w:val="es-ES_tradnl"/>
        </w:rPr>
        <w:t xml:space="preserve">  </w:t>
      </w:r>
      <w:r w:rsidRPr="00E53691">
        <w:rPr>
          <w:lang w:val="es-ES_tradnl"/>
        </w:rPr>
        <w:t>acuerdo</w:t>
      </w:r>
      <w:r>
        <w:rPr>
          <w:lang w:val="es-ES_tradnl"/>
        </w:rPr>
        <w:t xml:space="preserve"> </w:t>
      </w:r>
      <w:r w:rsidRPr="00E53691">
        <w:rPr>
          <w:lang w:val="es-ES_tradnl"/>
        </w:rPr>
        <w:t xml:space="preserve"> del</w:t>
      </w:r>
      <w:r>
        <w:rPr>
          <w:lang w:val="es-ES_tradnl"/>
        </w:rPr>
        <w:t xml:space="preserve"> </w:t>
      </w:r>
      <w:r w:rsidRPr="00E53691">
        <w:rPr>
          <w:lang w:val="es-ES_tradnl"/>
        </w:rPr>
        <w:t xml:space="preserve"> orden</w:t>
      </w:r>
      <w:r>
        <w:rPr>
          <w:lang w:val="es-ES_tradnl"/>
        </w:rPr>
        <w:t xml:space="preserve"> </w:t>
      </w:r>
      <w:r w:rsidRPr="00E53691">
        <w:rPr>
          <w:lang w:val="es-ES_tradnl"/>
        </w:rPr>
        <w:t xml:space="preserve"> del </w:t>
      </w:r>
      <w:r>
        <w:rPr>
          <w:lang w:val="es-ES_tradnl"/>
        </w:rPr>
        <w:t xml:space="preserve">  </w:t>
      </w:r>
      <w:r w:rsidRPr="00E53691">
        <w:rPr>
          <w:lang w:val="es-ES_tradnl"/>
        </w:rPr>
        <w:t>día</w:t>
      </w:r>
    </w:p>
    <w:p w14:paraId="0547D4C1" w14:textId="77777777" w:rsidR="009C7A3C" w:rsidRPr="00E53691" w:rsidRDefault="009C7A3C" w:rsidP="009C7A3C">
      <w:pPr>
        <w:pStyle w:val="Textoindependiente"/>
        <w:spacing w:before="229"/>
        <w:ind w:left="1418" w:right="804"/>
        <w:rPr>
          <w:lang w:val="es-ES_tradnl"/>
        </w:rPr>
      </w:pPr>
      <w:r w:rsidRPr="00E53691">
        <w:rPr>
          <w:lang w:val="es-ES_tradnl"/>
        </w:rPr>
        <w:t>identificado con el numeral 5 que antecede.</w:t>
      </w:r>
    </w:p>
    <w:p w14:paraId="2FB99C53" w14:textId="77777777" w:rsidR="009C7A3C" w:rsidRPr="00E53691" w:rsidRDefault="009C7A3C" w:rsidP="009C7A3C">
      <w:pPr>
        <w:pStyle w:val="Textoindependiente"/>
        <w:spacing w:before="229"/>
        <w:ind w:left="1418" w:right="804"/>
        <w:jc w:val="center"/>
        <w:rPr>
          <w:b/>
          <w:bCs/>
          <w:lang w:val="en-US"/>
        </w:rPr>
      </w:pPr>
      <w:r w:rsidRPr="00E53691">
        <w:rPr>
          <w:b/>
          <w:bCs/>
          <w:lang w:val="en-US"/>
        </w:rPr>
        <w:t>T R A N S I T O R I O S</w:t>
      </w:r>
    </w:p>
    <w:p w14:paraId="7EAED612" w14:textId="77777777" w:rsidR="009C7A3C" w:rsidRPr="00E53691" w:rsidRDefault="009C7A3C" w:rsidP="009C7A3C">
      <w:pPr>
        <w:pStyle w:val="Textoindependiente"/>
        <w:spacing w:before="229"/>
        <w:ind w:left="1418" w:right="804"/>
        <w:rPr>
          <w:lang w:val="es-ES_tradnl"/>
        </w:rPr>
      </w:pPr>
      <w:r w:rsidRPr="00D23552">
        <w:rPr>
          <w:b/>
          <w:bCs/>
          <w:lang w:val="es-ES_tradnl"/>
        </w:rPr>
        <w:t>Primero. -</w:t>
      </w:r>
      <w:r w:rsidRPr="00E53691">
        <w:rPr>
          <w:lang w:val="es-ES_tradnl"/>
        </w:rPr>
        <w:t xml:space="preserve"> El presente acuerdo surtirá efectos el día de su aprobación. - - - - - -  - - - - - - - - - - - -</w:t>
      </w:r>
    </w:p>
    <w:p w14:paraId="14575A0B" w14:textId="77777777" w:rsidR="009C7A3C" w:rsidRPr="00E53691" w:rsidRDefault="009C7A3C" w:rsidP="009C7A3C">
      <w:pPr>
        <w:pStyle w:val="Textoindependiente"/>
        <w:spacing w:before="229"/>
        <w:ind w:left="1418" w:right="804"/>
        <w:rPr>
          <w:lang w:val="es-ES_tradnl"/>
        </w:rPr>
      </w:pPr>
      <w:r w:rsidRPr="00D23552">
        <w:rPr>
          <w:b/>
          <w:bCs/>
          <w:lang w:val="es-ES_tradnl"/>
        </w:rPr>
        <w:t>Segundo. -</w:t>
      </w:r>
      <w:r w:rsidRPr="00E53691">
        <w:rPr>
          <w:lang w:val="es-ES_tradnl"/>
        </w:rPr>
        <w:t xml:space="preserve"> Publíquese en la Gaceta Municipal que corresponda. - - - - - - - - - - - - - - - - - - - - - -</w:t>
      </w:r>
    </w:p>
    <w:p w14:paraId="762601E1" w14:textId="77777777" w:rsidR="009C7A3C" w:rsidRPr="00E53691" w:rsidRDefault="009C7A3C" w:rsidP="009C7A3C">
      <w:pPr>
        <w:pStyle w:val="Textoindependiente"/>
        <w:spacing w:before="229"/>
        <w:ind w:left="1418" w:right="804"/>
        <w:rPr>
          <w:lang w:val="es-ES_tradnl"/>
        </w:rPr>
      </w:pPr>
      <w:r w:rsidRPr="00E53691">
        <w:rPr>
          <w:lang w:val="es-ES_tradnl"/>
        </w:rPr>
        <w:t xml:space="preserve">- - - - - - NOTIFÍQUESE Y CÚMPLASE- - - - - - - </w:t>
      </w:r>
    </w:p>
    <w:p w14:paraId="2B23032F" w14:textId="77777777" w:rsidR="009C7A3C" w:rsidRPr="00E53691" w:rsidRDefault="009C7A3C" w:rsidP="009C7A3C">
      <w:pPr>
        <w:pStyle w:val="Textoindependiente"/>
        <w:spacing w:before="229"/>
        <w:ind w:left="1418" w:right="804"/>
      </w:pPr>
    </w:p>
    <w:p w14:paraId="793DF205" w14:textId="77777777" w:rsidR="009C7A3C" w:rsidRPr="00E53691" w:rsidRDefault="009C7A3C" w:rsidP="009C7A3C">
      <w:pPr>
        <w:pStyle w:val="Textoindependiente"/>
        <w:spacing w:before="229"/>
        <w:ind w:left="1418" w:right="56"/>
      </w:pPr>
    </w:p>
    <w:p w14:paraId="587AA2C0"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r w:rsidRPr="00E53691">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SIETE</w:t>
      </w:r>
      <w:r w:rsidRPr="00E53691">
        <w:rPr>
          <w:rFonts w:ascii="Arial" w:hAnsi="Arial"/>
          <w:b/>
          <w:sz w:val="20"/>
          <w:szCs w:val="20"/>
        </w:rPr>
        <w:t xml:space="preserve"> DE ENERO DEL AÑO DOS MIL VEINTICINCO.</w:t>
      </w:r>
    </w:p>
    <w:p w14:paraId="73C2802E"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07BC5C27"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6027E5F6" w14:textId="77777777" w:rsidR="009C7A3C" w:rsidRPr="00E53691" w:rsidRDefault="009C7A3C" w:rsidP="009C7A3C">
      <w:pPr>
        <w:tabs>
          <w:tab w:val="left" w:pos="4036"/>
          <w:tab w:val="left" w:pos="4678"/>
        </w:tabs>
        <w:spacing w:line="223" w:lineRule="exact"/>
        <w:ind w:right="804"/>
        <w:jc w:val="both"/>
        <w:rPr>
          <w:rFonts w:ascii="Arial" w:hAnsi="Arial"/>
          <w:b/>
          <w:sz w:val="20"/>
          <w:szCs w:val="20"/>
        </w:rPr>
      </w:pPr>
    </w:p>
    <w:p w14:paraId="75ADE522"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2B3C303B"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3F130A0C"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58753431"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PRESIDENTE MUNICIPAL CONSTITUCIONAL DE OAXACA DE JUÁREZ.</w:t>
      </w:r>
    </w:p>
    <w:p w14:paraId="236020BB" w14:textId="77777777" w:rsidR="009C7A3C" w:rsidRPr="00E53691" w:rsidRDefault="009C7A3C" w:rsidP="009C7A3C">
      <w:pPr>
        <w:tabs>
          <w:tab w:val="left" w:pos="4036"/>
          <w:tab w:val="left" w:pos="4678"/>
        </w:tabs>
        <w:spacing w:line="223" w:lineRule="exact"/>
        <w:ind w:right="804"/>
        <w:rPr>
          <w:rFonts w:ascii="Arial" w:hAnsi="Arial"/>
          <w:b/>
          <w:sz w:val="20"/>
          <w:szCs w:val="20"/>
        </w:rPr>
      </w:pPr>
    </w:p>
    <w:p w14:paraId="39D4731C"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2650D676"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RAYMUNDO CHAGOYA VILLANUEVA.</w:t>
      </w:r>
    </w:p>
    <w:p w14:paraId="064025D1"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65F77833"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61CB1BFC"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47FD7C1F"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628F887A"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37739AA5"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SECRETARIO MUNICIPAL DE OAXACA DE JUÁREZ.</w:t>
      </w:r>
    </w:p>
    <w:p w14:paraId="69007C1D"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52A64C03"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50BEE302"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ALEXANDER PÉREZ CARRERA</w:t>
      </w:r>
    </w:p>
    <w:p w14:paraId="4617AE59" w14:textId="77777777" w:rsidR="009C7A3C" w:rsidRDefault="009C7A3C" w:rsidP="009C7A3C">
      <w:pPr>
        <w:tabs>
          <w:tab w:val="left" w:pos="4036"/>
          <w:tab w:val="left" w:pos="4678"/>
        </w:tabs>
        <w:spacing w:line="223" w:lineRule="exact"/>
        <w:ind w:left="1417" w:right="804"/>
        <w:jc w:val="center"/>
        <w:rPr>
          <w:rFonts w:ascii="Arial" w:hAnsi="Arial"/>
          <w:b/>
          <w:sz w:val="20"/>
        </w:rPr>
      </w:pPr>
      <w:r>
        <w:rPr>
          <w:noProof/>
        </w:rPr>
        <w:drawing>
          <wp:anchor distT="0" distB="0" distL="0" distR="0" simplePos="0" relativeHeight="251665408" behindDoc="1" locked="0" layoutInCell="1" allowOverlap="1" wp14:anchorId="6F6206C4" wp14:editId="1EAA920E">
            <wp:simplePos x="0" y="0"/>
            <wp:positionH relativeFrom="page">
              <wp:posOffset>4488942</wp:posOffset>
            </wp:positionH>
            <wp:positionV relativeFrom="page">
              <wp:posOffset>7142988</wp:posOffset>
            </wp:positionV>
            <wp:extent cx="2762250" cy="238125"/>
            <wp:effectExtent l="0" t="0" r="0" b="9525"/>
            <wp:wrapNone/>
            <wp:docPr id="1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15887862" w14:textId="77777777" w:rsidR="009C7A3C" w:rsidRDefault="009C7A3C" w:rsidP="009C7A3C">
      <w:pPr>
        <w:tabs>
          <w:tab w:val="left" w:pos="4036"/>
          <w:tab w:val="left" w:pos="4678"/>
        </w:tabs>
        <w:spacing w:line="223" w:lineRule="exact"/>
        <w:ind w:left="1417" w:right="804"/>
        <w:jc w:val="center"/>
        <w:rPr>
          <w:rFonts w:ascii="Arial" w:hAnsi="Arial"/>
          <w:b/>
          <w:sz w:val="20"/>
        </w:rPr>
      </w:pPr>
    </w:p>
    <w:p w14:paraId="2F7EF83B" w14:textId="77777777" w:rsidR="009C7A3C" w:rsidRDefault="009C7A3C" w:rsidP="009C7A3C">
      <w:pPr>
        <w:tabs>
          <w:tab w:val="left" w:pos="4036"/>
          <w:tab w:val="left" w:pos="4678"/>
        </w:tabs>
        <w:spacing w:line="223" w:lineRule="exact"/>
        <w:ind w:left="1417" w:right="804"/>
        <w:jc w:val="center"/>
        <w:rPr>
          <w:rFonts w:ascii="Arial" w:hAnsi="Arial"/>
          <w:b/>
          <w:sz w:val="20"/>
        </w:rPr>
      </w:pPr>
    </w:p>
    <w:p w14:paraId="3505C4DA" w14:textId="77777777" w:rsidR="009C7A3C" w:rsidRDefault="009C7A3C" w:rsidP="009C7A3C">
      <w:pPr>
        <w:tabs>
          <w:tab w:val="left" w:pos="4036"/>
          <w:tab w:val="left" w:pos="4678"/>
        </w:tabs>
        <w:spacing w:line="223" w:lineRule="exact"/>
        <w:ind w:left="1417" w:right="804"/>
        <w:jc w:val="center"/>
        <w:rPr>
          <w:rFonts w:ascii="Arial" w:hAnsi="Arial"/>
          <w:b/>
          <w:sz w:val="20"/>
        </w:rPr>
      </w:pPr>
    </w:p>
    <w:p w14:paraId="395DBBBC" w14:textId="77777777" w:rsidR="009C7A3C" w:rsidRPr="00E53691" w:rsidRDefault="009C7A3C" w:rsidP="009C7A3C">
      <w:pPr>
        <w:tabs>
          <w:tab w:val="left" w:pos="4036"/>
          <w:tab w:val="left" w:pos="477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5BF7DB49" w14:textId="77777777" w:rsidR="009C7A3C" w:rsidRPr="00E53691" w:rsidRDefault="009C7A3C" w:rsidP="009C7A3C">
      <w:pPr>
        <w:pStyle w:val="Textoindependiente"/>
        <w:spacing w:before="2"/>
        <w:ind w:right="804"/>
      </w:pPr>
    </w:p>
    <w:p w14:paraId="4EA45E01" w14:textId="77777777" w:rsidR="009C7A3C" w:rsidRDefault="009C7A3C" w:rsidP="009C7A3C">
      <w:pPr>
        <w:pStyle w:val="Textoindependiente"/>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w:t>
      </w:r>
      <w:proofErr w:type="gramStart"/>
      <w:r w:rsidRPr="00E53691">
        <w:t xml:space="preserve">dispuesto </w:t>
      </w:r>
      <w:r>
        <w:t xml:space="preserve"> </w:t>
      </w:r>
      <w:r w:rsidRPr="00E53691">
        <w:t>por</w:t>
      </w:r>
      <w:proofErr w:type="gramEnd"/>
      <w:r w:rsidRPr="00E53691">
        <w:t xml:space="preserve"> el </w:t>
      </w:r>
      <w:r>
        <w:t xml:space="preserve"> </w:t>
      </w:r>
      <w:r w:rsidRPr="00E53691">
        <w:t xml:space="preserve">artículo 115 </w:t>
      </w:r>
      <w:r>
        <w:t xml:space="preserve"> </w:t>
      </w:r>
      <w:r w:rsidRPr="00E53691">
        <w:t>de</w:t>
      </w:r>
      <w:r>
        <w:t xml:space="preserve"> </w:t>
      </w:r>
      <w:r w:rsidRPr="00E53691">
        <w:t xml:space="preserve"> la Constitución</w:t>
      </w:r>
    </w:p>
    <w:p w14:paraId="12B72814" w14:textId="77777777" w:rsidR="009C7A3C" w:rsidRPr="00E53691" w:rsidRDefault="009C7A3C" w:rsidP="009C7A3C">
      <w:pPr>
        <w:pStyle w:val="Textoindependiente"/>
        <w:ind w:left="1418" w:right="56"/>
      </w:pPr>
      <w:r w:rsidRPr="00E53691">
        <w:lastRenderedPageBreak/>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Extrao</w:t>
      </w:r>
      <w:r w:rsidRPr="00E53691">
        <w:rPr>
          <w:b/>
          <w:bCs/>
        </w:rPr>
        <w:t>rdinaria</w:t>
      </w:r>
      <w:r w:rsidRPr="00E53691">
        <w:t xml:space="preserve"> de Cabildo de fecha </w:t>
      </w:r>
      <w:r>
        <w:rPr>
          <w:b/>
          <w:bCs/>
        </w:rPr>
        <w:t>diez</w:t>
      </w:r>
      <w:r w:rsidRPr="00E53691">
        <w:rPr>
          <w:b/>
          <w:bCs/>
        </w:rPr>
        <w:t xml:space="preserve"> de enero de dos mil veinticinco</w:t>
      </w:r>
      <w:r w:rsidRPr="00E53691">
        <w:t>, tuvo a bien aprobar el siguiente:</w:t>
      </w:r>
    </w:p>
    <w:p w14:paraId="17894755" w14:textId="77777777" w:rsidR="009C7A3C" w:rsidRPr="00E53691" w:rsidRDefault="009C7A3C" w:rsidP="009C7A3C">
      <w:pPr>
        <w:tabs>
          <w:tab w:val="left" w:pos="4036"/>
          <w:tab w:val="left" w:pos="4770"/>
        </w:tabs>
        <w:spacing w:line="223" w:lineRule="exact"/>
        <w:ind w:left="1417" w:right="945"/>
        <w:jc w:val="both"/>
        <w:rPr>
          <w:rFonts w:ascii="Arial" w:hAnsi="Arial"/>
          <w:b/>
          <w:sz w:val="20"/>
          <w:szCs w:val="20"/>
        </w:rPr>
      </w:pPr>
    </w:p>
    <w:p w14:paraId="088246F9"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r>
        <w:rPr>
          <w:rFonts w:ascii="Arial" w:hAnsi="Arial"/>
          <w:b/>
          <w:bCs/>
          <w:sz w:val="20"/>
          <w:szCs w:val="20"/>
        </w:rPr>
        <w:t>ACUERDO</w:t>
      </w:r>
      <w:r w:rsidRPr="00E53691">
        <w:rPr>
          <w:rFonts w:ascii="Arial" w:hAnsi="Arial"/>
          <w:b/>
          <w:bCs/>
          <w:sz w:val="20"/>
          <w:szCs w:val="20"/>
        </w:rPr>
        <w:t xml:space="preserve"> PM/</w:t>
      </w:r>
      <w:proofErr w:type="spellStart"/>
      <w:r>
        <w:rPr>
          <w:rFonts w:ascii="Arial" w:hAnsi="Arial"/>
          <w:b/>
          <w:bCs/>
          <w:sz w:val="20"/>
          <w:szCs w:val="20"/>
        </w:rPr>
        <w:t>PA</w:t>
      </w:r>
      <w:proofErr w:type="spellEnd"/>
      <w:r>
        <w:rPr>
          <w:rFonts w:ascii="Arial" w:hAnsi="Arial"/>
          <w:b/>
          <w:bCs/>
          <w:sz w:val="20"/>
          <w:szCs w:val="20"/>
        </w:rPr>
        <w:t>/</w:t>
      </w:r>
      <w:r w:rsidRPr="00E53691">
        <w:rPr>
          <w:rFonts w:ascii="Arial" w:hAnsi="Arial"/>
          <w:b/>
          <w:bCs/>
          <w:sz w:val="20"/>
          <w:szCs w:val="20"/>
        </w:rPr>
        <w:t>0</w:t>
      </w:r>
      <w:r>
        <w:rPr>
          <w:rFonts w:ascii="Arial" w:hAnsi="Arial"/>
          <w:b/>
          <w:bCs/>
          <w:sz w:val="20"/>
          <w:szCs w:val="20"/>
        </w:rPr>
        <w:t>5</w:t>
      </w:r>
      <w:r w:rsidRPr="00E53691">
        <w:rPr>
          <w:rFonts w:ascii="Arial" w:hAnsi="Arial"/>
          <w:b/>
          <w:bCs/>
          <w:sz w:val="20"/>
          <w:szCs w:val="20"/>
        </w:rPr>
        <w:t>/2025</w:t>
      </w:r>
    </w:p>
    <w:p w14:paraId="08E96FB0"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p>
    <w:p w14:paraId="7E6E735F"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r>
        <w:rPr>
          <w:rFonts w:ascii="Arial" w:hAnsi="Arial"/>
          <w:b/>
          <w:bCs/>
          <w:sz w:val="20"/>
          <w:szCs w:val="20"/>
        </w:rPr>
        <w:t>A N T E C E D E N T E S</w:t>
      </w:r>
    </w:p>
    <w:p w14:paraId="6E4D0BCE"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p>
    <w:p w14:paraId="1CCAC743"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 xml:space="preserve">1. </w:t>
      </w:r>
      <w:r w:rsidRPr="00485C30">
        <w:rPr>
          <w:rFonts w:ascii="Arial" w:hAnsi="Arial"/>
          <w:sz w:val="20"/>
          <w:szCs w:val="20"/>
        </w:rPr>
        <w:t xml:space="preserve">Mediante Decreto número 2431 publicado el día 12 de junio de 2021 en el Periódico Oficial del Gobierno del Estado de Oaxaca, sexta sección, el Congreso del Estado de Oaxaca reformó diversos artículos de la Ley Orgánica Municipal del Estado de Oaxaca, referentes al Órgano Interno de Control Municipal, estableciendo las bases generales para la designación del Titular de dicho Órgano, señalando que debe ser a través de convocatoria pública abierta. </w:t>
      </w:r>
    </w:p>
    <w:p w14:paraId="2A4B1EB2"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1EE565D6"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2.</w:t>
      </w:r>
      <w:r w:rsidRPr="00485C30">
        <w:rPr>
          <w:rFonts w:ascii="Arial" w:hAnsi="Arial"/>
          <w:sz w:val="20"/>
          <w:szCs w:val="20"/>
        </w:rPr>
        <w:t xml:space="preserve"> Con fecha 16 de diciembre de 2024, fue aprobada en sesión extraordinaria de cabildo, así como su publicación y difusión de la Convocatoria Pública abierta para la selección de la persona que fungirá como Contralora o Contralor Interno Municipal del Honorable Ayuntamiento de Oaxaca de Juárez, Oaxaca, por el periodo 2025-2027; </w:t>
      </w:r>
    </w:p>
    <w:p w14:paraId="61808E0B"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1BD62AE4"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 xml:space="preserve">3. </w:t>
      </w:r>
      <w:r w:rsidRPr="00485C30">
        <w:rPr>
          <w:rFonts w:ascii="Arial" w:hAnsi="Arial"/>
          <w:sz w:val="20"/>
          <w:szCs w:val="20"/>
        </w:rPr>
        <w:t xml:space="preserve">A partir de 16 de diciembre y hasta el 31 de diciembre de 2024, se publicó la convocatoria pública abierta para la selección de la persona que fungirá como Contralora o Contralor Interno Municipal del Honorable Ayuntamiento de Oaxaca de Juárez, Oaxaca, por el periodo 2025-2027, en la página web con dirección electrónica: www.municipiodeoaxaca.gob.mx, en la Gaceta Municipal, en las redes sociales oficiales del y en los estrados de este Municipio de Oaxaca de Juárez, en los términos que establecen las BASES. </w:t>
      </w:r>
    </w:p>
    <w:p w14:paraId="02384014"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42FEEB2C"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4.</w:t>
      </w:r>
      <w:r w:rsidRPr="00485C30">
        <w:rPr>
          <w:rFonts w:ascii="Arial" w:hAnsi="Arial"/>
          <w:sz w:val="20"/>
          <w:szCs w:val="20"/>
        </w:rPr>
        <w:t xml:space="preserve"> Para dar cumplimiento a lo dispuesto en las BASES, concretamente en el numeral tercero. DEL PLAZO Y LUGAR PARA LA RECEPCIÓN DE LOS DOCUMENTOS, incisos a) y b), durante los días dos y tres de enero de dos mil veinticinco, en un horario de 9:00 a 15:00 horas, se recibieron en la oficialía de partes de la </w:t>
      </w:r>
      <w:proofErr w:type="gramStart"/>
      <w:r w:rsidRPr="00485C30">
        <w:rPr>
          <w:rFonts w:ascii="Arial" w:hAnsi="Arial"/>
          <w:sz w:val="20"/>
          <w:szCs w:val="20"/>
        </w:rPr>
        <w:t>Presidencia</w:t>
      </w:r>
      <w:r>
        <w:rPr>
          <w:rFonts w:ascii="Arial" w:hAnsi="Arial"/>
          <w:sz w:val="20"/>
          <w:szCs w:val="20"/>
        </w:rPr>
        <w:t xml:space="preserve">  </w:t>
      </w:r>
      <w:r w:rsidRPr="00485C30">
        <w:rPr>
          <w:rFonts w:ascii="Arial" w:hAnsi="Arial"/>
          <w:sz w:val="20"/>
          <w:szCs w:val="20"/>
        </w:rPr>
        <w:t>Municipal</w:t>
      </w:r>
      <w:proofErr w:type="gramEnd"/>
      <w:r>
        <w:rPr>
          <w:rFonts w:ascii="Arial" w:hAnsi="Arial"/>
          <w:sz w:val="20"/>
          <w:szCs w:val="20"/>
        </w:rPr>
        <w:t xml:space="preserve"> </w:t>
      </w:r>
      <w:r w:rsidRPr="00485C30">
        <w:rPr>
          <w:rFonts w:ascii="Arial" w:hAnsi="Arial"/>
          <w:sz w:val="20"/>
          <w:szCs w:val="20"/>
        </w:rPr>
        <w:t xml:space="preserve"> del</w:t>
      </w:r>
      <w:r>
        <w:rPr>
          <w:rFonts w:ascii="Arial" w:hAnsi="Arial"/>
          <w:sz w:val="20"/>
          <w:szCs w:val="20"/>
        </w:rPr>
        <w:t xml:space="preserve"> </w:t>
      </w:r>
      <w:r w:rsidRPr="00485C30">
        <w:rPr>
          <w:rFonts w:ascii="Arial" w:hAnsi="Arial"/>
          <w:sz w:val="20"/>
          <w:szCs w:val="20"/>
        </w:rPr>
        <w:t xml:space="preserve"> H. Ayuntamiento del</w:t>
      </w:r>
    </w:p>
    <w:p w14:paraId="4890E1C2" w14:textId="77777777" w:rsidR="009C7A3C" w:rsidRPr="00485C30" w:rsidRDefault="009C7A3C" w:rsidP="009C7A3C">
      <w:pPr>
        <w:tabs>
          <w:tab w:val="left" w:pos="4036"/>
          <w:tab w:val="left" w:pos="4678"/>
        </w:tabs>
        <w:spacing w:line="223" w:lineRule="exact"/>
        <w:ind w:left="1417" w:right="804"/>
        <w:jc w:val="both"/>
        <w:rPr>
          <w:rFonts w:ascii="Arial" w:hAnsi="Arial"/>
          <w:sz w:val="20"/>
          <w:szCs w:val="20"/>
        </w:rPr>
      </w:pPr>
      <w:r w:rsidRPr="00485C30">
        <w:rPr>
          <w:rFonts w:ascii="Arial" w:hAnsi="Arial"/>
          <w:sz w:val="20"/>
          <w:szCs w:val="20"/>
        </w:rPr>
        <w:t>Municipio de Oaxaca de Juárez, las solicitudes por parte de los interesados. se hace notar que se recibieron ocho solicitudes de registro de personas interesadas en participar en el proceso de selección para ocupar el cargo de Contralora o Contralor Interno Municipal del Honorable Ayuntamiento de Oaxaca de Juárez, Oaxaca, por el periodo 2025-2027, que a continuación se enlistan en el orden de inscripción:</w:t>
      </w:r>
    </w:p>
    <w:p w14:paraId="7931BA19"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03BD3D22" w14:textId="77777777" w:rsidR="009C7A3C" w:rsidRPr="00646F81" w:rsidRDefault="009C7A3C" w:rsidP="009C7A3C">
      <w:pPr>
        <w:widowControl/>
        <w:autoSpaceDE/>
        <w:autoSpaceDN/>
        <w:rPr>
          <w:rFonts w:ascii="Times New Roman" w:eastAsia="Times New Roman" w:hAnsi="Times New Roman" w:cs="Times New Roman"/>
          <w:sz w:val="20"/>
          <w:szCs w:val="20"/>
          <w:lang w:val="es-MX"/>
        </w:rPr>
      </w:pPr>
    </w:p>
    <w:tbl>
      <w:tblPr>
        <w:tblStyle w:val="Tablaconcuadrcula"/>
        <w:tblW w:w="0" w:type="auto"/>
        <w:tblInd w:w="1418" w:type="dxa"/>
        <w:tblLook w:val="04A0" w:firstRow="1" w:lastRow="0" w:firstColumn="1" w:lastColumn="0" w:noHBand="0" w:noVBand="1"/>
      </w:tblPr>
      <w:tblGrid>
        <w:gridCol w:w="316"/>
        <w:gridCol w:w="3099"/>
      </w:tblGrid>
      <w:tr w:rsidR="009C7A3C" w:rsidRPr="00646F81" w14:paraId="20E86744" w14:textId="77777777" w:rsidTr="00F72FFF">
        <w:tc>
          <w:tcPr>
            <w:tcW w:w="0" w:type="auto"/>
          </w:tcPr>
          <w:p w14:paraId="0DDEF222"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p>
        </w:tc>
        <w:tc>
          <w:tcPr>
            <w:tcW w:w="0" w:type="auto"/>
          </w:tcPr>
          <w:p w14:paraId="3CFBBF58"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NOMBRE</w:t>
            </w:r>
          </w:p>
        </w:tc>
      </w:tr>
      <w:tr w:rsidR="009C7A3C" w:rsidRPr="00646F81" w14:paraId="7E46E4A3" w14:textId="77777777" w:rsidTr="00F72FFF">
        <w:tc>
          <w:tcPr>
            <w:tcW w:w="0" w:type="auto"/>
          </w:tcPr>
          <w:p w14:paraId="0ECE5C72"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1</w:t>
            </w:r>
          </w:p>
        </w:tc>
        <w:tc>
          <w:tcPr>
            <w:tcW w:w="0" w:type="auto"/>
          </w:tcPr>
          <w:p w14:paraId="1DBD327F"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Salvador Alejandro Cruz Rodríguez</w:t>
            </w:r>
          </w:p>
        </w:tc>
      </w:tr>
      <w:tr w:rsidR="009C7A3C" w:rsidRPr="00646F81" w14:paraId="227C2CE8" w14:textId="77777777" w:rsidTr="00F72FFF">
        <w:tc>
          <w:tcPr>
            <w:tcW w:w="0" w:type="auto"/>
          </w:tcPr>
          <w:p w14:paraId="00BE2B64"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2</w:t>
            </w:r>
          </w:p>
        </w:tc>
        <w:tc>
          <w:tcPr>
            <w:tcW w:w="0" w:type="auto"/>
          </w:tcPr>
          <w:p w14:paraId="1A935DA4"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Sara Mariana Jara Carrasco</w:t>
            </w:r>
          </w:p>
        </w:tc>
      </w:tr>
      <w:tr w:rsidR="009C7A3C" w:rsidRPr="00646F81" w14:paraId="67AB9827" w14:textId="77777777" w:rsidTr="00F72FFF">
        <w:tc>
          <w:tcPr>
            <w:tcW w:w="0" w:type="auto"/>
          </w:tcPr>
          <w:p w14:paraId="10D37479"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3</w:t>
            </w:r>
          </w:p>
        </w:tc>
        <w:tc>
          <w:tcPr>
            <w:tcW w:w="0" w:type="auto"/>
          </w:tcPr>
          <w:p w14:paraId="1B27F9EC"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Ismael Humberto Ortiz Villarreal</w:t>
            </w:r>
          </w:p>
        </w:tc>
      </w:tr>
      <w:tr w:rsidR="009C7A3C" w:rsidRPr="00646F81" w14:paraId="59C6A348" w14:textId="77777777" w:rsidTr="00F72FFF">
        <w:tc>
          <w:tcPr>
            <w:tcW w:w="0" w:type="auto"/>
          </w:tcPr>
          <w:p w14:paraId="3CF90851"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4</w:t>
            </w:r>
          </w:p>
        </w:tc>
        <w:tc>
          <w:tcPr>
            <w:tcW w:w="0" w:type="auto"/>
          </w:tcPr>
          <w:p w14:paraId="38C0DC0D"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Erick Maldonado Domínguez</w:t>
            </w:r>
          </w:p>
        </w:tc>
      </w:tr>
      <w:tr w:rsidR="009C7A3C" w:rsidRPr="00646F81" w14:paraId="0D465CD5" w14:textId="77777777" w:rsidTr="00F72FFF">
        <w:tc>
          <w:tcPr>
            <w:tcW w:w="0" w:type="auto"/>
          </w:tcPr>
          <w:p w14:paraId="3472E2B7"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5</w:t>
            </w:r>
          </w:p>
        </w:tc>
        <w:tc>
          <w:tcPr>
            <w:tcW w:w="0" w:type="auto"/>
          </w:tcPr>
          <w:p w14:paraId="36704CFD"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Ivonne Monserrat Cruz Alemán</w:t>
            </w:r>
          </w:p>
        </w:tc>
      </w:tr>
      <w:tr w:rsidR="009C7A3C" w:rsidRPr="00646F81" w14:paraId="7DFAE270" w14:textId="77777777" w:rsidTr="00F72FFF">
        <w:tc>
          <w:tcPr>
            <w:tcW w:w="0" w:type="auto"/>
          </w:tcPr>
          <w:p w14:paraId="5F63FF77"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6</w:t>
            </w:r>
          </w:p>
        </w:tc>
        <w:tc>
          <w:tcPr>
            <w:tcW w:w="0" w:type="auto"/>
          </w:tcPr>
          <w:p w14:paraId="1A4C58E4"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Francisco Carrera Sedano</w:t>
            </w:r>
          </w:p>
        </w:tc>
      </w:tr>
      <w:tr w:rsidR="009C7A3C" w:rsidRPr="00646F81" w14:paraId="24151BF9" w14:textId="77777777" w:rsidTr="00F72FFF">
        <w:tc>
          <w:tcPr>
            <w:tcW w:w="0" w:type="auto"/>
          </w:tcPr>
          <w:p w14:paraId="1CCDEB0F"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7</w:t>
            </w:r>
          </w:p>
        </w:tc>
        <w:tc>
          <w:tcPr>
            <w:tcW w:w="0" w:type="auto"/>
          </w:tcPr>
          <w:p w14:paraId="22BF6868"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Antonio Zarate Acebedo</w:t>
            </w:r>
          </w:p>
        </w:tc>
      </w:tr>
      <w:tr w:rsidR="009C7A3C" w:rsidRPr="00646F81" w14:paraId="2918EEE3" w14:textId="77777777" w:rsidTr="00F72FFF">
        <w:tc>
          <w:tcPr>
            <w:tcW w:w="0" w:type="auto"/>
          </w:tcPr>
          <w:p w14:paraId="58DEF027" w14:textId="77777777" w:rsidR="009C7A3C" w:rsidRPr="00646F81" w:rsidRDefault="009C7A3C" w:rsidP="00F72FFF">
            <w:pPr>
              <w:widowControl/>
              <w:autoSpaceDE/>
              <w:autoSpaceDN/>
              <w:jc w:val="center"/>
              <w:rPr>
                <w:rFonts w:ascii="Times New Roman" w:eastAsia="Times New Roman" w:hAnsi="Times New Roman" w:cs="Times New Roman"/>
                <w:b/>
                <w:bCs/>
                <w:sz w:val="20"/>
                <w:szCs w:val="20"/>
                <w:lang w:val="es-MX"/>
              </w:rPr>
            </w:pPr>
            <w:r w:rsidRPr="00646F81">
              <w:rPr>
                <w:rFonts w:ascii="Times New Roman" w:eastAsia="Times New Roman" w:hAnsi="Times New Roman" w:cs="Times New Roman"/>
                <w:b/>
                <w:bCs/>
                <w:sz w:val="20"/>
                <w:szCs w:val="20"/>
                <w:lang w:val="es-MX"/>
              </w:rPr>
              <w:t>8</w:t>
            </w:r>
          </w:p>
        </w:tc>
        <w:tc>
          <w:tcPr>
            <w:tcW w:w="0" w:type="auto"/>
          </w:tcPr>
          <w:p w14:paraId="7BAFFA0E" w14:textId="77777777" w:rsidR="009C7A3C" w:rsidRPr="00646F81" w:rsidRDefault="009C7A3C" w:rsidP="00F72FFF">
            <w:pPr>
              <w:widowControl/>
              <w:autoSpaceDE/>
              <w:autoSpaceDN/>
              <w:rPr>
                <w:rFonts w:ascii="Times New Roman" w:eastAsia="Times New Roman" w:hAnsi="Times New Roman" w:cs="Times New Roman"/>
                <w:sz w:val="20"/>
                <w:szCs w:val="20"/>
                <w:lang w:val="es-MX"/>
              </w:rPr>
            </w:pPr>
            <w:r w:rsidRPr="00646F81">
              <w:rPr>
                <w:rFonts w:ascii="Times New Roman" w:eastAsia="Times New Roman" w:hAnsi="Times New Roman" w:cs="Times New Roman"/>
                <w:sz w:val="20"/>
                <w:szCs w:val="20"/>
                <w:lang w:val="es-MX"/>
              </w:rPr>
              <w:t>Galo Jiménez Boza</w:t>
            </w:r>
          </w:p>
        </w:tc>
      </w:tr>
    </w:tbl>
    <w:p w14:paraId="3C91416C" w14:textId="77777777" w:rsidR="009C7A3C" w:rsidRPr="00646F81" w:rsidRDefault="009C7A3C" w:rsidP="009C7A3C">
      <w:pPr>
        <w:widowControl/>
        <w:autoSpaceDE/>
        <w:autoSpaceDN/>
        <w:rPr>
          <w:rFonts w:ascii="Times New Roman" w:eastAsia="Times New Roman" w:hAnsi="Times New Roman" w:cs="Times New Roman"/>
          <w:sz w:val="20"/>
          <w:szCs w:val="20"/>
          <w:lang w:val="es-MX"/>
        </w:rPr>
      </w:pPr>
    </w:p>
    <w:p w14:paraId="2B87A699"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0E0F17AC" w14:textId="77777777" w:rsidR="009C7A3C" w:rsidRPr="00485C30" w:rsidRDefault="009C7A3C" w:rsidP="009C7A3C">
      <w:pPr>
        <w:tabs>
          <w:tab w:val="left" w:pos="4036"/>
          <w:tab w:val="left" w:pos="4678"/>
        </w:tabs>
        <w:spacing w:line="223" w:lineRule="exact"/>
        <w:ind w:left="1417" w:right="804"/>
        <w:jc w:val="both"/>
        <w:rPr>
          <w:rFonts w:ascii="Arial" w:hAnsi="Arial"/>
          <w:sz w:val="20"/>
          <w:szCs w:val="20"/>
        </w:rPr>
      </w:pPr>
    </w:p>
    <w:p w14:paraId="740BDE06"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5.</w:t>
      </w:r>
      <w:r w:rsidRPr="00485C30">
        <w:rPr>
          <w:rFonts w:ascii="Arial" w:hAnsi="Arial"/>
          <w:sz w:val="20"/>
          <w:szCs w:val="20"/>
        </w:rPr>
        <w:t xml:space="preserve"> Con fecha cuatro de enero del año dos mil veinticinco, instalado el Comité de Selección integrado por las ciudadanas Josefa Caballero Monjardín, Secretaria de Administración y Finanzas, Fernanda Chávez Cruz, Secretaria de Cultura, Educación y Fomento a la Lectura; Margarita Columba Cruz Méndez, Secretaria de Medio Ambiente y Gestión Hídrica; Alicia Bueno Velasco, Secretaria de Turismo y Deyanira Altamirano Gómez, Secretaria de Bienestar y Tequios Vecinales, se procedió a la apertura de los sobres para efectuar la revisión y análisis cuantitativo y cualitativo de la documentación que fue presentada por cada una de las personas interesadas en participar en el proceso de selección para ocupar el cargo de Contralora o Contralor Interno Municipal del Honorable Ayuntamiento de Oaxaca de Juárez, Oaxaca, por el periodo 2025-2027. </w:t>
      </w:r>
    </w:p>
    <w:p w14:paraId="06518365"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002A6CDF"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6.</w:t>
      </w:r>
      <w:r w:rsidRPr="00485C30">
        <w:rPr>
          <w:rFonts w:ascii="Arial" w:hAnsi="Arial"/>
          <w:sz w:val="20"/>
          <w:szCs w:val="20"/>
        </w:rPr>
        <w:t xml:space="preserve"> Una vez concluido el proceso de revisión y análisis de la documentación presentada por los aspirantes, el Comité de Selección emitió el dictamen correspondiente en el que se determinó a los tres mejores perfiles en términos de la BASE cuarta fracciones I y II, siendo los ciudadanos Ivonne Monserrat Cruz Alemán, Ismael Humberto Ortiz Villarreal y Antonio Zarate Acebedo. </w:t>
      </w:r>
    </w:p>
    <w:p w14:paraId="769F5CCF"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5AB85B13"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7.</w:t>
      </w:r>
      <w:r w:rsidRPr="00485C30">
        <w:rPr>
          <w:rFonts w:ascii="Arial" w:hAnsi="Arial"/>
          <w:sz w:val="20"/>
          <w:szCs w:val="20"/>
        </w:rPr>
        <w:t xml:space="preserve"> El día seis de enero del año dos mil veinticinco, se dio a conocer en la página web del municipio, en las redes sociales oficiales y en los estrados del H. Ayuntamiento del Municipio de Oaxaca de Juárez, el resultado de la </w:t>
      </w:r>
      <w:r>
        <w:rPr>
          <w:rFonts w:ascii="Arial" w:hAnsi="Arial"/>
          <w:sz w:val="20"/>
          <w:szCs w:val="20"/>
        </w:rPr>
        <w:t xml:space="preserve">  </w:t>
      </w:r>
      <w:r w:rsidRPr="00485C30">
        <w:rPr>
          <w:rFonts w:ascii="Arial" w:hAnsi="Arial"/>
          <w:sz w:val="20"/>
          <w:szCs w:val="20"/>
        </w:rPr>
        <w:t xml:space="preserve">selección. </w:t>
      </w:r>
      <w:proofErr w:type="gramStart"/>
      <w:r w:rsidRPr="00485C30">
        <w:rPr>
          <w:rFonts w:ascii="Arial" w:hAnsi="Arial"/>
          <w:sz w:val="20"/>
          <w:szCs w:val="20"/>
        </w:rPr>
        <w:t xml:space="preserve">Asimismo, </w:t>
      </w:r>
      <w:r>
        <w:rPr>
          <w:rFonts w:ascii="Arial" w:hAnsi="Arial"/>
          <w:sz w:val="20"/>
          <w:szCs w:val="20"/>
        </w:rPr>
        <w:t xml:space="preserve"> </w:t>
      </w:r>
      <w:r w:rsidRPr="00485C30">
        <w:rPr>
          <w:rFonts w:ascii="Arial" w:hAnsi="Arial"/>
          <w:sz w:val="20"/>
          <w:szCs w:val="20"/>
        </w:rPr>
        <w:t>se</w:t>
      </w:r>
      <w:proofErr w:type="gramEnd"/>
      <w:r w:rsidRPr="00485C30">
        <w:rPr>
          <w:rFonts w:ascii="Arial" w:hAnsi="Arial"/>
          <w:sz w:val="20"/>
          <w:szCs w:val="20"/>
        </w:rPr>
        <w:t xml:space="preserve"> </w:t>
      </w:r>
      <w:r>
        <w:rPr>
          <w:rFonts w:ascii="Arial" w:hAnsi="Arial"/>
          <w:sz w:val="20"/>
          <w:szCs w:val="20"/>
        </w:rPr>
        <w:t xml:space="preserve"> </w:t>
      </w:r>
      <w:r w:rsidRPr="00485C30">
        <w:rPr>
          <w:rFonts w:ascii="Arial" w:hAnsi="Arial"/>
          <w:sz w:val="20"/>
          <w:szCs w:val="20"/>
        </w:rPr>
        <w:t>notificó</w:t>
      </w:r>
      <w:r>
        <w:rPr>
          <w:rFonts w:ascii="Arial" w:hAnsi="Arial"/>
          <w:sz w:val="20"/>
          <w:szCs w:val="20"/>
        </w:rPr>
        <w:t xml:space="preserve"> </w:t>
      </w:r>
      <w:r w:rsidRPr="00485C30">
        <w:rPr>
          <w:rFonts w:ascii="Arial" w:hAnsi="Arial"/>
          <w:sz w:val="20"/>
          <w:szCs w:val="20"/>
        </w:rPr>
        <w:t xml:space="preserve"> vía</w:t>
      </w:r>
      <w:r>
        <w:rPr>
          <w:rFonts w:ascii="Arial" w:hAnsi="Arial"/>
          <w:sz w:val="20"/>
          <w:szCs w:val="20"/>
        </w:rPr>
        <w:t xml:space="preserve"> </w:t>
      </w:r>
      <w:r w:rsidRPr="00485C30">
        <w:rPr>
          <w:rFonts w:ascii="Arial" w:hAnsi="Arial"/>
          <w:sz w:val="20"/>
          <w:szCs w:val="20"/>
        </w:rPr>
        <w:t xml:space="preserve"> correo</w:t>
      </w:r>
    </w:p>
    <w:p w14:paraId="6D8AC316" w14:textId="77777777" w:rsidR="009C7A3C" w:rsidRDefault="009C7A3C" w:rsidP="009C7A3C">
      <w:pPr>
        <w:tabs>
          <w:tab w:val="left" w:pos="4036"/>
          <w:tab w:val="left" w:pos="4678"/>
        </w:tabs>
        <w:spacing w:line="223" w:lineRule="exact"/>
        <w:ind w:left="1417" w:right="197"/>
        <w:jc w:val="both"/>
        <w:rPr>
          <w:rFonts w:ascii="Arial" w:hAnsi="Arial"/>
          <w:sz w:val="20"/>
          <w:szCs w:val="20"/>
        </w:rPr>
      </w:pPr>
      <w:r w:rsidRPr="00485C30">
        <w:rPr>
          <w:rFonts w:ascii="Arial" w:hAnsi="Arial"/>
          <w:sz w:val="20"/>
          <w:szCs w:val="20"/>
        </w:rPr>
        <w:lastRenderedPageBreak/>
        <w:t xml:space="preserve">electrónico a los participantes seleccionados para pasar a la etapa de entrevista, señalándose para tal efecto las 16:00 horas del día siete de enero del año dos mil veinticinco, en el salón José María Morelos y Pavón, ubicado en la planta alta del Palacio Municipal de este H. Ayuntamiento del Municipio de Oaxaca de Juárez., Oaxaca. </w:t>
      </w:r>
    </w:p>
    <w:p w14:paraId="7F6B255D" w14:textId="77777777" w:rsidR="009C7A3C" w:rsidRDefault="009C7A3C" w:rsidP="009C7A3C">
      <w:pPr>
        <w:tabs>
          <w:tab w:val="left" w:pos="4036"/>
          <w:tab w:val="left" w:pos="4678"/>
        </w:tabs>
        <w:spacing w:line="223" w:lineRule="exact"/>
        <w:ind w:left="1417" w:right="197"/>
        <w:jc w:val="both"/>
        <w:rPr>
          <w:rFonts w:ascii="Arial" w:hAnsi="Arial"/>
          <w:sz w:val="20"/>
          <w:szCs w:val="20"/>
        </w:rPr>
      </w:pPr>
    </w:p>
    <w:p w14:paraId="4C856316" w14:textId="77777777" w:rsidR="009C7A3C" w:rsidRDefault="009C7A3C" w:rsidP="009C7A3C">
      <w:pPr>
        <w:tabs>
          <w:tab w:val="left" w:pos="4036"/>
          <w:tab w:val="left" w:pos="4678"/>
        </w:tabs>
        <w:spacing w:line="223" w:lineRule="exact"/>
        <w:ind w:left="1417" w:right="197"/>
        <w:jc w:val="both"/>
        <w:rPr>
          <w:rFonts w:ascii="Arial" w:hAnsi="Arial"/>
          <w:sz w:val="20"/>
          <w:szCs w:val="20"/>
        </w:rPr>
      </w:pPr>
      <w:r w:rsidRPr="00A5535B">
        <w:rPr>
          <w:rFonts w:ascii="Arial" w:hAnsi="Arial"/>
          <w:b/>
          <w:bCs/>
          <w:sz w:val="20"/>
          <w:szCs w:val="20"/>
        </w:rPr>
        <w:t>8.</w:t>
      </w:r>
      <w:r w:rsidRPr="00485C30">
        <w:rPr>
          <w:rFonts w:ascii="Arial" w:hAnsi="Arial"/>
          <w:sz w:val="20"/>
          <w:szCs w:val="20"/>
        </w:rPr>
        <w:t xml:space="preserve"> A las 16:00 horas del día siete de enero de dos mil veinticinco, en el salón José María Morelos y Pavón, ubicado en la planta alta del Palacio Municipal, se llevó a cabo la etapa de entrevistas en cumplimiento a lo dispuesto en la BASE CUARTA. DE LAS ETAPAS, fracción II último párrafo de las BASES de la convocatoria pública abierta para la selección de la persona que fungirá como Contralora o Contralor Interno Municipal del Honorable Ayuntamiento de Oaxaca de Juárez, Oaxaca, por el periodo 2025-2027, presentándose los tres aspirantes seleccionados siendo los ciudadanos Ivonne Monserrat Cruz Alemán, Ismael Humberto Ortiz Villarreal y Antonio Zarate Acebedo. </w:t>
      </w:r>
    </w:p>
    <w:p w14:paraId="34371809" w14:textId="77777777" w:rsidR="009C7A3C" w:rsidRDefault="009C7A3C" w:rsidP="009C7A3C">
      <w:pPr>
        <w:tabs>
          <w:tab w:val="left" w:pos="4036"/>
          <w:tab w:val="left" w:pos="4678"/>
        </w:tabs>
        <w:spacing w:line="223" w:lineRule="exact"/>
        <w:ind w:left="1417" w:right="197"/>
        <w:jc w:val="both"/>
        <w:rPr>
          <w:rFonts w:ascii="Arial" w:hAnsi="Arial"/>
          <w:sz w:val="20"/>
          <w:szCs w:val="20"/>
        </w:rPr>
      </w:pPr>
    </w:p>
    <w:p w14:paraId="40A1F154" w14:textId="77777777" w:rsidR="009C7A3C" w:rsidRPr="00485C30" w:rsidRDefault="009C7A3C" w:rsidP="009C7A3C">
      <w:pPr>
        <w:tabs>
          <w:tab w:val="left" w:pos="4036"/>
          <w:tab w:val="left" w:pos="4678"/>
        </w:tabs>
        <w:spacing w:line="223" w:lineRule="exact"/>
        <w:ind w:left="1417" w:right="197"/>
        <w:jc w:val="both"/>
        <w:rPr>
          <w:rFonts w:ascii="Arial" w:hAnsi="Arial"/>
          <w:sz w:val="20"/>
          <w:szCs w:val="20"/>
        </w:rPr>
      </w:pPr>
      <w:r w:rsidRPr="00485C30">
        <w:rPr>
          <w:rFonts w:ascii="Arial" w:hAnsi="Arial"/>
          <w:sz w:val="20"/>
          <w:szCs w:val="20"/>
        </w:rPr>
        <w:t>Ahora bien, por todo lo anteriormente expuesto:</w:t>
      </w:r>
    </w:p>
    <w:p w14:paraId="1FB3F81D"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p>
    <w:p w14:paraId="564226C8"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r>
        <w:rPr>
          <w:rFonts w:ascii="Arial" w:hAnsi="Arial"/>
          <w:b/>
          <w:bCs/>
          <w:sz w:val="20"/>
          <w:szCs w:val="20"/>
        </w:rPr>
        <w:t>C O N S I D E R A N D O:</w:t>
      </w:r>
    </w:p>
    <w:p w14:paraId="42D6B3FA" w14:textId="77777777" w:rsidR="009C7A3C" w:rsidRDefault="009C7A3C" w:rsidP="009C7A3C">
      <w:pPr>
        <w:tabs>
          <w:tab w:val="left" w:pos="4036"/>
          <w:tab w:val="left" w:pos="4678"/>
        </w:tabs>
        <w:spacing w:line="223" w:lineRule="exact"/>
        <w:ind w:left="1417" w:right="-86"/>
        <w:jc w:val="center"/>
        <w:rPr>
          <w:rFonts w:ascii="Arial" w:hAnsi="Arial"/>
          <w:b/>
          <w:bCs/>
          <w:sz w:val="20"/>
          <w:szCs w:val="20"/>
        </w:rPr>
      </w:pPr>
    </w:p>
    <w:p w14:paraId="41C3582F"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PRIMERO.-</w:t>
      </w:r>
      <w:r w:rsidRPr="0023435F">
        <w:rPr>
          <w:rFonts w:ascii="Arial" w:hAnsi="Arial"/>
          <w:sz w:val="20"/>
          <w:szCs w:val="20"/>
        </w:rPr>
        <w:t xml:space="preserve"> Que conforme a lo señalado en la fracción III del artículo 109 de la Constitución Política de los Estados Unidos Mexicanos, los entes públicos municipales contarán con órganos internos de control que tendrán, en su ámbito de competencia local, las atribuciones correspondientes para prevenir, corregir e investigar actos u omisiones que pudieran constituir responsabilidades administrativas; para sancionar aquellas distintas a las que son competencia del Tribunal de Justicia Administrativ</w:t>
      </w:r>
      <w:r>
        <w:rPr>
          <w:rFonts w:ascii="Arial" w:hAnsi="Arial"/>
          <w:sz w:val="20"/>
          <w:szCs w:val="20"/>
        </w:rPr>
        <w:t>a</w:t>
      </w:r>
      <w:r w:rsidRPr="0023435F">
        <w:rPr>
          <w:rFonts w:ascii="Arial" w:hAnsi="Arial"/>
          <w:sz w:val="20"/>
          <w:szCs w:val="20"/>
        </w:rPr>
        <w:t xml:space="preserve"> y Combate a la Corrup</w:t>
      </w:r>
      <w:r>
        <w:rPr>
          <w:rFonts w:ascii="Arial" w:hAnsi="Arial"/>
          <w:sz w:val="20"/>
          <w:szCs w:val="20"/>
        </w:rPr>
        <w:t>ció</w:t>
      </w:r>
      <w:r w:rsidRPr="0023435F">
        <w:rPr>
          <w:rFonts w:ascii="Arial" w:hAnsi="Arial"/>
          <w:sz w:val="20"/>
          <w:szCs w:val="20"/>
        </w:rPr>
        <w:t>n del Estado de Oaxaca; revis</w:t>
      </w:r>
      <w:r>
        <w:rPr>
          <w:rFonts w:ascii="Arial" w:hAnsi="Arial"/>
          <w:sz w:val="20"/>
          <w:szCs w:val="20"/>
        </w:rPr>
        <w:t>a</w:t>
      </w:r>
      <w:r w:rsidRPr="0023435F">
        <w:rPr>
          <w:rFonts w:ascii="Arial" w:hAnsi="Arial"/>
          <w:sz w:val="20"/>
          <w:szCs w:val="20"/>
        </w:rPr>
        <w:t>r el ingreso, egreso, manejo, custodia y aplicación de recursos públicos; así como presentar las denuncias por hechos u omisiones que pudieran ser constitutivos de delito ante la Fiscalía Especializada en Combate a la Corrupción.</w:t>
      </w:r>
    </w:p>
    <w:p w14:paraId="7E1ADF28"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67F00ACC" w14:textId="77777777" w:rsidR="009C7A3C"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SEGUNDO.-</w:t>
      </w:r>
      <w:proofErr w:type="gramEnd"/>
      <w:r w:rsidRPr="0023435F">
        <w:rPr>
          <w:rFonts w:ascii="Arial" w:hAnsi="Arial"/>
          <w:sz w:val="20"/>
          <w:szCs w:val="20"/>
        </w:rPr>
        <w:t xml:space="preserve"> Que la Ley General de Responsabilidades Administrativas, conforme a lo establecido en su artículo 1, tiene por objeto distribuir competencias entre los órdenes de gobierno para establecer las responsabilidades administrativas de los Servidores Públicos, sus obligaciones, las sanciones aplicables por los actos u omisiones en que estos incurran y las que correspondan a los particulares vinculados con </w:t>
      </w:r>
      <w:r>
        <w:rPr>
          <w:rFonts w:ascii="Arial" w:hAnsi="Arial"/>
          <w:sz w:val="20"/>
          <w:szCs w:val="20"/>
        </w:rPr>
        <w:t xml:space="preserve"> </w:t>
      </w:r>
      <w:r w:rsidRPr="0023435F">
        <w:rPr>
          <w:rFonts w:ascii="Arial" w:hAnsi="Arial"/>
          <w:sz w:val="20"/>
          <w:szCs w:val="20"/>
        </w:rPr>
        <w:t xml:space="preserve">faltas </w:t>
      </w:r>
      <w:r>
        <w:rPr>
          <w:rFonts w:ascii="Arial" w:hAnsi="Arial"/>
          <w:sz w:val="20"/>
          <w:szCs w:val="20"/>
        </w:rPr>
        <w:t xml:space="preserve"> </w:t>
      </w:r>
      <w:r w:rsidRPr="0023435F">
        <w:rPr>
          <w:rFonts w:ascii="Arial" w:hAnsi="Arial"/>
          <w:sz w:val="20"/>
          <w:szCs w:val="20"/>
        </w:rPr>
        <w:t xml:space="preserve">administrativas graves, así </w:t>
      </w:r>
      <w:r>
        <w:rPr>
          <w:rFonts w:ascii="Arial" w:hAnsi="Arial"/>
          <w:sz w:val="20"/>
          <w:szCs w:val="20"/>
        </w:rPr>
        <w:t xml:space="preserve"> </w:t>
      </w:r>
      <w:r w:rsidRPr="0023435F">
        <w:rPr>
          <w:rFonts w:ascii="Arial" w:hAnsi="Arial"/>
          <w:sz w:val="20"/>
          <w:szCs w:val="20"/>
        </w:rPr>
        <w:t>como los</w:t>
      </w:r>
    </w:p>
    <w:p w14:paraId="7EDB2B51"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23435F">
        <w:rPr>
          <w:rFonts w:ascii="Arial" w:hAnsi="Arial"/>
          <w:sz w:val="20"/>
          <w:szCs w:val="20"/>
        </w:rPr>
        <w:t xml:space="preserve">procedimientos para su aplicación. </w:t>
      </w:r>
    </w:p>
    <w:p w14:paraId="3919C241"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2C3E0CF5"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23435F">
        <w:rPr>
          <w:rFonts w:ascii="Arial" w:hAnsi="Arial"/>
          <w:sz w:val="20"/>
          <w:szCs w:val="20"/>
        </w:rPr>
        <w:t>Que la referida Ley General en la fracción II del artículo 9 reconoce como autoridades competentes para aplicarla, entre otras, a los Órganos Internos de Control, que para efectos de la misma, según lo señalado en la fracción XXI del artículo 3, se entienden como: “Órganos Internos de Control: Las unidades administrativas a cargo de promover; evaluar y fortalecer el buen funcionamiento del control interno en los entes públicos, así como aquellas otras instancias de los Órganos constitucionales autónomos que, conforme</w:t>
      </w:r>
      <w:r>
        <w:rPr>
          <w:rFonts w:ascii="Arial" w:hAnsi="Arial"/>
          <w:sz w:val="20"/>
          <w:szCs w:val="20"/>
        </w:rPr>
        <w:t xml:space="preserve"> </w:t>
      </w:r>
      <w:r w:rsidRPr="0023435F">
        <w:rPr>
          <w:rFonts w:ascii="Arial" w:hAnsi="Arial"/>
          <w:sz w:val="20"/>
          <w:szCs w:val="20"/>
        </w:rPr>
        <w:t>a</w:t>
      </w:r>
      <w:r>
        <w:rPr>
          <w:rFonts w:ascii="Arial" w:hAnsi="Arial"/>
          <w:sz w:val="20"/>
          <w:szCs w:val="20"/>
        </w:rPr>
        <w:t xml:space="preserve"> </w:t>
      </w:r>
      <w:r w:rsidRPr="0023435F">
        <w:rPr>
          <w:rFonts w:ascii="Arial" w:hAnsi="Arial"/>
          <w:sz w:val="20"/>
          <w:szCs w:val="20"/>
        </w:rPr>
        <w:t>su</w:t>
      </w:r>
      <w:r>
        <w:rPr>
          <w:rFonts w:ascii="Arial" w:hAnsi="Arial"/>
          <w:sz w:val="20"/>
          <w:szCs w:val="20"/>
        </w:rPr>
        <w:t xml:space="preserve">s </w:t>
      </w:r>
      <w:r w:rsidRPr="0023435F">
        <w:rPr>
          <w:rFonts w:ascii="Arial" w:hAnsi="Arial"/>
          <w:sz w:val="20"/>
          <w:szCs w:val="20"/>
        </w:rPr>
        <w:t>respectivas</w:t>
      </w:r>
      <w:r>
        <w:rPr>
          <w:rFonts w:ascii="Arial" w:hAnsi="Arial"/>
          <w:sz w:val="20"/>
          <w:szCs w:val="20"/>
        </w:rPr>
        <w:t xml:space="preserve"> </w:t>
      </w:r>
      <w:r w:rsidRPr="0023435F">
        <w:rPr>
          <w:rFonts w:ascii="Arial" w:hAnsi="Arial"/>
          <w:sz w:val="20"/>
          <w:szCs w:val="20"/>
        </w:rPr>
        <w:t>leyes,</w:t>
      </w:r>
      <w:r>
        <w:rPr>
          <w:rFonts w:ascii="Arial" w:hAnsi="Arial"/>
          <w:sz w:val="20"/>
          <w:szCs w:val="20"/>
        </w:rPr>
        <w:t xml:space="preserve"> </w:t>
      </w:r>
      <w:r w:rsidRPr="0023435F">
        <w:rPr>
          <w:rFonts w:ascii="Arial" w:hAnsi="Arial"/>
          <w:sz w:val="20"/>
          <w:szCs w:val="20"/>
        </w:rPr>
        <w:t>sean</w:t>
      </w:r>
      <w:r>
        <w:rPr>
          <w:rFonts w:ascii="Arial" w:hAnsi="Arial"/>
          <w:sz w:val="20"/>
          <w:szCs w:val="20"/>
        </w:rPr>
        <w:t xml:space="preserve"> </w:t>
      </w:r>
      <w:r w:rsidRPr="0023435F">
        <w:rPr>
          <w:rFonts w:ascii="Arial" w:hAnsi="Arial"/>
          <w:sz w:val="20"/>
          <w:szCs w:val="20"/>
        </w:rPr>
        <w:t xml:space="preserve">competentes para aplicar las leyes en materia de responsabilidades de Servidores públicos”; así mismo se establece en la fracción X del artículo 3 establece: Entes Públicos: Los Poderes Legislativo y Judicial, los órganos constitucionales autónomos, las dependencias y entidades de la Administración Pública Federal, y sus homólogos de las entidades federativas, los municipios y alcaldías de la Ciudad de México y sus dependencias y entidades, las fiscalías o procuradurías locales, los órganos jurisdiccionales que no formen parte de los poderes judiciales, las empresas productivas del Estado, así como cualquier otro ente sobre el que tenga control cualquiera de los poderes y órganos públicos citados de los tres órdenes de gobierno”; </w:t>
      </w:r>
    </w:p>
    <w:p w14:paraId="6383E892"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567E1383"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TERCERO.-</w:t>
      </w:r>
      <w:r w:rsidRPr="0023435F">
        <w:rPr>
          <w:rFonts w:ascii="Arial" w:hAnsi="Arial"/>
          <w:sz w:val="20"/>
          <w:szCs w:val="20"/>
        </w:rPr>
        <w:t xml:space="preserve"> La mencionada Ley General de Responsabilidades Administrativas indica en el artículo 20 que: “Para la selección de los integrantes de los Órganos Internos de Control se deberán observar, además de los requisitos establecidos para su nombramiento, un sistema que garantice la igualdad de oportunidades en el acceso a la función pública con base en el mérito y los mecanismos más adecuados y eficientes para su adecuada profesionalización, atrayendo a los mejores candidatos para ocupar los puestos a través de procedimientos transparentes, objetivos y equitativos...”; idéntica disposición la encontramos en el artículo 19 de la Ley de Responsabilidades Administrativas del Estado y Municipios de Oaxaca. </w:t>
      </w:r>
    </w:p>
    <w:p w14:paraId="3DBF66B3"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72D3C042" w14:textId="77777777" w:rsidR="009C7A3C" w:rsidRDefault="009C7A3C" w:rsidP="009C7A3C">
      <w:pPr>
        <w:tabs>
          <w:tab w:val="left" w:pos="4036"/>
          <w:tab w:val="left" w:pos="4678"/>
        </w:tabs>
        <w:spacing w:line="223" w:lineRule="exact"/>
        <w:ind w:left="1417" w:right="804"/>
        <w:jc w:val="both"/>
        <w:rPr>
          <w:rFonts w:ascii="Arial" w:hAnsi="Arial"/>
          <w:sz w:val="20"/>
          <w:szCs w:val="20"/>
        </w:rPr>
      </w:pPr>
      <w:proofErr w:type="gramStart"/>
      <w:r w:rsidRPr="00A5535B">
        <w:rPr>
          <w:rFonts w:ascii="Arial" w:hAnsi="Arial"/>
          <w:b/>
          <w:bCs/>
          <w:sz w:val="20"/>
          <w:szCs w:val="20"/>
        </w:rPr>
        <w:t>CUARTO.-</w:t>
      </w:r>
      <w:proofErr w:type="gramEnd"/>
      <w:r w:rsidRPr="0023435F">
        <w:rPr>
          <w:rFonts w:ascii="Arial" w:hAnsi="Arial"/>
          <w:sz w:val="20"/>
          <w:szCs w:val="20"/>
        </w:rPr>
        <w:t xml:space="preserve"> Que el artículo 120 de la Constitución Política del Estado Libre y Soberano de Oaxaca regula lo relacionado con el Sistema Estatal de Combate a la Corrupción, reconoce que los Municipios cuenten con órganos internos de control, los cuales deben desarrollar programas y acciones para difundir y promover la ética y la honestidad en el servicio público, así como la cultura y la legalidad.</w:t>
      </w:r>
    </w:p>
    <w:p w14:paraId="40839F02"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1477F376"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58C3A047" w14:textId="77777777" w:rsidR="009C7A3C"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QUINTO.-</w:t>
      </w:r>
      <w:proofErr w:type="gramEnd"/>
      <w:r w:rsidRPr="0023435F">
        <w:rPr>
          <w:rFonts w:ascii="Arial" w:hAnsi="Arial"/>
          <w:sz w:val="20"/>
          <w:szCs w:val="20"/>
        </w:rPr>
        <w:t xml:space="preserve"> Atendiendo a lo señalado por los artículos 43, apartado E, fracción VI, y 88 de la Ley Orgánica Municipal del Estado de Oaxaca, establece que los gobiernos municipales deben contar con al menos las siguientes áreas, Secretaría Municipal, Tesorería Municipal, el área responsable de la Obra Pública Municipal, la Contraloría Interna Municipal y la Oficialía de Partes Municipal, como primordiales para desarrollar las funciones y actividades. </w:t>
      </w:r>
    </w:p>
    <w:p w14:paraId="63E8964A"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6CDA6E32" w14:textId="77777777" w:rsidR="009C7A3C" w:rsidRDefault="009C7A3C" w:rsidP="009C7A3C">
      <w:pPr>
        <w:tabs>
          <w:tab w:val="left" w:pos="4036"/>
          <w:tab w:val="left" w:pos="4678"/>
          <w:tab w:val="left" w:pos="4820"/>
        </w:tabs>
        <w:spacing w:line="223" w:lineRule="exact"/>
        <w:ind w:left="1417" w:right="56"/>
        <w:jc w:val="both"/>
        <w:rPr>
          <w:rFonts w:ascii="Arial" w:hAnsi="Arial"/>
          <w:sz w:val="20"/>
          <w:szCs w:val="20"/>
        </w:rPr>
      </w:pPr>
      <w:proofErr w:type="gramStart"/>
      <w:r w:rsidRPr="00A5535B">
        <w:rPr>
          <w:rFonts w:ascii="Arial" w:hAnsi="Arial"/>
          <w:b/>
          <w:bCs/>
          <w:sz w:val="20"/>
          <w:szCs w:val="20"/>
        </w:rPr>
        <w:t>SEXTO.-</w:t>
      </w:r>
      <w:proofErr w:type="gramEnd"/>
      <w:r w:rsidRPr="0023435F">
        <w:rPr>
          <w:rFonts w:ascii="Arial" w:hAnsi="Arial"/>
          <w:sz w:val="20"/>
          <w:szCs w:val="20"/>
        </w:rPr>
        <w:t xml:space="preserve"> De acuerdo con lo dispuesto en el artículo 126, TER de la Ley Orgánica Municipal del Estado de Oaxaca, para la designación de la</w:t>
      </w:r>
    </w:p>
    <w:p w14:paraId="12C261CA"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23435F">
        <w:rPr>
          <w:rFonts w:ascii="Arial" w:hAnsi="Arial"/>
          <w:sz w:val="20"/>
          <w:szCs w:val="20"/>
        </w:rPr>
        <w:t xml:space="preserve">persona que fungirá como Contralor Interno Municipal del Ayuntamiento de Oaxaca de Juárez, Oaxaca, se deberá llevar a cabo mediante convocatoria pública abierta para todas las personas, como fue en este caso, detallado en los antecedentes del presente acuerdo. </w:t>
      </w:r>
    </w:p>
    <w:p w14:paraId="462E2BF8"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74599BA9"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SÉPTIMO.-</w:t>
      </w:r>
      <w:r w:rsidRPr="0023435F">
        <w:rPr>
          <w:rFonts w:ascii="Arial" w:hAnsi="Arial"/>
          <w:sz w:val="20"/>
          <w:szCs w:val="20"/>
        </w:rPr>
        <w:t xml:space="preserve"> Que una vez revisado, analizado y valorado todas y cada una de las constancias que obran en los expedientes de los aspirantes al cargo de Contralor Interno Municipal, y conforme a la información recabada por el Comité de Selección durante el desarrollo de las entrevistas realizadas a los tres aspirantes seleccionados, fue posible seleccionar al aspirante que cuenta con el mejor perfil, capacidad y actitudes para ocupar el cargo de Contralor Interno Municipal del Municipio de Oaxaca de Juárez, esto en razón de que cumple con la experiencia por más de tres años en materia de fiscalización, cuenta con la Licenciatura en Derecho, así como Maestría en Derecho Fiscal y Administración Tributaria, profesiones que son necesarias y que comprueba tener conocimientos para ser titular de la Contraloría Interna Municipal, como se estipuló en las Bases, además que debido a que ha laborado en la administración pública y en los Tribunales Contenciosos Administrativos en el ámbito Federal y Estatal, conociendo de los procedimientos en materia de Responsabilidades Administrativas de los Servidores Públicos y los pliegos de Observaciones emitidos por la Auditoría Superior de la Federación y la Auditoría Superior de Fiscalización del Estado, derivados de observaciones de auditoría, lo cual lo ha dotado de una invaluable experiencia para detectar puntos neurálgicos y extraordinarios que le permitan complementar en sus funciones como Contralor Interno Municipal, otorgando una visión más amplia de los elementos complementarios para la integración de las auditorias, </w:t>
      </w:r>
      <w:r>
        <w:rPr>
          <w:rFonts w:ascii="Arial" w:hAnsi="Arial"/>
          <w:sz w:val="20"/>
          <w:szCs w:val="20"/>
        </w:rPr>
        <w:t xml:space="preserve"> </w:t>
      </w:r>
      <w:r w:rsidRPr="0023435F">
        <w:rPr>
          <w:rFonts w:ascii="Arial" w:hAnsi="Arial"/>
          <w:sz w:val="20"/>
          <w:szCs w:val="20"/>
        </w:rPr>
        <w:t>revisiones, supervisiones y</w:t>
      </w:r>
      <w:r>
        <w:rPr>
          <w:rFonts w:ascii="Arial" w:hAnsi="Arial"/>
          <w:sz w:val="20"/>
          <w:szCs w:val="20"/>
        </w:rPr>
        <w:t xml:space="preserve"> </w:t>
      </w:r>
      <w:r w:rsidRPr="0023435F">
        <w:rPr>
          <w:rFonts w:ascii="Arial" w:hAnsi="Arial"/>
          <w:sz w:val="20"/>
          <w:szCs w:val="20"/>
        </w:rPr>
        <w:t>procesos</w:t>
      </w:r>
    </w:p>
    <w:p w14:paraId="2CB5A90B"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23435F">
        <w:rPr>
          <w:rFonts w:ascii="Arial" w:hAnsi="Arial"/>
          <w:sz w:val="20"/>
          <w:szCs w:val="20"/>
        </w:rPr>
        <w:t>de responsabilidad administrativa; por lo que es de considerarse que ha cumplido con los requisitos señalados en las Bases de la convocatoria, así como contar con los conocimientos teóricos y prácticos en temas de combate a la corrupción, en auditoría gubernamental, fiscalización, así como del procedimiento de responsabilidad administrativa, es más que evidente que podrá cumplir con los objetivos que corresponde ejecutar al Contralor Interno Municipal, de conformidad con lo dispuesto en la normatividad aplicable, en la Ley General del Sistema Nacional Anticorrupción, Ley del Sistema Estatal de</w:t>
      </w:r>
      <w:r>
        <w:rPr>
          <w:rFonts w:ascii="Arial" w:hAnsi="Arial"/>
          <w:sz w:val="20"/>
          <w:szCs w:val="20"/>
        </w:rPr>
        <w:t xml:space="preserve"> </w:t>
      </w:r>
      <w:r w:rsidRPr="0023435F">
        <w:rPr>
          <w:rFonts w:ascii="Arial" w:hAnsi="Arial"/>
          <w:sz w:val="20"/>
          <w:szCs w:val="20"/>
        </w:rPr>
        <w:t>Combate</w:t>
      </w:r>
      <w:r>
        <w:rPr>
          <w:rFonts w:ascii="Arial" w:hAnsi="Arial"/>
          <w:sz w:val="20"/>
          <w:szCs w:val="20"/>
        </w:rPr>
        <w:t xml:space="preserve"> </w:t>
      </w:r>
      <w:r w:rsidRPr="0023435F">
        <w:rPr>
          <w:rFonts w:ascii="Arial" w:hAnsi="Arial"/>
          <w:sz w:val="20"/>
          <w:szCs w:val="20"/>
        </w:rPr>
        <w:t>la</w:t>
      </w:r>
      <w:r>
        <w:rPr>
          <w:rFonts w:ascii="Arial" w:hAnsi="Arial"/>
          <w:sz w:val="20"/>
          <w:szCs w:val="20"/>
        </w:rPr>
        <w:t xml:space="preserve"> </w:t>
      </w:r>
      <w:r w:rsidRPr="0023435F">
        <w:rPr>
          <w:rFonts w:ascii="Arial" w:hAnsi="Arial"/>
          <w:sz w:val="20"/>
          <w:szCs w:val="20"/>
        </w:rPr>
        <w:t>Corrupción,</w:t>
      </w:r>
      <w:r>
        <w:rPr>
          <w:rFonts w:ascii="Arial" w:hAnsi="Arial"/>
          <w:sz w:val="20"/>
          <w:szCs w:val="20"/>
        </w:rPr>
        <w:t xml:space="preserve"> </w:t>
      </w:r>
      <w:r w:rsidRPr="0023435F">
        <w:rPr>
          <w:rFonts w:ascii="Arial" w:hAnsi="Arial"/>
          <w:sz w:val="20"/>
          <w:szCs w:val="20"/>
        </w:rPr>
        <w:t>Ley</w:t>
      </w:r>
      <w:r>
        <w:rPr>
          <w:rFonts w:ascii="Arial" w:hAnsi="Arial"/>
          <w:sz w:val="20"/>
          <w:szCs w:val="20"/>
        </w:rPr>
        <w:t xml:space="preserve"> </w:t>
      </w:r>
      <w:r w:rsidRPr="0023435F">
        <w:rPr>
          <w:rFonts w:ascii="Arial" w:hAnsi="Arial"/>
          <w:sz w:val="20"/>
          <w:szCs w:val="20"/>
        </w:rPr>
        <w:t>Orgánica</w:t>
      </w:r>
      <w:r>
        <w:rPr>
          <w:rFonts w:ascii="Arial" w:hAnsi="Arial"/>
          <w:sz w:val="20"/>
          <w:szCs w:val="20"/>
        </w:rPr>
        <w:t xml:space="preserve"> </w:t>
      </w:r>
      <w:r w:rsidRPr="0023435F">
        <w:rPr>
          <w:rFonts w:ascii="Arial" w:hAnsi="Arial"/>
          <w:sz w:val="20"/>
          <w:szCs w:val="20"/>
        </w:rPr>
        <w:t>Municipal</w:t>
      </w:r>
      <w:r>
        <w:rPr>
          <w:rFonts w:ascii="Arial" w:hAnsi="Arial"/>
          <w:sz w:val="20"/>
          <w:szCs w:val="20"/>
        </w:rPr>
        <w:t xml:space="preserve"> </w:t>
      </w:r>
      <w:r w:rsidRPr="0023435F">
        <w:rPr>
          <w:rFonts w:ascii="Arial" w:hAnsi="Arial"/>
          <w:sz w:val="20"/>
          <w:szCs w:val="20"/>
        </w:rPr>
        <w:t xml:space="preserve">para el Estado de Oaxaca, Ley General de Responsabilidades Administrativas, Ley de Responsabilidades Administrativas del Estado y Municipios de Oaxaca, Ley General de Contabilidad Gubernamental, Ley de Presupuesto y Responsabilidad Hacendaria, Ley de Fiscalización y Rendición de Cuentas de la Federación, y demás ordenamientos legales contenidas en las Leyes federales y estatales, reglamentación, lineamientos, en materia de fiscalización, que establezcan obligaciones y atribuciones la Órgano Interno de Control Municipal. </w:t>
      </w:r>
    </w:p>
    <w:p w14:paraId="5022CE35"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624D9E78"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23435F">
        <w:rPr>
          <w:rFonts w:ascii="Arial" w:hAnsi="Arial"/>
          <w:sz w:val="20"/>
          <w:szCs w:val="20"/>
        </w:rPr>
        <w:t xml:space="preserve">Por lo anteriormente expuesto y de conformidad a lo estipulado en los artículos 115 de la Constitución Política de los Estados Unidos Mexicanos; 113, 120 de la Constitución Política del Estado Libre y Soberano de Oaxaca; 2, 3, 43 fracción XIX, 68 fracción XXXVI, 88, 126 BIS, 126 TER, 126 </w:t>
      </w:r>
      <w:proofErr w:type="spellStart"/>
      <w:r w:rsidRPr="0023435F">
        <w:rPr>
          <w:rFonts w:ascii="Arial" w:hAnsi="Arial"/>
          <w:sz w:val="20"/>
          <w:szCs w:val="20"/>
        </w:rPr>
        <w:t>QUATER</w:t>
      </w:r>
      <w:proofErr w:type="spellEnd"/>
      <w:r w:rsidRPr="0023435F">
        <w:rPr>
          <w:rFonts w:ascii="Arial" w:hAnsi="Arial"/>
          <w:sz w:val="20"/>
          <w:szCs w:val="20"/>
        </w:rPr>
        <w:t xml:space="preserve"> y 126 QUINQUIES, de la Ley Orgánica Municipal del Estado de Oaxaca; así como los artículos 201 y 202 del Bando de Policía y Gobierno del Municipio de Oaxaca de Juárez; y Bases de la Convocatoria Pública abierta para la selección de la persona que fungirá como Contralor Interno Municipal del Honorable Ayuntamiento de Oaxaca de Juárez, Oaxaca, por el periodo 2025-2027; es que agotado el procedimiento establecido en las Bases para la selección del aspirante a ocupar el cargo de Contralor Interno Municipal, presento ante este Honorable Cabildo Municipal del Ayuntamiento de Oaxaca de Juárez, la propuesta del ciudadano </w:t>
      </w:r>
      <w:r w:rsidRPr="00A5535B">
        <w:rPr>
          <w:rFonts w:ascii="Arial" w:hAnsi="Arial"/>
          <w:b/>
          <w:bCs/>
          <w:sz w:val="20"/>
          <w:szCs w:val="20"/>
        </w:rPr>
        <w:t>ISMAEL HUMBERTO ORTIZ VILLARREAL</w:t>
      </w:r>
      <w:r w:rsidRPr="0023435F">
        <w:rPr>
          <w:rFonts w:ascii="Arial" w:hAnsi="Arial"/>
          <w:sz w:val="20"/>
          <w:szCs w:val="20"/>
        </w:rPr>
        <w:t xml:space="preserve">, para ocupar el cargo de Contralor Interno Municipal del Ayuntamiento de Oaxaca de Juárez, por el periodo 2025-2027, con el propósito de ser sometido a consideración del Honorable Ayuntamiento de Sesión de Cabildo, a fin de que, mediante el voto de la mayoría de sus integrantes, tenga bien aprobar el nombramiento. </w:t>
      </w:r>
    </w:p>
    <w:p w14:paraId="56C54BEA"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69FE468B"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5AE529F9"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23435F">
        <w:rPr>
          <w:rFonts w:ascii="Arial" w:hAnsi="Arial"/>
          <w:sz w:val="20"/>
          <w:szCs w:val="20"/>
        </w:rPr>
        <w:lastRenderedPageBreak/>
        <w:t xml:space="preserve">Por lo anteriormente expuesto, fundado y motivado, esta Presidencia Municipal Constitucional del Honorable Ayuntamiento Municipal de Oaxaca de Juárez, tiene a bien suscribir el siguiente </w:t>
      </w:r>
    </w:p>
    <w:p w14:paraId="24880961"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11DC9280" w14:textId="77777777" w:rsidR="009C7A3C" w:rsidRDefault="009C7A3C" w:rsidP="009C7A3C">
      <w:pPr>
        <w:tabs>
          <w:tab w:val="left" w:pos="4036"/>
          <w:tab w:val="left" w:pos="4678"/>
        </w:tabs>
        <w:spacing w:line="223" w:lineRule="exact"/>
        <w:ind w:left="1417" w:right="56"/>
        <w:jc w:val="center"/>
        <w:rPr>
          <w:rFonts w:ascii="Arial" w:hAnsi="Arial"/>
          <w:sz w:val="20"/>
          <w:szCs w:val="20"/>
        </w:rPr>
      </w:pPr>
      <w:r w:rsidRPr="00314866">
        <w:rPr>
          <w:rFonts w:ascii="Arial" w:hAnsi="Arial"/>
          <w:b/>
          <w:bCs/>
          <w:sz w:val="20"/>
          <w:szCs w:val="20"/>
        </w:rPr>
        <w:t>P</w:t>
      </w:r>
      <w:r>
        <w:rPr>
          <w:rFonts w:ascii="Arial" w:hAnsi="Arial"/>
          <w:b/>
          <w:bCs/>
          <w:sz w:val="20"/>
          <w:szCs w:val="20"/>
        </w:rPr>
        <w:t xml:space="preserve"> </w:t>
      </w:r>
      <w:r w:rsidRPr="00314866">
        <w:rPr>
          <w:rFonts w:ascii="Arial" w:hAnsi="Arial"/>
          <w:b/>
          <w:bCs/>
          <w:sz w:val="20"/>
          <w:szCs w:val="20"/>
        </w:rPr>
        <w:t>U</w:t>
      </w:r>
      <w:r>
        <w:rPr>
          <w:rFonts w:ascii="Arial" w:hAnsi="Arial"/>
          <w:b/>
          <w:bCs/>
          <w:sz w:val="20"/>
          <w:szCs w:val="20"/>
        </w:rPr>
        <w:t xml:space="preserve"> </w:t>
      </w:r>
      <w:r w:rsidRPr="00314866">
        <w:rPr>
          <w:rFonts w:ascii="Arial" w:hAnsi="Arial"/>
          <w:b/>
          <w:bCs/>
          <w:sz w:val="20"/>
          <w:szCs w:val="20"/>
        </w:rPr>
        <w:t>N</w:t>
      </w:r>
      <w:r>
        <w:rPr>
          <w:rFonts w:ascii="Arial" w:hAnsi="Arial"/>
          <w:b/>
          <w:bCs/>
          <w:sz w:val="20"/>
          <w:szCs w:val="20"/>
        </w:rPr>
        <w:t xml:space="preserve"> </w:t>
      </w:r>
      <w:r w:rsidRPr="00314866">
        <w:rPr>
          <w:rFonts w:ascii="Arial" w:hAnsi="Arial"/>
          <w:b/>
          <w:bCs/>
          <w:sz w:val="20"/>
          <w:szCs w:val="20"/>
        </w:rPr>
        <w:t>T</w:t>
      </w:r>
      <w:r>
        <w:rPr>
          <w:rFonts w:ascii="Arial" w:hAnsi="Arial"/>
          <w:b/>
          <w:bCs/>
          <w:sz w:val="20"/>
          <w:szCs w:val="20"/>
        </w:rPr>
        <w:t xml:space="preserve"> </w:t>
      </w:r>
      <w:proofErr w:type="gramStart"/>
      <w:r w:rsidRPr="00314866">
        <w:rPr>
          <w:rFonts w:ascii="Arial" w:hAnsi="Arial"/>
          <w:b/>
          <w:bCs/>
          <w:sz w:val="20"/>
          <w:szCs w:val="20"/>
        </w:rPr>
        <w:t>O</w:t>
      </w:r>
      <w:r>
        <w:rPr>
          <w:rFonts w:ascii="Arial" w:hAnsi="Arial"/>
          <w:b/>
          <w:bCs/>
          <w:sz w:val="20"/>
          <w:szCs w:val="20"/>
        </w:rPr>
        <w:t xml:space="preserve"> </w:t>
      </w:r>
      <w:r w:rsidRPr="00314866">
        <w:rPr>
          <w:rFonts w:ascii="Arial" w:hAnsi="Arial"/>
          <w:b/>
          <w:bCs/>
          <w:sz w:val="20"/>
          <w:szCs w:val="20"/>
        </w:rPr>
        <w:t xml:space="preserve"> D</w:t>
      </w:r>
      <w:proofErr w:type="gramEnd"/>
      <w:r>
        <w:rPr>
          <w:rFonts w:ascii="Arial" w:hAnsi="Arial"/>
          <w:b/>
          <w:bCs/>
          <w:sz w:val="20"/>
          <w:szCs w:val="20"/>
        </w:rPr>
        <w:t xml:space="preserve"> </w:t>
      </w:r>
      <w:r w:rsidRPr="00314866">
        <w:rPr>
          <w:rFonts w:ascii="Arial" w:hAnsi="Arial"/>
          <w:b/>
          <w:bCs/>
          <w:sz w:val="20"/>
          <w:szCs w:val="20"/>
        </w:rPr>
        <w:t xml:space="preserve">E </w:t>
      </w:r>
      <w:r>
        <w:rPr>
          <w:rFonts w:ascii="Arial" w:hAnsi="Arial"/>
          <w:b/>
          <w:bCs/>
          <w:sz w:val="20"/>
          <w:szCs w:val="20"/>
        </w:rPr>
        <w:t xml:space="preserve"> </w:t>
      </w:r>
      <w:r w:rsidRPr="00314866">
        <w:rPr>
          <w:rFonts w:ascii="Arial" w:hAnsi="Arial"/>
          <w:b/>
          <w:bCs/>
          <w:sz w:val="20"/>
          <w:szCs w:val="20"/>
        </w:rPr>
        <w:t>A</w:t>
      </w:r>
      <w:r>
        <w:rPr>
          <w:rFonts w:ascii="Arial" w:hAnsi="Arial"/>
          <w:b/>
          <w:bCs/>
          <w:sz w:val="20"/>
          <w:szCs w:val="20"/>
        </w:rPr>
        <w:t xml:space="preserve"> </w:t>
      </w:r>
      <w:r w:rsidRPr="00314866">
        <w:rPr>
          <w:rFonts w:ascii="Arial" w:hAnsi="Arial"/>
          <w:b/>
          <w:bCs/>
          <w:sz w:val="20"/>
          <w:szCs w:val="20"/>
        </w:rPr>
        <w:t>C</w:t>
      </w:r>
      <w:r>
        <w:rPr>
          <w:rFonts w:ascii="Arial" w:hAnsi="Arial"/>
          <w:b/>
          <w:bCs/>
          <w:sz w:val="20"/>
          <w:szCs w:val="20"/>
        </w:rPr>
        <w:t xml:space="preserve"> </w:t>
      </w:r>
      <w:r w:rsidRPr="00314866">
        <w:rPr>
          <w:rFonts w:ascii="Arial" w:hAnsi="Arial"/>
          <w:b/>
          <w:bCs/>
          <w:sz w:val="20"/>
          <w:szCs w:val="20"/>
        </w:rPr>
        <w:t>U</w:t>
      </w:r>
      <w:r>
        <w:rPr>
          <w:rFonts w:ascii="Arial" w:hAnsi="Arial"/>
          <w:b/>
          <w:bCs/>
          <w:sz w:val="20"/>
          <w:szCs w:val="20"/>
        </w:rPr>
        <w:t xml:space="preserve"> </w:t>
      </w:r>
      <w:r w:rsidRPr="00314866">
        <w:rPr>
          <w:rFonts w:ascii="Arial" w:hAnsi="Arial"/>
          <w:b/>
          <w:bCs/>
          <w:sz w:val="20"/>
          <w:szCs w:val="20"/>
        </w:rPr>
        <w:t>E</w:t>
      </w:r>
      <w:r>
        <w:rPr>
          <w:rFonts w:ascii="Arial" w:hAnsi="Arial"/>
          <w:b/>
          <w:bCs/>
          <w:sz w:val="20"/>
          <w:szCs w:val="20"/>
        </w:rPr>
        <w:t xml:space="preserve"> </w:t>
      </w:r>
      <w:r w:rsidRPr="00314866">
        <w:rPr>
          <w:rFonts w:ascii="Arial" w:hAnsi="Arial"/>
          <w:b/>
          <w:bCs/>
          <w:sz w:val="20"/>
          <w:szCs w:val="20"/>
        </w:rPr>
        <w:t>R</w:t>
      </w:r>
      <w:r>
        <w:rPr>
          <w:rFonts w:ascii="Arial" w:hAnsi="Arial"/>
          <w:b/>
          <w:bCs/>
          <w:sz w:val="20"/>
          <w:szCs w:val="20"/>
        </w:rPr>
        <w:t xml:space="preserve"> </w:t>
      </w:r>
      <w:r w:rsidRPr="00314866">
        <w:rPr>
          <w:rFonts w:ascii="Arial" w:hAnsi="Arial"/>
          <w:b/>
          <w:bCs/>
          <w:sz w:val="20"/>
          <w:szCs w:val="20"/>
        </w:rPr>
        <w:t>D</w:t>
      </w:r>
      <w:r>
        <w:rPr>
          <w:rFonts w:ascii="Arial" w:hAnsi="Arial"/>
          <w:b/>
          <w:bCs/>
          <w:sz w:val="20"/>
          <w:szCs w:val="20"/>
        </w:rPr>
        <w:t xml:space="preserve"> </w:t>
      </w:r>
      <w:r w:rsidRPr="00314866">
        <w:rPr>
          <w:rFonts w:ascii="Arial" w:hAnsi="Arial"/>
          <w:b/>
          <w:bCs/>
          <w:sz w:val="20"/>
          <w:szCs w:val="20"/>
        </w:rPr>
        <w:t>O</w:t>
      </w:r>
      <w:r w:rsidRPr="0023435F">
        <w:rPr>
          <w:rFonts w:ascii="Arial" w:hAnsi="Arial"/>
          <w:sz w:val="20"/>
          <w:szCs w:val="20"/>
        </w:rPr>
        <w:t>:</w:t>
      </w:r>
    </w:p>
    <w:p w14:paraId="55ECFE2F"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7FE02810" w14:textId="77777777" w:rsidR="009C7A3C"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PRIMERO.-</w:t>
      </w:r>
      <w:proofErr w:type="gramEnd"/>
      <w:r w:rsidRPr="0023435F">
        <w:rPr>
          <w:rFonts w:ascii="Arial" w:hAnsi="Arial"/>
          <w:sz w:val="20"/>
          <w:szCs w:val="20"/>
        </w:rPr>
        <w:t xml:space="preserve"> Esta Presidencia Municipal Constitucional del Honorable Ayuntamiento del Municipio de Oaxaca de Juárez, Oaxaca, de conformidad con lo dispuesto en la Base Cuarta fracción III y IV de la Convocatoria Pública abierta para la selección de la persona que fungirá como Contralor Interno Municipal del Honorable Ayuntamiento de Oaxaca</w:t>
      </w:r>
      <w:r>
        <w:rPr>
          <w:rFonts w:ascii="Arial" w:hAnsi="Arial"/>
          <w:sz w:val="20"/>
          <w:szCs w:val="20"/>
        </w:rPr>
        <w:t xml:space="preserve"> </w:t>
      </w:r>
      <w:r w:rsidRPr="0023435F">
        <w:rPr>
          <w:rFonts w:ascii="Arial" w:hAnsi="Arial"/>
          <w:sz w:val="20"/>
          <w:szCs w:val="20"/>
        </w:rPr>
        <w:t>de Juárez,</w:t>
      </w:r>
    </w:p>
    <w:p w14:paraId="556DE998"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23435F">
        <w:rPr>
          <w:rFonts w:ascii="Arial" w:hAnsi="Arial"/>
          <w:sz w:val="20"/>
          <w:szCs w:val="20"/>
        </w:rPr>
        <w:t xml:space="preserve">Oaxaca, por el periodo 2025-2027, en razón de la revisión y análisis cuantitativo y cualitativo de la documentación y la entrevista realizada en la que se valoró que se cumpliera con cada uno de los requisitos, el cumplimiento del perfil, la experiencia, los conocimientos y trayectoria de los participantes que presentaron su solicitud, y de conformidad a los dispuesto en los artículos 43, fracción XIX, 68, fracción XXXVI, 88, 126 BIS, 126 TER, 126 </w:t>
      </w:r>
      <w:proofErr w:type="spellStart"/>
      <w:r w:rsidRPr="0023435F">
        <w:rPr>
          <w:rFonts w:ascii="Arial" w:hAnsi="Arial"/>
          <w:sz w:val="20"/>
          <w:szCs w:val="20"/>
        </w:rPr>
        <w:t>QUATER</w:t>
      </w:r>
      <w:proofErr w:type="spellEnd"/>
      <w:r w:rsidRPr="0023435F">
        <w:rPr>
          <w:rFonts w:ascii="Arial" w:hAnsi="Arial"/>
          <w:sz w:val="20"/>
          <w:szCs w:val="20"/>
        </w:rPr>
        <w:t xml:space="preserve"> y 126 QUINQUIES, de la Ley Orgánica Municipal del Estado de Oaxaca; así como los artículos 201 y 202 del Bando de Policía y Gobierno del Municipio de Oaxaca de Juárez, tengo a bien proponer a este Honorable Cabildo de Oaxaca de Juárez, al ciudadano</w:t>
      </w:r>
      <w:r>
        <w:rPr>
          <w:rFonts w:ascii="Arial" w:hAnsi="Arial"/>
          <w:sz w:val="20"/>
          <w:szCs w:val="20"/>
        </w:rPr>
        <w:t>:</w:t>
      </w:r>
    </w:p>
    <w:p w14:paraId="74A748C1"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509EFA77" w14:textId="77777777" w:rsidR="009C7A3C" w:rsidRDefault="009C7A3C" w:rsidP="009C7A3C">
      <w:pPr>
        <w:tabs>
          <w:tab w:val="left" w:pos="4036"/>
          <w:tab w:val="left" w:pos="4678"/>
        </w:tabs>
        <w:spacing w:line="223" w:lineRule="exact"/>
        <w:ind w:left="1417" w:right="56"/>
        <w:jc w:val="center"/>
        <w:rPr>
          <w:rFonts w:ascii="Arial" w:hAnsi="Arial"/>
          <w:sz w:val="20"/>
          <w:szCs w:val="20"/>
        </w:rPr>
      </w:pPr>
      <w:r w:rsidRPr="00295D6A">
        <w:rPr>
          <w:rFonts w:ascii="Arial" w:hAnsi="Arial"/>
          <w:b/>
          <w:bCs/>
          <w:sz w:val="20"/>
          <w:szCs w:val="20"/>
        </w:rPr>
        <w:t>ISMAEL HUMBERTO ORTIZ VILLARREAL</w:t>
      </w:r>
      <w:r w:rsidRPr="0023435F">
        <w:rPr>
          <w:rFonts w:ascii="Arial" w:hAnsi="Arial"/>
          <w:sz w:val="20"/>
          <w:szCs w:val="20"/>
        </w:rPr>
        <w:t>.</w:t>
      </w:r>
    </w:p>
    <w:p w14:paraId="7DFB85DD" w14:textId="77777777" w:rsidR="009C7A3C" w:rsidRDefault="009C7A3C" w:rsidP="009C7A3C">
      <w:pPr>
        <w:tabs>
          <w:tab w:val="left" w:pos="4036"/>
          <w:tab w:val="left" w:pos="4678"/>
        </w:tabs>
        <w:spacing w:line="223" w:lineRule="exact"/>
        <w:ind w:left="1417" w:right="56"/>
        <w:jc w:val="center"/>
        <w:rPr>
          <w:rFonts w:ascii="Arial" w:hAnsi="Arial"/>
          <w:sz w:val="20"/>
          <w:szCs w:val="20"/>
        </w:rPr>
      </w:pPr>
    </w:p>
    <w:p w14:paraId="354B58EF"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23435F">
        <w:rPr>
          <w:rFonts w:ascii="Arial" w:hAnsi="Arial"/>
          <w:sz w:val="20"/>
          <w:szCs w:val="20"/>
        </w:rPr>
        <w:t xml:space="preserve">Con el propósito de que se proceda a aprobar su nombramiento como Contralor Interno Municipal del Ayuntamiento de Oaxaca de Juárez, por el periodo 2025-2027. </w:t>
      </w:r>
    </w:p>
    <w:p w14:paraId="269FA729"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55DC9DAB" w14:textId="77777777" w:rsidR="009C7A3C"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SEGUNDO.-</w:t>
      </w:r>
      <w:proofErr w:type="gramEnd"/>
      <w:r w:rsidRPr="0023435F">
        <w:rPr>
          <w:rFonts w:ascii="Arial" w:hAnsi="Arial"/>
          <w:sz w:val="20"/>
          <w:szCs w:val="20"/>
        </w:rPr>
        <w:t xml:space="preserve"> Una vez aprobado su nombramiento, en términos de lo dispuesto en los artículos 68 fracción V, de la Ley Orgánica Municipal; 54, fracciones III, XIII, se proceda a tomarle la propuesta que por Ley corresponde, y para su debida publicación y observancia, se promulga el anterior acuerdo en el Palacio Municipal del Municipio de Oaxaca de Juárez.</w:t>
      </w:r>
    </w:p>
    <w:p w14:paraId="0B9997CB"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1E610517" w14:textId="77777777" w:rsidR="009C7A3C" w:rsidRPr="008660E8" w:rsidRDefault="009C7A3C" w:rsidP="009C7A3C">
      <w:pPr>
        <w:tabs>
          <w:tab w:val="left" w:pos="4036"/>
          <w:tab w:val="left" w:pos="4678"/>
        </w:tabs>
        <w:spacing w:line="223" w:lineRule="exact"/>
        <w:ind w:left="1417" w:right="56"/>
        <w:jc w:val="center"/>
        <w:rPr>
          <w:rFonts w:ascii="Arial" w:hAnsi="Arial"/>
          <w:b/>
          <w:bCs/>
          <w:sz w:val="20"/>
          <w:szCs w:val="20"/>
        </w:rPr>
      </w:pPr>
      <w:r w:rsidRPr="008660E8">
        <w:rPr>
          <w:rFonts w:ascii="Arial" w:hAnsi="Arial"/>
          <w:b/>
          <w:bCs/>
          <w:sz w:val="20"/>
          <w:szCs w:val="20"/>
        </w:rPr>
        <w:t>T</w:t>
      </w:r>
      <w:r>
        <w:rPr>
          <w:rFonts w:ascii="Arial" w:hAnsi="Arial"/>
          <w:b/>
          <w:bCs/>
          <w:sz w:val="20"/>
          <w:szCs w:val="20"/>
        </w:rPr>
        <w:t xml:space="preserve"> </w:t>
      </w:r>
      <w:r w:rsidRPr="008660E8">
        <w:rPr>
          <w:rFonts w:ascii="Arial" w:hAnsi="Arial"/>
          <w:b/>
          <w:bCs/>
          <w:sz w:val="20"/>
          <w:szCs w:val="20"/>
        </w:rPr>
        <w:t>R</w:t>
      </w:r>
      <w:r>
        <w:rPr>
          <w:rFonts w:ascii="Arial" w:hAnsi="Arial"/>
          <w:b/>
          <w:bCs/>
          <w:sz w:val="20"/>
          <w:szCs w:val="20"/>
        </w:rPr>
        <w:t xml:space="preserve"> </w:t>
      </w:r>
      <w:r w:rsidRPr="008660E8">
        <w:rPr>
          <w:rFonts w:ascii="Arial" w:hAnsi="Arial"/>
          <w:b/>
          <w:bCs/>
          <w:sz w:val="20"/>
          <w:szCs w:val="20"/>
        </w:rPr>
        <w:t>A</w:t>
      </w:r>
      <w:r>
        <w:rPr>
          <w:rFonts w:ascii="Arial" w:hAnsi="Arial"/>
          <w:b/>
          <w:bCs/>
          <w:sz w:val="20"/>
          <w:szCs w:val="20"/>
        </w:rPr>
        <w:t xml:space="preserve"> </w:t>
      </w:r>
      <w:r w:rsidRPr="008660E8">
        <w:rPr>
          <w:rFonts w:ascii="Arial" w:hAnsi="Arial"/>
          <w:b/>
          <w:bCs/>
          <w:sz w:val="20"/>
          <w:szCs w:val="20"/>
        </w:rPr>
        <w:t>N</w:t>
      </w:r>
      <w:r>
        <w:rPr>
          <w:rFonts w:ascii="Arial" w:hAnsi="Arial"/>
          <w:b/>
          <w:bCs/>
          <w:sz w:val="20"/>
          <w:szCs w:val="20"/>
        </w:rPr>
        <w:t xml:space="preserve"> </w:t>
      </w:r>
      <w:r w:rsidRPr="008660E8">
        <w:rPr>
          <w:rFonts w:ascii="Arial" w:hAnsi="Arial"/>
          <w:b/>
          <w:bCs/>
          <w:sz w:val="20"/>
          <w:szCs w:val="20"/>
        </w:rPr>
        <w:t>S</w:t>
      </w:r>
      <w:r>
        <w:rPr>
          <w:rFonts w:ascii="Arial" w:hAnsi="Arial"/>
          <w:b/>
          <w:bCs/>
          <w:sz w:val="20"/>
          <w:szCs w:val="20"/>
        </w:rPr>
        <w:t xml:space="preserve"> </w:t>
      </w:r>
      <w:r w:rsidRPr="008660E8">
        <w:rPr>
          <w:rFonts w:ascii="Arial" w:hAnsi="Arial"/>
          <w:b/>
          <w:bCs/>
          <w:sz w:val="20"/>
          <w:szCs w:val="20"/>
        </w:rPr>
        <w:t>I</w:t>
      </w:r>
      <w:r>
        <w:rPr>
          <w:rFonts w:ascii="Arial" w:hAnsi="Arial"/>
          <w:b/>
          <w:bCs/>
          <w:sz w:val="20"/>
          <w:szCs w:val="20"/>
        </w:rPr>
        <w:t xml:space="preserve"> </w:t>
      </w:r>
      <w:r w:rsidRPr="008660E8">
        <w:rPr>
          <w:rFonts w:ascii="Arial" w:hAnsi="Arial"/>
          <w:b/>
          <w:bCs/>
          <w:sz w:val="20"/>
          <w:szCs w:val="20"/>
        </w:rPr>
        <w:t>T</w:t>
      </w:r>
      <w:r>
        <w:rPr>
          <w:rFonts w:ascii="Arial" w:hAnsi="Arial"/>
          <w:b/>
          <w:bCs/>
          <w:sz w:val="20"/>
          <w:szCs w:val="20"/>
        </w:rPr>
        <w:t xml:space="preserve"> </w:t>
      </w:r>
      <w:r w:rsidRPr="008660E8">
        <w:rPr>
          <w:rFonts w:ascii="Arial" w:hAnsi="Arial"/>
          <w:b/>
          <w:bCs/>
          <w:sz w:val="20"/>
          <w:szCs w:val="20"/>
        </w:rPr>
        <w:t>O</w:t>
      </w:r>
      <w:r>
        <w:rPr>
          <w:rFonts w:ascii="Arial" w:hAnsi="Arial"/>
          <w:b/>
          <w:bCs/>
          <w:sz w:val="20"/>
          <w:szCs w:val="20"/>
        </w:rPr>
        <w:t xml:space="preserve"> </w:t>
      </w:r>
      <w:r w:rsidRPr="008660E8">
        <w:rPr>
          <w:rFonts w:ascii="Arial" w:hAnsi="Arial"/>
          <w:b/>
          <w:bCs/>
          <w:sz w:val="20"/>
          <w:szCs w:val="20"/>
        </w:rPr>
        <w:t>R</w:t>
      </w:r>
      <w:r>
        <w:rPr>
          <w:rFonts w:ascii="Arial" w:hAnsi="Arial"/>
          <w:b/>
          <w:bCs/>
          <w:sz w:val="20"/>
          <w:szCs w:val="20"/>
        </w:rPr>
        <w:t xml:space="preserve"> </w:t>
      </w:r>
      <w:r w:rsidRPr="008660E8">
        <w:rPr>
          <w:rFonts w:ascii="Arial" w:hAnsi="Arial"/>
          <w:b/>
          <w:bCs/>
          <w:sz w:val="20"/>
          <w:szCs w:val="20"/>
        </w:rPr>
        <w:t>I</w:t>
      </w:r>
      <w:r>
        <w:rPr>
          <w:rFonts w:ascii="Arial" w:hAnsi="Arial"/>
          <w:b/>
          <w:bCs/>
          <w:sz w:val="20"/>
          <w:szCs w:val="20"/>
        </w:rPr>
        <w:t xml:space="preserve"> </w:t>
      </w:r>
      <w:r w:rsidRPr="008660E8">
        <w:rPr>
          <w:rFonts w:ascii="Arial" w:hAnsi="Arial"/>
          <w:b/>
          <w:bCs/>
          <w:sz w:val="20"/>
          <w:szCs w:val="20"/>
        </w:rPr>
        <w:t>O</w:t>
      </w:r>
      <w:r>
        <w:rPr>
          <w:rFonts w:ascii="Arial" w:hAnsi="Arial"/>
          <w:b/>
          <w:bCs/>
          <w:sz w:val="20"/>
          <w:szCs w:val="20"/>
        </w:rPr>
        <w:t xml:space="preserve"> </w:t>
      </w:r>
      <w:r w:rsidRPr="008660E8">
        <w:rPr>
          <w:rFonts w:ascii="Arial" w:hAnsi="Arial"/>
          <w:b/>
          <w:bCs/>
          <w:sz w:val="20"/>
          <w:szCs w:val="20"/>
        </w:rPr>
        <w:t>S:</w:t>
      </w:r>
    </w:p>
    <w:p w14:paraId="0B0CFBA1"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0C1E12C7" w14:textId="77777777" w:rsidR="009C7A3C"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PRIMERO.-</w:t>
      </w:r>
      <w:proofErr w:type="gramEnd"/>
      <w:r w:rsidRPr="0023435F">
        <w:rPr>
          <w:rFonts w:ascii="Arial" w:hAnsi="Arial"/>
          <w:sz w:val="20"/>
          <w:szCs w:val="20"/>
        </w:rPr>
        <w:t xml:space="preserve"> El presente acuerdo surtirá efectos el día de su aprobación. </w:t>
      </w:r>
    </w:p>
    <w:p w14:paraId="78C3141D"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6EE782BC" w14:textId="77777777" w:rsidR="009C7A3C" w:rsidRPr="0023435F" w:rsidRDefault="009C7A3C" w:rsidP="009C7A3C">
      <w:pPr>
        <w:tabs>
          <w:tab w:val="left" w:pos="4036"/>
          <w:tab w:val="left" w:pos="4678"/>
        </w:tabs>
        <w:spacing w:line="223" w:lineRule="exact"/>
        <w:ind w:left="1417" w:right="56"/>
        <w:jc w:val="both"/>
        <w:rPr>
          <w:rFonts w:ascii="Arial" w:hAnsi="Arial"/>
          <w:sz w:val="20"/>
          <w:szCs w:val="20"/>
        </w:rPr>
      </w:pPr>
      <w:proofErr w:type="gramStart"/>
      <w:r w:rsidRPr="00A5535B">
        <w:rPr>
          <w:rFonts w:ascii="Arial" w:hAnsi="Arial"/>
          <w:b/>
          <w:bCs/>
          <w:sz w:val="20"/>
          <w:szCs w:val="20"/>
        </w:rPr>
        <w:t>SEGUNDO.-</w:t>
      </w:r>
      <w:proofErr w:type="gramEnd"/>
      <w:r w:rsidRPr="0023435F">
        <w:rPr>
          <w:rFonts w:ascii="Arial" w:hAnsi="Arial"/>
          <w:sz w:val="20"/>
          <w:szCs w:val="20"/>
        </w:rPr>
        <w:t xml:space="preserve"> Publíquese en la Gaceta Municipal que corresponda</w:t>
      </w:r>
      <w:r>
        <w:rPr>
          <w:rFonts w:ascii="Arial" w:hAnsi="Arial"/>
          <w:sz w:val="20"/>
          <w:szCs w:val="20"/>
        </w:rPr>
        <w:t>.</w:t>
      </w:r>
    </w:p>
    <w:p w14:paraId="428F5D35" w14:textId="77777777" w:rsidR="009C7A3C" w:rsidRPr="0023435F" w:rsidRDefault="009C7A3C" w:rsidP="009C7A3C">
      <w:pPr>
        <w:tabs>
          <w:tab w:val="left" w:pos="4036"/>
          <w:tab w:val="left" w:pos="4678"/>
        </w:tabs>
        <w:spacing w:line="223" w:lineRule="exact"/>
        <w:ind w:right="-86"/>
        <w:jc w:val="both"/>
        <w:rPr>
          <w:rFonts w:ascii="Arial" w:hAnsi="Arial"/>
          <w:bCs/>
          <w:sz w:val="20"/>
          <w:szCs w:val="20"/>
        </w:rPr>
      </w:pPr>
    </w:p>
    <w:p w14:paraId="10F79E49" w14:textId="77777777" w:rsidR="009C7A3C" w:rsidRDefault="009C7A3C" w:rsidP="009C7A3C">
      <w:pPr>
        <w:pStyle w:val="Textoindependiente"/>
        <w:spacing w:before="229"/>
        <w:ind w:left="1418" w:right="56"/>
        <w:rPr>
          <w:lang w:val="es-ES_tradnl"/>
        </w:rPr>
      </w:pPr>
      <w:r w:rsidRPr="00E53691">
        <w:rPr>
          <w:lang w:val="es-ES_tradnl"/>
        </w:rPr>
        <w:t>- - - - - - NOTIFÍQUESE Y CÚMPLASE- - - - - - -</w:t>
      </w:r>
    </w:p>
    <w:p w14:paraId="06801CCE" w14:textId="77777777" w:rsidR="009C7A3C" w:rsidRPr="00E53691" w:rsidRDefault="009C7A3C" w:rsidP="009C7A3C">
      <w:pPr>
        <w:pStyle w:val="Textoindependiente"/>
        <w:spacing w:before="229"/>
        <w:ind w:left="1418" w:right="56"/>
      </w:pPr>
    </w:p>
    <w:p w14:paraId="7BDDCCD8"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r w:rsidRPr="00E53691">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DIEZ</w:t>
      </w:r>
      <w:r w:rsidRPr="00E53691">
        <w:rPr>
          <w:rFonts w:ascii="Arial" w:hAnsi="Arial"/>
          <w:b/>
          <w:sz w:val="20"/>
          <w:szCs w:val="20"/>
        </w:rPr>
        <w:t xml:space="preserve"> DE ENERO DEL AÑO DOS MIL VEINTICINCO.</w:t>
      </w:r>
    </w:p>
    <w:p w14:paraId="07087BA6"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6B7C4879"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19F53A81" w14:textId="77777777" w:rsidR="009C7A3C" w:rsidRPr="00E53691" w:rsidRDefault="009C7A3C" w:rsidP="009C7A3C">
      <w:pPr>
        <w:tabs>
          <w:tab w:val="left" w:pos="4036"/>
          <w:tab w:val="left" w:pos="4678"/>
        </w:tabs>
        <w:spacing w:line="223" w:lineRule="exact"/>
        <w:ind w:right="804"/>
        <w:jc w:val="both"/>
        <w:rPr>
          <w:rFonts w:ascii="Arial" w:hAnsi="Arial"/>
          <w:b/>
          <w:sz w:val="20"/>
          <w:szCs w:val="20"/>
        </w:rPr>
      </w:pPr>
    </w:p>
    <w:p w14:paraId="6FD213BE"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694C58A8"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30F20FF5"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515AE532"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PRESIDENTE MUNICIPAL CONSTITUCIONAL DE OAXACA DE JUÁREZ.</w:t>
      </w:r>
    </w:p>
    <w:p w14:paraId="27179C09" w14:textId="77777777" w:rsidR="009C7A3C" w:rsidRPr="00E53691" w:rsidRDefault="009C7A3C" w:rsidP="009C7A3C">
      <w:pPr>
        <w:tabs>
          <w:tab w:val="left" w:pos="4036"/>
          <w:tab w:val="left" w:pos="4678"/>
        </w:tabs>
        <w:spacing w:line="223" w:lineRule="exact"/>
        <w:ind w:right="804"/>
        <w:rPr>
          <w:rFonts w:ascii="Arial" w:hAnsi="Arial"/>
          <w:b/>
          <w:sz w:val="20"/>
          <w:szCs w:val="20"/>
        </w:rPr>
      </w:pPr>
    </w:p>
    <w:p w14:paraId="4FC9DC30"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0E10EBE4"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RAYMUNDO CHAGOYA VILLANUEVA.</w:t>
      </w:r>
    </w:p>
    <w:p w14:paraId="3A36441F"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4EE03F3D"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0BE6E92B"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48BE094"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75334BF4"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4BF5C6B4"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SECRETARIO MUNICIPAL DE OAXACA DE JUÁREZ.</w:t>
      </w:r>
    </w:p>
    <w:p w14:paraId="2ED4B2FF"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0E39EAE"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274B3BF9"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ALEXANDER PÉREZ CARRERA</w:t>
      </w:r>
    </w:p>
    <w:p w14:paraId="0C48933B"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p>
    <w:p w14:paraId="5744F4C1"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r>
        <w:rPr>
          <w:noProof/>
        </w:rPr>
        <w:drawing>
          <wp:anchor distT="0" distB="0" distL="0" distR="0" simplePos="0" relativeHeight="251669504" behindDoc="1" locked="0" layoutInCell="1" allowOverlap="1" wp14:anchorId="10B1D883" wp14:editId="11CBE0A0">
            <wp:simplePos x="0" y="0"/>
            <wp:positionH relativeFrom="page">
              <wp:posOffset>4490085</wp:posOffset>
            </wp:positionH>
            <wp:positionV relativeFrom="page">
              <wp:posOffset>5181600</wp:posOffset>
            </wp:positionV>
            <wp:extent cx="2762250" cy="238125"/>
            <wp:effectExtent l="0" t="0" r="0" b="9525"/>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0B6E8468"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p>
    <w:p w14:paraId="29DA39AA"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p>
    <w:p w14:paraId="33E2E4DB"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p>
    <w:p w14:paraId="227284F2" w14:textId="77777777" w:rsidR="009C7A3C" w:rsidRPr="003F3C20" w:rsidRDefault="009C7A3C" w:rsidP="009C7A3C">
      <w:pPr>
        <w:tabs>
          <w:tab w:val="left" w:pos="4036"/>
          <w:tab w:val="left" w:pos="4678"/>
        </w:tabs>
        <w:spacing w:line="223" w:lineRule="exact"/>
        <w:ind w:left="1417" w:right="804"/>
        <w:jc w:val="both"/>
        <w:rPr>
          <w:rFonts w:ascii="Arial" w:hAnsi="Arial"/>
          <w:bCs/>
          <w:sz w:val="20"/>
          <w:szCs w:val="20"/>
        </w:rPr>
      </w:pPr>
      <w:r w:rsidRPr="003F3C20">
        <w:rPr>
          <w:rFonts w:ascii="Arial" w:hAnsi="Arial"/>
          <w:b/>
          <w:sz w:val="20"/>
          <w:szCs w:val="20"/>
        </w:rPr>
        <w:t>MTRO. RAYMUNDO CHAGOYA VILLANUEVA</w:t>
      </w:r>
      <w:r w:rsidRPr="003F3C20">
        <w:rPr>
          <w:rFonts w:ascii="Arial" w:hAnsi="Arial"/>
          <w:bCs/>
          <w:sz w:val="20"/>
          <w:szCs w:val="20"/>
        </w:rPr>
        <w:t xml:space="preserve">, </w:t>
      </w:r>
      <w:proofErr w:type="gramStart"/>
      <w:r w:rsidRPr="003F3C20">
        <w:rPr>
          <w:rFonts w:ascii="Arial" w:hAnsi="Arial"/>
          <w:bCs/>
          <w:sz w:val="20"/>
          <w:szCs w:val="20"/>
        </w:rPr>
        <w:t>Presidente</w:t>
      </w:r>
      <w:proofErr w:type="gramEnd"/>
      <w:r w:rsidRPr="003F3C20">
        <w:rPr>
          <w:rFonts w:ascii="Arial" w:hAnsi="Arial"/>
          <w:bCs/>
          <w:sz w:val="20"/>
          <w:szCs w:val="20"/>
        </w:rPr>
        <w:t xml:space="preserve"> Municipal Constitucional del Municipio de Oaxaca de Juárez, del Estado Libre y Soberano de Oaxaca, a sus habitantes hace saber:</w:t>
      </w:r>
    </w:p>
    <w:p w14:paraId="1E62F429" w14:textId="77777777" w:rsidR="009C7A3C" w:rsidRPr="003F3C20" w:rsidRDefault="009C7A3C" w:rsidP="009C7A3C">
      <w:pPr>
        <w:tabs>
          <w:tab w:val="left" w:pos="4036"/>
          <w:tab w:val="left" w:pos="4678"/>
        </w:tabs>
        <w:spacing w:line="223" w:lineRule="exact"/>
        <w:ind w:left="1417" w:right="804"/>
        <w:jc w:val="both"/>
        <w:rPr>
          <w:rFonts w:ascii="Arial" w:hAnsi="Arial"/>
          <w:bCs/>
          <w:sz w:val="20"/>
          <w:szCs w:val="20"/>
        </w:rPr>
      </w:pPr>
    </w:p>
    <w:p w14:paraId="553D7DDE" w14:textId="77777777" w:rsidR="009C7A3C" w:rsidRDefault="009C7A3C" w:rsidP="009C7A3C">
      <w:pPr>
        <w:tabs>
          <w:tab w:val="left" w:pos="4036"/>
          <w:tab w:val="left" w:pos="4678"/>
        </w:tabs>
        <w:spacing w:line="223" w:lineRule="exact"/>
        <w:ind w:left="1417" w:right="804"/>
        <w:jc w:val="both"/>
        <w:rPr>
          <w:rFonts w:ascii="Arial" w:hAnsi="Arial"/>
          <w:bCs/>
          <w:sz w:val="20"/>
          <w:szCs w:val="20"/>
        </w:rPr>
      </w:pPr>
      <w:r w:rsidRPr="003F3C20">
        <w:rPr>
          <w:rFonts w:ascii="Arial" w:hAnsi="Arial"/>
          <w:bCs/>
          <w:sz w:val="20"/>
          <w:szCs w:val="20"/>
        </w:rPr>
        <w:t>Que el Honorable Ayuntamiento del Municipio de Oaxaca de Juárez, Oaxaca, en uso de sus atribuciones y facultades, con fundamento en lo dispuesto por el artículo</w:t>
      </w:r>
      <w:r>
        <w:rPr>
          <w:rFonts w:ascii="Arial" w:hAnsi="Arial"/>
          <w:bCs/>
          <w:sz w:val="20"/>
          <w:szCs w:val="20"/>
        </w:rPr>
        <w:t xml:space="preserve"> </w:t>
      </w:r>
      <w:r w:rsidRPr="003F3C20">
        <w:rPr>
          <w:rFonts w:ascii="Arial" w:hAnsi="Arial"/>
          <w:bCs/>
          <w:sz w:val="20"/>
          <w:szCs w:val="20"/>
        </w:rPr>
        <w:t>115 de la Constitución</w:t>
      </w:r>
      <w:r>
        <w:rPr>
          <w:rFonts w:ascii="Arial" w:hAnsi="Arial"/>
          <w:bCs/>
          <w:sz w:val="20"/>
          <w:szCs w:val="20"/>
        </w:rPr>
        <w:t xml:space="preserve"> </w:t>
      </w:r>
      <w:r w:rsidRPr="003F3C20">
        <w:rPr>
          <w:rFonts w:ascii="Arial" w:hAnsi="Arial"/>
          <w:bCs/>
          <w:sz w:val="20"/>
          <w:szCs w:val="20"/>
        </w:rPr>
        <w:t xml:space="preserve">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Sesión </w:t>
      </w:r>
      <w:r>
        <w:rPr>
          <w:rFonts w:ascii="Arial" w:hAnsi="Arial"/>
          <w:bCs/>
          <w:sz w:val="20"/>
          <w:szCs w:val="20"/>
        </w:rPr>
        <w:t>O</w:t>
      </w:r>
      <w:r w:rsidRPr="003F3C20">
        <w:rPr>
          <w:rFonts w:ascii="Arial" w:hAnsi="Arial"/>
          <w:bCs/>
          <w:sz w:val="20"/>
          <w:szCs w:val="20"/>
        </w:rPr>
        <w:t xml:space="preserve">rdinaria de Cabildo de fecha </w:t>
      </w:r>
      <w:r>
        <w:rPr>
          <w:rFonts w:ascii="Arial" w:hAnsi="Arial"/>
          <w:bCs/>
          <w:sz w:val="20"/>
          <w:szCs w:val="20"/>
        </w:rPr>
        <w:t>veintiuno</w:t>
      </w:r>
      <w:r w:rsidRPr="003F3C20">
        <w:rPr>
          <w:rFonts w:ascii="Arial" w:hAnsi="Arial"/>
          <w:bCs/>
          <w:sz w:val="20"/>
          <w:szCs w:val="20"/>
        </w:rPr>
        <w:t xml:space="preserve"> de enero de dos mil veinticinco, tuvo a bien aprobar el siguiente:</w:t>
      </w:r>
    </w:p>
    <w:p w14:paraId="33129799" w14:textId="77777777" w:rsidR="009C7A3C" w:rsidRDefault="009C7A3C" w:rsidP="009C7A3C">
      <w:pPr>
        <w:tabs>
          <w:tab w:val="left" w:pos="4036"/>
          <w:tab w:val="left" w:pos="4678"/>
        </w:tabs>
        <w:spacing w:line="223" w:lineRule="exact"/>
        <w:ind w:left="1417" w:right="804"/>
        <w:jc w:val="both"/>
        <w:rPr>
          <w:rFonts w:ascii="Arial" w:hAnsi="Arial"/>
          <w:bCs/>
          <w:sz w:val="20"/>
          <w:szCs w:val="20"/>
        </w:rPr>
      </w:pPr>
    </w:p>
    <w:p w14:paraId="6B4E9C46" w14:textId="77777777" w:rsidR="009C7A3C" w:rsidRDefault="009C7A3C" w:rsidP="009C7A3C">
      <w:pPr>
        <w:tabs>
          <w:tab w:val="left" w:pos="4036"/>
          <w:tab w:val="left" w:pos="4678"/>
        </w:tabs>
        <w:spacing w:line="223" w:lineRule="exact"/>
        <w:ind w:left="1417" w:right="804"/>
        <w:jc w:val="both"/>
        <w:rPr>
          <w:rFonts w:ascii="Arial" w:hAnsi="Arial"/>
          <w:bCs/>
          <w:sz w:val="20"/>
          <w:szCs w:val="20"/>
        </w:rPr>
      </w:pPr>
    </w:p>
    <w:p w14:paraId="41CE2583" w14:textId="77777777" w:rsidR="009C7A3C" w:rsidRDefault="009C7A3C" w:rsidP="009C7A3C">
      <w:pPr>
        <w:tabs>
          <w:tab w:val="left" w:pos="4036"/>
          <w:tab w:val="left" w:pos="4678"/>
        </w:tabs>
        <w:spacing w:line="223" w:lineRule="exact"/>
        <w:ind w:left="1417" w:right="56"/>
        <w:jc w:val="center"/>
        <w:rPr>
          <w:rFonts w:ascii="Arial" w:hAnsi="Arial"/>
          <w:sz w:val="20"/>
          <w:szCs w:val="20"/>
        </w:rPr>
      </w:pPr>
      <w:r w:rsidRPr="00314866">
        <w:rPr>
          <w:rFonts w:ascii="Arial" w:hAnsi="Arial"/>
          <w:b/>
          <w:bCs/>
          <w:sz w:val="20"/>
          <w:szCs w:val="20"/>
        </w:rPr>
        <w:lastRenderedPageBreak/>
        <w:t>ACUERDO</w:t>
      </w:r>
      <w:r>
        <w:rPr>
          <w:rFonts w:ascii="Arial" w:hAnsi="Arial"/>
          <w:b/>
          <w:bCs/>
          <w:sz w:val="20"/>
          <w:szCs w:val="20"/>
        </w:rPr>
        <w:t xml:space="preserve"> </w:t>
      </w:r>
      <w:proofErr w:type="spellStart"/>
      <w:r>
        <w:rPr>
          <w:rFonts w:ascii="Arial" w:hAnsi="Arial"/>
          <w:b/>
          <w:bCs/>
          <w:sz w:val="20"/>
          <w:szCs w:val="20"/>
        </w:rPr>
        <w:t>RPCT</w:t>
      </w:r>
      <w:proofErr w:type="spellEnd"/>
      <w:r>
        <w:rPr>
          <w:rFonts w:ascii="Arial" w:hAnsi="Arial"/>
          <w:b/>
          <w:bCs/>
          <w:sz w:val="20"/>
          <w:szCs w:val="20"/>
        </w:rPr>
        <w:t>/01/2025</w:t>
      </w:r>
      <w:r w:rsidRPr="0023435F">
        <w:rPr>
          <w:rFonts w:ascii="Arial" w:hAnsi="Arial"/>
          <w:sz w:val="20"/>
          <w:szCs w:val="20"/>
        </w:rPr>
        <w:t>:</w:t>
      </w:r>
    </w:p>
    <w:p w14:paraId="1C81E4A4" w14:textId="77777777" w:rsidR="009C7A3C" w:rsidRDefault="009C7A3C" w:rsidP="009C7A3C">
      <w:pPr>
        <w:tabs>
          <w:tab w:val="left" w:pos="4036"/>
          <w:tab w:val="left" w:pos="4678"/>
        </w:tabs>
        <w:spacing w:line="223" w:lineRule="exact"/>
        <w:ind w:left="1417" w:right="56"/>
        <w:jc w:val="center"/>
        <w:rPr>
          <w:rFonts w:ascii="Arial" w:hAnsi="Arial"/>
          <w:sz w:val="20"/>
          <w:szCs w:val="20"/>
        </w:rPr>
      </w:pPr>
    </w:p>
    <w:p w14:paraId="3E2D1715" w14:textId="77777777" w:rsidR="009C7A3C" w:rsidRPr="004E4271"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4E4271">
        <w:rPr>
          <w:rFonts w:ascii="Arial" w:hAnsi="Arial"/>
          <w:b/>
          <w:bCs/>
          <w:sz w:val="20"/>
          <w:szCs w:val="20"/>
          <w:lang w:val="es-MX"/>
        </w:rPr>
        <w:t>PRIMERO.-</w:t>
      </w:r>
      <w:proofErr w:type="gramEnd"/>
      <w:r w:rsidRPr="004E4271">
        <w:rPr>
          <w:rFonts w:ascii="Arial" w:hAnsi="Arial"/>
          <w:b/>
          <w:bCs/>
          <w:sz w:val="20"/>
          <w:szCs w:val="20"/>
          <w:lang w:val="es-MX"/>
        </w:rPr>
        <w:t xml:space="preserve"> </w:t>
      </w:r>
      <w:r w:rsidRPr="004E4271">
        <w:rPr>
          <w:rFonts w:ascii="Arial" w:hAnsi="Arial"/>
          <w:sz w:val="20"/>
          <w:szCs w:val="20"/>
          <w:lang w:val="es-MX"/>
        </w:rPr>
        <w:t xml:space="preserve">Se aprueba por unanimidad la reforma al Reglamento Sanitario de Control y Protección a los Animales Domésticos de Compañía para el Municipio de Oaxaca de Juárez, con el objetivo de subsanar la duplicidad de numeración entre el artículo 32 (Audiencia) y el articulo 32 (Medios de Impugnación). CAPITULO IV DE LOS MEDIOS DE IMPUGNACIÓN (artículo 32) se ajustará el articulo quedando como </w:t>
      </w:r>
      <w:proofErr w:type="gramStart"/>
      <w:r w:rsidRPr="004E4271">
        <w:rPr>
          <w:rFonts w:ascii="Arial" w:hAnsi="Arial"/>
          <w:sz w:val="20"/>
          <w:szCs w:val="20"/>
          <w:lang w:val="es-MX"/>
        </w:rPr>
        <w:t>sigue: ..</w:t>
      </w:r>
      <w:proofErr w:type="gramEnd"/>
      <w:r w:rsidRPr="004E4271">
        <w:rPr>
          <w:rFonts w:ascii="Arial" w:hAnsi="Arial"/>
          <w:sz w:val="20"/>
          <w:szCs w:val="20"/>
          <w:lang w:val="es-MX"/>
        </w:rPr>
        <w:t xml:space="preserve"> “ARTICULO 35.- Los actos de carácter no fiscal que se emitan por la aplicación del presente Reglamento, podrán ser impugnados mediante el Recurso de Revocación, previsto en</w:t>
      </w:r>
      <w:r>
        <w:rPr>
          <w:rFonts w:ascii="Arial" w:hAnsi="Arial"/>
          <w:sz w:val="20"/>
          <w:szCs w:val="20"/>
          <w:lang w:val="es-MX"/>
        </w:rPr>
        <w:t xml:space="preserve"> la</w:t>
      </w:r>
      <w:r w:rsidRPr="004E4271">
        <w:rPr>
          <w:rFonts w:ascii="Arial" w:hAnsi="Arial"/>
          <w:sz w:val="20"/>
          <w:szCs w:val="20"/>
          <w:lang w:val="es-MX"/>
        </w:rPr>
        <w:t xml:space="preserve"> Ley Orgánica Municipal del Estado de Oaxaca, de manera directa o a través del Juicio de Nulidad previsto en la Ley de Procedimiento y Justicia Administrativa para el Estado de Oaxaca., eliminando de este modo la duplicación de numeración y asegurando una correcta referencia normativa”.</w:t>
      </w:r>
    </w:p>
    <w:p w14:paraId="62DB609C" w14:textId="77777777" w:rsidR="009C7A3C" w:rsidRPr="004E4271" w:rsidRDefault="009C7A3C" w:rsidP="009C7A3C">
      <w:pPr>
        <w:tabs>
          <w:tab w:val="left" w:pos="4036"/>
          <w:tab w:val="left" w:pos="4678"/>
        </w:tabs>
        <w:spacing w:line="223" w:lineRule="exact"/>
        <w:ind w:left="1417" w:right="56"/>
        <w:jc w:val="both"/>
        <w:rPr>
          <w:rFonts w:ascii="Arial" w:hAnsi="Arial"/>
          <w:sz w:val="20"/>
          <w:szCs w:val="20"/>
          <w:lang w:val="es-MX"/>
        </w:rPr>
      </w:pPr>
      <w:r w:rsidRPr="004E4271">
        <w:rPr>
          <w:rFonts w:ascii="Arial" w:hAnsi="Arial"/>
          <w:b/>
          <w:bCs/>
          <w:sz w:val="20"/>
          <w:szCs w:val="20"/>
          <w:lang w:val="es-MX"/>
        </w:rPr>
        <w:t xml:space="preserve"> </w:t>
      </w:r>
    </w:p>
    <w:p w14:paraId="151634AA"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4E4271">
        <w:rPr>
          <w:rFonts w:ascii="Arial" w:hAnsi="Arial"/>
          <w:b/>
          <w:bCs/>
          <w:sz w:val="20"/>
          <w:szCs w:val="20"/>
          <w:lang w:val="es-MX"/>
        </w:rPr>
        <w:t>SEGUNDO.-</w:t>
      </w:r>
      <w:proofErr w:type="gramEnd"/>
      <w:r w:rsidRPr="004E4271">
        <w:rPr>
          <w:rFonts w:ascii="Arial" w:hAnsi="Arial"/>
          <w:b/>
          <w:bCs/>
          <w:sz w:val="20"/>
          <w:szCs w:val="20"/>
          <w:lang w:val="es-MX"/>
        </w:rPr>
        <w:t xml:space="preserve"> </w:t>
      </w:r>
      <w:r w:rsidRPr="004E4271">
        <w:rPr>
          <w:rFonts w:ascii="Arial" w:hAnsi="Arial"/>
          <w:sz w:val="20"/>
          <w:szCs w:val="20"/>
          <w:lang w:val="es-MX"/>
        </w:rPr>
        <w:t xml:space="preserve">El Cabildo Municipal de </w:t>
      </w:r>
      <w:r>
        <w:rPr>
          <w:rFonts w:ascii="Arial" w:hAnsi="Arial"/>
          <w:sz w:val="20"/>
          <w:szCs w:val="20"/>
          <w:lang w:val="es-MX"/>
        </w:rPr>
        <w:t>O</w:t>
      </w:r>
      <w:r w:rsidRPr="004E4271">
        <w:rPr>
          <w:rFonts w:ascii="Arial" w:hAnsi="Arial"/>
          <w:sz w:val="20"/>
          <w:szCs w:val="20"/>
          <w:lang w:val="es-MX"/>
        </w:rPr>
        <w:t>axaca de Juárez instruye a la Secretaría Municipal para que, de manera inmediata, realice la corrección en la numeración de los artículos mencionados en el reglamento y proceda con la publicación de la versión corregida del reglamento en la Gaceta Municipal, asegurando su oficialización y plena vigencia.</w:t>
      </w:r>
    </w:p>
    <w:p w14:paraId="0FEF1821"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r w:rsidRPr="004E4271">
        <w:rPr>
          <w:rFonts w:ascii="Arial" w:hAnsi="Arial"/>
          <w:b/>
          <w:bCs/>
          <w:sz w:val="20"/>
          <w:szCs w:val="20"/>
          <w:lang w:val="es-MX"/>
        </w:rPr>
        <w:t xml:space="preserve"> </w:t>
      </w:r>
    </w:p>
    <w:p w14:paraId="627D7092" w14:textId="77777777" w:rsidR="009C7A3C" w:rsidRDefault="009C7A3C" w:rsidP="009C7A3C">
      <w:pPr>
        <w:tabs>
          <w:tab w:val="left" w:pos="4036"/>
          <w:tab w:val="left" w:pos="4678"/>
        </w:tabs>
        <w:spacing w:line="223" w:lineRule="exact"/>
        <w:ind w:left="1417" w:right="56"/>
        <w:jc w:val="both"/>
        <w:rPr>
          <w:rFonts w:ascii="Arial" w:hAnsi="Arial"/>
          <w:b/>
          <w:bCs/>
          <w:sz w:val="20"/>
          <w:szCs w:val="20"/>
          <w:lang w:val="es-MX"/>
        </w:rPr>
      </w:pPr>
      <w:proofErr w:type="gramStart"/>
      <w:r w:rsidRPr="004E4271">
        <w:rPr>
          <w:rFonts w:ascii="Arial" w:hAnsi="Arial"/>
          <w:b/>
          <w:bCs/>
          <w:sz w:val="20"/>
          <w:szCs w:val="20"/>
          <w:lang w:val="es-MX"/>
        </w:rPr>
        <w:t>TERCERO.-</w:t>
      </w:r>
      <w:proofErr w:type="gramEnd"/>
      <w:r w:rsidRPr="004E4271">
        <w:rPr>
          <w:rFonts w:ascii="Arial" w:hAnsi="Arial"/>
          <w:b/>
          <w:bCs/>
          <w:sz w:val="20"/>
          <w:szCs w:val="20"/>
          <w:lang w:val="es-MX"/>
        </w:rPr>
        <w:t xml:space="preserve">  </w:t>
      </w:r>
      <w:r w:rsidRPr="004E4271">
        <w:rPr>
          <w:rFonts w:ascii="Arial" w:hAnsi="Arial"/>
          <w:sz w:val="20"/>
          <w:szCs w:val="20"/>
          <w:lang w:val="es-MX"/>
        </w:rPr>
        <w:t>Una vez realizada la reforma, conforme al proceso administrativo establecido, se difundirá la versión corregida del reglamento a través de la página oficial del Municipio de Oaxaca de Juárez, con el fin de que tanto la ciudadanía como las autoridades competentes tengan acceso a la citada normatividad.</w:t>
      </w:r>
      <w:r w:rsidRPr="004E4271">
        <w:rPr>
          <w:rFonts w:ascii="Arial" w:hAnsi="Arial"/>
          <w:b/>
          <w:bCs/>
          <w:sz w:val="20"/>
          <w:szCs w:val="20"/>
          <w:lang w:val="es-MX"/>
        </w:rPr>
        <w:t xml:space="preserve"> </w:t>
      </w:r>
    </w:p>
    <w:p w14:paraId="01546EEE"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p>
    <w:p w14:paraId="1F30446E"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proofErr w:type="gramStart"/>
      <w:r w:rsidRPr="004E4271">
        <w:rPr>
          <w:rFonts w:ascii="Arial" w:hAnsi="Arial"/>
          <w:b/>
          <w:bCs/>
          <w:sz w:val="20"/>
          <w:szCs w:val="20"/>
          <w:lang w:val="es-MX"/>
        </w:rPr>
        <w:t>CUARTO.-</w:t>
      </w:r>
      <w:proofErr w:type="gramEnd"/>
      <w:r w:rsidRPr="004E4271">
        <w:rPr>
          <w:rFonts w:ascii="Arial" w:hAnsi="Arial"/>
          <w:b/>
          <w:bCs/>
          <w:sz w:val="20"/>
          <w:szCs w:val="20"/>
          <w:lang w:val="es-MX"/>
        </w:rPr>
        <w:t xml:space="preserve"> </w:t>
      </w:r>
      <w:r w:rsidRPr="004E4271">
        <w:rPr>
          <w:rFonts w:ascii="Arial" w:hAnsi="Arial"/>
          <w:sz w:val="20"/>
          <w:szCs w:val="20"/>
          <w:lang w:val="es-MX"/>
        </w:rPr>
        <w:t>Se instruye a la Consejería Jurídica apoyar en el proceso para la reformación al Reglamento Sanitario de Control y Protección a los Animales Domésticos de Compañía para el Municipio de Oaxaca de Juárez, de forma que se puedan comenzar a realizar a la brevedad posible acciones conjuntas que beneficien a las y los habitantes municipales.</w:t>
      </w:r>
      <w:r w:rsidRPr="004E4271">
        <w:rPr>
          <w:rFonts w:ascii="Arial" w:hAnsi="Arial"/>
          <w:b/>
          <w:bCs/>
          <w:sz w:val="20"/>
          <w:szCs w:val="20"/>
          <w:lang w:val="es-MX"/>
        </w:rPr>
        <w:t xml:space="preserve"> </w:t>
      </w:r>
    </w:p>
    <w:p w14:paraId="19BDEAA2"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p>
    <w:p w14:paraId="25DF1073" w14:textId="77777777" w:rsidR="009C7A3C" w:rsidRDefault="009C7A3C" w:rsidP="009C7A3C">
      <w:pPr>
        <w:tabs>
          <w:tab w:val="left" w:pos="4036"/>
          <w:tab w:val="left" w:pos="4678"/>
        </w:tabs>
        <w:spacing w:line="223" w:lineRule="exact"/>
        <w:ind w:left="1417" w:right="56"/>
        <w:jc w:val="center"/>
        <w:rPr>
          <w:rFonts w:ascii="Arial" w:hAnsi="Arial"/>
          <w:b/>
          <w:bCs/>
          <w:sz w:val="20"/>
          <w:szCs w:val="20"/>
          <w:lang w:val="es-MX"/>
        </w:rPr>
      </w:pPr>
      <w:r w:rsidRPr="004E4271">
        <w:rPr>
          <w:rFonts w:ascii="Arial" w:hAnsi="Arial"/>
          <w:b/>
          <w:bCs/>
          <w:sz w:val="20"/>
          <w:szCs w:val="20"/>
          <w:lang w:val="es-MX"/>
        </w:rPr>
        <w:t>TRANSITORIOS</w:t>
      </w:r>
    </w:p>
    <w:p w14:paraId="7986C176" w14:textId="77777777" w:rsidR="009C7A3C" w:rsidRPr="004E4271" w:rsidRDefault="009C7A3C" w:rsidP="009C7A3C">
      <w:pPr>
        <w:tabs>
          <w:tab w:val="left" w:pos="4036"/>
          <w:tab w:val="left" w:pos="4678"/>
        </w:tabs>
        <w:spacing w:line="223" w:lineRule="exact"/>
        <w:ind w:left="1417" w:right="56"/>
        <w:jc w:val="center"/>
        <w:rPr>
          <w:rFonts w:ascii="Arial" w:hAnsi="Arial"/>
          <w:b/>
          <w:bCs/>
          <w:sz w:val="20"/>
          <w:szCs w:val="20"/>
          <w:lang w:val="es-MX"/>
        </w:rPr>
      </w:pPr>
    </w:p>
    <w:p w14:paraId="41B8BE78"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4E4271">
        <w:rPr>
          <w:rFonts w:ascii="Arial" w:hAnsi="Arial"/>
          <w:b/>
          <w:bCs/>
          <w:sz w:val="20"/>
          <w:szCs w:val="20"/>
          <w:lang w:val="es-MX"/>
        </w:rPr>
        <w:t>PRIMERO.-</w:t>
      </w:r>
      <w:proofErr w:type="gramEnd"/>
      <w:r w:rsidRPr="004E4271">
        <w:rPr>
          <w:rFonts w:ascii="Arial" w:hAnsi="Arial"/>
          <w:b/>
          <w:bCs/>
          <w:sz w:val="20"/>
          <w:szCs w:val="20"/>
          <w:lang w:val="es-MX"/>
        </w:rPr>
        <w:t xml:space="preserve"> </w:t>
      </w:r>
      <w:r w:rsidRPr="004E4271">
        <w:rPr>
          <w:rFonts w:ascii="Arial" w:hAnsi="Arial"/>
          <w:sz w:val="20"/>
          <w:szCs w:val="20"/>
          <w:lang w:val="es-MX"/>
        </w:rPr>
        <w:t xml:space="preserve">El presente acuerdo surtirá efectos a partir de su aprobación del día siguiente aprobación en la Gaceta Municipal. </w:t>
      </w:r>
    </w:p>
    <w:p w14:paraId="676FE7B8"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p>
    <w:p w14:paraId="4B196DC9" w14:textId="77777777" w:rsidR="009C7A3C" w:rsidRPr="004E4271" w:rsidRDefault="009C7A3C" w:rsidP="009C7A3C">
      <w:pPr>
        <w:tabs>
          <w:tab w:val="left" w:pos="4036"/>
          <w:tab w:val="left" w:pos="4678"/>
        </w:tabs>
        <w:spacing w:line="223" w:lineRule="exact"/>
        <w:ind w:left="1417" w:right="56"/>
        <w:jc w:val="both"/>
        <w:rPr>
          <w:rFonts w:ascii="Arial" w:hAnsi="Arial"/>
          <w:b/>
          <w:bCs/>
          <w:sz w:val="20"/>
          <w:szCs w:val="20"/>
          <w:lang w:val="es-MX"/>
        </w:rPr>
      </w:pPr>
      <w:proofErr w:type="gramStart"/>
      <w:r w:rsidRPr="004E4271">
        <w:rPr>
          <w:rFonts w:ascii="Arial" w:hAnsi="Arial"/>
          <w:b/>
          <w:bCs/>
          <w:sz w:val="20"/>
          <w:szCs w:val="20"/>
          <w:lang w:val="es-MX"/>
        </w:rPr>
        <w:t>SEGUNDO.-</w:t>
      </w:r>
      <w:proofErr w:type="gramEnd"/>
      <w:r w:rsidRPr="004E4271">
        <w:rPr>
          <w:rFonts w:ascii="Arial" w:hAnsi="Arial"/>
          <w:b/>
          <w:bCs/>
          <w:sz w:val="20"/>
          <w:szCs w:val="20"/>
          <w:lang w:val="es-MX"/>
        </w:rPr>
        <w:t xml:space="preserve"> </w:t>
      </w:r>
      <w:r w:rsidRPr="004E4271">
        <w:rPr>
          <w:rFonts w:ascii="Arial" w:hAnsi="Arial"/>
          <w:sz w:val="20"/>
          <w:szCs w:val="20"/>
          <w:lang w:val="es-MX"/>
        </w:rPr>
        <w:t>Publíquese en la Gaceta Municipal que por turno corresponda.</w:t>
      </w:r>
    </w:p>
    <w:p w14:paraId="2995A019" w14:textId="77777777" w:rsidR="009C7A3C" w:rsidRDefault="009C7A3C" w:rsidP="009C7A3C">
      <w:pPr>
        <w:tabs>
          <w:tab w:val="left" w:pos="4036"/>
          <w:tab w:val="left" w:pos="4678"/>
        </w:tabs>
        <w:spacing w:line="223" w:lineRule="exact"/>
        <w:ind w:left="1417" w:right="56"/>
        <w:jc w:val="both"/>
        <w:rPr>
          <w:rFonts w:ascii="Arial" w:hAnsi="Arial"/>
          <w:sz w:val="20"/>
          <w:szCs w:val="20"/>
        </w:rPr>
      </w:pPr>
    </w:p>
    <w:p w14:paraId="6C2B9E05" w14:textId="77777777" w:rsidR="009C7A3C" w:rsidRDefault="009C7A3C" w:rsidP="009C7A3C">
      <w:pPr>
        <w:tabs>
          <w:tab w:val="left" w:pos="4036"/>
          <w:tab w:val="left" w:pos="4678"/>
        </w:tabs>
        <w:spacing w:line="223" w:lineRule="exact"/>
        <w:ind w:left="1417" w:right="56"/>
        <w:jc w:val="both"/>
        <w:rPr>
          <w:rFonts w:ascii="Arial" w:hAnsi="Arial"/>
          <w:bCs/>
          <w:sz w:val="20"/>
        </w:rPr>
      </w:pPr>
    </w:p>
    <w:p w14:paraId="605A15D5" w14:textId="77777777" w:rsidR="009C7A3C" w:rsidRDefault="009C7A3C" w:rsidP="009C7A3C">
      <w:pPr>
        <w:tabs>
          <w:tab w:val="left" w:pos="4036"/>
          <w:tab w:val="left" w:pos="4678"/>
        </w:tabs>
        <w:spacing w:line="223" w:lineRule="exact"/>
        <w:ind w:left="1417" w:right="56"/>
        <w:jc w:val="both"/>
        <w:rPr>
          <w:rFonts w:ascii="Arial" w:hAnsi="Arial"/>
          <w:bCs/>
          <w:sz w:val="20"/>
        </w:rPr>
      </w:pPr>
    </w:p>
    <w:p w14:paraId="7B047B7F" w14:textId="77777777" w:rsidR="009C7A3C" w:rsidRDefault="009C7A3C" w:rsidP="009C7A3C">
      <w:pPr>
        <w:pStyle w:val="Textoindependiente"/>
        <w:spacing w:before="229"/>
        <w:ind w:left="1418" w:right="56"/>
        <w:rPr>
          <w:lang w:val="es-ES_tradnl"/>
        </w:rPr>
      </w:pPr>
      <w:r w:rsidRPr="00E53691">
        <w:rPr>
          <w:lang w:val="es-ES_tradnl"/>
        </w:rPr>
        <w:t>- - - - - - NOTIFÍQUESE Y CÚMPLASE- - - - - - -</w:t>
      </w:r>
    </w:p>
    <w:p w14:paraId="76029F49" w14:textId="77777777" w:rsidR="009C7A3C" w:rsidRPr="00E53691" w:rsidRDefault="009C7A3C" w:rsidP="009C7A3C">
      <w:pPr>
        <w:pStyle w:val="Textoindependiente"/>
        <w:spacing w:before="229"/>
        <w:ind w:left="1418" w:right="56"/>
      </w:pPr>
    </w:p>
    <w:p w14:paraId="5DA59FF0"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r w:rsidRPr="00E53691">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VEINTIUNO</w:t>
      </w:r>
      <w:r w:rsidRPr="00E53691">
        <w:rPr>
          <w:rFonts w:ascii="Arial" w:hAnsi="Arial"/>
          <w:b/>
          <w:sz w:val="20"/>
          <w:szCs w:val="20"/>
        </w:rPr>
        <w:t xml:space="preserve"> DE ENERO DEL AÑO DOS MIL VEINTICINCO.</w:t>
      </w:r>
    </w:p>
    <w:p w14:paraId="35F5B419"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2E0AEADD"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73E0FA92" w14:textId="77777777" w:rsidR="009C7A3C" w:rsidRPr="00E53691" w:rsidRDefault="009C7A3C" w:rsidP="009C7A3C">
      <w:pPr>
        <w:tabs>
          <w:tab w:val="left" w:pos="4036"/>
          <w:tab w:val="left" w:pos="4678"/>
        </w:tabs>
        <w:spacing w:line="223" w:lineRule="exact"/>
        <w:ind w:right="804"/>
        <w:jc w:val="both"/>
        <w:rPr>
          <w:rFonts w:ascii="Arial" w:hAnsi="Arial"/>
          <w:b/>
          <w:sz w:val="20"/>
          <w:szCs w:val="20"/>
        </w:rPr>
      </w:pPr>
    </w:p>
    <w:p w14:paraId="18F9AE86" w14:textId="77777777" w:rsidR="009C7A3C" w:rsidRPr="00E53691" w:rsidRDefault="009C7A3C" w:rsidP="009C7A3C">
      <w:pPr>
        <w:tabs>
          <w:tab w:val="left" w:pos="4036"/>
          <w:tab w:val="left" w:pos="4678"/>
        </w:tabs>
        <w:spacing w:line="223" w:lineRule="exact"/>
        <w:ind w:left="1417" w:right="804"/>
        <w:jc w:val="both"/>
        <w:rPr>
          <w:rFonts w:ascii="Arial" w:hAnsi="Arial"/>
          <w:b/>
          <w:sz w:val="20"/>
          <w:szCs w:val="20"/>
        </w:rPr>
      </w:pPr>
    </w:p>
    <w:p w14:paraId="3DA90B58"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1924FF72"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3B686F0A"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PRESIDENTE MUNICIPAL CONSTITUCIONAL DE OAXACA DE JUÁREZ.</w:t>
      </w:r>
    </w:p>
    <w:p w14:paraId="30789612" w14:textId="77777777" w:rsidR="009C7A3C" w:rsidRPr="00E53691" w:rsidRDefault="009C7A3C" w:rsidP="009C7A3C">
      <w:pPr>
        <w:tabs>
          <w:tab w:val="left" w:pos="4036"/>
          <w:tab w:val="left" w:pos="4678"/>
        </w:tabs>
        <w:spacing w:line="223" w:lineRule="exact"/>
        <w:ind w:right="804"/>
        <w:rPr>
          <w:rFonts w:ascii="Arial" w:hAnsi="Arial"/>
          <w:b/>
          <w:sz w:val="20"/>
          <w:szCs w:val="20"/>
        </w:rPr>
      </w:pPr>
    </w:p>
    <w:p w14:paraId="1D21F64D"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AF29F92"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RAYMUNDO CHAGOYA VILLANUEVA.</w:t>
      </w:r>
    </w:p>
    <w:p w14:paraId="08E07557"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26024128"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F8A5800"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95EC1E1"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0340B254"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6405EEF8"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SECRETARIO MUNICIPAL DE OAXACA DE JUÁREZ.</w:t>
      </w:r>
    </w:p>
    <w:p w14:paraId="52AD919D"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67B805A1"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19BCEA46"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ALEXANDER PÉREZ CARRERA</w:t>
      </w:r>
    </w:p>
    <w:p w14:paraId="7F7451C6" w14:textId="77777777" w:rsidR="009C7A3C" w:rsidRDefault="009C7A3C" w:rsidP="009C7A3C">
      <w:pPr>
        <w:tabs>
          <w:tab w:val="left" w:pos="4036"/>
          <w:tab w:val="left" w:pos="4678"/>
        </w:tabs>
        <w:spacing w:line="223" w:lineRule="exact"/>
        <w:ind w:left="1417" w:right="804"/>
        <w:jc w:val="both"/>
        <w:rPr>
          <w:rFonts w:ascii="Arial" w:hAnsi="Arial"/>
          <w:bCs/>
          <w:sz w:val="20"/>
        </w:rPr>
      </w:pPr>
    </w:p>
    <w:p w14:paraId="2C720AAC" w14:textId="77777777" w:rsidR="009C7A3C" w:rsidRDefault="009C7A3C" w:rsidP="009C7A3C">
      <w:pPr>
        <w:tabs>
          <w:tab w:val="left" w:pos="4036"/>
          <w:tab w:val="left" w:pos="4678"/>
        </w:tabs>
        <w:spacing w:line="223" w:lineRule="exact"/>
        <w:ind w:left="1417" w:right="804"/>
        <w:jc w:val="both"/>
        <w:rPr>
          <w:rFonts w:ascii="Arial" w:hAnsi="Arial"/>
          <w:bCs/>
          <w:sz w:val="20"/>
        </w:rPr>
      </w:pPr>
    </w:p>
    <w:p w14:paraId="2E103822" w14:textId="77777777" w:rsidR="009C7A3C" w:rsidRDefault="009C7A3C" w:rsidP="009C7A3C">
      <w:pPr>
        <w:tabs>
          <w:tab w:val="left" w:pos="4036"/>
          <w:tab w:val="left" w:pos="4678"/>
        </w:tabs>
        <w:spacing w:line="223" w:lineRule="exact"/>
        <w:ind w:left="1417" w:right="804"/>
        <w:jc w:val="both"/>
        <w:rPr>
          <w:rFonts w:ascii="Arial" w:hAnsi="Arial"/>
          <w:bCs/>
          <w:sz w:val="20"/>
        </w:rPr>
      </w:pPr>
      <w:r>
        <w:rPr>
          <w:noProof/>
        </w:rPr>
        <w:drawing>
          <wp:anchor distT="0" distB="0" distL="0" distR="0" simplePos="0" relativeHeight="251668480" behindDoc="1" locked="0" layoutInCell="1" allowOverlap="1" wp14:anchorId="55751518" wp14:editId="07B711B0">
            <wp:simplePos x="0" y="0"/>
            <wp:positionH relativeFrom="page">
              <wp:posOffset>4528185</wp:posOffset>
            </wp:positionH>
            <wp:positionV relativeFrom="page">
              <wp:posOffset>5883910</wp:posOffset>
            </wp:positionV>
            <wp:extent cx="2762250" cy="238125"/>
            <wp:effectExtent l="0" t="0" r="0" b="9525"/>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3F464D6A" w14:textId="77777777" w:rsidR="009C7A3C" w:rsidRDefault="009C7A3C" w:rsidP="009C7A3C">
      <w:pPr>
        <w:tabs>
          <w:tab w:val="left" w:pos="4036"/>
          <w:tab w:val="left" w:pos="4678"/>
        </w:tabs>
        <w:spacing w:line="223" w:lineRule="exact"/>
        <w:ind w:left="1417" w:right="804"/>
        <w:jc w:val="both"/>
        <w:rPr>
          <w:rFonts w:ascii="Arial" w:hAnsi="Arial"/>
          <w:bCs/>
          <w:sz w:val="20"/>
        </w:rPr>
      </w:pPr>
    </w:p>
    <w:p w14:paraId="0714A5EA" w14:textId="77777777" w:rsidR="009C7A3C" w:rsidRDefault="009C7A3C" w:rsidP="009C7A3C">
      <w:pPr>
        <w:tabs>
          <w:tab w:val="left" w:pos="4036"/>
          <w:tab w:val="left" w:pos="4678"/>
        </w:tabs>
        <w:spacing w:line="223" w:lineRule="exact"/>
        <w:ind w:left="1417" w:right="804"/>
        <w:jc w:val="both"/>
        <w:rPr>
          <w:rFonts w:ascii="Arial" w:hAnsi="Arial"/>
          <w:bCs/>
          <w:sz w:val="20"/>
        </w:rPr>
      </w:pPr>
    </w:p>
    <w:p w14:paraId="3E2DC3A5" w14:textId="77777777" w:rsidR="009C7A3C" w:rsidRDefault="009C7A3C" w:rsidP="009C7A3C">
      <w:pPr>
        <w:tabs>
          <w:tab w:val="left" w:pos="4036"/>
          <w:tab w:val="left" w:pos="4678"/>
        </w:tabs>
        <w:spacing w:line="223" w:lineRule="exact"/>
        <w:ind w:left="1417" w:right="804"/>
        <w:jc w:val="both"/>
        <w:rPr>
          <w:rFonts w:ascii="Arial" w:hAnsi="Arial"/>
          <w:bCs/>
          <w:sz w:val="20"/>
        </w:rPr>
      </w:pPr>
    </w:p>
    <w:p w14:paraId="7CB76F46" w14:textId="77777777" w:rsidR="009C7A3C" w:rsidRPr="003F3C20" w:rsidRDefault="009C7A3C" w:rsidP="009C7A3C">
      <w:pPr>
        <w:tabs>
          <w:tab w:val="left" w:pos="4036"/>
          <w:tab w:val="left" w:pos="4678"/>
        </w:tabs>
        <w:spacing w:line="223" w:lineRule="exact"/>
        <w:ind w:left="1417" w:right="804"/>
        <w:jc w:val="both"/>
        <w:rPr>
          <w:rFonts w:ascii="Arial" w:hAnsi="Arial"/>
          <w:bCs/>
          <w:sz w:val="20"/>
          <w:szCs w:val="20"/>
        </w:rPr>
      </w:pPr>
      <w:r w:rsidRPr="003F3C20">
        <w:rPr>
          <w:rFonts w:ascii="Arial" w:hAnsi="Arial"/>
          <w:b/>
          <w:sz w:val="20"/>
          <w:szCs w:val="20"/>
        </w:rPr>
        <w:t>MTRO. RAYMUNDO CHAGOYA VILLANUEVA</w:t>
      </w:r>
      <w:r w:rsidRPr="003F3C20">
        <w:rPr>
          <w:rFonts w:ascii="Arial" w:hAnsi="Arial"/>
          <w:bCs/>
          <w:sz w:val="20"/>
          <w:szCs w:val="20"/>
        </w:rPr>
        <w:t xml:space="preserve">, </w:t>
      </w:r>
      <w:proofErr w:type="gramStart"/>
      <w:r w:rsidRPr="003F3C20">
        <w:rPr>
          <w:rFonts w:ascii="Arial" w:hAnsi="Arial"/>
          <w:bCs/>
          <w:sz w:val="20"/>
          <w:szCs w:val="20"/>
        </w:rPr>
        <w:t>Presidente</w:t>
      </w:r>
      <w:proofErr w:type="gramEnd"/>
      <w:r w:rsidRPr="003F3C20">
        <w:rPr>
          <w:rFonts w:ascii="Arial" w:hAnsi="Arial"/>
          <w:bCs/>
          <w:sz w:val="20"/>
          <w:szCs w:val="20"/>
        </w:rPr>
        <w:t xml:space="preserve"> Municipal Constitucional del Municipio de Oaxaca de Juárez, del Estado Libre y Soberano de Oaxaca, a sus habitantes hace saber:</w:t>
      </w:r>
    </w:p>
    <w:p w14:paraId="2434C492" w14:textId="77777777" w:rsidR="009C7A3C" w:rsidRPr="003F3C20" w:rsidRDefault="009C7A3C" w:rsidP="009C7A3C">
      <w:pPr>
        <w:tabs>
          <w:tab w:val="left" w:pos="4036"/>
          <w:tab w:val="left" w:pos="4678"/>
        </w:tabs>
        <w:spacing w:line="223" w:lineRule="exact"/>
        <w:ind w:left="1417" w:right="804"/>
        <w:jc w:val="both"/>
        <w:rPr>
          <w:rFonts w:ascii="Arial" w:hAnsi="Arial"/>
          <w:bCs/>
          <w:sz w:val="20"/>
          <w:szCs w:val="20"/>
        </w:rPr>
      </w:pPr>
    </w:p>
    <w:p w14:paraId="1765DD7F" w14:textId="77777777" w:rsidR="009C7A3C" w:rsidRDefault="009C7A3C" w:rsidP="009C7A3C">
      <w:pPr>
        <w:tabs>
          <w:tab w:val="left" w:pos="4036"/>
          <w:tab w:val="left" w:pos="4678"/>
        </w:tabs>
        <w:spacing w:line="223" w:lineRule="exact"/>
        <w:ind w:left="1417" w:right="804"/>
        <w:jc w:val="both"/>
        <w:rPr>
          <w:rFonts w:ascii="Arial" w:hAnsi="Arial"/>
          <w:bCs/>
          <w:sz w:val="20"/>
          <w:szCs w:val="20"/>
        </w:rPr>
      </w:pPr>
      <w:r w:rsidRPr="003F3C20">
        <w:rPr>
          <w:rFonts w:ascii="Arial" w:hAnsi="Arial"/>
          <w:bCs/>
          <w:sz w:val="20"/>
          <w:szCs w:val="20"/>
        </w:rPr>
        <w:t>Que el Honorable Ayuntamiento del Municipio de Oaxaca de Juárez, Oaxaca, en uso de sus atribuciones y facultades, con fundamento en lo dispuesto por el artículo</w:t>
      </w:r>
      <w:r>
        <w:rPr>
          <w:rFonts w:ascii="Arial" w:hAnsi="Arial"/>
          <w:bCs/>
          <w:sz w:val="20"/>
          <w:szCs w:val="20"/>
        </w:rPr>
        <w:t xml:space="preserve"> </w:t>
      </w:r>
      <w:r w:rsidRPr="003F3C20">
        <w:rPr>
          <w:rFonts w:ascii="Arial" w:hAnsi="Arial"/>
          <w:bCs/>
          <w:sz w:val="20"/>
          <w:szCs w:val="20"/>
        </w:rPr>
        <w:t>115 de la Constitución</w:t>
      </w:r>
      <w:r>
        <w:rPr>
          <w:rFonts w:ascii="Arial" w:hAnsi="Arial"/>
          <w:bCs/>
          <w:sz w:val="20"/>
          <w:szCs w:val="20"/>
        </w:rPr>
        <w:t xml:space="preserve"> </w:t>
      </w:r>
      <w:r w:rsidRPr="003F3C20">
        <w:rPr>
          <w:rFonts w:ascii="Arial" w:hAnsi="Arial"/>
          <w:bCs/>
          <w:sz w:val="20"/>
          <w:szCs w:val="20"/>
        </w:rPr>
        <w:t>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w:t>
      </w:r>
      <w:r>
        <w:rPr>
          <w:rFonts w:ascii="Arial" w:hAnsi="Arial"/>
          <w:bCs/>
          <w:sz w:val="20"/>
          <w:szCs w:val="20"/>
        </w:rPr>
        <w:t xml:space="preserve"> </w:t>
      </w:r>
      <w:r w:rsidRPr="003F3C20">
        <w:rPr>
          <w:rFonts w:ascii="Arial" w:hAnsi="Arial"/>
          <w:bCs/>
          <w:sz w:val="20"/>
          <w:szCs w:val="20"/>
        </w:rPr>
        <w:t xml:space="preserve"> del Municipio</w:t>
      </w:r>
      <w:r>
        <w:rPr>
          <w:rFonts w:ascii="Arial" w:hAnsi="Arial"/>
          <w:bCs/>
          <w:sz w:val="20"/>
          <w:szCs w:val="20"/>
        </w:rPr>
        <w:t xml:space="preserve"> </w:t>
      </w:r>
      <w:r w:rsidRPr="003F3C20">
        <w:rPr>
          <w:rFonts w:ascii="Arial" w:hAnsi="Arial"/>
          <w:bCs/>
          <w:sz w:val="20"/>
          <w:szCs w:val="20"/>
        </w:rPr>
        <w:t xml:space="preserve"> de Oaxaca</w:t>
      </w:r>
      <w:r>
        <w:rPr>
          <w:rFonts w:ascii="Arial" w:hAnsi="Arial"/>
          <w:bCs/>
          <w:sz w:val="20"/>
          <w:szCs w:val="20"/>
        </w:rPr>
        <w:t xml:space="preserve"> </w:t>
      </w:r>
      <w:r w:rsidRPr="003F3C20">
        <w:rPr>
          <w:rFonts w:ascii="Arial" w:hAnsi="Arial"/>
          <w:bCs/>
          <w:sz w:val="20"/>
          <w:szCs w:val="20"/>
        </w:rPr>
        <w:t xml:space="preserve"> de Juárez; en</w:t>
      </w:r>
    </w:p>
    <w:p w14:paraId="39EF1D6A" w14:textId="77777777" w:rsidR="009C7A3C" w:rsidRDefault="009C7A3C" w:rsidP="009C7A3C">
      <w:pPr>
        <w:tabs>
          <w:tab w:val="left" w:pos="4036"/>
          <w:tab w:val="left" w:pos="4678"/>
        </w:tabs>
        <w:spacing w:line="223" w:lineRule="exact"/>
        <w:ind w:left="1417" w:right="56"/>
        <w:jc w:val="both"/>
        <w:rPr>
          <w:rFonts w:ascii="Arial" w:hAnsi="Arial"/>
          <w:bCs/>
          <w:sz w:val="20"/>
          <w:szCs w:val="20"/>
        </w:rPr>
      </w:pPr>
      <w:r w:rsidRPr="003F3C20">
        <w:rPr>
          <w:rFonts w:ascii="Arial" w:hAnsi="Arial"/>
          <w:bCs/>
          <w:sz w:val="20"/>
          <w:szCs w:val="20"/>
        </w:rPr>
        <w:lastRenderedPageBreak/>
        <w:t xml:space="preserve">Sesión </w:t>
      </w:r>
      <w:r>
        <w:rPr>
          <w:rFonts w:ascii="Arial" w:hAnsi="Arial"/>
          <w:bCs/>
          <w:sz w:val="20"/>
          <w:szCs w:val="20"/>
        </w:rPr>
        <w:t>Extrao</w:t>
      </w:r>
      <w:r w:rsidRPr="003F3C20">
        <w:rPr>
          <w:rFonts w:ascii="Arial" w:hAnsi="Arial"/>
          <w:bCs/>
          <w:sz w:val="20"/>
          <w:szCs w:val="20"/>
        </w:rPr>
        <w:t xml:space="preserve">rdinaria de Cabildo de fecha </w:t>
      </w:r>
      <w:r>
        <w:rPr>
          <w:rFonts w:ascii="Arial" w:hAnsi="Arial"/>
          <w:bCs/>
          <w:sz w:val="20"/>
          <w:szCs w:val="20"/>
        </w:rPr>
        <w:t>veinticuatro</w:t>
      </w:r>
      <w:r w:rsidRPr="003F3C20">
        <w:rPr>
          <w:rFonts w:ascii="Arial" w:hAnsi="Arial"/>
          <w:bCs/>
          <w:sz w:val="20"/>
          <w:szCs w:val="20"/>
        </w:rPr>
        <w:t xml:space="preserve"> de enero de dos mil veinticinco, tuvo a bien aprobar el siguiente:</w:t>
      </w:r>
    </w:p>
    <w:p w14:paraId="254841E7" w14:textId="77777777" w:rsidR="009C7A3C" w:rsidRDefault="009C7A3C" w:rsidP="009C7A3C">
      <w:pPr>
        <w:tabs>
          <w:tab w:val="left" w:pos="4036"/>
          <w:tab w:val="left" w:pos="4678"/>
        </w:tabs>
        <w:spacing w:line="223" w:lineRule="exact"/>
        <w:ind w:left="1417" w:right="56"/>
        <w:jc w:val="both"/>
        <w:rPr>
          <w:rFonts w:ascii="Arial" w:hAnsi="Arial"/>
          <w:bCs/>
          <w:sz w:val="20"/>
        </w:rPr>
      </w:pPr>
    </w:p>
    <w:p w14:paraId="6014FEF4" w14:textId="77777777" w:rsidR="009C7A3C" w:rsidRDefault="009C7A3C" w:rsidP="009C7A3C">
      <w:pPr>
        <w:tabs>
          <w:tab w:val="left" w:pos="4036"/>
          <w:tab w:val="left" w:pos="4678"/>
        </w:tabs>
        <w:spacing w:line="223" w:lineRule="exact"/>
        <w:ind w:left="1417" w:right="56"/>
        <w:jc w:val="both"/>
        <w:rPr>
          <w:rFonts w:ascii="Arial" w:hAnsi="Arial"/>
          <w:bCs/>
          <w:sz w:val="20"/>
        </w:rPr>
      </w:pPr>
    </w:p>
    <w:p w14:paraId="2085ADC9" w14:textId="77777777" w:rsidR="009C7A3C" w:rsidRPr="00503A9C" w:rsidRDefault="009C7A3C" w:rsidP="009C7A3C">
      <w:pPr>
        <w:tabs>
          <w:tab w:val="left" w:pos="4036"/>
          <w:tab w:val="left" w:pos="4678"/>
        </w:tabs>
        <w:spacing w:line="223" w:lineRule="exact"/>
        <w:ind w:left="1417" w:right="-86"/>
        <w:jc w:val="center"/>
        <w:rPr>
          <w:rFonts w:ascii="Arial" w:hAnsi="Arial"/>
          <w:b/>
          <w:bCs/>
          <w:sz w:val="20"/>
          <w:szCs w:val="20"/>
        </w:rPr>
      </w:pPr>
      <w:r w:rsidRPr="00503A9C">
        <w:rPr>
          <w:rFonts w:ascii="Arial" w:hAnsi="Arial"/>
          <w:b/>
          <w:bCs/>
          <w:sz w:val="20"/>
          <w:szCs w:val="20"/>
        </w:rPr>
        <w:t>ACUERDO PM/</w:t>
      </w:r>
      <w:proofErr w:type="spellStart"/>
      <w:r w:rsidRPr="00503A9C">
        <w:rPr>
          <w:rFonts w:ascii="Arial" w:hAnsi="Arial"/>
          <w:b/>
          <w:bCs/>
          <w:sz w:val="20"/>
          <w:szCs w:val="20"/>
        </w:rPr>
        <w:t>PA</w:t>
      </w:r>
      <w:proofErr w:type="spellEnd"/>
      <w:r w:rsidRPr="00503A9C">
        <w:rPr>
          <w:rFonts w:ascii="Arial" w:hAnsi="Arial"/>
          <w:b/>
          <w:bCs/>
          <w:sz w:val="20"/>
          <w:szCs w:val="20"/>
        </w:rPr>
        <w:t>/08/2025</w:t>
      </w:r>
    </w:p>
    <w:p w14:paraId="4368B503" w14:textId="77777777" w:rsidR="009C7A3C" w:rsidRPr="00503A9C" w:rsidRDefault="009C7A3C" w:rsidP="009C7A3C">
      <w:pPr>
        <w:tabs>
          <w:tab w:val="left" w:pos="4036"/>
          <w:tab w:val="left" w:pos="4678"/>
        </w:tabs>
        <w:spacing w:line="223" w:lineRule="exact"/>
        <w:ind w:left="1417" w:right="-86"/>
        <w:jc w:val="center"/>
        <w:rPr>
          <w:rFonts w:ascii="Arial" w:hAnsi="Arial"/>
          <w:b/>
          <w:bCs/>
          <w:sz w:val="20"/>
          <w:szCs w:val="20"/>
        </w:rPr>
      </w:pPr>
    </w:p>
    <w:p w14:paraId="22F50863" w14:textId="77777777" w:rsidR="009C7A3C" w:rsidRPr="00503A9C" w:rsidRDefault="009C7A3C" w:rsidP="009C7A3C">
      <w:pPr>
        <w:tabs>
          <w:tab w:val="left" w:pos="4036"/>
          <w:tab w:val="left" w:pos="4678"/>
        </w:tabs>
        <w:spacing w:line="223" w:lineRule="exact"/>
        <w:ind w:left="1417" w:right="-86"/>
        <w:jc w:val="center"/>
        <w:rPr>
          <w:rFonts w:ascii="Arial" w:hAnsi="Arial"/>
          <w:b/>
          <w:bCs/>
          <w:sz w:val="20"/>
          <w:szCs w:val="20"/>
        </w:rPr>
      </w:pPr>
      <w:r w:rsidRPr="00503A9C">
        <w:rPr>
          <w:rFonts w:ascii="Arial" w:hAnsi="Arial"/>
          <w:b/>
          <w:bCs/>
          <w:sz w:val="20"/>
          <w:szCs w:val="20"/>
        </w:rPr>
        <w:t>C O N S I D E R A N D O S</w:t>
      </w:r>
    </w:p>
    <w:p w14:paraId="2D4F7EB4" w14:textId="77777777" w:rsidR="009C7A3C" w:rsidRPr="00503A9C" w:rsidRDefault="009C7A3C" w:rsidP="009C7A3C">
      <w:pPr>
        <w:tabs>
          <w:tab w:val="left" w:pos="4036"/>
          <w:tab w:val="left" w:pos="4678"/>
        </w:tabs>
        <w:spacing w:line="223" w:lineRule="exact"/>
        <w:ind w:left="1417" w:right="-86"/>
        <w:jc w:val="both"/>
        <w:rPr>
          <w:rFonts w:ascii="Arial" w:hAnsi="Arial"/>
          <w:sz w:val="20"/>
          <w:szCs w:val="20"/>
        </w:rPr>
      </w:pPr>
    </w:p>
    <w:p w14:paraId="5DBC96D5"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PRIMERO. –</w:t>
      </w:r>
      <w:r w:rsidRPr="00503A9C">
        <w:rPr>
          <w:rFonts w:ascii="Arial" w:hAnsi="Arial"/>
          <w:sz w:val="20"/>
          <w:szCs w:val="20"/>
        </w:rPr>
        <w:t xml:space="preserve"> En 1824, el Constituyente Originario expidió la Constitución Federal de los Estados Unidos Mexicanos, misma que estableció un sistema político Federal. Ante esto, el Congreso de Oaxaca, se declaró Constituyente a finales de 1824 y cuya obra se convirtió en la primera Constitución del Estado de Oaxaca dada en el palacio del Congreso del Estado el diez de enero de 1825 y publicada en esa misma fecha en el Periódico Oficial.</w:t>
      </w:r>
    </w:p>
    <w:p w14:paraId="26F3423F"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5D412EB2"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SEGUNDO. –</w:t>
      </w:r>
      <w:r w:rsidRPr="00503A9C">
        <w:rPr>
          <w:rFonts w:ascii="Arial" w:hAnsi="Arial"/>
          <w:sz w:val="20"/>
          <w:szCs w:val="20"/>
        </w:rPr>
        <w:t xml:space="preserve"> El 25 de enero de 1825, el Congreso Constituyente, aprobó el Decreto por el que se prescribían las condiciones necesarias para el establecimiento de Ayuntamientos y Repúblicas en los pueblos del Estado.</w:t>
      </w:r>
    </w:p>
    <w:p w14:paraId="28A94B44"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01B93910"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TERCERO. –</w:t>
      </w:r>
      <w:r w:rsidRPr="00503A9C">
        <w:rPr>
          <w:rFonts w:ascii="Arial" w:hAnsi="Arial"/>
          <w:sz w:val="20"/>
          <w:szCs w:val="20"/>
        </w:rPr>
        <w:t xml:space="preserve"> Dada la relevancia de la fecha, en un contexto histórico para nuestro Estado, el Congreso del Estado por Decreto número 23, aprobado el 10 de diciembre de 2024, declaró el año 2025 como: “2025, Bicentenario de la Primera Constitución Política del Estado Libre y Soberano de Oaxaca.”</w:t>
      </w:r>
    </w:p>
    <w:p w14:paraId="39CEC79F"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4CCCEA11"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CUARTO. –</w:t>
      </w:r>
      <w:r w:rsidRPr="00503A9C">
        <w:rPr>
          <w:rFonts w:ascii="Arial" w:hAnsi="Arial"/>
          <w:sz w:val="20"/>
          <w:szCs w:val="20"/>
        </w:rPr>
        <w:t xml:space="preserve"> Este Honorable Ayuntamiento está facultado en términos de los artículos 46 fracción III de la Ley Orgánica Municipal del Estado de Oaxaca y 34 fracción III del Bando de Policía y Gobierno del Municipio de Oaxaca de Juárez, para celebrar sesiones que revistan un carácter de solemne por el ceremonial especial a desarrollarse en las mismas, como en el caso concreto lo es la Conmemoración del Centenario de la Constitución Política del Estado Libre y Soberano de Oaxaca.</w:t>
      </w:r>
    </w:p>
    <w:p w14:paraId="6C3C6DB5"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6549A94B"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r w:rsidRPr="00A5535B">
        <w:rPr>
          <w:rFonts w:ascii="Arial" w:hAnsi="Arial"/>
          <w:b/>
          <w:bCs/>
          <w:sz w:val="20"/>
          <w:szCs w:val="20"/>
        </w:rPr>
        <w:t>QUINTO. –</w:t>
      </w:r>
      <w:r w:rsidRPr="00503A9C">
        <w:rPr>
          <w:rFonts w:ascii="Arial" w:hAnsi="Arial"/>
          <w:sz w:val="20"/>
          <w:szCs w:val="20"/>
        </w:rPr>
        <w:t xml:space="preserve"> Así mismo, es competencia de este Honorable Ayuntamiento aprobar la habilitación de un espacio en el cual se pueda llevar a cabo una Sesión Solemne de Cabildo, de conformidad con lo establecido en el artículo 46 segundo y tercer párrafo de la Ley Orgánica Municipal del Estado de Oaxaca y los artículos 34 fracción III y 35 del Bando de Policía y Gobierno del Municipio de Oaxaca de Juárez.</w:t>
      </w:r>
    </w:p>
    <w:p w14:paraId="55F09BDB"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0A97F2D5" w14:textId="77777777" w:rsidR="009C7A3C" w:rsidRDefault="009C7A3C" w:rsidP="009C7A3C">
      <w:pPr>
        <w:tabs>
          <w:tab w:val="left" w:pos="4036"/>
          <w:tab w:val="left" w:pos="4678"/>
        </w:tabs>
        <w:spacing w:line="223" w:lineRule="exact"/>
        <w:ind w:left="1417" w:right="56"/>
        <w:jc w:val="both"/>
        <w:rPr>
          <w:rFonts w:ascii="Arial" w:hAnsi="Arial"/>
          <w:sz w:val="20"/>
          <w:szCs w:val="20"/>
        </w:rPr>
      </w:pPr>
      <w:r w:rsidRPr="00503A9C">
        <w:rPr>
          <w:rFonts w:ascii="Arial" w:hAnsi="Arial"/>
          <w:sz w:val="20"/>
          <w:szCs w:val="20"/>
        </w:rPr>
        <w:t>En atención a lo anterior pongo a consideración del Honorable Cabildo, la presente propuesta de:</w:t>
      </w:r>
    </w:p>
    <w:p w14:paraId="024B99CB"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2957AE01" w14:textId="77777777" w:rsidR="009C7A3C" w:rsidRPr="00503A9C" w:rsidRDefault="009C7A3C" w:rsidP="009C7A3C">
      <w:pPr>
        <w:tabs>
          <w:tab w:val="left" w:pos="4036"/>
          <w:tab w:val="left" w:pos="4678"/>
        </w:tabs>
        <w:spacing w:line="223" w:lineRule="exact"/>
        <w:ind w:left="1417" w:right="56"/>
        <w:jc w:val="both"/>
        <w:rPr>
          <w:rFonts w:ascii="Arial" w:hAnsi="Arial"/>
          <w:sz w:val="20"/>
          <w:szCs w:val="20"/>
        </w:rPr>
      </w:pPr>
    </w:p>
    <w:p w14:paraId="23BB2B1E" w14:textId="77777777" w:rsidR="009C7A3C" w:rsidRPr="00DF1A97" w:rsidRDefault="009C7A3C" w:rsidP="009C7A3C">
      <w:pPr>
        <w:tabs>
          <w:tab w:val="left" w:pos="4036"/>
          <w:tab w:val="left" w:pos="4678"/>
        </w:tabs>
        <w:spacing w:line="223" w:lineRule="exact"/>
        <w:ind w:left="1417" w:right="804"/>
        <w:jc w:val="center"/>
        <w:rPr>
          <w:rFonts w:ascii="Arial" w:hAnsi="Arial"/>
          <w:b/>
          <w:bCs/>
          <w:sz w:val="20"/>
          <w:szCs w:val="20"/>
        </w:rPr>
      </w:pPr>
      <w:r w:rsidRPr="00DF1A97">
        <w:rPr>
          <w:rFonts w:ascii="Arial" w:hAnsi="Arial"/>
          <w:b/>
          <w:bCs/>
          <w:sz w:val="20"/>
          <w:szCs w:val="20"/>
        </w:rPr>
        <w:t>ACUERDO</w:t>
      </w:r>
    </w:p>
    <w:p w14:paraId="5E71E4B4"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525FC02E"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ÚNICO.</w:t>
      </w:r>
      <w:r w:rsidRPr="00503A9C">
        <w:rPr>
          <w:rFonts w:ascii="Arial" w:hAnsi="Arial"/>
          <w:sz w:val="20"/>
          <w:szCs w:val="20"/>
        </w:rPr>
        <w:t xml:space="preserve"> En el marco de los trabajos de la Comisión Estatal para la Conmemoración del Bicentenario de la Primera Constitución Política del Estado Libre y Soberano de Oaxaca, en particular EL ANIVERSARIO DE LA APROBACIÓN DEL DECRETO de 25 de enero de 1825, que prescribió LAS CONDICIONES NECESARIAS PARA EL ESTABLECIMIENTO DE AYUNTAMIENTOS Y REPÚBLICAS EN LOS PUEBLOS DEL ESTADO; este Honorable Ayuntamiento aprueba llevar a cabo una Sesión Solemne de Cabildo el veintiocho de enero de dos mil veinticinco a las doce horas en el recinto oficial para la celebración de las sesiones de Cabildo, con la participación de los tres poderes estatales y los integrantes de la citada Comisión, cuyo orden del día será: </w:t>
      </w:r>
    </w:p>
    <w:p w14:paraId="3E5C890A"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7F0226C9"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503A9C">
        <w:rPr>
          <w:rFonts w:ascii="Arial" w:hAnsi="Arial"/>
          <w:sz w:val="20"/>
          <w:szCs w:val="20"/>
        </w:rPr>
        <w:t>I. Lista de Asistencia, declaratoria de Quórum Legal e Instalación de la Sesión.</w:t>
      </w:r>
    </w:p>
    <w:p w14:paraId="1096EB47"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08CCB8D2"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503A9C">
        <w:rPr>
          <w:rFonts w:ascii="Arial" w:hAnsi="Arial"/>
          <w:sz w:val="20"/>
          <w:szCs w:val="20"/>
        </w:rPr>
        <w:t xml:space="preserve">II. Lectura y en su caso, aprobación del orden del día al que se sujetará la Sesión Solemne de Cabildo de fecha 28 de </w:t>
      </w:r>
      <w:proofErr w:type="gramStart"/>
      <w:r w:rsidRPr="00503A9C">
        <w:rPr>
          <w:rFonts w:ascii="Arial" w:hAnsi="Arial"/>
          <w:sz w:val="20"/>
          <w:szCs w:val="20"/>
        </w:rPr>
        <w:t>Enero</w:t>
      </w:r>
      <w:proofErr w:type="gramEnd"/>
      <w:r w:rsidRPr="00503A9C">
        <w:rPr>
          <w:rFonts w:ascii="Arial" w:hAnsi="Arial"/>
          <w:sz w:val="20"/>
          <w:szCs w:val="20"/>
        </w:rPr>
        <w:t xml:space="preserve"> de 2025.</w:t>
      </w:r>
    </w:p>
    <w:p w14:paraId="30DB0258"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5CF5AA55"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503A9C">
        <w:rPr>
          <w:rFonts w:ascii="Arial" w:hAnsi="Arial"/>
          <w:sz w:val="20"/>
          <w:szCs w:val="20"/>
        </w:rPr>
        <w:t xml:space="preserve">III. Declaratoria de receso para la recepción de las invitadas y los invitados de honor a cargo del </w:t>
      </w:r>
      <w:proofErr w:type="gramStart"/>
      <w:r w:rsidRPr="00503A9C">
        <w:rPr>
          <w:rFonts w:ascii="Arial" w:hAnsi="Arial"/>
          <w:sz w:val="20"/>
          <w:szCs w:val="20"/>
        </w:rPr>
        <w:t>Presidente</w:t>
      </w:r>
      <w:proofErr w:type="gramEnd"/>
      <w:r w:rsidRPr="00503A9C">
        <w:rPr>
          <w:rFonts w:ascii="Arial" w:hAnsi="Arial"/>
          <w:sz w:val="20"/>
          <w:szCs w:val="20"/>
        </w:rPr>
        <w:t xml:space="preserve"> Municipal, Mtro. Raymundo Chagoya Villanueva.</w:t>
      </w:r>
    </w:p>
    <w:p w14:paraId="579459D7"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71477A93"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Pr>
          <w:rFonts w:ascii="Arial" w:hAnsi="Arial"/>
          <w:sz w:val="20"/>
          <w:szCs w:val="20"/>
        </w:rPr>
        <w:t>IV</w:t>
      </w:r>
      <w:r w:rsidRPr="00503A9C">
        <w:rPr>
          <w:rFonts w:ascii="Arial" w:hAnsi="Arial"/>
          <w:sz w:val="20"/>
          <w:szCs w:val="20"/>
        </w:rPr>
        <w:t>. Intervenciones de los oradores designados por la Comisión Estatal para la Conmemoración del Bicentenario de la Primera Constitución Política del Estado Libre y Soberano de Oaxaca.</w:t>
      </w:r>
    </w:p>
    <w:p w14:paraId="5E3641B3"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62836A3C"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Pr>
          <w:rFonts w:ascii="Arial" w:hAnsi="Arial"/>
          <w:sz w:val="20"/>
          <w:szCs w:val="20"/>
        </w:rPr>
        <w:t>V</w:t>
      </w:r>
      <w:r w:rsidRPr="00503A9C">
        <w:rPr>
          <w:rFonts w:ascii="Arial" w:hAnsi="Arial"/>
          <w:sz w:val="20"/>
          <w:szCs w:val="20"/>
        </w:rPr>
        <w:t xml:space="preserve">. Intervención del </w:t>
      </w:r>
      <w:proofErr w:type="gramStart"/>
      <w:r w:rsidRPr="00503A9C">
        <w:rPr>
          <w:rFonts w:ascii="Arial" w:hAnsi="Arial"/>
          <w:sz w:val="20"/>
          <w:szCs w:val="20"/>
        </w:rPr>
        <w:t>Presidente</w:t>
      </w:r>
      <w:proofErr w:type="gramEnd"/>
      <w:r w:rsidRPr="00503A9C">
        <w:rPr>
          <w:rFonts w:ascii="Arial" w:hAnsi="Arial"/>
          <w:sz w:val="20"/>
          <w:szCs w:val="20"/>
        </w:rPr>
        <w:t xml:space="preserve"> Municipal del Honorable Ayuntamiento de Oaxaca de Juárez.</w:t>
      </w:r>
    </w:p>
    <w:p w14:paraId="668F6373"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25E722F2"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r>
        <w:rPr>
          <w:rFonts w:ascii="Arial" w:hAnsi="Arial"/>
          <w:sz w:val="20"/>
          <w:szCs w:val="20"/>
        </w:rPr>
        <w:t>VI</w:t>
      </w:r>
      <w:r w:rsidRPr="00503A9C">
        <w:rPr>
          <w:rFonts w:ascii="Arial" w:hAnsi="Arial"/>
          <w:sz w:val="20"/>
          <w:szCs w:val="20"/>
        </w:rPr>
        <w:t>. Clausura de la Sesión.</w:t>
      </w:r>
    </w:p>
    <w:p w14:paraId="2F347488"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r w:rsidRPr="00503A9C">
        <w:rPr>
          <w:rFonts w:ascii="Arial" w:hAnsi="Arial"/>
          <w:sz w:val="20"/>
          <w:szCs w:val="20"/>
        </w:rPr>
        <w:t xml:space="preserve"> </w:t>
      </w:r>
    </w:p>
    <w:p w14:paraId="0A675E5A"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3A9B471C" w14:textId="77777777" w:rsidR="009C7A3C" w:rsidRDefault="009C7A3C" w:rsidP="009C7A3C">
      <w:pPr>
        <w:tabs>
          <w:tab w:val="left" w:pos="4036"/>
          <w:tab w:val="left" w:pos="4678"/>
        </w:tabs>
        <w:spacing w:line="223" w:lineRule="exact"/>
        <w:ind w:left="1417" w:right="804"/>
        <w:jc w:val="center"/>
        <w:rPr>
          <w:rFonts w:ascii="Arial" w:hAnsi="Arial"/>
          <w:b/>
          <w:bCs/>
          <w:sz w:val="20"/>
          <w:szCs w:val="20"/>
        </w:rPr>
      </w:pPr>
      <w:r w:rsidRPr="00B72E90">
        <w:rPr>
          <w:rFonts w:ascii="Arial" w:hAnsi="Arial"/>
          <w:b/>
          <w:bCs/>
          <w:sz w:val="20"/>
          <w:szCs w:val="20"/>
        </w:rPr>
        <w:t>TRANSITORIOS:</w:t>
      </w:r>
    </w:p>
    <w:p w14:paraId="7203E1A6" w14:textId="77777777" w:rsidR="009C7A3C" w:rsidRPr="00B72E90" w:rsidRDefault="009C7A3C" w:rsidP="009C7A3C">
      <w:pPr>
        <w:tabs>
          <w:tab w:val="left" w:pos="4036"/>
          <w:tab w:val="left" w:pos="4678"/>
        </w:tabs>
        <w:spacing w:line="223" w:lineRule="exact"/>
        <w:ind w:left="1417" w:right="804"/>
        <w:jc w:val="center"/>
        <w:rPr>
          <w:rFonts w:ascii="Arial" w:hAnsi="Arial"/>
          <w:b/>
          <w:bCs/>
          <w:sz w:val="20"/>
          <w:szCs w:val="20"/>
        </w:rPr>
      </w:pPr>
    </w:p>
    <w:p w14:paraId="19F48D66"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PRIMERO. -</w:t>
      </w:r>
      <w:r w:rsidRPr="00503A9C">
        <w:rPr>
          <w:rFonts w:ascii="Arial" w:hAnsi="Arial"/>
          <w:sz w:val="20"/>
          <w:szCs w:val="20"/>
        </w:rPr>
        <w:t xml:space="preserve"> El presente punto de acuerdo entrara en vigor el día su aprobación.</w:t>
      </w:r>
    </w:p>
    <w:p w14:paraId="55E151B4"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40084374" w14:textId="77777777" w:rsidR="009C7A3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SEGUNDO. -</w:t>
      </w:r>
      <w:r w:rsidRPr="00503A9C">
        <w:rPr>
          <w:rFonts w:ascii="Arial" w:hAnsi="Arial"/>
          <w:sz w:val="20"/>
          <w:szCs w:val="20"/>
        </w:rPr>
        <w:t xml:space="preserve"> Las áreas operativas correspondientes de la administración pública municipal coadyuvarán en términos de sus facultades y atribuciones al cumplimiento cabal del presente punto de acuerdo.</w:t>
      </w:r>
    </w:p>
    <w:p w14:paraId="1810838C"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4C93537F"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r w:rsidRPr="00A5535B">
        <w:rPr>
          <w:rFonts w:ascii="Arial" w:hAnsi="Arial"/>
          <w:b/>
          <w:bCs/>
          <w:sz w:val="20"/>
          <w:szCs w:val="20"/>
        </w:rPr>
        <w:t>TERCERO. –</w:t>
      </w:r>
      <w:r w:rsidRPr="00503A9C">
        <w:rPr>
          <w:rFonts w:ascii="Arial" w:hAnsi="Arial"/>
          <w:sz w:val="20"/>
          <w:szCs w:val="20"/>
        </w:rPr>
        <w:t xml:space="preserve"> Publíquese en la Gaceta Municipal que por turno le corresponde.</w:t>
      </w:r>
    </w:p>
    <w:p w14:paraId="4AF70D79" w14:textId="77777777" w:rsidR="009C7A3C" w:rsidRPr="00503A9C" w:rsidRDefault="009C7A3C" w:rsidP="009C7A3C">
      <w:pPr>
        <w:tabs>
          <w:tab w:val="left" w:pos="4036"/>
          <w:tab w:val="left" w:pos="4678"/>
        </w:tabs>
        <w:spacing w:line="223" w:lineRule="exact"/>
        <w:ind w:left="1417" w:right="804"/>
        <w:jc w:val="both"/>
        <w:rPr>
          <w:rFonts w:ascii="Arial" w:hAnsi="Arial"/>
          <w:sz w:val="20"/>
          <w:szCs w:val="20"/>
        </w:rPr>
      </w:pPr>
    </w:p>
    <w:p w14:paraId="02CCA8BD" w14:textId="77777777" w:rsidR="009C7A3C" w:rsidRDefault="009C7A3C" w:rsidP="009C7A3C">
      <w:pPr>
        <w:pStyle w:val="Textoindependiente"/>
        <w:spacing w:before="229"/>
        <w:ind w:left="1418" w:right="56"/>
        <w:rPr>
          <w:lang w:val="es-ES_tradnl"/>
        </w:rPr>
      </w:pPr>
      <w:r w:rsidRPr="00E53691">
        <w:rPr>
          <w:lang w:val="es-ES_tradnl"/>
        </w:rPr>
        <w:t>- - - - - - NOTIFÍQUESE Y CÚMPLASE- - - - - - -</w:t>
      </w:r>
    </w:p>
    <w:p w14:paraId="0071FC9B" w14:textId="77777777" w:rsidR="009C7A3C" w:rsidRPr="00E53691" w:rsidRDefault="009C7A3C" w:rsidP="009C7A3C">
      <w:pPr>
        <w:pStyle w:val="Textoindependiente"/>
        <w:spacing w:before="229"/>
        <w:ind w:left="1418" w:right="56"/>
      </w:pPr>
    </w:p>
    <w:p w14:paraId="2FF484A7"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r w:rsidRPr="00E53691">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VEINTICUATRO</w:t>
      </w:r>
      <w:r w:rsidRPr="00E53691">
        <w:rPr>
          <w:rFonts w:ascii="Arial" w:hAnsi="Arial"/>
          <w:b/>
          <w:sz w:val="20"/>
          <w:szCs w:val="20"/>
        </w:rPr>
        <w:t xml:space="preserve"> DE ENERO DEL AÑO DOS MIL VEINTICINCO.</w:t>
      </w:r>
    </w:p>
    <w:p w14:paraId="5291C9EF"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3DFCC9A0"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25CFE195" w14:textId="77777777" w:rsidR="009C7A3C" w:rsidRPr="00E53691" w:rsidRDefault="009C7A3C" w:rsidP="009C7A3C">
      <w:pPr>
        <w:tabs>
          <w:tab w:val="left" w:pos="4036"/>
          <w:tab w:val="left" w:pos="4678"/>
        </w:tabs>
        <w:spacing w:line="223" w:lineRule="exact"/>
        <w:ind w:right="56"/>
        <w:jc w:val="both"/>
        <w:rPr>
          <w:rFonts w:ascii="Arial" w:hAnsi="Arial"/>
          <w:b/>
          <w:sz w:val="20"/>
          <w:szCs w:val="20"/>
        </w:rPr>
      </w:pPr>
    </w:p>
    <w:p w14:paraId="330DDE88"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361ED33C"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579A77BE"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5BF090C9"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PRESIDENTE MUNICIPAL CONSTITUCIONAL DE OAXACA DE JUÁREZ.</w:t>
      </w:r>
    </w:p>
    <w:p w14:paraId="36EF43EA" w14:textId="77777777" w:rsidR="009C7A3C" w:rsidRPr="00E53691" w:rsidRDefault="009C7A3C" w:rsidP="009C7A3C">
      <w:pPr>
        <w:tabs>
          <w:tab w:val="left" w:pos="4036"/>
          <w:tab w:val="left" w:pos="4678"/>
        </w:tabs>
        <w:spacing w:line="223" w:lineRule="exact"/>
        <w:ind w:right="56"/>
        <w:rPr>
          <w:rFonts w:ascii="Arial" w:hAnsi="Arial"/>
          <w:b/>
          <w:sz w:val="20"/>
          <w:szCs w:val="20"/>
        </w:rPr>
      </w:pPr>
    </w:p>
    <w:p w14:paraId="140D3A22"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5A7BE0D3"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RAYMUNDO CHAGOYA VILLANUEVA.</w:t>
      </w:r>
    </w:p>
    <w:p w14:paraId="5D6CDA83"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3407C7F4"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298EB8D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3565B89"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03027688"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1089F821"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SECRETARIO MUNICIPAL DE OAXACA DE JUÁREZ.</w:t>
      </w:r>
    </w:p>
    <w:p w14:paraId="1800D0B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725425AA"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2135F082" w14:textId="77777777" w:rsidR="009C7A3C"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ALEXANDER PÉREZ CARRERA</w:t>
      </w:r>
    </w:p>
    <w:p w14:paraId="2D58678C"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338921CE"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2EE29B4D"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466CAD0B"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52375131"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2F32A89B"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457B1A0D"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1EA3331A" w14:textId="77777777" w:rsidR="009C7A3C" w:rsidRPr="00E53691" w:rsidRDefault="009C7A3C" w:rsidP="009C7A3C">
      <w:pPr>
        <w:tabs>
          <w:tab w:val="left" w:pos="4036"/>
          <w:tab w:val="left" w:pos="477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75EC1FC5" w14:textId="77777777" w:rsidR="009C7A3C" w:rsidRPr="00E53691" w:rsidRDefault="009C7A3C" w:rsidP="009C7A3C">
      <w:pPr>
        <w:pStyle w:val="Textoindependiente"/>
        <w:spacing w:before="2"/>
        <w:ind w:right="56"/>
      </w:pPr>
    </w:p>
    <w:p w14:paraId="7E8BB2A9" w14:textId="77777777" w:rsidR="009C7A3C" w:rsidRDefault="009C7A3C" w:rsidP="009C7A3C">
      <w:pPr>
        <w:pStyle w:val="Textoindependiente"/>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Extrao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p>
    <w:p w14:paraId="50520564" w14:textId="77777777" w:rsidR="009C7A3C" w:rsidRDefault="009C7A3C" w:rsidP="009C7A3C">
      <w:pPr>
        <w:pStyle w:val="Textoindependiente"/>
        <w:ind w:left="1418" w:right="804"/>
      </w:pPr>
      <w:r>
        <w:rPr>
          <w:b/>
          <w:bCs/>
        </w:rPr>
        <w:t>veintisiete</w:t>
      </w:r>
      <w:r w:rsidRPr="00E53691">
        <w:rPr>
          <w:b/>
          <w:bCs/>
        </w:rPr>
        <w:t xml:space="preserve"> de enero de dos mil veinticinco</w:t>
      </w:r>
      <w:r w:rsidRPr="00E53691">
        <w:t>, tuvo a bien aprobar el siguiente:</w:t>
      </w:r>
    </w:p>
    <w:p w14:paraId="75A59AE0" w14:textId="77777777" w:rsidR="009C7A3C" w:rsidRPr="00E53691" w:rsidRDefault="009C7A3C" w:rsidP="009C7A3C">
      <w:pPr>
        <w:pStyle w:val="Textoindependiente"/>
        <w:ind w:left="1418" w:right="804"/>
      </w:pPr>
    </w:p>
    <w:p w14:paraId="6D338380" w14:textId="77777777" w:rsidR="009C7A3C" w:rsidRPr="00E53691" w:rsidRDefault="009C7A3C" w:rsidP="009C7A3C">
      <w:pPr>
        <w:tabs>
          <w:tab w:val="left" w:pos="4036"/>
          <w:tab w:val="left" w:pos="4770"/>
        </w:tabs>
        <w:spacing w:line="223" w:lineRule="exact"/>
        <w:ind w:left="1417" w:right="804"/>
        <w:jc w:val="both"/>
        <w:rPr>
          <w:rFonts w:ascii="Arial" w:hAnsi="Arial"/>
          <w:b/>
          <w:sz w:val="20"/>
          <w:szCs w:val="20"/>
        </w:rPr>
      </w:pPr>
    </w:p>
    <w:p w14:paraId="6C48B6B7" w14:textId="77777777" w:rsidR="009C7A3C" w:rsidRDefault="009C7A3C" w:rsidP="009C7A3C">
      <w:pPr>
        <w:tabs>
          <w:tab w:val="left" w:pos="4036"/>
          <w:tab w:val="left" w:pos="4678"/>
        </w:tabs>
        <w:spacing w:line="223" w:lineRule="exact"/>
        <w:ind w:left="1417" w:right="804"/>
        <w:jc w:val="center"/>
        <w:rPr>
          <w:rFonts w:ascii="Arial" w:hAnsi="Arial"/>
          <w:b/>
          <w:bCs/>
          <w:sz w:val="20"/>
          <w:szCs w:val="20"/>
        </w:rPr>
      </w:pPr>
      <w:r>
        <w:rPr>
          <w:rFonts w:ascii="Arial" w:hAnsi="Arial"/>
          <w:b/>
          <w:bCs/>
          <w:sz w:val="20"/>
          <w:szCs w:val="20"/>
        </w:rPr>
        <w:t>ACUERDO</w:t>
      </w:r>
      <w:r w:rsidRPr="00E53691">
        <w:rPr>
          <w:rFonts w:ascii="Arial" w:hAnsi="Arial"/>
          <w:b/>
          <w:bCs/>
          <w:sz w:val="20"/>
          <w:szCs w:val="20"/>
        </w:rPr>
        <w:t xml:space="preserve"> PM/</w:t>
      </w:r>
      <w:proofErr w:type="spellStart"/>
      <w:r>
        <w:rPr>
          <w:rFonts w:ascii="Arial" w:hAnsi="Arial"/>
          <w:b/>
          <w:bCs/>
          <w:sz w:val="20"/>
          <w:szCs w:val="20"/>
        </w:rPr>
        <w:t>PA</w:t>
      </w:r>
      <w:proofErr w:type="spellEnd"/>
      <w:r>
        <w:rPr>
          <w:rFonts w:ascii="Arial" w:hAnsi="Arial"/>
          <w:b/>
          <w:bCs/>
          <w:sz w:val="20"/>
          <w:szCs w:val="20"/>
        </w:rPr>
        <w:t>/</w:t>
      </w:r>
      <w:r w:rsidRPr="00E53691">
        <w:rPr>
          <w:rFonts w:ascii="Arial" w:hAnsi="Arial"/>
          <w:b/>
          <w:bCs/>
          <w:sz w:val="20"/>
          <w:szCs w:val="20"/>
        </w:rPr>
        <w:t>0</w:t>
      </w:r>
      <w:r>
        <w:rPr>
          <w:rFonts w:ascii="Arial" w:hAnsi="Arial"/>
          <w:b/>
          <w:bCs/>
          <w:sz w:val="20"/>
          <w:szCs w:val="20"/>
        </w:rPr>
        <w:t>9</w:t>
      </w:r>
      <w:r w:rsidRPr="00E53691">
        <w:rPr>
          <w:rFonts w:ascii="Arial" w:hAnsi="Arial"/>
          <w:b/>
          <w:bCs/>
          <w:sz w:val="20"/>
          <w:szCs w:val="20"/>
        </w:rPr>
        <w:t>/2025</w:t>
      </w:r>
    </w:p>
    <w:p w14:paraId="3C967601" w14:textId="77777777" w:rsidR="009C7A3C" w:rsidRDefault="009C7A3C" w:rsidP="009C7A3C">
      <w:pPr>
        <w:tabs>
          <w:tab w:val="left" w:pos="4036"/>
          <w:tab w:val="left" w:pos="4678"/>
        </w:tabs>
        <w:spacing w:line="223" w:lineRule="exact"/>
        <w:ind w:left="1417" w:right="804"/>
        <w:rPr>
          <w:rFonts w:ascii="Arial" w:hAnsi="Arial"/>
          <w:b/>
          <w:bCs/>
          <w:sz w:val="20"/>
          <w:szCs w:val="20"/>
        </w:rPr>
      </w:pPr>
      <w:r>
        <w:rPr>
          <w:noProof/>
        </w:rPr>
        <w:drawing>
          <wp:anchor distT="0" distB="0" distL="0" distR="0" simplePos="0" relativeHeight="251670528" behindDoc="1" locked="0" layoutInCell="1" allowOverlap="1" wp14:anchorId="152E49DB" wp14:editId="2BD423E3">
            <wp:simplePos x="0" y="0"/>
            <wp:positionH relativeFrom="page">
              <wp:posOffset>857250</wp:posOffset>
            </wp:positionH>
            <wp:positionV relativeFrom="page">
              <wp:posOffset>5427980</wp:posOffset>
            </wp:positionV>
            <wp:extent cx="2762250" cy="238125"/>
            <wp:effectExtent l="0" t="0" r="0" b="9525"/>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7339D103" w14:textId="77777777" w:rsidR="009C7A3C" w:rsidRDefault="009C7A3C" w:rsidP="009C7A3C">
      <w:pPr>
        <w:tabs>
          <w:tab w:val="left" w:pos="4036"/>
          <w:tab w:val="left" w:pos="4678"/>
        </w:tabs>
        <w:spacing w:line="223" w:lineRule="exact"/>
        <w:ind w:left="1417" w:right="804"/>
        <w:rPr>
          <w:rFonts w:ascii="Arial" w:hAnsi="Arial"/>
          <w:b/>
          <w:bCs/>
          <w:sz w:val="20"/>
          <w:szCs w:val="20"/>
        </w:rPr>
      </w:pPr>
    </w:p>
    <w:p w14:paraId="0C145954" w14:textId="77777777" w:rsidR="009C7A3C" w:rsidRPr="006A624A" w:rsidRDefault="009C7A3C" w:rsidP="009C7A3C">
      <w:pPr>
        <w:tabs>
          <w:tab w:val="left" w:pos="4036"/>
          <w:tab w:val="left" w:pos="4678"/>
        </w:tabs>
        <w:spacing w:line="223" w:lineRule="exact"/>
        <w:ind w:left="1417" w:right="804"/>
        <w:jc w:val="center"/>
        <w:rPr>
          <w:rFonts w:ascii="Arial" w:hAnsi="Arial"/>
          <w:b/>
          <w:bCs/>
          <w:sz w:val="20"/>
          <w:szCs w:val="20"/>
          <w:lang w:val="es-MX"/>
        </w:rPr>
      </w:pPr>
      <w:r w:rsidRPr="006A624A">
        <w:rPr>
          <w:rFonts w:ascii="Arial" w:hAnsi="Arial"/>
          <w:b/>
          <w:bCs/>
          <w:sz w:val="20"/>
          <w:szCs w:val="20"/>
          <w:lang w:val="es-MX"/>
        </w:rPr>
        <w:t>CONSIDERANDOS:</w:t>
      </w:r>
    </w:p>
    <w:p w14:paraId="03B39B19"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p>
    <w:p w14:paraId="1C51CEAC"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r w:rsidRPr="00A5535B">
        <w:rPr>
          <w:rFonts w:ascii="Arial" w:hAnsi="Arial"/>
          <w:b/>
          <w:bCs/>
          <w:sz w:val="20"/>
          <w:szCs w:val="20"/>
          <w:lang w:val="es-MX"/>
        </w:rPr>
        <w:t>PRIMERO.-</w:t>
      </w:r>
      <w:r w:rsidRPr="006A624A">
        <w:rPr>
          <w:rFonts w:ascii="Arial" w:hAnsi="Arial"/>
          <w:sz w:val="20"/>
          <w:szCs w:val="20"/>
          <w:lang w:val="es-MX"/>
        </w:rPr>
        <w:t xml:space="preserve"> En el artículo 115, fracción 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097265FE"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p>
    <w:p w14:paraId="04BF7C05" w14:textId="77777777" w:rsidR="009C7A3C" w:rsidRDefault="009C7A3C" w:rsidP="009C7A3C">
      <w:pPr>
        <w:tabs>
          <w:tab w:val="left" w:pos="4036"/>
          <w:tab w:val="left" w:pos="4678"/>
        </w:tabs>
        <w:spacing w:line="223" w:lineRule="exact"/>
        <w:ind w:left="1417" w:right="804"/>
        <w:jc w:val="both"/>
        <w:rPr>
          <w:rFonts w:ascii="Arial" w:hAnsi="Arial"/>
          <w:sz w:val="20"/>
          <w:szCs w:val="20"/>
        </w:rPr>
      </w:pPr>
      <w:proofErr w:type="gramStart"/>
      <w:r w:rsidRPr="00A5535B">
        <w:rPr>
          <w:rFonts w:ascii="Arial" w:hAnsi="Arial"/>
          <w:b/>
          <w:bCs/>
          <w:sz w:val="20"/>
          <w:szCs w:val="20"/>
          <w:lang w:val="es-MX"/>
        </w:rPr>
        <w:t>SEGUNDO.-</w:t>
      </w:r>
      <w:proofErr w:type="gramEnd"/>
      <w:r w:rsidRPr="006A624A">
        <w:rPr>
          <w:rFonts w:ascii="Arial" w:hAnsi="Arial"/>
          <w:sz w:val="20"/>
          <w:szCs w:val="20"/>
          <w:lang w:val="es-MX"/>
        </w:rPr>
        <w:t xml:space="preserve"> El artículo 68, fracción XXIV de la Ley Orgánica Municipal del Estado de Oaxaca, y el artículo 54, fracción XXV del Bando de Policía y Gobierno establecen que, es facultad del Presidente Municipal crear en el primer año de su gestión administrativa un organismo que se denominará Comité Municipal del Sistema para el Desarrollo Integral de la Familia.</w:t>
      </w:r>
      <w:r w:rsidRPr="006A624A">
        <w:rPr>
          <w:rFonts w:ascii="Arial" w:hAnsi="Arial"/>
          <w:sz w:val="20"/>
          <w:szCs w:val="20"/>
        </w:rPr>
        <w:t xml:space="preserve"> </w:t>
      </w:r>
    </w:p>
    <w:p w14:paraId="41058EE1" w14:textId="77777777" w:rsidR="009C7A3C" w:rsidRDefault="009C7A3C" w:rsidP="009C7A3C">
      <w:pPr>
        <w:tabs>
          <w:tab w:val="left" w:pos="4036"/>
          <w:tab w:val="left" w:pos="4678"/>
        </w:tabs>
        <w:spacing w:line="223" w:lineRule="exact"/>
        <w:ind w:left="1417" w:right="804"/>
        <w:jc w:val="both"/>
        <w:rPr>
          <w:rFonts w:ascii="Arial" w:hAnsi="Arial"/>
          <w:sz w:val="20"/>
          <w:szCs w:val="20"/>
        </w:rPr>
      </w:pPr>
    </w:p>
    <w:p w14:paraId="0D471706"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r w:rsidRPr="00A5535B">
        <w:rPr>
          <w:rFonts w:ascii="Arial" w:hAnsi="Arial"/>
          <w:b/>
          <w:bCs/>
          <w:sz w:val="20"/>
          <w:szCs w:val="20"/>
          <w:lang w:val="es-MX"/>
        </w:rPr>
        <w:t>TERCERO.-</w:t>
      </w:r>
      <w:r w:rsidRPr="006A624A">
        <w:rPr>
          <w:rFonts w:ascii="Arial" w:hAnsi="Arial"/>
          <w:sz w:val="20"/>
          <w:szCs w:val="20"/>
          <w:lang w:val="es-MX"/>
        </w:rPr>
        <w:t xml:space="preserve"> Por su parte el artículo 2 del Reglamento del Comité Municipal del Sistema</w:t>
      </w:r>
      <w:r w:rsidRPr="006A624A">
        <w:rPr>
          <w:rFonts w:ascii="Arial" w:hAnsi="Arial"/>
          <w:sz w:val="20"/>
          <w:szCs w:val="20"/>
        </w:rPr>
        <w:t xml:space="preserve"> </w:t>
      </w:r>
      <w:r w:rsidRPr="006A624A">
        <w:rPr>
          <w:rFonts w:ascii="Arial" w:hAnsi="Arial"/>
          <w:sz w:val="20"/>
          <w:szCs w:val="20"/>
          <w:lang w:val="es-MX"/>
        </w:rPr>
        <w:t xml:space="preserve">para el Desarrollo Integral de la Familia (DIF), establece que el Comité Municipal del Sistema para el Desarrollo Integral de la Familia (DIF) es un organismo público descentralizado, con personalidad jurídica y patrimonio propios, cuyo objetivo es coordinar en el Municipio de Oaxaca de Juárez la asistencia social, el cual tiene por objeto crear y establecer las bases y procedimientos de servicios de asistencia social, coordinar el acceso a los mismos, garantizando la concurrencia y colaboración de los Gobiernos Federal, Estatal y Municipal, así como la participación de los sectores social y privado, según la distribución de competencias, que establecen la Ley General de Salud, la Ley Estatal de Salud y las relativas al desarrollo de la familia y asistencia social en general. </w:t>
      </w:r>
    </w:p>
    <w:p w14:paraId="7B4AE704"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p>
    <w:p w14:paraId="038D7A3F" w14:textId="77777777" w:rsidR="009C7A3C" w:rsidRDefault="009C7A3C" w:rsidP="009C7A3C">
      <w:pPr>
        <w:tabs>
          <w:tab w:val="left" w:pos="4036"/>
          <w:tab w:val="left" w:pos="4678"/>
        </w:tabs>
        <w:spacing w:line="223" w:lineRule="exact"/>
        <w:ind w:left="1417" w:right="804"/>
        <w:jc w:val="both"/>
        <w:rPr>
          <w:rFonts w:ascii="Arial" w:hAnsi="Arial"/>
          <w:sz w:val="20"/>
          <w:szCs w:val="20"/>
          <w:lang w:val="es-MX"/>
        </w:rPr>
      </w:pPr>
      <w:proofErr w:type="gramStart"/>
      <w:r w:rsidRPr="00E24692">
        <w:rPr>
          <w:rFonts w:ascii="Arial" w:hAnsi="Arial"/>
          <w:b/>
          <w:bCs/>
          <w:sz w:val="20"/>
          <w:szCs w:val="20"/>
          <w:lang w:val="es-MX"/>
        </w:rPr>
        <w:t>CUARTO.-</w:t>
      </w:r>
      <w:proofErr w:type="gramEnd"/>
      <w:r w:rsidRPr="006A624A">
        <w:rPr>
          <w:rFonts w:ascii="Arial" w:hAnsi="Arial"/>
          <w:sz w:val="20"/>
          <w:szCs w:val="20"/>
          <w:lang w:val="es-MX"/>
        </w:rPr>
        <w:t xml:space="preserve"> Así mismo el artículo 8 del Reglamento del Comité Municipal del Sistema para el Desarrollo Integral de la Familia (DIF), establece que es facultad del dicho Comité llevar a cabo cualquier acto jurídico lícito, tendiente a generar sus propios ingresos, reconociendo que, </w:t>
      </w:r>
      <w:r>
        <w:rPr>
          <w:rFonts w:ascii="Arial" w:hAnsi="Arial"/>
          <w:sz w:val="20"/>
          <w:szCs w:val="20"/>
          <w:lang w:val="es-MX"/>
        </w:rPr>
        <w:t xml:space="preserve"> </w:t>
      </w:r>
      <w:r w:rsidRPr="006A624A">
        <w:rPr>
          <w:rFonts w:ascii="Arial" w:hAnsi="Arial"/>
          <w:sz w:val="20"/>
          <w:szCs w:val="20"/>
          <w:lang w:val="es-MX"/>
        </w:rPr>
        <w:t>debido</w:t>
      </w:r>
      <w:r>
        <w:rPr>
          <w:rFonts w:ascii="Arial" w:hAnsi="Arial"/>
          <w:sz w:val="20"/>
          <w:szCs w:val="20"/>
          <w:lang w:val="es-MX"/>
        </w:rPr>
        <w:t xml:space="preserve"> </w:t>
      </w:r>
      <w:r w:rsidRPr="006A624A">
        <w:rPr>
          <w:rFonts w:ascii="Arial" w:hAnsi="Arial"/>
          <w:sz w:val="20"/>
          <w:szCs w:val="20"/>
          <w:lang w:val="es-MX"/>
        </w:rPr>
        <w:t xml:space="preserve"> al </w:t>
      </w:r>
      <w:r>
        <w:rPr>
          <w:rFonts w:ascii="Arial" w:hAnsi="Arial"/>
          <w:sz w:val="20"/>
          <w:szCs w:val="20"/>
          <w:lang w:val="es-MX"/>
        </w:rPr>
        <w:t xml:space="preserve"> </w:t>
      </w:r>
      <w:r w:rsidRPr="006A624A">
        <w:rPr>
          <w:rFonts w:ascii="Arial" w:hAnsi="Arial"/>
          <w:sz w:val="20"/>
          <w:szCs w:val="20"/>
          <w:lang w:val="es-MX"/>
        </w:rPr>
        <w:t>destino</w:t>
      </w:r>
      <w:r>
        <w:rPr>
          <w:rFonts w:ascii="Arial" w:hAnsi="Arial"/>
          <w:sz w:val="20"/>
          <w:szCs w:val="20"/>
          <w:lang w:val="es-MX"/>
        </w:rPr>
        <w:t xml:space="preserve">  </w:t>
      </w:r>
      <w:r w:rsidRPr="006A624A">
        <w:rPr>
          <w:rFonts w:ascii="Arial" w:hAnsi="Arial"/>
          <w:sz w:val="20"/>
          <w:szCs w:val="20"/>
          <w:lang w:val="es-MX"/>
        </w:rPr>
        <w:t>de</w:t>
      </w:r>
      <w:r>
        <w:rPr>
          <w:rFonts w:ascii="Arial" w:hAnsi="Arial"/>
          <w:sz w:val="20"/>
          <w:szCs w:val="20"/>
          <w:lang w:val="es-MX"/>
        </w:rPr>
        <w:t xml:space="preserve">  </w:t>
      </w:r>
      <w:r w:rsidRPr="006A624A">
        <w:rPr>
          <w:rFonts w:ascii="Arial" w:hAnsi="Arial"/>
          <w:sz w:val="20"/>
          <w:szCs w:val="20"/>
          <w:lang w:val="es-MX"/>
        </w:rPr>
        <w:t>los</w:t>
      </w:r>
      <w:r>
        <w:rPr>
          <w:rFonts w:ascii="Arial" w:hAnsi="Arial"/>
          <w:sz w:val="20"/>
          <w:szCs w:val="20"/>
          <w:lang w:val="es-MX"/>
        </w:rPr>
        <w:t xml:space="preserve">  </w:t>
      </w:r>
      <w:r w:rsidRPr="006A624A">
        <w:rPr>
          <w:rFonts w:ascii="Arial" w:hAnsi="Arial"/>
          <w:sz w:val="20"/>
          <w:szCs w:val="20"/>
          <w:lang w:val="es-MX"/>
        </w:rPr>
        <w:t>mismos,</w:t>
      </w:r>
      <w:r>
        <w:rPr>
          <w:rFonts w:ascii="Arial" w:hAnsi="Arial"/>
          <w:sz w:val="20"/>
          <w:szCs w:val="20"/>
          <w:lang w:val="es-MX"/>
        </w:rPr>
        <w:t xml:space="preserve">  </w:t>
      </w:r>
      <w:r w:rsidRPr="006A624A">
        <w:rPr>
          <w:rFonts w:ascii="Arial" w:hAnsi="Arial"/>
          <w:sz w:val="20"/>
          <w:szCs w:val="20"/>
          <w:lang w:val="es-MX"/>
        </w:rPr>
        <w:t>éstos</w:t>
      </w:r>
    </w:p>
    <w:p w14:paraId="659764AD"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sidRPr="006A624A">
        <w:rPr>
          <w:rFonts w:ascii="Arial" w:hAnsi="Arial"/>
          <w:sz w:val="20"/>
          <w:szCs w:val="20"/>
          <w:lang w:val="es-MX"/>
        </w:rPr>
        <w:lastRenderedPageBreak/>
        <w:t>entran</w:t>
      </w:r>
      <w:r>
        <w:rPr>
          <w:rFonts w:ascii="Arial" w:hAnsi="Arial"/>
          <w:sz w:val="20"/>
          <w:szCs w:val="20"/>
          <w:lang w:val="es-MX"/>
        </w:rPr>
        <w:t xml:space="preserve"> </w:t>
      </w:r>
      <w:r w:rsidRPr="006A624A">
        <w:rPr>
          <w:rFonts w:ascii="Arial" w:hAnsi="Arial"/>
          <w:sz w:val="20"/>
          <w:szCs w:val="20"/>
          <w:lang w:val="es-MX"/>
        </w:rPr>
        <w:t>a</w:t>
      </w:r>
      <w:r>
        <w:rPr>
          <w:rFonts w:ascii="Arial" w:hAnsi="Arial"/>
          <w:sz w:val="20"/>
          <w:szCs w:val="20"/>
          <w:lang w:val="es-MX"/>
        </w:rPr>
        <w:t xml:space="preserve"> </w:t>
      </w:r>
      <w:r w:rsidRPr="006A624A">
        <w:rPr>
          <w:rFonts w:ascii="Arial" w:hAnsi="Arial"/>
          <w:sz w:val="20"/>
          <w:szCs w:val="20"/>
          <w:lang w:val="es-MX"/>
        </w:rPr>
        <w:t>un</w:t>
      </w:r>
      <w:r>
        <w:rPr>
          <w:rFonts w:ascii="Arial" w:hAnsi="Arial"/>
          <w:sz w:val="20"/>
          <w:szCs w:val="20"/>
          <w:lang w:val="es-MX"/>
        </w:rPr>
        <w:t xml:space="preserve"> </w:t>
      </w:r>
      <w:r w:rsidRPr="006A624A">
        <w:rPr>
          <w:rFonts w:ascii="Arial" w:hAnsi="Arial"/>
          <w:sz w:val="20"/>
          <w:szCs w:val="20"/>
          <w:lang w:val="es-MX"/>
        </w:rPr>
        <w:t>régimen fiscal protegido y el patrimonio del Sistema DIF Municipal, por lo que será exento de cualquier tipo de contribución Municipal.</w:t>
      </w:r>
    </w:p>
    <w:p w14:paraId="7BFE3DF9"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639C86B2"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E24692">
        <w:rPr>
          <w:rFonts w:ascii="Arial" w:hAnsi="Arial"/>
          <w:b/>
          <w:bCs/>
          <w:sz w:val="20"/>
          <w:szCs w:val="20"/>
          <w:lang w:val="es-MX"/>
        </w:rPr>
        <w:t>QUINTO.-</w:t>
      </w:r>
      <w:proofErr w:type="gramEnd"/>
      <w:r w:rsidRPr="006A624A">
        <w:rPr>
          <w:rFonts w:ascii="Arial" w:hAnsi="Arial"/>
          <w:sz w:val="20"/>
          <w:szCs w:val="20"/>
          <w:lang w:val="es-MX"/>
        </w:rPr>
        <w:t xml:space="preserve"> De conformidad con lo dispuesto por el artículo 12 del Reglamento Interior del Honorable Ayuntamiento del Municipio de Oaxaca de Juárez, el derecho de iniciar proyectos de acuerdos y resoluciones corresponde a los integrantes del Cabildo, en virtud de los cual en uso de esta atribución pongo a consideración de este Honorable Cuerpo Colegiado el presente </w:t>
      </w:r>
    </w:p>
    <w:p w14:paraId="06E843A4"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1777B06A" w14:textId="77777777" w:rsidR="009C7A3C" w:rsidRPr="006A624A" w:rsidRDefault="009C7A3C" w:rsidP="009C7A3C">
      <w:pPr>
        <w:tabs>
          <w:tab w:val="left" w:pos="4036"/>
          <w:tab w:val="left" w:pos="4678"/>
        </w:tabs>
        <w:spacing w:line="223" w:lineRule="exact"/>
        <w:ind w:left="1417" w:right="56"/>
        <w:jc w:val="center"/>
        <w:rPr>
          <w:rFonts w:ascii="Arial" w:hAnsi="Arial"/>
          <w:b/>
          <w:bCs/>
          <w:sz w:val="20"/>
          <w:szCs w:val="20"/>
          <w:lang w:val="es-MX"/>
        </w:rPr>
      </w:pPr>
      <w:r w:rsidRPr="006A624A">
        <w:rPr>
          <w:rFonts w:ascii="Arial" w:hAnsi="Arial"/>
          <w:b/>
          <w:bCs/>
          <w:sz w:val="20"/>
          <w:szCs w:val="20"/>
          <w:lang w:val="es-MX"/>
        </w:rPr>
        <w:t>PUNTO DE ACUERDO:</w:t>
      </w:r>
    </w:p>
    <w:p w14:paraId="65B79112"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4E455314"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E24692">
        <w:rPr>
          <w:rFonts w:ascii="Arial" w:hAnsi="Arial"/>
          <w:b/>
          <w:bCs/>
          <w:sz w:val="20"/>
          <w:szCs w:val="20"/>
          <w:lang w:val="es-MX"/>
        </w:rPr>
        <w:t>PRIMERO.-</w:t>
      </w:r>
      <w:proofErr w:type="gramEnd"/>
      <w:r w:rsidRPr="006A624A">
        <w:rPr>
          <w:rFonts w:ascii="Arial" w:hAnsi="Arial"/>
          <w:sz w:val="20"/>
          <w:szCs w:val="20"/>
          <w:lang w:val="es-MX"/>
        </w:rPr>
        <w:t xml:space="preserve"> Se aprueba la integración e instalación del Comité Municipal del Sistema para el Desarrollo Integral de la Familia (DIF) para el periodo 2025-2027, conformado por las siguientes personas: </w:t>
      </w:r>
    </w:p>
    <w:p w14:paraId="5491038D"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5A421788"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sidRPr="006A624A">
        <w:rPr>
          <w:rFonts w:ascii="Arial" w:hAnsi="Arial"/>
          <w:sz w:val="20"/>
          <w:szCs w:val="20"/>
          <w:lang w:val="es-MX"/>
        </w:rPr>
        <w:t>C</w:t>
      </w:r>
      <w:r>
        <w:rPr>
          <w:rFonts w:ascii="Arial" w:hAnsi="Arial"/>
          <w:sz w:val="20"/>
          <w:szCs w:val="20"/>
          <w:lang w:val="es-MX"/>
        </w:rPr>
        <w:t>.</w:t>
      </w:r>
      <w:r w:rsidRPr="006A624A">
        <w:rPr>
          <w:rFonts w:ascii="Arial" w:hAnsi="Arial"/>
          <w:sz w:val="20"/>
          <w:szCs w:val="20"/>
          <w:lang w:val="es-MX"/>
        </w:rPr>
        <w:t xml:space="preserve"> </w:t>
      </w:r>
      <w:r w:rsidRPr="006A624A">
        <w:rPr>
          <w:rFonts w:ascii="Arial" w:hAnsi="Arial"/>
          <w:b/>
          <w:bCs/>
          <w:sz w:val="20"/>
          <w:szCs w:val="20"/>
          <w:lang w:val="es-MX"/>
        </w:rPr>
        <w:t>GABRIELA GARCÍA FERNÁNDEZ DEL CAMPO</w:t>
      </w:r>
      <w:r w:rsidRPr="006A624A">
        <w:rPr>
          <w:rFonts w:ascii="Arial" w:hAnsi="Arial"/>
          <w:sz w:val="20"/>
          <w:szCs w:val="20"/>
          <w:lang w:val="es-MX"/>
        </w:rPr>
        <w:t xml:space="preserve">, PRESIDENTA; </w:t>
      </w:r>
    </w:p>
    <w:p w14:paraId="348D980B"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Pr>
          <w:rFonts w:ascii="Arial" w:hAnsi="Arial"/>
          <w:sz w:val="20"/>
          <w:szCs w:val="20"/>
          <w:lang w:val="es-MX"/>
        </w:rPr>
        <w:t>C.</w:t>
      </w:r>
      <w:r w:rsidRPr="006A624A">
        <w:rPr>
          <w:rFonts w:ascii="Arial" w:hAnsi="Arial"/>
          <w:sz w:val="20"/>
          <w:szCs w:val="20"/>
        </w:rPr>
        <w:t xml:space="preserve"> </w:t>
      </w:r>
      <w:r w:rsidRPr="006A624A">
        <w:rPr>
          <w:rFonts w:ascii="Arial" w:hAnsi="Arial"/>
          <w:b/>
          <w:bCs/>
          <w:sz w:val="20"/>
          <w:szCs w:val="20"/>
          <w:lang w:val="es-MX"/>
        </w:rPr>
        <w:t>JOSEFA CABALLERO MONJARDÍN</w:t>
      </w:r>
      <w:r w:rsidRPr="006A624A">
        <w:rPr>
          <w:rFonts w:ascii="Arial" w:hAnsi="Arial"/>
          <w:sz w:val="20"/>
          <w:szCs w:val="20"/>
          <w:lang w:val="es-MX"/>
        </w:rPr>
        <w:t xml:space="preserve">, </w:t>
      </w:r>
      <w:proofErr w:type="gramStart"/>
      <w:r w:rsidRPr="006A624A">
        <w:rPr>
          <w:rFonts w:ascii="Arial" w:hAnsi="Arial"/>
          <w:sz w:val="20"/>
          <w:szCs w:val="20"/>
          <w:lang w:val="es-MX"/>
        </w:rPr>
        <w:t>Secretaria</w:t>
      </w:r>
      <w:proofErr w:type="gramEnd"/>
      <w:r w:rsidRPr="006A624A">
        <w:rPr>
          <w:rFonts w:ascii="Arial" w:hAnsi="Arial"/>
          <w:sz w:val="20"/>
          <w:szCs w:val="20"/>
          <w:lang w:val="es-MX"/>
        </w:rPr>
        <w:t xml:space="preserve">; </w:t>
      </w:r>
    </w:p>
    <w:p w14:paraId="370EBD75"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Pr>
          <w:rFonts w:ascii="Arial" w:hAnsi="Arial"/>
          <w:sz w:val="20"/>
          <w:szCs w:val="20"/>
          <w:lang w:val="es-MX"/>
        </w:rPr>
        <w:t>C.</w:t>
      </w:r>
      <w:r w:rsidRPr="006A624A">
        <w:rPr>
          <w:rFonts w:ascii="Arial" w:hAnsi="Arial"/>
          <w:sz w:val="20"/>
          <w:szCs w:val="20"/>
        </w:rPr>
        <w:t xml:space="preserve"> </w:t>
      </w:r>
      <w:r w:rsidRPr="006A624A">
        <w:rPr>
          <w:rFonts w:ascii="Arial" w:hAnsi="Arial"/>
          <w:b/>
          <w:bCs/>
          <w:sz w:val="20"/>
          <w:szCs w:val="20"/>
          <w:lang w:val="es-MX"/>
        </w:rPr>
        <w:t>ADRIANA MENDOZA MÉNDEZ</w:t>
      </w:r>
      <w:r w:rsidRPr="006A624A">
        <w:rPr>
          <w:rFonts w:ascii="Arial" w:hAnsi="Arial"/>
          <w:sz w:val="20"/>
          <w:szCs w:val="20"/>
          <w:lang w:val="es-MX"/>
        </w:rPr>
        <w:t>, Tesorera;</w:t>
      </w:r>
    </w:p>
    <w:p w14:paraId="4B86F4B7"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Pr>
          <w:rFonts w:ascii="Arial" w:hAnsi="Arial"/>
          <w:sz w:val="20"/>
          <w:szCs w:val="20"/>
          <w:lang w:val="es-MX"/>
        </w:rPr>
        <w:t>C.</w:t>
      </w:r>
      <w:r w:rsidRPr="006A624A">
        <w:rPr>
          <w:rFonts w:ascii="Arial" w:hAnsi="Arial"/>
          <w:sz w:val="20"/>
          <w:szCs w:val="20"/>
          <w:lang w:val="es-MX"/>
        </w:rPr>
        <w:t xml:space="preserve"> </w:t>
      </w:r>
      <w:r w:rsidRPr="006A624A">
        <w:rPr>
          <w:rFonts w:ascii="Arial" w:hAnsi="Arial"/>
          <w:b/>
          <w:bCs/>
          <w:sz w:val="20"/>
          <w:szCs w:val="20"/>
          <w:lang w:val="es-MX"/>
        </w:rPr>
        <w:t>SUSANA GUEVARA LÓPEZ</w:t>
      </w:r>
      <w:r w:rsidRPr="006A624A">
        <w:rPr>
          <w:rFonts w:ascii="Arial" w:hAnsi="Arial"/>
          <w:sz w:val="20"/>
          <w:szCs w:val="20"/>
          <w:lang w:val="es-MX"/>
        </w:rPr>
        <w:t>, Vocal;</w:t>
      </w:r>
    </w:p>
    <w:p w14:paraId="1366E7B3"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r>
        <w:rPr>
          <w:rFonts w:ascii="Arial" w:hAnsi="Arial"/>
          <w:sz w:val="20"/>
          <w:szCs w:val="20"/>
          <w:lang w:val="es-MX"/>
        </w:rPr>
        <w:t>C.</w:t>
      </w:r>
      <w:r w:rsidRPr="006A624A">
        <w:rPr>
          <w:rFonts w:ascii="Arial" w:hAnsi="Arial"/>
          <w:sz w:val="20"/>
          <w:szCs w:val="20"/>
          <w:lang w:val="es-MX"/>
        </w:rPr>
        <w:t xml:space="preserve"> </w:t>
      </w:r>
      <w:r w:rsidRPr="006A624A">
        <w:rPr>
          <w:rFonts w:ascii="Arial" w:hAnsi="Arial"/>
          <w:b/>
          <w:bCs/>
          <w:sz w:val="20"/>
          <w:szCs w:val="20"/>
          <w:lang w:val="es-MX"/>
        </w:rPr>
        <w:t>MARÍA DEL CARMEN CANCHOLA QUINTANA</w:t>
      </w:r>
      <w:r w:rsidRPr="006A624A">
        <w:rPr>
          <w:rFonts w:ascii="Arial" w:hAnsi="Arial"/>
          <w:sz w:val="20"/>
          <w:szCs w:val="20"/>
          <w:lang w:val="es-MX"/>
        </w:rPr>
        <w:t xml:space="preserve">, Vocal. </w:t>
      </w:r>
    </w:p>
    <w:p w14:paraId="6DD381FC"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662E9715"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E24692">
        <w:rPr>
          <w:rFonts w:ascii="Arial" w:hAnsi="Arial"/>
          <w:b/>
          <w:bCs/>
          <w:sz w:val="20"/>
          <w:szCs w:val="20"/>
          <w:lang w:val="es-MX"/>
        </w:rPr>
        <w:t>SEGUNDO.-</w:t>
      </w:r>
      <w:proofErr w:type="gramEnd"/>
      <w:r w:rsidRPr="006A624A">
        <w:rPr>
          <w:rFonts w:ascii="Arial" w:hAnsi="Arial"/>
          <w:sz w:val="20"/>
          <w:szCs w:val="20"/>
          <w:lang w:val="es-MX"/>
        </w:rPr>
        <w:t xml:space="preserve"> El presente Punto de Acuerdo surtirá efectos a partir de su aprobación. </w:t>
      </w:r>
    </w:p>
    <w:p w14:paraId="2466E842"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1AE8E779"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roofErr w:type="gramStart"/>
      <w:r w:rsidRPr="00E24692">
        <w:rPr>
          <w:rFonts w:ascii="Arial" w:hAnsi="Arial"/>
          <w:b/>
          <w:bCs/>
          <w:sz w:val="20"/>
          <w:szCs w:val="20"/>
          <w:lang w:val="es-MX"/>
        </w:rPr>
        <w:t>TERCERO.-</w:t>
      </w:r>
      <w:proofErr w:type="gramEnd"/>
      <w:r w:rsidRPr="006A624A">
        <w:rPr>
          <w:rFonts w:ascii="Arial" w:hAnsi="Arial"/>
          <w:sz w:val="20"/>
          <w:szCs w:val="20"/>
          <w:lang w:val="es-MX"/>
        </w:rPr>
        <w:t xml:space="preserve"> Publíquese en la Gaceta Municipal que por turno corresponda</w:t>
      </w:r>
      <w:r>
        <w:rPr>
          <w:rFonts w:ascii="Arial" w:hAnsi="Arial"/>
          <w:sz w:val="20"/>
          <w:szCs w:val="20"/>
          <w:lang w:val="es-MX"/>
        </w:rPr>
        <w:t>.</w:t>
      </w:r>
    </w:p>
    <w:p w14:paraId="7404C8F9" w14:textId="77777777" w:rsidR="009C7A3C" w:rsidRDefault="009C7A3C" w:rsidP="009C7A3C">
      <w:pPr>
        <w:tabs>
          <w:tab w:val="left" w:pos="4036"/>
          <w:tab w:val="left" w:pos="4678"/>
        </w:tabs>
        <w:spacing w:line="223" w:lineRule="exact"/>
        <w:ind w:left="1417" w:right="56"/>
        <w:jc w:val="both"/>
        <w:rPr>
          <w:rFonts w:ascii="Arial" w:hAnsi="Arial"/>
          <w:sz w:val="20"/>
          <w:szCs w:val="20"/>
          <w:lang w:val="es-MX"/>
        </w:rPr>
      </w:pPr>
    </w:p>
    <w:p w14:paraId="769EE540" w14:textId="77777777" w:rsidR="009C7A3C" w:rsidRDefault="009C7A3C" w:rsidP="009C7A3C">
      <w:pPr>
        <w:pStyle w:val="Textoindependiente"/>
        <w:spacing w:before="229"/>
        <w:ind w:left="1418" w:right="56"/>
        <w:rPr>
          <w:lang w:val="es-ES_tradnl"/>
        </w:rPr>
      </w:pPr>
      <w:r w:rsidRPr="00E53691">
        <w:rPr>
          <w:lang w:val="es-ES_tradnl"/>
        </w:rPr>
        <w:t>- - - - - - NOTIFÍQUESE Y CÚMPLASE- - - - - - -</w:t>
      </w:r>
    </w:p>
    <w:p w14:paraId="48CDBE90" w14:textId="77777777" w:rsidR="009C7A3C" w:rsidRPr="00E53691" w:rsidRDefault="009C7A3C" w:rsidP="009C7A3C">
      <w:pPr>
        <w:pStyle w:val="Textoindependiente"/>
        <w:spacing w:before="229"/>
        <w:ind w:left="1418" w:right="56"/>
      </w:pPr>
    </w:p>
    <w:p w14:paraId="18146CF6"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r w:rsidRPr="00E53691">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VEINTISIETE</w:t>
      </w:r>
      <w:r w:rsidRPr="00E53691">
        <w:rPr>
          <w:rFonts w:ascii="Arial" w:hAnsi="Arial"/>
          <w:b/>
          <w:sz w:val="20"/>
          <w:szCs w:val="20"/>
        </w:rPr>
        <w:t xml:space="preserve"> DE ENERO DEL AÑO DOS MIL VEINTICINCO.</w:t>
      </w:r>
    </w:p>
    <w:p w14:paraId="62A4DA41"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6955D4FD" w14:textId="77777777" w:rsidR="009C7A3C" w:rsidRPr="00E53691" w:rsidRDefault="009C7A3C" w:rsidP="009C7A3C">
      <w:pPr>
        <w:tabs>
          <w:tab w:val="left" w:pos="4036"/>
          <w:tab w:val="left" w:pos="4678"/>
        </w:tabs>
        <w:spacing w:line="223" w:lineRule="exact"/>
        <w:ind w:right="56"/>
        <w:jc w:val="both"/>
        <w:rPr>
          <w:rFonts w:ascii="Arial" w:hAnsi="Arial"/>
          <w:b/>
          <w:sz w:val="20"/>
          <w:szCs w:val="20"/>
        </w:rPr>
      </w:pPr>
    </w:p>
    <w:p w14:paraId="1CD8E4E6"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47D2101D"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60C10A17"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68AD0139"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PRESIDENTE MUNICIPAL CONSTITUCIONAL DE OAXACA DE JUÁREZ.</w:t>
      </w:r>
    </w:p>
    <w:p w14:paraId="5014E4FD" w14:textId="77777777" w:rsidR="009C7A3C" w:rsidRPr="00E53691" w:rsidRDefault="009C7A3C" w:rsidP="009C7A3C">
      <w:pPr>
        <w:tabs>
          <w:tab w:val="left" w:pos="4036"/>
          <w:tab w:val="left" w:pos="4678"/>
        </w:tabs>
        <w:spacing w:line="223" w:lineRule="exact"/>
        <w:ind w:right="56"/>
        <w:rPr>
          <w:rFonts w:ascii="Arial" w:hAnsi="Arial"/>
          <w:b/>
          <w:sz w:val="20"/>
          <w:szCs w:val="20"/>
        </w:rPr>
      </w:pPr>
    </w:p>
    <w:p w14:paraId="4CA18C5C"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C928614" w14:textId="77777777" w:rsidR="009C7A3C"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RAYMUNDO CHAGOYA VILLANUEVA.</w:t>
      </w:r>
    </w:p>
    <w:p w14:paraId="4C2E933E"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31D3939B"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1CD2723C"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ATENTAMENTE.</w:t>
      </w:r>
    </w:p>
    <w:p w14:paraId="507521DE"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RESPETO AL DERECHO AJENO ES LA PAZ”.</w:t>
      </w:r>
    </w:p>
    <w:p w14:paraId="38A112B9"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EL SECRETARIO MUNICIPAL DE OAXACA DE JUÁREZ.</w:t>
      </w:r>
    </w:p>
    <w:p w14:paraId="16580B37"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4AB305CF" w14:textId="77777777" w:rsidR="009C7A3C" w:rsidRPr="00E53691" w:rsidRDefault="009C7A3C" w:rsidP="009C7A3C">
      <w:pPr>
        <w:tabs>
          <w:tab w:val="left" w:pos="4036"/>
          <w:tab w:val="left" w:pos="4678"/>
        </w:tabs>
        <w:spacing w:line="223" w:lineRule="exact"/>
        <w:ind w:left="1417" w:right="804"/>
        <w:jc w:val="center"/>
        <w:rPr>
          <w:rFonts w:ascii="Arial" w:hAnsi="Arial"/>
          <w:b/>
          <w:sz w:val="20"/>
          <w:szCs w:val="20"/>
        </w:rPr>
      </w:pPr>
    </w:p>
    <w:p w14:paraId="50F2C551" w14:textId="77777777" w:rsidR="009C7A3C" w:rsidRDefault="009C7A3C" w:rsidP="009C7A3C">
      <w:pPr>
        <w:tabs>
          <w:tab w:val="left" w:pos="4036"/>
          <w:tab w:val="left" w:pos="4678"/>
        </w:tabs>
        <w:spacing w:line="223" w:lineRule="exact"/>
        <w:ind w:left="1417" w:right="804"/>
        <w:jc w:val="center"/>
        <w:rPr>
          <w:rFonts w:ascii="Arial" w:hAnsi="Arial"/>
          <w:b/>
          <w:sz w:val="20"/>
          <w:szCs w:val="20"/>
        </w:rPr>
      </w:pPr>
      <w:r w:rsidRPr="00E53691">
        <w:rPr>
          <w:rFonts w:ascii="Arial" w:hAnsi="Arial"/>
          <w:b/>
          <w:sz w:val="20"/>
          <w:szCs w:val="20"/>
        </w:rPr>
        <w:t>MTRO. ALEXANDER PÉREZ CARRERA</w:t>
      </w:r>
    </w:p>
    <w:p w14:paraId="0C889C94" w14:textId="77777777" w:rsidR="009C7A3C" w:rsidRPr="006A624A" w:rsidRDefault="009C7A3C" w:rsidP="009C7A3C">
      <w:pPr>
        <w:tabs>
          <w:tab w:val="left" w:pos="4036"/>
          <w:tab w:val="left" w:pos="4678"/>
        </w:tabs>
        <w:spacing w:line="223" w:lineRule="exact"/>
        <w:ind w:left="1417" w:right="56"/>
        <w:jc w:val="both"/>
        <w:rPr>
          <w:rFonts w:ascii="Arial" w:hAnsi="Arial"/>
          <w:sz w:val="20"/>
          <w:szCs w:val="20"/>
        </w:rPr>
      </w:pPr>
    </w:p>
    <w:p w14:paraId="6FEB9FAC" w14:textId="77777777" w:rsidR="009C7A3C" w:rsidRDefault="009C7A3C" w:rsidP="009C7A3C">
      <w:pPr>
        <w:tabs>
          <w:tab w:val="left" w:pos="4036"/>
          <w:tab w:val="left" w:pos="4678"/>
        </w:tabs>
        <w:spacing w:line="223" w:lineRule="exact"/>
        <w:ind w:left="1417" w:right="56"/>
        <w:jc w:val="both"/>
        <w:rPr>
          <w:rFonts w:ascii="Arial" w:hAnsi="Arial"/>
          <w:sz w:val="20"/>
        </w:rPr>
      </w:pPr>
      <w:r>
        <w:rPr>
          <w:noProof/>
        </w:rPr>
        <w:drawing>
          <wp:anchor distT="0" distB="0" distL="0" distR="0" simplePos="0" relativeHeight="251671552" behindDoc="1" locked="0" layoutInCell="1" allowOverlap="1" wp14:anchorId="04718054" wp14:editId="1154C739">
            <wp:simplePos x="0" y="0"/>
            <wp:positionH relativeFrom="page">
              <wp:posOffset>4568003</wp:posOffset>
            </wp:positionH>
            <wp:positionV relativeFrom="page">
              <wp:posOffset>2177228</wp:posOffset>
            </wp:positionV>
            <wp:extent cx="2762250" cy="238125"/>
            <wp:effectExtent l="0" t="0" r="0" b="9525"/>
            <wp:wrapNone/>
            <wp:docPr id="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3D597562" w14:textId="77777777" w:rsidR="009C7A3C" w:rsidRDefault="009C7A3C" w:rsidP="009C7A3C">
      <w:pPr>
        <w:tabs>
          <w:tab w:val="left" w:pos="4036"/>
          <w:tab w:val="left" w:pos="4678"/>
        </w:tabs>
        <w:spacing w:line="223" w:lineRule="exact"/>
        <w:ind w:left="1417" w:right="56"/>
        <w:jc w:val="both"/>
        <w:rPr>
          <w:rFonts w:ascii="Arial" w:hAnsi="Arial"/>
          <w:sz w:val="20"/>
        </w:rPr>
      </w:pPr>
    </w:p>
    <w:p w14:paraId="2BF8F9A8" w14:textId="77777777" w:rsidR="009C7A3C" w:rsidRDefault="009C7A3C" w:rsidP="009C7A3C">
      <w:pPr>
        <w:tabs>
          <w:tab w:val="left" w:pos="4036"/>
          <w:tab w:val="left" w:pos="4678"/>
        </w:tabs>
        <w:spacing w:line="223" w:lineRule="exact"/>
        <w:ind w:left="1417" w:right="56"/>
        <w:jc w:val="both"/>
        <w:rPr>
          <w:rFonts w:ascii="Arial" w:hAnsi="Arial"/>
          <w:sz w:val="20"/>
        </w:rPr>
      </w:pPr>
    </w:p>
    <w:p w14:paraId="098E7FB2" w14:textId="77777777" w:rsidR="009C7A3C" w:rsidRDefault="009C7A3C" w:rsidP="009C7A3C">
      <w:pPr>
        <w:tabs>
          <w:tab w:val="left" w:pos="4036"/>
          <w:tab w:val="left" w:pos="4678"/>
        </w:tabs>
        <w:spacing w:line="223" w:lineRule="exact"/>
        <w:ind w:left="1417" w:right="56"/>
        <w:jc w:val="both"/>
        <w:rPr>
          <w:rFonts w:ascii="Arial" w:hAnsi="Arial"/>
          <w:sz w:val="20"/>
        </w:rPr>
      </w:pPr>
    </w:p>
    <w:p w14:paraId="3AC58517" w14:textId="77777777" w:rsidR="009C7A3C" w:rsidRPr="00E53691" w:rsidRDefault="009C7A3C" w:rsidP="009C7A3C">
      <w:pPr>
        <w:tabs>
          <w:tab w:val="left" w:pos="4036"/>
          <w:tab w:val="left" w:pos="477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468F8A63" w14:textId="77777777" w:rsidR="009C7A3C" w:rsidRPr="00E53691" w:rsidRDefault="009C7A3C" w:rsidP="009C7A3C">
      <w:pPr>
        <w:pStyle w:val="Textoindependiente"/>
        <w:spacing w:before="2"/>
        <w:ind w:right="804"/>
      </w:pPr>
    </w:p>
    <w:p w14:paraId="0BBCD94D" w14:textId="77777777" w:rsidR="009C7A3C" w:rsidRDefault="009C7A3C" w:rsidP="009C7A3C">
      <w:pPr>
        <w:pStyle w:val="Textoindependiente"/>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veintiocho</w:t>
      </w:r>
      <w:r w:rsidRPr="00E53691">
        <w:rPr>
          <w:b/>
          <w:bCs/>
        </w:rPr>
        <w:t xml:space="preserve"> de enero de dos mil veinticinco</w:t>
      </w:r>
      <w:r w:rsidRPr="00E53691">
        <w:t>, tuvo a bien aprobar el siguiente:</w:t>
      </w:r>
    </w:p>
    <w:p w14:paraId="66E91093" w14:textId="77777777" w:rsidR="009C7A3C" w:rsidRDefault="009C7A3C" w:rsidP="009C7A3C">
      <w:pPr>
        <w:pStyle w:val="Textoindependiente"/>
        <w:ind w:left="1418" w:right="804"/>
      </w:pPr>
    </w:p>
    <w:p w14:paraId="162DBAAF" w14:textId="77777777" w:rsidR="009C7A3C" w:rsidRDefault="009C7A3C" w:rsidP="009C7A3C">
      <w:pPr>
        <w:pStyle w:val="Textoindependiente"/>
        <w:ind w:left="1418" w:right="804"/>
        <w:jc w:val="center"/>
        <w:rPr>
          <w:b/>
          <w:bCs/>
        </w:rPr>
      </w:pPr>
      <w:r>
        <w:rPr>
          <w:b/>
          <w:bCs/>
        </w:rPr>
        <w:t xml:space="preserve">DICTAMEN </w:t>
      </w:r>
      <w:proofErr w:type="spellStart"/>
      <w:r>
        <w:rPr>
          <w:b/>
          <w:bCs/>
        </w:rPr>
        <w:t>CHPCyGA</w:t>
      </w:r>
      <w:proofErr w:type="spellEnd"/>
      <w:r>
        <w:rPr>
          <w:b/>
          <w:bCs/>
        </w:rPr>
        <w:t>/001/2025</w:t>
      </w:r>
    </w:p>
    <w:p w14:paraId="735F98E6" w14:textId="77777777" w:rsidR="009C7A3C" w:rsidRDefault="009C7A3C" w:rsidP="009C7A3C">
      <w:pPr>
        <w:pStyle w:val="Textoindependiente"/>
        <w:ind w:left="1418" w:right="804"/>
        <w:jc w:val="center"/>
        <w:rPr>
          <w:b/>
          <w:bCs/>
        </w:rPr>
      </w:pPr>
    </w:p>
    <w:p w14:paraId="35799AC7" w14:textId="77777777" w:rsidR="009C7A3C" w:rsidRDefault="009C7A3C" w:rsidP="009C7A3C">
      <w:pPr>
        <w:pStyle w:val="Textoindependiente"/>
        <w:ind w:left="1418" w:right="804"/>
        <w:jc w:val="center"/>
        <w:rPr>
          <w:b/>
          <w:bCs/>
        </w:rPr>
      </w:pPr>
      <w:r>
        <w:rPr>
          <w:b/>
          <w:bCs/>
        </w:rPr>
        <w:t>CONSIDERANDOS</w:t>
      </w:r>
    </w:p>
    <w:p w14:paraId="15339B70" w14:textId="77777777" w:rsidR="009C7A3C" w:rsidRDefault="009C7A3C" w:rsidP="009C7A3C">
      <w:pPr>
        <w:pStyle w:val="Textoindependiente"/>
        <w:ind w:left="1418" w:right="804"/>
        <w:rPr>
          <w:b/>
          <w:bCs/>
        </w:rPr>
      </w:pPr>
    </w:p>
    <w:p w14:paraId="77DED4AD" w14:textId="77777777" w:rsidR="009C7A3C" w:rsidRPr="006572D1" w:rsidRDefault="009C7A3C" w:rsidP="009C7A3C">
      <w:pPr>
        <w:pStyle w:val="Textoindependiente"/>
        <w:ind w:left="1418" w:right="804"/>
        <w:rPr>
          <w:lang w:val="es-MX"/>
        </w:rPr>
      </w:pPr>
      <w:r w:rsidRPr="006572D1">
        <w:rPr>
          <w:b/>
          <w:bCs/>
          <w:lang w:val="es-MX"/>
        </w:rPr>
        <w:t>PRIMERO.-</w:t>
      </w:r>
      <w:r w:rsidRPr="006572D1">
        <w:rPr>
          <w:lang w:val="es-MX"/>
        </w:rPr>
        <w:t xml:space="preserve"> Esta Comisión de Honestidad, Prosperidad Compartida y Gobierno Abierto es competente para resolver el presente asunto, con fundamento en lo establecido por los artículos 1, 54, 55 fracción III y 56 de la Ley Orgánica Municipal del Estado de Oaxaca; artículos 1, 59 fracción IV, 60 fracción III, 61, 62, 63 fracción II, 65, 67 y 76 fracción XVII del Bando de Policía y Gobierno del Municipio de Oaxaca de Juárez, así como los artículos 1, 4, 5, 72, 73 y 74 del Reglamento de Establecimientos Comerciales, Industriales y de Servicios del Municipio de Oaxaca de Juárez. </w:t>
      </w:r>
    </w:p>
    <w:p w14:paraId="3A91EB82" w14:textId="77777777" w:rsidR="009C7A3C" w:rsidRPr="006572D1" w:rsidRDefault="009C7A3C" w:rsidP="009C7A3C">
      <w:pPr>
        <w:pStyle w:val="Textoindependiente"/>
        <w:ind w:left="1418" w:right="804"/>
        <w:rPr>
          <w:lang w:val="es-MX"/>
        </w:rPr>
      </w:pPr>
    </w:p>
    <w:p w14:paraId="0B049B0B" w14:textId="77777777" w:rsidR="009C7A3C" w:rsidRDefault="009C7A3C" w:rsidP="009C7A3C">
      <w:pPr>
        <w:pStyle w:val="Textoindependiente"/>
        <w:ind w:left="1418" w:right="804"/>
        <w:rPr>
          <w:lang w:val="es-MX"/>
        </w:rPr>
      </w:pPr>
      <w:r w:rsidRPr="006572D1">
        <w:rPr>
          <w:lang w:val="es-MX"/>
        </w:rPr>
        <w:t>El artículo 72 del Reglamento de Establecimientos Comerciales, Industriales y de</w:t>
      </w:r>
    </w:p>
    <w:p w14:paraId="4ABCAD0B" w14:textId="77777777" w:rsidR="009C7A3C" w:rsidRPr="006572D1" w:rsidRDefault="009C7A3C" w:rsidP="009C7A3C">
      <w:pPr>
        <w:pStyle w:val="Textoindependiente"/>
        <w:ind w:left="1418" w:right="56"/>
        <w:rPr>
          <w:lang w:val="es-MX"/>
        </w:rPr>
      </w:pPr>
      <w:r w:rsidRPr="006572D1">
        <w:rPr>
          <w:lang w:val="es-MX"/>
        </w:rPr>
        <w:lastRenderedPageBreak/>
        <w:t xml:space="preserve">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w:t>
      </w:r>
    </w:p>
    <w:p w14:paraId="434753BD" w14:textId="77777777" w:rsidR="009C7A3C" w:rsidRPr="006572D1" w:rsidRDefault="009C7A3C" w:rsidP="009C7A3C">
      <w:pPr>
        <w:pStyle w:val="Textoindependiente"/>
        <w:ind w:left="1418" w:right="56"/>
        <w:rPr>
          <w:lang w:val="es-MX"/>
        </w:rPr>
      </w:pPr>
    </w:p>
    <w:p w14:paraId="22646436" w14:textId="77777777" w:rsidR="009C7A3C" w:rsidRPr="006572D1" w:rsidRDefault="009C7A3C" w:rsidP="009C7A3C">
      <w:pPr>
        <w:pStyle w:val="Textoindependiente"/>
        <w:ind w:left="1418" w:right="56"/>
        <w:rPr>
          <w:lang w:val="es-MX"/>
        </w:rPr>
      </w:pPr>
      <w:r w:rsidRPr="006572D1">
        <w:rPr>
          <w:lang w:val="es-MX"/>
        </w:rPr>
        <w:t xml:space="preserve">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00652A56" w14:textId="77777777" w:rsidR="009C7A3C" w:rsidRPr="006572D1" w:rsidRDefault="009C7A3C" w:rsidP="009C7A3C">
      <w:pPr>
        <w:pStyle w:val="Textoindependiente"/>
        <w:ind w:left="1418" w:right="56"/>
        <w:rPr>
          <w:lang w:val="es-MX"/>
        </w:rPr>
      </w:pPr>
    </w:p>
    <w:p w14:paraId="4415D9FE" w14:textId="77777777" w:rsidR="009C7A3C" w:rsidRPr="006572D1" w:rsidRDefault="009C7A3C" w:rsidP="009C7A3C">
      <w:pPr>
        <w:pStyle w:val="Textoindependiente"/>
        <w:ind w:left="1418" w:right="56"/>
        <w:rPr>
          <w:lang w:val="es-MX"/>
        </w:rPr>
      </w:pPr>
      <w:proofErr w:type="gramStart"/>
      <w:r w:rsidRPr="006572D1">
        <w:rPr>
          <w:b/>
          <w:bCs/>
          <w:lang w:val="es-MX"/>
        </w:rPr>
        <w:t>SEGUNDO.-</w:t>
      </w:r>
      <w:proofErr w:type="gramEnd"/>
      <w:r w:rsidRPr="006572D1">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reviso el expediente integrado por la solicitud de la C. MÓNICA DIANA TORRALVA MIRANDA, siendo los siguientes: </w:t>
      </w:r>
    </w:p>
    <w:p w14:paraId="1558BA52" w14:textId="77777777" w:rsidR="009C7A3C" w:rsidRPr="006572D1" w:rsidRDefault="009C7A3C" w:rsidP="009C7A3C">
      <w:pPr>
        <w:pStyle w:val="Textoindependiente"/>
        <w:ind w:left="1418" w:right="56"/>
        <w:rPr>
          <w:lang w:val="es-MX"/>
        </w:rPr>
      </w:pPr>
    </w:p>
    <w:p w14:paraId="07F0A3E0" w14:textId="77777777" w:rsidR="009C7A3C" w:rsidRPr="006572D1" w:rsidRDefault="009C7A3C" w:rsidP="009C7A3C">
      <w:pPr>
        <w:pStyle w:val="Textoindependiente"/>
        <w:ind w:left="1418" w:right="56"/>
        <w:rPr>
          <w:lang w:val="es-MX"/>
        </w:rPr>
      </w:pPr>
      <w:r w:rsidRPr="006572D1">
        <w:rPr>
          <w:lang w:val="es-MX"/>
        </w:rPr>
        <w:t>1.</w:t>
      </w:r>
      <w:proofErr w:type="gramStart"/>
      <w:r w:rsidRPr="006572D1">
        <w:rPr>
          <w:lang w:val="es-MX"/>
        </w:rPr>
        <w:t>-  Solicitud</w:t>
      </w:r>
      <w:proofErr w:type="gramEnd"/>
      <w:r w:rsidRPr="006572D1">
        <w:rPr>
          <w:lang w:val="es-MX"/>
        </w:rPr>
        <w:t xml:space="preserve">. </w:t>
      </w:r>
    </w:p>
    <w:p w14:paraId="35CB71D0" w14:textId="77777777" w:rsidR="009C7A3C" w:rsidRPr="006572D1" w:rsidRDefault="009C7A3C" w:rsidP="009C7A3C">
      <w:pPr>
        <w:pStyle w:val="Textoindependiente"/>
        <w:ind w:left="1418" w:right="56"/>
        <w:rPr>
          <w:lang w:val="es-MX"/>
        </w:rPr>
      </w:pPr>
      <w:r w:rsidRPr="006572D1">
        <w:rPr>
          <w:lang w:val="es-MX"/>
        </w:rPr>
        <w:t xml:space="preserve">En el expediente obra solicitud suscrita por la promovente en la que indica el nombre completo de solicitante, domicilio particular actual, tipo de evento, fecha y lugar en que se llevará a cabo, hora de inicio y término del mismo y le horario de la venta de bebidas alcohólicas.    </w:t>
      </w:r>
    </w:p>
    <w:p w14:paraId="58D9FD32" w14:textId="77777777" w:rsidR="009C7A3C" w:rsidRPr="006572D1" w:rsidRDefault="009C7A3C" w:rsidP="009C7A3C">
      <w:pPr>
        <w:pStyle w:val="Textoindependiente"/>
        <w:ind w:left="1418" w:right="56"/>
        <w:rPr>
          <w:lang w:val="es-MX"/>
        </w:rPr>
      </w:pPr>
    </w:p>
    <w:p w14:paraId="3DD34FB1" w14:textId="77777777" w:rsidR="009C7A3C" w:rsidRPr="006572D1" w:rsidRDefault="009C7A3C" w:rsidP="009C7A3C">
      <w:pPr>
        <w:pStyle w:val="Textoindependiente"/>
        <w:ind w:left="1418" w:right="56"/>
        <w:rPr>
          <w:lang w:val="es-MX"/>
        </w:rPr>
      </w:pPr>
      <w:r w:rsidRPr="006572D1">
        <w:rPr>
          <w:lang w:val="es-MX"/>
        </w:rPr>
        <w:t xml:space="preserve">2.- Permiso para realizar el espectáculo otorgado. </w:t>
      </w:r>
    </w:p>
    <w:p w14:paraId="6EA4FBAF" w14:textId="77777777" w:rsidR="009C7A3C" w:rsidRPr="006572D1" w:rsidRDefault="009C7A3C" w:rsidP="009C7A3C">
      <w:pPr>
        <w:pStyle w:val="Textoindependiente"/>
        <w:ind w:left="1418" w:right="56"/>
        <w:rPr>
          <w:lang w:val="es-MX"/>
        </w:rPr>
      </w:pPr>
      <w:r w:rsidRPr="006572D1">
        <w:rPr>
          <w:lang w:val="es-MX"/>
        </w:rPr>
        <w:t>La C. MÓNICA DIANA TORRALVA MIRANDA presento solicitud del evento o espectáculo turnado a la Comisión de Servicios Vecinales, Espectáculos y Transparencia del Municipio de Oaxaca de Juárez para su resolución.  Es decir, que a la fecha la solicitante no exhibe el permiso del espectáculo por estar en trámite.</w:t>
      </w:r>
    </w:p>
    <w:p w14:paraId="4A58663B" w14:textId="77777777" w:rsidR="009C7A3C" w:rsidRPr="006572D1" w:rsidRDefault="009C7A3C" w:rsidP="009C7A3C">
      <w:pPr>
        <w:pStyle w:val="Textoindependiente"/>
        <w:ind w:left="1418" w:right="56"/>
        <w:rPr>
          <w:lang w:val="es-MX"/>
        </w:rPr>
      </w:pPr>
    </w:p>
    <w:p w14:paraId="3C56B070" w14:textId="77777777" w:rsidR="009C7A3C" w:rsidRPr="006572D1" w:rsidRDefault="009C7A3C" w:rsidP="009C7A3C">
      <w:pPr>
        <w:pStyle w:val="Textoindependiente"/>
        <w:ind w:left="1418" w:right="56"/>
        <w:rPr>
          <w:lang w:val="es-MX"/>
        </w:rPr>
      </w:pPr>
      <w:r w:rsidRPr="006572D1">
        <w:rPr>
          <w:lang w:val="es-MX"/>
        </w:rPr>
        <w:t xml:space="preserve">A pesar de que la solicitud del evento se encuentra en trámite ante la autoridad competente, esta Comisión considera viable analizar el fondo del asunto, toda vez que la Comisión de Honestidad, Prosperidad Compartida y Gobierno Abierto coincide en aplicar el criterio de que la autoridad debe otorgar justicia pronta que es la obligación de las autoridades encargadas de su impartición de resolver las controversias ante ellas planteadas, dentro de los términos y plazos que para tal efecto establezcan las leyes. </w:t>
      </w:r>
    </w:p>
    <w:p w14:paraId="64BB8BB5" w14:textId="77777777" w:rsidR="009C7A3C" w:rsidRPr="006572D1" w:rsidRDefault="009C7A3C" w:rsidP="009C7A3C">
      <w:pPr>
        <w:pStyle w:val="Textoindependiente"/>
        <w:ind w:left="1418" w:right="804"/>
        <w:rPr>
          <w:lang w:val="es-MX"/>
        </w:rPr>
      </w:pPr>
    </w:p>
    <w:p w14:paraId="09EB827D" w14:textId="77777777" w:rsidR="009C7A3C" w:rsidRPr="006572D1" w:rsidRDefault="009C7A3C" w:rsidP="009C7A3C">
      <w:pPr>
        <w:pStyle w:val="Textoindependiente"/>
        <w:ind w:left="1418" w:right="804"/>
        <w:rPr>
          <w:lang w:val="es-MX"/>
        </w:rPr>
      </w:pPr>
      <w:r w:rsidRPr="006572D1">
        <w:rPr>
          <w:lang w:val="es-MX"/>
        </w:rPr>
        <w:t xml:space="preserve">Esta Comisión busca darle respuesta a la solicitud de la ciudadanía que permita dar cumplimiento al procedimiento que deben desahogar las solicitudes de permisos para la venta de bebidas alcohólicas en espectáculo.  A mayor precisión, este tipo de solicitudes requieren de la emisión de un dictamen, el cual debe ser turnado a la Secretaría Municipal para incluirlo en la próxima sesión de Cabildo y poder aprobarse, en su caso, por este órgano colegiado; y posteriormente debe ser notificado a la Unidad de Trámites Empresariales para su cumplimiento. Plazos que para su cumplimiento cabal requieren del permiso del evento de forma inmediata, sin embargo, el ciudadano se encuentra en el proceso de obtención del mismo. </w:t>
      </w:r>
    </w:p>
    <w:p w14:paraId="2AF99FD2" w14:textId="77777777" w:rsidR="009C7A3C" w:rsidRPr="006572D1" w:rsidRDefault="009C7A3C" w:rsidP="009C7A3C">
      <w:pPr>
        <w:pStyle w:val="Textoindependiente"/>
        <w:ind w:left="1418" w:right="804"/>
        <w:rPr>
          <w:lang w:val="es-MX"/>
        </w:rPr>
      </w:pPr>
    </w:p>
    <w:p w14:paraId="45750DC9" w14:textId="77777777" w:rsidR="009C7A3C" w:rsidRPr="006572D1" w:rsidRDefault="009C7A3C" w:rsidP="009C7A3C">
      <w:pPr>
        <w:pStyle w:val="Textoindependiente"/>
        <w:ind w:left="1418" w:right="804"/>
        <w:rPr>
          <w:lang w:val="es-MX"/>
        </w:rPr>
      </w:pPr>
      <w:r w:rsidRPr="006572D1">
        <w:rPr>
          <w:lang w:val="es-MX"/>
        </w:rPr>
        <w:t>Se ha acreditado que solicitante ha desahogado los procedimientos establecidos en el Reglamentos de Establecimientos Comerciales, Industriales y de Servicios del Municipio de Oaxaca de Juárez, es decir, tiene el interés jurídico de dar cumplimiento y obtener el permiso correspondiente.  Por ello se propone como solución viable una autorización condicionada, es decir, otorgarle la autorización para la venta de bebidas alcohólicas en espectáculo, condicionando la autorización a la obtención del permiso de realización del evento otorgado por la Comisión de Servicios Vecinales, Espectáculos y Transparencia del Municipio de Oaxaca de Juárez.</w:t>
      </w:r>
    </w:p>
    <w:p w14:paraId="369EB156" w14:textId="77777777" w:rsidR="009C7A3C" w:rsidRPr="006572D1" w:rsidRDefault="009C7A3C" w:rsidP="009C7A3C">
      <w:pPr>
        <w:pStyle w:val="Textoindependiente"/>
        <w:ind w:left="1418" w:right="804"/>
        <w:rPr>
          <w:lang w:val="es-MX"/>
        </w:rPr>
      </w:pPr>
    </w:p>
    <w:p w14:paraId="0105F781" w14:textId="77777777" w:rsidR="009C7A3C" w:rsidRPr="006572D1" w:rsidRDefault="009C7A3C" w:rsidP="009C7A3C">
      <w:pPr>
        <w:pStyle w:val="Textoindependiente"/>
        <w:ind w:left="1418" w:right="804"/>
        <w:rPr>
          <w:lang w:val="es-MX"/>
        </w:rPr>
      </w:pPr>
      <w:r w:rsidRPr="006572D1">
        <w:rPr>
          <w:lang w:val="es-MX"/>
        </w:rPr>
        <w:t>La condición es definida por la doctrina como el evento futuro e incierto (natural o humano), establecido arbitrariamente por la voluntad del agente (</w:t>
      </w:r>
      <w:proofErr w:type="spellStart"/>
      <w:r w:rsidRPr="006572D1">
        <w:rPr>
          <w:lang w:val="es-MX"/>
        </w:rPr>
        <w:t>conditio</w:t>
      </w:r>
      <w:proofErr w:type="spellEnd"/>
      <w:r w:rsidRPr="006572D1">
        <w:rPr>
          <w:lang w:val="es-MX"/>
        </w:rPr>
        <w:t xml:space="preserve"> </w:t>
      </w:r>
      <w:proofErr w:type="spellStart"/>
      <w:r w:rsidRPr="006572D1">
        <w:rPr>
          <w:lang w:val="es-MX"/>
        </w:rPr>
        <w:t>facti</w:t>
      </w:r>
      <w:proofErr w:type="spellEnd"/>
      <w:r w:rsidRPr="006572D1">
        <w:rPr>
          <w:lang w:val="es-MX"/>
        </w:rPr>
        <w:t>), de cuya verificación se hace depender el surgimiento (condición suspensiva) o la cesación (condición resolutoria) de la eficacia de un acto jurídico, o de una o algunas de sus cláusulas o estipulaciones.</w:t>
      </w:r>
    </w:p>
    <w:p w14:paraId="5CF4B95F" w14:textId="77777777" w:rsidR="009C7A3C" w:rsidRPr="006572D1" w:rsidRDefault="009C7A3C" w:rsidP="009C7A3C">
      <w:pPr>
        <w:pStyle w:val="Textoindependiente"/>
        <w:ind w:left="1418" w:right="804"/>
        <w:rPr>
          <w:lang w:val="es-MX"/>
        </w:rPr>
      </w:pPr>
    </w:p>
    <w:p w14:paraId="3378637B" w14:textId="77777777" w:rsidR="009C7A3C" w:rsidRPr="006572D1" w:rsidRDefault="009C7A3C" w:rsidP="009C7A3C">
      <w:pPr>
        <w:pStyle w:val="Textoindependiente"/>
        <w:ind w:left="1418" w:right="804"/>
        <w:rPr>
          <w:lang w:val="es-MX"/>
        </w:rPr>
      </w:pPr>
      <w:r w:rsidRPr="006572D1">
        <w:rPr>
          <w:lang w:val="es-MX"/>
        </w:rPr>
        <w:t xml:space="preserve">Es decir, que para que goce de plena validez jurídica el permiso para la venta de bebidas alcohólicas en espectáculo, el peticionario deberá </w:t>
      </w:r>
      <w:r w:rsidRPr="006572D1">
        <w:rPr>
          <w:b/>
          <w:bCs/>
          <w:lang w:val="es-MX"/>
        </w:rPr>
        <w:t>previamente</w:t>
      </w:r>
      <w:r w:rsidRPr="006572D1">
        <w:rPr>
          <w:lang w:val="es-MX"/>
        </w:rPr>
        <w:t xml:space="preserve"> haber obtenido el permiso para el evento otorgado por la Comisión de Servicios Vecinales, Espectáculos y Transparencia del Municipio de Oaxaca de Juárez.</w:t>
      </w:r>
    </w:p>
    <w:p w14:paraId="2C8D2F31" w14:textId="77777777" w:rsidR="009C7A3C" w:rsidRPr="006572D1" w:rsidRDefault="009C7A3C" w:rsidP="009C7A3C">
      <w:pPr>
        <w:pStyle w:val="Textoindependiente"/>
        <w:ind w:left="1418" w:right="804"/>
        <w:rPr>
          <w:lang w:val="es-MX"/>
        </w:rPr>
      </w:pPr>
    </w:p>
    <w:p w14:paraId="3F58258C" w14:textId="77777777" w:rsidR="009C7A3C" w:rsidRDefault="009C7A3C" w:rsidP="009C7A3C">
      <w:pPr>
        <w:pStyle w:val="Textoindependiente"/>
        <w:ind w:left="1418" w:right="804"/>
        <w:rPr>
          <w:lang w:val="es-MX"/>
        </w:rPr>
      </w:pPr>
      <w:r w:rsidRPr="006572D1">
        <w:rPr>
          <w:lang w:val="es-MX"/>
        </w:rPr>
        <w:t>Por lo que a fin de no afectar los derechos del peticionario y estar en posibilidades de que la Comisión de Honestidad, Prosperidad Compartida y Gobierno Abierto cumpla con sus facultades estima procedente autorizar el Permiso</w:t>
      </w:r>
      <w:r>
        <w:rPr>
          <w:lang w:val="es-MX"/>
        </w:rPr>
        <w:t xml:space="preserve">  </w:t>
      </w:r>
      <w:r w:rsidRPr="006572D1">
        <w:rPr>
          <w:lang w:val="es-MX"/>
        </w:rPr>
        <w:t xml:space="preserve"> </w:t>
      </w:r>
      <w:r>
        <w:rPr>
          <w:lang w:val="es-MX"/>
        </w:rPr>
        <w:t xml:space="preserve"> </w:t>
      </w:r>
      <w:r w:rsidRPr="006572D1">
        <w:rPr>
          <w:lang w:val="es-MX"/>
        </w:rPr>
        <w:t>para</w:t>
      </w:r>
      <w:r>
        <w:rPr>
          <w:lang w:val="es-MX"/>
        </w:rPr>
        <w:t xml:space="preserve">    </w:t>
      </w:r>
      <w:r w:rsidRPr="006572D1">
        <w:rPr>
          <w:lang w:val="es-MX"/>
        </w:rPr>
        <w:t xml:space="preserve"> la </w:t>
      </w:r>
      <w:r>
        <w:rPr>
          <w:lang w:val="es-MX"/>
        </w:rPr>
        <w:t xml:space="preserve">   </w:t>
      </w:r>
      <w:r w:rsidRPr="006572D1">
        <w:rPr>
          <w:lang w:val="es-MX"/>
        </w:rPr>
        <w:t>VENTA</w:t>
      </w:r>
      <w:r>
        <w:rPr>
          <w:lang w:val="es-MX"/>
        </w:rPr>
        <w:t xml:space="preserve">   </w:t>
      </w:r>
      <w:r w:rsidRPr="006572D1">
        <w:rPr>
          <w:lang w:val="es-MX"/>
        </w:rPr>
        <w:t xml:space="preserve"> DE</w:t>
      </w:r>
      <w:r>
        <w:rPr>
          <w:lang w:val="es-MX"/>
        </w:rPr>
        <w:t xml:space="preserve">    </w:t>
      </w:r>
      <w:r w:rsidRPr="006572D1">
        <w:rPr>
          <w:lang w:val="es-MX"/>
        </w:rPr>
        <w:t xml:space="preserve"> BEBIDAS</w:t>
      </w:r>
    </w:p>
    <w:p w14:paraId="33A52EEC" w14:textId="77777777" w:rsidR="009C7A3C" w:rsidRPr="006572D1" w:rsidRDefault="009C7A3C" w:rsidP="009C7A3C">
      <w:pPr>
        <w:pStyle w:val="Textoindependiente"/>
        <w:ind w:left="1418" w:right="56"/>
        <w:rPr>
          <w:lang w:val="es-MX"/>
        </w:rPr>
      </w:pPr>
      <w:r w:rsidRPr="006572D1">
        <w:rPr>
          <w:lang w:val="es-MX"/>
        </w:rPr>
        <w:lastRenderedPageBreak/>
        <w:t xml:space="preserve">ALCOHÓLICAS EN ENVASE ABIERTO EN ESPECTÁCULO para el evento denominado “CONCIERTO SONORA SANTANERA &amp; </w:t>
      </w:r>
      <w:proofErr w:type="spellStart"/>
      <w:r w:rsidRPr="006572D1">
        <w:rPr>
          <w:lang w:val="es-MX"/>
        </w:rPr>
        <w:t>ANGELES</w:t>
      </w:r>
      <w:proofErr w:type="spellEnd"/>
      <w:r w:rsidRPr="006572D1">
        <w:rPr>
          <w:lang w:val="es-MX"/>
        </w:rPr>
        <w:t xml:space="preserve"> NEGROS”, haciendo el siguiente estricto Requerimiento al peticionario: </w:t>
      </w:r>
    </w:p>
    <w:p w14:paraId="6305DD03" w14:textId="77777777" w:rsidR="009C7A3C" w:rsidRPr="006572D1" w:rsidRDefault="009C7A3C" w:rsidP="009C7A3C">
      <w:pPr>
        <w:pStyle w:val="Textoindependiente"/>
        <w:ind w:left="1418" w:right="56"/>
        <w:rPr>
          <w:lang w:val="es-MX"/>
        </w:rPr>
      </w:pPr>
    </w:p>
    <w:p w14:paraId="72FCAEA7" w14:textId="77777777" w:rsidR="009C7A3C" w:rsidRPr="006572D1" w:rsidRDefault="009C7A3C" w:rsidP="009C7A3C">
      <w:pPr>
        <w:pStyle w:val="Textoindependiente"/>
        <w:ind w:left="1418" w:right="56"/>
        <w:rPr>
          <w:lang w:val="es-MX"/>
        </w:rPr>
      </w:pPr>
      <w:r w:rsidRPr="006572D1">
        <w:rPr>
          <w:b/>
          <w:bCs/>
          <w:lang w:val="es-MX"/>
        </w:rPr>
        <w:t xml:space="preserve">REQUERIMIENTO </w:t>
      </w:r>
      <w:proofErr w:type="spellStart"/>
      <w:r w:rsidRPr="006572D1">
        <w:rPr>
          <w:b/>
          <w:bCs/>
          <w:lang w:val="es-MX"/>
        </w:rPr>
        <w:t>UNICO</w:t>
      </w:r>
      <w:proofErr w:type="spellEnd"/>
      <w:r w:rsidRPr="006572D1">
        <w:rPr>
          <w:b/>
          <w:bCs/>
          <w:lang w:val="es-MX"/>
        </w:rPr>
        <w:t>. -</w:t>
      </w:r>
      <w:r w:rsidRPr="006572D1">
        <w:rPr>
          <w:lang w:val="es-MX"/>
        </w:rPr>
        <w:t xml:space="preserve"> </w:t>
      </w:r>
      <w:r w:rsidRPr="006572D1">
        <w:rPr>
          <w:i/>
          <w:lang w:val="es-MX"/>
        </w:rPr>
        <w:t>El peticionario deberá exhibir a la Unidad de Trámites Empresariales el permiso del espectáculo emitido por la Comisión de Servicios Vecinales, Espectáculos y Transparencia del Municipio de Oaxaca de Juárez, para la plena validez del permiso para la VENTA DE BEBIDAS ALCOHÓLICAS EN ENVASE ABIERTO EN ESPECTÁCULO otorgado en el presente dictamen.</w:t>
      </w:r>
      <w:r w:rsidRPr="006572D1">
        <w:rPr>
          <w:lang w:val="es-MX"/>
        </w:rPr>
        <w:t xml:space="preserve"> </w:t>
      </w:r>
    </w:p>
    <w:p w14:paraId="62C53274" w14:textId="77777777" w:rsidR="009C7A3C" w:rsidRPr="006572D1" w:rsidRDefault="009C7A3C" w:rsidP="009C7A3C">
      <w:pPr>
        <w:pStyle w:val="Textoindependiente"/>
        <w:ind w:left="1418" w:right="56"/>
        <w:rPr>
          <w:lang w:val="es-MX"/>
        </w:rPr>
      </w:pPr>
    </w:p>
    <w:p w14:paraId="422D7AA9" w14:textId="77777777" w:rsidR="009C7A3C" w:rsidRPr="006572D1" w:rsidRDefault="009C7A3C" w:rsidP="009C7A3C">
      <w:pPr>
        <w:pStyle w:val="Textoindependiente"/>
        <w:ind w:left="1418" w:right="56"/>
        <w:rPr>
          <w:lang w:val="es-MX"/>
        </w:rPr>
      </w:pPr>
      <w:r w:rsidRPr="006572D1">
        <w:rPr>
          <w:lang w:val="es-MX"/>
        </w:rPr>
        <w:t xml:space="preserve">Y será la Unidad de Trámites Empresariales la dependencia encargada de verificar que la solicitante del permiso de la venta de bebidas alcohólicas en envase abierto en espectáculo cumpla con todos y cada uno de los requisitos para la obtención del permiso del espectáculo y de esta manera libre cobrar eficacia el presente dictamen.   No sobra señalar que en caso que la solicitante no obtenga el permiso para realizar su evento, este dictamen no tendrá ninguna validez legal y consecuentemente no deberá ser notificado. </w:t>
      </w:r>
    </w:p>
    <w:p w14:paraId="65C77C29" w14:textId="77777777" w:rsidR="009C7A3C" w:rsidRPr="006572D1" w:rsidRDefault="009C7A3C" w:rsidP="009C7A3C">
      <w:pPr>
        <w:pStyle w:val="Textoindependiente"/>
        <w:ind w:left="1418" w:right="56"/>
        <w:rPr>
          <w:lang w:val="es-MX"/>
        </w:rPr>
      </w:pPr>
    </w:p>
    <w:p w14:paraId="30F317C6" w14:textId="77777777" w:rsidR="009C7A3C" w:rsidRPr="006572D1" w:rsidRDefault="009C7A3C" w:rsidP="009C7A3C">
      <w:pPr>
        <w:pStyle w:val="Textoindependiente"/>
        <w:ind w:left="1418" w:right="56"/>
        <w:rPr>
          <w:lang w:val="es-MX"/>
        </w:rPr>
      </w:pPr>
      <w:r w:rsidRPr="006572D1">
        <w:rPr>
          <w:lang w:val="es-MX"/>
        </w:rPr>
        <w:t xml:space="preserve">De esta manera esta Comisión resolutora otorga certeza jurídica a la solicitante al brindarle una respuesta a su petición y da cumplimiento a sus atribuciones. </w:t>
      </w:r>
    </w:p>
    <w:p w14:paraId="78E3C976" w14:textId="77777777" w:rsidR="009C7A3C" w:rsidRPr="006572D1" w:rsidRDefault="009C7A3C" w:rsidP="009C7A3C">
      <w:pPr>
        <w:pStyle w:val="Textoindependiente"/>
        <w:ind w:left="1418" w:right="56"/>
        <w:rPr>
          <w:lang w:val="es-MX"/>
        </w:rPr>
      </w:pPr>
    </w:p>
    <w:p w14:paraId="55B4BF75" w14:textId="77777777" w:rsidR="009C7A3C" w:rsidRPr="006572D1" w:rsidRDefault="009C7A3C" w:rsidP="009C7A3C">
      <w:pPr>
        <w:pStyle w:val="Textoindependiente"/>
        <w:ind w:left="1418" w:right="56"/>
        <w:rPr>
          <w:lang w:val="es-MX"/>
        </w:rPr>
      </w:pPr>
      <w:r w:rsidRPr="006572D1">
        <w:rPr>
          <w:lang w:val="es-MX"/>
        </w:rPr>
        <w:t>Con base en los antecedentes y consideraciones anteriormente expuestos, la Comisión de Honestidad, Prosperidad Compartida y Gobierno Abierto emite el siguiente:</w:t>
      </w:r>
    </w:p>
    <w:p w14:paraId="1221D4A2" w14:textId="77777777" w:rsidR="009C7A3C" w:rsidRPr="006572D1" w:rsidRDefault="009C7A3C" w:rsidP="009C7A3C">
      <w:pPr>
        <w:pStyle w:val="Textoindependiente"/>
        <w:ind w:left="1418" w:right="56"/>
        <w:rPr>
          <w:lang w:val="es-MX"/>
        </w:rPr>
      </w:pPr>
    </w:p>
    <w:p w14:paraId="36E6F842" w14:textId="77777777" w:rsidR="009C7A3C" w:rsidRPr="006572D1" w:rsidRDefault="009C7A3C" w:rsidP="009C7A3C">
      <w:pPr>
        <w:pStyle w:val="Textoindependiente"/>
        <w:ind w:left="1418" w:right="56"/>
        <w:jc w:val="center"/>
        <w:rPr>
          <w:b/>
          <w:bCs/>
          <w:lang w:val="pt-PT"/>
        </w:rPr>
      </w:pPr>
      <w:r w:rsidRPr="006572D1">
        <w:rPr>
          <w:b/>
          <w:bCs/>
          <w:lang w:val="pt-PT"/>
        </w:rPr>
        <w:t>D I C T A M E N</w:t>
      </w:r>
    </w:p>
    <w:p w14:paraId="55CED8A9" w14:textId="77777777" w:rsidR="009C7A3C" w:rsidRPr="006572D1" w:rsidRDefault="009C7A3C" w:rsidP="009C7A3C">
      <w:pPr>
        <w:pStyle w:val="Textoindependiente"/>
        <w:ind w:left="1418" w:right="56"/>
        <w:rPr>
          <w:lang w:val="pt-PT"/>
        </w:rPr>
      </w:pPr>
    </w:p>
    <w:p w14:paraId="7B5ABFAE" w14:textId="77777777" w:rsidR="009C7A3C" w:rsidRPr="006572D1" w:rsidRDefault="009C7A3C" w:rsidP="009C7A3C">
      <w:pPr>
        <w:pStyle w:val="Textoindependiente"/>
        <w:ind w:left="1418" w:right="56"/>
        <w:rPr>
          <w:lang w:val="es-MX"/>
        </w:rPr>
      </w:pPr>
      <w:r w:rsidRPr="006572D1">
        <w:rPr>
          <w:b/>
          <w:bCs/>
          <w:lang w:val="pt-PT"/>
        </w:rPr>
        <w:t xml:space="preserve">PRIMERO.- </w:t>
      </w:r>
      <w:r w:rsidRPr="006572D1">
        <w:rPr>
          <w:b/>
          <w:bCs/>
          <w:lang w:val="es-MX"/>
        </w:rPr>
        <w:t>PREVIO CUMPLIMIENTO DEL REQUERIMIENTO</w:t>
      </w:r>
      <w:r w:rsidRPr="006572D1">
        <w:rPr>
          <w:lang w:val="es-MX"/>
        </w:rPr>
        <w:t xml:space="preserve"> emitido en el presente dictamen,  es </w:t>
      </w:r>
      <w:r w:rsidRPr="006572D1">
        <w:rPr>
          <w:b/>
          <w:bCs/>
          <w:lang w:val="es-MX"/>
        </w:rPr>
        <w:t>PROCEDENTE</w:t>
      </w:r>
      <w:r w:rsidRPr="006572D1">
        <w:rPr>
          <w:lang w:val="es-MX"/>
        </w:rPr>
        <w:t xml:space="preserve">  autorizar PERMISO PARA LA  VENTA DE BEBIDAS ALCOHÓLICAS EN ENVASE ABIERTO EN ESPECTÁCULO, a favor de la </w:t>
      </w:r>
      <w:r w:rsidRPr="006572D1">
        <w:rPr>
          <w:b/>
          <w:bCs/>
          <w:lang w:val="es-MX"/>
        </w:rPr>
        <w:t>C. MÓNICA DIANA TORRALVA MIRANDA</w:t>
      </w:r>
      <w:r w:rsidRPr="006572D1">
        <w:rPr>
          <w:lang w:val="es-MX"/>
        </w:rPr>
        <w:t xml:space="preserve">, para el evento denominado CONCIERTO SONORA SANTANERA &amp; </w:t>
      </w:r>
      <w:proofErr w:type="spellStart"/>
      <w:r w:rsidRPr="006572D1">
        <w:rPr>
          <w:lang w:val="es-MX"/>
        </w:rPr>
        <w:t>ANGELES</w:t>
      </w:r>
      <w:proofErr w:type="spellEnd"/>
      <w:r w:rsidRPr="006572D1">
        <w:rPr>
          <w:lang w:val="es-MX"/>
        </w:rPr>
        <w:t xml:space="preserve"> NEGROS, a celebrarse  el 31 de enero del 2025 con un horario de las 21:00  a las 23:00 horas en EL AUDITORIO GUELAGUETZA, previo el pago correspondiente de conformidad con la </w:t>
      </w:r>
      <w:r w:rsidRPr="006572D1">
        <w:t xml:space="preserve">Ley de Ingresos del Municipio de Oaxaca de Juárez vigente. </w:t>
      </w:r>
    </w:p>
    <w:p w14:paraId="637872D1" w14:textId="77777777" w:rsidR="009C7A3C" w:rsidRPr="006572D1" w:rsidRDefault="009C7A3C" w:rsidP="009C7A3C">
      <w:pPr>
        <w:pStyle w:val="Textoindependiente"/>
        <w:ind w:left="1418" w:right="804"/>
        <w:rPr>
          <w:lang w:val="es-MX"/>
        </w:rPr>
      </w:pPr>
    </w:p>
    <w:p w14:paraId="1ED99877" w14:textId="77777777" w:rsidR="009C7A3C" w:rsidRPr="006572D1" w:rsidRDefault="009C7A3C" w:rsidP="009C7A3C">
      <w:pPr>
        <w:pStyle w:val="Textoindependiente"/>
        <w:ind w:left="1418" w:right="804"/>
        <w:rPr>
          <w:lang w:val="es-MX"/>
        </w:rPr>
      </w:pPr>
      <w:proofErr w:type="gramStart"/>
      <w:r w:rsidRPr="006572D1">
        <w:rPr>
          <w:b/>
          <w:bCs/>
          <w:lang w:val="es-MX"/>
        </w:rPr>
        <w:t>SEGUNDO.-</w:t>
      </w:r>
      <w:proofErr w:type="gramEnd"/>
      <w:r w:rsidRPr="006572D1">
        <w:rPr>
          <w:lang w:val="es-MX"/>
        </w:rPr>
        <w:t xml:space="preserve"> El organizador asume la responsabilidad derivada de la celebración del espectáculo o diversión, y los daños que como consecuencia del mismo, pudieran producirse por su negligencia o imprevisión.</w:t>
      </w:r>
    </w:p>
    <w:p w14:paraId="1CBACD39" w14:textId="77777777" w:rsidR="009C7A3C" w:rsidRPr="006572D1" w:rsidRDefault="009C7A3C" w:rsidP="009C7A3C">
      <w:pPr>
        <w:pStyle w:val="Textoindependiente"/>
        <w:ind w:left="1418" w:right="804"/>
        <w:rPr>
          <w:lang w:val="es-MX"/>
        </w:rPr>
      </w:pPr>
    </w:p>
    <w:p w14:paraId="455FBBD4" w14:textId="77777777" w:rsidR="009C7A3C" w:rsidRPr="006572D1" w:rsidRDefault="009C7A3C" w:rsidP="009C7A3C">
      <w:pPr>
        <w:pStyle w:val="Textoindependiente"/>
        <w:ind w:left="1418" w:right="804"/>
        <w:rPr>
          <w:lang w:val="es-MX"/>
        </w:rPr>
      </w:pPr>
      <w:r w:rsidRPr="006572D1">
        <w:rPr>
          <w:b/>
          <w:bCs/>
          <w:lang w:val="es-MX"/>
        </w:rPr>
        <w:t>TERCERO.-</w:t>
      </w:r>
      <w:r w:rsidRPr="006572D1">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04B58FBB" w14:textId="77777777" w:rsidR="009C7A3C" w:rsidRPr="006572D1" w:rsidRDefault="009C7A3C" w:rsidP="009C7A3C">
      <w:pPr>
        <w:pStyle w:val="Textoindependiente"/>
        <w:ind w:left="1418" w:right="804"/>
        <w:rPr>
          <w:lang w:val="es-MX"/>
        </w:rPr>
      </w:pPr>
    </w:p>
    <w:p w14:paraId="4457B8FF" w14:textId="77777777" w:rsidR="009C7A3C" w:rsidRPr="006572D1" w:rsidRDefault="009C7A3C" w:rsidP="009C7A3C">
      <w:pPr>
        <w:pStyle w:val="Textoindependiente"/>
        <w:ind w:left="1418" w:right="804"/>
        <w:rPr>
          <w:lang w:val="es-MX"/>
        </w:rPr>
      </w:pPr>
      <w:proofErr w:type="gramStart"/>
      <w:r w:rsidRPr="006572D1">
        <w:rPr>
          <w:b/>
          <w:bCs/>
          <w:lang w:val="es-MX"/>
        </w:rPr>
        <w:t>CUARTO.-</w:t>
      </w:r>
      <w:proofErr w:type="gramEnd"/>
      <w:r w:rsidRPr="006572D1">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7460F416" w14:textId="77777777" w:rsidR="009C7A3C" w:rsidRPr="006572D1" w:rsidRDefault="009C7A3C" w:rsidP="009C7A3C">
      <w:pPr>
        <w:pStyle w:val="Textoindependiente"/>
        <w:ind w:left="1418" w:right="804"/>
        <w:rPr>
          <w:lang w:val="es-MX"/>
        </w:rPr>
      </w:pPr>
    </w:p>
    <w:p w14:paraId="4680EDF2" w14:textId="77777777" w:rsidR="009C7A3C" w:rsidRPr="006572D1" w:rsidRDefault="009C7A3C" w:rsidP="009C7A3C">
      <w:pPr>
        <w:pStyle w:val="Textoindependiente"/>
        <w:ind w:left="1418" w:right="804"/>
        <w:rPr>
          <w:lang w:val="es-MX"/>
        </w:rPr>
      </w:pPr>
      <w:proofErr w:type="gramStart"/>
      <w:r w:rsidRPr="006572D1">
        <w:rPr>
          <w:b/>
          <w:bCs/>
          <w:lang w:val="es-MX"/>
        </w:rPr>
        <w:t>QUINTO.-</w:t>
      </w:r>
      <w:proofErr w:type="gramEnd"/>
      <w:r w:rsidRPr="006572D1">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5B3543CA" w14:textId="77777777" w:rsidR="009C7A3C" w:rsidRPr="006572D1" w:rsidRDefault="009C7A3C" w:rsidP="009C7A3C">
      <w:pPr>
        <w:pStyle w:val="Textoindependiente"/>
        <w:ind w:left="1418" w:right="804"/>
        <w:rPr>
          <w:lang w:val="es-MX"/>
        </w:rPr>
      </w:pPr>
    </w:p>
    <w:p w14:paraId="25768549" w14:textId="77777777" w:rsidR="009C7A3C" w:rsidRPr="006572D1" w:rsidRDefault="009C7A3C" w:rsidP="009C7A3C">
      <w:pPr>
        <w:pStyle w:val="Textoindependiente"/>
        <w:ind w:left="1418" w:right="804"/>
        <w:rPr>
          <w:lang w:val="es-MX"/>
        </w:rPr>
      </w:pPr>
      <w:proofErr w:type="gramStart"/>
      <w:r w:rsidRPr="006572D1">
        <w:rPr>
          <w:b/>
          <w:bCs/>
          <w:lang w:val="es-MX"/>
        </w:rPr>
        <w:t>SEXTO.-</w:t>
      </w:r>
      <w:proofErr w:type="gramEnd"/>
      <w:r w:rsidRPr="006572D1">
        <w:rPr>
          <w:lang w:val="es-MX"/>
        </w:rPr>
        <w:t xml:space="preserve">  Gírese atento oficio a la Unidad de Trámites Empresariales, para que </w:t>
      </w:r>
      <w:r w:rsidRPr="006572D1">
        <w:rPr>
          <w:i/>
          <w:lang w:val="es-MX"/>
        </w:rPr>
        <w:t>verifique</w:t>
      </w:r>
      <w:r w:rsidRPr="006572D1">
        <w:rPr>
          <w:lang w:val="es-MX"/>
        </w:rPr>
        <w:t xml:space="preserve"> el cumplimiento del requerimiento emitido en el presente dictamen  y únicamente hasta que el solicitante presente el permiso del evento o espectáculo otorgado por la Comisión respectiva, podrá notificarle la presente autorización.   </w:t>
      </w:r>
    </w:p>
    <w:p w14:paraId="4EE40062" w14:textId="77777777" w:rsidR="009C7A3C" w:rsidRPr="006572D1" w:rsidRDefault="009C7A3C" w:rsidP="009C7A3C">
      <w:pPr>
        <w:pStyle w:val="Textoindependiente"/>
        <w:ind w:left="1418" w:right="804"/>
        <w:rPr>
          <w:lang w:val="es-MX"/>
        </w:rPr>
      </w:pPr>
    </w:p>
    <w:p w14:paraId="1BEF98A7" w14:textId="77777777" w:rsidR="009C7A3C" w:rsidRPr="006572D1" w:rsidRDefault="009C7A3C" w:rsidP="009C7A3C">
      <w:pPr>
        <w:pStyle w:val="Textoindependiente"/>
        <w:ind w:left="1418" w:right="804"/>
        <w:rPr>
          <w:lang w:val="es-MX"/>
        </w:rPr>
      </w:pPr>
      <w:proofErr w:type="gramStart"/>
      <w:r w:rsidRPr="006572D1">
        <w:rPr>
          <w:b/>
          <w:bCs/>
          <w:lang w:val="es-MX"/>
        </w:rPr>
        <w:t>SÉPTIMO.-</w:t>
      </w:r>
      <w:proofErr w:type="gramEnd"/>
      <w:r w:rsidRPr="006572D1">
        <w:rPr>
          <w:lang w:val="es-MX"/>
        </w:rPr>
        <w:t xml:space="preserve"> Con fundamento en el artículo 73 del citado Reglamento remítase dicho acuerdo a la Secretaria Municipal, para que por su conducto le dé el trámite correspondiente.</w:t>
      </w:r>
    </w:p>
    <w:p w14:paraId="51C00B78" w14:textId="77777777" w:rsidR="009C7A3C" w:rsidRPr="006572D1" w:rsidRDefault="009C7A3C" w:rsidP="009C7A3C">
      <w:pPr>
        <w:pStyle w:val="Textoindependiente"/>
        <w:ind w:left="1418" w:right="804"/>
        <w:rPr>
          <w:lang w:val="es-MX"/>
        </w:rPr>
      </w:pPr>
    </w:p>
    <w:p w14:paraId="4F84DB67" w14:textId="77777777" w:rsidR="009C7A3C" w:rsidRPr="006572D1" w:rsidRDefault="009C7A3C" w:rsidP="009C7A3C">
      <w:pPr>
        <w:pStyle w:val="Textoindependiente"/>
        <w:ind w:left="1418" w:right="804"/>
        <w:rPr>
          <w:lang w:val="es-MX"/>
        </w:rPr>
      </w:pPr>
      <w:proofErr w:type="gramStart"/>
      <w:r w:rsidRPr="006572D1">
        <w:rPr>
          <w:b/>
          <w:bCs/>
          <w:lang w:val="es-MX"/>
        </w:rPr>
        <w:t>OCTAVO.-</w:t>
      </w:r>
      <w:proofErr w:type="gramEnd"/>
      <w:r w:rsidRPr="006572D1">
        <w:rPr>
          <w:lang w:val="es-MX"/>
        </w:rPr>
        <w:t xml:space="preserve"> Notifíquese y cúmplase. </w:t>
      </w:r>
    </w:p>
    <w:p w14:paraId="36E1CBF8" w14:textId="77777777" w:rsidR="009C7A3C" w:rsidRPr="000D41AA" w:rsidRDefault="009C7A3C" w:rsidP="009C7A3C">
      <w:pPr>
        <w:pStyle w:val="Textoindependiente"/>
        <w:ind w:left="1418" w:right="804"/>
        <w:rPr>
          <w:b/>
          <w:bCs/>
        </w:rPr>
      </w:pPr>
    </w:p>
    <w:p w14:paraId="0F5AC2DC" w14:textId="77777777" w:rsidR="009C7A3C" w:rsidRDefault="009C7A3C" w:rsidP="009C7A3C">
      <w:pPr>
        <w:tabs>
          <w:tab w:val="left" w:pos="4036"/>
          <w:tab w:val="left" w:pos="4678"/>
        </w:tabs>
        <w:spacing w:line="223" w:lineRule="exact"/>
        <w:ind w:left="1417" w:right="56"/>
        <w:jc w:val="both"/>
        <w:rPr>
          <w:rFonts w:ascii="Arial" w:hAnsi="Arial"/>
          <w:sz w:val="20"/>
        </w:rPr>
      </w:pPr>
    </w:p>
    <w:p w14:paraId="27F23CA1" w14:textId="77777777" w:rsidR="009C7A3C" w:rsidRDefault="009C7A3C" w:rsidP="009C7A3C">
      <w:pPr>
        <w:pStyle w:val="Textoindependiente"/>
        <w:spacing w:before="229"/>
        <w:ind w:left="1418" w:right="56"/>
        <w:rPr>
          <w:lang w:val="es-ES_tradnl"/>
        </w:rPr>
      </w:pPr>
      <w:r w:rsidRPr="00E53691">
        <w:rPr>
          <w:lang w:val="es-ES_tradnl"/>
        </w:rPr>
        <w:t>- - - - - - NOTIFÍQUESE Y CÚMPLASE- - - - - - -</w:t>
      </w:r>
    </w:p>
    <w:p w14:paraId="130CA3A3" w14:textId="77777777" w:rsidR="009C7A3C" w:rsidRPr="00E53691" w:rsidRDefault="009C7A3C" w:rsidP="009C7A3C">
      <w:pPr>
        <w:pStyle w:val="Textoindependiente"/>
        <w:spacing w:before="229"/>
        <w:ind w:left="1418" w:right="56"/>
      </w:pPr>
    </w:p>
    <w:p w14:paraId="66EE7210"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r w:rsidRPr="00E53691">
        <w:rPr>
          <w:rFonts w:ascii="Arial" w:hAnsi="Arial"/>
          <w:b/>
          <w:sz w:val="20"/>
          <w:szCs w:val="20"/>
        </w:rPr>
        <w:lastRenderedPageBreak/>
        <w:t xml:space="preserve">DADO EN EL SALÓN DE CABILDO “PORFIRIO DÍAZ MORI” DEL HONORABLE AYUNTAMIENTO DEL MUNICIPIO DE OAXACA DE JUÁREZ, EL DÍA </w:t>
      </w:r>
      <w:r>
        <w:rPr>
          <w:rFonts w:ascii="Arial" w:hAnsi="Arial"/>
          <w:b/>
          <w:sz w:val="20"/>
          <w:szCs w:val="20"/>
        </w:rPr>
        <w:t>VEINTIOCHO</w:t>
      </w:r>
      <w:r w:rsidRPr="00E53691">
        <w:rPr>
          <w:rFonts w:ascii="Arial" w:hAnsi="Arial"/>
          <w:b/>
          <w:sz w:val="20"/>
          <w:szCs w:val="20"/>
        </w:rPr>
        <w:t xml:space="preserve"> DE ENERO DEL AÑO DOS MIL VEINTICINCO.</w:t>
      </w:r>
    </w:p>
    <w:p w14:paraId="649AC573"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2095AD5D" w14:textId="77777777" w:rsidR="009C7A3C" w:rsidRPr="00E53691" w:rsidRDefault="009C7A3C" w:rsidP="009C7A3C">
      <w:pPr>
        <w:tabs>
          <w:tab w:val="left" w:pos="4036"/>
          <w:tab w:val="left" w:pos="4678"/>
        </w:tabs>
        <w:spacing w:line="223" w:lineRule="exact"/>
        <w:ind w:right="56"/>
        <w:jc w:val="both"/>
        <w:rPr>
          <w:rFonts w:ascii="Arial" w:hAnsi="Arial"/>
          <w:b/>
          <w:sz w:val="20"/>
          <w:szCs w:val="20"/>
        </w:rPr>
      </w:pPr>
    </w:p>
    <w:p w14:paraId="2928816F" w14:textId="77777777" w:rsidR="009C7A3C" w:rsidRPr="00E53691" w:rsidRDefault="009C7A3C" w:rsidP="009C7A3C">
      <w:pPr>
        <w:tabs>
          <w:tab w:val="left" w:pos="4036"/>
          <w:tab w:val="left" w:pos="4678"/>
        </w:tabs>
        <w:spacing w:line="223" w:lineRule="exact"/>
        <w:ind w:left="1417" w:right="56"/>
        <w:jc w:val="both"/>
        <w:rPr>
          <w:rFonts w:ascii="Arial" w:hAnsi="Arial"/>
          <w:b/>
          <w:sz w:val="20"/>
          <w:szCs w:val="20"/>
        </w:rPr>
      </w:pPr>
    </w:p>
    <w:p w14:paraId="11FA3F17"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48531EEF"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37D69EE7"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PRESIDENTE MUNICIPAL CONSTITUCIONAL DE OAXACA DE JUÁREZ.</w:t>
      </w:r>
    </w:p>
    <w:p w14:paraId="3F9AC2DC" w14:textId="77777777" w:rsidR="009C7A3C" w:rsidRPr="00E53691" w:rsidRDefault="009C7A3C" w:rsidP="009C7A3C">
      <w:pPr>
        <w:tabs>
          <w:tab w:val="left" w:pos="4036"/>
          <w:tab w:val="left" w:pos="4678"/>
        </w:tabs>
        <w:spacing w:line="223" w:lineRule="exact"/>
        <w:ind w:right="56"/>
        <w:rPr>
          <w:rFonts w:ascii="Arial" w:hAnsi="Arial"/>
          <w:b/>
          <w:sz w:val="20"/>
          <w:szCs w:val="20"/>
        </w:rPr>
      </w:pPr>
    </w:p>
    <w:p w14:paraId="2F323B94"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35246572" w14:textId="77777777" w:rsidR="009C7A3C"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RAYMUNDO CHAGOYA VILLANUEVA.</w:t>
      </w:r>
    </w:p>
    <w:p w14:paraId="5054A798"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5AAE629C"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6F09E631"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ATENTAMENTE.</w:t>
      </w:r>
    </w:p>
    <w:p w14:paraId="69D0D8BD"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RESPETO AL DERECHO AJENO ES LA PAZ”.</w:t>
      </w:r>
    </w:p>
    <w:p w14:paraId="0C17BD14"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EL SECRETARIO MUNICIPAL DE OAXACA DE JUÁREZ.</w:t>
      </w:r>
    </w:p>
    <w:p w14:paraId="05BD69C2"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4E8EE183" w14:textId="77777777" w:rsidR="009C7A3C" w:rsidRPr="00E53691" w:rsidRDefault="009C7A3C" w:rsidP="009C7A3C">
      <w:pPr>
        <w:tabs>
          <w:tab w:val="left" w:pos="4036"/>
          <w:tab w:val="left" w:pos="4678"/>
        </w:tabs>
        <w:spacing w:line="223" w:lineRule="exact"/>
        <w:ind w:left="1417" w:right="56"/>
        <w:jc w:val="center"/>
        <w:rPr>
          <w:rFonts w:ascii="Arial" w:hAnsi="Arial"/>
          <w:b/>
          <w:sz w:val="20"/>
          <w:szCs w:val="20"/>
        </w:rPr>
      </w:pPr>
    </w:p>
    <w:p w14:paraId="5A6E349B" w14:textId="77777777" w:rsidR="009C7A3C" w:rsidRDefault="009C7A3C" w:rsidP="009C7A3C">
      <w:pPr>
        <w:tabs>
          <w:tab w:val="left" w:pos="4036"/>
          <w:tab w:val="left" w:pos="4678"/>
        </w:tabs>
        <w:spacing w:line="223" w:lineRule="exact"/>
        <w:ind w:left="1417" w:right="56"/>
        <w:jc w:val="center"/>
        <w:rPr>
          <w:rFonts w:ascii="Arial" w:hAnsi="Arial"/>
          <w:b/>
          <w:sz w:val="20"/>
          <w:szCs w:val="20"/>
        </w:rPr>
      </w:pPr>
      <w:r w:rsidRPr="00E53691">
        <w:rPr>
          <w:rFonts w:ascii="Arial" w:hAnsi="Arial"/>
          <w:b/>
          <w:sz w:val="20"/>
          <w:szCs w:val="20"/>
        </w:rPr>
        <w:t>MTRO. ALEXANDER PÉREZ CARRERA</w:t>
      </w:r>
    </w:p>
    <w:p w14:paraId="50E50C3A"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7E12F8D0" w14:textId="77777777" w:rsidR="009C7A3C" w:rsidRDefault="009C7A3C" w:rsidP="009C7A3C">
      <w:pPr>
        <w:tabs>
          <w:tab w:val="left" w:pos="4036"/>
          <w:tab w:val="left" w:pos="4678"/>
        </w:tabs>
        <w:spacing w:line="223" w:lineRule="exact"/>
        <w:ind w:left="1417" w:right="56"/>
        <w:rPr>
          <w:rFonts w:ascii="Arial" w:hAnsi="Arial"/>
          <w:b/>
          <w:sz w:val="20"/>
          <w:szCs w:val="20"/>
        </w:rPr>
      </w:pPr>
      <w:r>
        <w:rPr>
          <w:noProof/>
        </w:rPr>
        <w:drawing>
          <wp:anchor distT="0" distB="0" distL="0" distR="0" simplePos="0" relativeHeight="251672576" behindDoc="1" locked="0" layoutInCell="1" allowOverlap="1" wp14:anchorId="7C6B8BBA" wp14:editId="44DC5D59">
            <wp:simplePos x="0" y="0"/>
            <wp:positionH relativeFrom="page">
              <wp:posOffset>860611</wp:posOffset>
            </wp:positionH>
            <wp:positionV relativeFrom="page">
              <wp:posOffset>4857115</wp:posOffset>
            </wp:positionV>
            <wp:extent cx="2762250" cy="238125"/>
            <wp:effectExtent l="0" t="0" r="0" b="9525"/>
            <wp:wrapNone/>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38E04B69"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0FB9BAC3"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633E867B"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70BA0D00" w14:textId="77777777" w:rsidR="009C7A3C" w:rsidRDefault="009C7A3C" w:rsidP="009C7A3C">
      <w:pPr>
        <w:tabs>
          <w:tab w:val="left" w:pos="4036"/>
          <w:tab w:val="left" w:pos="4678"/>
        </w:tabs>
        <w:spacing w:line="223" w:lineRule="exact"/>
        <w:ind w:left="1417" w:right="56"/>
        <w:rPr>
          <w:rFonts w:ascii="Arial" w:hAnsi="Arial"/>
          <w:b/>
          <w:sz w:val="20"/>
          <w:szCs w:val="20"/>
        </w:rPr>
      </w:pPr>
    </w:p>
    <w:p w14:paraId="2C919D8E" w14:textId="77777777" w:rsidR="009C7A3C" w:rsidRPr="00E53691" w:rsidRDefault="009C7A3C" w:rsidP="009C7A3C">
      <w:pPr>
        <w:tabs>
          <w:tab w:val="left" w:pos="4036"/>
          <w:tab w:val="left" w:pos="4770"/>
        </w:tabs>
        <w:spacing w:line="223" w:lineRule="exact"/>
        <w:ind w:left="1417" w:right="56"/>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6956216E" w14:textId="77777777" w:rsidR="009C7A3C" w:rsidRPr="00E53691" w:rsidRDefault="009C7A3C" w:rsidP="009C7A3C">
      <w:pPr>
        <w:pStyle w:val="Textoindependiente"/>
        <w:spacing w:before="2"/>
        <w:ind w:right="56"/>
      </w:pPr>
    </w:p>
    <w:p w14:paraId="284D78CA" w14:textId="77777777" w:rsidR="009C7A3C" w:rsidRDefault="009C7A3C" w:rsidP="009C7A3C">
      <w:pPr>
        <w:pStyle w:val="Textoindependiente"/>
        <w:ind w:left="1418" w:right="56"/>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 xml:space="preserve">de Oaxaca de Juárez, Oaxaca, en uso de sus atribuciones y facultades, con fundamento en lo dispuesto </w:t>
      </w:r>
      <w:r>
        <w:t xml:space="preserve"> </w:t>
      </w:r>
      <w:r w:rsidRPr="00E53691">
        <w:t xml:space="preserve">por el </w:t>
      </w:r>
      <w:r>
        <w:t xml:space="preserve"> </w:t>
      </w:r>
      <w:r w:rsidRPr="00E53691">
        <w:t xml:space="preserve">artículo 115 </w:t>
      </w:r>
      <w:r>
        <w:t xml:space="preserve"> </w:t>
      </w:r>
      <w:r w:rsidRPr="00E53691">
        <w:t>de</w:t>
      </w:r>
      <w:r>
        <w:t xml:space="preserve"> </w:t>
      </w:r>
      <w:r w:rsidRPr="00E53691">
        <w:t xml:space="preserve"> la Constitución</w:t>
      </w:r>
      <w:r>
        <w:t xml:space="preserve"> </w:t>
      </w:r>
      <w:r w:rsidRPr="00E53691">
        <w:t>Política de los Estados Unidos Mexicanos; artículo 113 de la Constitución Política del 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de Oaxaca de Juárez; artículos 3, 4 y 5</w:t>
      </w:r>
      <w:r w:rsidRPr="00E53691">
        <w:rPr>
          <w:spacing w:val="40"/>
        </w:rPr>
        <w:t xml:space="preserve"> </w:t>
      </w:r>
      <w:r w:rsidRPr="00E53691">
        <w:t xml:space="preserve">del Reglamento de la Gaceta del Municipio de Oaxaca de Juárez; en </w:t>
      </w:r>
      <w:r w:rsidRPr="00E53691">
        <w:rPr>
          <w:b/>
          <w:bCs/>
        </w:rPr>
        <w:t xml:space="preserve">Sesión </w:t>
      </w:r>
      <w:r>
        <w:rPr>
          <w:b/>
          <w:bCs/>
        </w:rPr>
        <w:t xml:space="preserve"> O</w:t>
      </w:r>
      <w:r w:rsidRPr="00E53691">
        <w:rPr>
          <w:b/>
          <w:bCs/>
        </w:rPr>
        <w:t>rdinaria</w:t>
      </w:r>
      <w:r>
        <w:rPr>
          <w:b/>
          <w:bCs/>
        </w:rPr>
        <w:t xml:space="preserve"> </w:t>
      </w:r>
      <w:r w:rsidRPr="00E53691">
        <w:t xml:space="preserve"> </w:t>
      </w:r>
      <w:r>
        <w:t xml:space="preserve"> </w:t>
      </w:r>
      <w:r w:rsidRPr="00E53691">
        <w:t xml:space="preserve">de </w:t>
      </w:r>
      <w:r>
        <w:t xml:space="preserve"> </w:t>
      </w:r>
      <w:r w:rsidRPr="00E53691">
        <w:t xml:space="preserve">Cabildo </w:t>
      </w:r>
      <w:r>
        <w:t xml:space="preserve"> </w:t>
      </w:r>
      <w:r w:rsidRPr="00E53691">
        <w:t xml:space="preserve">de </w:t>
      </w:r>
      <w:r>
        <w:t xml:space="preserve">  </w:t>
      </w:r>
      <w:r w:rsidRPr="00E53691">
        <w:t>fecha</w:t>
      </w:r>
      <w:r>
        <w:t xml:space="preserve"> </w:t>
      </w:r>
      <w:r>
        <w:rPr>
          <w:b/>
          <w:bCs/>
        </w:rPr>
        <w:t>veintiocho</w:t>
      </w:r>
      <w:r w:rsidRPr="00E53691">
        <w:rPr>
          <w:b/>
          <w:bCs/>
        </w:rPr>
        <w:t xml:space="preserve"> de enero de dos mil veinticinco</w:t>
      </w:r>
      <w:r w:rsidRPr="00E53691">
        <w:t>, tuvo a bien aprobar el siguiente:</w:t>
      </w:r>
    </w:p>
    <w:p w14:paraId="3F1FB294" w14:textId="77777777" w:rsidR="009C7A3C" w:rsidRDefault="009C7A3C" w:rsidP="009C7A3C">
      <w:pPr>
        <w:pStyle w:val="Textoindependiente"/>
        <w:ind w:left="1418" w:right="804"/>
      </w:pPr>
    </w:p>
    <w:p w14:paraId="3E129F66" w14:textId="77777777" w:rsidR="009C7A3C" w:rsidRDefault="009C7A3C" w:rsidP="009C7A3C">
      <w:pPr>
        <w:pStyle w:val="Textoindependiente"/>
        <w:ind w:left="1418" w:right="804"/>
        <w:jc w:val="center"/>
        <w:rPr>
          <w:b/>
          <w:bCs/>
        </w:rPr>
      </w:pPr>
      <w:r>
        <w:rPr>
          <w:b/>
          <w:bCs/>
        </w:rPr>
        <w:t xml:space="preserve">DICTAMEN </w:t>
      </w:r>
      <w:proofErr w:type="spellStart"/>
      <w:r>
        <w:rPr>
          <w:b/>
          <w:bCs/>
        </w:rPr>
        <w:t>CHPCyGA</w:t>
      </w:r>
      <w:proofErr w:type="spellEnd"/>
      <w:r>
        <w:rPr>
          <w:b/>
          <w:bCs/>
        </w:rPr>
        <w:t>/002/2025</w:t>
      </w:r>
    </w:p>
    <w:p w14:paraId="6B79D867" w14:textId="77777777" w:rsidR="009C7A3C" w:rsidRDefault="009C7A3C" w:rsidP="009C7A3C">
      <w:pPr>
        <w:pStyle w:val="Textoindependiente"/>
        <w:ind w:left="1418" w:right="804"/>
        <w:jc w:val="center"/>
        <w:rPr>
          <w:b/>
          <w:bCs/>
        </w:rPr>
      </w:pPr>
    </w:p>
    <w:p w14:paraId="3C6FEB24" w14:textId="77777777" w:rsidR="009C7A3C" w:rsidRDefault="009C7A3C" w:rsidP="009C7A3C">
      <w:pPr>
        <w:pStyle w:val="Textoindependiente"/>
        <w:ind w:left="1418" w:right="804"/>
        <w:jc w:val="center"/>
        <w:rPr>
          <w:b/>
          <w:bCs/>
        </w:rPr>
      </w:pPr>
    </w:p>
    <w:p w14:paraId="2C9CAA82" w14:textId="77777777" w:rsidR="009C7A3C" w:rsidRDefault="009C7A3C" w:rsidP="009C7A3C">
      <w:pPr>
        <w:pStyle w:val="Textoindependiente"/>
        <w:ind w:left="1418" w:right="804"/>
        <w:jc w:val="center"/>
        <w:rPr>
          <w:b/>
          <w:bCs/>
        </w:rPr>
      </w:pPr>
      <w:r>
        <w:rPr>
          <w:b/>
          <w:bCs/>
        </w:rPr>
        <w:t>CONSIDERANDOS</w:t>
      </w:r>
    </w:p>
    <w:p w14:paraId="1145FC52" w14:textId="77777777" w:rsidR="009C7A3C" w:rsidRDefault="009C7A3C" w:rsidP="009C7A3C">
      <w:pPr>
        <w:pStyle w:val="Textoindependiente"/>
        <w:ind w:left="1418" w:right="804"/>
        <w:rPr>
          <w:b/>
          <w:bCs/>
        </w:rPr>
      </w:pPr>
    </w:p>
    <w:p w14:paraId="44ED8704" w14:textId="77777777" w:rsidR="009C7A3C" w:rsidRPr="00E73584" w:rsidRDefault="009C7A3C" w:rsidP="009C7A3C">
      <w:pPr>
        <w:pStyle w:val="Textoindependiente"/>
        <w:ind w:left="1418" w:right="804"/>
        <w:rPr>
          <w:lang w:val="es-MX"/>
        </w:rPr>
      </w:pPr>
      <w:r w:rsidRPr="00281D07">
        <w:rPr>
          <w:b/>
          <w:bCs/>
          <w:lang w:val="es-MX"/>
        </w:rPr>
        <w:t>PRIMERO.-</w:t>
      </w:r>
      <w:r w:rsidRPr="00E73584">
        <w:rPr>
          <w:lang w:val="es-MX"/>
        </w:rPr>
        <w:t xml:space="preserve"> Esta Comisión de Honestidad, Prosperidad Compartida y Gobierno Abierto es competente para resolver el presente asunto, con fundamento en lo establecido por los artículos 1, 54, 55 fracción III y 56 de la Ley Orgánica Municipal del Estado de Oaxaca; artículos 1, 59 fracción IV, 60 fracción III, 61, 62, 63 fracción II, 65, 67 y 76 fracción XVII del Bando de Policía y Gobierno del Municipio de Oaxaca de Juárez, así como los artículos 1, 4, 5, 72, 73 y 74 del Reglamento de Establecimientos Comerciales, Industriales y de Servicios del Municipio de Oaxaca de Juárez. </w:t>
      </w:r>
    </w:p>
    <w:p w14:paraId="67618B41" w14:textId="77777777" w:rsidR="009C7A3C" w:rsidRPr="00E73584" w:rsidRDefault="009C7A3C" w:rsidP="009C7A3C">
      <w:pPr>
        <w:pStyle w:val="Textoindependiente"/>
        <w:ind w:left="1418" w:right="804"/>
        <w:rPr>
          <w:lang w:val="es-MX"/>
        </w:rPr>
      </w:pPr>
    </w:p>
    <w:p w14:paraId="24281E8C" w14:textId="77777777" w:rsidR="009C7A3C" w:rsidRPr="00E73584" w:rsidRDefault="009C7A3C" w:rsidP="009C7A3C">
      <w:pPr>
        <w:pStyle w:val="Textoindependiente"/>
        <w:ind w:left="1418" w:right="804"/>
        <w:rPr>
          <w:lang w:val="es-MX"/>
        </w:rPr>
      </w:pPr>
      <w:r w:rsidRPr="00E73584">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w:t>
      </w:r>
    </w:p>
    <w:p w14:paraId="3228A3D9" w14:textId="77777777" w:rsidR="009C7A3C" w:rsidRPr="00E73584" w:rsidRDefault="009C7A3C" w:rsidP="009C7A3C">
      <w:pPr>
        <w:pStyle w:val="Textoindependiente"/>
        <w:ind w:left="1418" w:right="804"/>
        <w:rPr>
          <w:lang w:val="es-MX"/>
        </w:rPr>
      </w:pPr>
    </w:p>
    <w:p w14:paraId="5C227E24" w14:textId="77777777" w:rsidR="009C7A3C" w:rsidRPr="00E73584" w:rsidRDefault="009C7A3C" w:rsidP="009C7A3C">
      <w:pPr>
        <w:pStyle w:val="Textoindependiente"/>
        <w:ind w:left="1418" w:right="804"/>
        <w:rPr>
          <w:lang w:val="es-MX"/>
        </w:rPr>
      </w:pPr>
      <w:r w:rsidRPr="00E73584">
        <w:rPr>
          <w:lang w:val="es-MX"/>
        </w:rPr>
        <w:t xml:space="preserve">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324E21C4" w14:textId="77777777" w:rsidR="009C7A3C" w:rsidRPr="00E73584" w:rsidRDefault="009C7A3C" w:rsidP="009C7A3C">
      <w:pPr>
        <w:pStyle w:val="Textoindependiente"/>
        <w:ind w:left="1418" w:right="804"/>
        <w:rPr>
          <w:lang w:val="es-MX"/>
        </w:rPr>
      </w:pPr>
    </w:p>
    <w:p w14:paraId="7A722B40" w14:textId="77777777" w:rsidR="009C7A3C" w:rsidRPr="00E73584" w:rsidRDefault="009C7A3C" w:rsidP="009C7A3C">
      <w:pPr>
        <w:pStyle w:val="Textoindependiente"/>
        <w:ind w:left="1418" w:right="804"/>
        <w:rPr>
          <w:lang w:val="es-MX"/>
        </w:rPr>
      </w:pPr>
      <w:proofErr w:type="gramStart"/>
      <w:r w:rsidRPr="00281D07">
        <w:rPr>
          <w:b/>
          <w:bCs/>
          <w:lang w:val="es-MX"/>
        </w:rPr>
        <w:t>SEGUNDO.-</w:t>
      </w:r>
      <w:proofErr w:type="gramEnd"/>
      <w:r w:rsidRPr="00E73584">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reviso el expediente integrado por la solicitud de la C. MÓNICA DIANA TORRALVA MIRANDA, siendo los siguientes: </w:t>
      </w:r>
    </w:p>
    <w:p w14:paraId="08F2284B" w14:textId="77777777" w:rsidR="009C7A3C" w:rsidRPr="00E73584" w:rsidRDefault="009C7A3C" w:rsidP="009C7A3C">
      <w:pPr>
        <w:pStyle w:val="Textoindependiente"/>
        <w:ind w:left="1418" w:right="804"/>
        <w:rPr>
          <w:lang w:val="es-MX"/>
        </w:rPr>
      </w:pPr>
    </w:p>
    <w:p w14:paraId="4D008A68" w14:textId="77777777" w:rsidR="009C7A3C" w:rsidRPr="00E73584" w:rsidRDefault="009C7A3C" w:rsidP="009C7A3C">
      <w:pPr>
        <w:pStyle w:val="Textoindependiente"/>
        <w:ind w:left="1418" w:right="804"/>
        <w:rPr>
          <w:lang w:val="es-MX"/>
        </w:rPr>
      </w:pPr>
      <w:r w:rsidRPr="00E73584">
        <w:rPr>
          <w:lang w:val="es-MX"/>
        </w:rPr>
        <w:t>1.</w:t>
      </w:r>
      <w:proofErr w:type="gramStart"/>
      <w:r w:rsidRPr="00E73584">
        <w:rPr>
          <w:lang w:val="es-MX"/>
        </w:rPr>
        <w:t>-  Solicitud</w:t>
      </w:r>
      <w:proofErr w:type="gramEnd"/>
      <w:r w:rsidRPr="00E73584">
        <w:rPr>
          <w:lang w:val="es-MX"/>
        </w:rPr>
        <w:t xml:space="preserve">. </w:t>
      </w:r>
    </w:p>
    <w:p w14:paraId="28CA845C" w14:textId="77777777" w:rsidR="009C7A3C" w:rsidRPr="00E73584" w:rsidRDefault="009C7A3C" w:rsidP="009C7A3C">
      <w:pPr>
        <w:pStyle w:val="Textoindependiente"/>
        <w:ind w:left="1418" w:right="804"/>
        <w:rPr>
          <w:lang w:val="es-MX"/>
        </w:rPr>
      </w:pPr>
      <w:r w:rsidRPr="00E73584">
        <w:rPr>
          <w:lang w:val="es-MX"/>
        </w:rPr>
        <w:t xml:space="preserve">En el expediente obra solicitud suscrita por la promovente en la que indica el nombre completo del solicitante, domicilio particular actual, tipo de evento, fecha y lugar en que se llevará a cabo, hora de inicio y término del mismo y el horario de la venta de bebidas alcohólicas.    </w:t>
      </w:r>
    </w:p>
    <w:p w14:paraId="7C448952" w14:textId="77777777" w:rsidR="009C7A3C" w:rsidRPr="00E73584" w:rsidRDefault="009C7A3C" w:rsidP="009C7A3C">
      <w:pPr>
        <w:pStyle w:val="Textoindependiente"/>
        <w:ind w:left="1418" w:right="804"/>
        <w:rPr>
          <w:lang w:val="es-MX"/>
        </w:rPr>
      </w:pPr>
    </w:p>
    <w:p w14:paraId="6C550F10" w14:textId="77777777" w:rsidR="009C7A3C" w:rsidRPr="00E73584" w:rsidRDefault="009C7A3C" w:rsidP="009C7A3C">
      <w:pPr>
        <w:pStyle w:val="Textoindependiente"/>
        <w:ind w:left="1418" w:right="804"/>
        <w:rPr>
          <w:lang w:val="es-MX"/>
        </w:rPr>
      </w:pPr>
      <w:r w:rsidRPr="00E73584">
        <w:rPr>
          <w:lang w:val="es-MX"/>
        </w:rPr>
        <w:t xml:space="preserve">2.- Permiso para realizar el espectáculo otorgado. </w:t>
      </w:r>
    </w:p>
    <w:p w14:paraId="2D305EC7" w14:textId="3B8946D5" w:rsidR="00281D07" w:rsidRDefault="009C7A3C" w:rsidP="009C7A3C">
      <w:pPr>
        <w:pStyle w:val="Textoindependiente"/>
        <w:ind w:left="1418" w:right="804"/>
        <w:rPr>
          <w:lang w:val="es-MX"/>
        </w:rPr>
      </w:pPr>
      <w:r w:rsidRPr="00E73584">
        <w:rPr>
          <w:lang w:val="es-MX"/>
        </w:rPr>
        <w:t xml:space="preserve">La C. MÓNICA DIANA TORRALVA MIRANDA presento </w:t>
      </w:r>
      <w:r w:rsidR="00281D07">
        <w:rPr>
          <w:lang w:val="es-MX"/>
        </w:rPr>
        <w:t xml:space="preserve">  </w:t>
      </w:r>
      <w:r w:rsidRPr="00E73584">
        <w:rPr>
          <w:lang w:val="es-MX"/>
        </w:rPr>
        <w:t xml:space="preserve">solicitud </w:t>
      </w:r>
      <w:r w:rsidR="00281D07">
        <w:rPr>
          <w:lang w:val="es-MX"/>
        </w:rPr>
        <w:t xml:space="preserve">  </w:t>
      </w:r>
      <w:r w:rsidRPr="00E73584">
        <w:rPr>
          <w:lang w:val="es-MX"/>
        </w:rPr>
        <w:t>del</w:t>
      </w:r>
      <w:r w:rsidR="00281D07">
        <w:rPr>
          <w:lang w:val="es-MX"/>
        </w:rPr>
        <w:t xml:space="preserve">  </w:t>
      </w:r>
      <w:r w:rsidRPr="00E73584">
        <w:rPr>
          <w:lang w:val="es-MX"/>
        </w:rPr>
        <w:t xml:space="preserve"> evento</w:t>
      </w:r>
      <w:r w:rsidR="00281D07">
        <w:rPr>
          <w:lang w:val="es-MX"/>
        </w:rPr>
        <w:t xml:space="preserve">  </w:t>
      </w:r>
      <w:r w:rsidRPr="00E73584">
        <w:rPr>
          <w:lang w:val="es-MX"/>
        </w:rPr>
        <w:t xml:space="preserve"> </w:t>
      </w:r>
      <w:proofErr w:type="gramStart"/>
      <w:r w:rsidRPr="00E73584">
        <w:rPr>
          <w:lang w:val="es-MX"/>
        </w:rPr>
        <w:t>o</w:t>
      </w:r>
      <w:r w:rsidR="00281D07">
        <w:rPr>
          <w:lang w:val="es-MX"/>
        </w:rPr>
        <w:t xml:space="preserve"> </w:t>
      </w:r>
      <w:r w:rsidRPr="00E73584">
        <w:rPr>
          <w:lang w:val="es-MX"/>
        </w:rPr>
        <w:t xml:space="preserve"> espectáculo</w:t>
      </w:r>
      <w:proofErr w:type="gramEnd"/>
    </w:p>
    <w:p w14:paraId="162FD7D2" w14:textId="33B0D4E8" w:rsidR="009C7A3C" w:rsidRPr="00E73584" w:rsidRDefault="009C7A3C" w:rsidP="00281D07">
      <w:pPr>
        <w:pStyle w:val="Textoindependiente"/>
        <w:ind w:left="1418" w:right="56"/>
        <w:rPr>
          <w:lang w:val="es-MX"/>
        </w:rPr>
      </w:pPr>
      <w:r w:rsidRPr="00E73584">
        <w:rPr>
          <w:lang w:val="es-MX"/>
        </w:rPr>
        <w:lastRenderedPageBreak/>
        <w:t>turnado a la Comisión de Servicios Vecinales, Espectáculos y Transparencia del Municipio de Oaxaca de Juárez para su resolución.  Es decir, que a la fecha la solicitante no exhibe el permiso del espectáculo por estar en trámite.</w:t>
      </w:r>
    </w:p>
    <w:p w14:paraId="44774245" w14:textId="77777777" w:rsidR="009C7A3C" w:rsidRPr="00E73584" w:rsidRDefault="009C7A3C" w:rsidP="00281D07">
      <w:pPr>
        <w:pStyle w:val="Textoindependiente"/>
        <w:ind w:left="1418" w:right="56"/>
        <w:rPr>
          <w:lang w:val="es-MX"/>
        </w:rPr>
      </w:pPr>
    </w:p>
    <w:p w14:paraId="2E3626A3" w14:textId="77777777" w:rsidR="009C7A3C" w:rsidRPr="00E73584" w:rsidRDefault="009C7A3C" w:rsidP="00281D07">
      <w:pPr>
        <w:pStyle w:val="Textoindependiente"/>
        <w:ind w:left="1418" w:right="56"/>
        <w:rPr>
          <w:lang w:val="es-MX"/>
        </w:rPr>
      </w:pPr>
      <w:r w:rsidRPr="00E73584">
        <w:rPr>
          <w:lang w:val="es-MX"/>
        </w:rPr>
        <w:t xml:space="preserve">A pesar de que la solicitud del evento se encuentra en trámite ante la autoridad competente, esta Comisión considera viable analizar el fondo del asunto, toda vez que la Comisión de Honestidad, Prosperidad Compartida y Gobierno Abierto coincide en aplicar el criterio de que la autoridad debe otorgar justicia pronta que es la obligación de las autoridades encargadas de su impartición de resolver las controversias ante ellas planteadas, dentro de los términos y plazos que para tal efecto establezcan las leyes. </w:t>
      </w:r>
    </w:p>
    <w:p w14:paraId="6E74FF52" w14:textId="77777777" w:rsidR="009C7A3C" w:rsidRPr="00E73584" w:rsidRDefault="009C7A3C" w:rsidP="00281D07">
      <w:pPr>
        <w:pStyle w:val="Textoindependiente"/>
        <w:ind w:left="1418" w:right="56"/>
        <w:rPr>
          <w:lang w:val="es-MX"/>
        </w:rPr>
      </w:pPr>
    </w:p>
    <w:p w14:paraId="1973F144" w14:textId="77777777" w:rsidR="009C7A3C" w:rsidRPr="00E73584" w:rsidRDefault="009C7A3C" w:rsidP="00281D07">
      <w:pPr>
        <w:pStyle w:val="Textoindependiente"/>
        <w:ind w:left="1418" w:right="56"/>
        <w:rPr>
          <w:lang w:val="es-MX"/>
        </w:rPr>
      </w:pPr>
      <w:r w:rsidRPr="00E73584">
        <w:rPr>
          <w:lang w:val="es-MX"/>
        </w:rPr>
        <w:t xml:space="preserve">Esta Comisión busca darle respuesta a la solicitud de la ciudadanía que permita dar cumplimiento al procedimiento que deben desahogar las solicitudes de permisos para la venta de bebidas alcohólicas en espectáculo.  A mayor precisión, este tipo de solicitudes requieren de la emisión de un dictamen, el cual debe ser turnado a la Secretaría Municipal para incluirlo en la próxima sesión de Cabildo y poder aprobarse, en su caso, por este órgano colegiado; y posteriormente debe ser notificado a la Unidad de Trámites Empresariales para su cumplimiento. Plazos que para su cumplimiento cabal requieren del permiso del evento de forma inmediata, sin embargo, el ciudadano se encuentra en el proceso de obtención del mismo. </w:t>
      </w:r>
    </w:p>
    <w:p w14:paraId="0FFB7694" w14:textId="77777777" w:rsidR="009C7A3C" w:rsidRPr="00E73584" w:rsidRDefault="009C7A3C" w:rsidP="00281D07">
      <w:pPr>
        <w:pStyle w:val="Textoindependiente"/>
        <w:ind w:left="1418" w:right="56"/>
        <w:rPr>
          <w:lang w:val="es-MX"/>
        </w:rPr>
      </w:pPr>
    </w:p>
    <w:p w14:paraId="3D00BA12" w14:textId="77777777" w:rsidR="009C7A3C" w:rsidRPr="00E73584" w:rsidRDefault="009C7A3C" w:rsidP="00281D07">
      <w:pPr>
        <w:pStyle w:val="Textoindependiente"/>
        <w:ind w:left="1418" w:right="56"/>
        <w:rPr>
          <w:lang w:val="es-MX"/>
        </w:rPr>
      </w:pPr>
      <w:r w:rsidRPr="00E73584">
        <w:rPr>
          <w:lang w:val="es-MX"/>
        </w:rPr>
        <w:t>Se ha acreditado que la solicitante ha desahogado los procedimientos establecidos en el Reglamentos de Establecimientos Comerciales, Industriales y de Servicios del Municipio de Oaxaca de Juárez, es decir, tiene el interés jurídico de dar cumplimiento y obtener el permiso correspondiente.  Por ello se propone como solución viable una autorización condicionada, es decir, otorgarle la autorización para la venta de bebidas alcohólicas en espectáculo, condicionando la autorización a la obtención del permiso de realización del evento otorgado por la Comisión de Servicios Vecinales, Espectáculos y Transparencia del Municipio de Oaxaca de Juárez.</w:t>
      </w:r>
    </w:p>
    <w:p w14:paraId="5FEF281E" w14:textId="77777777" w:rsidR="009C7A3C" w:rsidRPr="00E73584" w:rsidRDefault="009C7A3C" w:rsidP="009C7A3C">
      <w:pPr>
        <w:pStyle w:val="Textoindependiente"/>
        <w:ind w:left="1418" w:right="804"/>
        <w:rPr>
          <w:lang w:val="es-MX"/>
        </w:rPr>
      </w:pPr>
    </w:p>
    <w:p w14:paraId="70571515" w14:textId="694610E3" w:rsidR="00281D07" w:rsidRDefault="009C7A3C" w:rsidP="00281D07">
      <w:pPr>
        <w:pStyle w:val="Textoindependiente"/>
        <w:ind w:left="1418" w:right="56"/>
        <w:rPr>
          <w:lang w:val="es-MX"/>
        </w:rPr>
      </w:pPr>
      <w:r w:rsidRPr="00E73584">
        <w:rPr>
          <w:lang w:val="es-MX"/>
        </w:rPr>
        <w:t>La condición es definida por la doctrina como el evento futuro e incierto (natural o humano), establecido arbitrariamente por la voluntad del agente (</w:t>
      </w:r>
      <w:proofErr w:type="spellStart"/>
      <w:r w:rsidRPr="00E73584">
        <w:rPr>
          <w:lang w:val="es-MX"/>
        </w:rPr>
        <w:t>conditio</w:t>
      </w:r>
      <w:proofErr w:type="spellEnd"/>
      <w:r w:rsidRPr="00E73584">
        <w:rPr>
          <w:lang w:val="es-MX"/>
        </w:rPr>
        <w:t xml:space="preserve"> </w:t>
      </w:r>
      <w:proofErr w:type="spellStart"/>
      <w:r w:rsidRPr="00E73584">
        <w:rPr>
          <w:lang w:val="es-MX"/>
        </w:rPr>
        <w:t>facti</w:t>
      </w:r>
      <w:proofErr w:type="spellEnd"/>
      <w:r w:rsidRPr="00E73584">
        <w:rPr>
          <w:lang w:val="es-MX"/>
        </w:rPr>
        <w:t>), de cuya verificación se hace</w:t>
      </w:r>
      <w:r w:rsidR="00281D07">
        <w:rPr>
          <w:lang w:val="es-MX"/>
        </w:rPr>
        <w:t xml:space="preserve">   </w:t>
      </w:r>
      <w:r w:rsidRPr="00E73584">
        <w:rPr>
          <w:lang w:val="es-MX"/>
        </w:rPr>
        <w:t xml:space="preserve"> depender </w:t>
      </w:r>
      <w:r w:rsidR="00281D07">
        <w:rPr>
          <w:lang w:val="es-MX"/>
        </w:rPr>
        <w:t xml:space="preserve">    </w:t>
      </w:r>
      <w:r w:rsidRPr="00E73584">
        <w:rPr>
          <w:lang w:val="es-MX"/>
        </w:rPr>
        <w:t>el</w:t>
      </w:r>
      <w:r w:rsidR="00281D07">
        <w:rPr>
          <w:lang w:val="es-MX"/>
        </w:rPr>
        <w:t xml:space="preserve">   </w:t>
      </w:r>
      <w:r w:rsidRPr="00E73584">
        <w:rPr>
          <w:lang w:val="es-MX"/>
        </w:rPr>
        <w:t xml:space="preserve"> surgimiento</w:t>
      </w:r>
      <w:r w:rsidR="00281D07">
        <w:rPr>
          <w:lang w:val="es-MX"/>
        </w:rPr>
        <w:t xml:space="preserve"> </w:t>
      </w:r>
      <w:proofErr w:type="gramStart"/>
      <w:r w:rsidR="00281D07">
        <w:rPr>
          <w:lang w:val="es-MX"/>
        </w:rPr>
        <w:t xml:space="preserve">  </w:t>
      </w:r>
      <w:r w:rsidRPr="00E73584">
        <w:rPr>
          <w:lang w:val="es-MX"/>
        </w:rPr>
        <w:t xml:space="preserve"> (</w:t>
      </w:r>
      <w:proofErr w:type="gramEnd"/>
      <w:r w:rsidRPr="00E73584">
        <w:rPr>
          <w:lang w:val="es-MX"/>
        </w:rPr>
        <w:t>condición</w:t>
      </w:r>
    </w:p>
    <w:p w14:paraId="74E2F018" w14:textId="4002B3D9" w:rsidR="009C7A3C" w:rsidRPr="00E73584" w:rsidRDefault="009C7A3C" w:rsidP="00281D07">
      <w:pPr>
        <w:pStyle w:val="Textoindependiente"/>
        <w:ind w:left="1418" w:right="804"/>
        <w:rPr>
          <w:lang w:val="es-MX"/>
        </w:rPr>
      </w:pPr>
      <w:r w:rsidRPr="00E73584">
        <w:rPr>
          <w:lang w:val="es-MX"/>
        </w:rPr>
        <w:t>suspensiva) o la cesación (condición resolutoria) de la eficacia de un acto jurídico, o de una o algunas de sus cláusulas o estipulaciones.</w:t>
      </w:r>
    </w:p>
    <w:p w14:paraId="4121C9D2" w14:textId="77777777" w:rsidR="009C7A3C" w:rsidRPr="00E73584" w:rsidRDefault="009C7A3C" w:rsidP="009C7A3C">
      <w:pPr>
        <w:pStyle w:val="Textoindependiente"/>
        <w:ind w:left="1418" w:right="804"/>
        <w:rPr>
          <w:lang w:val="es-MX"/>
        </w:rPr>
      </w:pPr>
    </w:p>
    <w:p w14:paraId="484855EE" w14:textId="77777777" w:rsidR="009C7A3C" w:rsidRPr="00E73584" w:rsidRDefault="009C7A3C" w:rsidP="009C7A3C">
      <w:pPr>
        <w:pStyle w:val="Textoindependiente"/>
        <w:ind w:left="1418" w:right="804"/>
        <w:rPr>
          <w:lang w:val="es-MX"/>
        </w:rPr>
      </w:pPr>
      <w:r w:rsidRPr="00E73584">
        <w:rPr>
          <w:lang w:val="es-MX"/>
        </w:rPr>
        <w:t>Es decir, que para que goce de plena validez jurídica el permiso para la venta de bebidas alcohólicas en espectáculo, el peticionario deberá previamente haber obtenido el permiso para el evento otorgado por la Comisión de Servicios Vecinales, Espectáculos y Transparencia del Municipio de Oaxaca de Juárez.</w:t>
      </w:r>
    </w:p>
    <w:p w14:paraId="1A1560BB" w14:textId="77777777" w:rsidR="009C7A3C" w:rsidRPr="00E73584" w:rsidRDefault="009C7A3C" w:rsidP="009C7A3C">
      <w:pPr>
        <w:pStyle w:val="Textoindependiente"/>
        <w:ind w:left="1418" w:right="804"/>
        <w:rPr>
          <w:lang w:val="es-MX"/>
        </w:rPr>
      </w:pPr>
    </w:p>
    <w:p w14:paraId="412CB489" w14:textId="77777777" w:rsidR="009C7A3C" w:rsidRPr="00E73584" w:rsidRDefault="009C7A3C" w:rsidP="009C7A3C">
      <w:pPr>
        <w:pStyle w:val="Textoindependiente"/>
        <w:ind w:left="1418" w:right="804"/>
        <w:rPr>
          <w:lang w:val="es-MX"/>
        </w:rPr>
      </w:pPr>
      <w:r w:rsidRPr="00E73584">
        <w:rPr>
          <w:lang w:val="es-MX"/>
        </w:rPr>
        <w:t xml:space="preserve">Por lo que a fin de no afectar los derechos del peticionario y estar en posibilidades de que la Comisión de Honestidad, Prosperidad Compartida y Gobierno Abierto cumpla con sus facultades estima procedente autorizar el Permiso para la VENTA DE BEBIDAS ALCOHÓLICAS EN ENVASE ABIERTO EN ESPECTÁCULO para el evento denominado “INVASIÓN DE CLASE MUNDIAL LUCHA LIBRE </w:t>
      </w:r>
      <w:proofErr w:type="spellStart"/>
      <w:r w:rsidRPr="00E73584">
        <w:rPr>
          <w:lang w:val="es-MX"/>
        </w:rPr>
        <w:t>AAA</w:t>
      </w:r>
      <w:proofErr w:type="spellEnd"/>
      <w:r w:rsidRPr="00E73584">
        <w:rPr>
          <w:lang w:val="es-MX"/>
        </w:rPr>
        <w:t xml:space="preserve">”, haciendo el siguiente estricto Requerimiento al peticionario: </w:t>
      </w:r>
    </w:p>
    <w:p w14:paraId="6B16B400" w14:textId="77777777" w:rsidR="009C7A3C" w:rsidRPr="00E73584" w:rsidRDefault="009C7A3C" w:rsidP="009C7A3C">
      <w:pPr>
        <w:pStyle w:val="Textoindependiente"/>
        <w:ind w:left="1418" w:right="804"/>
        <w:rPr>
          <w:lang w:val="es-MX"/>
        </w:rPr>
      </w:pPr>
    </w:p>
    <w:p w14:paraId="610441BC" w14:textId="2AF87D84" w:rsidR="009C7A3C" w:rsidRPr="00E73584" w:rsidRDefault="009C7A3C" w:rsidP="009C7A3C">
      <w:pPr>
        <w:pStyle w:val="Textoindependiente"/>
        <w:ind w:left="1418" w:right="804"/>
        <w:rPr>
          <w:lang w:val="es-MX"/>
        </w:rPr>
      </w:pPr>
      <w:r w:rsidRPr="00281D07">
        <w:rPr>
          <w:b/>
          <w:bCs/>
          <w:lang w:val="es-MX"/>
        </w:rPr>
        <w:t xml:space="preserve">REQUERIMIENTO </w:t>
      </w:r>
      <w:r w:rsidR="002E59A4" w:rsidRPr="00281D07">
        <w:rPr>
          <w:b/>
          <w:bCs/>
          <w:lang w:val="es-MX"/>
        </w:rPr>
        <w:t>ÚNICO</w:t>
      </w:r>
      <w:r w:rsidRPr="00E73584">
        <w:rPr>
          <w:lang w:val="es-MX"/>
        </w:rPr>
        <w:t xml:space="preserve">. - </w:t>
      </w:r>
      <w:r w:rsidRPr="00E73584">
        <w:rPr>
          <w:i/>
          <w:lang w:val="es-MX"/>
        </w:rPr>
        <w:t>El peticionario deberá exhibir a la Unidad de Trámites Empresariales el permiso del espectáculo emitido por la Comisión de Servicios Vecinales, Espectáculos y Transparencia del Municipio de Oaxaca de Juárez, para la plena validez del permiso para la VENTA DE BEBIDAS ALCOHÓLICAS EN ENVASE ABIERTO EN ESPECTÁCULO otorgado en el presente dictamen.</w:t>
      </w:r>
      <w:r w:rsidRPr="00E73584">
        <w:rPr>
          <w:lang w:val="es-MX"/>
        </w:rPr>
        <w:t xml:space="preserve"> </w:t>
      </w:r>
    </w:p>
    <w:p w14:paraId="7B5AAC20" w14:textId="77777777" w:rsidR="009C7A3C" w:rsidRPr="00E73584" w:rsidRDefault="009C7A3C" w:rsidP="009C7A3C">
      <w:pPr>
        <w:pStyle w:val="Textoindependiente"/>
        <w:ind w:left="1418" w:right="804"/>
        <w:rPr>
          <w:lang w:val="es-MX"/>
        </w:rPr>
      </w:pPr>
    </w:p>
    <w:p w14:paraId="608A37DE" w14:textId="77777777" w:rsidR="009C7A3C" w:rsidRPr="00E73584" w:rsidRDefault="009C7A3C" w:rsidP="009C7A3C">
      <w:pPr>
        <w:pStyle w:val="Textoindependiente"/>
        <w:ind w:left="1418" w:right="804"/>
        <w:rPr>
          <w:lang w:val="es-MX"/>
        </w:rPr>
      </w:pPr>
      <w:r w:rsidRPr="00E73584">
        <w:rPr>
          <w:lang w:val="es-MX"/>
        </w:rPr>
        <w:t xml:space="preserve">Y será la Unidad de Trámites Empresariales la dependencia encargada de verificar que la solicitante del permiso de la venta de bebidas alcohólicas en envase abierto en espectáculo cumpla con todos y cada uno de los requisitos para la obtención del permiso del espectáculo y de esta manera libre cobrar eficacia el presente dictamen.   No sobra señalar que en caso que la solicitante no obtenga el permiso para realizar su evento, este dictamen no tendrá ninguna validez legal y consecuentemente no deberá ser notificado. </w:t>
      </w:r>
    </w:p>
    <w:p w14:paraId="318E1D63" w14:textId="77777777" w:rsidR="009C7A3C" w:rsidRPr="00E73584" w:rsidRDefault="009C7A3C" w:rsidP="009C7A3C">
      <w:pPr>
        <w:pStyle w:val="Textoindependiente"/>
        <w:ind w:left="1418" w:right="804"/>
        <w:rPr>
          <w:lang w:val="es-MX"/>
        </w:rPr>
      </w:pPr>
    </w:p>
    <w:p w14:paraId="340A1B5C" w14:textId="77777777" w:rsidR="009C7A3C" w:rsidRPr="00E73584" w:rsidRDefault="009C7A3C" w:rsidP="009C7A3C">
      <w:pPr>
        <w:pStyle w:val="Textoindependiente"/>
        <w:ind w:left="1418" w:right="804"/>
        <w:rPr>
          <w:lang w:val="es-MX"/>
        </w:rPr>
      </w:pPr>
      <w:r w:rsidRPr="00E73584">
        <w:rPr>
          <w:lang w:val="es-MX"/>
        </w:rPr>
        <w:t xml:space="preserve">De esta manera esta Comisión resolutora otorga certeza jurídica a la solicitante al brindarle una respuesta a su petición y da cumplimiento a sus atribuciones. </w:t>
      </w:r>
    </w:p>
    <w:p w14:paraId="02C85B56" w14:textId="77777777" w:rsidR="009C7A3C" w:rsidRPr="00E73584" w:rsidRDefault="009C7A3C" w:rsidP="009C7A3C">
      <w:pPr>
        <w:pStyle w:val="Textoindependiente"/>
        <w:ind w:left="1418" w:right="804"/>
        <w:rPr>
          <w:lang w:val="es-MX"/>
        </w:rPr>
      </w:pPr>
    </w:p>
    <w:p w14:paraId="491032D1" w14:textId="64E0AF9C" w:rsidR="00281D07" w:rsidRDefault="009C7A3C" w:rsidP="009C7A3C">
      <w:pPr>
        <w:pStyle w:val="Textoindependiente"/>
        <w:ind w:left="1418" w:right="804"/>
        <w:rPr>
          <w:lang w:val="es-MX"/>
        </w:rPr>
      </w:pPr>
      <w:r w:rsidRPr="00E73584">
        <w:rPr>
          <w:lang w:val="es-MX"/>
        </w:rPr>
        <w:t xml:space="preserve">Con base en los antecedentes y consideraciones anteriormente expuestos, la Comisión de Honestidad, Prosperidad Compartida </w:t>
      </w:r>
      <w:r w:rsidR="00281D07">
        <w:rPr>
          <w:lang w:val="es-MX"/>
        </w:rPr>
        <w:t xml:space="preserve">  </w:t>
      </w:r>
      <w:r w:rsidRPr="00E73584">
        <w:rPr>
          <w:lang w:val="es-MX"/>
        </w:rPr>
        <w:t xml:space="preserve">y </w:t>
      </w:r>
      <w:r w:rsidR="00281D07">
        <w:rPr>
          <w:lang w:val="es-MX"/>
        </w:rPr>
        <w:t xml:space="preserve">   </w:t>
      </w:r>
      <w:r w:rsidRPr="00E73584">
        <w:rPr>
          <w:lang w:val="es-MX"/>
        </w:rPr>
        <w:t>Gobierno</w:t>
      </w:r>
      <w:r w:rsidR="00281D07">
        <w:rPr>
          <w:lang w:val="es-MX"/>
        </w:rPr>
        <w:t xml:space="preserve"> </w:t>
      </w:r>
      <w:r w:rsidRPr="00E73584">
        <w:rPr>
          <w:lang w:val="es-MX"/>
        </w:rPr>
        <w:t xml:space="preserve"> </w:t>
      </w:r>
      <w:r w:rsidR="00281D07">
        <w:rPr>
          <w:lang w:val="es-MX"/>
        </w:rPr>
        <w:t xml:space="preserve">  </w:t>
      </w:r>
      <w:r w:rsidRPr="00E73584">
        <w:rPr>
          <w:lang w:val="es-MX"/>
        </w:rPr>
        <w:t>Abierto</w:t>
      </w:r>
      <w:r w:rsidR="00281D07">
        <w:rPr>
          <w:lang w:val="es-MX"/>
        </w:rPr>
        <w:t xml:space="preserve">   </w:t>
      </w:r>
      <w:r w:rsidRPr="00E73584">
        <w:rPr>
          <w:lang w:val="es-MX"/>
        </w:rPr>
        <w:t xml:space="preserve"> emite</w:t>
      </w:r>
      <w:r w:rsidR="00281D07">
        <w:rPr>
          <w:lang w:val="es-MX"/>
        </w:rPr>
        <w:t xml:space="preserve">   </w:t>
      </w:r>
      <w:r w:rsidRPr="00E73584">
        <w:rPr>
          <w:lang w:val="es-MX"/>
        </w:rPr>
        <w:t xml:space="preserve"> el</w:t>
      </w:r>
    </w:p>
    <w:p w14:paraId="5B64AD96" w14:textId="0D7A5C10" w:rsidR="009C7A3C" w:rsidRPr="00E73584" w:rsidRDefault="009C7A3C" w:rsidP="00281D07">
      <w:pPr>
        <w:pStyle w:val="Textoindependiente"/>
        <w:ind w:left="1418" w:right="56"/>
        <w:rPr>
          <w:lang w:val="es-MX"/>
        </w:rPr>
      </w:pPr>
      <w:r w:rsidRPr="00E73584">
        <w:rPr>
          <w:lang w:val="es-MX"/>
        </w:rPr>
        <w:lastRenderedPageBreak/>
        <w:t>siguiente:</w:t>
      </w:r>
    </w:p>
    <w:p w14:paraId="406427F0" w14:textId="77777777" w:rsidR="009C7A3C" w:rsidRPr="00E73584" w:rsidRDefault="009C7A3C" w:rsidP="00281D07">
      <w:pPr>
        <w:pStyle w:val="Textoindependiente"/>
        <w:ind w:left="1418" w:right="56"/>
        <w:rPr>
          <w:lang w:val="es-MX"/>
        </w:rPr>
      </w:pPr>
    </w:p>
    <w:p w14:paraId="5D5D07DD" w14:textId="77777777" w:rsidR="009C7A3C" w:rsidRPr="00281D07" w:rsidRDefault="009C7A3C" w:rsidP="00281D07">
      <w:pPr>
        <w:pStyle w:val="Textoindependiente"/>
        <w:ind w:left="1418" w:right="56"/>
        <w:jc w:val="center"/>
        <w:rPr>
          <w:b/>
          <w:bCs/>
          <w:lang w:val="pt-PT"/>
        </w:rPr>
      </w:pPr>
      <w:r w:rsidRPr="00281D07">
        <w:rPr>
          <w:b/>
          <w:bCs/>
          <w:lang w:val="pt-PT"/>
        </w:rPr>
        <w:t>D I C T A M E N</w:t>
      </w:r>
    </w:p>
    <w:p w14:paraId="550395C8" w14:textId="77777777" w:rsidR="009C7A3C" w:rsidRPr="00E73584" w:rsidRDefault="009C7A3C" w:rsidP="00281D07">
      <w:pPr>
        <w:pStyle w:val="Textoindependiente"/>
        <w:ind w:left="1418" w:right="56"/>
        <w:rPr>
          <w:lang w:val="pt-PT"/>
        </w:rPr>
      </w:pPr>
    </w:p>
    <w:p w14:paraId="0595F419" w14:textId="77777777" w:rsidR="009C7A3C" w:rsidRPr="00E73584" w:rsidRDefault="009C7A3C" w:rsidP="00281D07">
      <w:pPr>
        <w:pStyle w:val="Textoindependiente"/>
        <w:ind w:left="1418" w:right="56"/>
        <w:rPr>
          <w:lang w:val="es-MX"/>
        </w:rPr>
      </w:pPr>
      <w:r w:rsidRPr="00281D07">
        <w:rPr>
          <w:b/>
          <w:bCs/>
          <w:lang w:val="pt-PT"/>
        </w:rPr>
        <w:t xml:space="preserve">PRIMERO.- </w:t>
      </w:r>
      <w:r w:rsidRPr="00281D07">
        <w:rPr>
          <w:b/>
          <w:bCs/>
          <w:lang w:val="es-MX"/>
        </w:rPr>
        <w:t>PREVIO CUMPLIMIENTO DEL REQUERIMIENTO</w:t>
      </w:r>
      <w:r w:rsidRPr="00E73584">
        <w:rPr>
          <w:lang w:val="es-MX"/>
        </w:rPr>
        <w:t xml:space="preserve"> emitido en el presente dictamen,  es </w:t>
      </w:r>
      <w:r w:rsidRPr="00281D07">
        <w:rPr>
          <w:b/>
          <w:bCs/>
          <w:lang w:val="es-MX"/>
        </w:rPr>
        <w:t>PROCEDENTE</w:t>
      </w:r>
      <w:r w:rsidRPr="00E73584">
        <w:rPr>
          <w:lang w:val="es-MX"/>
        </w:rPr>
        <w:t xml:space="preserve">  autorizar PERMISO PARA LA  VENTA DE BEBIDAS ALCOHÓLICAS EN ENVASE ABIERTO EN ESPECTÁCULO, a favor de la C. </w:t>
      </w:r>
      <w:r w:rsidRPr="00281D07">
        <w:rPr>
          <w:b/>
          <w:bCs/>
          <w:lang w:val="es-MX"/>
        </w:rPr>
        <w:t>MÓNICA DIANA TORRALVA MIRANDA</w:t>
      </w:r>
      <w:r w:rsidRPr="00E73584">
        <w:rPr>
          <w:lang w:val="es-MX"/>
        </w:rPr>
        <w:t xml:space="preserve">, para el evento denominado </w:t>
      </w:r>
      <w:proofErr w:type="spellStart"/>
      <w:r w:rsidRPr="00E73584">
        <w:rPr>
          <w:lang w:val="es-MX"/>
        </w:rPr>
        <w:t>INVASION</w:t>
      </w:r>
      <w:proofErr w:type="spellEnd"/>
      <w:r w:rsidRPr="00E73584">
        <w:rPr>
          <w:lang w:val="es-MX"/>
        </w:rPr>
        <w:t xml:space="preserve"> DE CLASE MUNDIAL LUCHA LIBRE </w:t>
      </w:r>
      <w:proofErr w:type="spellStart"/>
      <w:r w:rsidRPr="00E73584">
        <w:rPr>
          <w:lang w:val="es-MX"/>
        </w:rPr>
        <w:t>AAA</w:t>
      </w:r>
      <w:proofErr w:type="spellEnd"/>
      <w:r w:rsidRPr="00E73584">
        <w:rPr>
          <w:lang w:val="es-MX"/>
        </w:rPr>
        <w:t xml:space="preserve">, a celebrarse  el 02 de febrero del 2025 con un horario de las 18:00 a las 20:00 horas en EL AUDITORIO GUELAGUETZA, previo el pago correspondiente de conformidad con la </w:t>
      </w:r>
      <w:r w:rsidRPr="00E73584">
        <w:t xml:space="preserve">Ley de Ingresos del Municipio de Oaxaca de Juárez vigente. </w:t>
      </w:r>
    </w:p>
    <w:p w14:paraId="64C21FC6" w14:textId="77777777" w:rsidR="009C7A3C" w:rsidRPr="00E73584" w:rsidRDefault="009C7A3C" w:rsidP="00281D07">
      <w:pPr>
        <w:pStyle w:val="Textoindependiente"/>
        <w:ind w:left="1418" w:right="56"/>
        <w:rPr>
          <w:lang w:val="es-MX"/>
        </w:rPr>
      </w:pPr>
    </w:p>
    <w:p w14:paraId="0649CDB8" w14:textId="77777777" w:rsidR="009C7A3C" w:rsidRPr="00E73584" w:rsidRDefault="009C7A3C" w:rsidP="00281D07">
      <w:pPr>
        <w:pStyle w:val="Textoindependiente"/>
        <w:ind w:left="1418" w:right="56"/>
        <w:rPr>
          <w:lang w:val="es-MX"/>
        </w:rPr>
      </w:pPr>
      <w:proofErr w:type="gramStart"/>
      <w:r w:rsidRPr="00281D07">
        <w:rPr>
          <w:b/>
          <w:bCs/>
          <w:lang w:val="es-MX"/>
        </w:rPr>
        <w:t>SEGUNDO.-</w:t>
      </w:r>
      <w:proofErr w:type="gramEnd"/>
      <w:r w:rsidRPr="00E73584">
        <w:rPr>
          <w:lang w:val="es-MX"/>
        </w:rPr>
        <w:t xml:space="preserve"> El organizador asume la responsabilidad derivada de la celebración del espectáculo o diversión, y los daños que como consecuencia del mismo, pudieran producirse por su negligencia o imprevisión.</w:t>
      </w:r>
    </w:p>
    <w:p w14:paraId="5865B6B4" w14:textId="77777777" w:rsidR="009C7A3C" w:rsidRPr="00E73584" w:rsidRDefault="009C7A3C" w:rsidP="00281D07">
      <w:pPr>
        <w:pStyle w:val="Textoindependiente"/>
        <w:ind w:left="1418" w:right="56"/>
        <w:rPr>
          <w:lang w:val="es-MX"/>
        </w:rPr>
      </w:pPr>
    </w:p>
    <w:p w14:paraId="511EED55" w14:textId="77777777" w:rsidR="009C7A3C" w:rsidRPr="00E73584" w:rsidRDefault="009C7A3C" w:rsidP="00281D07">
      <w:pPr>
        <w:pStyle w:val="Textoindependiente"/>
        <w:ind w:left="1418" w:right="56"/>
        <w:rPr>
          <w:lang w:val="es-MX"/>
        </w:rPr>
      </w:pPr>
      <w:r w:rsidRPr="00161B8F">
        <w:rPr>
          <w:b/>
          <w:bCs/>
          <w:lang w:val="es-MX"/>
        </w:rPr>
        <w:t>TERCERO.-</w:t>
      </w:r>
      <w:r w:rsidRPr="00E73584">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2A83BCD5" w14:textId="77777777" w:rsidR="009C7A3C" w:rsidRPr="00E73584" w:rsidRDefault="009C7A3C" w:rsidP="00281D07">
      <w:pPr>
        <w:pStyle w:val="Textoindependiente"/>
        <w:ind w:left="1418" w:right="56"/>
        <w:rPr>
          <w:lang w:val="es-MX"/>
        </w:rPr>
      </w:pPr>
    </w:p>
    <w:p w14:paraId="1AF000E3" w14:textId="77777777" w:rsidR="009C7A3C" w:rsidRPr="00E73584" w:rsidRDefault="009C7A3C" w:rsidP="00281D07">
      <w:pPr>
        <w:pStyle w:val="Textoindependiente"/>
        <w:ind w:left="1418" w:right="56"/>
        <w:rPr>
          <w:lang w:val="es-MX"/>
        </w:rPr>
      </w:pPr>
      <w:proofErr w:type="gramStart"/>
      <w:r w:rsidRPr="00161B8F">
        <w:rPr>
          <w:b/>
          <w:bCs/>
          <w:lang w:val="es-MX"/>
        </w:rPr>
        <w:t>CUARTO.-</w:t>
      </w:r>
      <w:proofErr w:type="gramEnd"/>
      <w:r w:rsidRPr="00E73584">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045EBF36" w14:textId="77777777" w:rsidR="009C7A3C" w:rsidRPr="00E73584" w:rsidRDefault="009C7A3C" w:rsidP="00281D07">
      <w:pPr>
        <w:pStyle w:val="Textoindependiente"/>
        <w:ind w:left="1418" w:right="56"/>
        <w:rPr>
          <w:lang w:val="es-MX"/>
        </w:rPr>
      </w:pPr>
    </w:p>
    <w:p w14:paraId="41DA3DAE" w14:textId="77777777" w:rsidR="009C7A3C" w:rsidRPr="00E73584" w:rsidRDefault="009C7A3C" w:rsidP="00281D07">
      <w:pPr>
        <w:pStyle w:val="Textoindependiente"/>
        <w:ind w:left="1418" w:right="56"/>
        <w:rPr>
          <w:lang w:val="es-MX"/>
        </w:rPr>
      </w:pPr>
      <w:proofErr w:type="gramStart"/>
      <w:r w:rsidRPr="00161B8F">
        <w:rPr>
          <w:b/>
          <w:bCs/>
          <w:lang w:val="es-MX"/>
        </w:rPr>
        <w:t>QUINTO.-</w:t>
      </w:r>
      <w:proofErr w:type="gramEnd"/>
      <w:r w:rsidRPr="00E73584">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6C7D057D" w14:textId="77777777" w:rsidR="009C7A3C" w:rsidRPr="00E73584" w:rsidRDefault="009C7A3C" w:rsidP="009C7A3C">
      <w:pPr>
        <w:pStyle w:val="Textoindependiente"/>
        <w:ind w:left="1418" w:right="804"/>
        <w:rPr>
          <w:lang w:val="es-MX"/>
        </w:rPr>
      </w:pPr>
    </w:p>
    <w:p w14:paraId="2F8D1554" w14:textId="22D41063" w:rsidR="00281D07" w:rsidRDefault="009C7A3C" w:rsidP="00281D07">
      <w:pPr>
        <w:pStyle w:val="Textoindependiente"/>
        <w:ind w:left="1418" w:right="56"/>
        <w:rPr>
          <w:lang w:val="es-MX"/>
        </w:rPr>
      </w:pPr>
      <w:proofErr w:type="gramStart"/>
      <w:r w:rsidRPr="00161B8F">
        <w:rPr>
          <w:b/>
          <w:bCs/>
          <w:lang w:val="es-MX"/>
        </w:rPr>
        <w:t>SEXTO.-</w:t>
      </w:r>
      <w:proofErr w:type="gramEnd"/>
      <w:r w:rsidRPr="00E73584">
        <w:rPr>
          <w:lang w:val="es-MX"/>
        </w:rPr>
        <w:t xml:space="preserve">  Gírese atento oficio a la Unidad de Trámites </w:t>
      </w:r>
      <w:r w:rsidR="00281D07">
        <w:rPr>
          <w:lang w:val="es-MX"/>
        </w:rPr>
        <w:t xml:space="preserve"> </w:t>
      </w:r>
      <w:r w:rsidRPr="00E73584">
        <w:rPr>
          <w:lang w:val="es-MX"/>
        </w:rPr>
        <w:t>Empresariales,</w:t>
      </w:r>
      <w:r w:rsidR="00281D07">
        <w:rPr>
          <w:lang w:val="es-MX"/>
        </w:rPr>
        <w:t xml:space="preserve"> </w:t>
      </w:r>
      <w:r w:rsidRPr="00E73584">
        <w:rPr>
          <w:lang w:val="es-MX"/>
        </w:rPr>
        <w:t xml:space="preserve"> para que </w:t>
      </w:r>
      <w:r w:rsidR="00281D07">
        <w:rPr>
          <w:lang w:val="es-MX"/>
        </w:rPr>
        <w:t xml:space="preserve"> </w:t>
      </w:r>
      <w:r w:rsidRPr="00E73584">
        <w:rPr>
          <w:i/>
          <w:lang w:val="es-MX"/>
        </w:rPr>
        <w:t>verifique</w:t>
      </w:r>
      <w:r w:rsidRPr="00E73584">
        <w:rPr>
          <w:lang w:val="es-MX"/>
        </w:rPr>
        <w:t xml:space="preserve"> el</w:t>
      </w:r>
    </w:p>
    <w:p w14:paraId="13487EFB" w14:textId="5277FBED" w:rsidR="009C7A3C" w:rsidRPr="00E73584" w:rsidRDefault="009C7A3C" w:rsidP="00281D07">
      <w:pPr>
        <w:pStyle w:val="Textoindependiente"/>
        <w:ind w:left="1418" w:right="804"/>
        <w:rPr>
          <w:lang w:val="es-MX"/>
        </w:rPr>
      </w:pPr>
      <w:r w:rsidRPr="00E73584">
        <w:rPr>
          <w:lang w:val="es-MX"/>
        </w:rPr>
        <w:t xml:space="preserve">cumplimiento del requerimiento emitido en el presente </w:t>
      </w:r>
      <w:proofErr w:type="gramStart"/>
      <w:r w:rsidRPr="00E73584">
        <w:rPr>
          <w:lang w:val="es-MX"/>
        </w:rPr>
        <w:t>dictamen  y</w:t>
      </w:r>
      <w:proofErr w:type="gramEnd"/>
      <w:r w:rsidRPr="00E73584">
        <w:rPr>
          <w:lang w:val="es-MX"/>
        </w:rPr>
        <w:t xml:space="preserve"> únicamente hasta que el solicitante presente el permiso del evento o espectáculo otorgado por la Comisión respectiva, podrá notificarle la presente autorización.   </w:t>
      </w:r>
    </w:p>
    <w:p w14:paraId="5F3C0C51" w14:textId="77777777" w:rsidR="009C7A3C" w:rsidRPr="00E73584" w:rsidRDefault="009C7A3C" w:rsidP="009C7A3C">
      <w:pPr>
        <w:pStyle w:val="Textoindependiente"/>
        <w:ind w:left="1418" w:right="804"/>
        <w:rPr>
          <w:lang w:val="es-MX"/>
        </w:rPr>
      </w:pPr>
    </w:p>
    <w:p w14:paraId="1DB174EA" w14:textId="77777777" w:rsidR="009C7A3C" w:rsidRPr="00E73584" w:rsidRDefault="009C7A3C" w:rsidP="009C7A3C">
      <w:pPr>
        <w:pStyle w:val="Textoindependiente"/>
        <w:ind w:left="1418" w:right="804"/>
        <w:rPr>
          <w:lang w:val="es-MX"/>
        </w:rPr>
      </w:pPr>
      <w:proofErr w:type="gramStart"/>
      <w:r w:rsidRPr="00161B8F">
        <w:rPr>
          <w:b/>
          <w:bCs/>
          <w:lang w:val="es-MX"/>
        </w:rPr>
        <w:t>SÉPTIMO.-</w:t>
      </w:r>
      <w:proofErr w:type="gramEnd"/>
      <w:r w:rsidRPr="00E73584">
        <w:rPr>
          <w:lang w:val="es-MX"/>
        </w:rPr>
        <w:t xml:space="preserve"> Con fundamento en el artículo 73 del citado Reglamento remítase dicho acuerdo a la Secretaria Municipal, para que por su conducto le dé el trámite correspondiente.</w:t>
      </w:r>
    </w:p>
    <w:p w14:paraId="3BDF07A8" w14:textId="77777777" w:rsidR="009C7A3C" w:rsidRPr="00E73584" w:rsidRDefault="009C7A3C" w:rsidP="009C7A3C">
      <w:pPr>
        <w:pStyle w:val="Textoindependiente"/>
        <w:ind w:left="1418" w:right="804"/>
        <w:rPr>
          <w:lang w:val="es-MX"/>
        </w:rPr>
      </w:pPr>
    </w:p>
    <w:p w14:paraId="763578EB" w14:textId="77777777" w:rsidR="009C7A3C" w:rsidRPr="00E73584" w:rsidRDefault="009C7A3C" w:rsidP="009C7A3C">
      <w:pPr>
        <w:pStyle w:val="Textoindependiente"/>
        <w:ind w:left="1418" w:right="804"/>
        <w:rPr>
          <w:lang w:val="es-MX"/>
        </w:rPr>
      </w:pPr>
      <w:proofErr w:type="gramStart"/>
      <w:r w:rsidRPr="00161B8F">
        <w:rPr>
          <w:b/>
          <w:bCs/>
          <w:lang w:val="es-MX"/>
        </w:rPr>
        <w:t>OCTAVO.-</w:t>
      </w:r>
      <w:proofErr w:type="gramEnd"/>
      <w:r w:rsidRPr="00E73584">
        <w:rPr>
          <w:lang w:val="es-MX"/>
        </w:rPr>
        <w:t xml:space="preserve"> Notifíquese y cúmplase. </w:t>
      </w:r>
    </w:p>
    <w:p w14:paraId="7C6CB4BF" w14:textId="77777777" w:rsidR="009C7A3C" w:rsidRPr="00E73584" w:rsidRDefault="009C7A3C" w:rsidP="009C7A3C">
      <w:pPr>
        <w:pStyle w:val="Textoindependiente"/>
        <w:ind w:left="1418" w:right="804"/>
      </w:pPr>
    </w:p>
    <w:p w14:paraId="0B9B05C0" w14:textId="77777777" w:rsidR="00161B8F" w:rsidRPr="00161B8F" w:rsidRDefault="00161B8F" w:rsidP="00161B8F">
      <w:pPr>
        <w:tabs>
          <w:tab w:val="left" w:pos="4036"/>
          <w:tab w:val="left" w:pos="4678"/>
        </w:tabs>
        <w:spacing w:line="223" w:lineRule="exact"/>
        <w:ind w:left="1417" w:right="804"/>
        <w:jc w:val="center"/>
        <w:rPr>
          <w:rFonts w:ascii="Arial" w:hAnsi="Arial"/>
          <w:sz w:val="20"/>
          <w:szCs w:val="20"/>
          <w:lang w:val="es-ES_tradnl"/>
        </w:rPr>
      </w:pPr>
      <w:r w:rsidRPr="00161B8F">
        <w:rPr>
          <w:rFonts w:ascii="Arial" w:hAnsi="Arial"/>
          <w:sz w:val="20"/>
          <w:szCs w:val="20"/>
          <w:lang w:val="es-ES_tradnl"/>
        </w:rPr>
        <w:t>- - - - - - NOTIFÍQUESE Y CÚMPLASE- - - - - - -</w:t>
      </w:r>
    </w:p>
    <w:p w14:paraId="55385983" w14:textId="77777777" w:rsidR="00161B8F" w:rsidRPr="00161B8F" w:rsidRDefault="00161B8F" w:rsidP="00161B8F">
      <w:pPr>
        <w:tabs>
          <w:tab w:val="left" w:pos="4036"/>
          <w:tab w:val="left" w:pos="4678"/>
        </w:tabs>
        <w:spacing w:line="223" w:lineRule="exact"/>
        <w:ind w:left="1417" w:right="804"/>
        <w:jc w:val="center"/>
        <w:rPr>
          <w:rFonts w:ascii="Arial" w:hAnsi="Arial"/>
          <w:sz w:val="20"/>
          <w:szCs w:val="20"/>
        </w:rPr>
      </w:pPr>
    </w:p>
    <w:p w14:paraId="6DCECA5B" w14:textId="77777777" w:rsidR="00161B8F" w:rsidRPr="00161B8F" w:rsidRDefault="00161B8F" w:rsidP="00161B8F">
      <w:pPr>
        <w:tabs>
          <w:tab w:val="left" w:pos="4036"/>
          <w:tab w:val="left" w:pos="4678"/>
        </w:tabs>
        <w:spacing w:line="223" w:lineRule="exact"/>
        <w:ind w:left="1417" w:right="804"/>
        <w:jc w:val="both"/>
        <w:rPr>
          <w:rFonts w:ascii="Arial" w:hAnsi="Arial"/>
          <w:b/>
          <w:sz w:val="20"/>
          <w:szCs w:val="20"/>
        </w:rPr>
      </w:pPr>
      <w:r w:rsidRPr="00161B8F">
        <w:rPr>
          <w:rFonts w:ascii="Arial" w:hAnsi="Arial"/>
          <w:b/>
          <w:sz w:val="20"/>
          <w:szCs w:val="20"/>
        </w:rPr>
        <w:t>DADO EN EL SALÓN DE CABILDO “PORFIRIO DÍAZ MORI” DEL HONORABLE AYUNTAMIENTO DEL MUNICIPIO DE OAXACA DE JUÁREZ, EL DÍA VEINTIOCHO DE ENERO DEL AÑO DOS MIL VEINTICINCO.</w:t>
      </w:r>
    </w:p>
    <w:p w14:paraId="3136081C"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00E1E82D"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7594BD31"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662AFF81"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ATENTAMENTE.</w:t>
      </w:r>
    </w:p>
    <w:p w14:paraId="1A98E33D"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“EL RESPETO AL DERECHO AJENO ES LA PAZ”.</w:t>
      </w:r>
    </w:p>
    <w:p w14:paraId="765259CC"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EL PRESIDENTE MUNICIPAL CONSTITUCIONAL DE OAXACA DE JUÁREZ.</w:t>
      </w:r>
    </w:p>
    <w:p w14:paraId="504BE19E"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0A1B43A4"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52FEAADE"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MTRO. RAYMUNDO CHAGOYA VILLANUEVA.</w:t>
      </w:r>
    </w:p>
    <w:p w14:paraId="0EEDDAA5"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55E9B72B"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0224D48D"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ATENTAMENTE.</w:t>
      </w:r>
    </w:p>
    <w:p w14:paraId="59FAD639"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“EL RESPETO AL DERECHO AJENO ES LA PAZ”.</w:t>
      </w:r>
    </w:p>
    <w:p w14:paraId="06F940F9"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EL SECRETARIO MUNICIPAL DE OAXACA DE JUÁREZ.</w:t>
      </w:r>
    </w:p>
    <w:p w14:paraId="233E4908"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278470B4" w14:textId="77777777" w:rsidR="00161B8F" w:rsidRPr="00161B8F" w:rsidRDefault="00161B8F" w:rsidP="00161B8F">
      <w:pPr>
        <w:tabs>
          <w:tab w:val="left" w:pos="4036"/>
          <w:tab w:val="left" w:pos="4678"/>
        </w:tabs>
        <w:spacing w:line="223" w:lineRule="exact"/>
        <w:ind w:left="1417" w:right="804"/>
        <w:jc w:val="center"/>
        <w:rPr>
          <w:rFonts w:ascii="Arial" w:hAnsi="Arial"/>
          <w:b/>
          <w:sz w:val="20"/>
          <w:szCs w:val="20"/>
        </w:rPr>
      </w:pPr>
    </w:p>
    <w:p w14:paraId="1EE47718" w14:textId="4C4F7DB5" w:rsidR="00161B8F" w:rsidRDefault="00161B8F" w:rsidP="00161B8F">
      <w:pPr>
        <w:tabs>
          <w:tab w:val="left" w:pos="4036"/>
          <w:tab w:val="left" w:pos="4678"/>
        </w:tabs>
        <w:spacing w:line="223" w:lineRule="exact"/>
        <w:ind w:left="1417" w:right="804"/>
        <w:jc w:val="center"/>
        <w:rPr>
          <w:rFonts w:ascii="Arial" w:hAnsi="Arial"/>
          <w:b/>
          <w:sz w:val="20"/>
          <w:szCs w:val="20"/>
        </w:rPr>
      </w:pPr>
      <w:r w:rsidRPr="00161B8F">
        <w:rPr>
          <w:rFonts w:ascii="Arial" w:hAnsi="Arial"/>
          <w:b/>
          <w:sz w:val="20"/>
          <w:szCs w:val="20"/>
        </w:rPr>
        <w:t>MTRO. ALEXANDER PÉREZ CARRERA</w:t>
      </w:r>
    </w:p>
    <w:p w14:paraId="3EC9099A" w14:textId="24222ED5" w:rsidR="00161B8F" w:rsidRDefault="00161B8F" w:rsidP="00161B8F">
      <w:pPr>
        <w:tabs>
          <w:tab w:val="left" w:pos="4036"/>
          <w:tab w:val="left" w:pos="4678"/>
        </w:tabs>
        <w:spacing w:line="223" w:lineRule="exact"/>
        <w:ind w:left="1417" w:right="804"/>
        <w:rPr>
          <w:rFonts w:ascii="Arial" w:hAnsi="Arial"/>
          <w:b/>
          <w:sz w:val="20"/>
          <w:szCs w:val="20"/>
        </w:rPr>
      </w:pPr>
      <w:r>
        <w:rPr>
          <w:noProof/>
        </w:rPr>
        <w:drawing>
          <wp:anchor distT="0" distB="0" distL="0" distR="0" simplePos="0" relativeHeight="251674624" behindDoc="1" locked="0" layoutInCell="1" allowOverlap="1" wp14:anchorId="17DC584C" wp14:editId="284163BE">
            <wp:simplePos x="0" y="0"/>
            <wp:positionH relativeFrom="page">
              <wp:posOffset>4518660</wp:posOffset>
            </wp:positionH>
            <wp:positionV relativeFrom="page">
              <wp:posOffset>7023100</wp:posOffset>
            </wp:positionV>
            <wp:extent cx="2762250" cy="238125"/>
            <wp:effectExtent l="0" t="0" r="0" b="9525"/>
            <wp:wrapNone/>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762250" cy="238125"/>
                    </a:xfrm>
                    <a:prstGeom prst="rect">
                      <a:avLst/>
                    </a:prstGeom>
                  </pic:spPr>
                </pic:pic>
              </a:graphicData>
            </a:graphic>
            <wp14:sizeRelH relativeFrom="margin">
              <wp14:pctWidth>0</wp14:pctWidth>
            </wp14:sizeRelH>
            <wp14:sizeRelV relativeFrom="margin">
              <wp14:pctHeight>0</wp14:pctHeight>
            </wp14:sizeRelV>
          </wp:anchor>
        </w:drawing>
      </w:r>
    </w:p>
    <w:p w14:paraId="38DDB1F9" w14:textId="759F160D" w:rsidR="00161B8F" w:rsidRDefault="00161B8F" w:rsidP="00161B8F">
      <w:pPr>
        <w:tabs>
          <w:tab w:val="left" w:pos="4036"/>
          <w:tab w:val="left" w:pos="4678"/>
        </w:tabs>
        <w:spacing w:line="223" w:lineRule="exact"/>
        <w:ind w:left="1417" w:right="804"/>
        <w:rPr>
          <w:rFonts w:ascii="Arial" w:hAnsi="Arial"/>
          <w:b/>
          <w:sz w:val="20"/>
          <w:szCs w:val="20"/>
        </w:rPr>
      </w:pPr>
    </w:p>
    <w:p w14:paraId="4B67DD07" w14:textId="27DB5394" w:rsidR="00161B8F" w:rsidRDefault="00161B8F" w:rsidP="00161B8F">
      <w:pPr>
        <w:tabs>
          <w:tab w:val="left" w:pos="4036"/>
          <w:tab w:val="left" w:pos="4678"/>
        </w:tabs>
        <w:spacing w:line="223" w:lineRule="exact"/>
        <w:ind w:left="1417" w:right="804"/>
        <w:rPr>
          <w:rFonts w:ascii="Arial" w:hAnsi="Arial"/>
          <w:b/>
          <w:sz w:val="20"/>
          <w:szCs w:val="20"/>
        </w:rPr>
      </w:pPr>
    </w:p>
    <w:p w14:paraId="4CC7B75F" w14:textId="77777777" w:rsidR="00161B8F" w:rsidRPr="00E53691" w:rsidRDefault="00161B8F" w:rsidP="002C009F">
      <w:pPr>
        <w:tabs>
          <w:tab w:val="left" w:pos="4036"/>
          <w:tab w:val="left" w:pos="4770"/>
        </w:tabs>
        <w:spacing w:line="223" w:lineRule="exact"/>
        <w:ind w:left="1417" w:right="804"/>
        <w:jc w:val="both"/>
        <w:rPr>
          <w:sz w:val="20"/>
          <w:szCs w:val="20"/>
        </w:rPr>
      </w:pPr>
      <w:r w:rsidRPr="00E53691">
        <w:rPr>
          <w:rFonts w:ascii="Arial" w:hAnsi="Arial"/>
          <w:b/>
          <w:sz w:val="20"/>
          <w:szCs w:val="20"/>
        </w:rPr>
        <w:t>MTRO. RAYMUNDO CHAGOYA VILLANUEVA</w:t>
      </w:r>
      <w:r w:rsidRPr="00E53691">
        <w:rPr>
          <w:spacing w:val="-2"/>
          <w:sz w:val="20"/>
          <w:szCs w:val="20"/>
        </w:rPr>
        <w:t>,</w:t>
      </w:r>
      <w:r w:rsidRPr="00E53691">
        <w:rPr>
          <w:sz w:val="20"/>
          <w:szCs w:val="20"/>
        </w:rPr>
        <w:t xml:space="preserve"> </w:t>
      </w:r>
      <w:proofErr w:type="gramStart"/>
      <w:r w:rsidRPr="00E53691">
        <w:rPr>
          <w:spacing w:val="-2"/>
          <w:sz w:val="20"/>
          <w:szCs w:val="20"/>
        </w:rPr>
        <w:t>Presidente</w:t>
      </w:r>
      <w:proofErr w:type="gramEnd"/>
      <w:r w:rsidRPr="00E53691">
        <w:rPr>
          <w:spacing w:val="-2"/>
          <w:sz w:val="20"/>
          <w:szCs w:val="20"/>
        </w:rPr>
        <w:t xml:space="preserve"> M</w:t>
      </w:r>
      <w:r w:rsidRPr="00E53691">
        <w:rPr>
          <w:sz w:val="20"/>
          <w:szCs w:val="20"/>
        </w:rPr>
        <w:t>unicipal Constitucional del Municipio de Oaxaca de</w:t>
      </w:r>
      <w:r w:rsidRPr="00E53691">
        <w:rPr>
          <w:spacing w:val="-1"/>
          <w:sz w:val="20"/>
          <w:szCs w:val="20"/>
        </w:rPr>
        <w:t xml:space="preserve"> </w:t>
      </w:r>
      <w:r w:rsidRPr="00E53691">
        <w:rPr>
          <w:sz w:val="20"/>
          <w:szCs w:val="20"/>
        </w:rPr>
        <w:t>Juárez, del</w:t>
      </w:r>
      <w:r w:rsidRPr="00E53691">
        <w:rPr>
          <w:spacing w:val="-1"/>
          <w:sz w:val="20"/>
          <w:szCs w:val="20"/>
        </w:rPr>
        <w:t xml:space="preserve"> </w:t>
      </w:r>
      <w:r w:rsidRPr="00E53691">
        <w:rPr>
          <w:sz w:val="20"/>
          <w:szCs w:val="20"/>
        </w:rPr>
        <w:t>Estado Libre y Soberano de Oaxaca, a sus habitantes hace saber:</w:t>
      </w:r>
    </w:p>
    <w:p w14:paraId="24D28597" w14:textId="77777777" w:rsidR="00161B8F" w:rsidRPr="00E53691" w:rsidRDefault="00161B8F" w:rsidP="002C009F">
      <w:pPr>
        <w:pStyle w:val="Textoindependiente"/>
        <w:spacing w:before="2"/>
        <w:ind w:right="804"/>
      </w:pPr>
    </w:p>
    <w:p w14:paraId="53813DCC" w14:textId="2A959DF5" w:rsidR="002C009F" w:rsidRDefault="00161B8F" w:rsidP="002C009F">
      <w:pPr>
        <w:pStyle w:val="Textoindependiente"/>
        <w:ind w:left="1418" w:right="804"/>
      </w:pPr>
      <w:r w:rsidRPr="00E53691">
        <w:t>Que</w:t>
      </w:r>
      <w:r w:rsidRPr="00E53691">
        <w:rPr>
          <w:spacing w:val="-14"/>
        </w:rPr>
        <w:t xml:space="preserve"> </w:t>
      </w:r>
      <w:r w:rsidRPr="00E53691">
        <w:t>el</w:t>
      </w:r>
      <w:r w:rsidRPr="00E53691">
        <w:rPr>
          <w:spacing w:val="-14"/>
        </w:rPr>
        <w:t xml:space="preserve"> </w:t>
      </w:r>
      <w:r w:rsidRPr="00E53691">
        <w:t>Honorable</w:t>
      </w:r>
      <w:r w:rsidRPr="00E53691">
        <w:rPr>
          <w:spacing w:val="-14"/>
        </w:rPr>
        <w:t xml:space="preserve"> </w:t>
      </w:r>
      <w:r w:rsidRPr="00E53691">
        <w:t>Ayuntamiento</w:t>
      </w:r>
      <w:r w:rsidRPr="00E53691">
        <w:rPr>
          <w:spacing w:val="-13"/>
        </w:rPr>
        <w:t xml:space="preserve"> </w:t>
      </w:r>
      <w:r w:rsidRPr="00E53691">
        <w:t>del</w:t>
      </w:r>
      <w:r w:rsidRPr="00E53691">
        <w:rPr>
          <w:spacing w:val="-13"/>
        </w:rPr>
        <w:t xml:space="preserve"> </w:t>
      </w:r>
      <w:r w:rsidRPr="00E53691">
        <w:t>Municipio</w:t>
      </w:r>
      <w:r w:rsidRPr="00E53691">
        <w:rPr>
          <w:spacing w:val="-13"/>
        </w:rPr>
        <w:t xml:space="preserve"> </w:t>
      </w:r>
      <w:r w:rsidRPr="00E53691">
        <w:t>de Oaxaca de Juárez, Oaxaca, en uso de sus atribuciones y facultades, con fundamento en lo dispuesto</w:t>
      </w:r>
      <w:r>
        <w:t xml:space="preserve"> </w:t>
      </w:r>
      <w:r w:rsidRPr="00E53691">
        <w:t>por el artículo 115</w:t>
      </w:r>
      <w:r>
        <w:t xml:space="preserve"> </w:t>
      </w:r>
      <w:r w:rsidRPr="00E53691">
        <w:t>de la Constitución</w:t>
      </w:r>
      <w:r>
        <w:t xml:space="preserve"> </w:t>
      </w:r>
      <w:r w:rsidRPr="00E53691">
        <w:t xml:space="preserve">Política de los Estados Unidos Mexicanos; artículo </w:t>
      </w:r>
      <w:r w:rsidR="002C009F">
        <w:t xml:space="preserve">  </w:t>
      </w:r>
      <w:r w:rsidRPr="00E53691">
        <w:t>113</w:t>
      </w:r>
      <w:r w:rsidR="002C009F">
        <w:t xml:space="preserve">  </w:t>
      </w:r>
      <w:r w:rsidRPr="00E53691">
        <w:t xml:space="preserve"> de</w:t>
      </w:r>
      <w:r w:rsidR="002C009F">
        <w:t xml:space="preserve">  </w:t>
      </w:r>
      <w:r w:rsidRPr="00E53691">
        <w:t xml:space="preserve"> la </w:t>
      </w:r>
      <w:r w:rsidR="002C009F">
        <w:t xml:space="preserve">  </w:t>
      </w:r>
      <w:r w:rsidRPr="00E53691">
        <w:t>Constitución</w:t>
      </w:r>
      <w:r w:rsidR="002C009F">
        <w:t xml:space="preserve">  </w:t>
      </w:r>
      <w:r w:rsidRPr="00E53691">
        <w:t xml:space="preserve"> Política del</w:t>
      </w:r>
    </w:p>
    <w:p w14:paraId="3B5BAFAC" w14:textId="42D2187F" w:rsidR="00161B8F" w:rsidRDefault="00161B8F" w:rsidP="002C009F">
      <w:pPr>
        <w:pStyle w:val="Textoindependiente"/>
        <w:ind w:left="1418" w:right="56"/>
      </w:pPr>
      <w:r w:rsidRPr="00E53691">
        <w:lastRenderedPageBreak/>
        <w:t>Estado Libre y Soberano</w:t>
      </w:r>
      <w:r w:rsidRPr="00E53691">
        <w:rPr>
          <w:spacing w:val="29"/>
        </w:rPr>
        <w:t xml:space="preserve"> </w:t>
      </w:r>
      <w:r w:rsidRPr="00E53691">
        <w:t>de</w:t>
      </w:r>
      <w:r w:rsidRPr="00E53691">
        <w:rPr>
          <w:spacing w:val="29"/>
        </w:rPr>
        <w:t xml:space="preserve"> </w:t>
      </w:r>
      <w:r w:rsidRPr="00E53691">
        <w:t>Oaxaca;</w:t>
      </w:r>
      <w:r w:rsidRPr="00E53691">
        <w:rPr>
          <w:spacing w:val="27"/>
        </w:rPr>
        <w:t xml:space="preserve"> </w:t>
      </w:r>
      <w:r w:rsidRPr="00E53691">
        <w:t>artículos</w:t>
      </w:r>
      <w:r w:rsidRPr="00E53691">
        <w:rPr>
          <w:spacing w:val="28"/>
        </w:rPr>
        <w:t xml:space="preserve"> </w:t>
      </w:r>
      <w:r w:rsidRPr="00E53691">
        <w:t>68</w:t>
      </w:r>
      <w:r w:rsidRPr="00E53691">
        <w:rPr>
          <w:spacing w:val="29"/>
        </w:rPr>
        <w:t xml:space="preserve"> </w:t>
      </w:r>
      <w:r w:rsidRPr="00E53691">
        <w:t>fracción</w:t>
      </w:r>
      <w:r w:rsidRPr="00E53691">
        <w:rPr>
          <w:spacing w:val="29"/>
        </w:rPr>
        <w:t xml:space="preserve"> </w:t>
      </w:r>
      <w:r w:rsidRPr="00E53691">
        <w:rPr>
          <w:spacing w:val="-5"/>
        </w:rPr>
        <w:t xml:space="preserve">VI, </w:t>
      </w:r>
      <w:r w:rsidRPr="00E53691">
        <w:t>136 y 137 de la Ley Orgánica Municipal del Estado</w:t>
      </w:r>
      <w:r w:rsidRPr="00E53691">
        <w:rPr>
          <w:spacing w:val="-7"/>
        </w:rPr>
        <w:t xml:space="preserve"> </w:t>
      </w:r>
      <w:r w:rsidRPr="00E53691">
        <w:t>de</w:t>
      </w:r>
      <w:r w:rsidRPr="00E53691">
        <w:rPr>
          <w:spacing w:val="-10"/>
        </w:rPr>
        <w:t xml:space="preserve"> </w:t>
      </w:r>
      <w:r w:rsidRPr="00E53691">
        <w:t>Oaxaca;</w:t>
      </w:r>
      <w:r w:rsidRPr="00E53691">
        <w:rPr>
          <w:spacing w:val="-10"/>
        </w:rPr>
        <w:t xml:space="preserve"> </w:t>
      </w:r>
      <w:r w:rsidRPr="00E53691">
        <w:t>artículos</w:t>
      </w:r>
      <w:r w:rsidRPr="00E53691">
        <w:rPr>
          <w:spacing w:val="-8"/>
        </w:rPr>
        <w:t xml:space="preserve"> </w:t>
      </w:r>
      <w:r w:rsidRPr="00E53691">
        <w:t>54</w:t>
      </w:r>
      <w:r w:rsidRPr="00E53691">
        <w:rPr>
          <w:spacing w:val="-10"/>
        </w:rPr>
        <w:t xml:space="preserve"> </w:t>
      </w:r>
      <w:r w:rsidRPr="00E53691">
        <w:t>fracción</w:t>
      </w:r>
      <w:r w:rsidRPr="00E53691">
        <w:rPr>
          <w:spacing w:val="-10"/>
        </w:rPr>
        <w:t xml:space="preserve"> </w:t>
      </w:r>
      <w:r w:rsidRPr="00E53691">
        <w:t>IV</w:t>
      </w:r>
      <w:r w:rsidRPr="00E53691">
        <w:rPr>
          <w:spacing w:val="-10"/>
        </w:rPr>
        <w:t xml:space="preserve"> </w:t>
      </w:r>
      <w:r w:rsidRPr="00E53691">
        <w:t>y</w:t>
      </w:r>
      <w:r w:rsidRPr="00E53691">
        <w:rPr>
          <w:spacing w:val="-8"/>
        </w:rPr>
        <w:t xml:space="preserve"> </w:t>
      </w:r>
      <w:r w:rsidRPr="00E53691">
        <w:t>181 fracción VIII del</w:t>
      </w:r>
      <w:r w:rsidRPr="00E53691">
        <w:rPr>
          <w:spacing w:val="-12"/>
        </w:rPr>
        <w:t xml:space="preserve"> </w:t>
      </w:r>
      <w:r w:rsidRPr="00E53691">
        <w:t>Bando</w:t>
      </w:r>
      <w:r w:rsidRPr="00E53691">
        <w:rPr>
          <w:spacing w:val="-14"/>
        </w:rPr>
        <w:t xml:space="preserve"> </w:t>
      </w:r>
      <w:r w:rsidRPr="00E53691">
        <w:t>de</w:t>
      </w:r>
      <w:r w:rsidRPr="00E53691">
        <w:rPr>
          <w:spacing w:val="-13"/>
        </w:rPr>
        <w:t xml:space="preserve"> </w:t>
      </w:r>
      <w:r w:rsidRPr="00E53691">
        <w:t>Policía</w:t>
      </w:r>
      <w:r w:rsidRPr="00E53691">
        <w:rPr>
          <w:spacing w:val="-14"/>
        </w:rPr>
        <w:t xml:space="preserve"> </w:t>
      </w:r>
      <w:r w:rsidRPr="00E53691">
        <w:t>y</w:t>
      </w:r>
      <w:r w:rsidRPr="00E53691">
        <w:rPr>
          <w:spacing w:val="-12"/>
        </w:rPr>
        <w:t xml:space="preserve"> </w:t>
      </w:r>
      <w:r w:rsidRPr="00E53691">
        <w:t>Gobierno</w:t>
      </w:r>
      <w:r w:rsidRPr="00E53691">
        <w:rPr>
          <w:spacing w:val="-13"/>
        </w:rPr>
        <w:t xml:space="preserve"> </w:t>
      </w:r>
      <w:r w:rsidRPr="00E53691">
        <w:t>del</w:t>
      </w:r>
      <w:r w:rsidRPr="00E53691">
        <w:rPr>
          <w:spacing w:val="-14"/>
        </w:rPr>
        <w:t xml:space="preserve"> </w:t>
      </w:r>
      <w:r w:rsidRPr="00E53691">
        <w:t>Municipio</w:t>
      </w:r>
      <w:r w:rsidRPr="00E53691">
        <w:rPr>
          <w:spacing w:val="-13"/>
        </w:rPr>
        <w:t xml:space="preserve"> </w:t>
      </w:r>
      <w:r w:rsidRPr="00E53691">
        <w:t xml:space="preserve">de Oaxaca de Juárez; artículos 3, 4 y </w:t>
      </w:r>
      <w:r w:rsidR="003E70AC">
        <w:t>6</w:t>
      </w:r>
      <w:r w:rsidRPr="00E53691">
        <w:rPr>
          <w:spacing w:val="40"/>
        </w:rPr>
        <w:t xml:space="preserve"> </w:t>
      </w:r>
      <w:r w:rsidRPr="00E53691">
        <w:t xml:space="preserve">del Reglamento de la Gaceta del Municipio de Oaxaca de Juárez; </w:t>
      </w:r>
      <w:r w:rsidR="003E70AC">
        <w:t>tengo a bien expedir y promulgar el:</w:t>
      </w:r>
    </w:p>
    <w:p w14:paraId="11028E11" w14:textId="2A10E90F" w:rsidR="003E70AC" w:rsidRDefault="003E70AC" w:rsidP="002C009F">
      <w:pPr>
        <w:pStyle w:val="Textoindependiente"/>
        <w:ind w:left="1418" w:right="56"/>
      </w:pPr>
    </w:p>
    <w:p w14:paraId="22F7BEC5" w14:textId="039C6861" w:rsidR="003E70AC" w:rsidRDefault="003E70AC" w:rsidP="002C009F">
      <w:pPr>
        <w:pStyle w:val="Textoindependiente"/>
        <w:ind w:left="1418" w:right="56"/>
      </w:pPr>
      <w:r w:rsidRPr="003E70AC">
        <w:rPr>
          <w:b/>
          <w:bCs/>
        </w:rPr>
        <w:t>PADRÓN DE CONTRATISTAS DE OBRA PÚBLICA Y SERVICIOS RELACIONADOS CON LA MISMA DEL MUNICIPIO DE OAXACA DE JUÁREZ DEL EJERCICIO FISCAL 2025.</w:t>
      </w:r>
    </w:p>
    <w:p w14:paraId="45E789ED" w14:textId="6FFB5BA9" w:rsidR="00161B8F" w:rsidRDefault="002C009F" w:rsidP="00161B8F">
      <w:pPr>
        <w:tabs>
          <w:tab w:val="left" w:pos="4036"/>
          <w:tab w:val="left" w:pos="4678"/>
        </w:tabs>
        <w:spacing w:line="223" w:lineRule="exact"/>
        <w:ind w:left="1417" w:right="804"/>
        <w:rPr>
          <w:rFonts w:ascii="Arial" w:hAnsi="Arial"/>
          <w:b/>
          <w:sz w:val="20"/>
          <w:szCs w:val="20"/>
        </w:rPr>
      </w:pPr>
      <w:r>
        <w:rPr>
          <w:noProof/>
        </w:rPr>
        <w:drawing>
          <wp:anchor distT="0" distB="0" distL="114300" distR="114300" simplePos="0" relativeHeight="251675648" behindDoc="0" locked="0" layoutInCell="1" allowOverlap="1" wp14:anchorId="5F28D000" wp14:editId="3602312D">
            <wp:simplePos x="0" y="0"/>
            <wp:positionH relativeFrom="column">
              <wp:posOffset>199390</wp:posOffset>
            </wp:positionH>
            <wp:positionV relativeFrom="paragraph">
              <wp:posOffset>225425</wp:posOffset>
            </wp:positionV>
            <wp:extent cx="7305675" cy="5462905"/>
            <wp:effectExtent l="0" t="0" r="9525" b="4445"/>
            <wp:wrapThrough wrapText="bothSides">
              <wp:wrapPolygon edited="0">
                <wp:start x="0" y="0"/>
                <wp:lineTo x="0" y="21542"/>
                <wp:lineTo x="21572" y="21542"/>
                <wp:lineTo x="21572"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5675" cy="546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61B81" w14:textId="4E2B58D2" w:rsidR="002C009F" w:rsidRDefault="002C009F" w:rsidP="00161B8F">
      <w:pPr>
        <w:tabs>
          <w:tab w:val="left" w:pos="4036"/>
          <w:tab w:val="left" w:pos="4678"/>
        </w:tabs>
        <w:spacing w:line="223" w:lineRule="exact"/>
        <w:ind w:left="1417" w:right="804"/>
        <w:rPr>
          <w:rFonts w:ascii="Arial" w:hAnsi="Arial"/>
          <w:b/>
          <w:sz w:val="20"/>
          <w:szCs w:val="20"/>
        </w:rPr>
      </w:pPr>
    </w:p>
    <w:p w14:paraId="3BC08437" w14:textId="3B1C236F" w:rsidR="002C009F" w:rsidRDefault="002C009F" w:rsidP="002C009F">
      <w:pPr>
        <w:pStyle w:val="NormalWeb"/>
      </w:pPr>
    </w:p>
    <w:p w14:paraId="6BDD9599" w14:textId="2EC1026C" w:rsidR="002C009F" w:rsidRDefault="002C009F" w:rsidP="00161B8F">
      <w:pPr>
        <w:tabs>
          <w:tab w:val="left" w:pos="4036"/>
          <w:tab w:val="left" w:pos="4678"/>
        </w:tabs>
        <w:spacing w:line="223" w:lineRule="exact"/>
        <w:ind w:left="1417" w:right="804"/>
        <w:rPr>
          <w:rFonts w:ascii="Arial" w:hAnsi="Arial"/>
          <w:b/>
          <w:sz w:val="20"/>
          <w:szCs w:val="20"/>
        </w:rPr>
      </w:pPr>
    </w:p>
    <w:p w14:paraId="3D86BC2E" w14:textId="74EE0D78" w:rsidR="002C009F" w:rsidRDefault="002C009F" w:rsidP="00161B8F">
      <w:pPr>
        <w:tabs>
          <w:tab w:val="left" w:pos="4036"/>
          <w:tab w:val="left" w:pos="4678"/>
        </w:tabs>
        <w:spacing w:line="223" w:lineRule="exact"/>
        <w:ind w:left="1417" w:right="804"/>
        <w:rPr>
          <w:rFonts w:ascii="Arial" w:hAnsi="Arial"/>
          <w:b/>
          <w:sz w:val="20"/>
          <w:szCs w:val="20"/>
        </w:rPr>
      </w:pPr>
    </w:p>
    <w:p w14:paraId="6B87AFD9" w14:textId="4F721064" w:rsidR="002C009F" w:rsidRDefault="002C009F" w:rsidP="00161B8F">
      <w:pPr>
        <w:tabs>
          <w:tab w:val="left" w:pos="4036"/>
          <w:tab w:val="left" w:pos="4678"/>
        </w:tabs>
        <w:spacing w:line="223" w:lineRule="exact"/>
        <w:ind w:left="1417" w:right="804"/>
        <w:rPr>
          <w:rFonts w:ascii="Arial" w:hAnsi="Arial"/>
          <w:b/>
          <w:sz w:val="20"/>
          <w:szCs w:val="20"/>
        </w:rPr>
      </w:pPr>
    </w:p>
    <w:p w14:paraId="65EBB035" w14:textId="1DD3BFF7" w:rsidR="002C009F" w:rsidRDefault="002C009F" w:rsidP="00161B8F">
      <w:pPr>
        <w:tabs>
          <w:tab w:val="left" w:pos="4036"/>
          <w:tab w:val="left" w:pos="4678"/>
        </w:tabs>
        <w:spacing w:line="223" w:lineRule="exact"/>
        <w:ind w:left="1417" w:right="804"/>
        <w:rPr>
          <w:rFonts w:ascii="Arial" w:hAnsi="Arial"/>
          <w:b/>
          <w:sz w:val="20"/>
          <w:szCs w:val="20"/>
        </w:rPr>
      </w:pPr>
    </w:p>
    <w:p w14:paraId="5F7830FC" w14:textId="20FC0D9D" w:rsidR="002C009F" w:rsidRDefault="002C009F" w:rsidP="00161B8F">
      <w:pPr>
        <w:tabs>
          <w:tab w:val="left" w:pos="4036"/>
          <w:tab w:val="left" w:pos="4678"/>
        </w:tabs>
        <w:spacing w:line="223" w:lineRule="exact"/>
        <w:ind w:left="1417" w:right="804"/>
        <w:rPr>
          <w:rFonts w:ascii="Arial" w:hAnsi="Arial"/>
          <w:b/>
          <w:sz w:val="20"/>
          <w:szCs w:val="20"/>
        </w:rPr>
      </w:pPr>
    </w:p>
    <w:p w14:paraId="00A30041" w14:textId="084D6448" w:rsidR="002C009F" w:rsidRDefault="002C009F" w:rsidP="00161B8F">
      <w:pPr>
        <w:tabs>
          <w:tab w:val="left" w:pos="4036"/>
          <w:tab w:val="left" w:pos="4678"/>
        </w:tabs>
        <w:spacing w:line="223" w:lineRule="exact"/>
        <w:ind w:left="1417" w:right="804"/>
        <w:rPr>
          <w:rFonts w:ascii="Arial" w:hAnsi="Arial"/>
          <w:b/>
          <w:sz w:val="20"/>
          <w:szCs w:val="20"/>
        </w:rPr>
      </w:pPr>
    </w:p>
    <w:p w14:paraId="1C0CC725" w14:textId="3140A322" w:rsidR="002C009F" w:rsidRDefault="002C009F" w:rsidP="00161B8F">
      <w:pPr>
        <w:tabs>
          <w:tab w:val="left" w:pos="4036"/>
          <w:tab w:val="left" w:pos="4678"/>
        </w:tabs>
        <w:spacing w:line="223" w:lineRule="exact"/>
        <w:ind w:left="1417" w:right="804"/>
        <w:rPr>
          <w:rFonts w:ascii="Arial" w:hAnsi="Arial"/>
          <w:b/>
          <w:sz w:val="20"/>
          <w:szCs w:val="20"/>
        </w:rPr>
      </w:pPr>
    </w:p>
    <w:p w14:paraId="17BF1287" w14:textId="18368599" w:rsidR="002C009F" w:rsidRDefault="002C009F" w:rsidP="00161B8F">
      <w:pPr>
        <w:tabs>
          <w:tab w:val="left" w:pos="4036"/>
          <w:tab w:val="left" w:pos="4678"/>
        </w:tabs>
        <w:spacing w:line="223" w:lineRule="exact"/>
        <w:ind w:left="1417" w:right="804"/>
        <w:rPr>
          <w:rFonts w:ascii="Arial" w:hAnsi="Arial"/>
          <w:b/>
          <w:sz w:val="20"/>
          <w:szCs w:val="20"/>
        </w:rPr>
      </w:pPr>
    </w:p>
    <w:p w14:paraId="7EAFF16B" w14:textId="3ECD8C39" w:rsidR="002C009F" w:rsidRDefault="002C009F" w:rsidP="00161B8F">
      <w:pPr>
        <w:tabs>
          <w:tab w:val="left" w:pos="4036"/>
          <w:tab w:val="left" w:pos="4678"/>
        </w:tabs>
        <w:spacing w:line="223" w:lineRule="exact"/>
        <w:ind w:left="1417" w:right="804"/>
        <w:rPr>
          <w:rFonts w:ascii="Arial" w:hAnsi="Arial"/>
          <w:b/>
          <w:sz w:val="20"/>
          <w:szCs w:val="20"/>
        </w:rPr>
      </w:pPr>
    </w:p>
    <w:p w14:paraId="6E89299E" w14:textId="1F0E741B" w:rsidR="002C009F" w:rsidRDefault="002C009F" w:rsidP="00161B8F">
      <w:pPr>
        <w:tabs>
          <w:tab w:val="left" w:pos="4036"/>
          <w:tab w:val="left" w:pos="4678"/>
        </w:tabs>
        <w:spacing w:line="223" w:lineRule="exact"/>
        <w:ind w:left="1417" w:right="804"/>
        <w:rPr>
          <w:rFonts w:ascii="Arial" w:hAnsi="Arial"/>
          <w:b/>
          <w:sz w:val="20"/>
          <w:szCs w:val="20"/>
        </w:rPr>
      </w:pPr>
    </w:p>
    <w:p w14:paraId="08890442" w14:textId="0B75004B" w:rsidR="002C009F" w:rsidRDefault="002C009F" w:rsidP="00161B8F">
      <w:pPr>
        <w:tabs>
          <w:tab w:val="left" w:pos="4036"/>
          <w:tab w:val="left" w:pos="4678"/>
        </w:tabs>
        <w:spacing w:line="223" w:lineRule="exact"/>
        <w:ind w:left="1417" w:right="804"/>
        <w:rPr>
          <w:rFonts w:ascii="Arial" w:hAnsi="Arial"/>
          <w:b/>
          <w:sz w:val="20"/>
          <w:szCs w:val="20"/>
        </w:rPr>
      </w:pPr>
    </w:p>
    <w:p w14:paraId="2298E616" w14:textId="5EBF8D3E" w:rsidR="002C009F" w:rsidRDefault="002C009F" w:rsidP="00161B8F">
      <w:pPr>
        <w:tabs>
          <w:tab w:val="left" w:pos="4036"/>
          <w:tab w:val="left" w:pos="4678"/>
        </w:tabs>
        <w:spacing w:line="223" w:lineRule="exact"/>
        <w:ind w:left="1417" w:right="804"/>
        <w:rPr>
          <w:rFonts w:ascii="Arial" w:hAnsi="Arial"/>
          <w:b/>
          <w:sz w:val="20"/>
          <w:szCs w:val="20"/>
        </w:rPr>
      </w:pPr>
    </w:p>
    <w:p w14:paraId="759A66A7" w14:textId="3F60FA6C" w:rsidR="002C009F" w:rsidRDefault="002C009F" w:rsidP="00161B8F">
      <w:pPr>
        <w:tabs>
          <w:tab w:val="left" w:pos="4036"/>
          <w:tab w:val="left" w:pos="4678"/>
        </w:tabs>
        <w:spacing w:line="223" w:lineRule="exact"/>
        <w:ind w:left="1417" w:right="804"/>
        <w:rPr>
          <w:rFonts w:ascii="Arial" w:hAnsi="Arial"/>
          <w:b/>
          <w:sz w:val="20"/>
          <w:szCs w:val="20"/>
        </w:rPr>
      </w:pPr>
    </w:p>
    <w:p w14:paraId="0673CE7D" w14:textId="23C54F4E" w:rsidR="002C009F" w:rsidRDefault="002C009F" w:rsidP="00161B8F">
      <w:pPr>
        <w:tabs>
          <w:tab w:val="left" w:pos="4036"/>
          <w:tab w:val="left" w:pos="4678"/>
        </w:tabs>
        <w:spacing w:line="223" w:lineRule="exact"/>
        <w:ind w:left="1417" w:right="804"/>
        <w:rPr>
          <w:rFonts w:ascii="Arial" w:hAnsi="Arial"/>
          <w:b/>
          <w:sz w:val="20"/>
          <w:szCs w:val="20"/>
        </w:rPr>
      </w:pPr>
    </w:p>
    <w:p w14:paraId="63801829" w14:textId="442BB8E8" w:rsidR="002C009F" w:rsidRDefault="002C009F" w:rsidP="00161B8F">
      <w:pPr>
        <w:tabs>
          <w:tab w:val="left" w:pos="4036"/>
          <w:tab w:val="left" w:pos="4678"/>
        </w:tabs>
        <w:spacing w:line="223" w:lineRule="exact"/>
        <w:ind w:left="1417" w:right="804"/>
        <w:rPr>
          <w:rFonts w:ascii="Arial" w:hAnsi="Arial"/>
          <w:b/>
          <w:sz w:val="20"/>
          <w:szCs w:val="20"/>
        </w:rPr>
      </w:pPr>
    </w:p>
    <w:p w14:paraId="5C617838" w14:textId="224DD151" w:rsidR="002C009F" w:rsidRDefault="002C009F" w:rsidP="00161B8F">
      <w:pPr>
        <w:tabs>
          <w:tab w:val="left" w:pos="4036"/>
          <w:tab w:val="left" w:pos="4678"/>
        </w:tabs>
        <w:spacing w:line="223" w:lineRule="exact"/>
        <w:ind w:left="1417" w:right="804"/>
        <w:rPr>
          <w:rFonts w:ascii="Arial" w:hAnsi="Arial"/>
          <w:b/>
          <w:sz w:val="20"/>
          <w:szCs w:val="20"/>
        </w:rPr>
      </w:pPr>
    </w:p>
    <w:p w14:paraId="1E63C328" w14:textId="744287E1" w:rsidR="002C009F" w:rsidRDefault="002C009F" w:rsidP="00161B8F">
      <w:pPr>
        <w:tabs>
          <w:tab w:val="left" w:pos="4036"/>
          <w:tab w:val="left" w:pos="4678"/>
        </w:tabs>
        <w:spacing w:line="223" w:lineRule="exact"/>
        <w:ind w:left="1417" w:right="804"/>
        <w:rPr>
          <w:rFonts w:ascii="Arial" w:hAnsi="Arial"/>
          <w:b/>
          <w:sz w:val="20"/>
          <w:szCs w:val="20"/>
        </w:rPr>
      </w:pPr>
    </w:p>
    <w:p w14:paraId="3763C557" w14:textId="0996652A" w:rsidR="002C009F" w:rsidRDefault="002C009F" w:rsidP="00161B8F">
      <w:pPr>
        <w:tabs>
          <w:tab w:val="left" w:pos="4036"/>
          <w:tab w:val="left" w:pos="4678"/>
        </w:tabs>
        <w:spacing w:line="223" w:lineRule="exact"/>
        <w:ind w:left="1417" w:right="804"/>
        <w:rPr>
          <w:rFonts w:ascii="Arial" w:hAnsi="Arial"/>
          <w:b/>
          <w:sz w:val="20"/>
          <w:szCs w:val="20"/>
        </w:rPr>
      </w:pPr>
    </w:p>
    <w:p w14:paraId="69B3A577" w14:textId="2BDFC2B0" w:rsidR="002C009F" w:rsidRDefault="002C009F" w:rsidP="00161B8F">
      <w:pPr>
        <w:tabs>
          <w:tab w:val="left" w:pos="4036"/>
          <w:tab w:val="left" w:pos="4678"/>
        </w:tabs>
        <w:spacing w:line="223" w:lineRule="exact"/>
        <w:ind w:left="1417" w:right="804"/>
        <w:rPr>
          <w:rFonts w:ascii="Arial" w:hAnsi="Arial"/>
          <w:b/>
          <w:sz w:val="20"/>
          <w:szCs w:val="20"/>
        </w:rPr>
      </w:pPr>
    </w:p>
    <w:p w14:paraId="423CA876" w14:textId="2C179E7F" w:rsidR="002C009F" w:rsidRDefault="002C009F" w:rsidP="00161B8F">
      <w:pPr>
        <w:tabs>
          <w:tab w:val="left" w:pos="4036"/>
          <w:tab w:val="left" w:pos="4678"/>
        </w:tabs>
        <w:spacing w:line="223" w:lineRule="exact"/>
        <w:ind w:left="1417" w:right="804"/>
        <w:rPr>
          <w:rFonts w:ascii="Arial" w:hAnsi="Arial"/>
          <w:b/>
          <w:sz w:val="20"/>
          <w:szCs w:val="20"/>
        </w:rPr>
      </w:pPr>
    </w:p>
    <w:p w14:paraId="212829A2" w14:textId="45AE4C28" w:rsidR="002C009F" w:rsidRDefault="00D45762" w:rsidP="00161B8F">
      <w:pPr>
        <w:tabs>
          <w:tab w:val="left" w:pos="4036"/>
          <w:tab w:val="left" w:pos="4678"/>
        </w:tabs>
        <w:spacing w:line="223" w:lineRule="exact"/>
        <w:ind w:left="1417" w:right="804"/>
        <w:rPr>
          <w:rFonts w:ascii="Arial" w:hAnsi="Arial"/>
          <w:b/>
          <w:sz w:val="20"/>
          <w:szCs w:val="20"/>
        </w:rPr>
      </w:pPr>
      <w:r>
        <w:rPr>
          <w:noProof/>
        </w:rPr>
        <w:lastRenderedPageBreak/>
        <w:drawing>
          <wp:anchor distT="0" distB="0" distL="114300" distR="114300" simplePos="0" relativeHeight="251676672" behindDoc="0" locked="0" layoutInCell="1" allowOverlap="1" wp14:anchorId="06457FAB" wp14:editId="34BB97A6">
            <wp:simplePos x="0" y="0"/>
            <wp:positionH relativeFrom="column">
              <wp:posOffset>314325</wp:posOffset>
            </wp:positionH>
            <wp:positionV relativeFrom="paragraph">
              <wp:posOffset>276225</wp:posOffset>
            </wp:positionV>
            <wp:extent cx="7296150" cy="5370195"/>
            <wp:effectExtent l="0" t="0" r="0" b="1905"/>
            <wp:wrapThrough wrapText="bothSides">
              <wp:wrapPolygon edited="0">
                <wp:start x="0" y="0"/>
                <wp:lineTo x="0" y="21531"/>
                <wp:lineTo x="21544" y="21531"/>
                <wp:lineTo x="2154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6150" cy="537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91C72" w14:textId="196152B3" w:rsidR="002C009F" w:rsidRDefault="002C009F" w:rsidP="00161B8F">
      <w:pPr>
        <w:tabs>
          <w:tab w:val="left" w:pos="4036"/>
          <w:tab w:val="left" w:pos="4678"/>
        </w:tabs>
        <w:spacing w:line="223" w:lineRule="exact"/>
        <w:ind w:left="1417" w:right="804"/>
        <w:rPr>
          <w:rFonts w:ascii="Arial" w:hAnsi="Arial"/>
          <w:b/>
          <w:sz w:val="20"/>
          <w:szCs w:val="20"/>
        </w:rPr>
      </w:pPr>
    </w:p>
    <w:p w14:paraId="333F70FA" w14:textId="76F1E449" w:rsidR="00D45762" w:rsidRDefault="00D45762" w:rsidP="00D45762">
      <w:pPr>
        <w:pStyle w:val="NormalWeb"/>
      </w:pPr>
    </w:p>
    <w:p w14:paraId="56F7EF5B" w14:textId="00A65658" w:rsidR="002C009F" w:rsidRDefault="002C009F" w:rsidP="00161B8F">
      <w:pPr>
        <w:tabs>
          <w:tab w:val="left" w:pos="4036"/>
          <w:tab w:val="left" w:pos="4678"/>
        </w:tabs>
        <w:spacing w:line="223" w:lineRule="exact"/>
        <w:ind w:left="1417" w:right="804"/>
        <w:rPr>
          <w:rFonts w:ascii="Arial" w:hAnsi="Arial"/>
          <w:b/>
          <w:sz w:val="20"/>
          <w:szCs w:val="20"/>
        </w:rPr>
      </w:pPr>
    </w:p>
    <w:p w14:paraId="084B311C" w14:textId="47A7A90F" w:rsidR="002C009F" w:rsidRDefault="002C009F" w:rsidP="00161B8F">
      <w:pPr>
        <w:tabs>
          <w:tab w:val="left" w:pos="4036"/>
          <w:tab w:val="left" w:pos="4678"/>
        </w:tabs>
        <w:spacing w:line="223" w:lineRule="exact"/>
        <w:ind w:left="1417" w:right="804"/>
        <w:rPr>
          <w:rFonts w:ascii="Arial" w:hAnsi="Arial"/>
          <w:b/>
          <w:sz w:val="20"/>
          <w:szCs w:val="20"/>
        </w:rPr>
      </w:pPr>
    </w:p>
    <w:p w14:paraId="060D7809" w14:textId="4DC2A951" w:rsidR="002C009F" w:rsidRDefault="002C009F" w:rsidP="00161B8F">
      <w:pPr>
        <w:tabs>
          <w:tab w:val="left" w:pos="4036"/>
          <w:tab w:val="left" w:pos="4678"/>
        </w:tabs>
        <w:spacing w:line="223" w:lineRule="exact"/>
        <w:ind w:left="1417" w:right="804"/>
        <w:rPr>
          <w:rFonts w:ascii="Arial" w:hAnsi="Arial"/>
          <w:b/>
          <w:sz w:val="20"/>
          <w:szCs w:val="20"/>
        </w:rPr>
      </w:pPr>
    </w:p>
    <w:p w14:paraId="3FE65D2C" w14:textId="0391252C" w:rsidR="002C009F" w:rsidRDefault="002C009F" w:rsidP="00161B8F">
      <w:pPr>
        <w:tabs>
          <w:tab w:val="left" w:pos="4036"/>
          <w:tab w:val="left" w:pos="4678"/>
        </w:tabs>
        <w:spacing w:line="223" w:lineRule="exact"/>
        <w:ind w:left="1417" w:right="804"/>
        <w:rPr>
          <w:rFonts w:ascii="Arial" w:hAnsi="Arial"/>
          <w:b/>
          <w:sz w:val="20"/>
          <w:szCs w:val="20"/>
        </w:rPr>
      </w:pPr>
    </w:p>
    <w:p w14:paraId="724BC7B2" w14:textId="6038F923" w:rsidR="002C009F" w:rsidRDefault="002C009F" w:rsidP="00161B8F">
      <w:pPr>
        <w:tabs>
          <w:tab w:val="left" w:pos="4036"/>
          <w:tab w:val="left" w:pos="4678"/>
        </w:tabs>
        <w:spacing w:line="223" w:lineRule="exact"/>
        <w:ind w:left="1417" w:right="804"/>
        <w:rPr>
          <w:rFonts w:ascii="Arial" w:hAnsi="Arial"/>
          <w:b/>
          <w:sz w:val="20"/>
          <w:szCs w:val="20"/>
        </w:rPr>
      </w:pPr>
    </w:p>
    <w:p w14:paraId="04BAAF20" w14:textId="08DD1853" w:rsidR="002C009F" w:rsidRDefault="002C009F" w:rsidP="00161B8F">
      <w:pPr>
        <w:tabs>
          <w:tab w:val="left" w:pos="4036"/>
          <w:tab w:val="left" w:pos="4678"/>
        </w:tabs>
        <w:spacing w:line="223" w:lineRule="exact"/>
        <w:ind w:left="1417" w:right="804"/>
        <w:rPr>
          <w:rFonts w:ascii="Arial" w:hAnsi="Arial"/>
          <w:b/>
          <w:sz w:val="20"/>
          <w:szCs w:val="20"/>
        </w:rPr>
      </w:pPr>
    </w:p>
    <w:p w14:paraId="24FAD663" w14:textId="45FF4A37" w:rsidR="002C009F" w:rsidRDefault="002C009F" w:rsidP="00161B8F">
      <w:pPr>
        <w:tabs>
          <w:tab w:val="left" w:pos="4036"/>
          <w:tab w:val="left" w:pos="4678"/>
        </w:tabs>
        <w:spacing w:line="223" w:lineRule="exact"/>
        <w:ind w:left="1417" w:right="804"/>
        <w:rPr>
          <w:rFonts w:ascii="Arial" w:hAnsi="Arial"/>
          <w:b/>
          <w:sz w:val="20"/>
          <w:szCs w:val="20"/>
        </w:rPr>
      </w:pPr>
    </w:p>
    <w:p w14:paraId="6DCEE6EF" w14:textId="357E5F8D" w:rsidR="002C009F" w:rsidRDefault="002C009F" w:rsidP="00161B8F">
      <w:pPr>
        <w:tabs>
          <w:tab w:val="left" w:pos="4036"/>
          <w:tab w:val="left" w:pos="4678"/>
        </w:tabs>
        <w:spacing w:line="223" w:lineRule="exact"/>
        <w:ind w:left="1417" w:right="804"/>
        <w:rPr>
          <w:rFonts w:ascii="Arial" w:hAnsi="Arial"/>
          <w:b/>
          <w:sz w:val="20"/>
          <w:szCs w:val="20"/>
        </w:rPr>
      </w:pPr>
    </w:p>
    <w:p w14:paraId="4C248075" w14:textId="2F60F959" w:rsidR="002C009F" w:rsidRDefault="002C009F" w:rsidP="00161B8F">
      <w:pPr>
        <w:tabs>
          <w:tab w:val="left" w:pos="4036"/>
          <w:tab w:val="left" w:pos="4678"/>
        </w:tabs>
        <w:spacing w:line="223" w:lineRule="exact"/>
        <w:ind w:left="1417" w:right="804"/>
        <w:rPr>
          <w:rFonts w:ascii="Arial" w:hAnsi="Arial"/>
          <w:b/>
          <w:sz w:val="20"/>
          <w:szCs w:val="20"/>
        </w:rPr>
      </w:pPr>
    </w:p>
    <w:p w14:paraId="364A93F0" w14:textId="661A3866" w:rsidR="002C009F" w:rsidRDefault="002C009F" w:rsidP="00161B8F">
      <w:pPr>
        <w:tabs>
          <w:tab w:val="left" w:pos="4036"/>
          <w:tab w:val="left" w:pos="4678"/>
        </w:tabs>
        <w:spacing w:line="223" w:lineRule="exact"/>
        <w:ind w:left="1417" w:right="804"/>
        <w:rPr>
          <w:rFonts w:ascii="Arial" w:hAnsi="Arial"/>
          <w:b/>
          <w:sz w:val="20"/>
          <w:szCs w:val="20"/>
        </w:rPr>
      </w:pPr>
    </w:p>
    <w:p w14:paraId="16F29592" w14:textId="7360C6D2" w:rsidR="002C009F" w:rsidRDefault="002C009F" w:rsidP="00161B8F">
      <w:pPr>
        <w:tabs>
          <w:tab w:val="left" w:pos="4036"/>
          <w:tab w:val="left" w:pos="4678"/>
        </w:tabs>
        <w:spacing w:line="223" w:lineRule="exact"/>
        <w:ind w:left="1417" w:right="804"/>
        <w:rPr>
          <w:rFonts w:ascii="Arial" w:hAnsi="Arial"/>
          <w:b/>
          <w:sz w:val="20"/>
          <w:szCs w:val="20"/>
        </w:rPr>
      </w:pPr>
    </w:p>
    <w:p w14:paraId="62B85CC0" w14:textId="55CB1255" w:rsidR="002C009F" w:rsidRDefault="002C009F" w:rsidP="00161B8F">
      <w:pPr>
        <w:tabs>
          <w:tab w:val="left" w:pos="4036"/>
          <w:tab w:val="left" w:pos="4678"/>
        </w:tabs>
        <w:spacing w:line="223" w:lineRule="exact"/>
        <w:ind w:left="1417" w:right="804"/>
        <w:rPr>
          <w:rFonts w:ascii="Arial" w:hAnsi="Arial"/>
          <w:b/>
          <w:sz w:val="20"/>
          <w:szCs w:val="20"/>
        </w:rPr>
      </w:pPr>
    </w:p>
    <w:p w14:paraId="6A8B25E3" w14:textId="77395B97" w:rsidR="002C009F" w:rsidRDefault="002C009F" w:rsidP="00161B8F">
      <w:pPr>
        <w:tabs>
          <w:tab w:val="left" w:pos="4036"/>
          <w:tab w:val="left" w:pos="4678"/>
        </w:tabs>
        <w:spacing w:line="223" w:lineRule="exact"/>
        <w:ind w:left="1417" w:right="804"/>
        <w:rPr>
          <w:rFonts w:ascii="Arial" w:hAnsi="Arial"/>
          <w:b/>
          <w:sz w:val="20"/>
          <w:szCs w:val="20"/>
        </w:rPr>
      </w:pPr>
    </w:p>
    <w:p w14:paraId="6E7B9FCC" w14:textId="17AE3D56" w:rsidR="002C009F" w:rsidRDefault="002C009F" w:rsidP="00161B8F">
      <w:pPr>
        <w:tabs>
          <w:tab w:val="left" w:pos="4036"/>
          <w:tab w:val="left" w:pos="4678"/>
        </w:tabs>
        <w:spacing w:line="223" w:lineRule="exact"/>
        <w:ind w:left="1417" w:right="804"/>
        <w:rPr>
          <w:rFonts w:ascii="Arial" w:hAnsi="Arial"/>
          <w:b/>
          <w:sz w:val="20"/>
          <w:szCs w:val="20"/>
        </w:rPr>
      </w:pPr>
    </w:p>
    <w:p w14:paraId="1273D932" w14:textId="01601B8D" w:rsidR="002C009F" w:rsidRDefault="002C009F" w:rsidP="00161B8F">
      <w:pPr>
        <w:tabs>
          <w:tab w:val="left" w:pos="4036"/>
          <w:tab w:val="left" w:pos="4678"/>
        </w:tabs>
        <w:spacing w:line="223" w:lineRule="exact"/>
        <w:ind w:left="1417" w:right="804"/>
        <w:rPr>
          <w:rFonts w:ascii="Arial" w:hAnsi="Arial"/>
          <w:b/>
          <w:sz w:val="20"/>
          <w:szCs w:val="20"/>
        </w:rPr>
      </w:pPr>
    </w:p>
    <w:p w14:paraId="5F0D8F2B" w14:textId="263A3F23" w:rsidR="002C009F" w:rsidRDefault="002C009F" w:rsidP="00161B8F">
      <w:pPr>
        <w:tabs>
          <w:tab w:val="left" w:pos="4036"/>
          <w:tab w:val="left" w:pos="4678"/>
        </w:tabs>
        <w:spacing w:line="223" w:lineRule="exact"/>
        <w:ind w:left="1417" w:right="804"/>
        <w:rPr>
          <w:rFonts w:ascii="Arial" w:hAnsi="Arial"/>
          <w:b/>
          <w:sz w:val="20"/>
          <w:szCs w:val="20"/>
        </w:rPr>
      </w:pPr>
    </w:p>
    <w:p w14:paraId="2394F0D7" w14:textId="23E83AC1" w:rsidR="002C009F" w:rsidRDefault="002C009F" w:rsidP="00161B8F">
      <w:pPr>
        <w:tabs>
          <w:tab w:val="left" w:pos="4036"/>
          <w:tab w:val="left" w:pos="4678"/>
        </w:tabs>
        <w:spacing w:line="223" w:lineRule="exact"/>
        <w:ind w:left="1417" w:right="804"/>
        <w:rPr>
          <w:rFonts w:ascii="Arial" w:hAnsi="Arial"/>
          <w:b/>
          <w:sz w:val="20"/>
          <w:szCs w:val="20"/>
        </w:rPr>
      </w:pPr>
    </w:p>
    <w:p w14:paraId="1F22BF01" w14:textId="13064862" w:rsidR="002C009F" w:rsidRDefault="002C009F" w:rsidP="00161B8F">
      <w:pPr>
        <w:tabs>
          <w:tab w:val="left" w:pos="4036"/>
          <w:tab w:val="left" w:pos="4678"/>
        </w:tabs>
        <w:spacing w:line="223" w:lineRule="exact"/>
        <w:ind w:left="1417" w:right="804"/>
        <w:rPr>
          <w:rFonts w:ascii="Arial" w:hAnsi="Arial"/>
          <w:b/>
          <w:sz w:val="20"/>
          <w:szCs w:val="20"/>
        </w:rPr>
      </w:pPr>
    </w:p>
    <w:p w14:paraId="731381DC" w14:textId="4E69BFD8" w:rsidR="002C009F" w:rsidRDefault="002C009F" w:rsidP="00161B8F">
      <w:pPr>
        <w:tabs>
          <w:tab w:val="left" w:pos="4036"/>
          <w:tab w:val="left" w:pos="4678"/>
        </w:tabs>
        <w:spacing w:line="223" w:lineRule="exact"/>
        <w:ind w:left="1417" w:right="804"/>
        <w:rPr>
          <w:rFonts w:ascii="Arial" w:hAnsi="Arial"/>
          <w:b/>
          <w:sz w:val="20"/>
          <w:szCs w:val="20"/>
        </w:rPr>
      </w:pPr>
    </w:p>
    <w:p w14:paraId="49F1A31A" w14:textId="560AE9EC" w:rsidR="002C009F" w:rsidRDefault="002C009F" w:rsidP="00161B8F">
      <w:pPr>
        <w:tabs>
          <w:tab w:val="left" w:pos="4036"/>
          <w:tab w:val="left" w:pos="4678"/>
        </w:tabs>
        <w:spacing w:line="223" w:lineRule="exact"/>
        <w:ind w:left="1417" w:right="804"/>
        <w:rPr>
          <w:rFonts w:ascii="Arial" w:hAnsi="Arial"/>
          <w:b/>
          <w:sz w:val="20"/>
          <w:szCs w:val="20"/>
        </w:rPr>
      </w:pPr>
    </w:p>
    <w:p w14:paraId="7BBCD587" w14:textId="1658913C" w:rsidR="002C009F" w:rsidRDefault="002C009F" w:rsidP="00161B8F">
      <w:pPr>
        <w:tabs>
          <w:tab w:val="left" w:pos="4036"/>
          <w:tab w:val="left" w:pos="4678"/>
        </w:tabs>
        <w:spacing w:line="223" w:lineRule="exact"/>
        <w:ind w:left="1417" w:right="804"/>
        <w:rPr>
          <w:rFonts w:ascii="Arial" w:hAnsi="Arial"/>
          <w:b/>
          <w:sz w:val="20"/>
          <w:szCs w:val="20"/>
        </w:rPr>
      </w:pPr>
    </w:p>
    <w:p w14:paraId="5EC86191" w14:textId="4853EF69" w:rsidR="002C009F" w:rsidRDefault="002C009F" w:rsidP="00161B8F">
      <w:pPr>
        <w:tabs>
          <w:tab w:val="left" w:pos="4036"/>
          <w:tab w:val="left" w:pos="4678"/>
        </w:tabs>
        <w:spacing w:line="223" w:lineRule="exact"/>
        <w:ind w:left="1417" w:right="804"/>
        <w:rPr>
          <w:rFonts w:ascii="Arial" w:hAnsi="Arial"/>
          <w:b/>
          <w:sz w:val="20"/>
          <w:szCs w:val="20"/>
        </w:rPr>
      </w:pPr>
    </w:p>
    <w:p w14:paraId="57147306" w14:textId="468D8BE4" w:rsidR="002C009F" w:rsidRDefault="002C009F" w:rsidP="00161B8F">
      <w:pPr>
        <w:tabs>
          <w:tab w:val="left" w:pos="4036"/>
          <w:tab w:val="left" w:pos="4678"/>
        </w:tabs>
        <w:spacing w:line="223" w:lineRule="exact"/>
        <w:ind w:left="1417" w:right="804"/>
        <w:rPr>
          <w:rFonts w:ascii="Arial" w:hAnsi="Arial"/>
          <w:b/>
          <w:sz w:val="20"/>
          <w:szCs w:val="20"/>
        </w:rPr>
      </w:pPr>
    </w:p>
    <w:p w14:paraId="3F3C7415" w14:textId="0D3E23B2" w:rsidR="002C009F" w:rsidRDefault="002C009F" w:rsidP="00161B8F">
      <w:pPr>
        <w:tabs>
          <w:tab w:val="left" w:pos="4036"/>
          <w:tab w:val="left" w:pos="4678"/>
        </w:tabs>
        <w:spacing w:line="223" w:lineRule="exact"/>
        <w:ind w:left="1417" w:right="804"/>
        <w:rPr>
          <w:rFonts w:ascii="Arial" w:hAnsi="Arial"/>
          <w:b/>
          <w:sz w:val="20"/>
          <w:szCs w:val="20"/>
        </w:rPr>
      </w:pPr>
    </w:p>
    <w:p w14:paraId="23EC23E1" w14:textId="35293BC4" w:rsidR="002C009F" w:rsidRDefault="002C009F" w:rsidP="00161B8F">
      <w:pPr>
        <w:tabs>
          <w:tab w:val="left" w:pos="4036"/>
          <w:tab w:val="left" w:pos="4678"/>
        </w:tabs>
        <w:spacing w:line="223" w:lineRule="exact"/>
        <w:ind w:left="1417" w:right="804"/>
        <w:rPr>
          <w:rFonts w:ascii="Arial" w:hAnsi="Arial"/>
          <w:b/>
          <w:sz w:val="20"/>
          <w:szCs w:val="20"/>
        </w:rPr>
      </w:pPr>
    </w:p>
    <w:p w14:paraId="09E69D8E" w14:textId="6F3711C5" w:rsidR="002C009F" w:rsidRDefault="002C009F" w:rsidP="00161B8F">
      <w:pPr>
        <w:tabs>
          <w:tab w:val="left" w:pos="4036"/>
          <w:tab w:val="left" w:pos="4678"/>
        </w:tabs>
        <w:spacing w:line="223" w:lineRule="exact"/>
        <w:ind w:left="1417" w:right="804"/>
        <w:rPr>
          <w:rFonts w:ascii="Arial" w:hAnsi="Arial"/>
          <w:b/>
          <w:sz w:val="20"/>
          <w:szCs w:val="20"/>
        </w:rPr>
      </w:pPr>
    </w:p>
    <w:p w14:paraId="2EB1B3D2" w14:textId="724C3F80" w:rsidR="002C009F" w:rsidRDefault="002C009F" w:rsidP="00161B8F">
      <w:pPr>
        <w:tabs>
          <w:tab w:val="left" w:pos="4036"/>
          <w:tab w:val="left" w:pos="4678"/>
        </w:tabs>
        <w:spacing w:line="223" w:lineRule="exact"/>
        <w:ind w:left="1417" w:right="804"/>
        <w:rPr>
          <w:rFonts w:ascii="Arial" w:hAnsi="Arial"/>
          <w:b/>
          <w:sz w:val="20"/>
          <w:szCs w:val="20"/>
        </w:rPr>
      </w:pPr>
    </w:p>
    <w:p w14:paraId="722D04E3" w14:textId="44216E2D" w:rsidR="002C009F" w:rsidRDefault="002C009F" w:rsidP="00161B8F">
      <w:pPr>
        <w:tabs>
          <w:tab w:val="left" w:pos="4036"/>
          <w:tab w:val="left" w:pos="4678"/>
        </w:tabs>
        <w:spacing w:line="223" w:lineRule="exact"/>
        <w:ind w:left="1417" w:right="804"/>
        <w:rPr>
          <w:rFonts w:ascii="Arial" w:hAnsi="Arial"/>
          <w:b/>
          <w:sz w:val="20"/>
          <w:szCs w:val="20"/>
        </w:rPr>
      </w:pPr>
    </w:p>
    <w:p w14:paraId="518C9BF9" w14:textId="1A488151" w:rsidR="002C009F" w:rsidRDefault="002C009F" w:rsidP="00161B8F">
      <w:pPr>
        <w:tabs>
          <w:tab w:val="left" w:pos="4036"/>
          <w:tab w:val="left" w:pos="4678"/>
        </w:tabs>
        <w:spacing w:line="223" w:lineRule="exact"/>
        <w:ind w:left="1417" w:right="804"/>
        <w:rPr>
          <w:rFonts w:ascii="Arial" w:hAnsi="Arial"/>
          <w:b/>
          <w:sz w:val="20"/>
          <w:szCs w:val="20"/>
        </w:rPr>
      </w:pPr>
    </w:p>
    <w:p w14:paraId="7AB1340B" w14:textId="7B268AB8" w:rsidR="002C009F" w:rsidRDefault="002C009F" w:rsidP="00100D88">
      <w:pPr>
        <w:tabs>
          <w:tab w:val="left" w:pos="4036"/>
          <w:tab w:val="left" w:pos="4678"/>
        </w:tabs>
        <w:spacing w:line="223" w:lineRule="exact"/>
        <w:ind w:right="804"/>
        <w:rPr>
          <w:rFonts w:ascii="Arial" w:hAnsi="Arial"/>
          <w:b/>
          <w:sz w:val="20"/>
          <w:szCs w:val="20"/>
        </w:rPr>
      </w:pPr>
    </w:p>
    <w:p w14:paraId="10A4B772" w14:textId="1A1E5AF8" w:rsidR="002C009F" w:rsidRDefault="002C009F" w:rsidP="00161B8F">
      <w:pPr>
        <w:tabs>
          <w:tab w:val="left" w:pos="4036"/>
          <w:tab w:val="left" w:pos="4678"/>
        </w:tabs>
        <w:spacing w:line="223" w:lineRule="exact"/>
        <w:ind w:left="1417" w:right="804"/>
        <w:rPr>
          <w:rFonts w:ascii="Arial" w:hAnsi="Arial"/>
          <w:b/>
          <w:sz w:val="20"/>
          <w:szCs w:val="20"/>
        </w:rPr>
      </w:pPr>
    </w:p>
    <w:p w14:paraId="1994ABAC" w14:textId="778A9536" w:rsidR="002C009F" w:rsidRDefault="002C009F" w:rsidP="00161B8F">
      <w:pPr>
        <w:tabs>
          <w:tab w:val="left" w:pos="4036"/>
          <w:tab w:val="left" w:pos="4678"/>
        </w:tabs>
        <w:spacing w:line="223" w:lineRule="exact"/>
        <w:ind w:left="1417" w:right="804"/>
        <w:rPr>
          <w:rFonts w:ascii="Arial" w:hAnsi="Arial"/>
          <w:b/>
          <w:sz w:val="20"/>
          <w:szCs w:val="20"/>
        </w:rPr>
      </w:pPr>
    </w:p>
    <w:p w14:paraId="1A8B2D82" w14:textId="685D957D" w:rsidR="002C009F" w:rsidRDefault="002C009F" w:rsidP="00161B8F">
      <w:pPr>
        <w:tabs>
          <w:tab w:val="left" w:pos="4036"/>
          <w:tab w:val="left" w:pos="4678"/>
        </w:tabs>
        <w:spacing w:line="223" w:lineRule="exact"/>
        <w:ind w:left="1417" w:right="804"/>
        <w:rPr>
          <w:rFonts w:ascii="Arial" w:hAnsi="Arial"/>
          <w:b/>
          <w:sz w:val="20"/>
          <w:szCs w:val="20"/>
        </w:rPr>
      </w:pPr>
    </w:p>
    <w:p w14:paraId="693CBE44" w14:textId="5A5C1915" w:rsidR="002C009F" w:rsidRDefault="002C009F" w:rsidP="00161B8F">
      <w:pPr>
        <w:tabs>
          <w:tab w:val="left" w:pos="4036"/>
          <w:tab w:val="left" w:pos="4678"/>
        </w:tabs>
        <w:spacing w:line="223" w:lineRule="exact"/>
        <w:ind w:left="1417" w:right="804"/>
        <w:rPr>
          <w:rFonts w:ascii="Arial" w:hAnsi="Arial"/>
          <w:b/>
          <w:sz w:val="20"/>
          <w:szCs w:val="20"/>
        </w:rPr>
      </w:pPr>
    </w:p>
    <w:p w14:paraId="1A3B276D" w14:textId="6A64508B" w:rsidR="002C009F" w:rsidRDefault="002C009F" w:rsidP="00161B8F">
      <w:pPr>
        <w:tabs>
          <w:tab w:val="left" w:pos="4036"/>
          <w:tab w:val="left" w:pos="4678"/>
        </w:tabs>
        <w:spacing w:line="223" w:lineRule="exact"/>
        <w:ind w:left="1417" w:right="804"/>
        <w:rPr>
          <w:rFonts w:ascii="Arial" w:hAnsi="Arial"/>
          <w:b/>
          <w:sz w:val="20"/>
          <w:szCs w:val="20"/>
        </w:rPr>
      </w:pPr>
    </w:p>
    <w:bookmarkEnd w:id="1"/>
    <w:p w14:paraId="581EF61D" w14:textId="77777777" w:rsidR="009C7A3C" w:rsidRDefault="009C7A3C" w:rsidP="00D45762">
      <w:pPr>
        <w:pStyle w:val="Textoindependiente"/>
        <w:ind w:left="0"/>
        <w:sectPr w:rsidR="009C7A3C">
          <w:headerReference w:type="default" r:id="rId13"/>
          <w:footerReference w:type="default" r:id="rId14"/>
          <w:pgSz w:w="12240" w:h="15840"/>
          <w:pgMar w:top="960" w:right="0" w:bottom="1440" w:left="0" w:header="758" w:footer="1255" w:gutter="0"/>
          <w:pgNumType w:start="1"/>
          <w:cols w:num="2" w:space="720" w:equalWidth="0">
            <w:col w:w="5726" w:space="40"/>
            <w:col w:w="6474"/>
          </w:cols>
        </w:sectPr>
      </w:pPr>
    </w:p>
    <w:p w14:paraId="56273981" w14:textId="17C51E2F" w:rsidR="00644A8A" w:rsidRDefault="00E16152" w:rsidP="00E16152">
      <w:pPr>
        <w:pStyle w:val="NormalWeb"/>
      </w:pPr>
      <w:r>
        <w:rPr>
          <w:noProof/>
        </w:rPr>
        <w:lastRenderedPageBreak/>
        <w:drawing>
          <wp:anchor distT="0" distB="0" distL="114300" distR="114300" simplePos="0" relativeHeight="251659263" behindDoc="1" locked="0" layoutInCell="1" allowOverlap="1" wp14:anchorId="64224B8B" wp14:editId="48530210">
            <wp:simplePos x="0" y="0"/>
            <wp:positionH relativeFrom="column">
              <wp:posOffset>-692150</wp:posOffset>
            </wp:positionH>
            <wp:positionV relativeFrom="paragraph">
              <wp:posOffset>-667385</wp:posOffset>
            </wp:positionV>
            <wp:extent cx="7458075" cy="93154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9" b="1557"/>
                    <a:stretch/>
                  </pic:blipFill>
                  <pic:spPr bwMode="auto">
                    <a:xfrm>
                      <a:off x="0" y="0"/>
                      <a:ext cx="745807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592D72">
      <w:headerReference w:type="default" r:id="rId16"/>
      <w:footerReference w:type="default" r:id="rId17"/>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C0D" w14:textId="77777777" w:rsidR="00D45762" w:rsidRDefault="00D45762" w:rsidP="00D45762">
      <w:r>
        <w:separator/>
      </w:r>
    </w:p>
  </w:endnote>
  <w:endnote w:type="continuationSeparator" w:id="0">
    <w:p w14:paraId="35C71F48" w14:textId="77777777" w:rsidR="00D45762" w:rsidRDefault="00D45762"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DCC" w14:textId="77777777" w:rsidR="00031878" w:rsidRDefault="003965ED">
    <w:pPr>
      <w:pStyle w:val="Textoindependiente"/>
      <w:spacing w:line="14" w:lineRule="auto"/>
    </w:pPr>
    <w:r>
      <w:rPr>
        <w:noProof/>
      </w:rPr>
      <w:drawing>
        <wp:anchor distT="0" distB="0" distL="0" distR="0" simplePos="0" relativeHeight="251662336"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3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459" w14:textId="77777777" w:rsidR="00F81A91" w:rsidRDefault="003965ED" w:rsidP="00F81A91">
    <w:pPr>
      <w:spacing w:line="200" w:lineRule="exact"/>
    </w:pPr>
    <w:r>
      <w:rPr>
        <w:noProof/>
      </w:rPr>
      <w:drawing>
        <wp:anchor distT="0" distB="0" distL="114300" distR="114300" simplePos="0" relativeHeight="251663360"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x7wEAAMYDAAAOAAAAZHJzL2Uyb0RvYy54bWysU9uO0zAQfUfiHyy/06RFoquo6WrpahHS&#10;cpEWPmBqO41F4jFjt0n5esZOUxZ4Q7xYY8/4zJnj483t2HfiZChYdLVcLkopjFOorTvU8uuXh1c3&#10;UoQITkOHztTybIK83b58sRl8ZVbYYqcNCQZxoRp8LdsYfVUUQbWmh7BAbxwnG6QeIm/pUGiCgdH7&#10;rliV5ZtiQNKeUJkQ+PR+Ssptxm8ao+Knpgkmiq6WzC3mlfK6T2ux3UB1IPCtVRca8A8serCOm16h&#10;7iGCOJL9C6q3ijBgExcK+wKbxiqTZ+BpluUf0zy14E2ehcUJ/ipT+H+w6uPpMwmra7lieRz0/Ea7&#10;I2hCoY2IZowoOMMyDT5UXP3kuT6Ob3Hk584jB/+I6lsQDnctuIO5I8KhNaCZ5jLdLJ5dnXBCAtkP&#10;H1BzOzhGzEBjQ33SkFURjM58ztcnYiJCpZblzXqZqCrOLdfrmzKTK6Cab3sK8Z3BXqSglsQWyOhw&#10;egwxsYFqLknNHD7Yrss26NxvB1yYTjL7RHiiHsf9mPV6PYuyR33mcQgnc/Fn4KBF+iHFwMaqZfh+&#10;BDJSdO8dS5JcOAc0B/s5AKf4ai2jFFO4i5Nbj57soWXkSXSHdyxbY/NESd+JxYUumyUPejF2cuPz&#10;fa769f22PwEAAP//AwBQSwMEFAAGAAgAAAAhAHLO6priAAAADgEAAA8AAABkcnMvZG93bnJldi54&#10;bWxMj8FOwzAQRO9I/IO1SNyo3UKbJsSpKgQnJEQaDhyd2E2sxusQu234e7ancpvVPM3O5JvJ9exk&#10;xmA9SpjPBDCDjdcWWwlf1dvDGliICrXqPRoJvybApri9yVWm/RlLc9rFllEIhkxJ6GIcMs5D0xmn&#10;wswPBsnb+9GpSOfYcj2qM4W7ni+EWHGnLNKHTg3mpTPNYXd0ErbfWL7an4/6s9yXtqpSge+rg5T3&#10;d9P2GVg0U7zCcKlP1aGgTrU/og6sl7B+TJeEkvGUpgmwCyLmglRNarlIEuBFzv/PKP4AAAD//wMA&#10;UEsBAi0AFAAGAAgAAAAhALaDOJL+AAAA4QEAABMAAAAAAAAAAAAAAAAAAAAAAFtDb250ZW50X1R5&#10;cGVzXS54bWxQSwECLQAUAAYACAAAACEAOP0h/9YAAACUAQAACwAAAAAAAAAAAAAAAAAvAQAAX3Jl&#10;bHMvLnJlbHNQSwECLQAUAAYACAAAACEA7pJw8e8BAADGAwAADgAAAAAAAAAAAAAAAAAuAgAAZHJz&#10;L2Uyb0RvYy54bWxQSwECLQAUAAYACAAAACEAcs7qmuIAAAAOAQAADwAAAAAAAAAAAAAAAABJBAAA&#10;ZHJzL2Rvd25yZXYueG1sUEsFBgAAAAAEAAQA8wAAAFgFAAAAAA==&#10;" filled="f" stroked="f">
              <v:textbox inset="0,0,0,0">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8441E4" w:rsidRDefault="003965ED">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8C9" w14:textId="17AD3AEC" w:rsidR="00567A27" w:rsidRDefault="003965ED">
    <w:pPr>
      <w:pStyle w:val="Textoindependiente"/>
      <w:spacing w:line="14" w:lineRule="auto"/>
      <w:ind w:left="0"/>
      <w:jc w:val="left"/>
    </w:pPr>
    <w:r>
      <w:rPr>
        <w:noProof/>
      </w:rPr>
      <mc:AlternateContent>
        <mc:Choice Requires="wps">
          <w:drawing>
            <wp:anchor distT="0" distB="0" distL="0" distR="0" simplePos="0" relativeHeight="251661312"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qj8lqwEAAEYDAAAOAAAAAAAAAAAAAAAAAC4CAABkcnMvZTJvRG9jLnht&#10;bFBLAQItABQABgAIAAAAIQAtngkn4wAAAA4BAAAPAAAAAAAAAAAAAAAAAAUEAABkcnMvZG93bnJl&#10;di54bWxQSwUGAAAAAAQABADzAAAAFQUAAAAA&#10;" filled="f" stroked="f">
              <v:textbox inset="0,0,0,0">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583D" w14:textId="77777777" w:rsidR="00D45762" w:rsidRDefault="00D45762" w:rsidP="00D45762">
      <w:r>
        <w:separator/>
      </w:r>
    </w:p>
  </w:footnote>
  <w:footnote w:type="continuationSeparator" w:id="0">
    <w:p w14:paraId="380D7F26" w14:textId="77777777" w:rsidR="00D45762" w:rsidRDefault="00D45762"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C3AF" w14:textId="77777777" w:rsidR="00031878" w:rsidRDefault="003965ED">
    <w:pPr>
      <w:pStyle w:val="Textoindependiente"/>
      <w:spacing w:line="14" w:lineRule="auto"/>
    </w:pPr>
    <w:r>
      <w:rPr>
        <w:noProof/>
      </w:rPr>
      <mc:AlternateContent>
        <mc:Choice Requires="wps">
          <w:drawing>
            <wp:anchor distT="0" distB="0" distL="0" distR="0" simplePos="0" relativeHeight="251659264"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031878" w:rsidRDefault="003965ED">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AlGvQB4AAAAAsBAAAPAAAAZHJzL2Rvd25yZXYueG1sTI9BT4NAEIXvJv6H&#10;zZh4s4uUVoosTWP0ZGKkePC4wBQ2ZWeR3bb47x1Pepz3vrx5L9/OdhBnnLxxpOB+EYFAalxrqFPw&#10;Ub3cpSB80NTqwREq+EYP2+L6KtdZ6y5U4nkfOsEh5DOtoA9hzKT0TY9W+4Ubkdg7uMnqwOfUyXbS&#10;Fw63g4yjaC2tNsQfej3iU4/NcX+yCnafVD6br7f6vTyUpqo2Eb2uj0rd3sy7RxAB5/AHw299rg4F&#10;d6rdiVovBgXJKk0YZSNOYhBMPKyWrNSspJslyCKX/zcUPwAAAP//AwBQSwECLQAUAAYACAAAACEA&#10;toM4kv4AAADhAQAAEwAAAAAAAAAAAAAAAAAAAAAAW0NvbnRlbnRfVHlwZXNdLnhtbFBLAQItABQA&#10;BgAIAAAAIQA4/SH/1gAAAJQBAAALAAAAAAAAAAAAAAAAAC8BAABfcmVscy8ucmVsc1BLAQItABQA&#10;BgAIAAAAIQDj8QSOqAEAAD8DAAAOAAAAAAAAAAAAAAAAAC4CAABkcnMvZTJvRG9jLnhtbFBLAQIt&#10;ABQABgAIAAAAIQAlGvQB4AAAAAsBAAAPAAAAAAAAAAAAAAAAAAIEAABkcnMvZG93bnJldi54bWxQ&#10;SwUGAAAAAAQABADzAAAADwUAAAAA&#10;" filled="f" stroked="f">
              <v:textbox inset="0,0,0,0">
                <w:txbxContent>
                  <w:p w14:paraId="43F90308" w14:textId="77777777" w:rsidR="00031878" w:rsidRDefault="003965ED">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fPdA1eAAAAAMAQAADwAAAGRycy9kb3ducmV2LnhtbEyPwU7DMBBE&#10;70j8g7WVuFE7BUKbxqkqBCck1DQcODqxm1iN1yF22/D3bE9wm9U8zc7km8n17GzGYD1KSOYCmMHG&#10;a4uthM/q7X4JLESFWvUejYQfE2BT3N7kKtP+gqU572PLKARDpiR0MQ4Z56HpjFNh7geD5B386FSk&#10;c2y5HtWFwl3PF0Kk3CmL9KFTg3npTHPcn5yE7ReWr/b7o96Vh9JW1Urge3qU8m42bdfAopniHwzX&#10;+lQdCupU+xPqwHoJq/RhQSgZjwmJKyGS9AlYTep5mQIvcv5/RPELAAD//wMAUEsBAi0AFAAGAAgA&#10;AAAhALaDOJL+AAAA4QEAABMAAAAAAAAAAAAAAAAAAAAAAFtDb250ZW50X1R5cGVzXS54bWxQSwEC&#10;LQAUAAYACAAAACEAOP0h/9YAAACUAQAACwAAAAAAAAAAAAAAAAAvAQAAX3JlbHMvLnJlbHNQSwEC&#10;LQAUAAYACAAAACEAHNmWW6wBAABFAwAADgAAAAAAAAAAAAAAAAAuAgAAZHJzL2Uyb0RvYy54bWxQ&#10;SwECLQAUAAYACAAAACEAfPdA1eAAAAAMAQAADwAAAAAAAAAAAAAAAAAGBAAAZHJzL2Rvd25yZXYu&#10;eG1sUEsFBgAAAAAEAAQA8wAAABMFAAAAAA==&#10;" filled="f" stroked="f">
              <v:textbox inset="0,0,0,0">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814" w14:textId="77777777" w:rsidR="008441E4" w:rsidRDefault="003965ED">
    <w:pPr>
      <w:pStyle w:val="Textoindependiente"/>
      <w:spacing w:line="14" w:lineRule="auto"/>
    </w:pPr>
    <w:r>
      <w:rPr>
        <w:noProof/>
      </w:rPr>
      <mc:AlternateContent>
        <mc:Choice Requires="wps">
          <w:drawing>
            <wp:anchor distT="0" distB="0" distL="0" distR="0" simplePos="0" relativeHeight="251661312" behindDoc="1" locked="0" layoutInCell="1" allowOverlap="1" wp14:anchorId="4314C997" wp14:editId="3757F2D8">
              <wp:simplePos x="0" y="0"/>
              <wp:positionH relativeFrom="page">
                <wp:posOffset>3749675</wp:posOffset>
              </wp:positionH>
              <wp:positionV relativeFrom="page">
                <wp:posOffset>468883</wp:posOffset>
              </wp:positionV>
              <wp:extent cx="194310"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wps:txbx>
                    <wps:bodyPr wrap="square" lIns="0" tIns="0" rIns="0" bIns="0" rtlCol="0">
                      <a:noAutofit/>
                    </wps:bodyPr>
                  </wps:wsp>
                </a:graphicData>
              </a:graphic>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5.25pt;margin-top:36.9pt;width:15.3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LTqgEAAEYDAAAOAAAAZHJzL2Uyb0RvYy54bWysUttu1DAQfUfiHyy/s94LLTTabAVUIKSK&#10;IrV8gOPYG4vYYzzeTfbvGTubbQVviBdnnDk+c87MbG9H17OjjmjB13y1WHKmvYLW+n3Nfzx9fvOe&#10;M0zSt7IHr2t+0shvd69fbYdQ6TV00Lc6MiLxWA2h5l1KoRICVaedxAUE7SlpIDqZ6Br3oo1yIHbX&#10;i/VyeS0GiG2IoDQi/b2bknxX+I3RKj0YgzqxvuakLZUzlrPJp9htZbWPMnRWnWXIf1DhpPVU9EJ1&#10;J5Nkh2j/onJWRUAwaaHACTDGKl08kJvV8g83j50Munih5mC4tAn/H636dvwemW1rvt5w5qWjGT3p&#10;MTUwspvcnSFgRaDHQLA0foSRplycYrgH9RMJIl5gpgdI6NyN0USXv+ST0UMawOnSdCrCVGa7ebtZ&#10;UUZRanV99W5zlcuK58chYvqiwbEc1DzSTIsAebzHNEFnyFnLVD6rSmMzTu5mLw20J7Iy0Mhrjr8O&#10;MmrO+q+eepr3Yw7iHDRzEFP/CcoWZUcePhwSGFsE5EoT71kADatYOC9W3oaX94J6Xv/dbwAAAP//&#10;AwBQSwMEFAAGAAgAAAAhAIA84BrfAAAACQEAAA8AAABkcnMvZG93bnJldi54bWxMj8FOwzAQRO9I&#10;/IO1lbhRJ0UNOM2mqhCckBBpOHB0YjexGq9D7Lbh7zEnelzt08ybYjvbgZ315I0jhHSZANPUOmWo&#10;Q/isX++fgPkgScnBkUb40R625e1NIXPlLlTp8z50LIaQzyVCH8KYc+7bXlvpl27UFH8HN1kZ4jl1&#10;XE3yEsPtwFdJknErDcWGXo76udftcX+yCLsvql7M93vzUR0qU9ciobfsiHi3mHcbYEHP4R+GP/2o&#10;DmV0atyJlGcDwlok64giPD7ECRHIVmkKrEEQQgAvC369oPwFAAD//wMAUEsBAi0AFAAGAAgAAAAh&#10;ALaDOJL+AAAA4QEAABMAAAAAAAAAAAAAAAAAAAAAAFtDb250ZW50X1R5cGVzXS54bWxQSwECLQAU&#10;AAYACAAAACEAOP0h/9YAAACUAQAACwAAAAAAAAAAAAAAAAAvAQAAX3JlbHMvLnJlbHNQSwECLQAU&#10;AAYACAAAACEA4w+S06oBAABGAwAADgAAAAAAAAAAAAAAAAAuAgAAZHJzL2Uyb0RvYy54bWxQSwEC&#10;LQAUAAYACAAAACEAgDzgGt8AAAAJAQAADwAAAAAAAAAAAAAAAAAEBAAAZHJzL2Rvd25yZXYueG1s&#10;UEsFBgAAAAAEAAQA8wAAABAFAAAAAA==&#10;" filled="f" stroked="f">
              <v:textbox inset="0,0,0,0">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501" w14:textId="64B53B35" w:rsidR="00567A27" w:rsidRDefault="003965ED">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2"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3C"/>
    <w:rsid w:val="00027D11"/>
    <w:rsid w:val="00100D88"/>
    <w:rsid w:val="00161B8F"/>
    <w:rsid w:val="00281D07"/>
    <w:rsid w:val="002C009F"/>
    <w:rsid w:val="002E59A4"/>
    <w:rsid w:val="00367AFC"/>
    <w:rsid w:val="003965ED"/>
    <w:rsid w:val="003E70AC"/>
    <w:rsid w:val="003E7F02"/>
    <w:rsid w:val="00482D42"/>
    <w:rsid w:val="00644A8A"/>
    <w:rsid w:val="00830251"/>
    <w:rsid w:val="0097189F"/>
    <w:rsid w:val="009C7A3C"/>
    <w:rsid w:val="00A23059"/>
    <w:rsid w:val="00A45A69"/>
    <w:rsid w:val="00C90E23"/>
    <w:rsid w:val="00CC1AFB"/>
    <w:rsid w:val="00D45762"/>
    <w:rsid w:val="00D54C55"/>
    <w:rsid w:val="00D70E23"/>
    <w:rsid w:val="00E16152"/>
    <w:rsid w:val="00FD2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3C"/>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32</Pages>
  <Words>14930</Words>
  <Characters>82118</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4</cp:revision>
  <cp:lastPrinted>2025-01-30T01:07:00Z</cp:lastPrinted>
  <dcterms:created xsi:type="dcterms:W3CDTF">2025-01-29T22:31:00Z</dcterms:created>
  <dcterms:modified xsi:type="dcterms:W3CDTF">2025-01-30T01:46:00Z</dcterms:modified>
</cp:coreProperties>
</file>