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21475" w14:textId="77777777" w:rsidR="00E23907" w:rsidRDefault="00E23907">
      <w:pPr>
        <w:rPr>
          <w:rFonts w:ascii="Arial" w:eastAsia="Arial" w:hAnsi="Arial" w:cs="Arial"/>
          <w:b/>
          <w:sz w:val="44"/>
          <w:szCs w:val="44"/>
        </w:rPr>
      </w:pPr>
    </w:p>
    <w:p w14:paraId="7D1BD86A" w14:textId="6ADE4DF8" w:rsidR="00AE12BC" w:rsidRDefault="00171F66">
      <w:pPr>
        <w:rPr>
          <w:rFonts w:ascii="Arial" w:eastAsia="Arial" w:hAnsi="Arial" w:cs="Arial"/>
          <w:b/>
          <w:sz w:val="44"/>
          <w:szCs w:val="44"/>
        </w:rPr>
      </w:pPr>
      <w:r>
        <w:rPr>
          <w:noProof/>
        </w:rPr>
        <w:drawing>
          <wp:anchor distT="0" distB="0" distL="114300" distR="114300" simplePos="0" relativeHeight="251658240" behindDoc="0" locked="0" layoutInCell="1" hidden="0" allowOverlap="1" wp14:anchorId="702DCF4D" wp14:editId="2876A81F">
            <wp:simplePos x="0" y="0"/>
            <wp:positionH relativeFrom="column">
              <wp:posOffset>664779</wp:posOffset>
            </wp:positionH>
            <wp:positionV relativeFrom="paragraph">
              <wp:posOffset>109198</wp:posOffset>
            </wp:positionV>
            <wp:extent cx="4577080" cy="4272280"/>
            <wp:effectExtent l="0" t="0" r="0" b="0"/>
            <wp:wrapSquare wrapText="bothSides" distT="0" distB="0" distL="114300" distR="11430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77080" cy="4272280"/>
                    </a:xfrm>
                    <a:prstGeom prst="rect">
                      <a:avLst/>
                    </a:prstGeom>
                    <a:ln/>
                  </pic:spPr>
                </pic:pic>
              </a:graphicData>
            </a:graphic>
          </wp:anchor>
        </w:drawing>
      </w:r>
    </w:p>
    <w:p w14:paraId="304A4522" w14:textId="77777777" w:rsidR="00AE12BC" w:rsidRDefault="00AE12BC">
      <w:pPr>
        <w:rPr>
          <w:rFonts w:ascii="Arial" w:eastAsia="Arial" w:hAnsi="Arial" w:cs="Arial"/>
          <w:b/>
          <w:sz w:val="44"/>
          <w:szCs w:val="44"/>
        </w:rPr>
      </w:pPr>
    </w:p>
    <w:p w14:paraId="2C4AEF1D" w14:textId="77777777" w:rsidR="00AE12BC" w:rsidRDefault="00AE12BC">
      <w:pPr>
        <w:rPr>
          <w:rFonts w:ascii="Arial" w:eastAsia="Arial" w:hAnsi="Arial" w:cs="Arial"/>
          <w:b/>
          <w:sz w:val="44"/>
          <w:szCs w:val="44"/>
        </w:rPr>
      </w:pPr>
    </w:p>
    <w:p w14:paraId="51C3E322" w14:textId="77777777" w:rsidR="00AE12BC" w:rsidRDefault="00AE12BC">
      <w:pPr>
        <w:rPr>
          <w:rFonts w:ascii="Arial" w:eastAsia="Arial" w:hAnsi="Arial" w:cs="Arial"/>
          <w:b/>
          <w:sz w:val="44"/>
          <w:szCs w:val="44"/>
        </w:rPr>
      </w:pPr>
    </w:p>
    <w:p w14:paraId="62ED60A6" w14:textId="77777777" w:rsidR="00AE12BC" w:rsidRDefault="00AE12BC">
      <w:pPr>
        <w:rPr>
          <w:rFonts w:ascii="Arial" w:eastAsia="Arial" w:hAnsi="Arial" w:cs="Arial"/>
          <w:b/>
          <w:sz w:val="44"/>
          <w:szCs w:val="44"/>
        </w:rPr>
      </w:pPr>
    </w:p>
    <w:p w14:paraId="47A19D37" w14:textId="77777777" w:rsidR="00AE12BC" w:rsidRDefault="00AE12BC">
      <w:pPr>
        <w:rPr>
          <w:rFonts w:ascii="Arial" w:eastAsia="Arial" w:hAnsi="Arial" w:cs="Arial"/>
          <w:b/>
          <w:sz w:val="44"/>
          <w:szCs w:val="44"/>
        </w:rPr>
      </w:pPr>
    </w:p>
    <w:p w14:paraId="1E1929D0" w14:textId="77777777" w:rsidR="00AE12BC" w:rsidRDefault="00AE12BC">
      <w:pPr>
        <w:rPr>
          <w:rFonts w:ascii="Arial" w:eastAsia="Arial" w:hAnsi="Arial" w:cs="Arial"/>
          <w:b/>
          <w:sz w:val="44"/>
          <w:szCs w:val="44"/>
        </w:rPr>
      </w:pPr>
    </w:p>
    <w:p w14:paraId="4665DA71" w14:textId="77777777" w:rsidR="00AE12BC" w:rsidRDefault="00AE12BC">
      <w:pPr>
        <w:rPr>
          <w:rFonts w:ascii="Arial" w:eastAsia="Arial" w:hAnsi="Arial" w:cs="Arial"/>
          <w:b/>
          <w:sz w:val="44"/>
          <w:szCs w:val="44"/>
        </w:rPr>
      </w:pPr>
    </w:p>
    <w:p w14:paraId="4C79FEA3" w14:textId="77777777" w:rsidR="00AE12BC" w:rsidRDefault="00AE12BC">
      <w:pPr>
        <w:rPr>
          <w:rFonts w:ascii="Arial" w:eastAsia="Arial" w:hAnsi="Arial" w:cs="Arial"/>
          <w:b/>
          <w:sz w:val="44"/>
          <w:szCs w:val="44"/>
        </w:rPr>
      </w:pPr>
    </w:p>
    <w:p w14:paraId="7F2A8808" w14:textId="77777777" w:rsidR="00AE12BC" w:rsidRDefault="00AE12BC">
      <w:pPr>
        <w:rPr>
          <w:rFonts w:ascii="Arial" w:eastAsia="Arial" w:hAnsi="Arial" w:cs="Arial"/>
          <w:b/>
          <w:sz w:val="44"/>
          <w:szCs w:val="44"/>
        </w:rPr>
      </w:pPr>
    </w:p>
    <w:p w14:paraId="1DB18C6D" w14:textId="77777777" w:rsidR="00AE12BC" w:rsidRDefault="00AE12BC">
      <w:pPr>
        <w:jc w:val="right"/>
        <w:rPr>
          <w:rFonts w:ascii="Arial" w:eastAsia="Arial" w:hAnsi="Arial" w:cs="Arial"/>
          <w:b/>
          <w:sz w:val="52"/>
          <w:szCs w:val="52"/>
        </w:rPr>
      </w:pPr>
    </w:p>
    <w:p w14:paraId="3F64EC44" w14:textId="77777777" w:rsidR="00AE12BC" w:rsidRDefault="00AE12BC">
      <w:pPr>
        <w:jc w:val="right"/>
        <w:rPr>
          <w:rFonts w:ascii="Arial" w:eastAsia="Arial" w:hAnsi="Arial" w:cs="Arial"/>
          <w:b/>
          <w:sz w:val="52"/>
          <w:szCs w:val="52"/>
        </w:rPr>
      </w:pPr>
    </w:p>
    <w:p w14:paraId="1DC8CF29" w14:textId="77777777" w:rsidR="00AE12BC" w:rsidRDefault="00AE12BC">
      <w:pPr>
        <w:jc w:val="right"/>
        <w:rPr>
          <w:rFonts w:ascii="Arial" w:eastAsia="Arial" w:hAnsi="Arial" w:cs="Arial"/>
          <w:b/>
          <w:sz w:val="52"/>
          <w:szCs w:val="52"/>
        </w:rPr>
      </w:pPr>
    </w:p>
    <w:p w14:paraId="3BC0254C" w14:textId="77777777" w:rsidR="00AE12BC" w:rsidRDefault="00AE12BC">
      <w:pPr>
        <w:jc w:val="center"/>
        <w:rPr>
          <w:rFonts w:ascii="Arial" w:eastAsia="Arial" w:hAnsi="Arial" w:cs="Arial"/>
          <w:b/>
          <w:sz w:val="52"/>
          <w:szCs w:val="52"/>
        </w:rPr>
      </w:pPr>
    </w:p>
    <w:p w14:paraId="5563A070" w14:textId="77777777" w:rsidR="00AE12BC" w:rsidRDefault="00171F66">
      <w:pPr>
        <w:spacing w:line="240" w:lineRule="auto"/>
        <w:jc w:val="center"/>
        <w:rPr>
          <w:rFonts w:ascii="Arial" w:eastAsia="Arial" w:hAnsi="Arial" w:cs="Arial"/>
          <w:b/>
          <w:sz w:val="52"/>
          <w:szCs w:val="52"/>
        </w:rPr>
      </w:pPr>
      <w:r>
        <w:rPr>
          <w:rFonts w:ascii="Arial" w:eastAsia="Arial" w:hAnsi="Arial" w:cs="Arial"/>
          <w:b/>
          <w:sz w:val="52"/>
          <w:szCs w:val="52"/>
        </w:rPr>
        <w:t>MANUAL DE ORGANIZACIÓN</w:t>
      </w:r>
    </w:p>
    <w:p w14:paraId="6A0EBBA2" w14:textId="77777777" w:rsidR="00AE12BC" w:rsidRDefault="00171F66">
      <w:pPr>
        <w:spacing w:line="240" w:lineRule="auto"/>
        <w:jc w:val="center"/>
        <w:rPr>
          <w:rFonts w:ascii="Arial" w:eastAsia="Arial" w:hAnsi="Arial" w:cs="Arial"/>
          <w:b/>
          <w:sz w:val="44"/>
          <w:szCs w:val="44"/>
        </w:rPr>
      </w:pPr>
      <w:r>
        <w:rPr>
          <w:rFonts w:ascii="Arial" w:eastAsia="Arial" w:hAnsi="Arial" w:cs="Arial"/>
          <w:b/>
          <w:sz w:val="52"/>
          <w:szCs w:val="52"/>
        </w:rPr>
        <w:t>INSTITUTO MUNICIPAL DE LA MUJER</w:t>
      </w:r>
    </w:p>
    <w:p w14:paraId="2573E5EE" w14:textId="77777777" w:rsidR="00AE12BC" w:rsidRDefault="00AE12BC">
      <w:pPr>
        <w:tabs>
          <w:tab w:val="left" w:pos="7565"/>
        </w:tabs>
        <w:spacing w:after="0" w:line="240" w:lineRule="auto"/>
        <w:rPr>
          <w:rFonts w:ascii="Arial" w:eastAsia="Arial" w:hAnsi="Arial" w:cs="Arial"/>
          <w:b/>
          <w:sz w:val="44"/>
          <w:szCs w:val="44"/>
        </w:rPr>
      </w:pPr>
    </w:p>
    <w:p w14:paraId="2F8F5B89" w14:textId="77777777" w:rsidR="00CC6C23" w:rsidRDefault="00CC6C23">
      <w:pPr>
        <w:tabs>
          <w:tab w:val="left" w:pos="7565"/>
        </w:tabs>
        <w:spacing w:after="0" w:line="240" w:lineRule="auto"/>
        <w:rPr>
          <w:rFonts w:ascii="Arial" w:eastAsia="Arial" w:hAnsi="Arial" w:cs="Arial"/>
          <w:b/>
          <w:sz w:val="44"/>
          <w:szCs w:val="44"/>
        </w:rPr>
      </w:pPr>
    </w:p>
    <w:p w14:paraId="6A48AD95" w14:textId="44F4CFA8" w:rsidR="00AE12BC" w:rsidRDefault="00171F66">
      <w:pPr>
        <w:spacing w:after="0" w:line="240" w:lineRule="auto"/>
        <w:rPr>
          <w:rFonts w:ascii="Arial" w:eastAsia="Arial" w:hAnsi="Arial" w:cs="Arial"/>
          <w:b/>
        </w:rPr>
      </w:pPr>
      <w:r>
        <w:rPr>
          <w:rFonts w:ascii="Arial" w:eastAsia="Arial" w:hAnsi="Arial" w:cs="Arial"/>
          <w:b/>
        </w:rPr>
        <w:t>ÍNDICE</w:t>
      </w:r>
      <w:r w:rsidR="006629CC">
        <w:rPr>
          <w:rFonts w:ascii="Arial" w:eastAsia="Arial" w:hAnsi="Arial" w:cs="Arial"/>
          <w:b/>
        </w:rPr>
        <w:t>.</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t xml:space="preserve">       PÁG.</w:t>
      </w:r>
    </w:p>
    <w:p w14:paraId="013809F8" w14:textId="77777777" w:rsidR="00AE12BC" w:rsidRDefault="00AE12BC">
      <w:pPr>
        <w:keepNext/>
        <w:keepLines/>
        <w:pBdr>
          <w:top w:val="nil"/>
          <w:left w:val="nil"/>
          <w:bottom w:val="nil"/>
          <w:right w:val="nil"/>
          <w:between w:val="nil"/>
        </w:pBdr>
        <w:spacing w:before="240" w:after="0"/>
        <w:rPr>
          <w:color w:val="000000"/>
          <w:sz w:val="32"/>
          <w:szCs w:val="32"/>
        </w:rPr>
      </w:pPr>
    </w:p>
    <w:sdt>
      <w:sdtPr>
        <w:rPr>
          <w:rFonts w:ascii="Calibri" w:eastAsia="Calibri" w:hAnsi="Calibri" w:cs="Calibri"/>
          <w:color w:val="auto"/>
          <w:sz w:val="22"/>
          <w:szCs w:val="22"/>
          <w:lang w:val="es-ES"/>
        </w:rPr>
        <w:id w:val="-801373002"/>
        <w:docPartObj>
          <w:docPartGallery w:val="Table of Contents"/>
          <w:docPartUnique/>
        </w:docPartObj>
      </w:sdtPr>
      <w:sdtEndPr>
        <w:rPr>
          <w:b/>
          <w:bCs/>
        </w:rPr>
      </w:sdtEndPr>
      <w:sdtContent>
        <w:p w14:paraId="66D33B3C" w14:textId="672159B4" w:rsidR="005D32E6" w:rsidRPr="00186751" w:rsidRDefault="005D32E6" w:rsidP="00186751">
          <w:pPr>
            <w:pStyle w:val="TtuloTDC"/>
            <w:spacing w:line="360" w:lineRule="auto"/>
          </w:pPr>
        </w:p>
        <w:p w14:paraId="71B8A57A" w14:textId="659EFC96" w:rsidR="00186751" w:rsidRPr="00186751" w:rsidRDefault="005D32E6" w:rsidP="00186751">
          <w:pPr>
            <w:pStyle w:val="TDC1"/>
            <w:rPr>
              <w:rFonts w:asciiTheme="minorHAnsi" w:eastAsiaTheme="minorEastAsia" w:hAnsiTheme="minorHAnsi" w:cstheme="minorBidi"/>
              <w:b w:val="0"/>
              <w:bCs w:val="0"/>
            </w:rPr>
          </w:pPr>
          <w:r w:rsidRPr="00186751">
            <w:rPr>
              <w:b w:val="0"/>
              <w:bCs w:val="0"/>
            </w:rPr>
            <w:fldChar w:fldCharType="begin"/>
          </w:r>
          <w:r w:rsidRPr="00186751">
            <w:rPr>
              <w:b w:val="0"/>
              <w:bCs w:val="0"/>
            </w:rPr>
            <w:instrText xml:space="preserve"> TOC \o "1-3" \h \z \u </w:instrText>
          </w:r>
          <w:r w:rsidRPr="00186751">
            <w:rPr>
              <w:b w:val="0"/>
              <w:bCs w:val="0"/>
            </w:rPr>
            <w:fldChar w:fldCharType="separate"/>
          </w:r>
          <w:hyperlink w:anchor="_Toc168647540" w:history="1">
            <w:r w:rsidR="00186751" w:rsidRPr="00186751">
              <w:rPr>
                <w:rStyle w:val="Hipervnculo"/>
                <w:b w:val="0"/>
                <w:bCs w:val="0"/>
              </w:rPr>
              <w:t>I.</w:t>
            </w:r>
            <w:r w:rsidR="00186751" w:rsidRPr="00186751">
              <w:rPr>
                <w:rFonts w:asciiTheme="minorHAnsi" w:eastAsiaTheme="minorEastAsia" w:hAnsiTheme="minorHAnsi" w:cstheme="minorBidi"/>
                <w:b w:val="0"/>
                <w:bCs w:val="0"/>
              </w:rPr>
              <w:tab/>
            </w:r>
            <w:r w:rsidR="00186751" w:rsidRPr="00186751">
              <w:rPr>
                <w:rStyle w:val="Hipervnculo"/>
                <w:b w:val="0"/>
                <w:bCs w:val="0"/>
              </w:rPr>
              <w:t>INTRODUCCIÓN.</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_Toc168647540 \h </w:instrText>
            </w:r>
            <w:r w:rsidR="00186751" w:rsidRPr="00186751">
              <w:rPr>
                <w:b w:val="0"/>
                <w:bCs w:val="0"/>
                <w:webHidden/>
              </w:rPr>
            </w:r>
            <w:r w:rsidR="00186751" w:rsidRPr="00186751">
              <w:rPr>
                <w:b w:val="0"/>
                <w:bCs w:val="0"/>
                <w:webHidden/>
              </w:rPr>
              <w:fldChar w:fldCharType="separate"/>
            </w:r>
            <w:r w:rsidR="00A67194">
              <w:rPr>
                <w:b w:val="0"/>
                <w:bCs w:val="0"/>
                <w:webHidden/>
              </w:rPr>
              <w:t>2</w:t>
            </w:r>
            <w:r w:rsidR="00186751" w:rsidRPr="00186751">
              <w:rPr>
                <w:b w:val="0"/>
                <w:bCs w:val="0"/>
                <w:webHidden/>
              </w:rPr>
              <w:fldChar w:fldCharType="end"/>
            </w:r>
          </w:hyperlink>
        </w:p>
        <w:p w14:paraId="53B13DB8" w14:textId="63806BF6" w:rsidR="00186751" w:rsidRPr="00186751" w:rsidRDefault="00A56D5F" w:rsidP="00186751">
          <w:pPr>
            <w:pStyle w:val="TDC1"/>
            <w:rPr>
              <w:rFonts w:asciiTheme="minorHAnsi" w:eastAsiaTheme="minorEastAsia" w:hAnsiTheme="minorHAnsi" w:cstheme="minorBidi"/>
              <w:b w:val="0"/>
              <w:bCs w:val="0"/>
            </w:rPr>
          </w:pPr>
          <w:hyperlink w:anchor="_Toc168647541" w:history="1">
            <w:r w:rsidR="00186751" w:rsidRPr="00186751">
              <w:rPr>
                <w:rStyle w:val="Hipervnculo"/>
                <w:b w:val="0"/>
                <w:bCs w:val="0"/>
              </w:rPr>
              <w:t>II.</w:t>
            </w:r>
            <w:r w:rsidR="00186751" w:rsidRPr="00186751">
              <w:rPr>
                <w:rFonts w:asciiTheme="minorHAnsi" w:eastAsiaTheme="minorEastAsia" w:hAnsiTheme="minorHAnsi" w:cstheme="minorBidi"/>
                <w:b w:val="0"/>
                <w:bCs w:val="0"/>
              </w:rPr>
              <w:tab/>
            </w:r>
            <w:r w:rsidR="00186751" w:rsidRPr="00186751">
              <w:rPr>
                <w:rStyle w:val="Hipervnculo"/>
                <w:b w:val="0"/>
                <w:bCs w:val="0"/>
              </w:rPr>
              <w:t>MISIÓN.</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_Toc168647541 \h </w:instrText>
            </w:r>
            <w:r w:rsidR="00186751" w:rsidRPr="00186751">
              <w:rPr>
                <w:b w:val="0"/>
                <w:bCs w:val="0"/>
                <w:webHidden/>
              </w:rPr>
            </w:r>
            <w:r w:rsidR="00186751" w:rsidRPr="00186751">
              <w:rPr>
                <w:b w:val="0"/>
                <w:bCs w:val="0"/>
                <w:webHidden/>
              </w:rPr>
              <w:fldChar w:fldCharType="separate"/>
            </w:r>
            <w:r w:rsidR="00A67194">
              <w:rPr>
                <w:b w:val="0"/>
                <w:bCs w:val="0"/>
                <w:webHidden/>
              </w:rPr>
              <w:t>3</w:t>
            </w:r>
            <w:r w:rsidR="00186751" w:rsidRPr="00186751">
              <w:rPr>
                <w:b w:val="0"/>
                <w:bCs w:val="0"/>
                <w:webHidden/>
              </w:rPr>
              <w:fldChar w:fldCharType="end"/>
            </w:r>
          </w:hyperlink>
        </w:p>
        <w:p w14:paraId="5199942F" w14:textId="25F54951" w:rsidR="00186751" w:rsidRPr="00186751" w:rsidRDefault="00A56D5F" w:rsidP="00186751">
          <w:pPr>
            <w:pStyle w:val="TDC1"/>
            <w:rPr>
              <w:rFonts w:asciiTheme="minorHAnsi" w:eastAsiaTheme="minorEastAsia" w:hAnsiTheme="minorHAnsi" w:cstheme="minorBidi"/>
              <w:b w:val="0"/>
              <w:bCs w:val="0"/>
            </w:rPr>
          </w:pPr>
          <w:hyperlink w:anchor="_Toc168647542" w:history="1">
            <w:r w:rsidR="00186751" w:rsidRPr="00186751">
              <w:rPr>
                <w:rStyle w:val="Hipervnculo"/>
                <w:b w:val="0"/>
                <w:bCs w:val="0"/>
              </w:rPr>
              <w:t>III.</w:t>
            </w:r>
            <w:r w:rsidR="00186751" w:rsidRPr="00186751">
              <w:rPr>
                <w:rFonts w:asciiTheme="minorHAnsi" w:eastAsiaTheme="minorEastAsia" w:hAnsiTheme="minorHAnsi" w:cstheme="minorBidi"/>
                <w:b w:val="0"/>
                <w:bCs w:val="0"/>
              </w:rPr>
              <w:tab/>
            </w:r>
            <w:r w:rsidR="00186751" w:rsidRPr="00186751">
              <w:rPr>
                <w:rStyle w:val="Hipervnculo"/>
                <w:b w:val="0"/>
                <w:bCs w:val="0"/>
              </w:rPr>
              <w:t>VISIÓN.</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_Toc168647542 \h </w:instrText>
            </w:r>
            <w:r w:rsidR="00186751" w:rsidRPr="00186751">
              <w:rPr>
                <w:b w:val="0"/>
                <w:bCs w:val="0"/>
                <w:webHidden/>
              </w:rPr>
            </w:r>
            <w:r w:rsidR="00186751" w:rsidRPr="00186751">
              <w:rPr>
                <w:b w:val="0"/>
                <w:bCs w:val="0"/>
                <w:webHidden/>
              </w:rPr>
              <w:fldChar w:fldCharType="separate"/>
            </w:r>
            <w:r w:rsidR="00A67194">
              <w:rPr>
                <w:b w:val="0"/>
                <w:bCs w:val="0"/>
                <w:webHidden/>
              </w:rPr>
              <w:t>3</w:t>
            </w:r>
            <w:r w:rsidR="00186751" w:rsidRPr="00186751">
              <w:rPr>
                <w:b w:val="0"/>
                <w:bCs w:val="0"/>
                <w:webHidden/>
              </w:rPr>
              <w:fldChar w:fldCharType="end"/>
            </w:r>
          </w:hyperlink>
        </w:p>
        <w:p w14:paraId="0BD6AED6" w14:textId="030949D4" w:rsidR="00186751" w:rsidRPr="00186751" w:rsidRDefault="00A56D5F" w:rsidP="00186751">
          <w:pPr>
            <w:pStyle w:val="TDC1"/>
            <w:rPr>
              <w:rFonts w:asciiTheme="minorHAnsi" w:eastAsiaTheme="minorEastAsia" w:hAnsiTheme="minorHAnsi" w:cstheme="minorBidi"/>
              <w:b w:val="0"/>
              <w:bCs w:val="0"/>
            </w:rPr>
          </w:pPr>
          <w:hyperlink w:anchor="_Toc168647543" w:history="1">
            <w:r w:rsidR="00186751" w:rsidRPr="00186751">
              <w:rPr>
                <w:rStyle w:val="Hipervnculo"/>
                <w:b w:val="0"/>
                <w:bCs w:val="0"/>
              </w:rPr>
              <w:t>IV.</w:t>
            </w:r>
            <w:r w:rsidR="00186751" w:rsidRPr="00186751">
              <w:rPr>
                <w:rFonts w:asciiTheme="minorHAnsi" w:eastAsiaTheme="minorEastAsia" w:hAnsiTheme="minorHAnsi" w:cstheme="minorBidi"/>
                <w:b w:val="0"/>
                <w:bCs w:val="0"/>
              </w:rPr>
              <w:tab/>
            </w:r>
            <w:r w:rsidR="00186751" w:rsidRPr="00186751">
              <w:rPr>
                <w:rStyle w:val="Hipervnculo"/>
                <w:b w:val="0"/>
                <w:bCs w:val="0"/>
              </w:rPr>
              <w:t>VALORES.</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_Toc168647543 \h </w:instrText>
            </w:r>
            <w:r w:rsidR="00186751" w:rsidRPr="00186751">
              <w:rPr>
                <w:b w:val="0"/>
                <w:bCs w:val="0"/>
                <w:webHidden/>
              </w:rPr>
            </w:r>
            <w:r w:rsidR="00186751" w:rsidRPr="00186751">
              <w:rPr>
                <w:b w:val="0"/>
                <w:bCs w:val="0"/>
                <w:webHidden/>
              </w:rPr>
              <w:fldChar w:fldCharType="separate"/>
            </w:r>
            <w:r w:rsidR="00A67194">
              <w:rPr>
                <w:b w:val="0"/>
                <w:bCs w:val="0"/>
                <w:webHidden/>
              </w:rPr>
              <w:t>4</w:t>
            </w:r>
            <w:r w:rsidR="00186751" w:rsidRPr="00186751">
              <w:rPr>
                <w:b w:val="0"/>
                <w:bCs w:val="0"/>
                <w:webHidden/>
              </w:rPr>
              <w:fldChar w:fldCharType="end"/>
            </w:r>
          </w:hyperlink>
        </w:p>
        <w:p w14:paraId="45FE0076" w14:textId="493251D8" w:rsidR="00186751" w:rsidRPr="00186751" w:rsidRDefault="00A56D5F" w:rsidP="00186751">
          <w:pPr>
            <w:pStyle w:val="TDC1"/>
            <w:rPr>
              <w:rFonts w:asciiTheme="minorHAnsi" w:eastAsiaTheme="minorEastAsia" w:hAnsiTheme="minorHAnsi" w:cstheme="minorBidi"/>
              <w:b w:val="0"/>
              <w:bCs w:val="0"/>
            </w:rPr>
          </w:pPr>
          <w:hyperlink w:anchor="_Toc168647544" w:history="1">
            <w:r w:rsidR="00186751" w:rsidRPr="00186751">
              <w:rPr>
                <w:rStyle w:val="Hipervnculo"/>
                <w:b w:val="0"/>
                <w:bCs w:val="0"/>
              </w:rPr>
              <w:t>V.</w:t>
            </w:r>
            <w:r w:rsidR="00186751" w:rsidRPr="00186751">
              <w:rPr>
                <w:rFonts w:asciiTheme="minorHAnsi" w:eastAsiaTheme="minorEastAsia" w:hAnsiTheme="minorHAnsi" w:cstheme="minorBidi"/>
                <w:b w:val="0"/>
                <w:bCs w:val="0"/>
              </w:rPr>
              <w:tab/>
            </w:r>
            <w:r w:rsidR="00186751" w:rsidRPr="00186751">
              <w:rPr>
                <w:rStyle w:val="Hipervnculo"/>
                <w:b w:val="0"/>
                <w:bCs w:val="0"/>
              </w:rPr>
              <w:t>ANTECEDENTES HISTÓRICOS.</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_Toc168647544 \h </w:instrText>
            </w:r>
            <w:r w:rsidR="00186751" w:rsidRPr="00186751">
              <w:rPr>
                <w:b w:val="0"/>
                <w:bCs w:val="0"/>
                <w:webHidden/>
              </w:rPr>
            </w:r>
            <w:r w:rsidR="00186751" w:rsidRPr="00186751">
              <w:rPr>
                <w:b w:val="0"/>
                <w:bCs w:val="0"/>
                <w:webHidden/>
              </w:rPr>
              <w:fldChar w:fldCharType="separate"/>
            </w:r>
            <w:r w:rsidR="00A67194">
              <w:rPr>
                <w:b w:val="0"/>
                <w:bCs w:val="0"/>
                <w:webHidden/>
              </w:rPr>
              <w:t>6</w:t>
            </w:r>
            <w:r w:rsidR="00186751" w:rsidRPr="00186751">
              <w:rPr>
                <w:b w:val="0"/>
                <w:bCs w:val="0"/>
                <w:webHidden/>
              </w:rPr>
              <w:fldChar w:fldCharType="end"/>
            </w:r>
          </w:hyperlink>
        </w:p>
        <w:p w14:paraId="3C649BF7" w14:textId="3CDFC7FC" w:rsidR="00186751" w:rsidRPr="00186751" w:rsidRDefault="00A56D5F" w:rsidP="00186751">
          <w:pPr>
            <w:pStyle w:val="TDC1"/>
            <w:rPr>
              <w:rFonts w:asciiTheme="minorHAnsi" w:eastAsiaTheme="minorEastAsia" w:hAnsiTheme="minorHAnsi" w:cstheme="minorBidi"/>
              <w:b w:val="0"/>
              <w:bCs w:val="0"/>
            </w:rPr>
          </w:pPr>
          <w:hyperlink w:anchor="_Toc168647545" w:history="1">
            <w:r w:rsidR="00186751" w:rsidRPr="00186751">
              <w:rPr>
                <w:rStyle w:val="Hipervnculo"/>
                <w:b w:val="0"/>
                <w:bCs w:val="0"/>
              </w:rPr>
              <w:t>VI.</w:t>
            </w:r>
            <w:r w:rsidR="00186751" w:rsidRPr="00186751">
              <w:rPr>
                <w:rFonts w:asciiTheme="minorHAnsi" w:eastAsiaTheme="minorEastAsia" w:hAnsiTheme="minorHAnsi" w:cstheme="minorBidi"/>
                <w:b w:val="0"/>
                <w:bCs w:val="0"/>
              </w:rPr>
              <w:tab/>
            </w:r>
            <w:r w:rsidR="00186751" w:rsidRPr="00186751">
              <w:rPr>
                <w:rStyle w:val="Hipervnculo"/>
                <w:b w:val="0"/>
                <w:bCs w:val="0"/>
              </w:rPr>
              <w:t>MARCO JURÍDICO.</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_Toc168647545 \h </w:instrText>
            </w:r>
            <w:r w:rsidR="00186751" w:rsidRPr="00186751">
              <w:rPr>
                <w:b w:val="0"/>
                <w:bCs w:val="0"/>
                <w:webHidden/>
              </w:rPr>
            </w:r>
            <w:r w:rsidR="00186751" w:rsidRPr="00186751">
              <w:rPr>
                <w:b w:val="0"/>
                <w:bCs w:val="0"/>
                <w:webHidden/>
              </w:rPr>
              <w:fldChar w:fldCharType="separate"/>
            </w:r>
            <w:r w:rsidR="00A67194">
              <w:rPr>
                <w:b w:val="0"/>
                <w:bCs w:val="0"/>
                <w:webHidden/>
              </w:rPr>
              <w:t>10</w:t>
            </w:r>
            <w:r w:rsidR="00186751" w:rsidRPr="00186751">
              <w:rPr>
                <w:b w:val="0"/>
                <w:bCs w:val="0"/>
                <w:webHidden/>
              </w:rPr>
              <w:fldChar w:fldCharType="end"/>
            </w:r>
          </w:hyperlink>
        </w:p>
        <w:p w14:paraId="7AC01830" w14:textId="7B25C73A" w:rsidR="00186751" w:rsidRPr="00186751" w:rsidRDefault="00A56D5F" w:rsidP="00186751">
          <w:pPr>
            <w:pStyle w:val="TDC1"/>
            <w:rPr>
              <w:rFonts w:asciiTheme="minorHAnsi" w:eastAsiaTheme="minorEastAsia" w:hAnsiTheme="minorHAnsi" w:cstheme="minorBidi"/>
              <w:b w:val="0"/>
              <w:bCs w:val="0"/>
            </w:rPr>
          </w:pPr>
          <w:hyperlink w:anchor="_Toc168647546" w:history="1">
            <w:r w:rsidR="00186751" w:rsidRPr="00186751">
              <w:rPr>
                <w:rStyle w:val="Hipervnculo"/>
                <w:b w:val="0"/>
                <w:bCs w:val="0"/>
              </w:rPr>
              <w:t>VII.</w:t>
            </w:r>
            <w:r w:rsidR="00186751" w:rsidRPr="00186751">
              <w:rPr>
                <w:rFonts w:asciiTheme="minorHAnsi" w:eastAsiaTheme="minorEastAsia" w:hAnsiTheme="minorHAnsi" w:cstheme="minorBidi"/>
                <w:b w:val="0"/>
                <w:bCs w:val="0"/>
              </w:rPr>
              <w:tab/>
            </w:r>
            <w:r w:rsidR="00186751" w:rsidRPr="00186751">
              <w:rPr>
                <w:rStyle w:val="Hipervnculo"/>
                <w:b w:val="0"/>
                <w:bCs w:val="0"/>
              </w:rPr>
              <w:t>ESTRUCTURA ORGÁNICA.</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_Toc168647546 \h </w:instrText>
            </w:r>
            <w:r w:rsidR="00186751" w:rsidRPr="00186751">
              <w:rPr>
                <w:b w:val="0"/>
                <w:bCs w:val="0"/>
                <w:webHidden/>
              </w:rPr>
            </w:r>
            <w:r w:rsidR="00186751" w:rsidRPr="00186751">
              <w:rPr>
                <w:b w:val="0"/>
                <w:bCs w:val="0"/>
                <w:webHidden/>
              </w:rPr>
              <w:fldChar w:fldCharType="separate"/>
            </w:r>
            <w:r w:rsidR="00A67194">
              <w:rPr>
                <w:b w:val="0"/>
                <w:bCs w:val="0"/>
                <w:webHidden/>
              </w:rPr>
              <w:t>21</w:t>
            </w:r>
            <w:r w:rsidR="00186751" w:rsidRPr="00186751">
              <w:rPr>
                <w:b w:val="0"/>
                <w:bCs w:val="0"/>
                <w:webHidden/>
              </w:rPr>
              <w:fldChar w:fldCharType="end"/>
            </w:r>
          </w:hyperlink>
        </w:p>
        <w:p w14:paraId="366CD1E3" w14:textId="37DE5AA9" w:rsidR="00186751" w:rsidRPr="00186751" w:rsidRDefault="00A56D5F" w:rsidP="00186751">
          <w:pPr>
            <w:pStyle w:val="TDC1"/>
            <w:rPr>
              <w:rFonts w:asciiTheme="minorHAnsi" w:eastAsiaTheme="minorEastAsia" w:hAnsiTheme="minorHAnsi" w:cstheme="minorBidi"/>
              <w:b w:val="0"/>
              <w:bCs w:val="0"/>
            </w:rPr>
          </w:pPr>
          <w:hyperlink w:anchor="_Toc168647547" w:history="1">
            <w:r w:rsidR="00186751" w:rsidRPr="00186751">
              <w:rPr>
                <w:rStyle w:val="Hipervnculo"/>
                <w:b w:val="0"/>
                <w:bCs w:val="0"/>
              </w:rPr>
              <w:t>VIII.</w:t>
            </w:r>
            <w:r w:rsidR="00186751" w:rsidRPr="00186751">
              <w:rPr>
                <w:rFonts w:asciiTheme="minorHAnsi" w:eastAsiaTheme="minorEastAsia" w:hAnsiTheme="minorHAnsi" w:cstheme="minorBidi"/>
                <w:b w:val="0"/>
                <w:bCs w:val="0"/>
              </w:rPr>
              <w:tab/>
            </w:r>
            <w:r w:rsidR="00186751" w:rsidRPr="00186751">
              <w:rPr>
                <w:rStyle w:val="Hipervnculo"/>
                <w:b w:val="0"/>
                <w:bCs w:val="0"/>
              </w:rPr>
              <w:t>ANALÍTICO DE LA ESTRUCTURA.</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_Toc168647547 \h </w:instrText>
            </w:r>
            <w:r w:rsidR="00186751" w:rsidRPr="00186751">
              <w:rPr>
                <w:b w:val="0"/>
                <w:bCs w:val="0"/>
                <w:webHidden/>
              </w:rPr>
            </w:r>
            <w:r w:rsidR="00186751" w:rsidRPr="00186751">
              <w:rPr>
                <w:b w:val="0"/>
                <w:bCs w:val="0"/>
                <w:webHidden/>
              </w:rPr>
              <w:fldChar w:fldCharType="separate"/>
            </w:r>
            <w:r w:rsidR="00A67194">
              <w:rPr>
                <w:b w:val="0"/>
                <w:bCs w:val="0"/>
                <w:webHidden/>
              </w:rPr>
              <w:t>22</w:t>
            </w:r>
            <w:r w:rsidR="00186751" w:rsidRPr="00186751">
              <w:rPr>
                <w:b w:val="0"/>
                <w:bCs w:val="0"/>
                <w:webHidden/>
              </w:rPr>
              <w:fldChar w:fldCharType="end"/>
            </w:r>
          </w:hyperlink>
        </w:p>
        <w:p w14:paraId="07BCD366" w14:textId="4D2D638A" w:rsidR="00186751" w:rsidRPr="00186751" w:rsidRDefault="00A56D5F" w:rsidP="00186751">
          <w:pPr>
            <w:pStyle w:val="TDC1"/>
            <w:rPr>
              <w:rFonts w:asciiTheme="minorHAnsi" w:eastAsiaTheme="minorEastAsia" w:hAnsiTheme="minorHAnsi" w:cstheme="minorBidi"/>
              <w:b w:val="0"/>
              <w:bCs w:val="0"/>
            </w:rPr>
          </w:pPr>
          <w:hyperlink w:anchor="_Toc168647548" w:history="1">
            <w:r w:rsidR="00186751" w:rsidRPr="00186751">
              <w:rPr>
                <w:rStyle w:val="Hipervnculo"/>
                <w:b w:val="0"/>
                <w:bCs w:val="0"/>
              </w:rPr>
              <w:t>IX.</w:t>
            </w:r>
            <w:r w:rsidR="00186751" w:rsidRPr="00186751">
              <w:rPr>
                <w:rFonts w:asciiTheme="minorHAnsi" w:eastAsiaTheme="minorEastAsia" w:hAnsiTheme="minorHAnsi" w:cstheme="minorBidi"/>
                <w:b w:val="0"/>
                <w:bCs w:val="0"/>
              </w:rPr>
              <w:tab/>
            </w:r>
            <w:r w:rsidR="00186751" w:rsidRPr="00186751">
              <w:rPr>
                <w:rStyle w:val="Hipervnculo"/>
                <w:b w:val="0"/>
                <w:bCs w:val="0"/>
              </w:rPr>
              <w:t>CÉDULA DE DESCRIPCIÓN DEL PUESTO.</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_Toc168647548 \h </w:instrText>
            </w:r>
            <w:r w:rsidR="00186751" w:rsidRPr="00186751">
              <w:rPr>
                <w:b w:val="0"/>
                <w:bCs w:val="0"/>
                <w:webHidden/>
              </w:rPr>
            </w:r>
            <w:r w:rsidR="00186751" w:rsidRPr="00186751">
              <w:rPr>
                <w:b w:val="0"/>
                <w:bCs w:val="0"/>
                <w:webHidden/>
              </w:rPr>
              <w:fldChar w:fldCharType="separate"/>
            </w:r>
            <w:r w:rsidR="00A67194">
              <w:rPr>
                <w:b w:val="0"/>
                <w:bCs w:val="0"/>
                <w:webHidden/>
              </w:rPr>
              <w:t>23</w:t>
            </w:r>
            <w:r w:rsidR="00186751" w:rsidRPr="00186751">
              <w:rPr>
                <w:b w:val="0"/>
                <w:bCs w:val="0"/>
                <w:webHidden/>
              </w:rPr>
              <w:fldChar w:fldCharType="end"/>
            </w:r>
          </w:hyperlink>
        </w:p>
        <w:p w14:paraId="7206B30A" w14:textId="691B1D01" w:rsidR="00186751" w:rsidRPr="00186751" w:rsidRDefault="00A56D5F" w:rsidP="00186751">
          <w:pPr>
            <w:pStyle w:val="TDC1"/>
            <w:rPr>
              <w:rFonts w:asciiTheme="minorHAnsi" w:eastAsiaTheme="minorEastAsia" w:hAnsiTheme="minorHAnsi" w:cstheme="minorBidi"/>
              <w:b w:val="0"/>
              <w:bCs w:val="0"/>
            </w:rPr>
          </w:pPr>
          <w:hyperlink w:anchor="_Toc168647549" w:history="1">
            <w:r w:rsidR="00186751" w:rsidRPr="00186751">
              <w:rPr>
                <w:rStyle w:val="Hipervnculo"/>
                <w:b w:val="0"/>
                <w:bCs w:val="0"/>
              </w:rPr>
              <w:t>X.</w:t>
            </w:r>
            <w:r w:rsidR="00186751" w:rsidRPr="00186751">
              <w:rPr>
                <w:rFonts w:asciiTheme="minorHAnsi" w:eastAsiaTheme="minorEastAsia" w:hAnsiTheme="minorHAnsi" w:cstheme="minorBidi"/>
                <w:b w:val="0"/>
                <w:bCs w:val="0"/>
              </w:rPr>
              <w:tab/>
            </w:r>
            <w:r w:rsidR="00186751" w:rsidRPr="00186751">
              <w:rPr>
                <w:rStyle w:val="Hipervnculo"/>
                <w:b w:val="0"/>
                <w:bCs w:val="0"/>
              </w:rPr>
              <w:t>DIRECTORIO.</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_Toc168647549 \h </w:instrText>
            </w:r>
            <w:r w:rsidR="00186751" w:rsidRPr="00186751">
              <w:rPr>
                <w:b w:val="0"/>
                <w:bCs w:val="0"/>
                <w:webHidden/>
              </w:rPr>
            </w:r>
            <w:r w:rsidR="00186751" w:rsidRPr="00186751">
              <w:rPr>
                <w:b w:val="0"/>
                <w:bCs w:val="0"/>
                <w:webHidden/>
              </w:rPr>
              <w:fldChar w:fldCharType="separate"/>
            </w:r>
            <w:r w:rsidR="00A67194">
              <w:rPr>
                <w:b w:val="0"/>
                <w:bCs w:val="0"/>
                <w:webHidden/>
              </w:rPr>
              <w:t>60</w:t>
            </w:r>
            <w:r w:rsidR="00186751" w:rsidRPr="00186751">
              <w:rPr>
                <w:b w:val="0"/>
                <w:bCs w:val="0"/>
                <w:webHidden/>
              </w:rPr>
              <w:fldChar w:fldCharType="end"/>
            </w:r>
          </w:hyperlink>
        </w:p>
        <w:p w14:paraId="060F6F50" w14:textId="0ED02FE8" w:rsidR="00186751" w:rsidRPr="00186751" w:rsidRDefault="00A56D5F" w:rsidP="00186751">
          <w:pPr>
            <w:pStyle w:val="TDC1"/>
            <w:rPr>
              <w:rFonts w:asciiTheme="minorHAnsi" w:eastAsiaTheme="minorEastAsia" w:hAnsiTheme="minorHAnsi" w:cstheme="minorBidi"/>
              <w:b w:val="0"/>
              <w:bCs w:val="0"/>
            </w:rPr>
          </w:pPr>
          <w:hyperlink w:anchor="_Toc168647550" w:history="1">
            <w:r w:rsidR="00186751" w:rsidRPr="00186751">
              <w:rPr>
                <w:rStyle w:val="Hipervnculo"/>
                <w:b w:val="0"/>
                <w:bCs w:val="0"/>
              </w:rPr>
              <w:t>XI.</w:t>
            </w:r>
            <w:r w:rsidR="00186751" w:rsidRPr="00186751">
              <w:rPr>
                <w:rFonts w:asciiTheme="minorHAnsi" w:eastAsiaTheme="minorEastAsia" w:hAnsiTheme="minorHAnsi" w:cstheme="minorBidi"/>
                <w:b w:val="0"/>
                <w:bCs w:val="0"/>
              </w:rPr>
              <w:tab/>
            </w:r>
            <w:r w:rsidR="00186751" w:rsidRPr="00186751">
              <w:rPr>
                <w:rStyle w:val="Hipervnculo"/>
                <w:b w:val="0"/>
                <w:bCs w:val="0"/>
              </w:rPr>
              <w:t>FOJA DE FIRMAS.</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_Toc168647550 \h </w:instrText>
            </w:r>
            <w:r w:rsidR="00186751" w:rsidRPr="00186751">
              <w:rPr>
                <w:b w:val="0"/>
                <w:bCs w:val="0"/>
                <w:webHidden/>
              </w:rPr>
            </w:r>
            <w:r w:rsidR="00186751" w:rsidRPr="00186751">
              <w:rPr>
                <w:b w:val="0"/>
                <w:bCs w:val="0"/>
                <w:webHidden/>
              </w:rPr>
              <w:fldChar w:fldCharType="separate"/>
            </w:r>
            <w:r w:rsidR="00A67194">
              <w:rPr>
                <w:b w:val="0"/>
                <w:bCs w:val="0"/>
                <w:webHidden/>
              </w:rPr>
              <w:t>62</w:t>
            </w:r>
            <w:r w:rsidR="00186751" w:rsidRPr="00186751">
              <w:rPr>
                <w:b w:val="0"/>
                <w:bCs w:val="0"/>
                <w:webHidden/>
              </w:rPr>
              <w:fldChar w:fldCharType="end"/>
            </w:r>
          </w:hyperlink>
        </w:p>
        <w:p w14:paraId="50944D27" w14:textId="192DFA1A" w:rsidR="005D32E6" w:rsidRDefault="005D32E6" w:rsidP="00186751">
          <w:pPr>
            <w:spacing w:line="360" w:lineRule="auto"/>
          </w:pPr>
          <w:r w:rsidRPr="00186751">
            <w:rPr>
              <w:lang w:val="es-ES"/>
            </w:rPr>
            <w:fldChar w:fldCharType="end"/>
          </w:r>
        </w:p>
      </w:sdtContent>
    </w:sdt>
    <w:p w14:paraId="4252F6B4" w14:textId="77777777" w:rsidR="00AE12BC" w:rsidRDefault="00AE12BC">
      <w:pPr>
        <w:spacing w:after="0" w:line="240" w:lineRule="auto"/>
        <w:rPr>
          <w:rFonts w:ascii="Arial" w:eastAsia="Arial" w:hAnsi="Arial" w:cs="Arial"/>
          <w:b/>
        </w:rPr>
      </w:pPr>
    </w:p>
    <w:p w14:paraId="03CF398D" w14:textId="77777777" w:rsidR="00AE12BC" w:rsidRDefault="00AE12BC">
      <w:pPr>
        <w:spacing w:after="0" w:line="240" w:lineRule="auto"/>
        <w:rPr>
          <w:rFonts w:ascii="Arial" w:eastAsia="Arial" w:hAnsi="Arial" w:cs="Arial"/>
          <w:b/>
          <w:sz w:val="44"/>
          <w:szCs w:val="44"/>
        </w:rPr>
      </w:pPr>
    </w:p>
    <w:p w14:paraId="3FDF87C0" w14:textId="77777777" w:rsidR="00AE12BC" w:rsidRDefault="00AE12BC">
      <w:pPr>
        <w:spacing w:after="0" w:line="240" w:lineRule="auto"/>
        <w:rPr>
          <w:rFonts w:ascii="Arial" w:eastAsia="Arial" w:hAnsi="Arial" w:cs="Arial"/>
          <w:b/>
          <w:sz w:val="44"/>
          <w:szCs w:val="44"/>
        </w:rPr>
      </w:pPr>
    </w:p>
    <w:p w14:paraId="462E10C2" w14:textId="3E7343B1" w:rsidR="00AE12BC" w:rsidRDefault="00171F66">
      <w:pPr>
        <w:pStyle w:val="Ttulo1"/>
        <w:numPr>
          <w:ilvl w:val="0"/>
          <w:numId w:val="2"/>
        </w:numPr>
        <w:rPr>
          <w:rFonts w:ascii="Arial" w:eastAsia="Arial" w:hAnsi="Arial" w:cs="Arial"/>
          <w:b/>
          <w:color w:val="000000"/>
          <w:sz w:val="22"/>
          <w:szCs w:val="22"/>
        </w:rPr>
      </w:pPr>
      <w:bookmarkStart w:id="0" w:name="_Toc168647540"/>
      <w:r>
        <w:rPr>
          <w:rFonts w:ascii="Arial" w:eastAsia="Arial" w:hAnsi="Arial" w:cs="Arial"/>
          <w:b/>
          <w:color w:val="000000"/>
          <w:sz w:val="22"/>
          <w:szCs w:val="22"/>
        </w:rPr>
        <w:lastRenderedPageBreak/>
        <w:t>INTRODUCCIÓN</w:t>
      </w:r>
      <w:r w:rsidR="00F353EC">
        <w:rPr>
          <w:rFonts w:ascii="Arial" w:eastAsia="Arial" w:hAnsi="Arial" w:cs="Arial"/>
          <w:b/>
          <w:color w:val="000000"/>
          <w:sz w:val="22"/>
          <w:szCs w:val="22"/>
        </w:rPr>
        <w:t>.</w:t>
      </w:r>
      <w:bookmarkEnd w:id="0"/>
    </w:p>
    <w:p w14:paraId="7045CAB3" w14:textId="77777777" w:rsidR="00AE12BC" w:rsidRDefault="00AE12BC">
      <w:pPr>
        <w:spacing w:after="0" w:line="360" w:lineRule="auto"/>
        <w:jc w:val="both"/>
        <w:rPr>
          <w:rFonts w:ascii="Arial" w:eastAsia="Arial" w:hAnsi="Arial" w:cs="Arial"/>
        </w:rPr>
      </w:pPr>
    </w:p>
    <w:p w14:paraId="0EA67438" w14:textId="77777777" w:rsidR="001E32B0" w:rsidRDefault="001E32B0" w:rsidP="001E32B0">
      <w:pPr>
        <w:autoSpaceDE w:val="0"/>
        <w:autoSpaceDN w:val="0"/>
        <w:adjustRightInd w:val="0"/>
        <w:spacing w:after="0" w:line="360" w:lineRule="auto"/>
        <w:ind w:left="-284"/>
        <w:jc w:val="both"/>
        <w:rPr>
          <w:rFonts w:ascii="Arial" w:hAnsi="Arial" w:cs="Arial"/>
        </w:rPr>
      </w:pPr>
      <w:r w:rsidRPr="00604A23">
        <w:rPr>
          <w:rFonts w:ascii="Arial" w:hAnsi="Arial" w:cs="Arial"/>
        </w:rPr>
        <w:t xml:space="preserve">El presente manual </w:t>
      </w:r>
      <w:r>
        <w:rPr>
          <w:rFonts w:ascii="Arial" w:hAnsi="Arial" w:cs="Arial"/>
        </w:rPr>
        <w:t>fue elaborado respecto a los Lineamientos Generales para la Elaboración de Manuales de Organización de la Administración Pública Municipal con el objetivo de documentar las actividades, misión, visión, valores, antecedentes históricos, marco jurídico, estructura orgánica, analítico de la estructura y cédulas de descripción de los puestos del Instituto Municipal de la Mujer.</w:t>
      </w:r>
    </w:p>
    <w:p w14:paraId="22C54E2E" w14:textId="77777777" w:rsidR="001E32B0" w:rsidRDefault="001E32B0" w:rsidP="001E32B0">
      <w:pPr>
        <w:autoSpaceDE w:val="0"/>
        <w:autoSpaceDN w:val="0"/>
        <w:adjustRightInd w:val="0"/>
        <w:spacing w:after="0" w:line="360" w:lineRule="auto"/>
        <w:ind w:left="-284"/>
        <w:jc w:val="both"/>
        <w:rPr>
          <w:rFonts w:ascii="Arial" w:hAnsi="Arial" w:cs="Arial"/>
        </w:rPr>
      </w:pPr>
    </w:p>
    <w:p w14:paraId="0654F948" w14:textId="77777777" w:rsidR="001E32B0" w:rsidRDefault="001E32B0" w:rsidP="001E32B0">
      <w:pPr>
        <w:autoSpaceDE w:val="0"/>
        <w:autoSpaceDN w:val="0"/>
        <w:adjustRightInd w:val="0"/>
        <w:spacing w:after="0" w:line="360" w:lineRule="auto"/>
        <w:ind w:left="-284"/>
        <w:jc w:val="both"/>
        <w:rPr>
          <w:rFonts w:ascii="Arial" w:hAnsi="Arial" w:cs="Arial"/>
        </w:rPr>
      </w:pPr>
      <w:r>
        <w:rPr>
          <w:rFonts w:ascii="Arial" w:hAnsi="Arial" w:cs="Arial"/>
        </w:rPr>
        <w:t xml:space="preserve">El presente instrumento administrativo, se expide con el propósito de que el personal que labora en el instituto conozca las funciones que debe realizar de acuerdo a su cargo, servir como documento para </w:t>
      </w:r>
      <w:r w:rsidRPr="00782042">
        <w:rPr>
          <w:rFonts w:ascii="Arial" w:hAnsi="Arial" w:cs="Arial"/>
        </w:rPr>
        <w:t>capacitación del personal que se incorpore a laborar,</w:t>
      </w:r>
      <w:r>
        <w:rPr>
          <w:rFonts w:ascii="Arial" w:hAnsi="Arial" w:cs="Arial"/>
        </w:rPr>
        <w:t xml:space="preserve"> así como </w:t>
      </w:r>
      <w:r w:rsidRPr="00782042">
        <w:rPr>
          <w:rFonts w:ascii="Arial" w:hAnsi="Arial" w:cs="Arial"/>
        </w:rPr>
        <w:t xml:space="preserve">una fuente de consulta para las personas servidoras públicas y a la ciudadanía interesada en conocer la estructura </w:t>
      </w:r>
      <w:r>
        <w:rPr>
          <w:rFonts w:ascii="Arial" w:hAnsi="Arial" w:cs="Arial"/>
        </w:rPr>
        <w:t>a los de otras dependencias y entidades.</w:t>
      </w:r>
    </w:p>
    <w:p w14:paraId="04EBE5F9" w14:textId="77777777" w:rsidR="001E32B0" w:rsidRDefault="001E32B0" w:rsidP="001E32B0">
      <w:pPr>
        <w:autoSpaceDE w:val="0"/>
        <w:autoSpaceDN w:val="0"/>
        <w:adjustRightInd w:val="0"/>
        <w:spacing w:after="0" w:line="360" w:lineRule="auto"/>
        <w:ind w:left="-284"/>
        <w:jc w:val="both"/>
        <w:rPr>
          <w:rFonts w:ascii="Arial" w:hAnsi="Arial" w:cs="Arial"/>
        </w:rPr>
      </w:pPr>
    </w:p>
    <w:p w14:paraId="68E23861" w14:textId="77777777" w:rsidR="001E32B0" w:rsidRDefault="001E32B0" w:rsidP="001E32B0">
      <w:pPr>
        <w:autoSpaceDE w:val="0"/>
        <w:autoSpaceDN w:val="0"/>
        <w:adjustRightInd w:val="0"/>
        <w:spacing w:after="0" w:line="360" w:lineRule="auto"/>
        <w:ind w:left="-284"/>
        <w:jc w:val="both"/>
        <w:rPr>
          <w:rFonts w:ascii="Arial" w:hAnsi="Arial" w:cs="Arial"/>
        </w:rPr>
      </w:pPr>
      <w:r>
        <w:rPr>
          <w:rFonts w:ascii="Arial" w:hAnsi="Arial" w:cs="Arial"/>
        </w:rPr>
        <w:t>El Manual de Organización, es de observancia general y será actualizado cuando se modifique la estructura organizacional o cuando se modifiquen las normas jurídicas que regulan las actuaciones del ente público.</w:t>
      </w:r>
    </w:p>
    <w:p w14:paraId="0A8DE880" w14:textId="08A66599" w:rsidR="00AE12BC" w:rsidRDefault="00AE12BC">
      <w:pPr>
        <w:spacing w:after="0" w:line="360" w:lineRule="auto"/>
        <w:jc w:val="both"/>
        <w:rPr>
          <w:rFonts w:ascii="Arial" w:eastAsia="Arial" w:hAnsi="Arial" w:cs="Arial"/>
        </w:rPr>
      </w:pPr>
    </w:p>
    <w:p w14:paraId="729461CA" w14:textId="41787FF6" w:rsidR="001E32B0" w:rsidRDefault="001E32B0">
      <w:pPr>
        <w:spacing w:after="0" w:line="360" w:lineRule="auto"/>
        <w:jc w:val="both"/>
        <w:rPr>
          <w:rFonts w:ascii="Arial" w:eastAsia="Arial" w:hAnsi="Arial" w:cs="Arial"/>
        </w:rPr>
      </w:pPr>
    </w:p>
    <w:p w14:paraId="46D1EAB1" w14:textId="7E255878" w:rsidR="001E32B0" w:rsidRDefault="001E32B0">
      <w:pPr>
        <w:spacing w:after="0" w:line="360" w:lineRule="auto"/>
        <w:jc w:val="both"/>
        <w:rPr>
          <w:rFonts w:ascii="Arial" w:eastAsia="Arial" w:hAnsi="Arial" w:cs="Arial"/>
        </w:rPr>
      </w:pPr>
    </w:p>
    <w:p w14:paraId="79C0016E" w14:textId="5603D351" w:rsidR="001E32B0" w:rsidRDefault="001E32B0">
      <w:pPr>
        <w:spacing w:after="0" w:line="360" w:lineRule="auto"/>
        <w:jc w:val="both"/>
        <w:rPr>
          <w:rFonts w:ascii="Arial" w:eastAsia="Arial" w:hAnsi="Arial" w:cs="Arial"/>
        </w:rPr>
      </w:pPr>
    </w:p>
    <w:p w14:paraId="6BCEBC17" w14:textId="77777777" w:rsidR="001E32B0" w:rsidRDefault="001E32B0">
      <w:pPr>
        <w:spacing w:after="0" w:line="360" w:lineRule="auto"/>
        <w:jc w:val="both"/>
        <w:rPr>
          <w:rFonts w:ascii="Arial" w:eastAsia="Arial" w:hAnsi="Arial" w:cs="Arial"/>
        </w:rPr>
      </w:pPr>
    </w:p>
    <w:p w14:paraId="011D1FDD" w14:textId="77777777" w:rsidR="00AE12BC" w:rsidRDefault="00AE12BC">
      <w:pPr>
        <w:spacing w:after="0" w:line="360" w:lineRule="auto"/>
        <w:jc w:val="both"/>
        <w:rPr>
          <w:rFonts w:ascii="Arial" w:eastAsia="Arial" w:hAnsi="Arial" w:cs="Arial"/>
        </w:rPr>
      </w:pPr>
    </w:p>
    <w:p w14:paraId="555C1EF3" w14:textId="77777777" w:rsidR="00AE12BC" w:rsidRDefault="00AE12BC">
      <w:pPr>
        <w:spacing w:after="0" w:line="360" w:lineRule="auto"/>
        <w:jc w:val="both"/>
        <w:rPr>
          <w:rFonts w:ascii="Arial" w:eastAsia="Arial" w:hAnsi="Arial" w:cs="Arial"/>
        </w:rPr>
      </w:pPr>
    </w:p>
    <w:p w14:paraId="4A1C3CED" w14:textId="77777777" w:rsidR="00AE12BC" w:rsidRDefault="00AE12BC">
      <w:pPr>
        <w:spacing w:after="0" w:line="360" w:lineRule="auto"/>
        <w:jc w:val="both"/>
        <w:rPr>
          <w:rFonts w:ascii="Arial" w:eastAsia="Arial" w:hAnsi="Arial" w:cs="Arial"/>
        </w:rPr>
      </w:pPr>
    </w:p>
    <w:p w14:paraId="385A1D93" w14:textId="3BAD04E9" w:rsidR="00AE12BC" w:rsidRDefault="00171F66">
      <w:pPr>
        <w:pStyle w:val="Ttulo1"/>
        <w:numPr>
          <w:ilvl w:val="0"/>
          <w:numId w:val="2"/>
        </w:numPr>
        <w:rPr>
          <w:rFonts w:ascii="Arial" w:eastAsia="Arial" w:hAnsi="Arial" w:cs="Arial"/>
          <w:b/>
          <w:color w:val="000000"/>
          <w:sz w:val="22"/>
          <w:szCs w:val="22"/>
        </w:rPr>
      </w:pPr>
      <w:bookmarkStart w:id="1" w:name="_Toc168647541"/>
      <w:r>
        <w:rPr>
          <w:rFonts w:ascii="Arial" w:eastAsia="Arial" w:hAnsi="Arial" w:cs="Arial"/>
          <w:b/>
          <w:color w:val="000000"/>
          <w:sz w:val="22"/>
          <w:szCs w:val="22"/>
        </w:rPr>
        <w:lastRenderedPageBreak/>
        <w:t>MISIÓN</w:t>
      </w:r>
      <w:r w:rsidR="00D45414">
        <w:rPr>
          <w:rFonts w:ascii="Arial" w:eastAsia="Arial" w:hAnsi="Arial" w:cs="Arial"/>
          <w:b/>
          <w:color w:val="000000"/>
          <w:sz w:val="22"/>
          <w:szCs w:val="22"/>
        </w:rPr>
        <w:t>.</w:t>
      </w:r>
      <w:bookmarkEnd w:id="1"/>
    </w:p>
    <w:p w14:paraId="2E411A8F" w14:textId="77777777" w:rsidR="00D45414" w:rsidRDefault="00D45414">
      <w:pPr>
        <w:spacing w:line="360" w:lineRule="auto"/>
        <w:jc w:val="both"/>
        <w:rPr>
          <w:rFonts w:ascii="Arial" w:eastAsia="Arial" w:hAnsi="Arial" w:cs="Arial"/>
        </w:rPr>
      </w:pPr>
    </w:p>
    <w:p w14:paraId="0C436A5B" w14:textId="33E333A5" w:rsidR="00AE12BC" w:rsidRDefault="00171F66" w:rsidP="001E32B0">
      <w:pPr>
        <w:spacing w:line="360" w:lineRule="auto"/>
        <w:ind w:left="-284"/>
        <w:jc w:val="both"/>
        <w:rPr>
          <w:rFonts w:ascii="Arial" w:eastAsia="Arial" w:hAnsi="Arial" w:cs="Arial"/>
        </w:rPr>
      </w:pPr>
      <w:r>
        <w:rPr>
          <w:rFonts w:ascii="Arial" w:eastAsia="Arial" w:hAnsi="Arial" w:cs="Arial"/>
        </w:rPr>
        <w:t>P</w:t>
      </w:r>
      <w:r w:rsidR="00D45414">
        <w:rPr>
          <w:rFonts w:ascii="Arial" w:eastAsia="Arial" w:hAnsi="Arial" w:cs="Arial"/>
        </w:rPr>
        <w:t>r</w:t>
      </w:r>
      <w:r>
        <w:rPr>
          <w:rFonts w:ascii="Arial" w:eastAsia="Arial" w:hAnsi="Arial" w:cs="Arial"/>
        </w:rPr>
        <w:t>omover la igualdad sustantiva y el acceso a una vida libre de violencia a las mujeres, a través de la incidencia en la política pública municipal desde la perspectiva de género, fortaleciendo el ejercicio de los derechos humanos de las mujeres en el Municipio de Oaxaca de Juárez.</w:t>
      </w:r>
    </w:p>
    <w:p w14:paraId="30B12537" w14:textId="77777777" w:rsidR="00DC1CD3" w:rsidRDefault="00DC1CD3">
      <w:pPr>
        <w:spacing w:line="360" w:lineRule="auto"/>
        <w:jc w:val="both"/>
        <w:rPr>
          <w:rFonts w:ascii="Arial" w:eastAsia="Arial" w:hAnsi="Arial" w:cs="Arial"/>
        </w:rPr>
      </w:pPr>
    </w:p>
    <w:p w14:paraId="1153DBD6" w14:textId="77A21FC1" w:rsidR="00AE12BC" w:rsidRDefault="00171F66">
      <w:pPr>
        <w:pStyle w:val="Ttulo1"/>
        <w:numPr>
          <w:ilvl w:val="0"/>
          <w:numId w:val="2"/>
        </w:numPr>
        <w:rPr>
          <w:rFonts w:ascii="Arial" w:eastAsia="Arial" w:hAnsi="Arial" w:cs="Arial"/>
          <w:b/>
          <w:color w:val="000000"/>
          <w:sz w:val="22"/>
          <w:szCs w:val="22"/>
        </w:rPr>
      </w:pPr>
      <w:bookmarkStart w:id="2" w:name="_Toc168647542"/>
      <w:r>
        <w:rPr>
          <w:rFonts w:ascii="Arial" w:eastAsia="Arial" w:hAnsi="Arial" w:cs="Arial"/>
          <w:b/>
          <w:color w:val="000000"/>
          <w:sz w:val="22"/>
          <w:szCs w:val="22"/>
        </w:rPr>
        <w:t>VISIÓN</w:t>
      </w:r>
      <w:r w:rsidR="00D45414">
        <w:rPr>
          <w:rFonts w:ascii="Arial" w:eastAsia="Arial" w:hAnsi="Arial" w:cs="Arial"/>
          <w:b/>
          <w:color w:val="000000"/>
          <w:sz w:val="22"/>
          <w:szCs w:val="22"/>
        </w:rPr>
        <w:t>.</w:t>
      </w:r>
      <w:bookmarkEnd w:id="2"/>
    </w:p>
    <w:p w14:paraId="71A5F250" w14:textId="77777777" w:rsidR="00D45414" w:rsidRDefault="00D45414">
      <w:pPr>
        <w:spacing w:line="360" w:lineRule="auto"/>
        <w:jc w:val="both"/>
        <w:rPr>
          <w:rFonts w:ascii="Arial" w:eastAsia="Arial" w:hAnsi="Arial" w:cs="Arial"/>
        </w:rPr>
      </w:pPr>
    </w:p>
    <w:p w14:paraId="06D7E8A2" w14:textId="21A92966" w:rsidR="00AE12BC" w:rsidRDefault="00171F66" w:rsidP="001E32B0">
      <w:pPr>
        <w:spacing w:line="360" w:lineRule="auto"/>
        <w:ind w:left="-284"/>
        <w:jc w:val="both"/>
        <w:rPr>
          <w:rFonts w:ascii="Arial" w:eastAsia="Arial" w:hAnsi="Arial" w:cs="Arial"/>
        </w:rPr>
      </w:pPr>
      <w:r>
        <w:rPr>
          <w:rFonts w:ascii="Arial" w:eastAsia="Arial" w:hAnsi="Arial" w:cs="Arial"/>
        </w:rPr>
        <w:t>Ser la instancia especializada en materia de igualdad de género y derechos humanos de las mujeres en el municipio de Oaxaca de Juárez.</w:t>
      </w:r>
    </w:p>
    <w:p w14:paraId="107818BA" w14:textId="27ECF26D" w:rsidR="00DC1CD3" w:rsidRDefault="00DC1CD3">
      <w:pPr>
        <w:spacing w:line="360" w:lineRule="auto"/>
        <w:jc w:val="both"/>
        <w:rPr>
          <w:rFonts w:ascii="Arial" w:eastAsia="Arial" w:hAnsi="Arial" w:cs="Arial"/>
        </w:rPr>
      </w:pPr>
    </w:p>
    <w:p w14:paraId="481D140B" w14:textId="1E96B8AC" w:rsidR="00C41425" w:rsidRDefault="00C41425">
      <w:pPr>
        <w:spacing w:line="360" w:lineRule="auto"/>
        <w:jc w:val="both"/>
        <w:rPr>
          <w:rFonts w:ascii="Arial" w:eastAsia="Arial" w:hAnsi="Arial" w:cs="Arial"/>
        </w:rPr>
      </w:pPr>
    </w:p>
    <w:p w14:paraId="17376DB0" w14:textId="5C57F06D" w:rsidR="00C41425" w:rsidRDefault="00C41425">
      <w:pPr>
        <w:spacing w:line="360" w:lineRule="auto"/>
        <w:jc w:val="both"/>
        <w:rPr>
          <w:rFonts w:ascii="Arial" w:eastAsia="Arial" w:hAnsi="Arial" w:cs="Arial"/>
        </w:rPr>
      </w:pPr>
    </w:p>
    <w:p w14:paraId="34AF7910" w14:textId="316CBE23" w:rsidR="00C41425" w:rsidRDefault="00C41425">
      <w:pPr>
        <w:spacing w:line="360" w:lineRule="auto"/>
        <w:jc w:val="both"/>
        <w:rPr>
          <w:rFonts w:ascii="Arial" w:eastAsia="Arial" w:hAnsi="Arial" w:cs="Arial"/>
        </w:rPr>
      </w:pPr>
    </w:p>
    <w:p w14:paraId="33C70155" w14:textId="39B7955F" w:rsidR="00C41425" w:rsidRDefault="00C41425">
      <w:pPr>
        <w:spacing w:line="360" w:lineRule="auto"/>
        <w:jc w:val="both"/>
        <w:rPr>
          <w:rFonts w:ascii="Arial" w:eastAsia="Arial" w:hAnsi="Arial" w:cs="Arial"/>
        </w:rPr>
      </w:pPr>
    </w:p>
    <w:p w14:paraId="52EA2897" w14:textId="3D72E86A" w:rsidR="00C41425" w:rsidRDefault="00C41425">
      <w:pPr>
        <w:spacing w:line="360" w:lineRule="auto"/>
        <w:jc w:val="both"/>
        <w:rPr>
          <w:rFonts w:ascii="Arial" w:eastAsia="Arial" w:hAnsi="Arial" w:cs="Arial"/>
        </w:rPr>
      </w:pPr>
    </w:p>
    <w:p w14:paraId="7C4AF97B" w14:textId="422E4BCF" w:rsidR="00C41425" w:rsidRDefault="00C41425">
      <w:pPr>
        <w:spacing w:line="360" w:lineRule="auto"/>
        <w:jc w:val="both"/>
        <w:rPr>
          <w:rFonts w:ascii="Arial" w:eastAsia="Arial" w:hAnsi="Arial" w:cs="Arial"/>
        </w:rPr>
      </w:pPr>
    </w:p>
    <w:p w14:paraId="051F17C0" w14:textId="647450C3" w:rsidR="00C41425" w:rsidRDefault="00C41425">
      <w:pPr>
        <w:spacing w:line="360" w:lineRule="auto"/>
        <w:jc w:val="both"/>
        <w:rPr>
          <w:rFonts w:ascii="Arial" w:eastAsia="Arial" w:hAnsi="Arial" w:cs="Arial"/>
        </w:rPr>
      </w:pPr>
    </w:p>
    <w:p w14:paraId="5D4B2FDD" w14:textId="5D9DFCAF" w:rsidR="00C41425" w:rsidRDefault="00C41425">
      <w:pPr>
        <w:spacing w:line="360" w:lineRule="auto"/>
        <w:jc w:val="both"/>
        <w:rPr>
          <w:rFonts w:ascii="Arial" w:eastAsia="Arial" w:hAnsi="Arial" w:cs="Arial"/>
        </w:rPr>
      </w:pPr>
    </w:p>
    <w:p w14:paraId="10F3B1B3" w14:textId="77777777" w:rsidR="00C41425" w:rsidRDefault="00C41425">
      <w:pPr>
        <w:spacing w:line="360" w:lineRule="auto"/>
        <w:jc w:val="both"/>
        <w:rPr>
          <w:rFonts w:ascii="Arial" w:eastAsia="Arial" w:hAnsi="Arial" w:cs="Arial"/>
        </w:rPr>
      </w:pPr>
    </w:p>
    <w:p w14:paraId="24044733" w14:textId="12A49CB8" w:rsidR="00AE12BC" w:rsidRDefault="00171F66">
      <w:pPr>
        <w:pStyle w:val="Ttulo1"/>
        <w:numPr>
          <w:ilvl w:val="0"/>
          <w:numId w:val="2"/>
        </w:numPr>
        <w:rPr>
          <w:rFonts w:ascii="Arial" w:eastAsia="Arial" w:hAnsi="Arial" w:cs="Arial"/>
          <w:b/>
          <w:color w:val="000000"/>
          <w:sz w:val="22"/>
          <w:szCs w:val="22"/>
        </w:rPr>
      </w:pPr>
      <w:bookmarkStart w:id="3" w:name="_Toc168647543"/>
      <w:r>
        <w:rPr>
          <w:rFonts w:ascii="Arial" w:eastAsia="Arial" w:hAnsi="Arial" w:cs="Arial"/>
          <w:b/>
          <w:color w:val="000000"/>
          <w:sz w:val="22"/>
          <w:szCs w:val="22"/>
        </w:rPr>
        <w:lastRenderedPageBreak/>
        <w:t>VALORES</w:t>
      </w:r>
      <w:r w:rsidR="00D45414">
        <w:rPr>
          <w:rFonts w:ascii="Arial" w:eastAsia="Arial" w:hAnsi="Arial" w:cs="Arial"/>
          <w:b/>
          <w:color w:val="000000"/>
          <w:sz w:val="22"/>
          <w:szCs w:val="22"/>
        </w:rPr>
        <w:t>.</w:t>
      </w:r>
      <w:bookmarkEnd w:id="3"/>
    </w:p>
    <w:p w14:paraId="1779B41D" w14:textId="2106C835" w:rsidR="00AE12BC" w:rsidRDefault="00AE12BC">
      <w:pPr>
        <w:spacing w:before="240" w:after="240" w:line="360" w:lineRule="auto"/>
        <w:jc w:val="both"/>
        <w:rPr>
          <w:rFonts w:ascii="Arial" w:eastAsia="Arial" w:hAnsi="Arial" w:cs="Arial"/>
          <w:b/>
        </w:rPr>
      </w:pPr>
    </w:p>
    <w:p w14:paraId="7AF20F52" w14:textId="1A96D819"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 xml:space="preserve">Interés </w:t>
      </w:r>
      <w:r w:rsidR="00C41425">
        <w:rPr>
          <w:rFonts w:ascii="Arial" w:eastAsia="Arial" w:hAnsi="Arial" w:cs="Arial"/>
          <w:b/>
        </w:rPr>
        <w:t>público</w:t>
      </w:r>
      <w:r>
        <w:rPr>
          <w:rFonts w:ascii="Arial" w:eastAsia="Arial" w:hAnsi="Arial" w:cs="Arial"/>
          <w:b/>
        </w:rPr>
        <w:t>.</w:t>
      </w:r>
      <w:r>
        <w:rPr>
          <w:rFonts w:ascii="Arial" w:eastAsia="Arial" w:hAnsi="Arial" w:cs="Arial"/>
        </w:rPr>
        <w:t xml:space="preserve"> Se promueve entre las personas servidoras públicas adscritas que su actuar busque en todo momento la máxima atención de las necesidades y demandas de la ciudadanía.</w:t>
      </w:r>
    </w:p>
    <w:p w14:paraId="3342B07B"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Respeto.</w:t>
      </w:r>
      <w:r>
        <w:rPr>
          <w:rFonts w:ascii="Arial" w:eastAsia="Arial"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la aplicación armónica de instrumentos que conduzcan al entendimiento, a través de la eficacia y el interés público.</w:t>
      </w:r>
    </w:p>
    <w:p w14:paraId="2079238C"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Respeto a los derechos humanos.</w:t>
      </w:r>
      <w:r>
        <w:rPr>
          <w:rFonts w:ascii="Arial" w:eastAsia="Arial"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w:t>
      </w:r>
    </w:p>
    <w:p w14:paraId="62556290"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Igualdad y no discriminación.</w:t>
      </w:r>
      <w:r>
        <w:rPr>
          <w:rFonts w:ascii="Arial" w:eastAsia="Arial" w:hAnsi="Arial" w:cs="Arial"/>
        </w:rPr>
        <w:t xml:space="preserve"> Se promueve entre las personas servidoras públicas que la prestación de servicios a todas las personas se realice sin distinción, exclusión, restricción, o preferencia basada en el origen étnico o nacional, el color de piel, la cultura, el sexo, el género, la edad, las discapacidades, la condición social, económica, de salud o jurídica, la religión, la </w:t>
      </w:r>
      <w:r>
        <w:rPr>
          <w:rFonts w:ascii="Arial" w:eastAsia="Arial" w:hAnsi="Arial" w:cs="Arial"/>
        </w:rPr>
        <w:lastRenderedPageBreak/>
        <w:t>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en cualquier otro motivo.</w:t>
      </w:r>
    </w:p>
    <w:p w14:paraId="00B30AB4"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Equidad de género</w:t>
      </w:r>
      <w:r>
        <w:rPr>
          <w:rFonts w:ascii="Arial" w:eastAsia="Arial" w:hAnsi="Arial" w:cs="Arial"/>
        </w:rPr>
        <w:t>. Se impulsa entre las personas servidoras públicas que, en el ámbito de sus competencias y atribuciones, garanticen en todo momento, que tanto mujeres como hombres accedan con las mismas condiciones, posibilidades y oportunidades a los bienes y servicios públicos; a los programas y beneficios institucionales, y a los empleos, cargos y comisiones gubernamentales.</w:t>
      </w:r>
    </w:p>
    <w:p w14:paraId="6FAE4D71"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Entorno cultural y ecológico.</w:t>
      </w:r>
      <w:r>
        <w:rPr>
          <w:rFonts w:ascii="Arial" w:eastAsia="Arial" w:hAnsi="Arial" w:cs="Arial"/>
        </w:rPr>
        <w:t xml:space="preserve"> Se fomenta entre las personas servidoras públicas que en el desarrollo de sus actividades eviten la afectación del patrimonio cultural y de los ecosistemas; asuman una férrea voluntad de respeto, defensa y preservación de la cultura y del medio ambiente, y en el ejercicio de sus funciones y conforme a sus atribuciones, promuevan en la sociedad la protección y conservación de la cultura y el medio ambiente, al ser el principal legado para las generaciones futuras.</w:t>
      </w:r>
    </w:p>
    <w:p w14:paraId="0CDDCEC8"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 xml:space="preserve">Cooperación. </w:t>
      </w:r>
      <w:r>
        <w:rPr>
          <w:rFonts w:ascii="Arial" w:eastAsia="Arial" w:hAnsi="Arial" w:cs="Arial"/>
        </w:rPr>
        <w:t>Se incita entre las personas servidoras públicas que colaboren con otras personas y propicien el trabajo en equipo para alcanzar los objetivos comunes previstos en los planes y programas gubernamentales, generando así una plena vocación de servicio público en beneficio de la colectividad y confianza de la ciudadanía en sus instituciones.</w:t>
      </w:r>
    </w:p>
    <w:p w14:paraId="1C3B672F" w14:textId="77777777" w:rsidR="001E32B0" w:rsidRDefault="001E32B0">
      <w:pPr>
        <w:spacing w:before="240" w:after="240" w:line="360" w:lineRule="auto"/>
        <w:jc w:val="both"/>
        <w:rPr>
          <w:rFonts w:ascii="Arial" w:eastAsia="Arial" w:hAnsi="Arial" w:cs="Arial"/>
          <w:b/>
        </w:rPr>
      </w:pPr>
    </w:p>
    <w:p w14:paraId="32FF8298" w14:textId="77777777" w:rsidR="00AE12BC" w:rsidRDefault="00AE12BC">
      <w:pPr>
        <w:spacing w:before="240" w:after="240" w:line="360" w:lineRule="auto"/>
        <w:jc w:val="both"/>
        <w:rPr>
          <w:rFonts w:ascii="Arial" w:eastAsia="Arial" w:hAnsi="Arial" w:cs="Arial"/>
          <w:b/>
        </w:rPr>
      </w:pPr>
    </w:p>
    <w:p w14:paraId="0F41D4B1" w14:textId="77777777" w:rsidR="00AE12BC" w:rsidRDefault="00AE12BC">
      <w:pPr>
        <w:spacing w:before="240" w:after="240" w:line="360" w:lineRule="auto"/>
        <w:jc w:val="both"/>
        <w:rPr>
          <w:rFonts w:ascii="Arial" w:eastAsia="Arial" w:hAnsi="Arial" w:cs="Arial"/>
          <w:b/>
        </w:rPr>
      </w:pPr>
    </w:p>
    <w:p w14:paraId="5F414EBD" w14:textId="3957F128" w:rsidR="00AE12BC" w:rsidRDefault="00171F66">
      <w:pPr>
        <w:pStyle w:val="Ttulo1"/>
        <w:numPr>
          <w:ilvl w:val="0"/>
          <w:numId w:val="2"/>
        </w:numPr>
        <w:rPr>
          <w:rFonts w:ascii="Arial" w:eastAsia="Arial" w:hAnsi="Arial" w:cs="Arial"/>
          <w:b/>
          <w:color w:val="000000"/>
          <w:sz w:val="22"/>
          <w:szCs w:val="22"/>
        </w:rPr>
      </w:pPr>
      <w:bookmarkStart w:id="4" w:name="_Toc168647544"/>
      <w:r>
        <w:rPr>
          <w:rFonts w:ascii="Arial" w:eastAsia="Arial" w:hAnsi="Arial" w:cs="Arial"/>
          <w:b/>
          <w:color w:val="000000"/>
          <w:sz w:val="22"/>
          <w:szCs w:val="22"/>
        </w:rPr>
        <w:lastRenderedPageBreak/>
        <w:t>ANTECEDENTES HISTÓRICOS</w:t>
      </w:r>
      <w:r w:rsidR="00CD7076">
        <w:rPr>
          <w:rFonts w:ascii="Arial" w:eastAsia="Arial" w:hAnsi="Arial" w:cs="Arial"/>
          <w:b/>
          <w:color w:val="000000"/>
          <w:sz w:val="22"/>
          <w:szCs w:val="22"/>
        </w:rPr>
        <w:t>.</w:t>
      </w:r>
      <w:bookmarkEnd w:id="4"/>
    </w:p>
    <w:p w14:paraId="1B0847FD" w14:textId="6D3F8534" w:rsidR="00AE12BC" w:rsidRDefault="00AE12BC">
      <w:pPr>
        <w:spacing w:after="0" w:line="360" w:lineRule="auto"/>
        <w:rPr>
          <w:rFonts w:ascii="Arial" w:eastAsia="Arial" w:hAnsi="Arial" w:cs="Arial"/>
        </w:rPr>
      </w:pPr>
    </w:p>
    <w:p w14:paraId="6CD0ED7C"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Desde la época precolombina hasta la actualidad, las mujeres han desempeñado roles significativos en la construcción y evolución de la nación. A lo largo de los años, su papel ha evolucionado desde ser guardianas de tradiciones culturales y familiares hasta convertirse en líderes políticas, científicas, artistas y defensoras de los derechos humanos. </w:t>
      </w:r>
    </w:p>
    <w:p w14:paraId="2633930D"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En el siglo XIX, durante la Guerra de Independencia y la Revolución Mexicana, las mujeres jugaron papeles cruciales en la lucha por la independencia y la justicia social. Destacan nombres como Josefa Ortiz de Domínguez y Leona Vicario.</w:t>
      </w:r>
    </w:p>
    <w:p w14:paraId="239D2DDF"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En 1953, se reconoce el derecho al sufragio femenino, una vez concluidos los trámites legislativos, se consagra en la Constitución Federal el goce pleno de las ciudadanas mexicanas.</w:t>
      </w:r>
    </w:p>
    <w:p w14:paraId="5FF576D0"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Hacia la década de 1970, el feminismo comenzó a tomar fuerza en México, con figuras como Rosario Castellanos y Elena Poniatowska como destacadas defensoras de los derechos de las mujeres. </w:t>
      </w:r>
    </w:p>
    <w:p w14:paraId="66DBE93E"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La Convención sobre la Eliminación de Todas las Formas de Discriminación contra la Mujer (CEDAW), adoptada por las Naciones Unidas en 1979 y ratificada por México en 1981, ha desempeñado un papel fundamental en esta lucha, estableciendo un marco legal internacional para la promoción y protección de los derechos de las mujeres.</w:t>
      </w:r>
    </w:p>
    <w:p w14:paraId="1D8FEE01"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A lo largo de los años, se han producido una serie de hitos importantes en esta lucha:</w:t>
      </w:r>
    </w:p>
    <w:p w14:paraId="35AA6738"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 1945 - Fundación de las Naciones Unidas: Tras el final de la Segunda Guerra Mundial, la creación de la ONU marcó un punto de partida para la promoción de la igualdad de género a nivel internacional.</w:t>
      </w:r>
    </w:p>
    <w:p w14:paraId="6546946D"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lastRenderedPageBreak/>
        <w:t xml:space="preserve">1979 - Adopción de la CEDAW: La Convención sobre la Eliminación de Todas las Formas de Discriminación contra la Mujer, conocida como CEDAW, fue adoptada por la Asamblea General de las Naciones Unidas. </w:t>
      </w:r>
    </w:p>
    <w:p w14:paraId="5FB90591"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1995 - Cuarta Conferencia Mundial sobre la Mujer: La Conferencia Mundial sobre la Mujer en Beijing marcó un momento crucial en la promoción de los derechos de las mujeres a nivel global. En esta conferencia se adoptó la Declaración y Plataforma de Acción de Beijing, que delineó una amplia gama de temas relacionados con la igualdad de género.</w:t>
      </w:r>
    </w:p>
    <w:p w14:paraId="58178210"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A lo largo de la historia en México, las leyes se han reformado para buscar como fin la paridad y la justicia de las mujeres, es por ello que, a lo largo de los años, se han impulsado los derechos de las mujeres.</w:t>
      </w:r>
    </w:p>
    <w:p w14:paraId="18E5795B"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Asimismo, la lucha de las mujeres por la igualdad de género es un movimiento dinámico que ha logrado avances importantes a lo largo de la historia. La CEDAW y otros instrumentos internacionales han sido fundamentales para este progreso, estableciendo estándares y directrices que orientan a los gobiernos y a la sociedad en su conjunto hacia un mundo más igualitario. A medida que la lucha continúa, se construye un legado de valentía y determinación que sigue inspirando a las generaciones actuales y futuras.</w:t>
      </w:r>
    </w:p>
    <w:p w14:paraId="366D4DDC" w14:textId="77777777" w:rsidR="001E32B0" w:rsidRDefault="001E32B0" w:rsidP="001E32B0">
      <w:pPr>
        <w:spacing w:after="0" w:line="360" w:lineRule="auto"/>
        <w:ind w:left="-284"/>
        <w:jc w:val="both"/>
        <w:rPr>
          <w:rFonts w:ascii="Arial" w:eastAsia="Arial" w:hAnsi="Arial" w:cs="Arial"/>
        </w:rPr>
      </w:pPr>
      <w:r>
        <w:rPr>
          <w:rFonts w:ascii="Arial" w:eastAsia="Arial" w:hAnsi="Arial" w:cs="Arial"/>
        </w:rPr>
        <w:t>La violencia contra las mujeres ha sido reconocida como una grave violación a los derechos humanos por diversos instrumentos de orden internacional suscritos por el Estado mexicano. Se han tipificado los delitos que se asocian a ésta, a través de ordenamientos a nivel nacional y local. En este sentido, se han desarrollado mecanismos en modelos y protocolos específicos para atender de manera adecuada a las mujeres víctimas de violencia, que están enfocados a generar servicios integrales para brindar seguridad y acceso a la justicia.</w:t>
      </w:r>
    </w:p>
    <w:p w14:paraId="1A50B46F" w14:textId="77777777" w:rsidR="001E32B0" w:rsidRDefault="001E32B0" w:rsidP="001E32B0">
      <w:pPr>
        <w:spacing w:after="0" w:line="360" w:lineRule="auto"/>
        <w:ind w:left="-284"/>
        <w:jc w:val="both"/>
        <w:rPr>
          <w:rFonts w:ascii="Arial" w:eastAsia="Arial" w:hAnsi="Arial" w:cs="Arial"/>
        </w:rPr>
      </w:pPr>
    </w:p>
    <w:p w14:paraId="2526D30E" w14:textId="77777777" w:rsidR="001E32B0" w:rsidRDefault="001E32B0" w:rsidP="001E32B0">
      <w:pPr>
        <w:spacing w:after="0" w:line="360" w:lineRule="auto"/>
        <w:ind w:left="-284"/>
        <w:jc w:val="both"/>
        <w:rPr>
          <w:rFonts w:ascii="Arial" w:eastAsia="Arial" w:hAnsi="Arial" w:cs="Arial"/>
        </w:rPr>
      </w:pPr>
      <w:r>
        <w:rPr>
          <w:rFonts w:ascii="Arial" w:eastAsia="Arial" w:hAnsi="Arial" w:cs="Arial"/>
        </w:rPr>
        <w:lastRenderedPageBreak/>
        <w:t xml:space="preserve">En Oaxaca, se han logrado avances sustanciales en materia legislativa y en presupuestos para la prevención, atención y sanción de la violencia contra las mujeres; no obstante, es necesario contar con un documento común para homologar criterios y procedimientos que garanticen la calidad de la atención; que coloquen las necesidades de las mujeres víctimas de violencia como el punto de partida para el diseño de un plan de intervención integral a nivel municipal. </w:t>
      </w:r>
    </w:p>
    <w:p w14:paraId="5D7B738F" w14:textId="77777777" w:rsidR="001E32B0" w:rsidRDefault="001E32B0" w:rsidP="001E32B0">
      <w:pPr>
        <w:spacing w:after="0" w:line="360" w:lineRule="auto"/>
        <w:ind w:left="-284"/>
        <w:jc w:val="both"/>
        <w:rPr>
          <w:rFonts w:ascii="Arial" w:eastAsia="Arial" w:hAnsi="Arial" w:cs="Arial"/>
        </w:rPr>
      </w:pPr>
    </w:p>
    <w:p w14:paraId="640D2CFC" w14:textId="77777777" w:rsidR="001E32B0" w:rsidRDefault="001E32B0" w:rsidP="001E32B0">
      <w:pPr>
        <w:spacing w:after="0" w:line="360" w:lineRule="auto"/>
        <w:ind w:left="-284"/>
        <w:jc w:val="both"/>
        <w:rPr>
          <w:rFonts w:ascii="Arial" w:eastAsia="Arial" w:hAnsi="Arial" w:cs="Arial"/>
        </w:rPr>
      </w:pPr>
      <w:r>
        <w:rPr>
          <w:rFonts w:ascii="Arial" w:eastAsia="Arial" w:hAnsi="Arial" w:cs="Arial"/>
        </w:rPr>
        <w:t>En el artículo 72 de la Ley Estatal de Acceso de las Mujeres a una Vida Libre de Violencia de Oaxaca se establece que: La atención que se proporcione a las víctimas de violencia de género, tendrá como fin salvaguardar su integridad, identidad y derechos, procurará su recuperación y la construcción de un nuevo proyecto de vida. Será gratuita, expedita y se proporcionará desde la perspectiva de género, mediante las Unidades de Atención Integral y los Refugios.</w:t>
      </w:r>
    </w:p>
    <w:p w14:paraId="688398EF"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Ley de Paridad de Género (2019): México aprobó una ley que establece la paridad de género en todos los niveles de gobierno, lo que significa que las mujeres deben ocupar al menos el 50% de los cargos públicos. Esta ley busca fomentar la participación activa de las mujeres en la toma de decisiones políticas. </w:t>
      </w:r>
    </w:p>
    <w:p w14:paraId="1B8EFD6A"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En este tenor, derivado de la importancia del tema, el 31 de mayo de 2006 en sesión ordinaria de cabildo, se aprobó la creación de un mecanismo para el adelanto de las mujeres bajo la denominación de “Instituto Municipal de las Mujeres”, el cual se catalogó como un organismo público descentralizado con personalidad jurídica y patrimonio propio, que constituye la instancia del Municipio, con carácter especializado y consultivo para la promoción de la igualdad de derecho entre mujeres y hombres; así mismo se creó el Centro de Atención a las Víctimas de Violencia Intrafamiliar, el cual estaba bajo la supervisión y operación material y logística de este Instituto, con base en lo establecido en el Reglamento de Instituto Municipal de las Mujeres de Oaxaca de Juárez, con fundamento en los artículos 115 fracción II de la Constitución Política de los Estados Unidos Mexicanos; 113 fracción I de la Constitución Política del Estado Libre y </w:t>
      </w:r>
      <w:r>
        <w:rPr>
          <w:rFonts w:ascii="Arial" w:eastAsia="Arial" w:hAnsi="Arial" w:cs="Arial"/>
        </w:rPr>
        <w:lastRenderedPageBreak/>
        <w:t>Soberano de Oaxaca; 46 fracciones I y XVIII, 129, 130, 131, 132, 133 y demás relativos de la Ley Municipal para el Estado de Oaxaca.</w:t>
      </w:r>
    </w:p>
    <w:p w14:paraId="579C9742" w14:textId="77777777" w:rsidR="001E32B0" w:rsidRDefault="001E32B0" w:rsidP="001E32B0">
      <w:pPr>
        <w:spacing w:after="0" w:line="360" w:lineRule="auto"/>
        <w:ind w:left="-284"/>
        <w:jc w:val="both"/>
        <w:rPr>
          <w:rFonts w:ascii="Arial" w:eastAsia="Arial" w:hAnsi="Arial" w:cs="Arial"/>
        </w:rPr>
      </w:pPr>
      <w:r>
        <w:rPr>
          <w:rFonts w:ascii="Arial" w:eastAsia="Arial" w:hAnsi="Arial" w:cs="Arial"/>
        </w:rPr>
        <w:t>Mediante publicación oficial en el Periódico Oficial del Gobierno del Estado, el 31 de diciembre de 2013, este Instituto cambia de denominación a “Instituto Municipal de la Mujer”, así como su objetivo, el cual se vuelve más amplio, cuyo fin fue consolidar la institucionalización y transversalización de la perspectiva de género que contribuya en las políticas públicas Municipales a disminuir la brecha de desigualdad entre mujeres y hombres en todos los ámbitos, con la aplicación de Tratados Internacionales, Leyes Federales, Estatales y Reglamentos Municipales.</w:t>
      </w:r>
    </w:p>
    <w:p w14:paraId="2D63B152" w14:textId="77777777" w:rsidR="001E32B0" w:rsidRDefault="001E32B0" w:rsidP="00924C33">
      <w:pPr>
        <w:spacing w:after="0" w:line="360" w:lineRule="auto"/>
        <w:ind w:left="-284"/>
        <w:jc w:val="both"/>
        <w:rPr>
          <w:rFonts w:ascii="Arial" w:eastAsia="Arial" w:hAnsi="Arial" w:cs="Arial"/>
        </w:rPr>
      </w:pPr>
    </w:p>
    <w:p w14:paraId="6496514E" w14:textId="77777777" w:rsidR="001E32B0" w:rsidRDefault="001E32B0" w:rsidP="00924C33">
      <w:pPr>
        <w:spacing w:after="0" w:line="360" w:lineRule="auto"/>
        <w:ind w:left="-284"/>
        <w:jc w:val="both"/>
        <w:rPr>
          <w:rFonts w:ascii="Arial" w:eastAsia="Arial" w:hAnsi="Arial" w:cs="Arial"/>
        </w:rPr>
      </w:pPr>
      <w:r w:rsidRPr="00924C33">
        <w:rPr>
          <w:rFonts w:ascii="Arial" w:eastAsia="Arial" w:hAnsi="Arial" w:cs="Arial"/>
        </w:rPr>
        <w:t>Derivado de lo anterior, el nombre ha prevalecido por el paso de las administraciones, siendo un instituto que se ha ido fortaleciendo, el cual ´para la administración 2022-2024 cuenta en su estructura orgánica con la Casa de Medio Camino, un lugar estrictamente confidencial, donde es salvaguardada la vida e integridad y las de mujeres que han sido violentadas, de sus hijas e hijos, siendo el único municipio en el estado que cuenta con un refugio de estas características.</w:t>
      </w:r>
    </w:p>
    <w:p w14:paraId="38E60EC2" w14:textId="77777777" w:rsidR="001E32B0" w:rsidRDefault="001E32B0" w:rsidP="00924C33">
      <w:pPr>
        <w:spacing w:after="0" w:line="360" w:lineRule="auto"/>
        <w:rPr>
          <w:rFonts w:ascii="Arial" w:eastAsia="Arial" w:hAnsi="Arial" w:cs="Arial"/>
          <w:b/>
        </w:rPr>
      </w:pPr>
    </w:p>
    <w:p w14:paraId="51F19BF4" w14:textId="53334210" w:rsidR="00AE12BC" w:rsidRDefault="00AE12BC">
      <w:pPr>
        <w:spacing w:after="0" w:line="360" w:lineRule="auto"/>
        <w:rPr>
          <w:rFonts w:ascii="Arial" w:eastAsia="Arial" w:hAnsi="Arial" w:cs="Arial"/>
          <w:b/>
        </w:rPr>
      </w:pPr>
    </w:p>
    <w:p w14:paraId="707A40D8" w14:textId="1D1680ED" w:rsidR="001E32B0" w:rsidRDefault="001E32B0">
      <w:pPr>
        <w:spacing w:after="0" w:line="360" w:lineRule="auto"/>
        <w:rPr>
          <w:rFonts w:ascii="Arial" w:eastAsia="Arial" w:hAnsi="Arial" w:cs="Arial"/>
          <w:b/>
        </w:rPr>
      </w:pPr>
    </w:p>
    <w:p w14:paraId="035CD1A7" w14:textId="1AE3A712" w:rsidR="001E32B0" w:rsidRDefault="001E32B0">
      <w:pPr>
        <w:spacing w:after="0" w:line="360" w:lineRule="auto"/>
        <w:rPr>
          <w:rFonts w:ascii="Arial" w:eastAsia="Arial" w:hAnsi="Arial" w:cs="Arial"/>
          <w:b/>
        </w:rPr>
      </w:pPr>
    </w:p>
    <w:p w14:paraId="2A8D283F" w14:textId="044DB00A" w:rsidR="001E32B0" w:rsidRDefault="001E32B0">
      <w:pPr>
        <w:spacing w:after="0" w:line="360" w:lineRule="auto"/>
        <w:rPr>
          <w:rFonts w:ascii="Arial" w:eastAsia="Arial" w:hAnsi="Arial" w:cs="Arial"/>
          <w:b/>
        </w:rPr>
      </w:pPr>
    </w:p>
    <w:p w14:paraId="3367171F" w14:textId="14EECF8A" w:rsidR="001E32B0" w:rsidRDefault="001E32B0">
      <w:pPr>
        <w:spacing w:after="0" w:line="360" w:lineRule="auto"/>
        <w:rPr>
          <w:rFonts w:ascii="Arial" w:eastAsia="Arial" w:hAnsi="Arial" w:cs="Arial"/>
          <w:b/>
        </w:rPr>
      </w:pPr>
    </w:p>
    <w:p w14:paraId="289C9B5B" w14:textId="1B00AAB5" w:rsidR="001E32B0" w:rsidRDefault="001E32B0">
      <w:pPr>
        <w:spacing w:after="0" w:line="360" w:lineRule="auto"/>
        <w:rPr>
          <w:rFonts w:ascii="Arial" w:eastAsia="Arial" w:hAnsi="Arial" w:cs="Arial"/>
          <w:b/>
        </w:rPr>
      </w:pPr>
    </w:p>
    <w:p w14:paraId="03A1A186" w14:textId="77777777" w:rsidR="001E32B0" w:rsidRDefault="001E32B0">
      <w:pPr>
        <w:spacing w:after="0" w:line="360" w:lineRule="auto"/>
        <w:rPr>
          <w:rFonts w:ascii="Arial" w:eastAsia="Arial" w:hAnsi="Arial" w:cs="Arial"/>
          <w:b/>
        </w:rPr>
      </w:pPr>
    </w:p>
    <w:p w14:paraId="0AC5C4A3" w14:textId="77777777" w:rsidR="00CD7076" w:rsidRDefault="00CD7076">
      <w:pPr>
        <w:spacing w:after="0" w:line="360" w:lineRule="auto"/>
        <w:rPr>
          <w:rFonts w:ascii="Arial" w:eastAsia="Arial" w:hAnsi="Arial" w:cs="Arial"/>
          <w:b/>
        </w:rPr>
      </w:pPr>
    </w:p>
    <w:p w14:paraId="3CF8B6C8" w14:textId="7C0EFA07" w:rsidR="00AE12BC" w:rsidRDefault="00171F66">
      <w:pPr>
        <w:pStyle w:val="Ttulo1"/>
        <w:numPr>
          <w:ilvl w:val="0"/>
          <w:numId w:val="2"/>
        </w:numPr>
        <w:rPr>
          <w:rFonts w:ascii="Arial" w:eastAsia="Arial" w:hAnsi="Arial" w:cs="Arial"/>
          <w:b/>
          <w:color w:val="000000"/>
          <w:sz w:val="22"/>
          <w:szCs w:val="22"/>
        </w:rPr>
      </w:pPr>
      <w:bookmarkStart w:id="5" w:name="_Toc168647545"/>
      <w:r>
        <w:rPr>
          <w:rFonts w:ascii="Arial" w:eastAsia="Arial" w:hAnsi="Arial" w:cs="Arial"/>
          <w:b/>
          <w:color w:val="000000"/>
          <w:sz w:val="22"/>
          <w:szCs w:val="22"/>
        </w:rPr>
        <w:lastRenderedPageBreak/>
        <w:t>MARCO JURÍDICO</w:t>
      </w:r>
      <w:r w:rsidR="00CD7076">
        <w:rPr>
          <w:rFonts w:ascii="Arial" w:eastAsia="Arial" w:hAnsi="Arial" w:cs="Arial"/>
          <w:b/>
          <w:color w:val="000000"/>
          <w:sz w:val="22"/>
          <w:szCs w:val="22"/>
        </w:rPr>
        <w:t>.</w:t>
      </w:r>
      <w:bookmarkEnd w:id="5"/>
    </w:p>
    <w:p w14:paraId="2C88FA03" w14:textId="77777777" w:rsidR="00AE12BC" w:rsidRDefault="00AE12BC">
      <w:pPr>
        <w:spacing w:after="0" w:line="360" w:lineRule="auto"/>
        <w:rPr>
          <w:rFonts w:ascii="Arial" w:eastAsia="Arial" w:hAnsi="Arial" w:cs="Arial"/>
          <w:b/>
        </w:rPr>
      </w:pPr>
    </w:p>
    <w:p w14:paraId="63A9BF80" w14:textId="6CB53C45" w:rsidR="00DD327E" w:rsidRPr="00DD327E" w:rsidRDefault="00171F66">
      <w:pPr>
        <w:widowControl w:val="0"/>
        <w:spacing w:after="0" w:line="360" w:lineRule="auto"/>
        <w:jc w:val="both"/>
        <w:rPr>
          <w:rFonts w:ascii="Arial" w:eastAsia="Arial" w:hAnsi="Arial" w:cs="Arial"/>
          <w:b/>
        </w:rPr>
      </w:pPr>
      <w:r>
        <w:rPr>
          <w:rFonts w:ascii="Arial" w:eastAsia="Arial" w:hAnsi="Arial" w:cs="Arial"/>
          <w:b/>
        </w:rPr>
        <w:t>Federal</w:t>
      </w:r>
    </w:p>
    <w:p w14:paraId="0045EFD6"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Constitución Política de los Estados Unidos Mexicanos. </w:t>
      </w:r>
    </w:p>
    <w:p w14:paraId="160E973F"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Diario Oficial de la Federación el 5 de febrero de 1917. </w:t>
      </w:r>
    </w:p>
    <w:p w14:paraId="48CD0FB3" w14:textId="0DF6E011"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D06418">
        <w:rPr>
          <w:rFonts w:ascii="Arial" w:eastAsia="Arial" w:hAnsi="Arial" w:cs="Arial"/>
        </w:rPr>
        <w:t>24</w:t>
      </w:r>
      <w:r>
        <w:rPr>
          <w:rFonts w:ascii="Arial" w:eastAsia="Arial" w:hAnsi="Arial" w:cs="Arial"/>
        </w:rPr>
        <w:t xml:space="preserve"> de </w:t>
      </w:r>
      <w:r w:rsidR="00D06418">
        <w:rPr>
          <w:rFonts w:ascii="Arial" w:eastAsia="Arial" w:hAnsi="Arial" w:cs="Arial"/>
        </w:rPr>
        <w:t>enero</w:t>
      </w:r>
      <w:r>
        <w:rPr>
          <w:rFonts w:ascii="Arial" w:eastAsia="Arial" w:hAnsi="Arial" w:cs="Arial"/>
        </w:rPr>
        <w:t xml:space="preserve"> de 202</w:t>
      </w:r>
      <w:r w:rsidR="00D06418">
        <w:rPr>
          <w:rFonts w:ascii="Arial" w:eastAsia="Arial" w:hAnsi="Arial" w:cs="Arial"/>
        </w:rPr>
        <w:t>4</w:t>
      </w:r>
      <w:r>
        <w:rPr>
          <w:rFonts w:ascii="Arial" w:eastAsia="Arial" w:hAnsi="Arial" w:cs="Arial"/>
        </w:rPr>
        <w:t>.</w:t>
      </w:r>
    </w:p>
    <w:p w14:paraId="7DE016A1" w14:textId="77777777" w:rsidR="00AE12BC" w:rsidRDefault="00AE12BC">
      <w:pPr>
        <w:widowControl w:val="0"/>
        <w:spacing w:after="0" w:line="360" w:lineRule="auto"/>
        <w:jc w:val="both"/>
        <w:rPr>
          <w:rFonts w:ascii="Arial" w:eastAsia="Arial" w:hAnsi="Arial" w:cs="Arial"/>
        </w:rPr>
      </w:pPr>
    </w:p>
    <w:p w14:paraId="18D11148"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 Adquisiciones, Arrendamientos y Servicios del Sector Público. </w:t>
      </w:r>
    </w:p>
    <w:p w14:paraId="2790B520"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Diario Oficial de la Federación el 4 de enero de 2000.</w:t>
      </w:r>
    </w:p>
    <w:p w14:paraId="7581486A"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20 de mayo de 2021.</w:t>
      </w:r>
    </w:p>
    <w:p w14:paraId="7BC408C2"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 </w:t>
      </w:r>
    </w:p>
    <w:p w14:paraId="2A90FD3A"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Amparo, Reglamentaria de los Artículos 103 y 107 de la Constitución Política de los Estados Unidos Mexicanos.</w:t>
      </w:r>
    </w:p>
    <w:p w14:paraId="174F7290" w14:textId="3169CBF8" w:rsidR="00AE12BC" w:rsidRDefault="003C51A5">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2 de abril de 2013.</w:t>
      </w:r>
    </w:p>
    <w:p w14:paraId="5DEAC5A5"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07 de junio de 2021.</w:t>
      </w:r>
    </w:p>
    <w:p w14:paraId="12AD21C9" w14:textId="77777777" w:rsidR="00AE12BC" w:rsidRDefault="00AE12BC">
      <w:pPr>
        <w:widowControl w:val="0"/>
        <w:spacing w:after="0" w:line="360" w:lineRule="auto"/>
        <w:jc w:val="both"/>
        <w:rPr>
          <w:rFonts w:ascii="Arial" w:eastAsia="Arial" w:hAnsi="Arial" w:cs="Arial"/>
        </w:rPr>
      </w:pPr>
    </w:p>
    <w:p w14:paraId="16F5E381"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del Seguro Social. </w:t>
      </w:r>
    </w:p>
    <w:p w14:paraId="72258A47" w14:textId="0E21D5CC" w:rsidR="00AE12BC" w:rsidRDefault="003C51A5">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21 de diciembre de 1995.</w:t>
      </w:r>
    </w:p>
    <w:p w14:paraId="2536AB66" w14:textId="316ECF74"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080B56">
        <w:rPr>
          <w:rFonts w:ascii="Arial" w:eastAsia="Arial" w:hAnsi="Arial" w:cs="Arial"/>
        </w:rPr>
        <w:t>24 de enero de 2024.</w:t>
      </w:r>
    </w:p>
    <w:p w14:paraId="3D5A2738" w14:textId="77777777" w:rsidR="00AE12BC" w:rsidRDefault="00AE12BC">
      <w:pPr>
        <w:widowControl w:val="0"/>
        <w:spacing w:after="0" w:line="360" w:lineRule="auto"/>
        <w:jc w:val="both"/>
        <w:rPr>
          <w:rFonts w:ascii="Arial" w:eastAsia="Arial" w:hAnsi="Arial" w:cs="Arial"/>
          <w:shd w:val="clear" w:color="auto" w:fill="D9EAD3"/>
        </w:rPr>
      </w:pPr>
    </w:p>
    <w:p w14:paraId="469F6DE7"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Federal de Derechos.</w:t>
      </w:r>
    </w:p>
    <w:p w14:paraId="6D481999" w14:textId="26A7D40D"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31 de diciembre de 1981.</w:t>
      </w:r>
    </w:p>
    <w:p w14:paraId="020AE4E4" w14:textId="765AE997"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5A1734">
        <w:rPr>
          <w:rFonts w:ascii="Arial" w:eastAsia="Arial" w:hAnsi="Arial" w:cs="Arial"/>
        </w:rPr>
        <w:t>29</w:t>
      </w:r>
      <w:r>
        <w:rPr>
          <w:rFonts w:ascii="Arial" w:eastAsia="Arial" w:hAnsi="Arial" w:cs="Arial"/>
        </w:rPr>
        <w:t xml:space="preserve"> de </w:t>
      </w:r>
      <w:r w:rsidR="005A1734">
        <w:rPr>
          <w:rFonts w:ascii="Arial" w:eastAsia="Arial" w:hAnsi="Arial" w:cs="Arial"/>
        </w:rPr>
        <w:t>diciembre</w:t>
      </w:r>
      <w:r>
        <w:rPr>
          <w:rFonts w:ascii="Arial" w:eastAsia="Arial" w:hAnsi="Arial" w:cs="Arial"/>
        </w:rPr>
        <w:t xml:space="preserve"> de 2023.</w:t>
      </w:r>
    </w:p>
    <w:p w14:paraId="76FBBE4A" w14:textId="77777777" w:rsidR="00AE12BC" w:rsidRDefault="00AE12BC">
      <w:pPr>
        <w:widowControl w:val="0"/>
        <w:spacing w:after="0" w:line="360" w:lineRule="auto"/>
        <w:jc w:val="both"/>
        <w:rPr>
          <w:rFonts w:ascii="Arial" w:eastAsia="Arial" w:hAnsi="Arial" w:cs="Arial"/>
        </w:rPr>
      </w:pPr>
    </w:p>
    <w:p w14:paraId="32C01752"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Federal de Presupuesto y Responsabilidad Hacendaria.</w:t>
      </w:r>
    </w:p>
    <w:p w14:paraId="0E4B67B4" w14:textId="73EE9FEA"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30 de marzo de 2006.</w:t>
      </w:r>
    </w:p>
    <w:p w14:paraId="7DD61FBB" w14:textId="74CB72BD"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5A1734">
        <w:rPr>
          <w:rFonts w:ascii="Arial" w:eastAsia="Arial" w:hAnsi="Arial" w:cs="Arial"/>
        </w:rPr>
        <w:t>13</w:t>
      </w:r>
      <w:r>
        <w:rPr>
          <w:rFonts w:ascii="Arial" w:eastAsia="Arial" w:hAnsi="Arial" w:cs="Arial"/>
        </w:rPr>
        <w:t xml:space="preserve"> de </w:t>
      </w:r>
      <w:r w:rsidR="005A1734">
        <w:rPr>
          <w:rFonts w:ascii="Arial" w:eastAsia="Arial" w:hAnsi="Arial" w:cs="Arial"/>
        </w:rPr>
        <w:t>noviembre</w:t>
      </w:r>
      <w:r>
        <w:rPr>
          <w:rFonts w:ascii="Arial" w:eastAsia="Arial" w:hAnsi="Arial" w:cs="Arial"/>
        </w:rPr>
        <w:t xml:space="preserve"> de 202</w:t>
      </w:r>
      <w:r w:rsidR="005A1734">
        <w:rPr>
          <w:rFonts w:ascii="Arial" w:eastAsia="Arial" w:hAnsi="Arial" w:cs="Arial"/>
        </w:rPr>
        <w:t>3</w:t>
      </w:r>
      <w:r>
        <w:rPr>
          <w:rFonts w:ascii="Arial" w:eastAsia="Arial" w:hAnsi="Arial" w:cs="Arial"/>
        </w:rPr>
        <w:t>.</w:t>
      </w:r>
    </w:p>
    <w:p w14:paraId="120F9EC7"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 xml:space="preserve">Ley General de Responsabilidades Administrativas. </w:t>
      </w:r>
    </w:p>
    <w:p w14:paraId="7C4AE818" w14:textId="5300E208" w:rsidR="00AE12BC" w:rsidRDefault="00171F66">
      <w:pPr>
        <w:widowControl w:val="0"/>
        <w:spacing w:after="0" w:line="360" w:lineRule="auto"/>
        <w:jc w:val="both"/>
        <w:rPr>
          <w:rFonts w:ascii="Arial" w:eastAsia="Arial" w:hAnsi="Arial" w:cs="Arial"/>
        </w:rPr>
      </w:pPr>
      <w:r>
        <w:rPr>
          <w:rFonts w:ascii="Arial" w:eastAsia="Arial" w:hAnsi="Arial" w:cs="Arial"/>
        </w:rPr>
        <w:t>Publicada en el Diario Oficial de la Federación el 18 de ju</w:t>
      </w:r>
      <w:r w:rsidR="00833DBC">
        <w:rPr>
          <w:rFonts w:ascii="Arial" w:eastAsia="Arial" w:hAnsi="Arial" w:cs="Arial"/>
        </w:rPr>
        <w:t>l</w:t>
      </w:r>
      <w:r>
        <w:rPr>
          <w:rFonts w:ascii="Arial" w:eastAsia="Arial" w:hAnsi="Arial" w:cs="Arial"/>
        </w:rPr>
        <w:t xml:space="preserve">io de 2016. </w:t>
      </w:r>
    </w:p>
    <w:p w14:paraId="60B6DC93" w14:textId="0CAEBC75"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w:t>
      </w:r>
      <w:r w:rsidR="00833DBC">
        <w:rPr>
          <w:rFonts w:ascii="Arial" w:eastAsia="Arial" w:hAnsi="Arial" w:cs="Arial"/>
        </w:rPr>
        <w:t>4</w:t>
      </w:r>
      <w:r>
        <w:rPr>
          <w:rFonts w:ascii="Arial" w:eastAsia="Arial" w:hAnsi="Arial" w:cs="Arial"/>
        </w:rPr>
        <w:t xml:space="preserve"> de </w:t>
      </w:r>
      <w:r w:rsidR="00833DBC">
        <w:rPr>
          <w:rFonts w:ascii="Arial" w:eastAsia="Arial" w:hAnsi="Arial" w:cs="Arial"/>
        </w:rPr>
        <w:t>noviembre</w:t>
      </w:r>
      <w:r>
        <w:rPr>
          <w:rFonts w:ascii="Arial" w:eastAsia="Arial" w:hAnsi="Arial" w:cs="Arial"/>
        </w:rPr>
        <w:t xml:space="preserve"> de 202</w:t>
      </w:r>
      <w:r w:rsidR="00833DBC">
        <w:rPr>
          <w:rFonts w:ascii="Arial" w:eastAsia="Arial" w:hAnsi="Arial" w:cs="Arial"/>
        </w:rPr>
        <w:t>3</w:t>
      </w:r>
      <w:r>
        <w:rPr>
          <w:rFonts w:ascii="Arial" w:eastAsia="Arial" w:hAnsi="Arial" w:cs="Arial"/>
        </w:rPr>
        <w:t>.</w:t>
      </w:r>
    </w:p>
    <w:p w14:paraId="6238D6FB" w14:textId="77777777" w:rsidR="00AE12BC" w:rsidRDefault="00AE12BC">
      <w:pPr>
        <w:widowControl w:val="0"/>
        <w:spacing w:after="0" w:line="360" w:lineRule="auto"/>
        <w:jc w:val="both"/>
        <w:rPr>
          <w:rFonts w:ascii="Arial" w:eastAsia="Arial" w:hAnsi="Arial" w:cs="Arial"/>
        </w:rPr>
      </w:pPr>
    </w:p>
    <w:p w14:paraId="399C4462"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Federal del Trabajo.</w:t>
      </w:r>
    </w:p>
    <w:p w14:paraId="3AF83E57"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Diario Oficial de la Federación el 1 de abril de 1970. </w:t>
      </w:r>
    </w:p>
    <w:p w14:paraId="607C682B" w14:textId="1846850C"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9C6D30">
        <w:rPr>
          <w:rFonts w:ascii="Arial" w:eastAsia="Arial" w:hAnsi="Arial" w:cs="Arial"/>
        </w:rPr>
        <w:t>21</w:t>
      </w:r>
      <w:r>
        <w:rPr>
          <w:rFonts w:ascii="Arial" w:eastAsia="Arial" w:hAnsi="Arial" w:cs="Arial"/>
        </w:rPr>
        <w:t xml:space="preserve"> de </w:t>
      </w:r>
      <w:r w:rsidR="009C6D30">
        <w:rPr>
          <w:rFonts w:ascii="Arial" w:eastAsia="Arial" w:hAnsi="Arial" w:cs="Arial"/>
        </w:rPr>
        <w:t>enero</w:t>
      </w:r>
      <w:r>
        <w:rPr>
          <w:rFonts w:ascii="Arial" w:eastAsia="Arial" w:hAnsi="Arial" w:cs="Arial"/>
        </w:rPr>
        <w:t xml:space="preserve"> de 20</w:t>
      </w:r>
      <w:r w:rsidR="009C6D30">
        <w:rPr>
          <w:rFonts w:ascii="Arial" w:eastAsia="Arial" w:hAnsi="Arial" w:cs="Arial"/>
        </w:rPr>
        <w:t>24</w:t>
      </w:r>
      <w:r>
        <w:rPr>
          <w:rFonts w:ascii="Arial" w:eastAsia="Arial" w:hAnsi="Arial" w:cs="Arial"/>
        </w:rPr>
        <w:t>.</w:t>
      </w:r>
    </w:p>
    <w:p w14:paraId="1FB52E49" w14:textId="77777777" w:rsidR="00AE12BC" w:rsidRDefault="00AE12BC">
      <w:pPr>
        <w:widowControl w:val="0"/>
        <w:spacing w:after="0" w:line="360" w:lineRule="auto"/>
        <w:jc w:val="both"/>
        <w:rPr>
          <w:rFonts w:ascii="Arial" w:eastAsia="Arial" w:hAnsi="Arial" w:cs="Arial"/>
        </w:rPr>
      </w:pPr>
    </w:p>
    <w:p w14:paraId="04BD793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General de Contabilidad Gubernamental.</w:t>
      </w:r>
    </w:p>
    <w:p w14:paraId="73E10760" w14:textId="388E6FE7"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el 31 de diciembre de 2008.</w:t>
      </w:r>
    </w:p>
    <w:p w14:paraId="1AE4F57F"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30 de enero de 2018.</w:t>
      </w:r>
    </w:p>
    <w:p w14:paraId="5CAADA48" w14:textId="77777777" w:rsidR="00AE12BC" w:rsidRDefault="00AE12BC">
      <w:pPr>
        <w:widowControl w:val="0"/>
        <w:spacing w:after="0" w:line="360" w:lineRule="auto"/>
        <w:jc w:val="both"/>
        <w:rPr>
          <w:rFonts w:ascii="Arial" w:eastAsia="Arial" w:hAnsi="Arial" w:cs="Arial"/>
          <w:shd w:val="clear" w:color="auto" w:fill="D9EAD3"/>
        </w:rPr>
      </w:pPr>
    </w:p>
    <w:p w14:paraId="2184F17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General del Sistema Nacional de Seguridad Pública.</w:t>
      </w:r>
    </w:p>
    <w:p w14:paraId="043159DA" w14:textId="7DEDA9A6"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2 de enero de 2009.</w:t>
      </w:r>
    </w:p>
    <w:p w14:paraId="7450A2F6"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25 de abril de 2023.</w:t>
      </w:r>
    </w:p>
    <w:p w14:paraId="54889BFF" w14:textId="77777777" w:rsidR="00AE12BC" w:rsidRDefault="00AE12BC">
      <w:pPr>
        <w:widowControl w:val="0"/>
        <w:spacing w:after="0" w:line="360" w:lineRule="auto"/>
        <w:jc w:val="both"/>
        <w:rPr>
          <w:rFonts w:ascii="Arial" w:eastAsia="Arial" w:hAnsi="Arial" w:cs="Arial"/>
        </w:rPr>
      </w:pPr>
    </w:p>
    <w:p w14:paraId="17D55D61"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General de Transparencia y Acceso a la Información Pública. </w:t>
      </w:r>
    </w:p>
    <w:p w14:paraId="6F6C209C"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Diario Oficial de la Federación el 4 de mayo de 2015.</w:t>
      </w:r>
    </w:p>
    <w:p w14:paraId="222C00BA"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20 de mayo de 2021.</w:t>
      </w:r>
    </w:p>
    <w:p w14:paraId="0D24A362" w14:textId="77777777" w:rsidR="00AE12BC" w:rsidRDefault="00AE12BC">
      <w:pPr>
        <w:widowControl w:val="0"/>
        <w:spacing w:after="0" w:line="360" w:lineRule="auto"/>
        <w:jc w:val="both"/>
        <w:rPr>
          <w:rFonts w:ascii="Arial" w:eastAsia="Arial" w:hAnsi="Arial" w:cs="Arial"/>
        </w:rPr>
      </w:pPr>
    </w:p>
    <w:p w14:paraId="519CA8D6"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Fiscal de la Federación.</w:t>
      </w:r>
    </w:p>
    <w:p w14:paraId="02060977" w14:textId="3BAC81AB" w:rsidR="00AE12BC" w:rsidRDefault="00171F66">
      <w:pPr>
        <w:widowControl w:val="0"/>
        <w:spacing w:after="0" w:line="360" w:lineRule="auto"/>
        <w:jc w:val="both"/>
        <w:rPr>
          <w:rFonts w:ascii="Arial" w:eastAsia="Arial" w:hAnsi="Arial" w:cs="Arial"/>
        </w:rPr>
      </w:pPr>
      <w:r>
        <w:rPr>
          <w:rFonts w:ascii="Arial" w:eastAsia="Arial" w:hAnsi="Arial" w:cs="Arial"/>
        </w:rPr>
        <w:t>Publicado en el Diario Oficial de la Federación el 31 de diciembre de 1981.</w:t>
      </w:r>
    </w:p>
    <w:p w14:paraId="3CA5C70A"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12 de noviembre de 2021.</w:t>
      </w:r>
    </w:p>
    <w:p w14:paraId="3ED195F0" w14:textId="77777777" w:rsidR="00AE12BC" w:rsidRDefault="00AE12BC">
      <w:pPr>
        <w:widowControl w:val="0"/>
        <w:spacing w:after="0" w:line="360" w:lineRule="auto"/>
        <w:jc w:val="both"/>
        <w:rPr>
          <w:rFonts w:ascii="Arial" w:eastAsia="Arial" w:hAnsi="Arial" w:cs="Arial"/>
        </w:rPr>
      </w:pPr>
    </w:p>
    <w:p w14:paraId="0971F7BA" w14:textId="77777777" w:rsidR="00AE12BC" w:rsidRDefault="00171F66">
      <w:pPr>
        <w:widowControl w:val="0"/>
        <w:spacing w:after="0" w:line="360" w:lineRule="auto"/>
        <w:jc w:val="both"/>
        <w:rPr>
          <w:rFonts w:ascii="Arial" w:eastAsia="Arial" w:hAnsi="Arial" w:cs="Arial"/>
        </w:rPr>
      </w:pPr>
      <w:r>
        <w:rPr>
          <w:rFonts w:ascii="Arial" w:eastAsia="Arial" w:hAnsi="Arial" w:cs="Arial"/>
        </w:rPr>
        <w:t>Presupuesto de Egresos de la Federación para el Ejercicio Fiscal 2023.</w:t>
      </w:r>
    </w:p>
    <w:p w14:paraId="74393E62" w14:textId="253941AA"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ublicado el 28 de noviembre de 2022.</w:t>
      </w:r>
    </w:p>
    <w:p w14:paraId="54E93D39"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Reglamento del Código Fiscal de la Federación.</w:t>
      </w:r>
    </w:p>
    <w:p w14:paraId="12DE8755" w14:textId="29EA28FC" w:rsidR="00AE12BC" w:rsidRDefault="00171F66">
      <w:pPr>
        <w:widowControl w:val="0"/>
        <w:spacing w:after="0" w:line="360" w:lineRule="auto"/>
        <w:jc w:val="both"/>
        <w:rPr>
          <w:rFonts w:ascii="Arial" w:eastAsia="Arial" w:hAnsi="Arial" w:cs="Arial"/>
        </w:rPr>
      </w:pPr>
      <w:r>
        <w:rPr>
          <w:rFonts w:ascii="Arial" w:eastAsia="Arial" w:hAnsi="Arial" w:cs="Arial"/>
        </w:rPr>
        <w:t>Nuevo Reglamento publicado el 2</w:t>
      </w:r>
      <w:r w:rsidR="006F2FF4">
        <w:rPr>
          <w:rFonts w:ascii="Arial" w:eastAsia="Arial" w:hAnsi="Arial" w:cs="Arial"/>
        </w:rPr>
        <w:t>9</w:t>
      </w:r>
      <w:r>
        <w:rPr>
          <w:rFonts w:ascii="Arial" w:eastAsia="Arial" w:hAnsi="Arial" w:cs="Arial"/>
        </w:rPr>
        <w:t xml:space="preserve"> de </w:t>
      </w:r>
      <w:r w:rsidR="006F2FF4">
        <w:rPr>
          <w:rFonts w:ascii="Arial" w:eastAsia="Arial" w:hAnsi="Arial" w:cs="Arial"/>
        </w:rPr>
        <w:t>diciembre</w:t>
      </w:r>
      <w:r>
        <w:rPr>
          <w:rFonts w:ascii="Arial" w:eastAsia="Arial" w:hAnsi="Arial" w:cs="Arial"/>
        </w:rPr>
        <w:t xml:space="preserve"> de 20</w:t>
      </w:r>
      <w:r w:rsidR="006F2FF4">
        <w:rPr>
          <w:rFonts w:ascii="Arial" w:eastAsia="Arial" w:hAnsi="Arial" w:cs="Arial"/>
        </w:rPr>
        <w:t>23</w:t>
      </w:r>
      <w:r>
        <w:rPr>
          <w:rFonts w:ascii="Arial" w:eastAsia="Arial" w:hAnsi="Arial" w:cs="Arial"/>
        </w:rPr>
        <w:t>.</w:t>
      </w:r>
    </w:p>
    <w:p w14:paraId="7DFA7043" w14:textId="77777777" w:rsidR="00AE12BC" w:rsidRDefault="00AE12BC">
      <w:pPr>
        <w:jc w:val="both"/>
        <w:rPr>
          <w:rFonts w:ascii="Arial" w:eastAsia="Arial" w:hAnsi="Arial" w:cs="Arial"/>
        </w:rPr>
      </w:pPr>
    </w:p>
    <w:p w14:paraId="0BB1B6E0" w14:textId="77777777" w:rsidR="00AE12BC" w:rsidRDefault="00171F66">
      <w:pPr>
        <w:jc w:val="both"/>
        <w:rPr>
          <w:rFonts w:ascii="Arial" w:eastAsia="Arial" w:hAnsi="Arial" w:cs="Arial"/>
        </w:rPr>
      </w:pPr>
      <w:r>
        <w:rPr>
          <w:rFonts w:ascii="Arial" w:eastAsia="Arial" w:hAnsi="Arial" w:cs="Arial"/>
        </w:rPr>
        <w:t>Ley General de Acceso de las Mujeres a una Vida Libre de Violencia.</w:t>
      </w:r>
    </w:p>
    <w:p w14:paraId="3BC15EA8" w14:textId="08E7813A"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1 de febrero de 2007.</w:t>
      </w:r>
    </w:p>
    <w:p w14:paraId="04591E1D" w14:textId="6CC8E7AA"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25427D">
        <w:rPr>
          <w:rFonts w:ascii="Arial" w:eastAsia="Arial" w:hAnsi="Arial" w:cs="Arial"/>
        </w:rPr>
        <w:t>26</w:t>
      </w:r>
      <w:r>
        <w:rPr>
          <w:rFonts w:ascii="Arial" w:eastAsia="Arial" w:hAnsi="Arial" w:cs="Arial"/>
        </w:rPr>
        <w:t xml:space="preserve"> de </w:t>
      </w:r>
      <w:r w:rsidR="0025427D">
        <w:rPr>
          <w:rFonts w:ascii="Arial" w:eastAsia="Arial" w:hAnsi="Arial" w:cs="Arial"/>
        </w:rPr>
        <w:t>enero</w:t>
      </w:r>
      <w:r>
        <w:rPr>
          <w:rFonts w:ascii="Arial" w:eastAsia="Arial" w:hAnsi="Arial" w:cs="Arial"/>
        </w:rPr>
        <w:t xml:space="preserve"> de 202</w:t>
      </w:r>
      <w:r w:rsidR="0025427D">
        <w:rPr>
          <w:rFonts w:ascii="Arial" w:eastAsia="Arial" w:hAnsi="Arial" w:cs="Arial"/>
        </w:rPr>
        <w:t>4</w:t>
      </w:r>
      <w:r>
        <w:rPr>
          <w:rFonts w:ascii="Arial" w:eastAsia="Arial" w:hAnsi="Arial" w:cs="Arial"/>
        </w:rPr>
        <w:t>.</w:t>
      </w:r>
    </w:p>
    <w:p w14:paraId="69E4F229" w14:textId="77777777" w:rsidR="00AE12BC" w:rsidRDefault="00AE12BC">
      <w:pPr>
        <w:widowControl w:val="0"/>
        <w:spacing w:after="0" w:line="360" w:lineRule="auto"/>
        <w:jc w:val="both"/>
        <w:rPr>
          <w:rFonts w:ascii="Arial" w:eastAsia="Arial" w:hAnsi="Arial" w:cs="Arial"/>
        </w:rPr>
      </w:pPr>
    </w:p>
    <w:p w14:paraId="0F2AEE82"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General para la Igualdad entre Mujeres y Hombres.</w:t>
      </w:r>
    </w:p>
    <w:p w14:paraId="7D0C9C02" w14:textId="4C8CE3F8"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2 de agosto de 2006.</w:t>
      </w:r>
    </w:p>
    <w:p w14:paraId="67C9EE10" w14:textId="0F5A4BEF"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25427D">
        <w:rPr>
          <w:rFonts w:ascii="Arial" w:eastAsia="Arial" w:hAnsi="Arial" w:cs="Arial"/>
        </w:rPr>
        <w:t>29</w:t>
      </w:r>
      <w:r>
        <w:rPr>
          <w:rFonts w:ascii="Arial" w:eastAsia="Arial" w:hAnsi="Arial" w:cs="Arial"/>
        </w:rPr>
        <w:t xml:space="preserve"> de </w:t>
      </w:r>
      <w:r w:rsidR="0025427D">
        <w:rPr>
          <w:rFonts w:ascii="Arial" w:eastAsia="Arial" w:hAnsi="Arial" w:cs="Arial"/>
        </w:rPr>
        <w:t>diciembre</w:t>
      </w:r>
      <w:r>
        <w:rPr>
          <w:rFonts w:ascii="Arial" w:eastAsia="Arial" w:hAnsi="Arial" w:cs="Arial"/>
        </w:rPr>
        <w:t xml:space="preserve"> de 202</w:t>
      </w:r>
      <w:r w:rsidR="0025427D">
        <w:rPr>
          <w:rFonts w:ascii="Arial" w:eastAsia="Arial" w:hAnsi="Arial" w:cs="Arial"/>
        </w:rPr>
        <w:t>3</w:t>
      </w:r>
      <w:r>
        <w:rPr>
          <w:rFonts w:ascii="Arial" w:eastAsia="Arial" w:hAnsi="Arial" w:cs="Arial"/>
        </w:rPr>
        <w:t>.</w:t>
      </w:r>
    </w:p>
    <w:p w14:paraId="48BEC709" w14:textId="77777777" w:rsidR="00AE12BC" w:rsidRDefault="00AE12BC">
      <w:pPr>
        <w:widowControl w:val="0"/>
        <w:spacing w:after="0" w:line="360" w:lineRule="auto"/>
        <w:jc w:val="both"/>
        <w:rPr>
          <w:rFonts w:ascii="Arial" w:eastAsia="Arial" w:hAnsi="Arial" w:cs="Arial"/>
        </w:rPr>
      </w:pPr>
    </w:p>
    <w:p w14:paraId="59E67B56" w14:textId="4B141EC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w:t>
      </w:r>
      <w:r w:rsidR="0025427D">
        <w:rPr>
          <w:rFonts w:ascii="Arial" w:eastAsia="Arial" w:hAnsi="Arial" w:cs="Arial"/>
        </w:rPr>
        <w:t xml:space="preserve">General </w:t>
      </w:r>
      <w:r>
        <w:rPr>
          <w:rFonts w:ascii="Arial" w:eastAsia="Arial" w:hAnsi="Arial" w:cs="Arial"/>
        </w:rPr>
        <w:t xml:space="preserve">para Prevenir, Sancionar y Erradicar los Delitos en Materia de Trata de </w:t>
      </w:r>
      <w:r w:rsidR="00F20861">
        <w:rPr>
          <w:rFonts w:ascii="Arial" w:eastAsia="Arial" w:hAnsi="Arial" w:cs="Arial"/>
        </w:rPr>
        <w:t>p</w:t>
      </w:r>
      <w:r>
        <w:rPr>
          <w:rFonts w:ascii="Arial" w:eastAsia="Arial" w:hAnsi="Arial" w:cs="Arial"/>
        </w:rPr>
        <w:t>ersonas</w:t>
      </w:r>
      <w:r w:rsidR="00F20861">
        <w:rPr>
          <w:rFonts w:ascii="Arial" w:eastAsia="Arial" w:hAnsi="Arial" w:cs="Arial"/>
        </w:rPr>
        <w:t xml:space="preserve"> y para la protección y asistencia a las víctimas de estos delitos.</w:t>
      </w:r>
    </w:p>
    <w:p w14:paraId="7A166EA0" w14:textId="7EAB0C00"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14 de junio de 2012.</w:t>
      </w:r>
    </w:p>
    <w:p w14:paraId="20027CB1" w14:textId="5D53F54C" w:rsidR="00F20861" w:rsidRDefault="00F20861">
      <w:pPr>
        <w:widowControl w:val="0"/>
        <w:spacing w:after="0" w:line="360" w:lineRule="auto"/>
        <w:jc w:val="both"/>
        <w:rPr>
          <w:rFonts w:ascii="Arial" w:eastAsia="Arial" w:hAnsi="Arial" w:cs="Arial"/>
        </w:rPr>
      </w:pPr>
      <w:r>
        <w:rPr>
          <w:rFonts w:ascii="Arial" w:eastAsia="Arial" w:hAnsi="Arial" w:cs="Arial"/>
        </w:rPr>
        <w:t>Ultima reforma publicada el 5 de abril de 2023.</w:t>
      </w:r>
    </w:p>
    <w:p w14:paraId="499EEEE7" w14:textId="77777777" w:rsidR="00AE12BC" w:rsidRDefault="00AE12BC">
      <w:pPr>
        <w:widowControl w:val="0"/>
        <w:spacing w:after="0" w:line="360" w:lineRule="auto"/>
        <w:jc w:val="both"/>
        <w:rPr>
          <w:rFonts w:ascii="Arial" w:eastAsia="Arial" w:hAnsi="Arial" w:cs="Arial"/>
        </w:rPr>
      </w:pPr>
    </w:p>
    <w:p w14:paraId="713FFAA4"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General de Víctimas.</w:t>
      </w:r>
    </w:p>
    <w:p w14:paraId="3E7F66E8" w14:textId="14AB2170"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9 de enero de 2013.</w:t>
      </w:r>
    </w:p>
    <w:p w14:paraId="389B998A"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25 de abril de 2023.</w:t>
      </w:r>
    </w:p>
    <w:p w14:paraId="445E1302" w14:textId="77777777" w:rsidR="00AE12BC" w:rsidRDefault="00AE12BC">
      <w:pPr>
        <w:widowControl w:val="0"/>
        <w:spacing w:after="0" w:line="360" w:lineRule="auto"/>
        <w:jc w:val="both"/>
        <w:rPr>
          <w:rFonts w:ascii="Arial" w:eastAsia="Arial" w:hAnsi="Arial" w:cs="Arial"/>
        </w:rPr>
      </w:pPr>
    </w:p>
    <w:p w14:paraId="680BFF54" w14:textId="020167A0" w:rsidR="00AE12BC" w:rsidRDefault="00171F66">
      <w:pPr>
        <w:widowControl w:val="0"/>
        <w:spacing w:after="0" w:line="360" w:lineRule="auto"/>
        <w:jc w:val="both"/>
        <w:rPr>
          <w:rFonts w:ascii="Arial" w:eastAsia="Arial" w:hAnsi="Arial" w:cs="Arial"/>
        </w:rPr>
      </w:pPr>
      <w:r>
        <w:rPr>
          <w:rFonts w:ascii="Arial" w:eastAsia="Arial" w:hAnsi="Arial" w:cs="Arial"/>
        </w:rPr>
        <w:t>Ley General de</w:t>
      </w:r>
      <w:r w:rsidR="007B1932">
        <w:rPr>
          <w:rFonts w:ascii="Arial" w:eastAsia="Arial" w:hAnsi="Arial" w:cs="Arial"/>
        </w:rPr>
        <w:t xml:space="preserve"> los Derechos</w:t>
      </w:r>
      <w:r>
        <w:rPr>
          <w:rFonts w:ascii="Arial" w:eastAsia="Arial" w:hAnsi="Arial" w:cs="Arial"/>
        </w:rPr>
        <w:t xml:space="preserve"> de Niñas, Niños y Adolescentes.</w:t>
      </w:r>
    </w:p>
    <w:p w14:paraId="2F4F1DEC" w14:textId="75E7E4AF"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4 de diciembre de 2014.</w:t>
      </w:r>
    </w:p>
    <w:p w14:paraId="093BA980" w14:textId="4265EABF"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7B1932">
        <w:rPr>
          <w:rFonts w:ascii="Arial" w:eastAsia="Arial" w:hAnsi="Arial" w:cs="Arial"/>
        </w:rPr>
        <w:t>11</w:t>
      </w:r>
      <w:r>
        <w:rPr>
          <w:rFonts w:ascii="Arial" w:eastAsia="Arial" w:hAnsi="Arial" w:cs="Arial"/>
        </w:rPr>
        <w:t xml:space="preserve"> </w:t>
      </w:r>
      <w:r w:rsidR="007B1932">
        <w:rPr>
          <w:rFonts w:ascii="Arial" w:eastAsia="Arial" w:hAnsi="Arial" w:cs="Arial"/>
        </w:rPr>
        <w:t>de diciembre</w:t>
      </w:r>
      <w:r>
        <w:rPr>
          <w:rFonts w:ascii="Arial" w:eastAsia="Arial" w:hAnsi="Arial" w:cs="Arial"/>
        </w:rPr>
        <w:t xml:space="preserve"> de 2023.</w:t>
      </w:r>
    </w:p>
    <w:p w14:paraId="50E240E8" w14:textId="00949A39" w:rsidR="00AE12BC" w:rsidRDefault="00AE12BC">
      <w:pPr>
        <w:widowControl w:val="0"/>
        <w:spacing w:after="0" w:line="360" w:lineRule="auto"/>
        <w:jc w:val="both"/>
        <w:rPr>
          <w:rFonts w:ascii="Arial" w:eastAsia="Arial" w:hAnsi="Arial" w:cs="Arial"/>
        </w:rPr>
      </w:pPr>
    </w:p>
    <w:p w14:paraId="5FED4024" w14:textId="2E676BEC" w:rsidR="00C41425" w:rsidRDefault="00C41425">
      <w:pPr>
        <w:widowControl w:val="0"/>
        <w:spacing w:after="0" w:line="360" w:lineRule="auto"/>
        <w:jc w:val="both"/>
        <w:rPr>
          <w:rFonts w:ascii="Arial" w:eastAsia="Arial" w:hAnsi="Arial" w:cs="Arial"/>
        </w:rPr>
      </w:pPr>
    </w:p>
    <w:p w14:paraId="50A408F0" w14:textId="77777777" w:rsidR="00C41425" w:rsidRDefault="00C41425">
      <w:pPr>
        <w:widowControl w:val="0"/>
        <w:spacing w:after="0" w:line="360" w:lineRule="auto"/>
        <w:jc w:val="both"/>
        <w:rPr>
          <w:rFonts w:ascii="Arial" w:eastAsia="Arial" w:hAnsi="Arial" w:cs="Arial"/>
        </w:rPr>
      </w:pPr>
    </w:p>
    <w:p w14:paraId="12E0E0F8"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Normas Oficiales Mexicanas (NOM)</w:t>
      </w:r>
    </w:p>
    <w:p w14:paraId="5EF48E0F"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NOM-046-SSA2- 2005 </w:t>
      </w:r>
    </w:p>
    <w:p w14:paraId="66FAB1E9"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el 16 de abril de 1999.</w:t>
      </w:r>
    </w:p>
    <w:p w14:paraId="3A881707"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modificación publicada el 24 de marzo de 2016.</w:t>
      </w:r>
    </w:p>
    <w:p w14:paraId="11E84A27" w14:textId="77777777" w:rsidR="00AE12BC" w:rsidRDefault="00AE12BC">
      <w:pPr>
        <w:widowControl w:val="0"/>
        <w:spacing w:after="0" w:line="360" w:lineRule="auto"/>
        <w:jc w:val="both"/>
        <w:rPr>
          <w:rFonts w:ascii="Arial" w:eastAsia="Arial" w:hAnsi="Arial" w:cs="Arial"/>
        </w:rPr>
      </w:pPr>
    </w:p>
    <w:p w14:paraId="17716F25" w14:textId="77777777" w:rsidR="00AE12BC" w:rsidRDefault="00171F66">
      <w:pPr>
        <w:widowControl w:val="0"/>
        <w:spacing w:after="0" w:line="360" w:lineRule="auto"/>
        <w:jc w:val="both"/>
        <w:rPr>
          <w:rFonts w:ascii="Arial" w:eastAsia="Arial" w:hAnsi="Arial" w:cs="Arial"/>
        </w:rPr>
      </w:pPr>
      <w:r>
        <w:rPr>
          <w:rFonts w:ascii="Arial" w:eastAsia="Arial" w:hAnsi="Arial" w:cs="Arial"/>
        </w:rPr>
        <w:t>NMX-R-025-SCFI-2015</w:t>
      </w:r>
    </w:p>
    <w:p w14:paraId="6C0418A3" w14:textId="2A856E9C" w:rsidR="00AE12BC" w:rsidRDefault="00171F66">
      <w:pPr>
        <w:widowControl w:val="0"/>
        <w:spacing w:after="0" w:line="360" w:lineRule="auto"/>
        <w:jc w:val="both"/>
        <w:rPr>
          <w:rFonts w:ascii="Arial" w:eastAsia="Arial" w:hAnsi="Arial" w:cs="Arial"/>
        </w:rPr>
      </w:pPr>
      <w:r>
        <w:rPr>
          <w:rFonts w:ascii="Arial" w:eastAsia="Arial" w:hAnsi="Arial" w:cs="Arial"/>
        </w:rPr>
        <w:t>Nueva Norma publicada en el Diario Oficial de la Federación el 19 de octubre de 2015.</w:t>
      </w:r>
    </w:p>
    <w:p w14:paraId="743224AA" w14:textId="77777777" w:rsidR="00AE12BC" w:rsidRDefault="00AE12BC">
      <w:pPr>
        <w:widowControl w:val="0"/>
        <w:spacing w:after="0" w:line="360" w:lineRule="auto"/>
        <w:jc w:val="both"/>
        <w:rPr>
          <w:rFonts w:ascii="Arial" w:eastAsia="Arial" w:hAnsi="Arial" w:cs="Arial"/>
        </w:rPr>
      </w:pPr>
    </w:p>
    <w:p w14:paraId="42B58CE9" w14:textId="77777777" w:rsidR="00AE12BC" w:rsidRDefault="00171F66">
      <w:pPr>
        <w:widowControl w:val="0"/>
        <w:spacing w:after="0" w:line="360" w:lineRule="auto"/>
        <w:jc w:val="both"/>
        <w:rPr>
          <w:rFonts w:ascii="Arial" w:eastAsia="Arial" w:hAnsi="Arial" w:cs="Arial"/>
          <w:b/>
        </w:rPr>
      </w:pPr>
      <w:r>
        <w:rPr>
          <w:rFonts w:ascii="Arial" w:eastAsia="Arial" w:hAnsi="Arial" w:cs="Arial"/>
          <w:b/>
        </w:rPr>
        <w:t>Estatal</w:t>
      </w:r>
    </w:p>
    <w:p w14:paraId="49EBA9ED" w14:textId="77777777" w:rsidR="00AE12BC" w:rsidRDefault="00AE12BC">
      <w:pPr>
        <w:widowControl w:val="0"/>
        <w:spacing w:after="0" w:line="360" w:lineRule="auto"/>
        <w:jc w:val="both"/>
        <w:rPr>
          <w:rFonts w:ascii="Arial" w:eastAsia="Arial" w:hAnsi="Arial" w:cs="Arial"/>
        </w:rPr>
      </w:pPr>
    </w:p>
    <w:p w14:paraId="70E2B66C" w14:textId="77777777" w:rsidR="00AE12BC" w:rsidRDefault="00171F66">
      <w:pPr>
        <w:widowControl w:val="0"/>
        <w:spacing w:after="0" w:line="360" w:lineRule="auto"/>
        <w:jc w:val="both"/>
        <w:rPr>
          <w:rFonts w:ascii="Arial" w:eastAsia="Arial" w:hAnsi="Arial" w:cs="Arial"/>
        </w:rPr>
      </w:pPr>
      <w:r>
        <w:rPr>
          <w:rFonts w:ascii="Arial" w:eastAsia="Arial" w:hAnsi="Arial" w:cs="Arial"/>
        </w:rPr>
        <w:t>Constitución Política del Estado Libre y Soberano de Oaxaca.</w:t>
      </w:r>
    </w:p>
    <w:p w14:paraId="447D3875"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Promulgada por Bando Solemne el 4 de abril de 1922. </w:t>
      </w:r>
    </w:p>
    <w:p w14:paraId="12EBB7A6" w14:textId="2F59388E"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D664EC">
        <w:rPr>
          <w:rFonts w:ascii="Arial" w:eastAsia="Arial" w:hAnsi="Arial" w:cs="Arial"/>
        </w:rPr>
        <w:t>30</w:t>
      </w:r>
      <w:r>
        <w:rPr>
          <w:rFonts w:ascii="Arial" w:eastAsia="Arial" w:hAnsi="Arial" w:cs="Arial"/>
        </w:rPr>
        <w:t xml:space="preserve"> de </w:t>
      </w:r>
      <w:r w:rsidR="00D664EC">
        <w:rPr>
          <w:rFonts w:ascii="Arial" w:eastAsia="Arial" w:hAnsi="Arial" w:cs="Arial"/>
        </w:rPr>
        <w:t>diciembre</w:t>
      </w:r>
      <w:r>
        <w:rPr>
          <w:rFonts w:ascii="Arial" w:eastAsia="Arial" w:hAnsi="Arial" w:cs="Arial"/>
        </w:rPr>
        <w:t xml:space="preserve"> de 2023.</w:t>
      </w:r>
    </w:p>
    <w:p w14:paraId="77F1184B" w14:textId="77777777" w:rsidR="00AE12BC" w:rsidRDefault="00AE12BC">
      <w:pPr>
        <w:widowControl w:val="0"/>
        <w:spacing w:after="0" w:line="360" w:lineRule="auto"/>
        <w:jc w:val="both"/>
        <w:rPr>
          <w:rFonts w:ascii="Arial" w:eastAsia="Arial" w:hAnsi="Arial" w:cs="Arial"/>
        </w:rPr>
      </w:pPr>
    </w:p>
    <w:p w14:paraId="773DEFE7"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 Adquisiciones, Enajenaciones, Arrendamientos, Prestación de Servicios y Administración de Bienes Muebles e Inmuebles del Estado de Oaxaca. </w:t>
      </w:r>
    </w:p>
    <w:p w14:paraId="1E295819"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12 de noviembre del 2016. </w:t>
      </w:r>
    </w:p>
    <w:p w14:paraId="33256F34" w14:textId="703CB569"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w:t>
      </w:r>
      <w:r w:rsidR="00C167B4">
        <w:rPr>
          <w:rFonts w:ascii="Arial" w:eastAsia="Arial" w:hAnsi="Arial" w:cs="Arial"/>
        </w:rPr>
        <w:t>9</w:t>
      </w:r>
      <w:r>
        <w:rPr>
          <w:rFonts w:ascii="Arial" w:eastAsia="Arial" w:hAnsi="Arial" w:cs="Arial"/>
        </w:rPr>
        <w:t xml:space="preserve"> de </w:t>
      </w:r>
      <w:r w:rsidR="00C167B4">
        <w:rPr>
          <w:rFonts w:ascii="Arial" w:eastAsia="Arial" w:hAnsi="Arial" w:cs="Arial"/>
        </w:rPr>
        <w:t>julio</w:t>
      </w:r>
      <w:r>
        <w:rPr>
          <w:rFonts w:ascii="Arial" w:eastAsia="Arial" w:hAnsi="Arial" w:cs="Arial"/>
        </w:rPr>
        <w:t xml:space="preserve"> de 20</w:t>
      </w:r>
      <w:r w:rsidR="00C167B4">
        <w:rPr>
          <w:rFonts w:ascii="Arial" w:eastAsia="Arial" w:hAnsi="Arial" w:cs="Arial"/>
        </w:rPr>
        <w:t>23</w:t>
      </w:r>
      <w:r>
        <w:rPr>
          <w:rFonts w:ascii="Arial" w:eastAsia="Arial" w:hAnsi="Arial" w:cs="Arial"/>
        </w:rPr>
        <w:t>.</w:t>
      </w:r>
    </w:p>
    <w:p w14:paraId="3E27F99A" w14:textId="77777777" w:rsidR="00AE12BC" w:rsidRDefault="00AE12BC">
      <w:pPr>
        <w:widowControl w:val="0"/>
        <w:spacing w:after="0" w:line="360" w:lineRule="auto"/>
        <w:jc w:val="both"/>
        <w:rPr>
          <w:rFonts w:ascii="Arial" w:eastAsia="Arial" w:hAnsi="Arial" w:cs="Arial"/>
        </w:rPr>
      </w:pPr>
    </w:p>
    <w:p w14:paraId="1E9F6F60"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 Archivos para el Estado de Oaxaca. </w:t>
      </w:r>
    </w:p>
    <w:p w14:paraId="658074F6"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15 de febrero de 2020. </w:t>
      </w:r>
    </w:p>
    <w:p w14:paraId="0C13FF53" w14:textId="5E5E9BE3"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DA61D0">
        <w:rPr>
          <w:rFonts w:ascii="Arial" w:eastAsia="Arial" w:hAnsi="Arial" w:cs="Arial"/>
        </w:rPr>
        <w:t>2</w:t>
      </w:r>
      <w:r>
        <w:rPr>
          <w:rFonts w:ascii="Arial" w:eastAsia="Arial" w:hAnsi="Arial" w:cs="Arial"/>
        </w:rPr>
        <w:t xml:space="preserve"> de </w:t>
      </w:r>
      <w:r w:rsidR="00DA61D0">
        <w:rPr>
          <w:rFonts w:ascii="Arial" w:eastAsia="Arial" w:hAnsi="Arial" w:cs="Arial"/>
        </w:rPr>
        <w:t>juli</w:t>
      </w:r>
      <w:r>
        <w:rPr>
          <w:rFonts w:ascii="Arial" w:eastAsia="Arial" w:hAnsi="Arial" w:cs="Arial"/>
        </w:rPr>
        <w:t xml:space="preserve">o de 2023. </w:t>
      </w:r>
    </w:p>
    <w:p w14:paraId="7636D396" w14:textId="77777777" w:rsidR="00AE12BC" w:rsidRDefault="00AE12BC">
      <w:pPr>
        <w:widowControl w:val="0"/>
        <w:spacing w:after="0" w:line="360" w:lineRule="auto"/>
        <w:jc w:val="both"/>
        <w:rPr>
          <w:rFonts w:ascii="Arial" w:eastAsia="Arial" w:hAnsi="Arial" w:cs="Arial"/>
        </w:rPr>
      </w:pPr>
    </w:p>
    <w:p w14:paraId="1E6A8AE6" w14:textId="77777777" w:rsidR="00EC7A83" w:rsidRDefault="00EC7A83">
      <w:pPr>
        <w:widowControl w:val="0"/>
        <w:spacing w:after="0" w:line="360" w:lineRule="auto"/>
        <w:jc w:val="both"/>
        <w:rPr>
          <w:rFonts w:ascii="Arial" w:eastAsia="Arial" w:hAnsi="Arial" w:cs="Arial"/>
        </w:rPr>
      </w:pPr>
    </w:p>
    <w:p w14:paraId="306029CA"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 xml:space="preserve">Ley de Hacienda Municipal del Estado de Oaxaca. </w:t>
      </w:r>
    </w:p>
    <w:p w14:paraId="742FED71"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1 de septiembre de 1990. </w:t>
      </w:r>
    </w:p>
    <w:p w14:paraId="6DB4F7B1"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31 de diciembre de 2008.</w:t>
      </w:r>
    </w:p>
    <w:p w14:paraId="78F8AB12" w14:textId="77777777" w:rsidR="00E86033" w:rsidRDefault="00E86033">
      <w:pPr>
        <w:widowControl w:val="0"/>
        <w:spacing w:after="0" w:line="360" w:lineRule="auto"/>
        <w:jc w:val="both"/>
        <w:rPr>
          <w:rFonts w:ascii="Arial" w:eastAsia="Arial" w:hAnsi="Arial" w:cs="Arial"/>
        </w:rPr>
      </w:pPr>
    </w:p>
    <w:p w14:paraId="5ACB5AE3" w14:textId="492DB153" w:rsidR="00AE12BC" w:rsidRDefault="00171F66">
      <w:pPr>
        <w:widowControl w:val="0"/>
        <w:spacing w:after="0" w:line="360" w:lineRule="auto"/>
        <w:jc w:val="both"/>
        <w:rPr>
          <w:rFonts w:ascii="Arial" w:eastAsia="Arial" w:hAnsi="Arial" w:cs="Arial"/>
        </w:rPr>
      </w:pPr>
      <w:r>
        <w:rPr>
          <w:rFonts w:ascii="Arial" w:eastAsia="Arial" w:hAnsi="Arial" w:cs="Arial"/>
        </w:rPr>
        <w:t xml:space="preserve">Ley Orgánica Municipal del Estado de Oaxaca. </w:t>
      </w:r>
    </w:p>
    <w:p w14:paraId="466AA3B6"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30 de noviembre de 2010. </w:t>
      </w:r>
    </w:p>
    <w:p w14:paraId="04175084" w14:textId="247B8345"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EC7A83">
        <w:rPr>
          <w:rFonts w:ascii="Arial" w:eastAsia="Arial" w:hAnsi="Arial" w:cs="Arial"/>
        </w:rPr>
        <w:t>5</w:t>
      </w:r>
      <w:r>
        <w:rPr>
          <w:rFonts w:ascii="Arial" w:eastAsia="Arial" w:hAnsi="Arial" w:cs="Arial"/>
        </w:rPr>
        <w:t xml:space="preserve"> de ju</w:t>
      </w:r>
      <w:r w:rsidR="00EC7A83">
        <w:rPr>
          <w:rFonts w:ascii="Arial" w:eastAsia="Arial" w:hAnsi="Arial" w:cs="Arial"/>
        </w:rPr>
        <w:t>l</w:t>
      </w:r>
      <w:r>
        <w:rPr>
          <w:rFonts w:ascii="Arial" w:eastAsia="Arial" w:hAnsi="Arial" w:cs="Arial"/>
        </w:rPr>
        <w:t>io de 202</w:t>
      </w:r>
      <w:r w:rsidR="00EC7A83">
        <w:rPr>
          <w:rFonts w:ascii="Arial" w:eastAsia="Arial" w:hAnsi="Arial" w:cs="Arial"/>
        </w:rPr>
        <w:t>3.</w:t>
      </w:r>
      <w:r>
        <w:rPr>
          <w:rFonts w:ascii="Arial" w:eastAsia="Arial" w:hAnsi="Arial" w:cs="Arial"/>
        </w:rPr>
        <w:t xml:space="preserve"> </w:t>
      </w:r>
    </w:p>
    <w:p w14:paraId="0D7891CD" w14:textId="77777777" w:rsidR="00AE12BC" w:rsidRDefault="00AE12BC">
      <w:pPr>
        <w:widowControl w:val="0"/>
        <w:spacing w:after="0" w:line="360" w:lineRule="auto"/>
        <w:jc w:val="both"/>
        <w:rPr>
          <w:rFonts w:ascii="Arial" w:eastAsia="Arial" w:hAnsi="Arial" w:cs="Arial"/>
        </w:rPr>
      </w:pPr>
    </w:p>
    <w:p w14:paraId="657E21A3"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 Transparencia, Acceso a la Información Pública y Buen Gobierno del Estado de Oaxaca. </w:t>
      </w:r>
    </w:p>
    <w:p w14:paraId="32DD64F3" w14:textId="6205D3C3"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0</w:t>
      </w:r>
      <w:r w:rsidR="00E37E41">
        <w:rPr>
          <w:rFonts w:ascii="Arial" w:eastAsia="Arial" w:hAnsi="Arial" w:cs="Arial"/>
        </w:rPr>
        <w:t>9</w:t>
      </w:r>
      <w:r>
        <w:rPr>
          <w:rFonts w:ascii="Arial" w:eastAsia="Arial" w:hAnsi="Arial" w:cs="Arial"/>
        </w:rPr>
        <w:t xml:space="preserve"> de </w:t>
      </w:r>
      <w:r w:rsidR="00E37E41">
        <w:rPr>
          <w:rFonts w:ascii="Arial" w:eastAsia="Arial" w:hAnsi="Arial" w:cs="Arial"/>
        </w:rPr>
        <w:t>octubre</w:t>
      </w:r>
      <w:r>
        <w:rPr>
          <w:rFonts w:ascii="Arial" w:eastAsia="Arial" w:hAnsi="Arial" w:cs="Arial"/>
        </w:rPr>
        <w:t xml:space="preserve"> de 2021.</w:t>
      </w:r>
    </w:p>
    <w:p w14:paraId="727685FB" w14:textId="3FA1B2BF"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E37E41">
        <w:rPr>
          <w:rFonts w:ascii="Arial" w:eastAsia="Arial" w:hAnsi="Arial" w:cs="Arial"/>
        </w:rPr>
        <w:t>20</w:t>
      </w:r>
      <w:r>
        <w:rPr>
          <w:rFonts w:ascii="Arial" w:eastAsia="Arial" w:hAnsi="Arial" w:cs="Arial"/>
        </w:rPr>
        <w:t xml:space="preserve"> de </w:t>
      </w:r>
      <w:r w:rsidR="00E37E41">
        <w:rPr>
          <w:rFonts w:ascii="Arial" w:eastAsia="Arial" w:hAnsi="Arial" w:cs="Arial"/>
        </w:rPr>
        <w:t>enero</w:t>
      </w:r>
      <w:r>
        <w:rPr>
          <w:rFonts w:ascii="Arial" w:eastAsia="Arial" w:hAnsi="Arial" w:cs="Arial"/>
        </w:rPr>
        <w:t xml:space="preserve"> del 202</w:t>
      </w:r>
      <w:r w:rsidR="00E37E41">
        <w:rPr>
          <w:rFonts w:ascii="Arial" w:eastAsia="Arial" w:hAnsi="Arial" w:cs="Arial"/>
        </w:rPr>
        <w:t>4</w:t>
      </w:r>
      <w:r>
        <w:rPr>
          <w:rFonts w:ascii="Arial" w:eastAsia="Arial" w:hAnsi="Arial" w:cs="Arial"/>
        </w:rPr>
        <w:t>.</w:t>
      </w:r>
    </w:p>
    <w:p w14:paraId="47FEE7DE" w14:textId="77777777" w:rsidR="00AE12BC" w:rsidRDefault="00AE12BC">
      <w:pPr>
        <w:widowControl w:val="0"/>
        <w:spacing w:after="0" w:line="360" w:lineRule="auto"/>
        <w:jc w:val="both"/>
        <w:rPr>
          <w:rFonts w:ascii="Arial" w:eastAsia="Arial" w:hAnsi="Arial" w:cs="Arial"/>
        </w:rPr>
      </w:pPr>
    </w:p>
    <w:p w14:paraId="191208E4"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Pensiones para los Trabajadores al Servicio del Ayuntamiento del Municipio de Oaxaca de Juárez.</w:t>
      </w:r>
    </w:p>
    <w:p w14:paraId="63EBD31D" w14:textId="2ADCD900"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w:t>
      </w:r>
      <w:r w:rsidR="003F3B61">
        <w:rPr>
          <w:rFonts w:ascii="Arial" w:eastAsia="Arial" w:hAnsi="Arial" w:cs="Arial"/>
        </w:rPr>
        <w:t>16</w:t>
      </w:r>
      <w:r>
        <w:rPr>
          <w:rFonts w:ascii="Arial" w:eastAsia="Arial" w:hAnsi="Arial" w:cs="Arial"/>
        </w:rPr>
        <w:t xml:space="preserve"> de </w:t>
      </w:r>
      <w:r w:rsidR="003F3B61">
        <w:rPr>
          <w:rFonts w:ascii="Arial" w:eastAsia="Arial" w:hAnsi="Arial" w:cs="Arial"/>
        </w:rPr>
        <w:t>diciembre</w:t>
      </w:r>
      <w:r>
        <w:rPr>
          <w:rFonts w:ascii="Arial" w:eastAsia="Arial" w:hAnsi="Arial" w:cs="Arial"/>
        </w:rPr>
        <w:t xml:space="preserve"> del </w:t>
      </w:r>
      <w:r w:rsidR="003F3B61">
        <w:rPr>
          <w:rFonts w:ascii="Arial" w:eastAsia="Arial" w:hAnsi="Arial" w:cs="Arial"/>
        </w:rPr>
        <w:t>1978</w:t>
      </w:r>
      <w:r>
        <w:rPr>
          <w:rFonts w:ascii="Arial" w:eastAsia="Arial" w:hAnsi="Arial" w:cs="Arial"/>
        </w:rPr>
        <w:t xml:space="preserve">. </w:t>
      </w:r>
    </w:p>
    <w:p w14:paraId="690EF9E4" w14:textId="65C2FFCD"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3F3B61">
        <w:rPr>
          <w:rFonts w:ascii="Arial" w:eastAsia="Arial" w:hAnsi="Arial" w:cs="Arial"/>
        </w:rPr>
        <w:t xml:space="preserve">05 de </w:t>
      </w:r>
      <w:r w:rsidR="004B5E07">
        <w:rPr>
          <w:rFonts w:ascii="Arial" w:eastAsia="Arial" w:hAnsi="Arial" w:cs="Arial"/>
        </w:rPr>
        <w:t>septiembre del</w:t>
      </w:r>
      <w:r>
        <w:rPr>
          <w:rFonts w:ascii="Arial" w:eastAsia="Arial" w:hAnsi="Arial" w:cs="Arial"/>
        </w:rPr>
        <w:t xml:space="preserve"> 2020.</w:t>
      </w:r>
    </w:p>
    <w:p w14:paraId="7E95916A" w14:textId="77777777" w:rsidR="00AE12BC" w:rsidRDefault="00AE12BC">
      <w:pPr>
        <w:widowControl w:val="0"/>
        <w:spacing w:after="0" w:line="360" w:lineRule="auto"/>
        <w:jc w:val="both"/>
        <w:rPr>
          <w:rFonts w:ascii="Arial" w:eastAsia="Arial" w:hAnsi="Arial" w:cs="Arial"/>
        </w:rPr>
      </w:pPr>
    </w:p>
    <w:p w14:paraId="4AF89DCC"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Coordinación Fiscal para el Estado de Oaxaca.</w:t>
      </w:r>
    </w:p>
    <w:p w14:paraId="3ECA728D"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lunes 29 de diciembre de 2008.</w:t>
      </w:r>
    </w:p>
    <w:p w14:paraId="77996416" w14:textId="2B25BE36"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4B5E07">
        <w:rPr>
          <w:rFonts w:ascii="Arial" w:eastAsia="Arial" w:hAnsi="Arial" w:cs="Arial"/>
        </w:rPr>
        <w:t>6</w:t>
      </w:r>
      <w:r>
        <w:rPr>
          <w:rFonts w:ascii="Arial" w:eastAsia="Arial" w:hAnsi="Arial" w:cs="Arial"/>
        </w:rPr>
        <w:t xml:space="preserve"> de diciembre del 202</w:t>
      </w:r>
      <w:r w:rsidR="004B5E07">
        <w:rPr>
          <w:rFonts w:ascii="Arial" w:eastAsia="Arial" w:hAnsi="Arial" w:cs="Arial"/>
        </w:rPr>
        <w:t>3</w:t>
      </w:r>
      <w:r>
        <w:rPr>
          <w:rFonts w:ascii="Arial" w:eastAsia="Arial" w:hAnsi="Arial" w:cs="Arial"/>
        </w:rPr>
        <w:t>.</w:t>
      </w:r>
    </w:p>
    <w:p w14:paraId="1A3E55EF"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Ley de Ordenamiento Territorial y Desarrollo Urbano para el Estado de Oaxaca.</w:t>
      </w:r>
    </w:p>
    <w:p w14:paraId="6473822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17 de octubre de 2016.</w:t>
      </w:r>
    </w:p>
    <w:p w14:paraId="3E54BADB"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15 de octubre del 2022.</w:t>
      </w:r>
    </w:p>
    <w:p w14:paraId="112F3622" w14:textId="77777777" w:rsidR="004B5E07" w:rsidRDefault="004B5E07">
      <w:pPr>
        <w:widowControl w:val="0"/>
        <w:spacing w:after="0" w:line="360" w:lineRule="auto"/>
        <w:jc w:val="both"/>
        <w:rPr>
          <w:rFonts w:ascii="Arial" w:eastAsia="Arial" w:hAnsi="Arial" w:cs="Arial"/>
        </w:rPr>
      </w:pPr>
    </w:p>
    <w:p w14:paraId="03CDFC2C" w14:textId="04DC4427" w:rsidR="00AE12BC" w:rsidRDefault="00171F66">
      <w:pPr>
        <w:widowControl w:val="0"/>
        <w:spacing w:after="0" w:line="360" w:lineRule="auto"/>
        <w:jc w:val="both"/>
        <w:rPr>
          <w:rFonts w:ascii="Arial" w:eastAsia="Arial" w:hAnsi="Arial" w:cs="Arial"/>
        </w:rPr>
      </w:pPr>
      <w:r>
        <w:rPr>
          <w:rFonts w:ascii="Arial" w:eastAsia="Arial" w:hAnsi="Arial" w:cs="Arial"/>
        </w:rPr>
        <w:t>Ley de Deuda Pública para el Estado de Oaxaca.</w:t>
      </w:r>
    </w:p>
    <w:p w14:paraId="104FE2A1"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30 de noviembre de 2017.</w:t>
      </w:r>
    </w:p>
    <w:p w14:paraId="63B5E845" w14:textId="6C5586C5"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4B5E07">
        <w:rPr>
          <w:rFonts w:ascii="Arial" w:eastAsia="Arial" w:hAnsi="Arial" w:cs="Arial"/>
        </w:rPr>
        <w:t>16</w:t>
      </w:r>
      <w:r>
        <w:rPr>
          <w:rFonts w:ascii="Arial" w:eastAsia="Arial" w:hAnsi="Arial" w:cs="Arial"/>
        </w:rPr>
        <w:t xml:space="preserve"> de </w:t>
      </w:r>
      <w:r w:rsidR="004B5E07">
        <w:rPr>
          <w:rFonts w:ascii="Arial" w:eastAsia="Arial" w:hAnsi="Arial" w:cs="Arial"/>
        </w:rPr>
        <w:t>diciembre</w:t>
      </w:r>
      <w:r>
        <w:rPr>
          <w:rFonts w:ascii="Arial" w:eastAsia="Arial" w:hAnsi="Arial" w:cs="Arial"/>
        </w:rPr>
        <w:t xml:space="preserve"> del 2023.</w:t>
      </w:r>
    </w:p>
    <w:p w14:paraId="549C783B" w14:textId="77777777" w:rsidR="00AE12BC" w:rsidRDefault="00AE12BC">
      <w:pPr>
        <w:widowControl w:val="0"/>
        <w:spacing w:after="0" w:line="360" w:lineRule="auto"/>
        <w:jc w:val="both"/>
        <w:rPr>
          <w:rFonts w:ascii="Arial" w:eastAsia="Arial" w:hAnsi="Arial" w:cs="Arial"/>
        </w:rPr>
      </w:pPr>
    </w:p>
    <w:p w14:paraId="11BD4F1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Fiscalización Superior y Rendición de Cuentas para el Estado de Oaxaca.</w:t>
      </w:r>
    </w:p>
    <w:p w14:paraId="26910A04"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21 de septiembre de 2017.</w:t>
      </w:r>
    </w:p>
    <w:p w14:paraId="253A064F" w14:textId="2FEEA4A0"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5E1CDF">
        <w:rPr>
          <w:rFonts w:ascii="Arial" w:eastAsia="Arial" w:hAnsi="Arial" w:cs="Arial"/>
        </w:rPr>
        <w:t>30</w:t>
      </w:r>
      <w:r>
        <w:rPr>
          <w:rFonts w:ascii="Arial" w:eastAsia="Arial" w:hAnsi="Arial" w:cs="Arial"/>
        </w:rPr>
        <w:t xml:space="preserve"> de </w:t>
      </w:r>
      <w:r w:rsidR="005E1CDF">
        <w:rPr>
          <w:rFonts w:ascii="Arial" w:eastAsia="Arial" w:hAnsi="Arial" w:cs="Arial"/>
        </w:rPr>
        <w:t>septiembre</w:t>
      </w:r>
      <w:r>
        <w:rPr>
          <w:rFonts w:ascii="Arial" w:eastAsia="Arial" w:hAnsi="Arial" w:cs="Arial"/>
        </w:rPr>
        <w:t xml:space="preserve"> del 2023.</w:t>
      </w:r>
    </w:p>
    <w:p w14:paraId="3E10C9C9" w14:textId="77777777" w:rsidR="00AE12BC" w:rsidRDefault="00AE12BC">
      <w:pPr>
        <w:widowControl w:val="0"/>
        <w:spacing w:after="0" w:line="360" w:lineRule="auto"/>
        <w:jc w:val="both"/>
        <w:rPr>
          <w:rFonts w:ascii="Arial" w:eastAsia="Arial" w:hAnsi="Arial" w:cs="Arial"/>
        </w:rPr>
      </w:pPr>
    </w:p>
    <w:p w14:paraId="2519E9A1"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Hacienda Municipal del Estado de Oaxaca.</w:t>
      </w:r>
    </w:p>
    <w:p w14:paraId="6E249582"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01 de septiembre de 1990.</w:t>
      </w:r>
    </w:p>
    <w:p w14:paraId="0C889C22" w14:textId="2334DCF1"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C204C2">
        <w:rPr>
          <w:rFonts w:ascii="Arial" w:eastAsia="Arial" w:hAnsi="Arial" w:cs="Arial"/>
        </w:rPr>
        <w:t>5</w:t>
      </w:r>
      <w:r>
        <w:rPr>
          <w:rFonts w:ascii="Arial" w:eastAsia="Arial" w:hAnsi="Arial" w:cs="Arial"/>
        </w:rPr>
        <w:t xml:space="preserve"> de </w:t>
      </w:r>
      <w:r w:rsidR="00C204C2">
        <w:rPr>
          <w:rFonts w:ascii="Arial" w:eastAsia="Arial" w:hAnsi="Arial" w:cs="Arial"/>
        </w:rPr>
        <w:t>julio</w:t>
      </w:r>
      <w:r>
        <w:rPr>
          <w:rFonts w:ascii="Arial" w:eastAsia="Arial" w:hAnsi="Arial" w:cs="Arial"/>
        </w:rPr>
        <w:t xml:space="preserve"> del 202</w:t>
      </w:r>
      <w:r w:rsidR="00C204C2">
        <w:rPr>
          <w:rFonts w:ascii="Arial" w:eastAsia="Arial" w:hAnsi="Arial" w:cs="Arial"/>
        </w:rPr>
        <w:t>3</w:t>
      </w:r>
      <w:r>
        <w:rPr>
          <w:rFonts w:ascii="Arial" w:eastAsia="Arial" w:hAnsi="Arial" w:cs="Arial"/>
        </w:rPr>
        <w:t>.</w:t>
      </w:r>
    </w:p>
    <w:p w14:paraId="6FDA7A39" w14:textId="77777777" w:rsidR="00AE12BC" w:rsidRDefault="00AE12BC">
      <w:pPr>
        <w:widowControl w:val="0"/>
        <w:spacing w:after="0" w:line="360" w:lineRule="auto"/>
        <w:jc w:val="both"/>
        <w:rPr>
          <w:rFonts w:ascii="Arial" w:eastAsia="Arial" w:hAnsi="Arial" w:cs="Arial"/>
        </w:rPr>
      </w:pPr>
    </w:p>
    <w:p w14:paraId="2B8FCD8D"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Procedimiento y Justicia Administrativa para el Estado de Oaxaca.</w:t>
      </w:r>
    </w:p>
    <w:p w14:paraId="46CD62FA"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20 de octubre de 2017.</w:t>
      </w:r>
    </w:p>
    <w:p w14:paraId="505AF8F8" w14:textId="2C1C6D83"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C204C2">
        <w:rPr>
          <w:rFonts w:ascii="Arial" w:eastAsia="Arial" w:hAnsi="Arial" w:cs="Arial"/>
        </w:rPr>
        <w:t>5</w:t>
      </w:r>
      <w:r>
        <w:rPr>
          <w:rFonts w:ascii="Arial" w:eastAsia="Arial" w:hAnsi="Arial" w:cs="Arial"/>
        </w:rPr>
        <w:t xml:space="preserve"> de </w:t>
      </w:r>
      <w:r w:rsidR="00C204C2">
        <w:rPr>
          <w:rFonts w:ascii="Arial" w:eastAsia="Arial" w:hAnsi="Arial" w:cs="Arial"/>
        </w:rPr>
        <w:t>agosto</w:t>
      </w:r>
      <w:r>
        <w:rPr>
          <w:rFonts w:ascii="Arial" w:eastAsia="Arial" w:hAnsi="Arial" w:cs="Arial"/>
        </w:rPr>
        <w:t xml:space="preserve"> del 2023.</w:t>
      </w:r>
    </w:p>
    <w:p w14:paraId="4D0E2E5D" w14:textId="77777777" w:rsidR="00AE12BC" w:rsidRDefault="00AE12BC">
      <w:pPr>
        <w:widowControl w:val="0"/>
        <w:spacing w:after="0" w:line="360" w:lineRule="auto"/>
        <w:jc w:val="both"/>
        <w:rPr>
          <w:rFonts w:ascii="Arial" w:eastAsia="Arial" w:hAnsi="Arial" w:cs="Arial"/>
        </w:rPr>
      </w:pPr>
    </w:p>
    <w:p w14:paraId="38C01F9A" w14:textId="77777777" w:rsidR="00C204C2" w:rsidRDefault="00C204C2">
      <w:pPr>
        <w:widowControl w:val="0"/>
        <w:spacing w:after="0" w:line="360" w:lineRule="auto"/>
        <w:jc w:val="both"/>
        <w:rPr>
          <w:rFonts w:ascii="Arial" w:eastAsia="Arial" w:hAnsi="Arial" w:cs="Arial"/>
        </w:rPr>
      </w:pPr>
    </w:p>
    <w:p w14:paraId="341591A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Obras Públicas y Servicios Relacionados del Estado de Oaxaca.</w:t>
      </w:r>
    </w:p>
    <w:p w14:paraId="3A82AFA1"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11 de septiembre del 2001.</w:t>
      </w:r>
    </w:p>
    <w:p w14:paraId="42989126"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6 de agosto del 2022.</w:t>
      </w:r>
    </w:p>
    <w:p w14:paraId="72053A97" w14:textId="77777777" w:rsidR="00AE12BC" w:rsidRDefault="00AE12BC">
      <w:pPr>
        <w:widowControl w:val="0"/>
        <w:spacing w:after="0" w:line="360" w:lineRule="auto"/>
        <w:jc w:val="both"/>
        <w:rPr>
          <w:rFonts w:ascii="Arial" w:eastAsia="Arial" w:hAnsi="Arial" w:cs="Arial"/>
        </w:rPr>
      </w:pPr>
    </w:p>
    <w:p w14:paraId="4DA5A040"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 la Ley de Adquisiciones, Arrendamientos y Servicios del Sector Público.</w:t>
      </w:r>
    </w:p>
    <w:p w14:paraId="66019894" w14:textId="7907B4A6" w:rsidR="00AE12BC" w:rsidRDefault="00171F66">
      <w:pPr>
        <w:widowControl w:val="0"/>
        <w:spacing w:after="0" w:line="360" w:lineRule="auto"/>
        <w:jc w:val="both"/>
        <w:rPr>
          <w:rFonts w:ascii="Arial" w:eastAsia="Arial" w:hAnsi="Arial" w:cs="Arial"/>
        </w:rPr>
      </w:pPr>
      <w:r>
        <w:rPr>
          <w:rFonts w:ascii="Arial" w:eastAsia="Arial" w:hAnsi="Arial" w:cs="Arial"/>
        </w:rPr>
        <w:t>Publicado en el Periódico Oficial del Gobierno del Estado de Oaxaca el 28 de julio de 2010.</w:t>
      </w:r>
    </w:p>
    <w:p w14:paraId="66476418"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24 de febrero de 2023.</w:t>
      </w:r>
    </w:p>
    <w:p w14:paraId="5BD7CFFF" w14:textId="77777777" w:rsidR="00AE12BC" w:rsidRDefault="00AE12BC">
      <w:pPr>
        <w:widowControl w:val="0"/>
        <w:spacing w:after="0" w:line="360" w:lineRule="auto"/>
        <w:jc w:val="both"/>
        <w:rPr>
          <w:rFonts w:ascii="Arial" w:eastAsia="Arial" w:hAnsi="Arial" w:cs="Arial"/>
        </w:rPr>
      </w:pPr>
    </w:p>
    <w:p w14:paraId="01535D55"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 la Ley de Obras Públicas y Servicios Relacionados con las Mismas.</w:t>
      </w:r>
    </w:p>
    <w:p w14:paraId="7630245F" w14:textId="5476F2BB"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Publicado en el Periódico Oficial del Gobierno del Estado de Oaxaca el 28 de julio de 2010. </w:t>
      </w:r>
    </w:p>
    <w:p w14:paraId="2FF04DF2"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24 de febrero de 2023.</w:t>
      </w:r>
    </w:p>
    <w:p w14:paraId="30EAFE7A" w14:textId="77777777" w:rsidR="00AE12BC" w:rsidRDefault="00AE12BC">
      <w:pPr>
        <w:widowControl w:val="0"/>
        <w:spacing w:after="0" w:line="360" w:lineRule="auto"/>
        <w:jc w:val="both"/>
        <w:rPr>
          <w:rFonts w:ascii="Arial" w:eastAsia="Arial" w:hAnsi="Arial" w:cs="Arial"/>
        </w:rPr>
      </w:pPr>
    </w:p>
    <w:p w14:paraId="423165B0"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Planeación, Desarrollo Administrativo y Servicios Públicos Municipales.</w:t>
      </w:r>
    </w:p>
    <w:p w14:paraId="7C16E2D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del 2 de abril del 2011.</w:t>
      </w:r>
    </w:p>
    <w:p w14:paraId="1508F3AD"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5 de octubre del 2021.</w:t>
      </w:r>
    </w:p>
    <w:p w14:paraId="1378F5B6" w14:textId="77777777" w:rsidR="00AE12BC" w:rsidRDefault="00AE12BC">
      <w:pPr>
        <w:widowControl w:val="0"/>
        <w:spacing w:after="0" w:line="360" w:lineRule="auto"/>
        <w:jc w:val="both"/>
        <w:rPr>
          <w:rFonts w:ascii="Arial" w:eastAsia="Arial" w:hAnsi="Arial" w:cs="Arial"/>
        </w:rPr>
      </w:pPr>
    </w:p>
    <w:p w14:paraId="227713F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Protección de Datos Personales en Posesión de Sujetos Obligados del Estado de Oaxaca.</w:t>
      </w:r>
    </w:p>
    <w:p w14:paraId="4D46DF0C"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29 de noviembre de 2017.</w:t>
      </w:r>
    </w:p>
    <w:p w14:paraId="32E7BF27" w14:textId="6379E188"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910845">
        <w:rPr>
          <w:rFonts w:ascii="Arial" w:eastAsia="Arial" w:hAnsi="Arial" w:cs="Arial"/>
        </w:rPr>
        <w:t>2</w:t>
      </w:r>
      <w:r>
        <w:rPr>
          <w:rFonts w:ascii="Arial" w:eastAsia="Arial" w:hAnsi="Arial" w:cs="Arial"/>
        </w:rPr>
        <w:t>9 de junio del 202</w:t>
      </w:r>
      <w:r w:rsidR="00910845">
        <w:rPr>
          <w:rFonts w:ascii="Arial" w:eastAsia="Arial" w:hAnsi="Arial" w:cs="Arial"/>
        </w:rPr>
        <w:t>3</w:t>
      </w:r>
      <w:r>
        <w:rPr>
          <w:rFonts w:ascii="Arial" w:eastAsia="Arial" w:hAnsi="Arial" w:cs="Arial"/>
        </w:rPr>
        <w:t>.</w:t>
      </w:r>
    </w:p>
    <w:p w14:paraId="6B2347B5" w14:textId="77777777" w:rsidR="003C51A5" w:rsidRDefault="003C51A5">
      <w:pPr>
        <w:widowControl w:val="0"/>
        <w:spacing w:after="0" w:line="360" w:lineRule="auto"/>
        <w:jc w:val="both"/>
        <w:rPr>
          <w:rFonts w:ascii="Arial" w:eastAsia="Arial" w:hAnsi="Arial" w:cs="Arial"/>
        </w:rPr>
      </w:pPr>
    </w:p>
    <w:p w14:paraId="48473EE2" w14:textId="4E248C32" w:rsidR="00AE12BC" w:rsidRDefault="00171F66">
      <w:pPr>
        <w:widowControl w:val="0"/>
        <w:spacing w:after="0" w:line="360" w:lineRule="auto"/>
        <w:jc w:val="both"/>
        <w:rPr>
          <w:rFonts w:ascii="Arial" w:eastAsia="Arial" w:hAnsi="Arial" w:cs="Arial"/>
        </w:rPr>
      </w:pPr>
      <w:r>
        <w:rPr>
          <w:rFonts w:ascii="Arial" w:eastAsia="Arial" w:hAnsi="Arial" w:cs="Arial"/>
        </w:rPr>
        <w:t>Ley de Responsabilidades Administrativas del Estado y Municipios de Oaxaca.</w:t>
      </w:r>
    </w:p>
    <w:p w14:paraId="70442D27"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3 de octubre de 2017.</w:t>
      </w:r>
    </w:p>
    <w:p w14:paraId="02853532" w14:textId="713F3246"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910845">
        <w:rPr>
          <w:rFonts w:ascii="Arial" w:eastAsia="Arial" w:hAnsi="Arial" w:cs="Arial"/>
        </w:rPr>
        <w:t>29</w:t>
      </w:r>
      <w:r>
        <w:rPr>
          <w:rFonts w:ascii="Arial" w:eastAsia="Arial" w:hAnsi="Arial" w:cs="Arial"/>
        </w:rPr>
        <w:t xml:space="preserve"> de </w:t>
      </w:r>
      <w:r w:rsidR="00910845">
        <w:rPr>
          <w:rFonts w:ascii="Arial" w:eastAsia="Arial" w:hAnsi="Arial" w:cs="Arial"/>
        </w:rPr>
        <w:t>julio</w:t>
      </w:r>
      <w:r>
        <w:rPr>
          <w:rFonts w:ascii="Arial" w:eastAsia="Arial" w:hAnsi="Arial" w:cs="Arial"/>
        </w:rPr>
        <w:t xml:space="preserve"> del 202</w:t>
      </w:r>
      <w:r w:rsidR="00910845">
        <w:rPr>
          <w:rFonts w:ascii="Arial" w:eastAsia="Arial" w:hAnsi="Arial" w:cs="Arial"/>
        </w:rPr>
        <w:t>3</w:t>
      </w:r>
      <w:r>
        <w:rPr>
          <w:rFonts w:ascii="Arial" w:eastAsia="Arial" w:hAnsi="Arial" w:cs="Arial"/>
        </w:rPr>
        <w:t>.</w:t>
      </w:r>
    </w:p>
    <w:p w14:paraId="4EC94BA1"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del Servicio Civil para los Empleados del H. Ayuntamiento del Municipio de Oaxaca de Juárez.</w:t>
      </w:r>
    </w:p>
    <w:p w14:paraId="1B674F9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11 de mayo de 1974.</w:t>
      </w:r>
    </w:p>
    <w:p w14:paraId="6564D6C7"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13 de marzo del 2021.</w:t>
      </w:r>
    </w:p>
    <w:p w14:paraId="68906D5A" w14:textId="77777777" w:rsidR="00AE12BC" w:rsidRDefault="00AE12BC">
      <w:pPr>
        <w:widowControl w:val="0"/>
        <w:spacing w:after="0" w:line="360" w:lineRule="auto"/>
        <w:jc w:val="both"/>
        <w:rPr>
          <w:rFonts w:ascii="Arial" w:eastAsia="Arial" w:hAnsi="Arial" w:cs="Arial"/>
        </w:rPr>
      </w:pPr>
    </w:p>
    <w:p w14:paraId="07C00677"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del Sistema Estatal de Seguridad Pública de Oaxaca.</w:t>
      </w:r>
    </w:p>
    <w:p w14:paraId="6CC4C4DE"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20 de septiembre de 2011.</w:t>
      </w:r>
    </w:p>
    <w:p w14:paraId="53C156FB"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22 de abril del 2023.</w:t>
      </w:r>
    </w:p>
    <w:p w14:paraId="3B32CF66"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 </w:t>
      </w:r>
    </w:p>
    <w:p w14:paraId="274B4B55"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Estatal de Derechos del Estado de Oaxaca.</w:t>
      </w:r>
    </w:p>
    <w:p w14:paraId="0E95B61A"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20 de diciembre de 2017.</w:t>
      </w:r>
    </w:p>
    <w:p w14:paraId="2077BC18" w14:textId="5E086ADC"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C44EB6">
        <w:rPr>
          <w:rFonts w:ascii="Arial" w:eastAsia="Arial" w:hAnsi="Arial" w:cs="Arial"/>
        </w:rPr>
        <w:t>6</w:t>
      </w:r>
      <w:r>
        <w:rPr>
          <w:rFonts w:ascii="Arial" w:eastAsia="Arial" w:hAnsi="Arial" w:cs="Arial"/>
        </w:rPr>
        <w:t xml:space="preserve"> de diciembre del 202</w:t>
      </w:r>
      <w:r w:rsidR="00C44EB6">
        <w:rPr>
          <w:rFonts w:ascii="Arial" w:eastAsia="Arial" w:hAnsi="Arial" w:cs="Arial"/>
        </w:rPr>
        <w:t>3</w:t>
      </w:r>
      <w:r>
        <w:rPr>
          <w:rFonts w:ascii="Arial" w:eastAsia="Arial" w:hAnsi="Arial" w:cs="Arial"/>
        </w:rPr>
        <w:t>.</w:t>
      </w:r>
    </w:p>
    <w:p w14:paraId="2C77A47C" w14:textId="77777777" w:rsidR="00AE12BC" w:rsidRDefault="00AE12BC">
      <w:pPr>
        <w:widowControl w:val="0"/>
        <w:spacing w:after="0" w:line="360" w:lineRule="auto"/>
        <w:jc w:val="both"/>
        <w:rPr>
          <w:rFonts w:ascii="Arial" w:eastAsia="Arial" w:hAnsi="Arial" w:cs="Arial"/>
        </w:rPr>
      </w:pPr>
    </w:p>
    <w:p w14:paraId="04EDF2A1"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Estatal de Presupuesto y Responsabilidad Hacendaria.</w:t>
      </w:r>
    </w:p>
    <w:p w14:paraId="3781CC34"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24 de diciembre de 2011.</w:t>
      </w:r>
    </w:p>
    <w:p w14:paraId="0983A5D6" w14:textId="7ECDB4C8"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C44EB6">
        <w:rPr>
          <w:rFonts w:ascii="Arial" w:eastAsia="Arial" w:hAnsi="Arial" w:cs="Arial"/>
        </w:rPr>
        <w:t>6</w:t>
      </w:r>
      <w:r>
        <w:rPr>
          <w:rFonts w:ascii="Arial" w:eastAsia="Arial" w:hAnsi="Arial" w:cs="Arial"/>
        </w:rPr>
        <w:t xml:space="preserve"> de diciembre del 202</w:t>
      </w:r>
      <w:r w:rsidR="00C44EB6">
        <w:rPr>
          <w:rFonts w:ascii="Arial" w:eastAsia="Arial" w:hAnsi="Arial" w:cs="Arial"/>
        </w:rPr>
        <w:t>3</w:t>
      </w:r>
      <w:r>
        <w:rPr>
          <w:rFonts w:ascii="Arial" w:eastAsia="Arial" w:hAnsi="Arial" w:cs="Arial"/>
        </w:rPr>
        <w:t>.</w:t>
      </w:r>
    </w:p>
    <w:p w14:paraId="1A7DA609" w14:textId="77777777" w:rsidR="00AE12BC" w:rsidRDefault="00AE12BC">
      <w:pPr>
        <w:widowControl w:val="0"/>
        <w:spacing w:after="0" w:line="360" w:lineRule="auto"/>
        <w:jc w:val="both"/>
        <w:rPr>
          <w:rFonts w:ascii="Arial" w:eastAsia="Arial" w:hAnsi="Arial" w:cs="Arial"/>
        </w:rPr>
      </w:pPr>
    </w:p>
    <w:p w14:paraId="61576FF3" w14:textId="00442ECA" w:rsidR="00AE12BC" w:rsidRDefault="00171F66">
      <w:pPr>
        <w:widowControl w:val="0"/>
        <w:spacing w:after="0" w:line="360" w:lineRule="auto"/>
        <w:jc w:val="both"/>
        <w:rPr>
          <w:rFonts w:ascii="Arial" w:eastAsia="Arial" w:hAnsi="Arial" w:cs="Arial"/>
        </w:rPr>
      </w:pPr>
      <w:r>
        <w:rPr>
          <w:rFonts w:ascii="Arial" w:eastAsia="Arial" w:hAnsi="Arial" w:cs="Arial"/>
        </w:rPr>
        <w:t xml:space="preserve">Ley General de Ingresos </w:t>
      </w:r>
      <w:r w:rsidR="00C44EB6">
        <w:rPr>
          <w:rFonts w:ascii="Arial" w:eastAsia="Arial" w:hAnsi="Arial" w:cs="Arial"/>
        </w:rPr>
        <w:t xml:space="preserve">Municipales </w:t>
      </w:r>
      <w:r>
        <w:rPr>
          <w:rFonts w:ascii="Arial" w:eastAsia="Arial" w:hAnsi="Arial" w:cs="Arial"/>
        </w:rPr>
        <w:t>del Estado de Oaxaca para el Ejercicio Fiscal 2023.</w:t>
      </w:r>
    </w:p>
    <w:p w14:paraId="726E9E7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15 de diciembre de 2022.</w:t>
      </w:r>
    </w:p>
    <w:p w14:paraId="6090E2B6" w14:textId="3FF7AE9D" w:rsidR="00AE12BC" w:rsidRDefault="00AE12BC">
      <w:pPr>
        <w:widowControl w:val="0"/>
        <w:spacing w:after="0" w:line="360" w:lineRule="auto"/>
        <w:jc w:val="both"/>
        <w:rPr>
          <w:rFonts w:ascii="Arial" w:eastAsia="Arial" w:hAnsi="Arial" w:cs="Arial"/>
        </w:rPr>
      </w:pPr>
    </w:p>
    <w:p w14:paraId="1BF28532" w14:textId="41EC7F91" w:rsidR="00C41425" w:rsidRDefault="00C41425">
      <w:pPr>
        <w:widowControl w:val="0"/>
        <w:spacing w:after="0" w:line="360" w:lineRule="auto"/>
        <w:jc w:val="both"/>
        <w:rPr>
          <w:rFonts w:ascii="Arial" w:eastAsia="Arial" w:hAnsi="Arial" w:cs="Arial"/>
        </w:rPr>
      </w:pPr>
    </w:p>
    <w:p w14:paraId="28E6C48E" w14:textId="77777777" w:rsidR="00C41425" w:rsidRDefault="00C41425">
      <w:pPr>
        <w:widowControl w:val="0"/>
        <w:spacing w:after="0" w:line="360" w:lineRule="auto"/>
        <w:jc w:val="both"/>
        <w:rPr>
          <w:rFonts w:ascii="Arial" w:eastAsia="Arial" w:hAnsi="Arial" w:cs="Arial"/>
        </w:rPr>
      </w:pPr>
    </w:p>
    <w:p w14:paraId="3156530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Orgánica Municipal del Estado de Oaxaca.</w:t>
      </w:r>
    </w:p>
    <w:p w14:paraId="57BD325A"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30 de noviembre de 2010.</w:t>
      </w:r>
    </w:p>
    <w:p w14:paraId="1041809D" w14:textId="095E8D45"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5645C8">
        <w:rPr>
          <w:rFonts w:ascii="Arial" w:eastAsia="Arial" w:hAnsi="Arial" w:cs="Arial"/>
        </w:rPr>
        <w:t>30</w:t>
      </w:r>
      <w:r>
        <w:rPr>
          <w:rFonts w:ascii="Arial" w:eastAsia="Arial" w:hAnsi="Arial" w:cs="Arial"/>
        </w:rPr>
        <w:t xml:space="preserve"> de </w:t>
      </w:r>
      <w:r w:rsidR="005645C8">
        <w:rPr>
          <w:rFonts w:ascii="Arial" w:eastAsia="Arial" w:hAnsi="Arial" w:cs="Arial"/>
        </w:rPr>
        <w:t>septiembre</w:t>
      </w:r>
      <w:r>
        <w:rPr>
          <w:rFonts w:ascii="Arial" w:eastAsia="Arial" w:hAnsi="Arial" w:cs="Arial"/>
        </w:rPr>
        <w:t xml:space="preserve"> de 2023.</w:t>
      </w:r>
    </w:p>
    <w:p w14:paraId="38AE500D" w14:textId="77777777" w:rsidR="005645C8" w:rsidRDefault="005645C8">
      <w:pPr>
        <w:widowControl w:val="0"/>
        <w:spacing w:after="0" w:line="360" w:lineRule="auto"/>
        <w:jc w:val="both"/>
        <w:rPr>
          <w:rFonts w:ascii="Arial" w:eastAsia="Arial" w:hAnsi="Arial" w:cs="Arial"/>
        </w:rPr>
      </w:pPr>
    </w:p>
    <w:p w14:paraId="76A50754"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Fiscal Municipal del Estado de Oaxaca.</w:t>
      </w:r>
    </w:p>
    <w:p w14:paraId="3417167B"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31 de diciembre de 2016.</w:t>
      </w:r>
    </w:p>
    <w:p w14:paraId="74C634FD"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16 de octubre del 2021.</w:t>
      </w:r>
    </w:p>
    <w:p w14:paraId="72EBB29C" w14:textId="77777777" w:rsidR="00AE12BC" w:rsidRDefault="00AE12BC">
      <w:pPr>
        <w:widowControl w:val="0"/>
        <w:spacing w:after="0" w:line="360" w:lineRule="auto"/>
        <w:jc w:val="both"/>
        <w:rPr>
          <w:rFonts w:ascii="Arial" w:eastAsia="Arial" w:hAnsi="Arial" w:cs="Arial"/>
        </w:rPr>
      </w:pPr>
    </w:p>
    <w:p w14:paraId="57300FAB"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Penal para el Estado Libre y Soberano de Oaxaca.</w:t>
      </w:r>
    </w:p>
    <w:p w14:paraId="69D5FCD8" w14:textId="35FEE895" w:rsidR="00AE12BC" w:rsidRDefault="00472D81">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ublicado en el Periódico Oficial del Gobierno del Estado de Oaxaca el 9 de agosto de 1980.</w:t>
      </w:r>
    </w:p>
    <w:p w14:paraId="5151CF9F" w14:textId="2E6BA326"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854718">
        <w:rPr>
          <w:rFonts w:ascii="Arial" w:eastAsia="Arial" w:hAnsi="Arial" w:cs="Arial"/>
        </w:rPr>
        <w:t>19</w:t>
      </w:r>
      <w:r>
        <w:rPr>
          <w:rFonts w:ascii="Arial" w:eastAsia="Arial" w:hAnsi="Arial" w:cs="Arial"/>
        </w:rPr>
        <w:t xml:space="preserve"> de </w:t>
      </w:r>
      <w:r w:rsidR="00854718">
        <w:rPr>
          <w:rFonts w:ascii="Arial" w:eastAsia="Arial" w:hAnsi="Arial" w:cs="Arial"/>
        </w:rPr>
        <w:t>enero</w:t>
      </w:r>
      <w:r>
        <w:rPr>
          <w:rFonts w:ascii="Arial" w:eastAsia="Arial" w:hAnsi="Arial" w:cs="Arial"/>
        </w:rPr>
        <w:t xml:space="preserve"> del 202</w:t>
      </w:r>
      <w:r w:rsidR="00854718">
        <w:rPr>
          <w:rFonts w:ascii="Arial" w:eastAsia="Arial" w:hAnsi="Arial" w:cs="Arial"/>
        </w:rPr>
        <w:t>4</w:t>
      </w:r>
      <w:r>
        <w:rPr>
          <w:rFonts w:ascii="Arial" w:eastAsia="Arial" w:hAnsi="Arial" w:cs="Arial"/>
        </w:rPr>
        <w:t>.</w:t>
      </w:r>
    </w:p>
    <w:p w14:paraId="4A96E8D8" w14:textId="77777777" w:rsidR="00AE12BC" w:rsidRDefault="00AE12BC">
      <w:pPr>
        <w:widowControl w:val="0"/>
        <w:spacing w:after="0" w:line="360" w:lineRule="auto"/>
        <w:jc w:val="both"/>
        <w:rPr>
          <w:rFonts w:ascii="Arial" w:eastAsia="Arial" w:hAnsi="Arial" w:cs="Arial"/>
        </w:rPr>
      </w:pPr>
    </w:p>
    <w:p w14:paraId="1A6F7765"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de Procedimientos Civiles para el Estado de Oaxaca.</w:t>
      </w:r>
    </w:p>
    <w:p w14:paraId="414417C3" w14:textId="13DBEE98" w:rsidR="00AE12BC" w:rsidRDefault="00472D81">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ublicado en el Periódico Oficial del Gobierno del Estado de Oaxaca el 30 de noviembre de 1944.</w:t>
      </w:r>
    </w:p>
    <w:p w14:paraId="6C5064E9"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13 de marzo del 2021.</w:t>
      </w:r>
    </w:p>
    <w:p w14:paraId="633C2D03" w14:textId="77777777" w:rsidR="00AE12BC" w:rsidRDefault="00AE12BC">
      <w:pPr>
        <w:widowControl w:val="0"/>
        <w:spacing w:after="0" w:line="360" w:lineRule="auto"/>
        <w:jc w:val="both"/>
        <w:rPr>
          <w:rFonts w:ascii="Arial" w:eastAsia="Arial" w:hAnsi="Arial" w:cs="Arial"/>
        </w:rPr>
      </w:pPr>
    </w:p>
    <w:p w14:paraId="1697BB5C"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de Procedimientos Penales para el Estado Libre y Soberano de Oaxaca.</w:t>
      </w:r>
    </w:p>
    <w:p w14:paraId="55FB8825" w14:textId="64B42367" w:rsidR="00AE12BC" w:rsidRDefault="00605F1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ublicado en el Periódico Oficial del Gobierno del Estado de Oaxaca el 9 de agosto de 1980.</w:t>
      </w:r>
    </w:p>
    <w:p w14:paraId="5B31033D" w14:textId="526D7E55"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30 de enero del 2016.</w:t>
      </w:r>
    </w:p>
    <w:p w14:paraId="0256238A" w14:textId="222B1750" w:rsidR="00AE12BC" w:rsidRDefault="00171F66">
      <w:pPr>
        <w:widowControl w:val="0"/>
        <w:spacing w:after="0" w:line="360" w:lineRule="auto"/>
        <w:jc w:val="both"/>
        <w:rPr>
          <w:rFonts w:ascii="Arial" w:eastAsia="Arial" w:hAnsi="Arial" w:cs="Arial"/>
        </w:rPr>
      </w:pPr>
      <w:r>
        <w:rPr>
          <w:rFonts w:ascii="Arial" w:eastAsia="Arial" w:hAnsi="Arial" w:cs="Arial"/>
        </w:rPr>
        <w:t>Ley de Adquisiciones, Enajenaciones, Arrendamientos, Prestación de Servicios y Administración de Bienes Muebles e Inmuebles del Estado de Oaxaca.</w:t>
      </w:r>
    </w:p>
    <w:p w14:paraId="3D9E1995" w14:textId="7EE494BD"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Publicado en el Periódico Oficial del Gobierno del Estado de Oaxaca el </w:t>
      </w:r>
      <w:r w:rsidR="00605F13">
        <w:rPr>
          <w:rFonts w:ascii="Arial" w:eastAsia="Arial" w:hAnsi="Arial" w:cs="Arial"/>
        </w:rPr>
        <w:t>12</w:t>
      </w:r>
      <w:r>
        <w:rPr>
          <w:rFonts w:ascii="Arial" w:eastAsia="Arial" w:hAnsi="Arial" w:cs="Arial"/>
        </w:rPr>
        <w:t xml:space="preserve"> de </w:t>
      </w:r>
      <w:r w:rsidR="00605F13">
        <w:rPr>
          <w:rFonts w:ascii="Arial" w:eastAsia="Arial" w:hAnsi="Arial" w:cs="Arial"/>
        </w:rPr>
        <w:t>noviembre</w:t>
      </w:r>
      <w:r>
        <w:rPr>
          <w:rFonts w:ascii="Arial" w:eastAsia="Arial" w:hAnsi="Arial" w:cs="Arial"/>
        </w:rPr>
        <w:t xml:space="preserve"> de 201</w:t>
      </w:r>
      <w:r w:rsidR="00605F13">
        <w:rPr>
          <w:rFonts w:ascii="Arial" w:eastAsia="Arial" w:hAnsi="Arial" w:cs="Arial"/>
        </w:rPr>
        <w:t>6</w:t>
      </w:r>
      <w:r>
        <w:rPr>
          <w:rFonts w:ascii="Arial" w:eastAsia="Arial" w:hAnsi="Arial" w:cs="Arial"/>
        </w:rPr>
        <w:t>.</w:t>
      </w:r>
    </w:p>
    <w:p w14:paraId="754848A9" w14:textId="390CA46F"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w:t>
      </w:r>
      <w:r w:rsidR="006E5903">
        <w:rPr>
          <w:rFonts w:ascii="Arial" w:eastAsia="Arial" w:hAnsi="Arial" w:cs="Arial"/>
        </w:rPr>
        <w:t>9</w:t>
      </w:r>
      <w:r>
        <w:rPr>
          <w:rFonts w:ascii="Arial" w:eastAsia="Arial" w:hAnsi="Arial" w:cs="Arial"/>
        </w:rPr>
        <w:t xml:space="preserve"> de </w:t>
      </w:r>
      <w:r w:rsidR="006E5903">
        <w:rPr>
          <w:rFonts w:ascii="Arial" w:eastAsia="Arial" w:hAnsi="Arial" w:cs="Arial"/>
        </w:rPr>
        <w:t>julio</w:t>
      </w:r>
      <w:r>
        <w:rPr>
          <w:rFonts w:ascii="Arial" w:eastAsia="Arial" w:hAnsi="Arial" w:cs="Arial"/>
        </w:rPr>
        <w:t xml:space="preserve"> de 202</w:t>
      </w:r>
      <w:r w:rsidR="006E5903">
        <w:rPr>
          <w:rFonts w:ascii="Arial" w:eastAsia="Arial" w:hAnsi="Arial" w:cs="Arial"/>
        </w:rPr>
        <w:t>3</w:t>
      </w:r>
      <w:r>
        <w:rPr>
          <w:rFonts w:ascii="Arial" w:eastAsia="Arial" w:hAnsi="Arial" w:cs="Arial"/>
        </w:rPr>
        <w:t>.</w:t>
      </w:r>
    </w:p>
    <w:p w14:paraId="711882F0" w14:textId="77777777" w:rsidR="00AE12BC" w:rsidRDefault="00AE12BC">
      <w:pPr>
        <w:rPr>
          <w:rFonts w:ascii="Arial" w:eastAsia="Arial" w:hAnsi="Arial" w:cs="Arial"/>
        </w:rPr>
      </w:pPr>
    </w:p>
    <w:p w14:paraId="546421A7" w14:textId="77777777" w:rsidR="00AE12BC" w:rsidRDefault="00171F66">
      <w:pPr>
        <w:rPr>
          <w:rFonts w:ascii="Arial" w:eastAsia="Arial" w:hAnsi="Arial" w:cs="Arial"/>
        </w:rPr>
      </w:pPr>
      <w:r>
        <w:rPr>
          <w:rFonts w:ascii="Arial" w:eastAsia="Arial" w:hAnsi="Arial" w:cs="Arial"/>
        </w:rPr>
        <w:t>Ley Estatal de Acceso de las Mujeres a una Vida Libre de Violencia de Género.</w:t>
      </w:r>
    </w:p>
    <w:p w14:paraId="206BF63C" w14:textId="1A96018E" w:rsidR="00AE12BC" w:rsidRDefault="00564C5F">
      <w:pPr>
        <w:rPr>
          <w:rFonts w:ascii="Arial" w:eastAsia="Arial" w:hAnsi="Arial" w:cs="Arial"/>
        </w:rPr>
      </w:pPr>
      <w:r>
        <w:rPr>
          <w:rFonts w:ascii="Arial" w:eastAsia="Arial" w:hAnsi="Arial" w:cs="Arial"/>
        </w:rPr>
        <w:t>P</w:t>
      </w:r>
      <w:r w:rsidR="00171F66">
        <w:rPr>
          <w:rFonts w:ascii="Arial" w:eastAsia="Arial" w:hAnsi="Arial" w:cs="Arial"/>
        </w:rPr>
        <w:t xml:space="preserve">ublicada en el Periódico Oficial del día 23 de marzo del 2009. </w:t>
      </w:r>
    </w:p>
    <w:p w14:paraId="68D22B38" w14:textId="32EC5516" w:rsidR="00AE12BC" w:rsidRDefault="00171F66">
      <w:pPr>
        <w:jc w:val="both"/>
        <w:rPr>
          <w:rFonts w:ascii="Arial" w:eastAsia="Arial" w:hAnsi="Arial" w:cs="Arial"/>
        </w:rPr>
      </w:pPr>
      <w:r>
        <w:rPr>
          <w:rFonts w:ascii="Arial" w:eastAsia="Arial" w:hAnsi="Arial" w:cs="Arial"/>
        </w:rPr>
        <w:t xml:space="preserve">Última Reforma publicada el </w:t>
      </w:r>
      <w:r w:rsidR="00564C5F">
        <w:rPr>
          <w:rFonts w:ascii="Arial" w:eastAsia="Arial" w:hAnsi="Arial" w:cs="Arial"/>
        </w:rPr>
        <w:t>20</w:t>
      </w:r>
      <w:r>
        <w:rPr>
          <w:rFonts w:ascii="Arial" w:eastAsia="Arial" w:hAnsi="Arial" w:cs="Arial"/>
        </w:rPr>
        <w:t xml:space="preserve"> de </w:t>
      </w:r>
      <w:r w:rsidR="00564C5F">
        <w:rPr>
          <w:rFonts w:ascii="Arial" w:eastAsia="Arial" w:hAnsi="Arial" w:cs="Arial"/>
        </w:rPr>
        <w:t>enero</w:t>
      </w:r>
      <w:r>
        <w:rPr>
          <w:rFonts w:ascii="Arial" w:eastAsia="Arial" w:hAnsi="Arial" w:cs="Arial"/>
        </w:rPr>
        <w:t xml:space="preserve"> del 20</w:t>
      </w:r>
      <w:r w:rsidR="00564C5F">
        <w:rPr>
          <w:rFonts w:ascii="Arial" w:eastAsia="Arial" w:hAnsi="Arial" w:cs="Arial"/>
        </w:rPr>
        <w:t>24</w:t>
      </w:r>
      <w:r>
        <w:rPr>
          <w:rFonts w:ascii="Arial" w:eastAsia="Arial" w:hAnsi="Arial" w:cs="Arial"/>
        </w:rPr>
        <w:t>.</w:t>
      </w:r>
    </w:p>
    <w:p w14:paraId="61D0F1DC" w14:textId="77777777" w:rsidR="00AE12BC" w:rsidRDefault="00AE12BC">
      <w:pPr>
        <w:jc w:val="both"/>
        <w:rPr>
          <w:rFonts w:ascii="Arial" w:eastAsia="Arial" w:hAnsi="Arial" w:cs="Arial"/>
        </w:rPr>
      </w:pPr>
    </w:p>
    <w:p w14:paraId="27DB820E" w14:textId="77777777" w:rsidR="00AE12BC" w:rsidRDefault="00171F66">
      <w:pPr>
        <w:jc w:val="both"/>
        <w:rPr>
          <w:rFonts w:ascii="Arial" w:eastAsia="Arial" w:hAnsi="Arial" w:cs="Arial"/>
        </w:rPr>
      </w:pPr>
      <w:r>
        <w:rPr>
          <w:rFonts w:ascii="Arial" w:eastAsia="Arial" w:hAnsi="Arial" w:cs="Arial"/>
        </w:rPr>
        <w:t>Ley para Atender, Prevenir y Eliminar la Discriminación en el Estado de Oaxaca.</w:t>
      </w:r>
    </w:p>
    <w:p w14:paraId="2B19139A" w14:textId="77777777" w:rsidR="00AE12BC" w:rsidRDefault="00171F66">
      <w:pPr>
        <w:rPr>
          <w:rFonts w:ascii="Arial" w:eastAsia="Arial" w:hAnsi="Arial" w:cs="Arial"/>
        </w:rPr>
      </w:pPr>
      <w:r>
        <w:rPr>
          <w:rFonts w:ascii="Arial" w:eastAsia="Arial" w:hAnsi="Arial" w:cs="Arial"/>
        </w:rPr>
        <w:t>Ley publicada en el Periódico Oficial del día 09 de diciembre del 2013.</w:t>
      </w:r>
    </w:p>
    <w:p w14:paraId="7C11BD7A" w14:textId="3952B558" w:rsidR="00AE12BC" w:rsidRDefault="00171F66">
      <w:pPr>
        <w:jc w:val="both"/>
        <w:rPr>
          <w:rFonts w:ascii="Arial" w:eastAsia="Arial" w:hAnsi="Arial" w:cs="Arial"/>
        </w:rPr>
      </w:pPr>
      <w:r>
        <w:rPr>
          <w:rFonts w:ascii="Arial" w:eastAsia="Arial" w:hAnsi="Arial" w:cs="Arial"/>
        </w:rPr>
        <w:t xml:space="preserve">Última reforma publicada el </w:t>
      </w:r>
      <w:r w:rsidR="007B75A9">
        <w:rPr>
          <w:rFonts w:ascii="Arial" w:eastAsia="Arial" w:hAnsi="Arial" w:cs="Arial"/>
        </w:rPr>
        <w:t>30</w:t>
      </w:r>
      <w:r>
        <w:rPr>
          <w:rFonts w:ascii="Arial" w:eastAsia="Arial" w:hAnsi="Arial" w:cs="Arial"/>
        </w:rPr>
        <w:t xml:space="preserve"> de </w:t>
      </w:r>
      <w:r w:rsidR="007B75A9">
        <w:rPr>
          <w:rFonts w:ascii="Arial" w:eastAsia="Arial" w:hAnsi="Arial" w:cs="Arial"/>
        </w:rPr>
        <w:t>septiembre</w:t>
      </w:r>
      <w:r>
        <w:rPr>
          <w:rFonts w:ascii="Arial" w:eastAsia="Arial" w:hAnsi="Arial" w:cs="Arial"/>
        </w:rPr>
        <w:t xml:space="preserve"> del 202</w:t>
      </w:r>
      <w:r w:rsidR="007B75A9">
        <w:rPr>
          <w:rFonts w:ascii="Arial" w:eastAsia="Arial" w:hAnsi="Arial" w:cs="Arial"/>
        </w:rPr>
        <w:t>3</w:t>
      </w:r>
      <w:r>
        <w:rPr>
          <w:rFonts w:ascii="Arial" w:eastAsia="Arial" w:hAnsi="Arial" w:cs="Arial"/>
        </w:rPr>
        <w:t xml:space="preserve">. </w:t>
      </w:r>
    </w:p>
    <w:p w14:paraId="4F9EFCE9" w14:textId="77777777" w:rsidR="00AE12BC" w:rsidRDefault="00AE12BC">
      <w:pPr>
        <w:jc w:val="both"/>
        <w:rPr>
          <w:rFonts w:ascii="Arial" w:eastAsia="Arial" w:hAnsi="Arial" w:cs="Arial"/>
        </w:rPr>
      </w:pPr>
    </w:p>
    <w:p w14:paraId="21595FC5" w14:textId="77777777" w:rsidR="00AE12BC" w:rsidRDefault="00171F66">
      <w:pPr>
        <w:jc w:val="both"/>
        <w:rPr>
          <w:rFonts w:ascii="Arial" w:eastAsia="Arial" w:hAnsi="Arial" w:cs="Arial"/>
        </w:rPr>
      </w:pPr>
      <w:r>
        <w:rPr>
          <w:rFonts w:ascii="Arial" w:eastAsia="Arial" w:hAnsi="Arial" w:cs="Arial"/>
        </w:rPr>
        <w:t>Ley para Prevenir y Atender la Violencia y Acoso entre iguales del Estado de Oaxaca.</w:t>
      </w:r>
    </w:p>
    <w:p w14:paraId="7CBBDC55" w14:textId="7CD2836D" w:rsidR="00AE12BC" w:rsidRDefault="00BA7FB5">
      <w:pPr>
        <w:jc w:val="both"/>
        <w:rPr>
          <w:rFonts w:ascii="Arial" w:eastAsia="Arial" w:hAnsi="Arial" w:cs="Arial"/>
        </w:rPr>
      </w:pPr>
      <w:r>
        <w:rPr>
          <w:rFonts w:ascii="Arial" w:eastAsia="Arial" w:hAnsi="Arial" w:cs="Arial"/>
        </w:rPr>
        <w:t>P</w:t>
      </w:r>
      <w:r w:rsidR="00171F66">
        <w:rPr>
          <w:rFonts w:ascii="Arial" w:eastAsia="Arial" w:hAnsi="Arial" w:cs="Arial"/>
        </w:rPr>
        <w:t xml:space="preserve">ublicada en el Periódico Oficial el día </w:t>
      </w:r>
      <w:r w:rsidR="00AE4C71">
        <w:rPr>
          <w:rFonts w:ascii="Arial" w:eastAsia="Arial" w:hAnsi="Arial" w:cs="Arial"/>
        </w:rPr>
        <w:t>09</w:t>
      </w:r>
      <w:r w:rsidR="00171F66">
        <w:rPr>
          <w:rFonts w:ascii="Arial" w:eastAsia="Arial" w:hAnsi="Arial" w:cs="Arial"/>
        </w:rPr>
        <w:t xml:space="preserve"> de </w:t>
      </w:r>
      <w:r w:rsidR="00AE4C71">
        <w:rPr>
          <w:rFonts w:ascii="Arial" w:eastAsia="Arial" w:hAnsi="Arial" w:cs="Arial"/>
        </w:rPr>
        <w:t>febrero</w:t>
      </w:r>
      <w:r w:rsidR="00171F66">
        <w:rPr>
          <w:rFonts w:ascii="Arial" w:eastAsia="Arial" w:hAnsi="Arial" w:cs="Arial"/>
        </w:rPr>
        <w:t xml:space="preserve"> de 201</w:t>
      </w:r>
      <w:r w:rsidR="00AE4C71">
        <w:rPr>
          <w:rFonts w:ascii="Arial" w:eastAsia="Arial" w:hAnsi="Arial" w:cs="Arial"/>
        </w:rPr>
        <w:t>5.</w:t>
      </w:r>
      <w:r w:rsidR="00171F66">
        <w:rPr>
          <w:rFonts w:ascii="Arial" w:eastAsia="Arial" w:hAnsi="Arial" w:cs="Arial"/>
        </w:rPr>
        <w:t xml:space="preserve"> </w:t>
      </w:r>
    </w:p>
    <w:p w14:paraId="79545C13" w14:textId="77777777" w:rsidR="00AE4C71" w:rsidRDefault="00AE4C71">
      <w:pPr>
        <w:jc w:val="both"/>
        <w:rPr>
          <w:rFonts w:ascii="Arial" w:eastAsia="Arial" w:hAnsi="Arial" w:cs="Arial"/>
        </w:rPr>
      </w:pPr>
    </w:p>
    <w:p w14:paraId="7F4F6713" w14:textId="3308F2B8" w:rsidR="00AE12BC" w:rsidRDefault="00171F66">
      <w:pPr>
        <w:jc w:val="both"/>
        <w:rPr>
          <w:rFonts w:ascii="Arial" w:eastAsia="Arial" w:hAnsi="Arial" w:cs="Arial"/>
        </w:rPr>
      </w:pPr>
      <w:r>
        <w:rPr>
          <w:rFonts w:ascii="Arial" w:eastAsia="Arial" w:hAnsi="Arial" w:cs="Arial"/>
        </w:rPr>
        <w:t>Ley que Regula las Instancias Municipales de las Mujeres en el Estado de Oaxaca.</w:t>
      </w:r>
    </w:p>
    <w:p w14:paraId="2432429C" w14:textId="100D3D21" w:rsidR="00AE12BC" w:rsidRDefault="00AE4C71">
      <w:pPr>
        <w:rPr>
          <w:rFonts w:ascii="Arial" w:eastAsia="Arial" w:hAnsi="Arial" w:cs="Arial"/>
        </w:rPr>
      </w:pPr>
      <w:r>
        <w:rPr>
          <w:rFonts w:ascii="Arial" w:eastAsia="Arial" w:hAnsi="Arial" w:cs="Arial"/>
        </w:rPr>
        <w:t>P</w:t>
      </w:r>
      <w:r w:rsidR="00171F66">
        <w:rPr>
          <w:rFonts w:ascii="Arial" w:eastAsia="Arial" w:hAnsi="Arial" w:cs="Arial"/>
        </w:rPr>
        <w:t>ublicada en el Periódico Oficial del día 02 de enero del 2015.</w:t>
      </w:r>
    </w:p>
    <w:p w14:paraId="0A9F7A62" w14:textId="5252249E" w:rsidR="00AE12BC" w:rsidRDefault="00171F66" w:rsidP="00DD327E">
      <w:pPr>
        <w:jc w:val="both"/>
        <w:rPr>
          <w:rFonts w:ascii="Arial" w:eastAsia="Arial" w:hAnsi="Arial" w:cs="Arial"/>
        </w:rPr>
      </w:pPr>
      <w:r>
        <w:rPr>
          <w:rFonts w:ascii="Arial" w:eastAsia="Arial" w:hAnsi="Arial" w:cs="Arial"/>
        </w:rPr>
        <w:t>Última reforma publicada el 12 de diciembre del 2020.</w:t>
      </w:r>
    </w:p>
    <w:p w14:paraId="2326B3F5" w14:textId="77777777" w:rsidR="00AE12BC" w:rsidRDefault="00171F66">
      <w:pPr>
        <w:widowControl w:val="0"/>
        <w:spacing w:after="0" w:line="360" w:lineRule="auto"/>
        <w:jc w:val="both"/>
        <w:rPr>
          <w:rFonts w:ascii="Arial" w:eastAsia="Arial" w:hAnsi="Arial" w:cs="Arial"/>
          <w:b/>
        </w:rPr>
      </w:pPr>
      <w:r>
        <w:rPr>
          <w:rFonts w:ascii="Arial" w:eastAsia="Arial" w:hAnsi="Arial" w:cs="Arial"/>
          <w:b/>
        </w:rPr>
        <w:t>Municipal</w:t>
      </w:r>
    </w:p>
    <w:p w14:paraId="1ED273E1" w14:textId="77777777" w:rsidR="00AE12BC" w:rsidRDefault="00AE12BC">
      <w:pPr>
        <w:widowControl w:val="0"/>
        <w:spacing w:after="0" w:line="360" w:lineRule="auto"/>
        <w:jc w:val="both"/>
        <w:rPr>
          <w:rFonts w:ascii="Arial" w:eastAsia="Arial" w:hAnsi="Arial" w:cs="Arial"/>
          <w:b/>
        </w:rPr>
      </w:pPr>
    </w:p>
    <w:p w14:paraId="0AB44938" w14:textId="77777777" w:rsidR="00AE12BC" w:rsidRDefault="00171F66">
      <w:pPr>
        <w:widowControl w:val="0"/>
        <w:spacing w:after="0" w:line="360" w:lineRule="auto"/>
        <w:jc w:val="both"/>
        <w:rPr>
          <w:rFonts w:ascii="Arial" w:eastAsia="Arial" w:hAnsi="Arial" w:cs="Arial"/>
        </w:rPr>
      </w:pPr>
      <w:r>
        <w:rPr>
          <w:rFonts w:ascii="Arial" w:eastAsia="Arial" w:hAnsi="Arial" w:cs="Arial"/>
        </w:rPr>
        <w:t>Bando de Policía y Gobierno 2022- 2024.</w:t>
      </w:r>
    </w:p>
    <w:p w14:paraId="4169B1F3"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31 de diciembre de 2021.</w:t>
      </w:r>
    </w:p>
    <w:p w14:paraId="0EDC917F" w14:textId="11B87476"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w:t>
      </w:r>
      <w:r w:rsidR="00147325">
        <w:rPr>
          <w:rFonts w:ascii="Arial" w:eastAsia="Arial" w:hAnsi="Arial" w:cs="Arial"/>
        </w:rPr>
        <w:t>9</w:t>
      </w:r>
      <w:r>
        <w:rPr>
          <w:rFonts w:ascii="Arial" w:eastAsia="Arial" w:hAnsi="Arial" w:cs="Arial"/>
        </w:rPr>
        <w:t xml:space="preserve"> de </w:t>
      </w:r>
      <w:r w:rsidR="00147325">
        <w:rPr>
          <w:rFonts w:ascii="Arial" w:eastAsia="Arial" w:hAnsi="Arial" w:cs="Arial"/>
        </w:rPr>
        <w:t>septiembre</w:t>
      </w:r>
      <w:r>
        <w:rPr>
          <w:rFonts w:ascii="Arial" w:eastAsia="Arial" w:hAnsi="Arial" w:cs="Arial"/>
        </w:rPr>
        <w:t xml:space="preserve"> de 2023. </w:t>
      </w:r>
    </w:p>
    <w:p w14:paraId="3EC65CED" w14:textId="6C589FAB" w:rsidR="00AE12BC" w:rsidRDefault="00AE12BC">
      <w:pPr>
        <w:widowControl w:val="0"/>
        <w:spacing w:after="0" w:line="360" w:lineRule="auto"/>
        <w:jc w:val="both"/>
        <w:rPr>
          <w:rFonts w:ascii="Arial" w:eastAsia="Arial" w:hAnsi="Arial" w:cs="Arial"/>
        </w:rPr>
      </w:pPr>
    </w:p>
    <w:p w14:paraId="1EF243EE" w14:textId="4F24CF03" w:rsidR="00C41425" w:rsidRDefault="00C41425">
      <w:pPr>
        <w:widowControl w:val="0"/>
        <w:spacing w:after="0" w:line="360" w:lineRule="auto"/>
        <w:jc w:val="both"/>
        <w:rPr>
          <w:rFonts w:ascii="Arial" w:eastAsia="Arial" w:hAnsi="Arial" w:cs="Arial"/>
        </w:rPr>
      </w:pPr>
    </w:p>
    <w:p w14:paraId="52267FDA" w14:textId="77777777" w:rsidR="00C41425" w:rsidRDefault="00C41425">
      <w:pPr>
        <w:widowControl w:val="0"/>
        <w:spacing w:after="0" w:line="360" w:lineRule="auto"/>
        <w:jc w:val="both"/>
        <w:rPr>
          <w:rFonts w:ascii="Arial" w:eastAsia="Arial" w:hAnsi="Arial" w:cs="Arial"/>
        </w:rPr>
      </w:pPr>
    </w:p>
    <w:p w14:paraId="5AE7B4E1" w14:textId="77777777" w:rsidR="00AE12BC" w:rsidRDefault="00171F66">
      <w:pPr>
        <w:widowControl w:val="0"/>
        <w:spacing w:after="0" w:line="360" w:lineRule="auto"/>
        <w:jc w:val="both"/>
        <w:rPr>
          <w:rFonts w:ascii="Arial" w:eastAsia="Arial" w:hAnsi="Arial" w:cs="Arial"/>
        </w:rPr>
      </w:pPr>
      <w:r>
        <w:rPr>
          <w:rFonts w:ascii="Arial" w:eastAsia="Arial" w:hAnsi="Arial" w:cs="Arial"/>
        </w:rPr>
        <w:t>Presupuesto de Egresos del Municipio de Oaxaca de Juárez, Oaxaca.</w:t>
      </w:r>
    </w:p>
    <w:p w14:paraId="06131234" w14:textId="17D13B2D" w:rsidR="00AE12BC" w:rsidRDefault="00171F66">
      <w:pPr>
        <w:widowControl w:val="0"/>
        <w:spacing w:after="0" w:line="360" w:lineRule="auto"/>
        <w:jc w:val="both"/>
        <w:rPr>
          <w:rFonts w:ascii="Arial" w:eastAsia="Arial" w:hAnsi="Arial" w:cs="Arial"/>
        </w:rPr>
      </w:pPr>
      <w:bookmarkStart w:id="6" w:name="_heading=h.tyjcwt" w:colFirst="0" w:colLast="0"/>
      <w:bookmarkEnd w:id="6"/>
      <w:r>
        <w:rPr>
          <w:rFonts w:ascii="Arial" w:eastAsia="Arial" w:hAnsi="Arial" w:cs="Arial"/>
        </w:rPr>
        <w:t xml:space="preserve">Publicado en la Gaceta Municipal el </w:t>
      </w:r>
      <w:r w:rsidR="00B307D7">
        <w:rPr>
          <w:rFonts w:ascii="Arial" w:eastAsia="Arial" w:hAnsi="Arial" w:cs="Arial"/>
        </w:rPr>
        <w:t>26</w:t>
      </w:r>
      <w:r>
        <w:rPr>
          <w:rFonts w:ascii="Arial" w:eastAsia="Arial" w:hAnsi="Arial" w:cs="Arial"/>
        </w:rPr>
        <w:t xml:space="preserve"> de </w:t>
      </w:r>
      <w:r w:rsidR="00B307D7">
        <w:rPr>
          <w:rFonts w:ascii="Arial" w:eastAsia="Arial" w:hAnsi="Arial" w:cs="Arial"/>
        </w:rPr>
        <w:t>diciembre</w:t>
      </w:r>
      <w:r>
        <w:rPr>
          <w:rFonts w:ascii="Arial" w:eastAsia="Arial" w:hAnsi="Arial" w:cs="Arial"/>
        </w:rPr>
        <w:t xml:space="preserve"> de 2023.</w:t>
      </w:r>
    </w:p>
    <w:p w14:paraId="737B9E77" w14:textId="77777777" w:rsidR="00472D81" w:rsidRDefault="00472D81" w:rsidP="00C41425">
      <w:pPr>
        <w:widowControl w:val="0"/>
        <w:spacing w:after="0" w:line="240" w:lineRule="auto"/>
        <w:jc w:val="both"/>
        <w:rPr>
          <w:rFonts w:ascii="Arial" w:eastAsia="Arial" w:hAnsi="Arial" w:cs="Arial"/>
        </w:rPr>
      </w:pPr>
    </w:p>
    <w:p w14:paraId="4483A44F" w14:textId="26144A85" w:rsidR="00AE12BC" w:rsidRDefault="00171F66">
      <w:pPr>
        <w:widowControl w:val="0"/>
        <w:spacing w:after="0" w:line="360" w:lineRule="auto"/>
        <w:jc w:val="both"/>
        <w:rPr>
          <w:rFonts w:ascii="Arial" w:eastAsia="Arial" w:hAnsi="Arial" w:cs="Arial"/>
        </w:rPr>
      </w:pPr>
      <w:r>
        <w:rPr>
          <w:rFonts w:ascii="Arial" w:eastAsia="Arial" w:hAnsi="Arial" w:cs="Arial"/>
        </w:rPr>
        <w:t>Reglamento de Bienes Municipales del Municipio de Oaxaca de Juárez</w:t>
      </w:r>
    </w:p>
    <w:p w14:paraId="094354F4"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Publicado en la Gaceta Municipal el 14 de octubre de 2003. </w:t>
      </w:r>
    </w:p>
    <w:p w14:paraId="771EB77B" w14:textId="77777777" w:rsidR="00AE12BC" w:rsidRDefault="00AE12BC" w:rsidP="00C41425">
      <w:pPr>
        <w:widowControl w:val="0"/>
        <w:spacing w:after="0" w:line="240" w:lineRule="auto"/>
        <w:jc w:val="both"/>
        <w:rPr>
          <w:rFonts w:ascii="Arial" w:eastAsia="Arial" w:hAnsi="Arial" w:cs="Arial"/>
        </w:rPr>
      </w:pPr>
    </w:p>
    <w:p w14:paraId="7071D547"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Ingresos del Municipio de Oaxaca de Juárez, Oaxaca, para el Ejercicio Fiscal 2023.</w:t>
      </w:r>
    </w:p>
    <w:p w14:paraId="5A0FFEB3"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11 de marzo de 2023.</w:t>
      </w:r>
    </w:p>
    <w:p w14:paraId="32AB073F" w14:textId="77777777" w:rsidR="00AE12BC" w:rsidRDefault="00AE12BC">
      <w:pPr>
        <w:widowControl w:val="0"/>
        <w:spacing w:after="0" w:line="360" w:lineRule="auto"/>
        <w:jc w:val="both"/>
        <w:rPr>
          <w:rFonts w:ascii="Arial" w:eastAsia="Arial" w:hAnsi="Arial" w:cs="Arial"/>
        </w:rPr>
      </w:pPr>
    </w:p>
    <w:p w14:paraId="6641DD24"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 los Bienes Patrimoniales Municipales.</w:t>
      </w:r>
    </w:p>
    <w:p w14:paraId="07CDA571"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29 de enero de 2019.</w:t>
      </w:r>
    </w:p>
    <w:p w14:paraId="7750A116" w14:textId="77777777" w:rsidR="00AE12BC" w:rsidRDefault="00AE12BC">
      <w:pPr>
        <w:widowControl w:val="0"/>
        <w:spacing w:after="0" w:line="360" w:lineRule="auto"/>
        <w:jc w:val="both"/>
        <w:rPr>
          <w:rFonts w:ascii="Arial" w:eastAsia="Arial" w:hAnsi="Arial" w:cs="Arial"/>
        </w:rPr>
      </w:pPr>
    </w:p>
    <w:p w14:paraId="6B40BC4E"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del Comité Municipal del Sistema para el Desarrollo Integral de la Familia.</w:t>
      </w:r>
    </w:p>
    <w:p w14:paraId="2D84EB28"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28 de marzo de 2022.</w:t>
      </w:r>
    </w:p>
    <w:p w14:paraId="5F3E29E2" w14:textId="77777777" w:rsidR="00AE12BC" w:rsidRDefault="00AE12BC">
      <w:pPr>
        <w:widowControl w:val="0"/>
        <w:spacing w:after="0" w:line="360" w:lineRule="auto"/>
        <w:jc w:val="both"/>
        <w:rPr>
          <w:rFonts w:ascii="Arial" w:eastAsia="Arial" w:hAnsi="Arial" w:cs="Arial"/>
        </w:rPr>
      </w:pPr>
    </w:p>
    <w:p w14:paraId="6ED9A076"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del Instituto Municipal de la Mujer del Municipio de Oaxaca de Juárez.</w:t>
      </w:r>
    </w:p>
    <w:p w14:paraId="2DEDB52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3 de mayo de 2014.</w:t>
      </w:r>
    </w:p>
    <w:p w14:paraId="134B2409"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30 de septiembre de 2020.</w:t>
      </w:r>
    </w:p>
    <w:p w14:paraId="577C277C" w14:textId="77777777" w:rsidR="00472D81" w:rsidRDefault="00472D81">
      <w:pPr>
        <w:widowControl w:val="0"/>
        <w:spacing w:after="0" w:line="360" w:lineRule="auto"/>
        <w:jc w:val="both"/>
        <w:rPr>
          <w:rFonts w:ascii="Arial" w:eastAsia="Arial" w:hAnsi="Arial" w:cs="Arial"/>
        </w:rPr>
      </w:pPr>
    </w:p>
    <w:p w14:paraId="02905AB0" w14:textId="687B2660" w:rsidR="00AE12BC" w:rsidRDefault="00171F66">
      <w:pPr>
        <w:widowControl w:val="0"/>
        <w:spacing w:after="0" w:line="360" w:lineRule="auto"/>
        <w:jc w:val="both"/>
        <w:rPr>
          <w:rFonts w:ascii="Arial" w:eastAsia="Arial" w:hAnsi="Arial" w:cs="Arial"/>
        </w:rPr>
      </w:pPr>
      <w:r>
        <w:rPr>
          <w:rFonts w:ascii="Arial" w:eastAsia="Arial" w:hAnsi="Arial" w:cs="Arial"/>
        </w:rPr>
        <w:t>Reglamento de Nomenclatura y Número Oficial para el Municipio de Oaxaca de Juárez.</w:t>
      </w:r>
    </w:p>
    <w:p w14:paraId="033C4A6A" w14:textId="5EE1FA7B" w:rsidR="00AE12BC" w:rsidRDefault="00171F66">
      <w:pPr>
        <w:widowControl w:val="0"/>
        <w:spacing w:after="0" w:line="360" w:lineRule="auto"/>
        <w:jc w:val="both"/>
        <w:rPr>
          <w:rFonts w:ascii="Arial" w:eastAsia="Arial" w:hAnsi="Arial" w:cs="Arial"/>
        </w:rPr>
      </w:pPr>
      <w:r>
        <w:rPr>
          <w:rFonts w:ascii="Arial" w:eastAsia="Arial" w:hAnsi="Arial" w:cs="Arial"/>
        </w:rPr>
        <w:t>Publicado en el Periódico Oficial del Gobierno del Estado de Oaxaca el 1 de enero del 2000.</w:t>
      </w:r>
    </w:p>
    <w:p w14:paraId="3AFF8579" w14:textId="77777777" w:rsidR="00AE12BC" w:rsidRDefault="00AE12BC">
      <w:pPr>
        <w:widowControl w:val="0"/>
        <w:spacing w:after="0" w:line="360" w:lineRule="auto"/>
        <w:jc w:val="both"/>
        <w:rPr>
          <w:rFonts w:ascii="Arial" w:eastAsia="Arial" w:hAnsi="Arial" w:cs="Arial"/>
        </w:rPr>
      </w:pPr>
    </w:p>
    <w:p w14:paraId="77B038F0" w14:textId="77777777" w:rsidR="00AE12BC" w:rsidRDefault="00171F66">
      <w:pPr>
        <w:widowControl w:val="0"/>
        <w:spacing w:after="0" w:line="360" w:lineRule="auto"/>
        <w:jc w:val="both"/>
        <w:rPr>
          <w:rFonts w:ascii="Arial" w:eastAsia="Arial" w:hAnsi="Arial" w:cs="Arial"/>
        </w:rPr>
      </w:pPr>
      <w:r>
        <w:rPr>
          <w:rFonts w:ascii="Arial" w:eastAsia="Arial" w:hAnsi="Arial" w:cs="Arial"/>
        </w:rPr>
        <w:t>Plan Municipal de Desarrollo del Municipio de Oaxaca de Juárez 2022-2024.</w:t>
      </w:r>
    </w:p>
    <w:p w14:paraId="3E85590E"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23 de junio de 2022.</w:t>
      </w:r>
    </w:p>
    <w:p w14:paraId="789FD0A5" w14:textId="77777777" w:rsidR="00472D81" w:rsidRDefault="00472D81">
      <w:pPr>
        <w:widowControl w:val="0"/>
        <w:spacing w:after="0" w:line="360" w:lineRule="auto"/>
        <w:jc w:val="both"/>
        <w:rPr>
          <w:rFonts w:ascii="Arial" w:eastAsia="Arial" w:hAnsi="Arial" w:cs="Arial"/>
        </w:rPr>
      </w:pPr>
    </w:p>
    <w:p w14:paraId="7A939B83" w14:textId="1E533187" w:rsidR="00AE12BC" w:rsidRDefault="00171F66">
      <w:pPr>
        <w:widowControl w:val="0"/>
        <w:spacing w:after="0" w:line="360" w:lineRule="auto"/>
        <w:jc w:val="both"/>
        <w:rPr>
          <w:rFonts w:ascii="Arial" w:eastAsia="Arial" w:hAnsi="Arial" w:cs="Arial"/>
        </w:rPr>
      </w:pPr>
      <w:r>
        <w:rPr>
          <w:rFonts w:ascii="Arial" w:eastAsia="Arial" w:hAnsi="Arial" w:cs="Arial"/>
        </w:rPr>
        <w:t>Código de Ética de los Servidores Públicos del Municipio de Oaxaca de Juárez.</w:t>
      </w:r>
    </w:p>
    <w:p w14:paraId="0BC1DCF1" w14:textId="77777777" w:rsidR="00AE12BC" w:rsidRDefault="00171F66">
      <w:pPr>
        <w:spacing w:after="0" w:line="360" w:lineRule="auto"/>
        <w:rPr>
          <w:rFonts w:ascii="Arial" w:eastAsia="Arial" w:hAnsi="Arial" w:cs="Arial"/>
          <w:b/>
        </w:rPr>
      </w:pPr>
      <w:r>
        <w:rPr>
          <w:rFonts w:ascii="Arial" w:eastAsia="Arial" w:hAnsi="Arial" w:cs="Arial"/>
        </w:rPr>
        <w:t>Publicado en la Gaceta Municipal el 6 de junio de 2022.</w:t>
      </w:r>
      <w:r>
        <w:br w:type="page"/>
      </w:r>
    </w:p>
    <w:p w14:paraId="2745AFD7" w14:textId="77777777" w:rsidR="00AE12BC" w:rsidRDefault="00171F66">
      <w:pPr>
        <w:pStyle w:val="Ttulo1"/>
        <w:numPr>
          <w:ilvl w:val="0"/>
          <w:numId w:val="2"/>
        </w:numPr>
        <w:rPr>
          <w:rFonts w:ascii="Arial" w:eastAsia="Arial" w:hAnsi="Arial" w:cs="Arial"/>
          <w:b/>
          <w:color w:val="000000"/>
          <w:sz w:val="22"/>
          <w:szCs w:val="22"/>
        </w:rPr>
      </w:pPr>
      <w:bookmarkStart w:id="7" w:name="_Toc168647546"/>
      <w:r>
        <w:rPr>
          <w:rFonts w:ascii="Arial" w:eastAsia="Arial" w:hAnsi="Arial" w:cs="Arial"/>
          <w:b/>
          <w:color w:val="000000"/>
          <w:sz w:val="22"/>
          <w:szCs w:val="22"/>
        </w:rPr>
        <w:t>ESTRUCTURA ORGÁNICA.</w:t>
      </w:r>
      <w:bookmarkEnd w:id="7"/>
    </w:p>
    <w:p w14:paraId="37779DFA" w14:textId="77777777" w:rsidR="00AE12BC" w:rsidRDefault="00AE12BC"/>
    <w:p w14:paraId="02F4559E" w14:textId="77777777" w:rsidR="00AE12BC" w:rsidRDefault="00AE12BC"/>
    <w:p w14:paraId="7285410C" w14:textId="77777777" w:rsidR="00AE12BC" w:rsidRDefault="00171F66">
      <w:pPr>
        <w:spacing w:line="360" w:lineRule="auto"/>
        <w:ind w:left="-567"/>
        <w:jc w:val="both"/>
        <w:rPr>
          <w:rFonts w:ascii="Arial" w:eastAsia="Arial" w:hAnsi="Arial" w:cs="Arial"/>
          <w:b/>
        </w:rPr>
      </w:pPr>
      <w:r>
        <w:rPr>
          <w:rFonts w:ascii="Arial" w:eastAsia="Arial" w:hAnsi="Arial" w:cs="Arial"/>
          <w:b/>
          <w:noProof/>
        </w:rPr>
        <w:drawing>
          <wp:inline distT="114300" distB="114300" distL="114300" distR="114300" wp14:anchorId="6B1C7D82" wp14:editId="4A8B73A7">
            <wp:extent cx="4084764" cy="6478270"/>
            <wp:effectExtent l="22225" t="15875" r="14605" b="14605"/>
            <wp:docPr id="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4620" r="12474"/>
                    <a:stretch>
                      <a:fillRect/>
                    </a:stretch>
                  </pic:blipFill>
                  <pic:spPr>
                    <a:xfrm rot="16200000">
                      <a:off x="0" y="0"/>
                      <a:ext cx="4089358" cy="6485557"/>
                    </a:xfrm>
                    <a:prstGeom prst="rect">
                      <a:avLst/>
                    </a:prstGeom>
                    <a:ln w="3175">
                      <a:solidFill>
                        <a:schemeClr val="tx1"/>
                      </a:solidFill>
                    </a:ln>
                  </pic:spPr>
                </pic:pic>
              </a:graphicData>
            </a:graphic>
          </wp:inline>
        </w:drawing>
      </w:r>
    </w:p>
    <w:p w14:paraId="7D1D6178" w14:textId="77777777" w:rsidR="00AE12BC" w:rsidRDefault="00AE12BC">
      <w:pPr>
        <w:spacing w:line="360" w:lineRule="auto"/>
        <w:ind w:left="-567"/>
        <w:jc w:val="both"/>
        <w:rPr>
          <w:rFonts w:ascii="Arial" w:eastAsia="Arial" w:hAnsi="Arial" w:cs="Arial"/>
          <w:b/>
        </w:rPr>
      </w:pPr>
    </w:p>
    <w:p w14:paraId="6B312FF4" w14:textId="77777777" w:rsidR="00AE12BC" w:rsidRDefault="00AE12BC">
      <w:pPr>
        <w:spacing w:line="360" w:lineRule="auto"/>
        <w:ind w:left="-567"/>
        <w:jc w:val="both"/>
        <w:rPr>
          <w:rFonts w:ascii="Arial" w:eastAsia="Arial" w:hAnsi="Arial" w:cs="Arial"/>
          <w:b/>
        </w:rPr>
      </w:pPr>
    </w:p>
    <w:p w14:paraId="74465862" w14:textId="77777777" w:rsidR="00FD5E63" w:rsidRDefault="00FD5E63">
      <w:pPr>
        <w:spacing w:line="360" w:lineRule="auto"/>
        <w:ind w:left="-567"/>
        <w:jc w:val="both"/>
        <w:rPr>
          <w:rFonts w:ascii="Arial" w:eastAsia="Arial" w:hAnsi="Arial" w:cs="Arial"/>
          <w:b/>
        </w:rPr>
      </w:pPr>
    </w:p>
    <w:p w14:paraId="2BC3096C" w14:textId="70A1C4F0" w:rsidR="00AE12BC" w:rsidRDefault="00171F66">
      <w:pPr>
        <w:pStyle w:val="Ttulo1"/>
        <w:numPr>
          <w:ilvl w:val="0"/>
          <w:numId w:val="2"/>
        </w:numPr>
        <w:rPr>
          <w:rFonts w:ascii="Arial" w:eastAsia="Arial" w:hAnsi="Arial" w:cs="Arial"/>
          <w:b/>
          <w:color w:val="000000"/>
          <w:sz w:val="22"/>
          <w:szCs w:val="22"/>
        </w:rPr>
      </w:pPr>
      <w:bookmarkStart w:id="8" w:name="_Toc168647547"/>
      <w:r>
        <w:rPr>
          <w:rFonts w:ascii="Arial" w:eastAsia="Arial" w:hAnsi="Arial" w:cs="Arial"/>
          <w:b/>
          <w:color w:val="000000"/>
          <w:sz w:val="22"/>
          <w:szCs w:val="22"/>
        </w:rPr>
        <w:t>ANALÍTICO DE LA ESTRUCTURA</w:t>
      </w:r>
      <w:r w:rsidR="00AF7822">
        <w:rPr>
          <w:rFonts w:ascii="Arial" w:eastAsia="Arial" w:hAnsi="Arial" w:cs="Arial"/>
          <w:b/>
          <w:color w:val="000000"/>
          <w:sz w:val="22"/>
          <w:szCs w:val="22"/>
        </w:rPr>
        <w:t>.</w:t>
      </w:r>
      <w:bookmarkEnd w:id="8"/>
      <w:r>
        <w:rPr>
          <w:rFonts w:ascii="Arial" w:eastAsia="Arial" w:hAnsi="Arial" w:cs="Arial"/>
          <w:b/>
          <w:color w:val="000000"/>
          <w:sz w:val="22"/>
          <w:szCs w:val="22"/>
        </w:rPr>
        <w:t xml:space="preserve"> </w:t>
      </w:r>
    </w:p>
    <w:p w14:paraId="744D35CB" w14:textId="77777777" w:rsidR="00AE12BC" w:rsidRDefault="00AE12BC">
      <w:pPr>
        <w:spacing w:line="360" w:lineRule="auto"/>
        <w:ind w:left="-567"/>
        <w:jc w:val="both"/>
        <w:rPr>
          <w:rFonts w:ascii="Arial" w:eastAsia="Arial" w:hAnsi="Arial" w:cs="Arial"/>
          <w:b/>
        </w:rPr>
      </w:pPr>
    </w:p>
    <w:p w14:paraId="5115AA7A" w14:textId="521D8D45" w:rsidR="00AE12BC" w:rsidRDefault="00171F66">
      <w:pPr>
        <w:spacing w:after="0" w:line="360" w:lineRule="auto"/>
        <w:jc w:val="both"/>
        <w:rPr>
          <w:rFonts w:ascii="Arial" w:eastAsia="Arial" w:hAnsi="Arial" w:cs="Arial"/>
          <w:sz w:val="24"/>
          <w:szCs w:val="24"/>
        </w:rPr>
      </w:pPr>
      <w:r>
        <w:rPr>
          <w:rFonts w:ascii="Arial" w:eastAsia="Arial" w:hAnsi="Arial" w:cs="Arial"/>
          <w:sz w:val="24"/>
          <w:szCs w:val="24"/>
        </w:rPr>
        <w:t>1. Dirección</w:t>
      </w:r>
      <w:r w:rsidR="0067012A">
        <w:rPr>
          <w:rFonts w:ascii="Arial" w:eastAsia="Arial" w:hAnsi="Arial" w:cs="Arial"/>
          <w:sz w:val="24"/>
          <w:szCs w:val="24"/>
        </w:rPr>
        <w:t>.</w:t>
      </w:r>
    </w:p>
    <w:p w14:paraId="4739DC5E" w14:textId="77777777"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1.1. Departamento de la Institucionalización de la Perspectiva de Género.</w:t>
      </w:r>
    </w:p>
    <w:p w14:paraId="0B5E9061" w14:textId="547BC77E" w:rsidR="00C41425"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 xml:space="preserve">1.2. Departamento de Prevención de la Violencia de Género </w:t>
      </w:r>
      <w:r w:rsidR="00C41425">
        <w:rPr>
          <w:rFonts w:ascii="Arial" w:eastAsia="Arial" w:hAnsi="Arial" w:cs="Arial"/>
          <w:sz w:val="24"/>
          <w:szCs w:val="24"/>
        </w:rPr>
        <w:t xml:space="preserve">Contra </w:t>
      </w:r>
      <w:r>
        <w:rPr>
          <w:rFonts w:ascii="Arial" w:eastAsia="Arial" w:hAnsi="Arial" w:cs="Arial"/>
          <w:sz w:val="24"/>
          <w:szCs w:val="24"/>
        </w:rPr>
        <w:t xml:space="preserve">las </w:t>
      </w:r>
    </w:p>
    <w:p w14:paraId="11C7D805" w14:textId="2BB8BD55" w:rsidR="00AE12BC" w:rsidRDefault="00C41425">
      <w:pPr>
        <w:spacing w:after="0" w:line="360" w:lineRule="auto"/>
        <w:ind w:left="720"/>
        <w:jc w:val="both"/>
        <w:rPr>
          <w:rFonts w:ascii="Arial" w:eastAsia="Arial" w:hAnsi="Arial" w:cs="Arial"/>
          <w:sz w:val="24"/>
          <w:szCs w:val="24"/>
        </w:rPr>
      </w:pPr>
      <w:r>
        <w:rPr>
          <w:rFonts w:ascii="Arial" w:eastAsia="Arial" w:hAnsi="Arial" w:cs="Arial"/>
          <w:sz w:val="24"/>
          <w:szCs w:val="24"/>
        </w:rPr>
        <w:t xml:space="preserve">       </w:t>
      </w:r>
      <w:r w:rsidR="00171F66">
        <w:rPr>
          <w:rFonts w:ascii="Arial" w:eastAsia="Arial" w:hAnsi="Arial" w:cs="Arial"/>
          <w:sz w:val="24"/>
          <w:szCs w:val="24"/>
        </w:rPr>
        <w:t>Mujeres.</w:t>
      </w:r>
    </w:p>
    <w:p w14:paraId="3AB6F170" w14:textId="5BC9A3BB"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 xml:space="preserve">1.3. Departamento de Atención a la Violencia de Género </w:t>
      </w:r>
      <w:r w:rsidR="00C41425">
        <w:rPr>
          <w:rFonts w:ascii="Arial" w:eastAsia="Arial" w:hAnsi="Arial" w:cs="Arial"/>
          <w:sz w:val="24"/>
          <w:szCs w:val="24"/>
        </w:rPr>
        <w:t xml:space="preserve">Contra </w:t>
      </w:r>
      <w:r>
        <w:rPr>
          <w:rFonts w:ascii="Arial" w:eastAsia="Arial" w:hAnsi="Arial" w:cs="Arial"/>
          <w:sz w:val="24"/>
          <w:szCs w:val="24"/>
        </w:rPr>
        <w:t>las Mujeres.</w:t>
      </w:r>
    </w:p>
    <w:p w14:paraId="17592351" w14:textId="77777777"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1.4. Departamento Administrativo.</w:t>
      </w:r>
    </w:p>
    <w:p w14:paraId="51AC94CB" w14:textId="77777777"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1.5. Departamento Jurídico.</w:t>
      </w:r>
    </w:p>
    <w:p w14:paraId="64D51CB1" w14:textId="77777777"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1.6. Departamento de la Casa de Medio Camino.</w:t>
      </w:r>
    </w:p>
    <w:p w14:paraId="5EBA902F" w14:textId="77777777" w:rsidR="00AE12BC" w:rsidRDefault="00AE12BC">
      <w:pPr>
        <w:spacing w:after="0" w:line="360" w:lineRule="auto"/>
        <w:jc w:val="both"/>
        <w:rPr>
          <w:rFonts w:ascii="Arial" w:eastAsia="Arial" w:hAnsi="Arial" w:cs="Arial"/>
          <w:sz w:val="24"/>
          <w:szCs w:val="24"/>
        </w:rPr>
      </w:pPr>
    </w:p>
    <w:p w14:paraId="363A4BC4" w14:textId="77777777" w:rsidR="00AE12BC" w:rsidRDefault="00AE12BC">
      <w:pPr>
        <w:spacing w:line="360" w:lineRule="auto"/>
        <w:ind w:left="-567"/>
        <w:jc w:val="both"/>
        <w:rPr>
          <w:rFonts w:ascii="Arial" w:eastAsia="Arial" w:hAnsi="Arial" w:cs="Arial"/>
          <w:sz w:val="24"/>
          <w:szCs w:val="24"/>
        </w:rPr>
      </w:pPr>
    </w:p>
    <w:p w14:paraId="75797F3B" w14:textId="77777777" w:rsidR="00AE12BC" w:rsidRDefault="00AE12BC">
      <w:pPr>
        <w:spacing w:line="360" w:lineRule="auto"/>
        <w:ind w:left="-567"/>
        <w:jc w:val="both"/>
        <w:rPr>
          <w:rFonts w:ascii="Arial" w:eastAsia="Arial" w:hAnsi="Arial" w:cs="Arial"/>
          <w:sz w:val="24"/>
          <w:szCs w:val="24"/>
        </w:rPr>
      </w:pPr>
    </w:p>
    <w:p w14:paraId="51130340" w14:textId="77777777" w:rsidR="00AE12BC" w:rsidRDefault="00AE12BC">
      <w:pPr>
        <w:spacing w:line="360" w:lineRule="auto"/>
        <w:ind w:left="-567"/>
        <w:jc w:val="both"/>
        <w:rPr>
          <w:rFonts w:ascii="Arial" w:eastAsia="Arial" w:hAnsi="Arial" w:cs="Arial"/>
          <w:sz w:val="24"/>
          <w:szCs w:val="24"/>
        </w:rPr>
      </w:pPr>
    </w:p>
    <w:p w14:paraId="6170A22A" w14:textId="77777777" w:rsidR="00AE12BC" w:rsidRDefault="00AE12BC">
      <w:pPr>
        <w:spacing w:line="360" w:lineRule="auto"/>
        <w:ind w:left="-567"/>
        <w:jc w:val="both"/>
        <w:rPr>
          <w:rFonts w:ascii="Arial" w:eastAsia="Arial" w:hAnsi="Arial" w:cs="Arial"/>
          <w:sz w:val="24"/>
          <w:szCs w:val="24"/>
        </w:rPr>
      </w:pPr>
    </w:p>
    <w:p w14:paraId="3909FF06" w14:textId="77777777" w:rsidR="00AE12BC" w:rsidRDefault="00AE12BC">
      <w:pPr>
        <w:spacing w:line="360" w:lineRule="auto"/>
        <w:ind w:left="-567"/>
        <w:jc w:val="both"/>
        <w:rPr>
          <w:rFonts w:ascii="Arial" w:eastAsia="Arial" w:hAnsi="Arial" w:cs="Arial"/>
          <w:sz w:val="24"/>
          <w:szCs w:val="24"/>
        </w:rPr>
      </w:pPr>
    </w:p>
    <w:p w14:paraId="4F8953E2" w14:textId="77777777" w:rsidR="00AE12BC" w:rsidRDefault="00AE12BC">
      <w:pPr>
        <w:spacing w:line="360" w:lineRule="auto"/>
        <w:ind w:left="-567"/>
        <w:jc w:val="both"/>
        <w:rPr>
          <w:rFonts w:ascii="Arial" w:eastAsia="Arial" w:hAnsi="Arial" w:cs="Arial"/>
          <w:sz w:val="24"/>
          <w:szCs w:val="24"/>
        </w:rPr>
      </w:pPr>
    </w:p>
    <w:p w14:paraId="6263E29C" w14:textId="77777777" w:rsidR="00AE12BC" w:rsidRDefault="00AE12BC">
      <w:pPr>
        <w:spacing w:line="360" w:lineRule="auto"/>
        <w:ind w:left="-567"/>
        <w:jc w:val="both"/>
        <w:rPr>
          <w:rFonts w:ascii="Arial" w:eastAsia="Arial" w:hAnsi="Arial" w:cs="Arial"/>
          <w:sz w:val="24"/>
          <w:szCs w:val="24"/>
        </w:rPr>
      </w:pPr>
    </w:p>
    <w:p w14:paraId="2CF96EE3" w14:textId="77777777" w:rsidR="00AE12BC" w:rsidRDefault="00AE12BC">
      <w:pPr>
        <w:spacing w:line="360" w:lineRule="auto"/>
        <w:ind w:left="-567"/>
        <w:jc w:val="both"/>
        <w:rPr>
          <w:rFonts w:ascii="Arial" w:eastAsia="Arial" w:hAnsi="Arial" w:cs="Arial"/>
          <w:sz w:val="24"/>
          <w:szCs w:val="24"/>
        </w:rPr>
      </w:pPr>
    </w:p>
    <w:p w14:paraId="781FC9BC" w14:textId="77777777" w:rsidR="00AE12BC" w:rsidRDefault="00AE12BC">
      <w:pPr>
        <w:spacing w:line="360" w:lineRule="auto"/>
        <w:ind w:left="-567"/>
        <w:jc w:val="both"/>
        <w:rPr>
          <w:rFonts w:ascii="Arial" w:eastAsia="Arial" w:hAnsi="Arial" w:cs="Arial"/>
          <w:sz w:val="24"/>
          <w:szCs w:val="24"/>
        </w:rPr>
      </w:pPr>
    </w:p>
    <w:p w14:paraId="768B383D" w14:textId="56A14B4F" w:rsidR="00AE12BC" w:rsidRDefault="00171F66">
      <w:pPr>
        <w:pStyle w:val="Ttulo1"/>
        <w:numPr>
          <w:ilvl w:val="0"/>
          <w:numId w:val="2"/>
        </w:numPr>
        <w:rPr>
          <w:rFonts w:ascii="Arial" w:eastAsia="Arial" w:hAnsi="Arial" w:cs="Arial"/>
          <w:b/>
          <w:color w:val="000000"/>
          <w:sz w:val="22"/>
          <w:szCs w:val="22"/>
        </w:rPr>
      </w:pPr>
      <w:bookmarkStart w:id="9" w:name="_Toc168647548"/>
      <w:r>
        <w:rPr>
          <w:rFonts w:ascii="Arial" w:eastAsia="Arial" w:hAnsi="Arial" w:cs="Arial"/>
          <w:b/>
          <w:color w:val="000000"/>
          <w:sz w:val="22"/>
          <w:szCs w:val="22"/>
        </w:rPr>
        <w:t>CÉDULA DE DESCRIPCIÓN DEL PUESTO</w:t>
      </w:r>
      <w:r w:rsidR="00363588">
        <w:rPr>
          <w:rFonts w:ascii="Arial" w:eastAsia="Arial" w:hAnsi="Arial" w:cs="Arial"/>
          <w:b/>
          <w:color w:val="000000"/>
          <w:sz w:val="22"/>
          <w:szCs w:val="22"/>
        </w:rPr>
        <w:t>.</w:t>
      </w:r>
      <w:bookmarkEnd w:id="9"/>
    </w:p>
    <w:tbl>
      <w:tblPr>
        <w:tblStyle w:val="6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492EAF1C" w14:textId="77777777">
        <w:tc>
          <w:tcPr>
            <w:tcW w:w="10065" w:type="dxa"/>
            <w:gridSpan w:val="2"/>
          </w:tcPr>
          <w:p w14:paraId="5FEE047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1.- Identificación.</w:t>
            </w:r>
          </w:p>
        </w:tc>
      </w:tr>
      <w:tr w:rsidR="00AE12BC" w14:paraId="237585ED" w14:textId="77777777">
        <w:tc>
          <w:tcPr>
            <w:tcW w:w="4253" w:type="dxa"/>
          </w:tcPr>
          <w:p w14:paraId="1F00A981"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777375A7" w14:textId="34824046" w:rsidR="00AE12BC" w:rsidRPr="00AF7822" w:rsidRDefault="00171F66">
            <w:pPr>
              <w:pBdr>
                <w:top w:val="nil"/>
                <w:left w:val="nil"/>
                <w:bottom w:val="nil"/>
                <w:right w:val="nil"/>
                <w:between w:val="nil"/>
              </w:pBdr>
              <w:spacing w:line="276" w:lineRule="auto"/>
              <w:rPr>
                <w:rFonts w:ascii="Arial" w:eastAsia="Arial" w:hAnsi="Arial" w:cs="Arial"/>
                <w:color w:val="000000"/>
              </w:rPr>
            </w:pPr>
            <w:r w:rsidRPr="00AF7822">
              <w:rPr>
                <w:rFonts w:ascii="Arial" w:eastAsia="Arial" w:hAnsi="Arial" w:cs="Arial"/>
              </w:rPr>
              <w:t>Dirección del Instituto Municipal de la Mujer</w:t>
            </w:r>
            <w:r w:rsidR="008A3E5D">
              <w:rPr>
                <w:rFonts w:ascii="Arial" w:eastAsia="Arial" w:hAnsi="Arial" w:cs="Arial"/>
              </w:rPr>
              <w:t>.</w:t>
            </w:r>
          </w:p>
        </w:tc>
      </w:tr>
      <w:tr w:rsidR="00AE12BC" w14:paraId="62F25F93" w14:textId="77777777">
        <w:tc>
          <w:tcPr>
            <w:tcW w:w="4253" w:type="dxa"/>
          </w:tcPr>
          <w:p w14:paraId="6E9F8B1E"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79A8FCAD" w14:textId="03E89ACB" w:rsidR="00AE12BC" w:rsidRPr="00AF7822" w:rsidRDefault="00171F66">
            <w:pPr>
              <w:pBdr>
                <w:top w:val="nil"/>
                <w:left w:val="nil"/>
                <w:bottom w:val="nil"/>
                <w:right w:val="nil"/>
                <w:between w:val="nil"/>
              </w:pBdr>
              <w:spacing w:line="276" w:lineRule="auto"/>
              <w:rPr>
                <w:rFonts w:ascii="Arial" w:eastAsia="Arial" w:hAnsi="Arial" w:cs="Arial"/>
                <w:color w:val="000000"/>
              </w:rPr>
            </w:pPr>
            <w:r w:rsidRPr="00AF7822">
              <w:rPr>
                <w:rFonts w:ascii="Arial" w:eastAsia="Arial" w:hAnsi="Arial" w:cs="Arial"/>
              </w:rPr>
              <w:t>Junta de Gobierno</w:t>
            </w:r>
            <w:r w:rsidR="008A3E5D">
              <w:rPr>
                <w:rFonts w:ascii="Arial" w:eastAsia="Arial" w:hAnsi="Arial" w:cs="Arial"/>
              </w:rPr>
              <w:t>.</w:t>
            </w:r>
          </w:p>
        </w:tc>
      </w:tr>
      <w:tr w:rsidR="00AE12BC" w14:paraId="221EA5CE" w14:textId="77777777">
        <w:tc>
          <w:tcPr>
            <w:tcW w:w="4253" w:type="dxa"/>
          </w:tcPr>
          <w:p w14:paraId="07496572" w14:textId="2B0569B3" w:rsidR="00AE12BC" w:rsidRDefault="00990BDA">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 xml:space="preserve">Área de adscripción: </w:t>
            </w:r>
          </w:p>
        </w:tc>
        <w:tc>
          <w:tcPr>
            <w:tcW w:w="5812" w:type="dxa"/>
          </w:tcPr>
          <w:p w14:paraId="25C56E21" w14:textId="28E6ACDC" w:rsidR="00AE12BC" w:rsidRPr="00AF7822" w:rsidRDefault="00171F66">
            <w:pPr>
              <w:spacing w:line="276" w:lineRule="auto"/>
              <w:rPr>
                <w:rFonts w:ascii="Arial" w:eastAsia="Arial" w:hAnsi="Arial" w:cs="Arial"/>
                <w:color w:val="000000"/>
              </w:rPr>
            </w:pPr>
            <w:r w:rsidRPr="00AF7822">
              <w:rPr>
                <w:rFonts w:ascii="Arial" w:eastAsia="Arial" w:hAnsi="Arial" w:cs="Arial"/>
              </w:rPr>
              <w:t>Instituto Municipal de la Mujer</w:t>
            </w:r>
            <w:r w:rsidR="008A3E5D">
              <w:rPr>
                <w:rFonts w:ascii="Arial" w:eastAsia="Arial" w:hAnsi="Arial" w:cs="Arial"/>
              </w:rPr>
              <w:t>.</w:t>
            </w:r>
          </w:p>
        </w:tc>
      </w:tr>
      <w:tr w:rsidR="00AE12BC" w14:paraId="687378E7" w14:textId="77777777">
        <w:tc>
          <w:tcPr>
            <w:tcW w:w="4253" w:type="dxa"/>
          </w:tcPr>
          <w:p w14:paraId="0CCBA40F"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7B618D37" w14:textId="77DAA0CE" w:rsidR="00AE12BC" w:rsidRPr="00AF7822" w:rsidRDefault="00171F66">
            <w:pPr>
              <w:pBdr>
                <w:top w:val="nil"/>
                <w:left w:val="nil"/>
                <w:bottom w:val="nil"/>
                <w:right w:val="nil"/>
                <w:between w:val="nil"/>
              </w:pBdr>
              <w:spacing w:line="276" w:lineRule="auto"/>
              <w:rPr>
                <w:rFonts w:ascii="Arial" w:eastAsia="Arial" w:hAnsi="Arial" w:cs="Arial"/>
                <w:color w:val="000000"/>
              </w:rPr>
            </w:pPr>
            <w:r w:rsidRPr="00AF7822">
              <w:rPr>
                <w:rFonts w:ascii="Arial" w:eastAsia="Arial" w:hAnsi="Arial" w:cs="Arial"/>
              </w:rPr>
              <w:t>Instituto Municipal de la Mujer</w:t>
            </w:r>
            <w:r w:rsidR="008A3E5D">
              <w:rPr>
                <w:rFonts w:ascii="Arial" w:eastAsia="Arial" w:hAnsi="Arial" w:cs="Arial"/>
              </w:rPr>
              <w:t>.</w:t>
            </w:r>
          </w:p>
        </w:tc>
      </w:tr>
      <w:tr w:rsidR="00AE12BC" w14:paraId="2DB04FF7" w14:textId="77777777">
        <w:tc>
          <w:tcPr>
            <w:tcW w:w="4253" w:type="dxa"/>
          </w:tcPr>
          <w:p w14:paraId="30F234EC"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56E51700" w14:textId="70FDE27F" w:rsidR="00AE12BC" w:rsidRPr="00AF7822" w:rsidRDefault="00171F66">
            <w:pPr>
              <w:pBdr>
                <w:top w:val="nil"/>
                <w:left w:val="nil"/>
                <w:bottom w:val="nil"/>
                <w:right w:val="nil"/>
                <w:between w:val="nil"/>
              </w:pBdr>
              <w:spacing w:line="276" w:lineRule="auto"/>
              <w:rPr>
                <w:rFonts w:ascii="Arial" w:eastAsia="Arial" w:hAnsi="Arial" w:cs="Arial"/>
                <w:color w:val="000000"/>
              </w:rPr>
            </w:pPr>
            <w:r w:rsidRPr="00AF7822">
              <w:rPr>
                <w:rFonts w:ascii="Arial" w:eastAsia="Arial" w:hAnsi="Arial" w:cs="Arial"/>
              </w:rPr>
              <w:t xml:space="preserve">Mando </w:t>
            </w:r>
            <w:r w:rsidR="00AF7822" w:rsidRPr="00AF7822">
              <w:rPr>
                <w:rFonts w:ascii="Arial" w:eastAsia="Arial" w:hAnsi="Arial" w:cs="Arial"/>
              </w:rPr>
              <w:t>m</w:t>
            </w:r>
            <w:r w:rsidRPr="00AF7822">
              <w:rPr>
                <w:rFonts w:ascii="Arial" w:eastAsia="Arial" w:hAnsi="Arial" w:cs="Arial"/>
              </w:rPr>
              <w:t xml:space="preserve">edio, </w:t>
            </w:r>
            <w:r w:rsidR="00AF7822" w:rsidRPr="00AF7822">
              <w:rPr>
                <w:rFonts w:ascii="Arial" w:eastAsia="Arial" w:hAnsi="Arial" w:cs="Arial"/>
              </w:rPr>
              <w:t>s</w:t>
            </w:r>
            <w:r w:rsidRPr="00AF7822">
              <w:rPr>
                <w:rFonts w:ascii="Arial" w:eastAsia="Arial" w:hAnsi="Arial" w:cs="Arial"/>
              </w:rPr>
              <w:t>uperior.</w:t>
            </w:r>
          </w:p>
        </w:tc>
      </w:tr>
    </w:tbl>
    <w:p w14:paraId="5FF87EF6"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2F04A534" w14:textId="77777777">
        <w:tc>
          <w:tcPr>
            <w:tcW w:w="10065" w:type="dxa"/>
          </w:tcPr>
          <w:p w14:paraId="5B2B811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2.- Objetivo general.</w:t>
            </w:r>
          </w:p>
        </w:tc>
      </w:tr>
      <w:tr w:rsidR="00AE12BC" w14:paraId="7207602D" w14:textId="77777777">
        <w:tc>
          <w:tcPr>
            <w:tcW w:w="10065" w:type="dxa"/>
          </w:tcPr>
          <w:p w14:paraId="60427ECD" w14:textId="5F306333" w:rsidR="00AE12BC" w:rsidRDefault="00171F66" w:rsidP="00AF7822">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 xml:space="preserve">Administrar y representar al Instituto Municipal de la Mujer de Oaxaca de Juárez, de carácter especializado y consultivo para la promoción de la igualdad de derechos y oportunidades entre hombres y mujeres, consolidar la institucionalización y transversalización de la perspectiva de género que contribuya a disminuir las brechas de desigualdad entre mujeres y hombres en todos los ámbitos, con la aplicación de </w:t>
            </w:r>
            <w:r w:rsidR="00C41425">
              <w:rPr>
                <w:rFonts w:ascii="Arial" w:eastAsia="Arial" w:hAnsi="Arial" w:cs="Arial"/>
              </w:rPr>
              <w:t>tratados internacionales, leyes federales, estatales y reglamentos municipales</w:t>
            </w:r>
            <w:r>
              <w:rPr>
                <w:rFonts w:ascii="Arial" w:eastAsia="Arial" w:hAnsi="Arial" w:cs="Arial"/>
              </w:rPr>
              <w:t>.</w:t>
            </w:r>
          </w:p>
        </w:tc>
      </w:tr>
    </w:tbl>
    <w:p w14:paraId="20019928"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31903A53" w14:textId="77777777">
        <w:tc>
          <w:tcPr>
            <w:tcW w:w="10065" w:type="dxa"/>
          </w:tcPr>
          <w:p w14:paraId="785D6247"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3.- Funciones específicas.</w:t>
            </w:r>
          </w:p>
        </w:tc>
      </w:tr>
      <w:tr w:rsidR="00AE12BC" w14:paraId="2F3F5BB1" w14:textId="77777777">
        <w:tc>
          <w:tcPr>
            <w:tcW w:w="10065" w:type="dxa"/>
          </w:tcPr>
          <w:p w14:paraId="051A57CD" w14:textId="0CBCA5F3" w:rsidR="00AE12BC" w:rsidRDefault="00171F66" w:rsidP="003544BE">
            <w:pPr>
              <w:numPr>
                <w:ilvl w:val="0"/>
                <w:numId w:val="29"/>
              </w:numPr>
              <w:spacing w:line="360" w:lineRule="auto"/>
              <w:jc w:val="both"/>
              <w:rPr>
                <w:rFonts w:ascii="Arial" w:eastAsia="Arial" w:hAnsi="Arial" w:cs="Arial"/>
              </w:rPr>
            </w:pPr>
            <w:r>
              <w:rPr>
                <w:rFonts w:ascii="Arial" w:eastAsia="Arial" w:hAnsi="Arial" w:cs="Arial"/>
              </w:rPr>
              <w:t>Fungir como representante legal del Instituto, otorgar poderes generales y especiales al personal del Departamento Jurídico, para la defensa legal del Instituto</w:t>
            </w:r>
            <w:r w:rsidR="00FD5E63">
              <w:rPr>
                <w:rFonts w:ascii="Arial" w:eastAsia="Arial" w:hAnsi="Arial" w:cs="Arial"/>
              </w:rPr>
              <w:t>.</w:t>
            </w:r>
          </w:p>
          <w:p w14:paraId="5EA6F830" w14:textId="286E8614"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Supervisar la ejecución, implementación y vigilancia del cumplimiento de los acuerdos de la Junta de Gobierno</w:t>
            </w:r>
            <w:r w:rsidR="00FD5E63">
              <w:rPr>
                <w:rFonts w:ascii="Arial" w:eastAsia="Arial" w:hAnsi="Arial" w:cs="Arial"/>
              </w:rPr>
              <w:t>.</w:t>
            </w:r>
          </w:p>
          <w:p w14:paraId="468C236D" w14:textId="197382DE"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Presentar propuestas de reforma del reglamento del Instituto al Cabildo Municipal, previa validación de la Junta de Gobierno</w:t>
            </w:r>
            <w:r w:rsidR="00FD5E63">
              <w:rPr>
                <w:rFonts w:ascii="Arial" w:eastAsia="Arial" w:hAnsi="Arial" w:cs="Arial"/>
              </w:rPr>
              <w:t>.</w:t>
            </w:r>
          </w:p>
          <w:p w14:paraId="0937EC36" w14:textId="0DB00DC4"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Presentar los proyectos de programas institucionales</w:t>
            </w:r>
            <w:r w:rsidR="00FD5E63">
              <w:rPr>
                <w:rFonts w:ascii="Arial" w:eastAsia="Arial" w:hAnsi="Arial" w:cs="Arial"/>
              </w:rPr>
              <w:t>.</w:t>
            </w:r>
          </w:p>
          <w:p w14:paraId="416D7E67" w14:textId="25FF8C17"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Designar y determinar la permanencia o remoción del personal del Instituto</w:t>
            </w:r>
            <w:r w:rsidR="00FD5E63">
              <w:rPr>
                <w:rFonts w:ascii="Arial" w:eastAsia="Arial" w:hAnsi="Arial" w:cs="Arial"/>
              </w:rPr>
              <w:t>.</w:t>
            </w:r>
          </w:p>
          <w:p w14:paraId="20970465" w14:textId="4AD0CB4F"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Presentar ante la Junta de Gobierno las disposiciones de funcionamiento interno del Instituto</w:t>
            </w:r>
            <w:r w:rsidR="00FD5E63">
              <w:rPr>
                <w:rFonts w:ascii="Arial" w:eastAsia="Arial" w:hAnsi="Arial" w:cs="Arial"/>
              </w:rPr>
              <w:t>.</w:t>
            </w:r>
          </w:p>
          <w:p w14:paraId="5C905B66" w14:textId="748C63DF"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Coordinar los programas y evaluar las acciones que el Instituto realice para el debido cumplimiento de sus funciones</w:t>
            </w:r>
            <w:r w:rsidR="00FD5E63">
              <w:rPr>
                <w:rFonts w:ascii="Arial" w:eastAsia="Arial" w:hAnsi="Arial" w:cs="Arial"/>
              </w:rPr>
              <w:t>.</w:t>
            </w:r>
          </w:p>
          <w:p w14:paraId="290F478D" w14:textId="641BDE9A"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Celebrar toda clase de contratos y convenios para el debido cumplimiento de los objetivos del Instituto</w:t>
            </w:r>
            <w:r w:rsidR="00FD5E63">
              <w:rPr>
                <w:rFonts w:ascii="Arial" w:eastAsia="Arial" w:hAnsi="Arial" w:cs="Arial"/>
              </w:rPr>
              <w:t>.</w:t>
            </w:r>
          </w:p>
          <w:p w14:paraId="4A38AA7D" w14:textId="7464EE35"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Autorizar el ejercicio de los recursos públicos, asignados al Instituto de conformidad con los ordenamientos y disposiciones legales aplicables, para el cumplimiento de sus objetivos</w:t>
            </w:r>
            <w:r w:rsidR="00FD5E63">
              <w:rPr>
                <w:rFonts w:ascii="Arial" w:eastAsia="Arial" w:hAnsi="Arial" w:cs="Arial"/>
              </w:rPr>
              <w:t>.</w:t>
            </w:r>
          </w:p>
          <w:p w14:paraId="5F135FF6" w14:textId="267B6B61"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Coordinar las actividades administrativas, financieras, técnicas y operativas del I</w:t>
            </w:r>
            <w:r>
              <w:rPr>
                <w:rFonts w:ascii="Arial" w:eastAsia="Arial" w:hAnsi="Arial" w:cs="Arial"/>
              </w:rPr>
              <w:t xml:space="preserve">nstituto </w:t>
            </w:r>
            <w:r w:rsidRPr="00565FD6">
              <w:rPr>
                <w:rFonts w:ascii="Arial" w:eastAsia="Arial" w:hAnsi="Arial" w:cs="Arial"/>
              </w:rPr>
              <w:t>M</w:t>
            </w:r>
            <w:r>
              <w:rPr>
                <w:rFonts w:ascii="Arial" w:eastAsia="Arial" w:hAnsi="Arial" w:cs="Arial"/>
              </w:rPr>
              <w:t xml:space="preserve">unicipal de la </w:t>
            </w:r>
            <w:r w:rsidRPr="00565FD6">
              <w:rPr>
                <w:rFonts w:ascii="Arial" w:eastAsia="Arial" w:hAnsi="Arial" w:cs="Arial"/>
              </w:rPr>
              <w:t>Mujer</w:t>
            </w:r>
            <w:r>
              <w:rPr>
                <w:rFonts w:ascii="Arial" w:eastAsia="Arial" w:hAnsi="Arial" w:cs="Arial"/>
              </w:rPr>
              <w:t>.</w:t>
            </w:r>
          </w:p>
          <w:p w14:paraId="1B640786" w14:textId="01FC7627"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Presentar para aprobación del Consejo Directivo el presupuesto anual de ingresos y egresos.</w:t>
            </w:r>
          </w:p>
          <w:p w14:paraId="4D4D5710" w14:textId="3D6799CE"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Coordinar la elaboración y actualización de los manuales de organización y de procedimientos del Instituto Municipal de la Mujer</w:t>
            </w:r>
            <w:r>
              <w:rPr>
                <w:rFonts w:ascii="Arial" w:eastAsia="Arial" w:hAnsi="Arial" w:cs="Arial"/>
              </w:rPr>
              <w:t>.</w:t>
            </w:r>
          </w:p>
          <w:p w14:paraId="4C354C5C" w14:textId="4A8454B8"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Presentar informe detallado de la situación que guarda el I</w:t>
            </w:r>
            <w:r>
              <w:rPr>
                <w:rFonts w:ascii="Arial" w:eastAsia="Arial" w:hAnsi="Arial" w:cs="Arial"/>
              </w:rPr>
              <w:t xml:space="preserve">nstituto </w:t>
            </w:r>
            <w:r w:rsidRPr="00565FD6">
              <w:rPr>
                <w:rFonts w:ascii="Arial" w:eastAsia="Arial" w:hAnsi="Arial" w:cs="Arial"/>
              </w:rPr>
              <w:t>M</w:t>
            </w:r>
            <w:r>
              <w:rPr>
                <w:rFonts w:ascii="Arial" w:eastAsia="Arial" w:hAnsi="Arial" w:cs="Arial"/>
              </w:rPr>
              <w:t xml:space="preserve">unicipal de la </w:t>
            </w:r>
            <w:r w:rsidRPr="00565FD6">
              <w:rPr>
                <w:rFonts w:ascii="Arial" w:eastAsia="Arial" w:hAnsi="Arial" w:cs="Arial"/>
              </w:rPr>
              <w:t>Mujer</w:t>
            </w:r>
            <w:r>
              <w:rPr>
                <w:rFonts w:ascii="Arial" w:eastAsia="Arial" w:hAnsi="Arial" w:cs="Arial"/>
              </w:rPr>
              <w:t>.</w:t>
            </w:r>
            <w:r w:rsidRPr="00565FD6">
              <w:rPr>
                <w:rFonts w:ascii="Arial" w:eastAsia="Arial" w:hAnsi="Arial" w:cs="Arial"/>
              </w:rPr>
              <w:t xml:space="preserve"> de manera trimestral a la Junta de Gobierno</w:t>
            </w:r>
            <w:r>
              <w:rPr>
                <w:rFonts w:ascii="Arial" w:eastAsia="Arial" w:hAnsi="Arial" w:cs="Arial"/>
              </w:rPr>
              <w:t>.</w:t>
            </w:r>
          </w:p>
          <w:p w14:paraId="08191EBD" w14:textId="00C177D2"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Fungir como secretar</w:t>
            </w:r>
            <w:r w:rsidR="008561FB">
              <w:rPr>
                <w:rFonts w:ascii="Arial" w:eastAsia="Arial" w:hAnsi="Arial" w:cs="Arial"/>
              </w:rPr>
              <w:t>i</w:t>
            </w:r>
            <w:r w:rsidRPr="00565FD6">
              <w:rPr>
                <w:rFonts w:ascii="Arial" w:eastAsia="Arial" w:hAnsi="Arial" w:cs="Arial"/>
              </w:rPr>
              <w:t xml:space="preserve">a </w:t>
            </w:r>
            <w:r>
              <w:rPr>
                <w:rFonts w:ascii="Arial" w:eastAsia="Arial" w:hAnsi="Arial" w:cs="Arial"/>
              </w:rPr>
              <w:t xml:space="preserve">ejecutiva </w:t>
            </w:r>
            <w:r w:rsidRPr="00565FD6">
              <w:rPr>
                <w:rFonts w:ascii="Arial" w:eastAsia="Arial" w:hAnsi="Arial" w:cs="Arial"/>
              </w:rPr>
              <w:t>ante la Junta de Gobierno</w:t>
            </w:r>
            <w:r>
              <w:rPr>
                <w:rFonts w:ascii="Arial" w:eastAsia="Arial" w:hAnsi="Arial" w:cs="Arial"/>
              </w:rPr>
              <w:t>.</w:t>
            </w:r>
          </w:p>
          <w:p w14:paraId="1759A7AD" w14:textId="77777777"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Atender las solicitudes de información pública y datos personales, recursos de revisión y denuncias presentadas al sujeto obligado en los términos que establecen las leyes en materia de transparencia y acceso a la información pública.</w:t>
            </w:r>
          </w:p>
          <w:p w14:paraId="65824F5E" w14:textId="79924AEE" w:rsidR="00AE12BC" w:rsidRPr="00FD5E63" w:rsidRDefault="00171F66" w:rsidP="00990BDA">
            <w:pPr>
              <w:numPr>
                <w:ilvl w:val="0"/>
                <w:numId w:val="14"/>
              </w:numPr>
              <w:spacing w:line="360" w:lineRule="auto"/>
              <w:jc w:val="both"/>
              <w:rPr>
                <w:rFonts w:ascii="Arial" w:eastAsia="Arial" w:hAnsi="Arial" w:cs="Arial"/>
              </w:rPr>
            </w:pPr>
            <w:r>
              <w:rPr>
                <w:rFonts w:ascii="Arial" w:eastAsia="Arial" w:hAnsi="Arial" w:cs="Arial"/>
              </w:rPr>
              <w:t>Dar cumplimiento a la Ley General de Transparen</w:t>
            </w:r>
            <w:r w:rsidRPr="00FD5E63">
              <w:rPr>
                <w:rFonts w:ascii="Arial" w:eastAsia="Arial" w:hAnsi="Arial" w:cs="Arial"/>
              </w:rPr>
              <w:t>cia y Acceso a la Información Pública y la Ley de Transparencia, Acceso a la información Pública y Buen Gobierno del Estado de Oaxaca en el ámbito de su competencia.</w:t>
            </w:r>
          </w:p>
          <w:p w14:paraId="532BB9D7" w14:textId="77777777"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Informar al Instituto Municipal de Planeación los avances del cumplimiento de los objetivos, metas y acciones programadas en los instrumentos de planeación vigentes.</w:t>
            </w:r>
          </w:p>
          <w:p w14:paraId="4F854E23" w14:textId="77777777"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Dar cumplimiento a la Ley General de Mejora Regulatoria, Ley de Mejora Regulatoria para el Estado de Oaxaca y sus Municipios y Reglamento de Mejora Regulatoria del Municipio de Oaxaca de Juárez en el ámbito de su competencia.</w:t>
            </w:r>
          </w:p>
          <w:p w14:paraId="4813772C" w14:textId="77777777"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2DCFA063" w14:textId="29BB8B36"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148C1CC" w14:textId="77777777" w:rsidR="00AE12BC" w:rsidRDefault="00171F66" w:rsidP="003544BE">
            <w:pPr>
              <w:numPr>
                <w:ilvl w:val="0"/>
                <w:numId w:val="14"/>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tbl>
    <w:p w14:paraId="2CAD7210"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1A485E0" w14:textId="77777777">
        <w:tc>
          <w:tcPr>
            <w:tcW w:w="10065" w:type="dxa"/>
          </w:tcPr>
          <w:p w14:paraId="14FDA4B6"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4.- Campo decisional.</w:t>
            </w:r>
          </w:p>
        </w:tc>
      </w:tr>
      <w:tr w:rsidR="00AE12BC" w14:paraId="2B669325" w14:textId="77777777">
        <w:tc>
          <w:tcPr>
            <w:tcW w:w="10065" w:type="dxa"/>
          </w:tcPr>
          <w:p w14:paraId="7FB0BF35" w14:textId="12AEFA53" w:rsidR="00AE12BC" w:rsidRPr="00990BDA" w:rsidRDefault="00565FD6" w:rsidP="001A44D2">
            <w:pPr>
              <w:pStyle w:val="Prrafodelista"/>
              <w:numPr>
                <w:ilvl w:val="0"/>
                <w:numId w:val="31"/>
              </w:numPr>
              <w:spacing w:line="360" w:lineRule="auto"/>
              <w:jc w:val="both"/>
              <w:rPr>
                <w:rFonts w:ascii="Arial" w:eastAsia="Arial" w:hAnsi="Arial" w:cs="Arial"/>
              </w:rPr>
            </w:pPr>
            <w:r>
              <w:rPr>
                <w:rFonts w:ascii="Arial" w:eastAsia="Arial" w:hAnsi="Arial" w:cs="Arial"/>
              </w:rPr>
              <w:t>En el proceso de a</w:t>
            </w:r>
            <w:r w:rsidR="00171F66" w:rsidRPr="00990BDA">
              <w:rPr>
                <w:rFonts w:ascii="Arial" w:eastAsia="Arial" w:hAnsi="Arial" w:cs="Arial"/>
              </w:rPr>
              <w:t>utorizar la canalización de fondos y aprobar las condiciones a que ésta se sujetará para la ejecución de proyectos, estudios, investigaciones específicas, otorgamiento de becas y cualquier otro apoyo de carácter económico que proporcione el Instituto.</w:t>
            </w:r>
          </w:p>
          <w:p w14:paraId="3AA4567B" w14:textId="53FFF7AB" w:rsidR="00AE12BC" w:rsidRPr="00990BDA" w:rsidRDefault="00565FD6" w:rsidP="001A44D2">
            <w:pPr>
              <w:pStyle w:val="Prrafodelista"/>
              <w:numPr>
                <w:ilvl w:val="0"/>
                <w:numId w:val="31"/>
              </w:numPr>
              <w:spacing w:line="360" w:lineRule="auto"/>
              <w:jc w:val="both"/>
              <w:rPr>
                <w:rFonts w:ascii="Arial" w:eastAsia="Arial" w:hAnsi="Arial" w:cs="Arial"/>
              </w:rPr>
            </w:pPr>
            <w:r>
              <w:rPr>
                <w:rFonts w:ascii="Arial" w:eastAsia="Arial" w:hAnsi="Arial" w:cs="Arial"/>
              </w:rPr>
              <w:t xml:space="preserve">En el proceso de </w:t>
            </w:r>
            <w:r w:rsidRPr="00990BDA">
              <w:rPr>
                <w:rFonts w:ascii="Arial" w:eastAsia="Arial" w:hAnsi="Arial" w:cs="Arial"/>
              </w:rPr>
              <w:t xml:space="preserve">designar </w:t>
            </w:r>
            <w:r w:rsidR="00171F66" w:rsidRPr="00990BDA">
              <w:rPr>
                <w:rFonts w:ascii="Arial" w:eastAsia="Arial" w:hAnsi="Arial" w:cs="Arial"/>
              </w:rPr>
              <w:t>al personal que labora en el Instituto Municipal de la Mujer.</w:t>
            </w:r>
          </w:p>
          <w:p w14:paraId="4D967AD5" w14:textId="03388CBF" w:rsidR="00AE12BC" w:rsidRPr="00990BDA" w:rsidRDefault="00565FD6" w:rsidP="001A44D2">
            <w:pPr>
              <w:pStyle w:val="Prrafodelista"/>
              <w:numPr>
                <w:ilvl w:val="0"/>
                <w:numId w:val="31"/>
              </w:numPr>
              <w:spacing w:line="360" w:lineRule="auto"/>
              <w:jc w:val="both"/>
              <w:rPr>
                <w:rFonts w:ascii="Arial" w:eastAsia="Arial" w:hAnsi="Arial" w:cs="Arial"/>
              </w:rPr>
            </w:pPr>
            <w:r>
              <w:rPr>
                <w:rFonts w:ascii="Arial" w:eastAsia="Arial" w:hAnsi="Arial" w:cs="Arial"/>
              </w:rPr>
              <w:t xml:space="preserve">En el proceso de </w:t>
            </w:r>
            <w:r w:rsidRPr="00990BDA">
              <w:rPr>
                <w:rFonts w:ascii="Arial" w:eastAsia="Arial" w:hAnsi="Arial" w:cs="Arial"/>
              </w:rPr>
              <w:t xml:space="preserve">proponer </w:t>
            </w:r>
            <w:r w:rsidR="00171F66" w:rsidRPr="00990BDA">
              <w:rPr>
                <w:rFonts w:ascii="Arial" w:eastAsia="Arial" w:hAnsi="Arial" w:cs="Arial"/>
              </w:rPr>
              <w:t>proyectos de programas institucionales de corto, mediano y largo plazo y presentarlos a la Junta de Gobierno para su aprobación.</w:t>
            </w:r>
          </w:p>
          <w:p w14:paraId="20F32887" w14:textId="05AE8650" w:rsidR="00AE12BC" w:rsidRPr="00990BDA" w:rsidRDefault="00565FD6" w:rsidP="001A44D2">
            <w:pPr>
              <w:pStyle w:val="Prrafodelista"/>
              <w:numPr>
                <w:ilvl w:val="0"/>
                <w:numId w:val="31"/>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En el proceso de </w:t>
            </w:r>
            <w:r w:rsidRPr="00990BDA">
              <w:rPr>
                <w:rFonts w:ascii="Arial" w:eastAsia="Arial" w:hAnsi="Arial" w:cs="Arial"/>
              </w:rPr>
              <w:t xml:space="preserve">autorizar </w:t>
            </w:r>
            <w:r w:rsidR="00171F66" w:rsidRPr="00990BDA">
              <w:rPr>
                <w:rFonts w:ascii="Arial" w:eastAsia="Arial" w:hAnsi="Arial" w:cs="Arial"/>
              </w:rPr>
              <w:t>los programas de concientización, erradicación de la violencia y actividades a favor de las mujeres.</w:t>
            </w:r>
          </w:p>
        </w:tc>
      </w:tr>
    </w:tbl>
    <w:p w14:paraId="1486D9A5" w14:textId="77777777" w:rsidR="003544BE" w:rsidRDefault="003544BE">
      <w:pPr>
        <w:spacing w:after="0" w:line="276" w:lineRule="auto"/>
        <w:rPr>
          <w:rFonts w:ascii="Arial" w:eastAsia="Arial" w:hAnsi="Arial" w:cs="Arial"/>
        </w:rPr>
      </w:pPr>
    </w:p>
    <w:tbl>
      <w:tblPr>
        <w:tblStyle w:val="56"/>
        <w:tblpPr w:leftFromText="180" w:rightFromText="180" w:topFromText="180" w:bottomFromText="180" w:vertAnchor="text" w:tblpX="-495"/>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134421A8" w14:textId="77777777">
        <w:tc>
          <w:tcPr>
            <w:tcW w:w="100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4CE89"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18CEF9F2" w14:textId="77777777">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BF33D"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F3065"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0663C"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71C65AC4" w14:textId="77777777">
        <w:trPr>
          <w:trHeight w:val="353"/>
        </w:trPr>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76CD7" w14:textId="74037D7D" w:rsidR="00DB48D9" w:rsidRDefault="00171F66" w:rsidP="00990BDA">
            <w:pPr>
              <w:spacing w:line="276" w:lineRule="auto"/>
              <w:jc w:val="center"/>
              <w:rPr>
                <w:rFonts w:ascii="Arial" w:eastAsia="Arial" w:hAnsi="Arial" w:cs="Arial"/>
              </w:rPr>
            </w:pPr>
            <w:r>
              <w:rPr>
                <w:rFonts w:ascii="Arial" w:eastAsia="Arial" w:hAnsi="Arial" w:cs="Arial"/>
              </w:rPr>
              <w:t>49</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74939" w14:textId="3AA86CED" w:rsidR="00AE12BC" w:rsidRDefault="00171F66">
            <w:pPr>
              <w:spacing w:line="276" w:lineRule="auto"/>
              <w:jc w:val="center"/>
              <w:rPr>
                <w:rFonts w:ascii="Arial" w:eastAsia="Arial" w:hAnsi="Arial" w:cs="Arial"/>
              </w:rPr>
            </w:pPr>
            <w:r>
              <w:rPr>
                <w:rFonts w:ascii="Arial" w:eastAsia="Arial" w:hAnsi="Arial" w:cs="Arial"/>
              </w:rPr>
              <w:t xml:space="preserve">                  </w:t>
            </w:r>
            <w:r w:rsidR="009A43D8">
              <w:rPr>
                <w:rFonts w:ascii="Arial" w:eastAsia="Arial" w:hAnsi="Arial" w:cs="Arial"/>
              </w:rPr>
              <w:t>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0F6BB" w14:textId="77777777" w:rsidR="00AE12BC" w:rsidRDefault="00171F66">
            <w:pPr>
              <w:spacing w:line="276" w:lineRule="auto"/>
              <w:jc w:val="center"/>
              <w:rPr>
                <w:rFonts w:ascii="Arial" w:eastAsia="Arial" w:hAnsi="Arial" w:cs="Arial"/>
              </w:rPr>
            </w:pPr>
            <w:r>
              <w:rPr>
                <w:rFonts w:ascii="Arial" w:eastAsia="Arial" w:hAnsi="Arial" w:cs="Arial"/>
              </w:rPr>
              <w:t>49</w:t>
            </w:r>
          </w:p>
        </w:tc>
      </w:tr>
    </w:tbl>
    <w:p w14:paraId="6195148D" w14:textId="77777777" w:rsidR="00AE12BC" w:rsidRDefault="00AE12BC">
      <w:pPr>
        <w:rPr>
          <w:rFonts w:ascii="Arial" w:eastAsia="Arial" w:hAnsi="Arial" w:cs="Arial"/>
        </w:rPr>
      </w:pPr>
    </w:p>
    <w:p w14:paraId="15EF89C1" w14:textId="77777777" w:rsidR="00990BDA" w:rsidRDefault="00990BDA">
      <w:pPr>
        <w:rPr>
          <w:rFonts w:ascii="Arial" w:eastAsia="Arial" w:hAnsi="Arial" w:cs="Arial"/>
        </w:rPr>
      </w:pPr>
    </w:p>
    <w:p w14:paraId="7069D723" w14:textId="77777777" w:rsidR="00990BDA" w:rsidRDefault="00990BDA">
      <w:pPr>
        <w:rPr>
          <w:rFonts w:ascii="Arial" w:eastAsia="Arial" w:hAnsi="Arial" w:cs="Arial"/>
        </w:rPr>
      </w:pPr>
    </w:p>
    <w:tbl>
      <w:tblPr>
        <w:tblStyle w:val="55"/>
        <w:tblW w:w="10065"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
        <w:gridCol w:w="3000"/>
        <w:gridCol w:w="2974"/>
        <w:gridCol w:w="1134"/>
        <w:gridCol w:w="1134"/>
        <w:gridCol w:w="1433"/>
      </w:tblGrid>
      <w:tr w:rsidR="00AE12BC" w14:paraId="1DE13ED0" w14:textId="77777777">
        <w:tc>
          <w:tcPr>
            <w:tcW w:w="10065" w:type="dxa"/>
            <w:gridSpan w:val="6"/>
          </w:tcPr>
          <w:p w14:paraId="2F424F19"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DB48D9" w14:paraId="71364127" w14:textId="77777777" w:rsidTr="0071238B">
        <w:tc>
          <w:tcPr>
            <w:tcW w:w="390" w:type="dxa"/>
            <w:vMerge w:val="restart"/>
            <w:textDirection w:val="btLr"/>
          </w:tcPr>
          <w:p w14:paraId="26ED866B" w14:textId="01C12987" w:rsidR="00DB48D9" w:rsidRDefault="002E7B51" w:rsidP="003544BE">
            <w:pPr>
              <w:pBdr>
                <w:top w:val="nil"/>
                <w:left w:val="nil"/>
                <w:bottom w:val="nil"/>
                <w:right w:val="nil"/>
                <w:between w:val="nil"/>
              </w:pBdr>
              <w:spacing w:line="276" w:lineRule="auto"/>
              <w:ind w:left="113" w:right="113"/>
              <w:jc w:val="both"/>
              <w:rPr>
                <w:rFonts w:ascii="Arial" w:eastAsia="Arial" w:hAnsi="Arial" w:cs="Arial"/>
                <w:b/>
              </w:rPr>
            </w:pPr>
            <w:r>
              <w:rPr>
                <w:rFonts w:ascii="Arial" w:eastAsia="Arial" w:hAnsi="Arial" w:cs="Arial"/>
                <w:b/>
              </w:rPr>
              <w:t xml:space="preserve">                                        Internas</w:t>
            </w:r>
          </w:p>
          <w:p w14:paraId="4E2EB17F" w14:textId="705C21A3"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19835584" w14:textId="5E7460A0"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31ABB264" w14:textId="22E77F1F"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2604851B" w14:textId="1673232B"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5A18F19A" w14:textId="09F977A4"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426F8820" w14:textId="4BC5FA48"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051F8103" w14:textId="24A5164D"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6C554304" w14:textId="1DF8CF64"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6D38E832" w14:textId="3B30C132"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58707EE4" w14:textId="6EC0E7F6"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798FC139" w14:textId="1AF4A776"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36C9282B" w14:textId="5E16CC57"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2BAA13D4" w14:textId="77777777"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65336509" w14:textId="014A8181" w:rsidR="00DB48D9" w:rsidRDefault="00DB48D9" w:rsidP="003544BE">
            <w:pPr>
              <w:pBdr>
                <w:top w:val="nil"/>
                <w:left w:val="nil"/>
                <w:bottom w:val="nil"/>
                <w:right w:val="nil"/>
                <w:between w:val="nil"/>
              </w:pBdr>
              <w:spacing w:line="276" w:lineRule="auto"/>
              <w:ind w:left="113" w:right="113"/>
              <w:jc w:val="both"/>
              <w:rPr>
                <w:rFonts w:ascii="Arial" w:eastAsia="Arial" w:hAnsi="Arial" w:cs="Arial"/>
                <w:color w:val="000000"/>
              </w:rPr>
            </w:pPr>
            <w:r>
              <w:rPr>
                <w:rFonts w:ascii="Arial" w:eastAsia="Arial" w:hAnsi="Arial" w:cs="Arial"/>
                <w:b/>
                <w:color w:val="000000"/>
              </w:rPr>
              <w:t>Internas</w:t>
            </w:r>
          </w:p>
        </w:tc>
        <w:tc>
          <w:tcPr>
            <w:tcW w:w="3000" w:type="dxa"/>
          </w:tcPr>
          <w:p w14:paraId="7FB8024D" w14:textId="77777777" w:rsidR="00DB48D9" w:rsidRDefault="00DB48D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w:t>
            </w:r>
          </w:p>
          <w:p w14:paraId="513D43BA" w14:textId="795476C6" w:rsidR="00DB48D9" w:rsidRDefault="00DB48D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de trabajo</w:t>
            </w:r>
            <w:r w:rsidR="00EE25B6">
              <w:rPr>
                <w:rFonts w:ascii="Arial" w:eastAsia="Arial" w:hAnsi="Arial" w:cs="Arial"/>
                <w:b/>
                <w:color w:val="000000"/>
              </w:rPr>
              <w:t>.</w:t>
            </w:r>
          </w:p>
        </w:tc>
        <w:tc>
          <w:tcPr>
            <w:tcW w:w="2974" w:type="dxa"/>
          </w:tcPr>
          <w:p w14:paraId="365C04DF" w14:textId="77777777" w:rsidR="00DB48D9" w:rsidRDefault="00DB48D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701" w:type="dxa"/>
            <w:gridSpan w:val="3"/>
          </w:tcPr>
          <w:p w14:paraId="0333B1BD" w14:textId="385D9586" w:rsidR="00DB48D9" w:rsidRDefault="00DB48D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r w:rsidR="00EE25B6">
              <w:rPr>
                <w:rFonts w:ascii="Arial" w:eastAsia="Arial" w:hAnsi="Arial" w:cs="Arial"/>
                <w:b/>
                <w:color w:val="000000"/>
              </w:rPr>
              <w:t>.</w:t>
            </w:r>
          </w:p>
        </w:tc>
      </w:tr>
      <w:tr w:rsidR="00DB48D9" w14:paraId="36338CF1" w14:textId="77777777" w:rsidTr="0071238B">
        <w:tc>
          <w:tcPr>
            <w:tcW w:w="390" w:type="dxa"/>
            <w:vMerge/>
          </w:tcPr>
          <w:p w14:paraId="28F67BAD" w14:textId="13AE75E5" w:rsidR="00DB48D9" w:rsidRDefault="00DB48D9">
            <w:pPr>
              <w:pBdr>
                <w:top w:val="nil"/>
                <w:left w:val="nil"/>
                <w:bottom w:val="nil"/>
                <w:right w:val="nil"/>
                <w:between w:val="nil"/>
              </w:pBdr>
              <w:spacing w:line="276" w:lineRule="auto"/>
              <w:jc w:val="both"/>
              <w:rPr>
                <w:rFonts w:ascii="Arial" w:eastAsia="Arial" w:hAnsi="Arial" w:cs="Arial"/>
                <w:b/>
                <w:color w:val="000000"/>
              </w:rPr>
            </w:pPr>
          </w:p>
        </w:tc>
        <w:tc>
          <w:tcPr>
            <w:tcW w:w="3000" w:type="dxa"/>
            <w:vMerge w:val="restart"/>
          </w:tcPr>
          <w:p w14:paraId="12F35ACA" w14:textId="77777777" w:rsidR="00DB48D9" w:rsidRDefault="00DB48D9">
            <w:pPr>
              <w:pBdr>
                <w:top w:val="nil"/>
                <w:left w:val="nil"/>
                <w:bottom w:val="nil"/>
                <w:right w:val="nil"/>
                <w:between w:val="nil"/>
              </w:pBdr>
              <w:spacing w:line="276" w:lineRule="auto"/>
              <w:jc w:val="both"/>
              <w:rPr>
                <w:rFonts w:ascii="Arial" w:eastAsia="Arial" w:hAnsi="Arial" w:cs="Arial"/>
              </w:rPr>
            </w:pPr>
          </w:p>
          <w:p w14:paraId="1CEEC10A" w14:textId="77777777" w:rsidR="00DB48D9" w:rsidRDefault="00DB48D9">
            <w:pPr>
              <w:pBdr>
                <w:top w:val="nil"/>
                <w:left w:val="nil"/>
                <w:bottom w:val="nil"/>
                <w:right w:val="nil"/>
                <w:between w:val="nil"/>
              </w:pBdr>
              <w:spacing w:line="276" w:lineRule="auto"/>
              <w:jc w:val="both"/>
              <w:rPr>
                <w:rFonts w:ascii="Arial" w:eastAsia="Arial" w:hAnsi="Arial" w:cs="Arial"/>
              </w:rPr>
            </w:pPr>
          </w:p>
          <w:p w14:paraId="0E706551" w14:textId="77777777" w:rsidR="00DB48D9" w:rsidRDefault="00DB48D9">
            <w:pPr>
              <w:pBdr>
                <w:top w:val="nil"/>
                <w:left w:val="nil"/>
                <w:bottom w:val="nil"/>
                <w:right w:val="nil"/>
                <w:between w:val="nil"/>
              </w:pBdr>
              <w:spacing w:line="276" w:lineRule="auto"/>
              <w:jc w:val="both"/>
              <w:rPr>
                <w:rFonts w:ascii="Arial" w:eastAsia="Arial" w:hAnsi="Arial" w:cs="Arial"/>
              </w:rPr>
            </w:pPr>
          </w:p>
          <w:p w14:paraId="08EB8F40" w14:textId="77777777" w:rsidR="00DB48D9" w:rsidRDefault="00DB48D9" w:rsidP="003544B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Departamento de Institucionalización de Perspectiva de Género.</w:t>
            </w:r>
          </w:p>
          <w:p w14:paraId="4FE32DEA" w14:textId="77777777" w:rsidR="00DB48D9" w:rsidRDefault="00DB48D9">
            <w:pPr>
              <w:pBdr>
                <w:top w:val="nil"/>
                <w:left w:val="nil"/>
                <w:bottom w:val="nil"/>
                <w:right w:val="nil"/>
                <w:between w:val="nil"/>
              </w:pBdr>
              <w:spacing w:line="276" w:lineRule="auto"/>
              <w:jc w:val="both"/>
              <w:rPr>
                <w:rFonts w:ascii="Arial" w:eastAsia="Arial" w:hAnsi="Arial" w:cs="Arial"/>
                <w:color w:val="000000"/>
              </w:rPr>
            </w:pPr>
          </w:p>
        </w:tc>
        <w:tc>
          <w:tcPr>
            <w:tcW w:w="2974" w:type="dxa"/>
            <w:vMerge w:val="restart"/>
          </w:tcPr>
          <w:p w14:paraId="59655587" w14:textId="67373056" w:rsidR="00DB48D9" w:rsidRDefault="00DB48D9" w:rsidP="003544BE">
            <w:pPr>
              <w:spacing w:line="276" w:lineRule="auto"/>
              <w:jc w:val="both"/>
              <w:rPr>
                <w:rFonts w:ascii="Arial" w:eastAsia="Arial" w:hAnsi="Arial" w:cs="Arial"/>
              </w:rPr>
            </w:pPr>
            <w:r>
              <w:rPr>
                <w:rFonts w:ascii="Arial" w:eastAsia="Arial" w:hAnsi="Arial" w:cs="Arial"/>
              </w:rPr>
              <w:t xml:space="preserve">Impulsar dentro de la </w:t>
            </w:r>
            <w:r w:rsidR="00AC4B71">
              <w:rPr>
                <w:rFonts w:ascii="Arial" w:eastAsia="Arial" w:hAnsi="Arial" w:cs="Arial"/>
              </w:rPr>
              <w:t xml:space="preserve">administración pública municipal </w:t>
            </w:r>
            <w:r>
              <w:rPr>
                <w:rFonts w:ascii="Arial" w:eastAsia="Arial" w:hAnsi="Arial" w:cs="Arial"/>
              </w:rPr>
              <w:t>la transversalización de la perspectiva de género, diseñando proyectos y programas de capacitación, sensibilización, difusión y vinculación.</w:t>
            </w:r>
          </w:p>
        </w:tc>
        <w:tc>
          <w:tcPr>
            <w:tcW w:w="1134" w:type="dxa"/>
          </w:tcPr>
          <w:p w14:paraId="1F8F0EFC"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Eventual</w:t>
            </w:r>
          </w:p>
        </w:tc>
        <w:tc>
          <w:tcPr>
            <w:tcW w:w="1134" w:type="dxa"/>
          </w:tcPr>
          <w:p w14:paraId="4E3EA573"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Periódica</w:t>
            </w:r>
          </w:p>
        </w:tc>
        <w:tc>
          <w:tcPr>
            <w:tcW w:w="1433" w:type="dxa"/>
          </w:tcPr>
          <w:p w14:paraId="545E06B1"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Permanente</w:t>
            </w:r>
          </w:p>
        </w:tc>
      </w:tr>
      <w:tr w:rsidR="00DB48D9" w14:paraId="7D7A7914" w14:textId="77777777" w:rsidTr="0071238B">
        <w:trPr>
          <w:trHeight w:val="2352"/>
        </w:trPr>
        <w:tc>
          <w:tcPr>
            <w:tcW w:w="390" w:type="dxa"/>
            <w:vMerge/>
          </w:tcPr>
          <w:p w14:paraId="72B2CED1"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Merge/>
          </w:tcPr>
          <w:p w14:paraId="50B51CE3"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2974" w:type="dxa"/>
            <w:vMerge/>
          </w:tcPr>
          <w:p w14:paraId="4F221F22"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6B11400E"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0FD337B9"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350D7792" w14:textId="77777777" w:rsidR="00DB48D9" w:rsidRDefault="00DB48D9">
            <w:pPr>
              <w:pBdr>
                <w:top w:val="nil"/>
                <w:left w:val="nil"/>
                <w:bottom w:val="nil"/>
                <w:right w:val="nil"/>
                <w:between w:val="nil"/>
              </w:pBdr>
              <w:rPr>
                <w:rFonts w:ascii="Arial" w:eastAsia="Arial" w:hAnsi="Arial" w:cs="Arial"/>
              </w:rPr>
            </w:pPr>
          </w:p>
          <w:p w14:paraId="60B0DAD4" w14:textId="77777777" w:rsidR="00DB48D9" w:rsidRDefault="00DB48D9">
            <w:pPr>
              <w:pBdr>
                <w:top w:val="nil"/>
                <w:left w:val="nil"/>
                <w:bottom w:val="nil"/>
                <w:right w:val="nil"/>
                <w:between w:val="nil"/>
              </w:pBdr>
              <w:rPr>
                <w:rFonts w:ascii="Arial" w:eastAsia="Arial" w:hAnsi="Arial" w:cs="Arial"/>
              </w:rPr>
            </w:pPr>
          </w:p>
          <w:p w14:paraId="7BC7D918" w14:textId="77777777" w:rsidR="00DB48D9" w:rsidRDefault="00DB48D9">
            <w:pPr>
              <w:pBdr>
                <w:top w:val="nil"/>
                <w:left w:val="nil"/>
                <w:bottom w:val="nil"/>
                <w:right w:val="nil"/>
                <w:between w:val="nil"/>
              </w:pBdr>
              <w:rPr>
                <w:rFonts w:ascii="Arial" w:eastAsia="Arial" w:hAnsi="Arial" w:cs="Arial"/>
              </w:rPr>
            </w:pPr>
          </w:p>
          <w:p w14:paraId="3CE06501" w14:textId="77777777" w:rsidR="00DB48D9" w:rsidRDefault="00DB48D9">
            <w:pPr>
              <w:pBdr>
                <w:top w:val="nil"/>
                <w:left w:val="nil"/>
                <w:bottom w:val="nil"/>
                <w:right w:val="nil"/>
                <w:between w:val="nil"/>
              </w:pBdr>
              <w:rPr>
                <w:rFonts w:ascii="Arial" w:eastAsia="Arial" w:hAnsi="Arial" w:cs="Arial"/>
              </w:rPr>
            </w:pPr>
          </w:p>
          <w:p w14:paraId="078FB7CD" w14:textId="77777777" w:rsidR="00DB48D9" w:rsidRDefault="00DB48D9">
            <w:pPr>
              <w:pBdr>
                <w:top w:val="nil"/>
                <w:left w:val="nil"/>
                <w:bottom w:val="nil"/>
                <w:right w:val="nil"/>
                <w:between w:val="nil"/>
              </w:pBdr>
              <w:rPr>
                <w:rFonts w:ascii="Arial" w:eastAsia="Arial" w:hAnsi="Arial" w:cs="Arial"/>
              </w:rPr>
            </w:pPr>
          </w:p>
          <w:p w14:paraId="2F8ADE2F" w14:textId="77777777" w:rsidR="00DB48D9" w:rsidRDefault="00DB48D9">
            <w:pPr>
              <w:pBdr>
                <w:top w:val="nil"/>
                <w:left w:val="nil"/>
                <w:bottom w:val="nil"/>
                <w:right w:val="nil"/>
                <w:between w:val="nil"/>
              </w:pBdr>
              <w:jc w:val="center"/>
              <w:rPr>
                <w:rFonts w:ascii="Arial" w:eastAsia="Arial" w:hAnsi="Arial" w:cs="Arial"/>
                <w:color w:val="000000"/>
              </w:rPr>
            </w:pPr>
            <w:r>
              <w:rPr>
                <w:rFonts w:ascii="Arial" w:eastAsia="Arial" w:hAnsi="Arial" w:cs="Arial"/>
              </w:rPr>
              <w:t>X</w:t>
            </w:r>
          </w:p>
        </w:tc>
      </w:tr>
      <w:tr w:rsidR="00DB48D9" w14:paraId="744D0DE4" w14:textId="77777777" w:rsidTr="0071238B">
        <w:trPr>
          <w:trHeight w:val="1407"/>
        </w:trPr>
        <w:tc>
          <w:tcPr>
            <w:tcW w:w="390" w:type="dxa"/>
            <w:vMerge/>
          </w:tcPr>
          <w:p w14:paraId="5E83E375"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04B9EEA0" w14:textId="3BB7A0DB" w:rsidR="00DB48D9" w:rsidRDefault="00DB48D9" w:rsidP="0071238B">
            <w:pPr>
              <w:widowControl w:val="0"/>
              <w:spacing w:before="240" w:line="276" w:lineRule="auto"/>
              <w:rPr>
                <w:rFonts w:ascii="Arial" w:eastAsia="Arial" w:hAnsi="Arial" w:cs="Arial"/>
              </w:rPr>
            </w:pPr>
            <w:r>
              <w:rPr>
                <w:rFonts w:ascii="Arial" w:eastAsia="Arial" w:hAnsi="Arial" w:cs="Arial"/>
              </w:rPr>
              <w:t>Departamento de Prevención de la Violencia de Género Contra las Mujeres</w:t>
            </w:r>
            <w:r w:rsidR="001233C8">
              <w:rPr>
                <w:rFonts w:ascii="Arial" w:eastAsia="Arial" w:hAnsi="Arial" w:cs="Arial"/>
              </w:rPr>
              <w:t>.</w:t>
            </w:r>
          </w:p>
        </w:tc>
        <w:tc>
          <w:tcPr>
            <w:tcW w:w="2974" w:type="dxa"/>
          </w:tcPr>
          <w:p w14:paraId="6C0431E9" w14:textId="77777777" w:rsidR="00DB48D9" w:rsidRDefault="00DB48D9" w:rsidP="001A44D2">
            <w:pPr>
              <w:widowControl w:val="0"/>
              <w:spacing w:line="276" w:lineRule="auto"/>
              <w:jc w:val="both"/>
              <w:rPr>
                <w:rFonts w:ascii="Arial" w:eastAsia="Arial" w:hAnsi="Arial" w:cs="Arial"/>
              </w:rPr>
            </w:pPr>
            <w:r>
              <w:rPr>
                <w:rFonts w:ascii="Arial" w:eastAsia="Arial" w:hAnsi="Arial" w:cs="Arial"/>
              </w:rPr>
              <w:t>Diseñar, implementar y coordinar acciones para prevenir la violencia contra las mujeres, adolescentes, niñas y niños.</w:t>
            </w:r>
          </w:p>
        </w:tc>
        <w:tc>
          <w:tcPr>
            <w:tcW w:w="1134" w:type="dxa"/>
          </w:tcPr>
          <w:p w14:paraId="77FBA3EA"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0BCC33FC" w14:textId="77777777" w:rsidR="00DB48D9" w:rsidRDefault="00DB48D9">
            <w:pPr>
              <w:pBdr>
                <w:top w:val="nil"/>
                <w:left w:val="nil"/>
                <w:bottom w:val="nil"/>
                <w:right w:val="nil"/>
                <w:between w:val="nil"/>
              </w:pBdr>
              <w:rPr>
                <w:rFonts w:ascii="Arial" w:eastAsia="Arial" w:hAnsi="Arial" w:cs="Arial"/>
                <w:color w:val="000000"/>
              </w:rPr>
            </w:pPr>
          </w:p>
        </w:tc>
        <w:tc>
          <w:tcPr>
            <w:tcW w:w="1433" w:type="dxa"/>
            <w:vAlign w:val="center"/>
          </w:tcPr>
          <w:p w14:paraId="33F2F448" w14:textId="77777777" w:rsidR="00DB48D9" w:rsidRDefault="00DB48D9" w:rsidP="00AD3A61">
            <w:pPr>
              <w:pBdr>
                <w:top w:val="nil"/>
                <w:left w:val="nil"/>
                <w:bottom w:val="nil"/>
                <w:right w:val="nil"/>
                <w:between w:val="nil"/>
              </w:pBdr>
              <w:jc w:val="center"/>
              <w:rPr>
                <w:rFonts w:ascii="Arial" w:eastAsia="Arial" w:hAnsi="Arial" w:cs="Arial"/>
              </w:rPr>
            </w:pPr>
          </w:p>
          <w:p w14:paraId="6D8722C0" w14:textId="77777777" w:rsidR="00DB48D9" w:rsidRDefault="00DB48D9" w:rsidP="00AD3A61">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DB48D9" w14:paraId="31F35ECA" w14:textId="77777777" w:rsidTr="0071238B">
        <w:trPr>
          <w:trHeight w:val="636"/>
        </w:trPr>
        <w:tc>
          <w:tcPr>
            <w:tcW w:w="390" w:type="dxa"/>
            <w:vMerge/>
          </w:tcPr>
          <w:p w14:paraId="4B1AE4A1"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61C1D79E" w14:textId="0EA2BE37" w:rsidR="00DB48D9" w:rsidRDefault="00DB48D9">
            <w:pPr>
              <w:widowControl w:val="0"/>
              <w:spacing w:before="240" w:after="240" w:line="276" w:lineRule="auto"/>
              <w:rPr>
                <w:rFonts w:ascii="Arial" w:eastAsia="Arial" w:hAnsi="Arial" w:cs="Arial"/>
              </w:rPr>
            </w:pPr>
            <w:r>
              <w:rPr>
                <w:rFonts w:ascii="Arial" w:eastAsia="Arial" w:hAnsi="Arial" w:cs="Arial"/>
              </w:rPr>
              <w:t>Departamento de Atención a la Violencia de Género Contra las Mujeres</w:t>
            </w:r>
            <w:r w:rsidR="001233C8">
              <w:rPr>
                <w:rFonts w:ascii="Arial" w:eastAsia="Arial" w:hAnsi="Arial" w:cs="Arial"/>
              </w:rPr>
              <w:t>.</w:t>
            </w:r>
          </w:p>
        </w:tc>
        <w:tc>
          <w:tcPr>
            <w:tcW w:w="2974" w:type="dxa"/>
          </w:tcPr>
          <w:p w14:paraId="6479AE26" w14:textId="77777777" w:rsidR="00DB48D9" w:rsidRDefault="00DB48D9" w:rsidP="003544BE">
            <w:pPr>
              <w:widowControl w:val="0"/>
              <w:spacing w:line="276" w:lineRule="auto"/>
              <w:jc w:val="both"/>
              <w:rPr>
                <w:rFonts w:ascii="Arial" w:eastAsia="Arial" w:hAnsi="Arial" w:cs="Arial"/>
              </w:rPr>
            </w:pPr>
            <w:r>
              <w:rPr>
                <w:rFonts w:ascii="Arial" w:eastAsia="Arial" w:hAnsi="Arial" w:cs="Arial"/>
              </w:rPr>
              <w:t>Brindar y coordinar los servicios administrativos y de asistencia especializada para las mujeres en los casos de violencia de género.</w:t>
            </w:r>
          </w:p>
        </w:tc>
        <w:tc>
          <w:tcPr>
            <w:tcW w:w="1134" w:type="dxa"/>
          </w:tcPr>
          <w:p w14:paraId="2B1ADB45"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405ABC62"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73F9DF07" w14:textId="77777777" w:rsidR="00DB48D9" w:rsidRDefault="00DB48D9">
            <w:pPr>
              <w:pBdr>
                <w:top w:val="nil"/>
                <w:left w:val="nil"/>
                <w:bottom w:val="nil"/>
                <w:right w:val="nil"/>
                <w:between w:val="nil"/>
              </w:pBdr>
              <w:rPr>
                <w:rFonts w:ascii="Arial" w:eastAsia="Arial" w:hAnsi="Arial" w:cs="Arial"/>
              </w:rPr>
            </w:pPr>
          </w:p>
          <w:p w14:paraId="53EE112B" w14:textId="77777777" w:rsidR="00DB48D9" w:rsidRDefault="00DB48D9">
            <w:pPr>
              <w:pBdr>
                <w:top w:val="nil"/>
                <w:left w:val="nil"/>
                <w:bottom w:val="nil"/>
                <w:right w:val="nil"/>
                <w:between w:val="nil"/>
              </w:pBdr>
              <w:rPr>
                <w:rFonts w:ascii="Arial" w:eastAsia="Arial" w:hAnsi="Arial" w:cs="Arial"/>
              </w:rPr>
            </w:pPr>
          </w:p>
          <w:p w14:paraId="6F1581C0" w14:textId="77777777" w:rsidR="00DB48D9" w:rsidRDefault="00DB48D9">
            <w:pPr>
              <w:pBdr>
                <w:top w:val="nil"/>
                <w:left w:val="nil"/>
                <w:bottom w:val="nil"/>
                <w:right w:val="nil"/>
                <w:between w:val="nil"/>
              </w:pBdr>
              <w:rPr>
                <w:rFonts w:ascii="Arial" w:eastAsia="Arial" w:hAnsi="Arial" w:cs="Arial"/>
              </w:rPr>
            </w:pPr>
          </w:p>
          <w:p w14:paraId="271F8881" w14:textId="77777777" w:rsidR="00DB48D9" w:rsidRDefault="00DB48D9">
            <w:pPr>
              <w:pBdr>
                <w:top w:val="nil"/>
                <w:left w:val="nil"/>
                <w:bottom w:val="nil"/>
                <w:right w:val="nil"/>
                <w:between w:val="nil"/>
              </w:pBdr>
              <w:rPr>
                <w:rFonts w:ascii="Arial" w:eastAsia="Arial" w:hAnsi="Arial" w:cs="Arial"/>
              </w:rPr>
            </w:pPr>
          </w:p>
          <w:p w14:paraId="7FC48A1C" w14:textId="77777777" w:rsidR="00DB48D9" w:rsidRDefault="00DB48D9">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DB48D9" w14:paraId="2B91912D" w14:textId="77777777" w:rsidTr="0071238B">
        <w:trPr>
          <w:trHeight w:val="636"/>
        </w:trPr>
        <w:tc>
          <w:tcPr>
            <w:tcW w:w="390" w:type="dxa"/>
            <w:vMerge/>
          </w:tcPr>
          <w:p w14:paraId="608846B8"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1BF54172" w14:textId="2AA7D718" w:rsidR="00DB48D9" w:rsidRDefault="00990BDA">
            <w:pPr>
              <w:widowControl w:val="0"/>
              <w:spacing w:before="240" w:after="240" w:line="276" w:lineRule="auto"/>
              <w:rPr>
                <w:rFonts w:ascii="Arial" w:eastAsia="Arial" w:hAnsi="Arial" w:cs="Arial"/>
              </w:rPr>
            </w:pPr>
            <w:r>
              <w:rPr>
                <w:rFonts w:ascii="Arial" w:eastAsia="Arial" w:hAnsi="Arial" w:cs="Arial"/>
              </w:rPr>
              <w:t>D</w:t>
            </w:r>
            <w:r w:rsidR="00DB48D9">
              <w:rPr>
                <w:rFonts w:ascii="Arial" w:eastAsia="Arial" w:hAnsi="Arial" w:cs="Arial"/>
              </w:rPr>
              <w:t>epartamento Administrativo</w:t>
            </w:r>
            <w:r w:rsidR="001233C8">
              <w:rPr>
                <w:rFonts w:ascii="Arial" w:eastAsia="Arial" w:hAnsi="Arial" w:cs="Arial"/>
              </w:rPr>
              <w:t>.</w:t>
            </w:r>
          </w:p>
        </w:tc>
        <w:tc>
          <w:tcPr>
            <w:tcW w:w="2974" w:type="dxa"/>
          </w:tcPr>
          <w:p w14:paraId="2ADC61C5" w14:textId="4376B6CE" w:rsidR="00DB48D9" w:rsidRDefault="00AC4B71" w:rsidP="003544BE">
            <w:pPr>
              <w:widowControl w:val="0"/>
              <w:spacing w:line="276" w:lineRule="auto"/>
              <w:jc w:val="both"/>
              <w:rPr>
                <w:rFonts w:ascii="Arial" w:eastAsia="Arial" w:hAnsi="Arial" w:cs="Arial"/>
              </w:rPr>
            </w:pPr>
            <w:r>
              <w:rPr>
                <w:rFonts w:ascii="Arial" w:eastAsia="Arial" w:hAnsi="Arial" w:cs="Arial"/>
              </w:rPr>
              <w:t>S</w:t>
            </w:r>
            <w:r w:rsidR="00DB48D9">
              <w:rPr>
                <w:rFonts w:ascii="Arial" w:eastAsia="Arial" w:hAnsi="Arial" w:cs="Arial"/>
              </w:rPr>
              <w:t>upervisar</w:t>
            </w:r>
            <w:r>
              <w:rPr>
                <w:rFonts w:ascii="Arial" w:eastAsia="Arial" w:hAnsi="Arial" w:cs="Arial"/>
              </w:rPr>
              <w:t xml:space="preserve"> la correcta administración de los recursos financieros y del personal del</w:t>
            </w:r>
            <w:r w:rsidR="00DB48D9">
              <w:rPr>
                <w:rFonts w:ascii="Arial" w:eastAsia="Arial" w:hAnsi="Arial" w:cs="Arial"/>
              </w:rPr>
              <w:t xml:space="preserve"> Instituto.</w:t>
            </w:r>
          </w:p>
        </w:tc>
        <w:tc>
          <w:tcPr>
            <w:tcW w:w="1134" w:type="dxa"/>
          </w:tcPr>
          <w:p w14:paraId="639F949C"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7C1520E6"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519C1DE6" w14:textId="77777777" w:rsidR="00DB48D9" w:rsidRDefault="00DB48D9">
            <w:pPr>
              <w:pBdr>
                <w:top w:val="nil"/>
                <w:left w:val="nil"/>
                <w:bottom w:val="nil"/>
                <w:right w:val="nil"/>
                <w:between w:val="nil"/>
              </w:pBdr>
              <w:rPr>
                <w:rFonts w:ascii="Arial" w:eastAsia="Arial" w:hAnsi="Arial" w:cs="Arial"/>
              </w:rPr>
            </w:pPr>
          </w:p>
          <w:p w14:paraId="3A640E9E" w14:textId="77777777" w:rsidR="00DB48D9" w:rsidRDefault="00DB48D9">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DB48D9" w14:paraId="3C3AF8F0" w14:textId="77777777" w:rsidTr="0071238B">
        <w:trPr>
          <w:trHeight w:val="1669"/>
        </w:trPr>
        <w:tc>
          <w:tcPr>
            <w:tcW w:w="390" w:type="dxa"/>
            <w:vMerge/>
          </w:tcPr>
          <w:p w14:paraId="0A7B33A8"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3379725F" w14:textId="77777777" w:rsidR="00DB48D9" w:rsidRDefault="00DB48D9">
            <w:pPr>
              <w:widowControl w:val="0"/>
              <w:spacing w:before="240" w:after="240" w:line="276" w:lineRule="auto"/>
              <w:jc w:val="center"/>
              <w:rPr>
                <w:rFonts w:ascii="Arial" w:eastAsia="Arial" w:hAnsi="Arial" w:cs="Arial"/>
              </w:rPr>
            </w:pPr>
          </w:p>
          <w:p w14:paraId="55258525" w14:textId="7281C133" w:rsidR="00DB48D9" w:rsidRDefault="00DB48D9">
            <w:pPr>
              <w:widowControl w:val="0"/>
              <w:spacing w:before="240" w:after="240" w:line="276" w:lineRule="auto"/>
              <w:rPr>
                <w:rFonts w:ascii="Arial" w:eastAsia="Arial" w:hAnsi="Arial" w:cs="Arial"/>
              </w:rPr>
            </w:pPr>
            <w:r>
              <w:rPr>
                <w:rFonts w:ascii="Arial" w:eastAsia="Arial" w:hAnsi="Arial" w:cs="Arial"/>
              </w:rPr>
              <w:t>Departamento Jurídico</w:t>
            </w:r>
            <w:r w:rsidR="001233C8">
              <w:rPr>
                <w:rFonts w:ascii="Arial" w:eastAsia="Arial" w:hAnsi="Arial" w:cs="Arial"/>
              </w:rPr>
              <w:t>.</w:t>
            </w:r>
          </w:p>
        </w:tc>
        <w:tc>
          <w:tcPr>
            <w:tcW w:w="2974" w:type="dxa"/>
          </w:tcPr>
          <w:p w14:paraId="1B71C618" w14:textId="7DDE5AA7" w:rsidR="00DB48D9" w:rsidRDefault="00DB48D9" w:rsidP="002E7B51">
            <w:pPr>
              <w:widowControl w:val="0"/>
              <w:spacing w:line="276" w:lineRule="auto"/>
              <w:jc w:val="both"/>
              <w:rPr>
                <w:rFonts w:ascii="Arial" w:eastAsia="Arial" w:hAnsi="Arial" w:cs="Arial"/>
              </w:rPr>
            </w:pPr>
            <w:r>
              <w:rPr>
                <w:rFonts w:ascii="Arial" w:eastAsia="Arial" w:hAnsi="Arial" w:cs="Arial"/>
              </w:rPr>
              <w:t>Representar al Instituto para su defensa legal ante los órganos jurisdiccionales, conforme a los poderes que le han sido otorgados</w:t>
            </w:r>
            <w:r w:rsidR="00C04018">
              <w:rPr>
                <w:rFonts w:ascii="Arial" w:eastAsia="Arial" w:hAnsi="Arial" w:cs="Arial"/>
              </w:rPr>
              <w:t>.</w:t>
            </w:r>
          </w:p>
        </w:tc>
        <w:tc>
          <w:tcPr>
            <w:tcW w:w="1134" w:type="dxa"/>
          </w:tcPr>
          <w:p w14:paraId="76C93E8A"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21711A56"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0B0C25CB" w14:textId="77777777" w:rsidR="00DB48D9" w:rsidRDefault="00DB48D9">
            <w:pPr>
              <w:pBdr>
                <w:top w:val="nil"/>
                <w:left w:val="nil"/>
                <w:bottom w:val="nil"/>
                <w:right w:val="nil"/>
                <w:between w:val="nil"/>
              </w:pBdr>
              <w:rPr>
                <w:rFonts w:ascii="Arial" w:eastAsia="Arial" w:hAnsi="Arial" w:cs="Arial"/>
              </w:rPr>
            </w:pPr>
          </w:p>
          <w:p w14:paraId="6C129A56" w14:textId="77777777" w:rsidR="00DB48D9" w:rsidRDefault="00DB48D9">
            <w:pPr>
              <w:pBdr>
                <w:top w:val="nil"/>
                <w:left w:val="nil"/>
                <w:bottom w:val="nil"/>
                <w:right w:val="nil"/>
                <w:between w:val="nil"/>
              </w:pBdr>
              <w:rPr>
                <w:rFonts w:ascii="Arial" w:eastAsia="Arial" w:hAnsi="Arial" w:cs="Arial"/>
              </w:rPr>
            </w:pPr>
          </w:p>
          <w:p w14:paraId="20B7BAEC" w14:textId="77777777" w:rsidR="00DB48D9" w:rsidRDefault="00DB48D9">
            <w:pPr>
              <w:pBdr>
                <w:top w:val="nil"/>
                <w:left w:val="nil"/>
                <w:bottom w:val="nil"/>
                <w:right w:val="nil"/>
                <w:between w:val="nil"/>
              </w:pBdr>
              <w:rPr>
                <w:rFonts w:ascii="Arial" w:eastAsia="Arial" w:hAnsi="Arial" w:cs="Arial"/>
              </w:rPr>
            </w:pPr>
          </w:p>
          <w:p w14:paraId="438AB5F1" w14:textId="77777777" w:rsidR="00DB48D9" w:rsidRDefault="00DB48D9">
            <w:pPr>
              <w:pBdr>
                <w:top w:val="nil"/>
                <w:left w:val="nil"/>
                <w:bottom w:val="nil"/>
                <w:right w:val="nil"/>
                <w:between w:val="nil"/>
              </w:pBdr>
              <w:rPr>
                <w:rFonts w:ascii="Arial" w:eastAsia="Arial" w:hAnsi="Arial" w:cs="Arial"/>
              </w:rPr>
            </w:pPr>
          </w:p>
          <w:p w14:paraId="3B72BFF5" w14:textId="77777777" w:rsidR="00DB48D9" w:rsidRDefault="00DB48D9">
            <w:pPr>
              <w:pBdr>
                <w:top w:val="nil"/>
                <w:left w:val="nil"/>
                <w:bottom w:val="nil"/>
                <w:right w:val="nil"/>
                <w:between w:val="nil"/>
              </w:pBdr>
              <w:rPr>
                <w:rFonts w:ascii="Arial" w:eastAsia="Arial" w:hAnsi="Arial" w:cs="Arial"/>
              </w:rPr>
            </w:pPr>
            <w:r>
              <w:rPr>
                <w:rFonts w:ascii="Arial" w:eastAsia="Arial" w:hAnsi="Arial" w:cs="Arial"/>
              </w:rPr>
              <w:t xml:space="preserve">         X</w:t>
            </w:r>
          </w:p>
        </w:tc>
      </w:tr>
      <w:tr w:rsidR="00DB48D9" w14:paraId="3C6D3FB3" w14:textId="77777777" w:rsidTr="0071238B">
        <w:trPr>
          <w:trHeight w:val="2176"/>
        </w:trPr>
        <w:tc>
          <w:tcPr>
            <w:tcW w:w="390" w:type="dxa"/>
            <w:vMerge/>
          </w:tcPr>
          <w:p w14:paraId="50741D57"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11967477" w14:textId="77777777" w:rsidR="00DB48D9" w:rsidRDefault="00DB48D9" w:rsidP="00586BB6">
            <w:pPr>
              <w:widowControl w:val="0"/>
              <w:spacing w:before="240" w:after="240" w:line="276" w:lineRule="auto"/>
              <w:rPr>
                <w:rFonts w:ascii="Arial" w:eastAsia="Arial" w:hAnsi="Arial" w:cs="Arial"/>
              </w:rPr>
            </w:pPr>
            <w:r>
              <w:rPr>
                <w:rFonts w:ascii="Arial" w:eastAsia="Arial" w:hAnsi="Arial" w:cs="Arial"/>
              </w:rPr>
              <w:t>Departamento de la Casa de Medio Camino.</w:t>
            </w:r>
          </w:p>
        </w:tc>
        <w:tc>
          <w:tcPr>
            <w:tcW w:w="2974" w:type="dxa"/>
          </w:tcPr>
          <w:p w14:paraId="53FEB53F" w14:textId="1B727F31" w:rsidR="00DB48D9" w:rsidRDefault="00DB48D9" w:rsidP="002E7B51">
            <w:pPr>
              <w:widowControl w:val="0"/>
              <w:spacing w:line="276" w:lineRule="auto"/>
              <w:jc w:val="both"/>
              <w:rPr>
                <w:rFonts w:ascii="Arial" w:eastAsia="Arial" w:hAnsi="Arial" w:cs="Arial"/>
              </w:rPr>
            </w:pPr>
            <w:r>
              <w:rPr>
                <w:rFonts w:ascii="Arial" w:eastAsia="Arial" w:hAnsi="Arial" w:cs="Arial"/>
              </w:rPr>
              <w:t>Ofrece</w:t>
            </w:r>
            <w:r w:rsidR="00ED4F48">
              <w:rPr>
                <w:rFonts w:ascii="Arial" w:eastAsia="Arial" w:hAnsi="Arial" w:cs="Arial"/>
              </w:rPr>
              <w:t>r</w:t>
            </w:r>
            <w:r>
              <w:rPr>
                <w:rFonts w:ascii="Arial" w:eastAsia="Arial" w:hAnsi="Arial" w:cs="Arial"/>
              </w:rPr>
              <w:t xml:space="preserve"> servicios de protección, alojamiento y atención con perspectiva de género a mujeres, sus hijas y sus hijos que viven en situación de violencia familiar o de género extrema.</w:t>
            </w:r>
          </w:p>
        </w:tc>
        <w:tc>
          <w:tcPr>
            <w:tcW w:w="1134" w:type="dxa"/>
          </w:tcPr>
          <w:p w14:paraId="6D7C1EAE"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4DB1EF86"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1497D7BC" w14:textId="77777777" w:rsidR="00DB48D9" w:rsidRDefault="00DB48D9">
            <w:pPr>
              <w:pBdr>
                <w:top w:val="nil"/>
                <w:left w:val="nil"/>
                <w:bottom w:val="nil"/>
                <w:right w:val="nil"/>
                <w:between w:val="nil"/>
              </w:pBdr>
              <w:rPr>
                <w:rFonts w:ascii="Arial" w:eastAsia="Arial" w:hAnsi="Arial" w:cs="Arial"/>
              </w:rPr>
            </w:pPr>
          </w:p>
          <w:p w14:paraId="0819A119" w14:textId="77777777" w:rsidR="00B82AFA" w:rsidRDefault="00B82AFA">
            <w:pPr>
              <w:pBdr>
                <w:top w:val="nil"/>
                <w:left w:val="nil"/>
                <w:bottom w:val="nil"/>
                <w:right w:val="nil"/>
                <w:between w:val="nil"/>
              </w:pBdr>
              <w:rPr>
                <w:rFonts w:ascii="Arial" w:eastAsia="Arial" w:hAnsi="Arial" w:cs="Arial"/>
              </w:rPr>
            </w:pPr>
          </w:p>
          <w:p w14:paraId="203C0BDC" w14:textId="77777777" w:rsidR="00DB48D9" w:rsidRDefault="00DB48D9">
            <w:pPr>
              <w:pBdr>
                <w:top w:val="nil"/>
                <w:left w:val="nil"/>
                <w:bottom w:val="nil"/>
                <w:right w:val="nil"/>
                <w:between w:val="nil"/>
              </w:pBdr>
              <w:rPr>
                <w:rFonts w:ascii="Arial" w:eastAsia="Arial" w:hAnsi="Arial" w:cs="Arial"/>
              </w:rPr>
            </w:pPr>
          </w:p>
          <w:p w14:paraId="3A9FB21E" w14:textId="77777777" w:rsidR="00DB48D9" w:rsidRDefault="00DB48D9">
            <w:pPr>
              <w:pBdr>
                <w:top w:val="nil"/>
                <w:left w:val="nil"/>
                <w:bottom w:val="nil"/>
                <w:right w:val="nil"/>
                <w:between w:val="nil"/>
              </w:pBdr>
              <w:rPr>
                <w:rFonts w:ascii="Arial" w:eastAsia="Arial" w:hAnsi="Arial" w:cs="Arial"/>
              </w:rPr>
            </w:pPr>
          </w:p>
          <w:p w14:paraId="1B80EF69" w14:textId="77777777" w:rsidR="00DB48D9" w:rsidRDefault="00DB48D9">
            <w:pPr>
              <w:pBdr>
                <w:top w:val="nil"/>
                <w:left w:val="nil"/>
                <w:bottom w:val="nil"/>
                <w:right w:val="nil"/>
                <w:between w:val="nil"/>
              </w:pBdr>
              <w:rPr>
                <w:rFonts w:ascii="Arial" w:eastAsia="Arial" w:hAnsi="Arial" w:cs="Arial"/>
              </w:rPr>
            </w:pPr>
            <w:r>
              <w:rPr>
                <w:rFonts w:ascii="Arial" w:eastAsia="Arial" w:hAnsi="Arial" w:cs="Arial"/>
              </w:rPr>
              <w:t xml:space="preserve">        X</w:t>
            </w:r>
          </w:p>
        </w:tc>
      </w:tr>
      <w:tr w:rsidR="00DB48D9" w14:paraId="01C3BF60" w14:textId="77777777" w:rsidTr="0071238B">
        <w:tc>
          <w:tcPr>
            <w:tcW w:w="390" w:type="dxa"/>
            <w:vMerge w:val="restart"/>
            <w:textDirection w:val="btLr"/>
          </w:tcPr>
          <w:p w14:paraId="1AC3C9A5" w14:textId="6487E64E" w:rsidR="00DB48D9" w:rsidRDefault="002E7B51" w:rsidP="002E7B51">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p w14:paraId="78624E48" w14:textId="77777777" w:rsidR="00586BB6" w:rsidRDefault="00586B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78C9BC2D" w14:textId="77777777" w:rsidR="002E7B51" w:rsidRDefault="002E7B51"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673D1137" w14:textId="77777777" w:rsidR="002E7B51" w:rsidRDefault="002E7B51"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0E098D23"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633FC464"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52D2C421"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7314D843"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3B82CEB"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146A2D57"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061081CD"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1F2D8B61"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51A906DF"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3B519A32"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2B2B7DBB"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B74FDA8"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7D5811C0"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89F1FC9"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7C0D05D7"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6B5EB472"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6EA0A90A"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242C6EF9"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337802DD"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A1257CB"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034A3A31"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136E5AB8"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55ECD42A"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631847A" w14:textId="0B9B0A75"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tc>
        <w:tc>
          <w:tcPr>
            <w:tcW w:w="3000" w:type="dxa"/>
            <w:vMerge w:val="restart"/>
            <w:vAlign w:val="center"/>
          </w:tcPr>
          <w:p w14:paraId="1C0560AE" w14:textId="64009910" w:rsidR="00DB48D9" w:rsidRDefault="0071238B" w:rsidP="00C443EE">
            <w:pPr>
              <w:pBdr>
                <w:top w:val="nil"/>
                <w:left w:val="nil"/>
                <w:bottom w:val="nil"/>
                <w:right w:val="nil"/>
                <w:between w:val="nil"/>
              </w:pBdr>
              <w:spacing w:line="276" w:lineRule="auto"/>
              <w:rPr>
                <w:rFonts w:ascii="Arial" w:eastAsia="Arial" w:hAnsi="Arial" w:cs="Arial"/>
                <w:color w:val="000000"/>
              </w:rPr>
            </w:pPr>
            <w:r w:rsidRPr="00187902">
              <w:rPr>
                <w:rFonts w:ascii="Arial" w:hAnsi="Arial" w:cs="Arial"/>
                <w:bCs/>
              </w:rPr>
              <w:t xml:space="preserve">Comité Municipal del Sistema para el Desarrollo Integral de la Familia </w:t>
            </w:r>
            <w:r>
              <w:rPr>
                <w:rFonts w:ascii="Arial" w:hAnsi="Arial" w:cs="Arial"/>
                <w:bCs/>
              </w:rPr>
              <w:t>(</w:t>
            </w:r>
            <w:r>
              <w:rPr>
                <w:rFonts w:ascii="Arial" w:eastAsia="Arial" w:hAnsi="Arial" w:cs="Arial"/>
              </w:rPr>
              <w:t>D</w:t>
            </w:r>
            <w:r w:rsidR="00DB48D9">
              <w:rPr>
                <w:rFonts w:ascii="Arial" w:eastAsia="Arial" w:hAnsi="Arial" w:cs="Arial"/>
              </w:rPr>
              <w:t>IF Municipal</w:t>
            </w:r>
            <w:r>
              <w:rPr>
                <w:rFonts w:ascii="Arial" w:eastAsia="Arial" w:hAnsi="Arial" w:cs="Arial"/>
              </w:rPr>
              <w:t>).</w:t>
            </w:r>
          </w:p>
        </w:tc>
        <w:tc>
          <w:tcPr>
            <w:tcW w:w="2974" w:type="dxa"/>
            <w:vMerge w:val="restart"/>
            <w:vAlign w:val="center"/>
          </w:tcPr>
          <w:p w14:paraId="54E9DAE1" w14:textId="77777777" w:rsidR="00DB48D9" w:rsidRDefault="00DB48D9" w:rsidP="002E7B5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Canalizar asuntos relacionados con servicios asistenciales.</w:t>
            </w:r>
          </w:p>
        </w:tc>
        <w:tc>
          <w:tcPr>
            <w:tcW w:w="1134" w:type="dxa"/>
          </w:tcPr>
          <w:p w14:paraId="2A7ED603"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Eventual</w:t>
            </w:r>
          </w:p>
        </w:tc>
        <w:tc>
          <w:tcPr>
            <w:tcW w:w="1134" w:type="dxa"/>
          </w:tcPr>
          <w:p w14:paraId="5EE4F69F"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Periódica</w:t>
            </w:r>
          </w:p>
        </w:tc>
        <w:tc>
          <w:tcPr>
            <w:tcW w:w="1433" w:type="dxa"/>
          </w:tcPr>
          <w:p w14:paraId="10D6212F"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Permanente</w:t>
            </w:r>
          </w:p>
        </w:tc>
      </w:tr>
      <w:tr w:rsidR="00DB48D9" w14:paraId="2860CC55" w14:textId="77777777" w:rsidTr="0071238B">
        <w:trPr>
          <w:trHeight w:val="725"/>
        </w:trPr>
        <w:tc>
          <w:tcPr>
            <w:tcW w:w="390" w:type="dxa"/>
            <w:vMerge/>
          </w:tcPr>
          <w:p w14:paraId="4D917B4C"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Merge/>
          </w:tcPr>
          <w:p w14:paraId="61340001"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2974" w:type="dxa"/>
            <w:vMerge/>
          </w:tcPr>
          <w:p w14:paraId="22F11EB3"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25F7DB5A" w14:textId="77777777" w:rsidR="00B82AFA" w:rsidRDefault="00B82AFA" w:rsidP="00B82AFA">
            <w:pPr>
              <w:pBdr>
                <w:top w:val="nil"/>
                <w:left w:val="nil"/>
                <w:bottom w:val="nil"/>
                <w:right w:val="nil"/>
                <w:between w:val="nil"/>
              </w:pBdr>
              <w:spacing w:line="276" w:lineRule="auto"/>
              <w:jc w:val="center"/>
              <w:rPr>
                <w:rFonts w:ascii="Arial" w:eastAsia="Arial" w:hAnsi="Arial" w:cs="Arial"/>
              </w:rPr>
            </w:pPr>
          </w:p>
          <w:p w14:paraId="173387EE" w14:textId="002BA8D0" w:rsidR="00DB48D9" w:rsidRDefault="00DB48D9" w:rsidP="00B82AFA">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c>
          <w:tcPr>
            <w:tcW w:w="1134" w:type="dxa"/>
          </w:tcPr>
          <w:p w14:paraId="2EF27334" w14:textId="77777777" w:rsidR="00DB48D9" w:rsidRDefault="00DB48D9">
            <w:pPr>
              <w:pBdr>
                <w:top w:val="nil"/>
                <w:left w:val="nil"/>
                <w:bottom w:val="nil"/>
                <w:right w:val="nil"/>
                <w:between w:val="nil"/>
              </w:pBdr>
              <w:spacing w:line="276" w:lineRule="auto"/>
              <w:rPr>
                <w:rFonts w:ascii="Arial" w:eastAsia="Arial" w:hAnsi="Arial" w:cs="Arial"/>
                <w:color w:val="000000"/>
              </w:rPr>
            </w:pPr>
          </w:p>
        </w:tc>
        <w:tc>
          <w:tcPr>
            <w:tcW w:w="1433" w:type="dxa"/>
          </w:tcPr>
          <w:p w14:paraId="263A5F25" w14:textId="77777777" w:rsidR="00DB48D9" w:rsidRDefault="00DB48D9">
            <w:pPr>
              <w:pBdr>
                <w:top w:val="nil"/>
                <w:left w:val="nil"/>
                <w:bottom w:val="nil"/>
                <w:right w:val="nil"/>
                <w:between w:val="nil"/>
              </w:pBdr>
              <w:spacing w:line="276" w:lineRule="auto"/>
              <w:rPr>
                <w:rFonts w:ascii="Arial" w:eastAsia="Arial" w:hAnsi="Arial" w:cs="Arial"/>
                <w:color w:val="000000"/>
              </w:rPr>
            </w:pPr>
          </w:p>
        </w:tc>
      </w:tr>
      <w:tr w:rsidR="00DB48D9" w14:paraId="5FBA7EFE" w14:textId="77777777" w:rsidTr="0071238B">
        <w:trPr>
          <w:trHeight w:val="1035"/>
        </w:trPr>
        <w:tc>
          <w:tcPr>
            <w:tcW w:w="390" w:type="dxa"/>
            <w:vMerge/>
          </w:tcPr>
          <w:p w14:paraId="248BB412"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1E87CC31" w14:textId="63AD2337" w:rsidR="00DB48D9" w:rsidRDefault="00DB48D9" w:rsidP="00586BB6">
            <w:pPr>
              <w:widowControl w:val="0"/>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Dependencias</w:t>
            </w:r>
            <w:r w:rsidR="00C41425">
              <w:rPr>
                <w:rFonts w:ascii="Arial" w:eastAsia="Arial" w:hAnsi="Arial" w:cs="Arial"/>
              </w:rPr>
              <w:t xml:space="preserve"> y</w:t>
            </w:r>
            <w:r>
              <w:rPr>
                <w:rFonts w:ascii="Arial" w:eastAsia="Arial" w:hAnsi="Arial" w:cs="Arial"/>
              </w:rPr>
              <w:t xml:space="preserve"> </w:t>
            </w:r>
            <w:r w:rsidR="00C41425">
              <w:rPr>
                <w:rFonts w:ascii="Arial" w:eastAsia="Arial" w:hAnsi="Arial" w:cs="Arial"/>
              </w:rPr>
              <w:t xml:space="preserve">Entidades </w:t>
            </w:r>
            <w:r>
              <w:rPr>
                <w:rFonts w:ascii="Arial" w:eastAsia="Arial" w:hAnsi="Arial" w:cs="Arial"/>
              </w:rPr>
              <w:t>de la Administración Pública Municipal.</w:t>
            </w:r>
          </w:p>
        </w:tc>
        <w:tc>
          <w:tcPr>
            <w:tcW w:w="2974" w:type="dxa"/>
          </w:tcPr>
          <w:p w14:paraId="5AB12960" w14:textId="5648BF03" w:rsidR="00DB48D9" w:rsidRDefault="00DB48D9">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Coordinar los programas, proyectos para mejorar la calidad de vida de las mujeres del municipio de Oaxaca de Juárez</w:t>
            </w:r>
            <w:r w:rsidR="00C04018">
              <w:rPr>
                <w:rFonts w:ascii="Arial" w:eastAsia="Arial" w:hAnsi="Arial" w:cs="Arial"/>
              </w:rPr>
              <w:t>.</w:t>
            </w:r>
          </w:p>
        </w:tc>
        <w:tc>
          <w:tcPr>
            <w:tcW w:w="1134" w:type="dxa"/>
          </w:tcPr>
          <w:p w14:paraId="598D1CD8"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tcPr>
          <w:p w14:paraId="15986390" w14:textId="77777777" w:rsidR="00DB48D9" w:rsidRDefault="00DB48D9">
            <w:pPr>
              <w:pBdr>
                <w:top w:val="nil"/>
                <w:left w:val="nil"/>
                <w:bottom w:val="nil"/>
                <w:right w:val="nil"/>
                <w:between w:val="nil"/>
              </w:pBdr>
              <w:spacing w:line="276" w:lineRule="auto"/>
              <w:rPr>
                <w:rFonts w:ascii="Arial" w:eastAsia="Arial" w:hAnsi="Arial" w:cs="Arial"/>
                <w:color w:val="000000"/>
              </w:rPr>
            </w:pPr>
          </w:p>
        </w:tc>
        <w:tc>
          <w:tcPr>
            <w:tcW w:w="1433" w:type="dxa"/>
            <w:vAlign w:val="center"/>
          </w:tcPr>
          <w:p w14:paraId="12303DAB" w14:textId="77777777" w:rsidR="00DB48D9" w:rsidRDefault="00DB48D9" w:rsidP="00B82AFA">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r>
      <w:tr w:rsidR="00DB48D9" w14:paraId="70253A7E" w14:textId="77777777" w:rsidTr="0071238B">
        <w:trPr>
          <w:trHeight w:val="785"/>
        </w:trPr>
        <w:tc>
          <w:tcPr>
            <w:tcW w:w="390" w:type="dxa"/>
            <w:vMerge/>
          </w:tcPr>
          <w:p w14:paraId="10A6C71E"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69319280" w14:textId="343E5607" w:rsidR="00DB48D9" w:rsidRDefault="00DB48D9" w:rsidP="00586BB6">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Sindicatos</w:t>
            </w:r>
            <w:r w:rsidR="001233C8">
              <w:rPr>
                <w:rFonts w:ascii="Arial" w:eastAsia="Arial" w:hAnsi="Arial" w:cs="Arial"/>
              </w:rPr>
              <w:t>.</w:t>
            </w:r>
          </w:p>
        </w:tc>
        <w:tc>
          <w:tcPr>
            <w:tcW w:w="2974" w:type="dxa"/>
          </w:tcPr>
          <w:p w14:paraId="2DCE3914" w14:textId="3FD4CA2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Supervisar lo relacionado con el personal de base que labora en el Instituto</w:t>
            </w:r>
            <w:r w:rsidR="00C04018">
              <w:rPr>
                <w:rFonts w:ascii="Arial" w:eastAsia="Arial" w:hAnsi="Arial" w:cs="Arial"/>
              </w:rPr>
              <w:t>.</w:t>
            </w:r>
          </w:p>
        </w:tc>
        <w:tc>
          <w:tcPr>
            <w:tcW w:w="1134" w:type="dxa"/>
          </w:tcPr>
          <w:p w14:paraId="5B70826A"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064807A9" w14:textId="77777777" w:rsidR="00DB48D9" w:rsidRDefault="00DB48D9" w:rsidP="005922DA">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c>
          <w:tcPr>
            <w:tcW w:w="1433" w:type="dxa"/>
          </w:tcPr>
          <w:p w14:paraId="145A8822"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4D6DDB44" w14:textId="77777777" w:rsidTr="0071238B">
        <w:trPr>
          <w:trHeight w:val="1035"/>
        </w:trPr>
        <w:tc>
          <w:tcPr>
            <w:tcW w:w="390" w:type="dxa"/>
            <w:vMerge/>
          </w:tcPr>
          <w:p w14:paraId="5F41F22D"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7FF492AB" w14:textId="487D3469" w:rsidR="00DB48D9" w:rsidRDefault="0071238B" w:rsidP="00586BB6">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Órgano Interno de Control Municipal.</w:t>
            </w:r>
          </w:p>
        </w:tc>
        <w:tc>
          <w:tcPr>
            <w:tcW w:w="2974" w:type="dxa"/>
          </w:tcPr>
          <w:p w14:paraId="64ABA0A8" w14:textId="615C21DE"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Coordinar todos los asuntos relacionados con el buen desempeño del Instituto</w:t>
            </w:r>
            <w:r w:rsidR="00C04018">
              <w:rPr>
                <w:rFonts w:ascii="Arial" w:eastAsia="Arial" w:hAnsi="Arial" w:cs="Arial"/>
              </w:rPr>
              <w:t>.</w:t>
            </w:r>
          </w:p>
        </w:tc>
        <w:tc>
          <w:tcPr>
            <w:tcW w:w="1134" w:type="dxa"/>
          </w:tcPr>
          <w:p w14:paraId="273F34A9"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3ED3F2E3" w14:textId="77777777" w:rsidR="00DB48D9" w:rsidRDefault="00DB48D9" w:rsidP="005922DA">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6419D0D8"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11BFE296" w14:textId="77777777" w:rsidTr="0071238B">
        <w:trPr>
          <w:trHeight w:val="1035"/>
        </w:trPr>
        <w:tc>
          <w:tcPr>
            <w:tcW w:w="390" w:type="dxa"/>
            <w:vMerge/>
          </w:tcPr>
          <w:p w14:paraId="0A818FA8"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2770CC3E" w14:textId="0884E64D" w:rsidR="00DB48D9" w:rsidRDefault="00DB48D9" w:rsidP="00586BB6">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Secretaría de las Mujeres</w:t>
            </w:r>
            <w:r w:rsidR="0071238B">
              <w:rPr>
                <w:rFonts w:ascii="Arial" w:eastAsia="Arial" w:hAnsi="Arial" w:cs="Arial"/>
              </w:rPr>
              <w:t xml:space="preserve"> del Gobierno del Estado de Oaxaca.</w:t>
            </w:r>
          </w:p>
        </w:tc>
        <w:tc>
          <w:tcPr>
            <w:tcW w:w="2974" w:type="dxa"/>
          </w:tcPr>
          <w:p w14:paraId="2D582072" w14:textId="7777777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Coordinar proyectos encaminados a prevenir, atender y erradicar la violencia contra las mujeres y las niñas, así como canalizar casos de mujeres que se encuentra viviendo violencia.</w:t>
            </w:r>
          </w:p>
        </w:tc>
        <w:tc>
          <w:tcPr>
            <w:tcW w:w="1134" w:type="dxa"/>
          </w:tcPr>
          <w:p w14:paraId="28E1788D"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6CDA8978" w14:textId="77777777" w:rsidR="00DB48D9" w:rsidRDefault="00DB48D9" w:rsidP="005922DA">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16D8AF0A"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741EA0E4" w14:textId="77777777" w:rsidTr="0071238B">
        <w:trPr>
          <w:trHeight w:val="1035"/>
        </w:trPr>
        <w:tc>
          <w:tcPr>
            <w:tcW w:w="390" w:type="dxa"/>
            <w:vMerge/>
          </w:tcPr>
          <w:p w14:paraId="096440B4"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6612F34F" w14:textId="268EDE33" w:rsidR="00DB48D9" w:rsidRDefault="00DB48D9" w:rsidP="00586BB6">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Centro de Justicia para las Mujeres</w:t>
            </w:r>
            <w:r w:rsidR="001233C8">
              <w:rPr>
                <w:rFonts w:ascii="Arial" w:eastAsia="Arial" w:hAnsi="Arial" w:cs="Arial"/>
              </w:rPr>
              <w:t>.</w:t>
            </w:r>
          </w:p>
        </w:tc>
        <w:tc>
          <w:tcPr>
            <w:tcW w:w="2974" w:type="dxa"/>
          </w:tcPr>
          <w:p w14:paraId="000D0734" w14:textId="35D730A8" w:rsidR="00DB48D9" w:rsidRDefault="00ED4F48">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w:t>
            </w:r>
            <w:r w:rsidR="00DB48D9">
              <w:rPr>
                <w:rFonts w:ascii="Arial" w:eastAsia="Arial" w:hAnsi="Arial" w:cs="Arial"/>
              </w:rPr>
              <w:t>oncentra</w:t>
            </w:r>
            <w:r>
              <w:rPr>
                <w:rFonts w:ascii="Arial" w:eastAsia="Arial" w:hAnsi="Arial" w:cs="Arial"/>
              </w:rPr>
              <w:t>r</w:t>
            </w:r>
            <w:r w:rsidR="00DB48D9">
              <w:rPr>
                <w:rFonts w:ascii="Arial" w:eastAsia="Arial" w:hAnsi="Arial" w:cs="Arial"/>
              </w:rPr>
              <w:t xml:space="preserve"> servicios especializados, integrales e interinstitucionales, que atienden a mujeres y niñas, así como niños hasta los 12 años, víctimas de violencia familiar y de género, garantizando su derecho a una vida libre de violencia.</w:t>
            </w:r>
          </w:p>
        </w:tc>
        <w:tc>
          <w:tcPr>
            <w:tcW w:w="1134" w:type="dxa"/>
          </w:tcPr>
          <w:p w14:paraId="0ED9FFC7"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5C363D60" w14:textId="77777777" w:rsidR="00DB48D9" w:rsidRDefault="00DB48D9" w:rsidP="005922DA">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27DD6955"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3877891B" w14:textId="77777777" w:rsidTr="0071238B">
        <w:trPr>
          <w:trHeight w:val="1035"/>
        </w:trPr>
        <w:tc>
          <w:tcPr>
            <w:tcW w:w="390" w:type="dxa"/>
            <w:vMerge/>
          </w:tcPr>
          <w:p w14:paraId="560F41D0"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225CB37D" w14:textId="51EF135B" w:rsidR="00DB48D9" w:rsidRDefault="00DB48D9" w:rsidP="00586BB6">
            <w:pPr>
              <w:widowControl w:val="0"/>
              <w:spacing w:before="240" w:after="240" w:line="276" w:lineRule="auto"/>
              <w:rPr>
                <w:rFonts w:ascii="Arial" w:eastAsia="Arial" w:hAnsi="Arial" w:cs="Arial"/>
              </w:rPr>
            </w:pPr>
            <w:r>
              <w:rPr>
                <w:rFonts w:ascii="Arial" w:eastAsia="Arial" w:hAnsi="Arial" w:cs="Arial"/>
              </w:rPr>
              <w:t>Comisión Nacional para Prevenir y Erradicar la Violencia contra las Mujeres</w:t>
            </w:r>
            <w:r w:rsidR="001233C8">
              <w:rPr>
                <w:rFonts w:ascii="Arial" w:eastAsia="Arial" w:hAnsi="Arial" w:cs="Arial"/>
              </w:rPr>
              <w:t>.</w:t>
            </w:r>
          </w:p>
        </w:tc>
        <w:tc>
          <w:tcPr>
            <w:tcW w:w="2974" w:type="dxa"/>
          </w:tcPr>
          <w:p w14:paraId="595E7D9A" w14:textId="7777777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Coordinar las acciones de prevención, atención y sanción en los tres órdenes de gobierno para la erradicación de la violencia contra las mujeres.</w:t>
            </w:r>
          </w:p>
        </w:tc>
        <w:tc>
          <w:tcPr>
            <w:tcW w:w="1134" w:type="dxa"/>
            <w:vAlign w:val="center"/>
          </w:tcPr>
          <w:p w14:paraId="190569D2"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134" w:type="dxa"/>
          </w:tcPr>
          <w:p w14:paraId="7FB94DD7"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02EC25EC"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6A30E709" w14:textId="77777777" w:rsidTr="0071238B">
        <w:trPr>
          <w:trHeight w:val="1035"/>
        </w:trPr>
        <w:tc>
          <w:tcPr>
            <w:tcW w:w="390" w:type="dxa"/>
            <w:vMerge/>
          </w:tcPr>
          <w:p w14:paraId="5CD39764"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3C63CC38" w14:textId="77777777" w:rsidR="00DB48D9" w:rsidRDefault="00DB48D9" w:rsidP="00200A7E">
            <w:pPr>
              <w:widowControl w:val="0"/>
              <w:spacing w:before="240" w:after="240" w:line="276" w:lineRule="auto"/>
              <w:rPr>
                <w:rFonts w:ascii="Arial" w:eastAsia="Arial" w:hAnsi="Arial" w:cs="Arial"/>
              </w:rPr>
            </w:pPr>
            <w:r>
              <w:rPr>
                <w:rFonts w:ascii="Arial" w:eastAsia="Arial" w:hAnsi="Arial" w:cs="Arial"/>
              </w:rPr>
              <w:t>Procuraduría para la Defensa de Niñas, Niños y Adolescentes de Oaxaca.</w:t>
            </w:r>
          </w:p>
        </w:tc>
        <w:tc>
          <w:tcPr>
            <w:tcW w:w="2974" w:type="dxa"/>
          </w:tcPr>
          <w:p w14:paraId="5B9E419B" w14:textId="7BDE910C"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Coordina</w:t>
            </w:r>
            <w:r w:rsidR="00ED4F48">
              <w:rPr>
                <w:rFonts w:ascii="Arial" w:eastAsia="Arial" w:hAnsi="Arial" w:cs="Arial"/>
              </w:rPr>
              <w:t>r los</w:t>
            </w:r>
            <w:r>
              <w:rPr>
                <w:rFonts w:ascii="Arial" w:eastAsia="Arial" w:hAnsi="Arial" w:cs="Arial"/>
              </w:rPr>
              <w:t xml:space="preserve"> programas, proyectos, encaminados a prevenir, atender y erradicar la violencia contra las mujeres y las niñas.</w:t>
            </w:r>
          </w:p>
        </w:tc>
        <w:tc>
          <w:tcPr>
            <w:tcW w:w="1134" w:type="dxa"/>
            <w:vAlign w:val="center"/>
          </w:tcPr>
          <w:p w14:paraId="6147B92A"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134" w:type="dxa"/>
          </w:tcPr>
          <w:p w14:paraId="179762A4"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25AFF403"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11DBF053" w14:textId="77777777" w:rsidTr="0071238B">
        <w:trPr>
          <w:trHeight w:val="1035"/>
        </w:trPr>
        <w:tc>
          <w:tcPr>
            <w:tcW w:w="390" w:type="dxa"/>
            <w:vMerge/>
          </w:tcPr>
          <w:p w14:paraId="711C3D33"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6364D42C" w14:textId="77777777" w:rsidR="00DB48D9" w:rsidRDefault="00DB48D9" w:rsidP="00586BB6">
            <w:pPr>
              <w:widowControl w:val="0"/>
              <w:spacing w:before="240" w:after="240" w:line="276" w:lineRule="auto"/>
              <w:rPr>
                <w:rFonts w:ascii="Arial" w:eastAsia="Arial" w:hAnsi="Arial" w:cs="Arial"/>
              </w:rPr>
            </w:pPr>
            <w:r>
              <w:rPr>
                <w:rFonts w:ascii="Arial" w:eastAsia="Arial" w:hAnsi="Arial" w:cs="Arial"/>
              </w:rPr>
              <w:t>Instituto Nacional de las Mujeres.</w:t>
            </w:r>
          </w:p>
        </w:tc>
        <w:tc>
          <w:tcPr>
            <w:tcW w:w="2974" w:type="dxa"/>
          </w:tcPr>
          <w:p w14:paraId="2E2C858F" w14:textId="28276F0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Colabora</w:t>
            </w:r>
            <w:r w:rsidR="00ED4F48">
              <w:rPr>
                <w:rFonts w:ascii="Arial" w:eastAsia="Arial" w:hAnsi="Arial" w:cs="Arial"/>
              </w:rPr>
              <w:t>r con</w:t>
            </w:r>
            <w:r>
              <w:rPr>
                <w:rFonts w:ascii="Arial" w:eastAsia="Arial" w:hAnsi="Arial" w:cs="Arial"/>
              </w:rPr>
              <w:t xml:space="preserve"> la implementación de proyectos, programas y actividades a favor de las mujeres, </w:t>
            </w:r>
            <w:r w:rsidR="00430798">
              <w:rPr>
                <w:rFonts w:ascii="Arial" w:eastAsia="Arial" w:hAnsi="Arial" w:cs="Arial"/>
              </w:rPr>
              <w:t xml:space="preserve">la </w:t>
            </w:r>
            <w:r>
              <w:rPr>
                <w:rFonts w:ascii="Arial" w:eastAsia="Arial" w:hAnsi="Arial" w:cs="Arial"/>
              </w:rPr>
              <w:t>no discriminación, la igualdad de oportunidades y de trato entre los géneros; el ejercicio pleno de todos los derechos de las mujeres y su participación igualitaria en la vida política, cultural, económica y social del país</w:t>
            </w:r>
            <w:r w:rsidR="00C04018">
              <w:rPr>
                <w:rFonts w:ascii="Arial" w:eastAsia="Arial" w:hAnsi="Arial" w:cs="Arial"/>
              </w:rPr>
              <w:t>.</w:t>
            </w:r>
          </w:p>
        </w:tc>
        <w:tc>
          <w:tcPr>
            <w:tcW w:w="1134" w:type="dxa"/>
            <w:vAlign w:val="center"/>
          </w:tcPr>
          <w:p w14:paraId="7D0C962A"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134" w:type="dxa"/>
          </w:tcPr>
          <w:p w14:paraId="66E9B394"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2E9B2B61"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761D6E45" w14:textId="77777777" w:rsidTr="00430798">
        <w:trPr>
          <w:trHeight w:val="819"/>
        </w:trPr>
        <w:tc>
          <w:tcPr>
            <w:tcW w:w="390" w:type="dxa"/>
            <w:vMerge/>
          </w:tcPr>
          <w:p w14:paraId="3D9F4997"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22D6EA7E" w14:textId="5BC6792D" w:rsidR="00DB48D9" w:rsidRDefault="00DB48D9" w:rsidP="0071238B">
            <w:pPr>
              <w:widowControl w:val="0"/>
              <w:spacing w:before="240"/>
              <w:rPr>
                <w:rFonts w:ascii="Arial" w:eastAsia="Arial" w:hAnsi="Arial" w:cs="Arial"/>
              </w:rPr>
            </w:pPr>
            <w:r>
              <w:rPr>
                <w:rFonts w:ascii="Arial" w:eastAsia="Arial" w:hAnsi="Arial" w:cs="Arial"/>
              </w:rPr>
              <w:t>Fiscalía General del Estado de Oaxaca</w:t>
            </w:r>
            <w:r w:rsidR="001233C8">
              <w:rPr>
                <w:rFonts w:ascii="Arial" w:eastAsia="Arial" w:hAnsi="Arial" w:cs="Arial"/>
              </w:rPr>
              <w:t>.</w:t>
            </w:r>
          </w:p>
        </w:tc>
        <w:tc>
          <w:tcPr>
            <w:tcW w:w="2974" w:type="dxa"/>
          </w:tcPr>
          <w:p w14:paraId="29EEA5F0" w14:textId="7777777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Coadyuvar en la búsqueda de mujeres y niñas desaparecidas.</w:t>
            </w:r>
          </w:p>
        </w:tc>
        <w:tc>
          <w:tcPr>
            <w:tcW w:w="1134" w:type="dxa"/>
          </w:tcPr>
          <w:p w14:paraId="4360AA93"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6E7CA0B1"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3E2D9798"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364A97D2" w14:textId="77777777" w:rsidTr="0071238B">
        <w:trPr>
          <w:trHeight w:val="1035"/>
        </w:trPr>
        <w:tc>
          <w:tcPr>
            <w:tcW w:w="390" w:type="dxa"/>
            <w:vMerge/>
          </w:tcPr>
          <w:p w14:paraId="621C34EA"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6F26EBEB" w14:textId="68239B7F" w:rsidR="00DB48D9" w:rsidRDefault="00DB48D9" w:rsidP="00200A7E">
            <w:pPr>
              <w:widowControl w:val="0"/>
              <w:spacing w:before="240" w:after="240" w:line="276" w:lineRule="auto"/>
              <w:rPr>
                <w:rFonts w:ascii="Arial" w:eastAsia="Arial" w:hAnsi="Arial" w:cs="Arial"/>
              </w:rPr>
            </w:pPr>
            <w:r>
              <w:rPr>
                <w:rFonts w:ascii="Arial" w:eastAsia="Arial" w:hAnsi="Arial" w:cs="Arial"/>
              </w:rPr>
              <w:t>Defensoría de los Derechos Humanos del Pueblos de Oaxaca</w:t>
            </w:r>
            <w:r w:rsidR="001233C8">
              <w:rPr>
                <w:rFonts w:ascii="Arial" w:eastAsia="Arial" w:hAnsi="Arial" w:cs="Arial"/>
              </w:rPr>
              <w:t>.</w:t>
            </w:r>
          </w:p>
        </w:tc>
        <w:tc>
          <w:tcPr>
            <w:tcW w:w="2974" w:type="dxa"/>
          </w:tcPr>
          <w:p w14:paraId="43357A53" w14:textId="1E8F1711"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Canalizar casos de mujeres que se encuentra viviendo </w:t>
            </w:r>
            <w:r w:rsidR="00430798">
              <w:rPr>
                <w:rFonts w:ascii="Arial" w:eastAsia="Arial" w:hAnsi="Arial" w:cs="Arial"/>
              </w:rPr>
              <w:t>violencia, además de promover y divulgar</w:t>
            </w:r>
            <w:r>
              <w:rPr>
                <w:rFonts w:ascii="Arial" w:eastAsia="Arial" w:hAnsi="Arial" w:cs="Arial"/>
              </w:rPr>
              <w:t>, los derechos humanos y la no discriminación; el fomento del respeto a la identidad y derechos de las comunidades y pueblos indígenas del Estado, como lo prevé la Constitución de los Estados Unidos Mexicanos</w:t>
            </w:r>
            <w:r w:rsidR="00430798">
              <w:rPr>
                <w:rFonts w:ascii="Arial" w:eastAsia="Arial" w:hAnsi="Arial" w:cs="Arial"/>
              </w:rPr>
              <w:t>.</w:t>
            </w:r>
          </w:p>
        </w:tc>
        <w:tc>
          <w:tcPr>
            <w:tcW w:w="1134" w:type="dxa"/>
            <w:vAlign w:val="center"/>
          </w:tcPr>
          <w:p w14:paraId="75A2A7FA"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br/>
              <w:t>X</w:t>
            </w:r>
          </w:p>
        </w:tc>
        <w:tc>
          <w:tcPr>
            <w:tcW w:w="1134" w:type="dxa"/>
          </w:tcPr>
          <w:p w14:paraId="7C131C40"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042FBBF7"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7CFAAA92" w14:textId="77777777" w:rsidTr="0071238B">
        <w:trPr>
          <w:trHeight w:val="1035"/>
        </w:trPr>
        <w:tc>
          <w:tcPr>
            <w:tcW w:w="390" w:type="dxa"/>
            <w:vMerge/>
          </w:tcPr>
          <w:p w14:paraId="66AF29C1"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37EEBBB4" w14:textId="44465156" w:rsidR="00DB48D9" w:rsidRDefault="00DB48D9" w:rsidP="00430798">
            <w:pPr>
              <w:widowControl w:val="0"/>
              <w:spacing w:line="276" w:lineRule="auto"/>
              <w:rPr>
                <w:rFonts w:ascii="Arial" w:eastAsia="Arial" w:hAnsi="Arial" w:cs="Arial"/>
              </w:rPr>
            </w:pPr>
            <w:r>
              <w:rPr>
                <w:rFonts w:ascii="Arial" w:eastAsia="Arial" w:hAnsi="Arial" w:cs="Arial"/>
              </w:rPr>
              <w:t>Sistema Local de Protección Integral de los Derechos de las Niñas,</w:t>
            </w:r>
            <w:r w:rsidR="00430798">
              <w:rPr>
                <w:rFonts w:ascii="Arial" w:eastAsia="Arial" w:hAnsi="Arial" w:cs="Arial"/>
              </w:rPr>
              <w:t xml:space="preserve"> </w:t>
            </w:r>
            <w:r>
              <w:rPr>
                <w:rFonts w:ascii="Arial" w:eastAsia="Arial" w:hAnsi="Arial" w:cs="Arial"/>
              </w:rPr>
              <w:t>Niños y Adolescentes del Estado</w:t>
            </w:r>
            <w:r w:rsidR="001233C8">
              <w:rPr>
                <w:rFonts w:ascii="Arial" w:eastAsia="Arial" w:hAnsi="Arial" w:cs="Arial"/>
              </w:rPr>
              <w:t>.</w:t>
            </w:r>
          </w:p>
        </w:tc>
        <w:tc>
          <w:tcPr>
            <w:tcW w:w="2974" w:type="dxa"/>
          </w:tcPr>
          <w:p w14:paraId="5CA3CC1E" w14:textId="2ECE880E" w:rsidR="00DB48D9" w:rsidRDefault="00DB48D9" w:rsidP="00586BB6">
            <w:pPr>
              <w:widowControl w:val="0"/>
              <w:spacing w:line="276" w:lineRule="auto"/>
              <w:jc w:val="both"/>
              <w:rPr>
                <w:rFonts w:ascii="Arial" w:eastAsia="Arial" w:hAnsi="Arial" w:cs="Arial"/>
              </w:rPr>
            </w:pPr>
            <w:r>
              <w:rPr>
                <w:rFonts w:ascii="Arial" w:eastAsia="Arial" w:hAnsi="Arial" w:cs="Arial"/>
              </w:rPr>
              <w:t>Coordina</w:t>
            </w:r>
            <w:r w:rsidR="00ED4F48">
              <w:rPr>
                <w:rFonts w:ascii="Arial" w:eastAsia="Arial" w:hAnsi="Arial" w:cs="Arial"/>
              </w:rPr>
              <w:t>r</w:t>
            </w:r>
            <w:r>
              <w:rPr>
                <w:rFonts w:ascii="Arial" w:eastAsia="Arial" w:hAnsi="Arial" w:cs="Arial"/>
              </w:rPr>
              <w:t xml:space="preserve"> en </w:t>
            </w:r>
            <w:r w:rsidR="00ED4F48">
              <w:rPr>
                <w:rFonts w:ascii="Arial" w:eastAsia="Arial" w:hAnsi="Arial" w:cs="Arial"/>
              </w:rPr>
              <w:t xml:space="preserve">los </w:t>
            </w:r>
            <w:r>
              <w:rPr>
                <w:rFonts w:ascii="Arial" w:eastAsia="Arial" w:hAnsi="Arial" w:cs="Arial"/>
              </w:rPr>
              <w:t>programas, proyectos, encaminados a prevenir, atender y erradicar la violencia contra las mujeres y sus hijas</w:t>
            </w:r>
            <w:r w:rsidR="00430798">
              <w:rPr>
                <w:rFonts w:ascii="Arial" w:eastAsia="Arial" w:hAnsi="Arial" w:cs="Arial"/>
              </w:rPr>
              <w:t>.</w:t>
            </w:r>
          </w:p>
        </w:tc>
        <w:tc>
          <w:tcPr>
            <w:tcW w:w="1134" w:type="dxa"/>
            <w:vAlign w:val="center"/>
          </w:tcPr>
          <w:p w14:paraId="12DA920A"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134" w:type="dxa"/>
          </w:tcPr>
          <w:p w14:paraId="662135C3"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23187985"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507E0A92" w14:textId="77777777" w:rsidTr="0071238B">
        <w:trPr>
          <w:trHeight w:val="1035"/>
        </w:trPr>
        <w:tc>
          <w:tcPr>
            <w:tcW w:w="390" w:type="dxa"/>
            <w:vMerge/>
          </w:tcPr>
          <w:p w14:paraId="376E9947"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28FB048C" w14:textId="6653D8AD" w:rsidR="00DB48D9" w:rsidRDefault="00DB48D9" w:rsidP="00586BB6">
            <w:pPr>
              <w:widowControl w:val="0"/>
              <w:spacing w:before="240" w:after="240" w:line="276" w:lineRule="auto"/>
              <w:rPr>
                <w:rFonts w:ascii="Arial" w:eastAsia="Arial" w:hAnsi="Arial" w:cs="Arial"/>
              </w:rPr>
            </w:pPr>
            <w:r>
              <w:rPr>
                <w:rFonts w:ascii="Arial" w:eastAsia="Arial" w:hAnsi="Arial" w:cs="Arial"/>
              </w:rPr>
              <w:t>Universidades Públicas y Privadas</w:t>
            </w:r>
            <w:r w:rsidR="001233C8">
              <w:rPr>
                <w:rFonts w:ascii="Arial" w:eastAsia="Arial" w:hAnsi="Arial" w:cs="Arial"/>
              </w:rPr>
              <w:t>.</w:t>
            </w:r>
          </w:p>
        </w:tc>
        <w:tc>
          <w:tcPr>
            <w:tcW w:w="2974" w:type="dxa"/>
          </w:tcPr>
          <w:p w14:paraId="40EA3AD6" w14:textId="6A464237" w:rsidR="00DB48D9" w:rsidRDefault="00DB48D9" w:rsidP="00586BB6">
            <w:pPr>
              <w:widowControl w:val="0"/>
              <w:spacing w:line="276" w:lineRule="auto"/>
              <w:jc w:val="both"/>
              <w:rPr>
                <w:rFonts w:ascii="Arial" w:eastAsia="Arial" w:hAnsi="Arial" w:cs="Arial"/>
              </w:rPr>
            </w:pPr>
            <w:r>
              <w:rPr>
                <w:rFonts w:ascii="Arial" w:eastAsia="Arial" w:hAnsi="Arial" w:cs="Arial"/>
              </w:rPr>
              <w:t>Brindar información sobre los servicios que ofrece el Instituto respecto de violencia familiar y perspectiva de género</w:t>
            </w:r>
            <w:r w:rsidR="00C04018">
              <w:rPr>
                <w:rFonts w:ascii="Arial" w:eastAsia="Arial" w:hAnsi="Arial" w:cs="Arial"/>
              </w:rPr>
              <w:t>.</w:t>
            </w:r>
          </w:p>
        </w:tc>
        <w:tc>
          <w:tcPr>
            <w:tcW w:w="1134" w:type="dxa"/>
          </w:tcPr>
          <w:p w14:paraId="74E0049F"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511E42A5"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10EF8996" w14:textId="77777777" w:rsidR="00DB48D9" w:rsidRDefault="00DB48D9">
            <w:pPr>
              <w:pBdr>
                <w:top w:val="nil"/>
                <w:left w:val="nil"/>
                <w:bottom w:val="nil"/>
                <w:right w:val="nil"/>
                <w:between w:val="nil"/>
              </w:pBdr>
              <w:spacing w:line="276" w:lineRule="auto"/>
              <w:rPr>
                <w:rFonts w:ascii="Arial" w:eastAsia="Arial" w:hAnsi="Arial" w:cs="Arial"/>
              </w:rPr>
            </w:pPr>
          </w:p>
        </w:tc>
      </w:tr>
    </w:tbl>
    <w:p w14:paraId="0E685D08" w14:textId="0D6E4FB2"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3FC36A51" w14:textId="77777777">
        <w:tc>
          <w:tcPr>
            <w:tcW w:w="10065" w:type="dxa"/>
          </w:tcPr>
          <w:p w14:paraId="54C5B527"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AE12BC" w14:paraId="12C85821" w14:textId="77777777">
        <w:tc>
          <w:tcPr>
            <w:tcW w:w="10065" w:type="dxa"/>
          </w:tcPr>
          <w:p w14:paraId="46D27466"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AE12BC" w14:paraId="62896A86" w14:textId="77777777">
        <w:trPr>
          <w:trHeight w:val="225"/>
        </w:trPr>
        <w:tc>
          <w:tcPr>
            <w:tcW w:w="10065" w:type="dxa"/>
          </w:tcPr>
          <w:p w14:paraId="2AE9B31F" w14:textId="0FFCD70D"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rPr>
              <w:t xml:space="preserve">Licenciatura en </w:t>
            </w:r>
            <w:r w:rsidR="00430798">
              <w:rPr>
                <w:rFonts w:ascii="Arial" w:eastAsia="Arial" w:hAnsi="Arial" w:cs="Arial"/>
              </w:rPr>
              <w:t xml:space="preserve">derecho, administración, ciencias políticas, economía o posgrado </w:t>
            </w:r>
            <w:r>
              <w:rPr>
                <w:rFonts w:ascii="Arial" w:eastAsia="Arial" w:hAnsi="Arial" w:cs="Arial"/>
              </w:rPr>
              <w:t>afín.</w:t>
            </w:r>
          </w:p>
        </w:tc>
      </w:tr>
      <w:tr w:rsidR="00AE12BC" w14:paraId="45FDD186" w14:textId="77777777">
        <w:tc>
          <w:tcPr>
            <w:tcW w:w="10065" w:type="dxa"/>
          </w:tcPr>
          <w:p w14:paraId="4CC894B5"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AE12BC" w14:paraId="2CF6073E" w14:textId="77777777">
        <w:trPr>
          <w:trHeight w:val="821"/>
        </w:trPr>
        <w:tc>
          <w:tcPr>
            <w:tcW w:w="10065" w:type="dxa"/>
          </w:tcPr>
          <w:p w14:paraId="355BDF7E"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2099A823"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 xml:space="preserve">Procesos administrativos. </w:t>
            </w:r>
          </w:p>
          <w:p w14:paraId="41D40581"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 xml:space="preserve">Gerencia pública. </w:t>
            </w:r>
          </w:p>
          <w:p w14:paraId="7DE407F1"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Planeación estratégica.</w:t>
            </w:r>
          </w:p>
          <w:p w14:paraId="30119FD7"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Manejo de paquetería de cómputo.</w:t>
            </w:r>
          </w:p>
          <w:p w14:paraId="2F2DB52D" w14:textId="2329925E"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Perspectiva de género</w:t>
            </w:r>
            <w:r w:rsidR="001233C8">
              <w:rPr>
                <w:rFonts w:ascii="Arial" w:eastAsia="Arial" w:hAnsi="Arial" w:cs="Arial"/>
              </w:rPr>
              <w:t>.</w:t>
            </w:r>
          </w:p>
          <w:p w14:paraId="078C506D" w14:textId="286E2F70"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Lenguaje</w:t>
            </w:r>
            <w:r w:rsidR="00C04018">
              <w:rPr>
                <w:rFonts w:ascii="Arial" w:eastAsia="Arial" w:hAnsi="Arial" w:cs="Arial"/>
              </w:rPr>
              <w:t xml:space="preserve"> incluyente y no sexista</w:t>
            </w:r>
            <w:r w:rsidR="001233C8">
              <w:rPr>
                <w:rFonts w:ascii="Arial" w:eastAsia="Arial" w:hAnsi="Arial" w:cs="Arial"/>
              </w:rPr>
              <w:t>.</w:t>
            </w:r>
          </w:p>
        </w:tc>
      </w:tr>
      <w:tr w:rsidR="00AE12BC" w14:paraId="6247D1D0" w14:textId="77777777">
        <w:tc>
          <w:tcPr>
            <w:tcW w:w="10065" w:type="dxa"/>
          </w:tcPr>
          <w:p w14:paraId="75809E5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AE12BC" w14:paraId="0734D0CE" w14:textId="77777777" w:rsidTr="00430798">
        <w:trPr>
          <w:trHeight w:val="1380"/>
        </w:trPr>
        <w:tc>
          <w:tcPr>
            <w:tcW w:w="10065" w:type="dxa"/>
          </w:tcPr>
          <w:p w14:paraId="784900C9" w14:textId="77777777" w:rsidR="00AE12BC" w:rsidRDefault="00171F66" w:rsidP="00813B0F">
            <w:pPr>
              <w:numPr>
                <w:ilvl w:val="0"/>
                <w:numId w:val="9"/>
              </w:numPr>
              <w:spacing w:line="276" w:lineRule="auto"/>
              <w:ind w:right="-20"/>
              <w:jc w:val="both"/>
              <w:rPr>
                <w:rFonts w:ascii="Arial" w:eastAsia="Arial" w:hAnsi="Arial" w:cs="Arial"/>
              </w:rPr>
            </w:pPr>
            <w:r>
              <w:rPr>
                <w:rFonts w:ascii="Arial" w:eastAsia="Arial" w:hAnsi="Arial" w:cs="Arial"/>
              </w:rPr>
              <w:t>Actitud de servicio.</w:t>
            </w:r>
          </w:p>
          <w:p w14:paraId="23B01243" w14:textId="77777777" w:rsidR="00AE12BC" w:rsidRDefault="00171F66" w:rsidP="00200A7E">
            <w:pPr>
              <w:numPr>
                <w:ilvl w:val="0"/>
                <w:numId w:val="9"/>
              </w:numPr>
              <w:spacing w:line="276" w:lineRule="auto"/>
              <w:ind w:right="-20"/>
              <w:jc w:val="both"/>
              <w:rPr>
                <w:rFonts w:ascii="Arial" w:eastAsia="Arial" w:hAnsi="Arial" w:cs="Arial"/>
              </w:rPr>
            </w:pPr>
            <w:r>
              <w:rPr>
                <w:rFonts w:ascii="Arial" w:eastAsia="Arial" w:hAnsi="Arial" w:cs="Arial"/>
              </w:rPr>
              <w:t>Adaptación ante el cambio.</w:t>
            </w:r>
          </w:p>
          <w:p w14:paraId="34B955E7" w14:textId="77777777" w:rsidR="00AE12BC" w:rsidRDefault="00171F66" w:rsidP="00200A7E">
            <w:pPr>
              <w:numPr>
                <w:ilvl w:val="0"/>
                <w:numId w:val="9"/>
              </w:numPr>
              <w:spacing w:line="276" w:lineRule="auto"/>
              <w:ind w:right="-20"/>
              <w:jc w:val="both"/>
              <w:rPr>
                <w:rFonts w:ascii="Arial" w:eastAsia="Arial" w:hAnsi="Arial" w:cs="Arial"/>
              </w:rPr>
            </w:pPr>
            <w:r>
              <w:rPr>
                <w:rFonts w:ascii="Arial" w:eastAsia="Arial" w:hAnsi="Arial" w:cs="Arial"/>
              </w:rPr>
              <w:t>Aprendizaje continuo.</w:t>
            </w:r>
          </w:p>
          <w:p w14:paraId="45215649" w14:textId="77777777" w:rsidR="00AE12BC" w:rsidRDefault="00171F66" w:rsidP="00200A7E">
            <w:pPr>
              <w:numPr>
                <w:ilvl w:val="0"/>
                <w:numId w:val="9"/>
              </w:numPr>
              <w:spacing w:line="276" w:lineRule="auto"/>
              <w:ind w:right="-20"/>
              <w:jc w:val="both"/>
              <w:rPr>
                <w:rFonts w:ascii="Arial" w:eastAsia="Arial" w:hAnsi="Arial" w:cs="Arial"/>
              </w:rPr>
            </w:pPr>
            <w:r>
              <w:rPr>
                <w:rFonts w:ascii="Arial" w:eastAsia="Arial" w:hAnsi="Arial" w:cs="Arial"/>
              </w:rPr>
              <w:t>Contribuir a un ambiente laboral sano.</w:t>
            </w:r>
          </w:p>
          <w:p w14:paraId="2AF8006B" w14:textId="77777777" w:rsidR="00AE12BC" w:rsidRDefault="00171F66" w:rsidP="00200A7E">
            <w:pPr>
              <w:numPr>
                <w:ilvl w:val="0"/>
                <w:numId w:val="9"/>
              </w:numPr>
              <w:pBdr>
                <w:top w:val="nil"/>
                <w:left w:val="nil"/>
                <w:bottom w:val="nil"/>
                <w:right w:val="nil"/>
                <w:between w:val="nil"/>
              </w:pBdr>
              <w:spacing w:line="276" w:lineRule="auto"/>
              <w:rPr>
                <w:rFonts w:ascii="Arial" w:eastAsia="Arial" w:hAnsi="Arial" w:cs="Arial"/>
              </w:rPr>
            </w:pPr>
            <w:r>
              <w:rPr>
                <w:rFonts w:ascii="Arial" w:eastAsia="Arial" w:hAnsi="Arial" w:cs="Arial"/>
              </w:rPr>
              <w:t>Motivación.</w:t>
            </w:r>
          </w:p>
        </w:tc>
      </w:tr>
      <w:tr w:rsidR="00AE12BC" w14:paraId="49C80FE7" w14:textId="77777777">
        <w:tc>
          <w:tcPr>
            <w:tcW w:w="10065" w:type="dxa"/>
          </w:tcPr>
          <w:p w14:paraId="103B30B3"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AE12BC" w14:paraId="22EB3955" w14:textId="77777777">
        <w:tc>
          <w:tcPr>
            <w:tcW w:w="10065" w:type="dxa"/>
          </w:tcPr>
          <w:p w14:paraId="1B16F8B2" w14:textId="77777777" w:rsidR="00AE12BC" w:rsidRDefault="00171F66" w:rsidP="00813B0F">
            <w:pPr>
              <w:numPr>
                <w:ilvl w:val="0"/>
                <w:numId w:val="19"/>
              </w:numPr>
              <w:tabs>
                <w:tab w:val="left" w:pos="1659"/>
              </w:tabs>
              <w:spacing w:line="276" w:lineRule="auto"/>
              <w:rPr>
                <w:rFonts w:ascii="Arial" w:eastAsia="Arial" w:hAnsi="Arial" w:cs="Arial"/>
              </w:rPr>
            </w:pPr>
            <w:r>
              <w:rPr>
                <w:rFonts w:ascii="Arial" w:eastAsia="Arial" w:hAnsi="Arial" w:cs="Arial"/>
              </w:rPr>
              <w:t>Dirección y supervisión.</w:t>
            </w:r>
          </w:p>
          <w:p w14:paraId="5B4F8E18"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Liderazgo.</w:t>
            </w:r>
          </w:p>
          <w:p w14:paraId="160B08DC"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405FA71B"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309A7FB7"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32225F35"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Negociación.</w:t>
            </w:r>
          </w:p>
          <w:p w14:paraId="6BAB31EB"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21A6F105"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1C790EFB" w14:textId="77777777" w:rsidR="00AE12BC" w:rsidRDefault="00171F66" w:rsidP="00200A7E">
            <w:pPr>
              <w:numPr>
                <w:ilvl w:val="0"/>
                <w:numId w:val="19"/>
              </w:numPr>
              <w:tabs>
                <w:tab w:val="left" w:pos="1659"/>
              </w:tabs>
              <w:spacing w:line="276" w:lineRule="auto"/>
              <w:rPr>
                <w:rFonts w:ascii="Arial" w:eastAsia="Arial" w:hAnsi="Arial" w:cs="Arial"/>
              </w:rPr>
            </w:pPr>
            <w:r>
              <w:rPr>
                <w:rFonts w:ascii="Arial" w:eastAsia="Arial" w:hAnsi="Arial" w:cs="Arial"/>
              </w:rPr>
              <w:t>Trabajo en equipo.</w:t>
            </w:r>
          </w:p>
          <w:p w14:paraId="6B407591" w14:textId="77777777" w:rsidR="00AE12BC" w:rsidRDefault="00171F66" w:rsidP="00200A7E">
            <w:pPr>
              <w:numPr>
                <w:ilvl w:val="0"/>
                <w:numId w:val="19"/>
              </w:numPr>
              <w:pBdr>
                <w:top w:val="nil"/>
                <w:left w:val="nil"/>
                <w:bottom w:val="nil"/>
                <w:right w:val="nil"/>
                <w:between w:val="nil"/>
              </w:pBdr>
              <w:tabs>
                <w:tab w:val="left" w:pos="1659"/>
              </w:tabs>
              <w:spacing w:line="276" w:lineRule="auto"/>
              <w:rPr>
                <w:rFonts w:ascii="Arial" w:eastAsia="Arial" w:hAnsi="Arial" w:cs="Arial"/>
              </w:rPr>
            </w:pPr>
            <w:r>
              <w:rPr>
                <w:rFonts w:ascii="Arial" w:eastAsia="Arial" w:hAnsi="Arial" w:cs="Arial"/>
              </w:rPr>
              <w:t>Trabajo bajo presión.</w:t>
            </w:r>
          </w:p>
        </w:tc>
      </w:tr>
    </w:tbl>
    <w:p w14:paraId="35033CE2"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3023F1FE" w14:textId="77777777">
        <w:tc>
          <w:tcPr>
            <w:tcW w:w="10065" w:type="dxa"/>
            <w:gridSpan w:val="2"/>
          </w:tcPr>
          <w:p w14:paraId="58437D1F"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b/>
                <w:color w:val="000000"/>
              </w:rPr>
              <w:t>8.- Experiencia laboral.</w:t>
            </w:r>
          </w:p>
        </w:tc>
      </w:tr>
      <w:tr w:rsidR="00AE12BC" w14:paraId="0CFC6EF4" w14:textId="77777777">
        <w:tc>
          <w:tcPr>
            <w:tcW w:w="4997" w:type="dxa"/>
          </w:tcPr>
          <w:p w14:paraId="6E076E0B"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2E1594DB"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Tiempo mínimo de experiencia:</w:t>
            </w:r>
          </w:p>
        </w:tc>
      </w:tr>
      <w:tr w:rsidR="00AE12BC" w14:paraId="536B3760" w14:textId="77777777" w:rsidTr="00200A7E">
        <w:trPr>
          <w:trHeight w:val="660"/>
        </w:trPr>
        <w:tc>
          <w:tcPr>
            <w:tcW w:w="4997" w:type="dxa"/>
          </w:tcPr>
          <w:p w14:paraId="4B392E81" w14:textId="15BD5642" w:rsidR="00AE12BC" w:rsidRDefault="00171F66" w:rsidP="00430798">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Mando medio o superior en administración pública federal, estatal o municipal o funciones en materia promoción de la igualdad sustantiva y prevención de la violencia de género contra las mujeres.</w:t>
            </w:r>
          </w:p>
        </w:tc>
        <w:tc>
          <w:tcPr>
            <w:tcW w:w="5068" w:type="dxa"/>
            <w:vAlign w:val="center"/>
          </w:tcPr>
          <w:p w14:paraId="6BB9D69D" w14:textId="77777777" w:rsidR="00AE12BC" w:rsidRDefault="00171F66" w:rsidP="00200A7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3 años.</w:t>
            </w:r>
          </w:p>
        </w:tc>
      </w:tr>
    </w:tbl>
    <w:p w14:paraId="53383EE8" w14:textId="77777777" w:rsidR="00AE12BC" w:rsidRDefault="00AE12BC">
      <w:pPr>
        <w:spacing w:line="360" w:lineRule="auto"/>
        <w:rPr>
          <w:rFonts w:ascii="Arial" w:eastAsia="Arial" w:hAnsi="Arial" w:cs="Arial"/>
        </w:rPr>
      </w:pPr>
    </w:p>
    <w:p w14:paraId="2FD22CBD" w14:textId="77777777" w:rsidR="00AE12BC" w:rsidRDefault="00AE12BC">
      <w:pPr>
        <w:spacing w:line="360" w:lineRule="auto"/>
        <w:rPr>
          <w:rFonts w:ascii="Arial" w:eastAsia="Arial" w:hAnsi="Arial" w:cs="Arial"/>
        </w:rPr>
      </w:pPr>
    </w:p>
    <w:tbl>
      <w:tblPr>
        <w:tblStyle w:val="5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2E523129" w14:textId="77777777">
        <w:tc>
          <w:tcPr>
            <w:tcW w:w="10065" w:type="dxa"/>
            <w:gridSpan w:val="2"/>
          </w:tcPr>
          <w:p w14:paraId="14E4F330" w14:textId="77777777" w:rsidR="00AE12BC" w:rsidRDefault="00171F66">
            <w:pPr>
              <w:spacing w:line="276" w:lineRule="auto"/>
              <w:rPr>
                <w:rFonts w:ascii="Arial" w:eastAsia="Arial" w:hAnsi="Arial" w:cs="Arial"/>
                <w:b/>
              </w:rPr>
            </w:pPr>
            <w:r>
              <w:rPr>
                <w:rFonts w:ascii="Arial" w:eastAsia="Arial" w:hAnsi="Arial" w:cs="Arial"/>
                <w:b/>
              </w:rPr>
              <w:t>1.- Identificación.</w:t>
            </w:r>
          </w:p>
        </w:tc>
      </w:tr>
      <w:tr w:rsidR="00AE12BC" w14:paraId="00D2D55E" w14:textId="77777777">
        <w:tc>
          <w:tcPr>
            <w:tcW w:w="4253" w:type="dxa"/>
          </w:tcPr>
          <w:p w14:paraId="2234B8A1" w14:textId="77777777" w:rsidR="00AE12BC" w:rsidRDefault="00171F66">
            <w:pPr>
              <w:tabs>
                <w:tab w:val="center" w:pos="2018"/>
              </w:tabs>
              <w:spacing w:line="276" w:lineRule="auto"/>
              <w:rPr>
                <w:rFonts w:ascii="Arial" w:eastAsia="Arial" w:hAnsi="Arial" w:cs="Arial"/>
                <w:b/>
              </w:rPr>
            </w:pPr>
            <w:r>
              <w:rPr>
                <w:rFonts w:ascii="Arial" w:eastAsia="Arial" w:hAnsi="Arial" w:cs="Arial"/>
                <w:b/>
              </w:rPr>
              <w:t>Puesto:</w:t>
            </w:r>
          </w:p>
        </w:tc>
        <w:tc>
          <w:tcPr>
            <w:tcW w:w="5812" w:type="dxa"/>
          </w:tcPr>
          <w:p w14:paraId="5B9BBDF2" w14:textId="375E8C8F" w:rsidR="00AE12BC" w:rsidRDefault="00171F66">
            <w:pPr>
              <w:spacing w:line="276" w:lineRule="auto"/>
              <w:rPr>
                <w:rFonts w:ascii="Arial" w:eastAsia="Arial" w:hAnsi="Arial" w:cs="Arial"/>
              </w:rPr>
            </w:pPr>
            <w:r>
              <w:rPr>
                <w:rFonts w:ascii="Arial" w:eastAsia="Arial" w:hAnsi="Arial" w:cs="Arial"/>
              </w:rPr>
              <w:t>Departamento de Institucionalización de</w:t>
            </w:r>
            <w:r w:rsidR="001233C8">
              <w:rPr>
                <w:rFonts w:ascii="Arial" w:eastAsia="Arial" w:hAnsi="Arial" w:cs="Arial"/>
              </w:rPr>
              <w:t xml:space="preserve"> la Perspectiva</w:t>
            </w:r>
            <w:r>
              <w:rPr>
                <w:rFonts w:ascii="Arial" w:eastAsia="Arial" w:hAnsi="Arial" w:cs="Arial"/>
              </w:rPr>
              <w:t xml:space="preserve"> </w:t>
            </w:r>
            <w:r w:rsidR="001233C8">
              <w:rPr>
                <w:rFonts w:ascii="Arial" w:eastAsia="Arial" w:hAnsi="Arial" w:cs="Arial"/>
              </w:rPr>
              <w:t>d</w:t>
            </w:r>
            <w:r>
              <w:rPr>
                <w:rFonts w:ascii="Arial" w:eastAsia="Arial" w:hAnsi="Arial" w:cs="Arial"/>
              </w:rPr>
              <w:t>e Género</w:t>
            </w:r>
            <w:r w:rsidR="008A3E5D">
              <w:rPr>
                <w:rFonts w:ascii="Arial" w:eastAsia="Arial" w:hAnsi="Arial" w:cs="Arial"/>
              </w:rPr>
              <w:t>.</w:t>
            </w:r>
          </w:p>
        </w:tc>
      </w:tr>
      <w:tr w:rsidR="00AE12BC" w14:paraId="65C60869" w14:textId="77777777">
        <w:tc>
          <w:tcPr>
            <w:tcW w:w="4253" w:type="dxa"/>
          </w:tcPr>
          <w:p w14:paraId="33503291"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Pr>
          <w:p w14:paraId="26B0C017" w14:textId="4143128E" w:rsidR="00AE12BC" w:rsidRDefault="00171F66">
            <w:pPr>
              <w:spacing w:line="276" w:lineRule="auto"/>
              <w:rPr>
                <w:rFonts w:ascii="Arial" w:eastAsia="Arial" w:hAnsi="Arial" w:cs="Arial"/>
              </w:rPr>
            </w:pPr>
            <w:r>
              <w:rPr>
                <w:rFonts w:ascii="Arial" w:eastAsia="Arial" w:hAnsi="Arial" w:cs="Arial"/>
              </w:rPr>
              <w:t>Instituto Municipal de la Mujer</w:t>
            </w:r>
            <w:r w:rsidR="008A3E5D">
              <w:rPr>
                <w:rFonts w:ascii="Arial" w:eastAsia="Arial" w:hAnsi="Arial" w:cs="Arial"/>
              </w:rPr>
              <w:t>.</w:t>
            </w:r>
          </w:p>
        </w:tc>
      </w:tr>
      <w:tr w:rsidR="00AE12BC" w14:paraId="0B39468E" w14:textId="77777777">
        <w:tc>
          <w:tcPr>
            <w:tcW w:w="4253" w:type="dxa"/>
          </w:tcPr>
          <w:p w14:paraId="793D825D"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Pr>
          <w:p w14:paraId="47BF269E" w14:textId="452BABCD" w:rsidR="00AE12BC" w:rsidRDefault="00171F66">
            <w:pPr>
              <w:spacing w:line="276" w:lineRule="auto"/>
              <w:rPr>
                <w:rFonts w:ascii="Arial" w:eastAsia="Arial" w:hAnsi="Arial" w:cs="Arial"/>
              </w:rPr>
            </w:pPr>
            <w:r>
              <w:rPr>
                <w:rFonts w:ascii="Arial" w:eastAsia="Arial" w:hAnsi="Arial" w:cs="Arial"/>
              </w:rPr>
              <w:t>Instituto Municipal de la Mujer</w:t>
            </w:r>
            <w:r w:rsidR="008A3E5D">
              <w:rPr>
                <w:rFonts w:ascii="Arial" w:eastAsia="Arial" w:hAnsi="Arial" w:cs="Arial"/>
              </w:rPr>
              <w:t>.</w:t>
            </w:r>
          </w:p>
        </w:tc>
      </w:tr>
      <w:tr w:rsidR="00AE12BC" w14:paraId="6FBD260C" w14:textId="77777777">
        <w:tc>
          <w:tcPr>
            <w:tcW w:w="4253" w:type="dxa"/>
          </w:tcPr>
          <w:p w14:paraId="2F54702E"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Pr>
          <w:p w14:paraId="55607033" w14:textId="376AA5A0" w:rsidR="00AE12BC" w:rsidRDefault="00171F66">
            <w:pPr>
              <w:spacing w:line="276" w:lineRule="auto"/>
              <w:rPr>
                <w:rFonts w:ascii="Arial" w:eastAsia="Arial" w:hAnsi="Arial" w:cs="Arial"/>
              </w:rPr>
            </w:pPr>
            <w:r>
              <w:rPr>
                <w:rFonts w:ascii="Arial" w:eastAsia="Arial" w:hAnsi="Arial" w:cs="Arial"/>
              </w:rPr>
              <w:t>Instituto Municipal de la Mujer</w:t>
            </w:r>
            <w:r w:rsidR="008A3E5D">
              <w:rPr>
                <w:rFonts w:ascii="Arial" w:eastAsia="Arial" w:hAnsi="Arial" w:cs="Arial"/>
              </w:rPr>
              <w:t>.</w:t>
            </w:r>
          </w:p>
        </w:tc>
      </w:tr>
      <w:tr w:rsidR="00AE12BC" w14:paraId="027EACCE" w14:textId="77777777">
        <w:tc>
          <w:tcPr>
            <w:tcW w:w="4253" w:type="dxa"/>
          </w:tcPr>
          <w:p w14:paraId="46698C2D"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Pr>
          <w:p w14:paraId="5A3370E3" w14:textId="17366BEB" w:rsidR="00AE12BC" w:rsidRDefault="00171F66">
            <w:pPr>
              <w:spacing w:line="276" w:lineRule="auto"/>
              <w:rPr>
                <w:rFonts w:ascii="Arial" w:eastAsia="Arial" w:hAnsi="Arial" w:cs="Arial"/>
              </w:rPr>
            </w:pPr>
            <w:r>
              <w:rPr>
                <w:rFonts w:ascii="Arial" w:eastAsia="Arial" w:hAnsi="Arial" w:cs="Arial"/>
              </w:rPr>
              <w:t>Mando medio, confianza</w:t>
            </w:r>
            <w:r w:rsidR="00F121A1">
              <w:rPr>
                <w:rFonts w:ascii="Arial" w:eastAsia="Arial" w:hAnsi="Arial" w:cs="Arial"/>
              </w:rPr>
              <w:t>.</w:t>
            </w:r>
          </w:p>
        </w:tc>
      </w:tr>
    </w:tbl>
    <w:p w14:paraId="50B8035F" w14:textId="77777777" w:rsidR="00AE12BC" w:rsidRDefault="00AE12BC">
      <w:pPr>
        <w:spacing w:after="0" w:line="276" w:lineRule="auto"/>
        <w:rPr>
          <w:rFonts w:ascii="Arial" w:eastAsia="Arial" w:hAnsi="Arial" w:cs="Arial"/>
        </w:rPr>
      </w:pPr>
    </w:p>
    <w:tbl>
      <w:tblPr>
        <w:tblStyle w:val="5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72708CA6" w14:textId="77777777">
        <w:tc>
          <w:tcPr>
            <w:tcW w:w="10065" w:type="dxa"/>
          </w:tcPr>
          <w:p w14:paraId="3E66379E"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7D1056A4" w14:textId="77777777">
        <w:tc>
          <w:tcPr>
            <w:tcW w:w="10065" w:type="dxa"/>
          </w:tcPr>
          <w:p w14:paraId="62D0BDDB" w14:textId="0A5ACDEF" w:rsidR="00AE12BC" w:rsidRDefault="00210F15" w:rsidP="00210F15">
            <w:pPr>
              <w:spacing w:line="360" w:lineRule="auto"/>
              <w:jc w:val="both"/>
              <w:rPr>
                <w:rFonts w:ascii="Arial" w:eastAsia="Arial" w:hAnsi="Arial" w:cs="Arial"/>
              </w:rPr>
            </w:pPr>
            <w:r>
              <w:rPr>
                <w:rFonts w:ascii="Arial" w:eastAsia="Arial" w:hAnsi="Arial" w:cs="Arial"/>
              </w:rPr>
              <w:t>Coordinar e i</w:t>
            </w:r>
            <w:r w:rsidR="00611BB6">
              <w:rPr>
                <w:rFonts w:ascii="Arial" w:eastAsia="Arial" w:hAnsi="Arial" w:cs="Arial"/>
              </w:rPr>
              <w:t xml:space="preserve">mplementar programas y proyectos para </w:t>
            </w:r>
            <w:r>
              <w:rPr>
                <w:rFonts w:ascii="Arial" w:eastAsia="Arial" w:hAnsi="Arial" w:cs="Arial"/>
              </w:rPr>
              <w:t>impulsar y fortalecer políticas públicas de género, colaboración interinstitucional, capacitación</w:t>
            </w:r>
            <w:r w:rsidR="00CA1D9B">
              <w:rPr>
                <w:rFonts w:ascii="Arial" w:eastAsia="Arial" w:hAnsi="Arial" w:cs="Arial"/>
              </w:rPr>
              <w:t xml:space="preserve">, </w:t>
            </w:r>
            <w:r>
              <w:rPr>
                <w:rFonts w:ascii="Arial" w:eastAsia="Arial" w:hAnsi="Arial" w:cs="Arial"/>
              </w:rPr>
              <w:t>transversalización de la perspectiva de género y erradicación de la violencia contra las mujeres.</w:t>
            </w:r>
          </w:p>
        </w:tc>
      </w:tr>
    </w:tbl>
    <w:p w14:paraId="76D8DAD8" w14:textId="77777777" w:rsidR="00AE12BC" w:rsidRDefault="00AE12BC">
      <w:pPr>
        <w:spacing w:after="0" w:line="276" w:lineRule="auto"/>
        <w:rPr>
          <w:rFonts w:ascii="Arial" w:eastAsia="Arial" w:hAnsi="Arial" w:cs="Arial"/>
        </w:rPr>
      </w:pPr>
    </w:p>
    <w:tbl>
      <w:tblPr>
        <w:tblStyle w:val="5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4471F7C0" w14:textId="77777777">
        <w:tc>
          <w:tcPr>
            <w:tcW w:w="10065" w:type="dxa"/>
          </w:tcPr>
          <w:p w14:paraId="785087AD"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5D48A607" w14:textId="77777777" w:rsidTr="009A50AB">
        <w:tc>
          <w:tcPr>
            <w:tcW w:w="10065" w:type="dxa"/>
            <w:shd w:val="clear" w:color="auto" w:fill="auto"/>
          </w:tcPr>
          <w:p w14:paraId="633A5CFC" w14:textId="210DAFFE" w:rsidR="00AE12BC" w:rsidRDefault="00171F66" w:rsidP="00363448">
            <w:pPr>
              <w:numPr>
                <w:ilvl w:val="0"/>
                <w:numId w:val="4"/>
              </w:numPr>
              <w:spacing w:line="360" w:lineRule="auto"/>
              <w:jc w:val="both"/>
            </w:pPr>
            <w:r>
              <w:rPr>
                <w:rFonts w:ascii="Arial" w:eastAsia="Arial" w:hAnsi="Arial" w:cs="Arial"/>
              </w:rPr>
              <w:t>Coordinar estrategias de planeación para el desarrollo del Instituto a corto, mediano y largo plazo</w:t>
            </w:r>
            <w:r w:rsidR="00C43CFE">
              <w:rPr>
                <w:rFonts w:ascii="Arial" w:eastAsia="Arial" w:hAnsi="Arial" w:cs="Arial"/>
              </w:rPr>
              <w:t>.</w:t>
            </w:r>
          </w:p>
          <w:p w14:paraId="7828B587" w14:textId="77777777" w:rsidR="009A50AB" w:rsidRPr="009A50AB" w:rsidRDefault="00CA1D9B" w:rsidP="009A50AB">
            <w:pPr>
              <w:numPr>
                <w:ilvl w:val="0"/>
                <w:numId w:val="4"/>
              </w:numPr>
              <w:spacing w:line="360" w:lineRule="auto"/>
              <w:jc w:val="both"/>
            </w:pPr>
            <w:r>
              <w:rPr>
                <w:rFonts w:ascii="Arial" w:eastAsia="Arial" w:hAnsi="Arial" w:cs="Arial"/>
              </w:rPr>
              <w:t>Implementar estrategias para</w:t>
            </w:r>
            <w:r w:rsidR="00171F66">
              <w:rPr>
                <w:rFonts w:ascii="Arial" w:eastAsia="Arial" w:hAnsi="Arial" w:cs="Arial"/>
              </w:rPr>
              <w:t xml:space="preserve"> la transversalización de la perspectiva de género</w:t>
            </w:r>
            <w:r>
              <w:rPr>
                <w:rFonts w:ascii="Arial" w:eastAsia="Arial" w:hAnsi="Arial" w:cs="Arial"/>
              </w:rPr>
              <w:t xml:space="preserve"> dentro de la administración pública municipal.</w:t>
            </w:r>
          </w:p>
          <w:p w14:paraId="749FBFE4" w14:textId="5A6C2CBE" w:rsidR="009A50AB" w:rsidRPr="00210F15" w:rsidRDefault="009A50AB" w:rsidP="009A50AB">
            <w:pPr>
              <w:numPr>
                <w:ilvl w:val="0"/>
                <w:numId w:val="4"/>
              </w:numPr>
              <w:spacing w:line="360" w:lineRule="auto"/>
              <w:jc w:val="both"/>
            </w:pPr>
            <w:r w:rsidRPr="009A50AB">
              <w:t xml:space="preserve"> </w:t>
            </w:r>
            <w:r w:rsidRPr="009A50AB">
              <w:rPr>
                <w:rFonts w:ascii="Arial" w:eastAsia="Arial" w:hAnsi="Arial" w:cs="Arial"/>
              </w:rPr>
              <w:t>Implementa</w:t>
            </w:r>
            <w:r w:rsidR="00C41425">
              <w:rPr>
                <w:rFonts w:ascii="Arial" w:eastAsia="Arial" w:hAnsi="Arial" w:cs="Arial"/>
              </w:rPr>
              <w:t>r</w:t>
            </w:r>
            <w:r w:rsidRPr="009A50AB">
              <w:rPr>
                <w:rFonts w:ascii="Arial" w:eastAsia="Arial" w:hAnsi="Arial" w:cs="Arial"/>
              </w:rPr>
              <w:t xml:space="preserve"> de programas sobre transversalización de género en materia de prevención y atención para la erradicación de la violencia en contra de las mujeres y niñas</w:t>
            </w:r>
          </w:p>
          <w:p w14:paraId="192B67D9" w14:textId="77777777" w:rsidR="009A50AB" w:rsidRPr="009A50AB" w:rsidRDefault="009A50AB" w:rsidP="009A50AB">
            <w:pPr>
              <w:numPr>
                <w:ilvl w:val="0"/>
                <w:numId w:val="4"/>
              </w:numPr>
              <w:spacing w:line="360" w:lineRule="auto"/>
              <w:jc w:val="both"/>
              <w:rPr>
                <w:rFonts w:ascii="Arial" w:eastAsia="Arial" w:hAnsi="Arial" w:cs="Arial"/>
              </w:rPr>
            </w:pPr>
            <w:r w:rsidRPr="009A50AB">
              <w:rPr>
                <w:rFonts w:ascii="Arial" w:eastAsia="Arial" w:hAnsi="Arial" w:cs="Arial"/>
              </w:rPr>
              <w:t>Implementar programas de sensibilización, capacitación y profesionalización en materia de igualdad de género.</w:t>
            </w:r>
          </w:p>
          <w:p w14:paraId="313BA39C" w14:textId="77777777" w:rsidR="009A50AB" w:rsidRPr="009A50AB" w:rsidRDefault="009A50AB" w:rsidP="009A50AB">
            <w:pPr>
              <w:numPr>
                <w:ilvl w:val="0"/>
                <w:numId w:val="4"/>
              </w:numPr>
              <w:spacing w:line="360" w:lineRule="auto"/>
              <w:jc w:val="both"/>
              <w:rPr>
                <w:rFonts w:ascii="Arial" w:eastAsia="Arial" w:hAnsi="Arial" w:cs="Arial"/>
              </w:rPr>
            </w:pPr>
            <w:r w:rsidRPr="009A50AB">
              <w:rPr>
                <w:rFonts w:ascii="Arial" w:eastAsia="Arial" w:hAnsi="Arial" w:cs="Arial"/>
              </w:rPr>
              <w:t>Implementar proyectos para fomentar el uso del lenguaje incluyente y no sexista, que permita incentivar la comunicación igualitaria en la administración pública municipal.</w:t>
            </w:r>
          </w:p>
          <w:p w14:paraId="58005EDA" w14:textId="77777777" w:rsidR="009A50AB" w:rsidRPr="009A50AB" w:rsidRDefault="009A50AB" w:rsidP="009A50AB">
            <w:pPr>
              <w:numPr>
                <w:ilvl w:val="0"/>
                <w:numId w:val="4"/>
              </w:numPr>
              <w:spacing w:line="360" w:lineRule="auto"/>
              <w:jc w:val="both"/>
              <w:rPr>
                <w:rFonts w:ascii="Arial" w:eastAsia="Arial" w:hAnsi="Arial" w:cs="Arial"/>
              </w:rPr>
            </w:pPr>
            <w:r w:rsidRPr="009A50AB">
              <w:rPr>
                <w:rFonts w:ascii="Arial" w:eastAsia="Arial" w:hAnsi="Arial" w:cs="Arial"/>
              </w:rPr>
              <w:t>Impulsar estrategias para la incorporación y transversalización de la perspectiva de género con enfoque de derechos humanos, en los sectores público y privado del territorio municipal</w:t>
            </w:r>
          </w:p>
          <w:p w14:paraId="37FF6573" w14:textId="77777777" w:rsidR="00210F15" w:rsidRDefault="00210F15" w:rsidP="00210F15">
            <w:pPr>
              <w:numPr>
                <w:ilvl w:val="0"/>
                <w:numId w:val="4"/>
              </w:numPr>
              <w:spacing w:line="360" w:lineRule="auto"/>
              <w:jc w:val="both"/>
            </w:pPr>
            <w:r>
              <w:rPr>
                <w:rFonts w:ascii="Arial" w:eastAsia="Arial" w:hAnsi="Arial" w:cs="Arial"/>
              </w:rPr>
              <w:t>Supervisar la implementación de las políticas públicas, acciones y proyectos que se deriven del programa municipal de igualdad entre mujeres y hombres.</w:t>
            </w:r>
          </w:p>
          <w:p w14:paraId="25FD64F0" w14:textId="3C2DE315" w:rsidR="00AE12BC" w:rsidRDefault="00171F66" w:rsidP="001F2854">
            <w:pPr>
              <w:numPr>
                <w:ilvl w:val="0"/>
                <w:numId w:val="4"/>
              </w:numPr>
              <w:spacing w:line="360" w:lineRule="auto"/>
              <w:jc w:val="both"/>
            </w:pPr>
            <w:r>
              <w:rPr>
                <w:rFonts w:ascii="Arial" w:eastAsia="Arial" w:hAnsi="Arial" w:cs="Arial"/>
              </w:rPr>
              <w:t>Supervisar los mecanismos de evaluación que mantengan un diagnóstico sobre avances y rezagos en materia de igualdad sustantiva</w:t>
            </w:r>
            <w:r w:rsidR="00C43CFE">
              <w:rPr>
                <w:rFonts w:ascii="Arial" w:eastAsia="Arial" w:hAnsi="Arial" w:cs="Arial"/>
              </w:rPr>
              <w:t>.</w:t>
            </w:r>
          </w:p>
          <w:p w14:paraId="0515FF0B" w14:textId="4A364FFE" w:rsidR="00AE12BC" w:rsidRDefault="00171F66" w:rsidP="001F2854">
            <w:pPr>
              <w:numPr>
                <w:ilvl w:val="0"/>
                <w:numId w:val="4"/>
              </w:numPr>
              <w:spacing w:line="360" w:lineRule="auto"/>
              <w:jc w:val="both"/>
            </w:pPr>
            <w:r>
              <w:rPr>
                <w:rFonts w:ascii="Arial" w:eastAsia="Arial" w:hAnsi="Arial" w:cs="Arial"/>
              </w:rPr>
              <w:t>Participar en la elaboración de los programas y proyectos del Instituto</w:t>
            </w:r>
            <w:r w:rsidR="00C43CFE">
              <w:rPr>
                <w:rFonts w:ascii="Arial" w:eastAsia="Arial" w:hAnsi="Arial" w:cs="Arial"/>
              </w:rPr>
              <w:t>.</w:t>
            </w:r>
          </w:p>
          <w:p w14:paraId="37E5F0C9" w14:textId="5C1D525B" w:rsidR="00AE12BC" w:rsidRDefault="00171F66" w:rsidP="001F2854">
            <w:pPr>
              <w:numPr>
                <w:ilvl w:val="0"/>
                <w:numId w:val="4"/>
              </w:numPr>
              <w:spacing w:line="360" w:lineRule="auto"/>
              <w:jc w:val="both"/>
            </w:pPr>
            <w:r>
              <w:rPr>
                <w:rFonts w:ascii="Arial" w:eastAsia="Arial" w:hAnsi="Arial" w:cs="Arial"/>
              </w:rPr>
              <w:t>Orientar la planeación para la mejor operatividad del Instituto, identificando las zonas y localidades del municipio que requieren atención prioritaria</w:t>
            </w:r>
            <w:r w:rsidR="00C43CFE">
              <w:rPr>
                <w:rFonts w:ascii="Arial" w:eastAsia="Arial" w:hAnsi="Arial" w:cs="Arial"/>
              </w:rPr>
              <w:t>.</w:t>
            </w:r>
          </w:p>
          <w:p w14:paraId="0B5313CF" w14:textId="0CD088AC" w:rsidR="00AE12BC" w:rsidRDefault="00171F66" w:rsidP="001F2854">
            <w:pPr>
              <w:numPr>
                <w:ilvl w:val="0"/>
                <w:numId w:val="4"/>
              </w:numPr>
              <w:spacing w:line="360" w:lineRule="auto"/>
              <w:jc w:val="both"/>
            </w:pPr>
            <w:r>
              <w:rPr>
                <w:rFonts w:ascii="Arial" w:eastAsia="Arial" w:hAnsi="Arial" w:cs="Arial"/>
              </w:rPr>
              <w:t>Coordinar las acciones que desarrollan las organizaciones internacionales, nacionales, estatales y municipales, para la consecución de los objetivos del Instituto</w:t>
            </w:r>
            <w:r w:rsidR="00C43CFE">
              <w:rPr>
                <w:rFonts w:ascii="Arial" w:eastAsia="Arial" w:hAnsi="Arial" w:cs="Arial"/>
              </w:rPr>
              <w:t>.</w:t>
            </w:r>
          </w:p>
          <w:p w14:paraId="5C23D255" w14:textId="74D236A8" w:rsidR="00AE12BC" w:rsidRDefault="00171F66" w:rsidP="001F2854">
            <w:pPr>
              <w:numPr>
                <w:ilvl w:val="0"/>
                <w:numId w:val="4"/>
              </w:numPr>
              <w:spacing w:line="360" w:lineRule="auto"/>
              <w:jc w:val="both"/>
            </w:pPr>
            <w:r>
              <w:rPr>
                <w:rFonts w:ascii="Arial" w:eastAsia="Arial" w:hAnsi="Arial" w:cs="Arial"/>
              </w:rPr>
              <w:t>Coordinar las estrategias y mecanismos de colaboración entre instituciones públicas, privadas y el Instituto Municipal de la Mujer</w:t>
            </w:r>
            <w:r w:rsidR="00C43CFE">
              <w:rPr>
                <w:rFonts w:ascii="Arial" w:eastAsia="Arial" w:hAnsi="Arial" w:cs="Arial"/>
              </w:rPr>
              <w:t>.</w:t>
            </w:r>
          </w:p>
          <w:p w14:paraId="6548DEEB" w14:textId="77777777" w:rsidR="00AE12BC" w:rsidRDefault="00171F66" w:rsidP="001F2854">
            <w:pPr>
              <w:numPr>
                <w:ilvl w:val="0"/>
                <w:numId w:val="4"/>
              </w:numPr>
              <w:spacing w:line="360" w:lineRule="auto"/>
              <w:jc w:val="both"/>
            </w:pPr>
            <w:r>
              <w:rPr>
                <w:rFonts w:ascii="Arial" w:eastAsia="Arial" w:hAnsi="Arial" w:cs="Arial"/>
              </w:rPr>
              <w:t xml:space="preserve">Coordinar los servicios públicos de información, difusión y orientación del Instituto y sus programas para el desarrollo económico, social, político y cultural de las mujeres. </w:t>
            </w:r>
          </w:p>
          <w:p w14:paraId="379CC79F" w14:textId="551FAA7A" w:rsidR="00AE12BC" w:rsidRDefault="00171F66" w:rsidP="001F2854">
            <w:pPr>
              <w:numPr>
                <w:ilvl w:val="0"/>
                <w:numId w:val="4"/>
              </w:numPr>
              <w:spacing w:line="360" w:lineRule="auto"/>
              <w:jc w:val="both"/>
            </w:pPr>
            <w:r>
              <w:rPr>
                <w:rFonts w:ascii="Arial" w:eastAsia="Arial" w:hAnsi="Arial" w:cs="Arial"/>
              </w:rPr>
              <w:t>Fungir como enlace con el Órgano Interno de Control Municipal</w:t>
            </w:r>
            <w:r w:rsidR="00C43CFE">
              <w:rPr>
                <w:rFonts w:ascii="Arial" w:eastAsia="Arial" w:hAnsi="Arial" w:cs="Arial"/>
              </w:rPr>
              <w:t>.</w:t>
            </w:r>
          </w:p>
          <w:p w14:paraId="14A2E7F8" w14:textId="22F1D1DE"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Fungir como enlace con el Instituto Municipal de Planeación</w:t>
            </w:r>
            <w:r w:rsidR="00C43CFE">
              <w:rPr>
                <w:rFonts w:ascii="Arial" w:eastAsia="Arial" w:hAnsi="Arial" w:cs="Arial"/>
              </w:rPr>
              <w:t>.</w:t>
            </w:r>
          </w:p>
          <w:p w14:paraId="48A9DA54" w14:textId="36738F21"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Fungir como enlace con el Proceso de Administración de Riesgos</w:t>
            </w:r>
            <w:r w:rsidR="00C43CFE">
              <w:rPr>
                <w:rFonts w:ascii="Arial" w:eastAsia="Arial" w:hAnsi="Arial" w:cs="Arial"/>
              </w:rPr>
              <w:t>.</w:t>
            </w:r>
          </w:p>
          <w:p w14:paraId="37299C10" w14:textId="413C4331"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 xml:space="preserve">Fungir como </w:t>
            </w:r>
            <w:r w:rsidR="004B61EB">
              <w:rPr>
                <w:rFonts w:ascii="Arial" w:eastAsia="Arial" w:hAnsi="Arial" w:cs="Arial"/>
              </w:rPr>
              <w:t>Secretar</w:t>
            </w:r>
            <w:r w:rsidR="004C2840">
              <w:rPr>
                <w:rFonts w:ascii="Arial" w:eastAsia="Arial" w:hAnsi="Arial" w:cs="Arial"/>
              </w:rPr>
              <w:t>i</w:t>
            </w:r>
            <w:r w:rsidR="004B61EB">
              <w:rPr>
                <w:rFonts w:ascii="Arial" w:eastAsia="Arial" w:hAnsi="Arial" w:cs="Arial"/>
              </w:rPr>
              <w:t>a</w:t>
            </w:r>
            <w:r>
              <w:rPr>
                <w:rFonts w:ascii="Arial" w:eastAsia="Arial" w:hAnsi="Arial" w:cs="Arial"/>
              </w:rPr>
              <w:t xml:space="preserve"> de la Junta de Gobierno</w:t>
            </w:r>
            <w:r w:rsidR="00C43CFE">
              <w:rPr>
                <w:rFonts w:ascii="Arial" w:eastAsia="Arial" w:hAnsi="Arial" w:cs="Arial"/>
              </w:rPr>
              <w:t>.</w:t>
            </w:r>
          </w:p>
          <w:p w14:paraId="5254D998" w14:textId="259C9554"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 xml:space="preserve">Fungir como </w:t>
            </w:r>
            <w:r w:rsidR="004B61EB">
              <w:rPr>
                <w:rFonts w:ascii="Arial" w:eastAsia="Arial" w:hAnsi="Arial" w:cs="Arial"/>
              </w:rPr>
              <w:t>Secretar</w:t>
            </w:r>
            <w:r w:rsidR="004C2840">
              <w:rPr>
                <w:rFonts w:ascii="Arial" w:eastAsia="Arial" w:hAnsi="Arial" w:cs="Arial"/>
              </w:rPr>
              <w:t>i</w:t>
            </w:r>
            <w:r w:rsidR="004B61EB">
              <w:rPr>
                <w:rFonts w:ascii="Arial" w:eastAsia="Arial" w:hAnsi="Arial" w:cs="Arial"/>
              </w:rPr>
              <w:t>a</w:t>
            </w:r>
            <w:r>
              <w:rPr>
                <w:rFonts w:ascii="Arial" w:eastAsia="Arial" w:hAnsi="Arial" w:cs="Arial"/>
              </w:rPr>
              <w:t xml:space="preserve"> del Consejo Consultivo</w:t>
            </w:r>
            <w:r w:rsidR="00C43CFE">
              <w:rPr>
                <w:rFonts w:ascii="Arial" w:eastAsia="Arial" w:hAnsi="Arial" w:cs="Arial"/>
              </w:rPr>
              <w:t>.</w:t>
            </w:r>
          </w:p>
          <w:p w14:paraId="1C2C7683" w14:textId="77777777"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Fungir como Vocal en el Comité de Adquisiciones, Arrendamientos y de Servicios del Instituto Municipal de las Mujeres.</w:t>
            </w:r>
          </w:p>
          <w:p w14:paraId="70CB2E58" w14:textId="77777777"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3DBDCCFF" w14:textId="71684D98"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C43CFE">
              <w:rPr>
                <w:rFonts w:ascii="Arial" w:eastAsia="Arial" w:hAnsi="Arial" w:cs="Arial"/>
              </w:rPr>
              <w:t>.</w:t>
            </w:r>
          </w:p>
          <w:p w14:paraId="356E2330" w14:textId="77777777" w:rsidR="00AE12BC" w:rsidRDefault="00171F66" w:rsidP="00363448">
            <w:pPr>
              <w:numPr>
                <w:ilvl w:val="0"/>
                <w:numId w:val="4"/>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tbl>
    <w:p w14:paraId="02FD5C5B" w14:textId="77777777" w:rsidR="00C41425" w:rsidRDefault="00C41425" w:rsidP="00C41425">
      <w:pPr>
        <w:spacing w:after="0"/>
      </w:pPr>
    </w:p>
    <w:tbl>
      <w:tblPr>
        <w:tblStyle w:val="4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1983628C" w14:textId="77777777">
        <w:tc>
          <w:tcPr>
            <w:tcW w:w="10065" w:type="dxa"/>
          </w:tcPr>
          <w:p w14:paraId="3BAA90D7" w14:textId="77777777" w:rsidR="00AE12BC" w:rsidRDefault="00171F66">
            <w:pPr>
              <w:spacing w:line="276" w:lineRule="auto"/>
              <w:rPr>
                <w:rFonts w:ascii="Arial" w:eastAsia="Arial" w:hAnsi="Arial" w:cs="Arial"/>
                <w:b/>
              </w:rPr>
            </w:pPr>
            <w:r>
              <w:rPr>
                <w:rFonts w:ascii="Arial" w:eastAsia="Arial" w:hAnsi="Arial" w:cs="Arial"/>
                <w:b/>
              </w:rPr>
              <w:t>4.- Campo decisional.</w:t>
            </w:r>
          </w:p>
        </w:tc>
      </w:tr>
      <w:tr w:rsidR="00AE12BC" w14:paraId="1D0D6D02" w14:textId="77777777" w:rsidTr="001D3B52">
        <w:trPr>
          <w:trHeight w:val="485"/>
        </w:trPr>
        <w:tc>
          <w:tcPr>
            <w:tcW w:w="10065" w:type="dxa"/>
            <w:vAlign w:val="center"/>
          </w:tcPr>
          <w:p w14:paraId="0DD41ADD" w14:textId="77777777" w:rsidR="00AE12BC" w:rsidRPr="00CA1D9B" w:rsidRDefault="00210F15" w:rsidP="00E412DF">
            <w:pPr>
              <w:pStyle w:val="Prrafodelista"/>
              <w:numPr>
                <w:ilvl w:val="0"/>
                <w:numId w:val="33"/>
              </w:numPr>
              <w:spacing w:line="360" w:lineRule="auto"/>
              <w:rPr>
                <w:rFonts w:ascii="Arial" w:eastAsia="Arial" w:hAnsi="Arial" w:cs="Arial"/>
              </w:rPr>
            </w:pPr>
            <w:r w:rsidRPr="00CA1D9B">
              <w:rPr>
                <w:rFonts w:ascii="Arial" w:eastAsia="Arial" w:hAnsi="Arial" w:cs="Arial"/>
              </w:rPr>
              <w:t xml:space="preserve">En el proceso de implementar </w:t>
            </w:r>
            <w:r w:rsidR="00D63C45" w:rsidRPr="00CA1D9B">
              <w:rPr>
                <w:rFonts w:ascii="Arial" w:eastAsia="Arial" w:hAnsi="Arial" w:cs="Arial"/>
              </w:rPr>
              <w:t>estrategias para eliminar la</w:t>
            </w:r>
            <w:r w:rsidR="003544BE" w:rsidRPr="00CA1D9B">
              <w:rPr>
                <w:rFonts w:ascii="Arial" w:eastAsia="Arial" w:hAnsi="Arial" w:cs="Arial"/>
              </w:rPr>
              <w:t xml:space="preserve">s desigualdades de </w:t>
            </w:r>
            <w:r w:rsidR="00363448" w:rsidRPr="00CA1D9B">
              <w:rPr>
                <w:rFonts w:ascii="Arial" w:eastAsia="Arial" w:hAnsi="Arial" w:cs="Arial"/>
              </w:rPr>
              <w:t>género</w:t>
            </w:r>
            <w:r w:rsidR="003544BE" w:rsidRPr="00CA1D9B">
              <w:rPr>
                <w:rFonts w:ascii="Arial" w:eastAsia="Arial" w:hAnsi="Arial" w:cs="Arial"/>
              </w:rPr>
              <w:t>.</w:t>
            </w:r>
          </w:p>
          <w:p w14:paraId="6068518D" w14:textId="7B0B3967" w:rsidR="00CA1D9B" w:rsidRPr="00CA1D9B" w:rsidRDefault="00CA1D9B" w:rsidP="00E412DF">
            <w:pPr>
              <w:pStyle w:val="Prrafodelista"/>
              <w:numPr>
                <w:ilvl w:val="0"/>
                <w:numId w:val="33"/>
              </w:numPr>
              <w:spacing w:line="360" w:lineRule="auto"/>
              <w:jc w:val="both"/>
            </w:pPr>
            <w:r w:rsidRPr="00CA1D9B">
              <w:rPr>
                <w:rFonts w:ascii="Arial" w:eastAsia="Arial" w:hAnsi="Arial" w:cs="Arial"/>
              </w:rPr>
              <w:t>En el proceso de Implementar estrategias para la transversalización de la perspectiva de género dentro de la administración pública municipal y sectores público y privado.</w:t>
            </w:r>
          </w:p>
        </w:tc>
      </w:tr>
    </w:tbl>
    <w:p w14:paraId="271BB6F3" w14:textId="77777777" w:rsidR="00AE12BC" w:rsidRDefault="00AE12BC">
      <w:pPr>
        <w:spacing w:after="0" w:line="276" w:lineRule="auto"/>
        <w:rPr>
          <w:rFonts w:ascii="Arial" w:eastAsia="Arial" w:hAnsi="Arial" w:cs="Arial"/>
        </w:rPr>
      </w:pPr>
    </w:p>
    <w:tbl>
      <w:tblPr>
        <w:tblStyle w:val="4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7C9C3A43" w14:textId="77777777">
        <w:tc>
          <w:tcPr>
            <w:tcW w:w="10065" w:type="dxa"/>
            <w:gridSpan w:val="3"/>
          </w:tcPr>
          <w:p w14:paraId="3F99714C"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529877A9" w14:textId="77777777">
        <w:tc>
          <w:tcPr>
            <w:tcW w:w="3261" w:type="dxa"/>
          </w:tcPr>
          <w:p w14:paraId="10740B63"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4EE58FEF"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57CF9BCA"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4B7EC9FC" w14:textId="77777777">
        <w:tc>
          <w:tcPr>
            <w:tcW w:w="3261" w:type="dxa"/>
          </w:tcPr>
          <w:p w14:paraId="3E338216" w14:textId="77777777" w:rsidR="00AE12BC" w:rsidRDefault="00171F66">
            <w:pPr>
              <w:spacing w:line="276" w:lineRule="auto"/>
              <w:jc w:val="center"/>
              <w:rPr>
                <w:rFonts w:ascii="Arial" w:eastAsia="Arial" w:hAnsi="Arial" w:cs="Arial"/>
              </w:rPr>
            </w:pPr>
            <w:r>
              <w:rPr>
                <w:rFonts w:ascii="Arial" w:eastAsia="Arial" w:hAnsi="Arial" w:cs="Arial"/>
              </w:rPr>
              <w:t>0</w:t>
            </w:r>
          </w:p>
        </w:tc>
        <w:tc>
          <w:tcPr>
            <w:tcW w:w="3402" w:type="dxa"/>
          </w:tcPr>
          <w:p w14:paraId="2DCE6443" w14:textId="3165BD2F" w:rsidR="00AE12BC" w:rsidRDefault="00171F66" w:rsidP="001F2854">
            <w:pPr>
              <w:spacing w:line="276" w:lineRule="auto"/>
              <w:jc w:val="center"/>
              <w:rPr>
                <w:rFonts w:ascii="Arial" w:eastAsia="Arial" w:hAnsi="Arial" w:cs="Arial"/>
              </w:rPr>
            </w:pPr>
            <w:r>
              <w:rPr>
                <w:rFonts w:ascii="Arial" w:eastAsia="Arial" w:hAnsi="Arial" w:cs="Arial"/>
              </w:rPr>
              <w:t>1</w:t>
            </w:r>
          </w:p>
        </w:tc>
        <w:tc>
          <w:tcPr>
            <w:tcW w:w="3402" w:type="dxa"/>
          </w:tcPr>
          <w:p w14:paraId="61E93ABA" w14:textId="77777777" w:rsidR="00AE12BC" w:rsidRDefault="00171F66">
            <w:pPr>
              <w:spacing w:line="276" w:lineRule="auto"/>
              <w:jc w:val="center"/>
              <w:rPr>
                <w:rFonts w:ascii="Arial" w:eastAsia="Arial" w:hAnsi="Arial" w:cs="Arial"/>
              </w:rPr>
            </w:pPr>
            <w:r>
              <w:rPr>
                <w:rFonts w:ascii="Arial" w:eastAsia="Arial" w:hAnsi="Arial" w:cs="Arial"/>
              </w:rPr>
              <w:t>1</w:t>
            </w:r>
          </w:p>
        </w:tc>
      </w:tr>
    </w:tbl>
    <w:p w14:paraId="5A17AF46" w14:textId="77777777" w:rsidR="00AE12BC" w:rsidRDefault="00AE12BC" w:rsidP="00CA1D9B">
      <w:pPr>
        <w:spacing w:after="0"/>
        <w:rPr>
          <w:rFonts w:ascii="Arial" w:eastAsia="Arial" w:hAnsi="Arial" w:cs="Arial"/>
        </w:rPr>
      </w:pPr>
    </w:p>
    <w:tbl>
      <w:tblPr>
        <w:tblStyle w:val="47"/>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980"/>
        <w:gridCol w:w="2775"/>
        <w:gridCol w:w="1155"/>
        <w:gridCol w:w="1215"/>
        <w:gridCol w:w="1530"/>
      </w:tblGrid>
      <w:tr w:rsidR="00AE12BC" w14:paraId="337248CD" w14:textId="77777777">
        <w:tc>
          <w:tcPr>
            <w:tcW w:w="10080" w:type="dxa"/>
            <w:gridSpan w:val="6"/>
          </w:tcPr>
          <w:p w14:paraId="59ABEB64" w14:textId="77777777" w:rsidR="00AE12BC" w:rsidRDefault="00171F66">
            <w:pPr>
              <w:spacing w:line="276" w:lineRule="auto"/>
              <w:rPr>
                <w:rFonts w:ascii="Arial" w:eastAsia="Arial" w:hAnsi="Arial" w:cs="Arial"/>
                <w:b/>
              </w:rPr>
            </w:pPr>
            <w:r>
              <w:rPr>
                <w:rFonts w:ascii="Arial" w:eastAsia="Arial" w:hAnsi="Arial" w:cs="Arial"/>
                <w:b/>
              </w:rPr>
              <w:t>6.- Relaciones interinstitucionales.</w:t>
            </w:r>
          </w:p>
        </w:tc>
      </w:tr>
      <w:tr w:rsidR="009F1BF9" w14:paraId="57C0D1E9" w14:textId="77777777" w:rsidTr="009F1BF9">
        <w:tc>
          <w:tcPr>
            <w:tcW w:w="425" w:type="dxa"/>
            <w:textDirection w:val="btLr"/>
          </w:tcPr>
          <w:p w14:paraId="425FA269" w14:textId="086C687A" w:rsidR="009F1BF9" w:rsidRDefault="009F1BF9" w:rsidP="009F1BF9">
            <w:pPr>
              <w:spacing w:line="276" w:lineRule="auto"/>
              <w:ind w:left="113" w:right="113"/>
              <w:jc w:val="center"/>
              <w:rPr>
                <w:rFonts w:ascii="Arial" w:eastAsia="Arial" w:hAnsi="Arial" w:cs="Arial"/>
              </w:rPr>
            </w:pPr>
          </w:p>
        </w:tc>
        <w:tc>
          <w:tcPr>
            <w:tcW w:w="2980" w:type="dxa"/>
          </w:tcPr>
          <w:p w14:paraId="69E669FD" w14:textId="4553331C" w:rsidR="009F1BF9" w:rsidRDefault="009F1BF9" w:rsidP="00D63C45">
            <w:pPr>
              <w:spacing w:line="276" w:lineRule="auto"/>
              <w:jc w:val="center"/>
              <w:rPr>
                <w:rFonts w:ascii="Arial" w:eastAsia="Arial" w:hAnsi="Arial" w:cs="Arial"/>
                <w:b/>
              </w:rPr>
            </w:pPr>
            <w:r>
              <w:rPr>
                <w:rFonts w:ascii="Arial" w:eastAsia="Arial" w:hAnsi="Arial" w:cs="Arial"/>
                <w:b/>
              </w:rPr>
              <w:t>Puesto y/o área</w:t>
            </w:r>
          </w:p>
          <w:p w14:paraId="477CF291" w14:textId="23DC8F0B" w:rsidR="009F1BF9" w:rsidRDefault="009F1BF9" w:rsidP="00D63C45">
            <w:pPr>
              <w:spacing w:line="276" w:lineRule="auto"/>
              <w:jc w:val="center"/>
              <w:rPr>
                <w:rFonts w:ascii="Arial" w:eastAsia="Arial" w:hAnsi="Arial" w:cs="Arial"/>
                <w:b/>
              </w:rPr>
            </w:pPr>
            <w:r>
              <w:rPr>
                <w:rFonts w:ascii="Arial" w:eastAsia="Arial" w:hAnsi="Arial" w:cs="Arial"/>
                <w:b/>
              </w:rPr>
              <w:t>de trabajo</w:t>
            </w:r>
            <w:r w:rsidR="00D63C45">
              <w:rPr>
                <w:rFonts w:ascii="Arial" w:eastAsia="Arial" w:hAnsi="Arial" w:cs="Arial"/>
                <w:b/>
              </w:rPr>
              <w:t>.</w:t>
            </w:r>
          </w:p>
        </w:tc>
        <w:tc>
          <w:tcPr>
            <w:tcW w:w="2775" w:type="dxa"/>
          </w:tcPr>
          <w:p w14:paraId="1F726E7C" w14:textId="77777777" w:rsidR="009F1BF9" w:rsidRDefault="009F1BF9">
            <w:pPr>
              <w:spacing w:line="276" w:lineRule="auto"/>
              <w:jc w:val="center"/>
              <w:rPr>
                <w:rFonts w:ascii="Arial" w:eastAsia="Arial" w:hAnsi="Arial" w:cs="Arial"/>
                <w:b/>
              </w:rPr>
            </w:pPr>
            <w:r>
              <w:rPr>
                <w:rFonts w:ascii="Arial" w:eastAsia="Arial" w:hAnsi="Arial" w:cs="Arial"/>
                <w:b/>
              </w:rPr>
              <w:t>Con el objeto de:</w:t>
            </w:r>
          </w:p>
        </w:tc>
        <w:tc>
          <w:tcPr>
            <w:tcW w:w="3900" w:type="dxa"/>
            <w:gridSpan w:val="3"/>
          </w:tcPr>
          <w:p w14:paraId="04053B4E" w14:textId="72F03F9C" w:rsidR="009F1BF9" w:rsidRDefault="009F1BF9">
            <w:pPr>
              <w:spacing w:line="276" w:lineRule="auto"/>
              <w:jc w:val="center"/>
              <w:rPr>
                <w:rFonts w:ascii="Arial" w:eastAsia="Arial" w:hAnsi="Arial" w:cs="Arial"/>
                <w:b/>
              </w:rPr>
            </w:pPr>
            <w:r>
              <w:rPr>
                <w:rFonts w:ascii="Arial" w:eastAsia="Arial" w:hAnsi="Arial" w:cs="Arial"/>
                <w:b/>
              </w:rPr>
              <w:t>Frecuencia</w:t>
            </w:r>
            <w:r w:rsidR="00F52A73">
              <w:rPr>
                <w:rFonts w:ascii="Arial" w:eastAsia="Arial" w:hAnsi="Arial" w:cs="Arial"/>
                <w:b/>
              </w:rPr>
              <w:t>.</w:t>
            </w:r>
          </w:p>
        </w:tc>
      </w:tr>
      <w:tr w:rsidR="00C41425" w14:paraId="262413AA" w14:textId="77777777" w:rsidTr="009F1BF9">
        <w:tc>
          <w:tcPr>
            <w:tcW w:w="425" w:type="dxa"/>
            <w:vMerge w:val="restart"/>
            <w:textDirection w:val="btLr"/>
          </w:tcPr>
          <w:p w14:paraId="2BA88E53" w14:textId="77777777" w:rsidR="00C41425" w:rsidRDefault="00C41425" w:rsidP="00C41425">
            <w:pPr>
              <w:spacing w:line="276" w:lineRule="auto"/>
              <w:ind w:left="113" w:right="113"/>
              <w:jc w:val="center"/>
              <w:rPr>
                <w:rFonts w:ascii="Arial" w:eastAsia="Arial" w:hAnsi="Arial" w:cs="Arial"/>
                <w:b/>
              </w:rPr>
            </w:pPr>
            <w:r>
              <w:rPr>
                <w:rFonts w:ascii="Arial" w:eastAsia="Arial" w:hAnsi="Arial" w:cs="Arial"/>
                <w:b/>
              </w:rPr>
              <w:t>Internas</w:t>
            </w:r>
          </w:p>
          <w:p w14:paraId="7C68C83C" w14:textId="77777777" w:rsidR="00C41425" w:rsidRDefault="00C41425" w:rsidP="00C41425">
            <w:pPr>
              <w:spacing w:line="276" w:lineRule="auto"/>
              <w:ind w:left="113" w:right="113"/>
              <w:jc w:val="center"/>
              <w:rPr>
                <w:rFonts w:ascii="Arial" w:eastAsia="Arial" w:hAnsi="Arial" w:cs="Arial"/>
                <w:b/>
              </w:rPr>
            </w:pPr>
          </w:p>
          <w:p w14:paraId="5AD6ADF1" w14:textId="77777777" w:rsidR="00C41425" w:rsidRDefault="00C41425" w:rsidP="00C41425">
            <w:pPr>
              <w:spacing w:line="276" w:lineRule="auto"/>
              <w:ind w:left="113" w:right="113"/>
              <w:jc w:val="center"/>
              <w:rPr>
                <w:rFonts w:ascii="Arial" w:eastAsia="Arial" w:hAnsi="Arial" w:cs="Arial"/>
                <w:b/>
              </w:rPr>
            </w:pPr>
          </w:p>
          <w:p w14:paraId="78DBD209" w14:textId="77777777" w:rsidR="00C41425" w:rsidRDefault="00C41425" w:rsidP="00C41425">
            <w:pPr>
              <w:spacing w:line="276" w:lineRule="auto"/>
              <w:ind w:left="113" w:right="113"/>
              <w:jc w:val="center"/>
              <w:rPr>
                <w:rFonts w:ascii="Arial" w:eastAsia="Arial" w:hAnsi="Arial" w:cs="Arial"/>
                <w:b/>
              </w:rPr>
            </w:pPr>
          </w:p>
          <w:p w14:paraId="1B41C8CA" w14:textId="24159B28" w:rsidR="00C41425" w:rsidRDefault="00C41425" w:rsidP="00C41425">
            <w:pPr>
              <w:spacing w:line="276" w:lineRule="auto"/>
              <w:ind w:left="113" w:right="113"/>
              <w:jc w:val="center"/>
              <w:rPr>
                <w:rFonts w:ascii="Arial" w:eastAsia="Arial" w:hAnsi="Arial" w:cs="Arial"/>
                <w:b/>
              </w:rPr>
            </w:pPr>
            <w:r>
              <w:rPr>
                <w:rFonts w:ascii="Arial" w:eastAsia="Arial" w:hAnsi="Arial" w:cs="Arial"/>
                <w:b/>
              </w:rPr>
              <w:t>Internas</w:t>
            </w:r>
          </w:p>
        </w:tc>
        <w:tc>
          <w:tcPr>
            <w:tcW w:w="2980" w:type="dxa"/>
            <w:vMerge w:val="restart"/>
          </w:tcPr>
          <w:p w14:paraId="0B80173C" w14:textId="488C8F33" w:rsidR="00C41425" w:rsidRDefault="00C41425" w:rsidP="00C41425">
            <w:pPr>
              <w:spacing w:before="240" w:line="276" w:lineRule="auto"/>
              <w:rPr>
                <w:rFonts w:ascii="Arial" w:eastAsia="Arial" w:hAnsi="Arial" w:cs="Arial"/>
              </w:rPr>
            </w:pPr>
            <w:r>
              <w:rPr>
                <w:rFonts w:ascii="Arial" w:eastAsia="Arial" w:hAnsi="Arial" w:cs="Arial"/>
              </w:rPr>
              <w:t xml:space="preserve">Departamento Administrativo. </w:t>
            </w:r>
          </w:p>
        </w:tc>
        <w:tc>
          <w:tcPr>
            <w:tcW w:w="2775" w:type="dxa"/>
            <w:vMerge w:val="restart"/>
          </w:tcPr>
          <w:p w14:paraId="4C080215" w14:textId="1346192D" w:rsidR="00C41425" w:rsidRDefault="00C41425" w:rsidP="00C41425">
            <w:pPr>
              <w:spacing w:line="276" w:lineRule="auto"/>
              <w:jc w:val="both"/>
              <w:rPr>
                <w:rFonts w:ascii="Arial" w:eastAsia="Arial" w:hAnsi="Arial" w:cs="Arial"/>
              </w:rPr>
            </w:pPr>
            <w:r>
              <w:rPr>
                <w:rFonts w:ascii="Arial" w:eastAsia="Arial" w:hAnsi="Arial" w:cs="Arial"/>
              </w:rPr>
              <w:t>Solicitar los materiales y requerimientos para la realización de actividades.</w:t>
            </w:r>
          </w:p>
        </w:tc>
        <w:tc>
          <w:tcPr>
            <w:tcW w:w="1155" w:type="dxa"/>
          </w:tcPr>
          <w:p w14:paraId="6A44BCB0" w14:textId="77777777" w:rsidR="00C41425" w:rsidRDefault="00C41425" w:rsidP="00C41425">
            <w:pPr>
              <w:rPr>
                <w:rFonts w:ascii="Arial" w:eastAsia="Arial" w:hAnsi="Arial" w:cs="Arial"/>
              </w:rPr>
            </w:pPr>
            <w:r>
              <w:rPr>
                <w:rFonts w:ascii="Arial" w:eastAsia="Arial" w:hAnsi="Arial" w:cs="Arial"/>
              </w:rPr>
              <w:t>Eventual</w:t>
            </w:r>
          </w:p>
        </w:tc>
        <w:tc>
          <w:tcPr>
            <w:tcW w:w="1215" w:type="dxa"/>
          </w:tcPr>
          <w:p w14:paraId="6A079CB4" w14:textId="77777777" w:rsidR="00C41425" w:rsidRDefault="00C41425" w:rsidP="00C41425">
            <w:pPr>
              <w:rPr>
                <w:rFonts w:ascii="Arial" w:eastAsia="Arial" w:hAnsi="Arial" w:cs="Arial"/>
              </w:rPr>
            </w:pPr>
            <w:r>
              <w:rPr>
                <w:rFonts w:ascii="Arial" w:eastAsia="Arial" w:hAnsi="Arial" w:cs="Arial"/>
              </w:rPr>
              <w:t>Periódica</w:t>
            </w:r>
          </w:p>
        </w:tc>
        <w:tc>
          <w:tcPr>
            <w:tcW w:w="1530" w:type="dxa"/>
          </w:tcPr>
          <w:p w14:paraId="41138D64" w14:textId="77777777" w:rsidR="00C41425" w:rsidRDefault="00C41425" w:rsidP="00C41425">
            <w:pPr>
              <w:rPr>
                <w:rFonts w:ascii="Arial" w:eastAsia="Arial" w:hAnsi="Arial" w:cs="Arial"/>
              </w:rPr>
            </w:pPr>
            <w:r>
              <w:rPr>
                <w:rFonts w:ascii="Arial" w:eastAsia="Arial" w:hAnsi="Arial" w:cs="Arial"/>
              </w:rPr>
              <w:t>Permanente</w:t>
            </w:r>
          </w:p>
        </w:tc>
      </w:tr>
      <w:tr w:rsidR="00C41425" w14:paraId="2BC03852" w14:textId="77777777" w:rsidTr="00CA1D9B">
        <w:trPr>
          <w:trHeight w:val="596"/>
        </w:trPr>
        <w:tc>
          <w:tcPr>
            <w:tcW w:w="425" w:type="dxa"/>
            <w:vMerge/>
          </w:tcPr>
          <w:p w14:paraId="51132E88" w14:textId="77777777" w:rsidR="00C41425" w:rsidRDefault="00C41425" w:rsidP="00C41425">
            <w:pPr>
              <w:widowControl w:val="0"/>
              <w:spacing w:line="276" w:lineRule="auto"/>
              <w:rPr>
                <w:rFonts w:ascii="Arial" w:eastAsia="Arial" w:hAnsi="Arial" w:cs="Arial"/>
              </w:rPr>
            </w:pPr>
          </w:p>
        </w:tc>
        <w:tc>
          <w:tcPr>
            <w:tcW w:w="2980" w:type="dxa"/>
            <w:vMerge/>
          </w:tcPr>
          <w:p w14:paraId="67ED0613" w14:textId="77777777" w:rsidR="00C41425" w:rsidRDefault="00C41425" w:rsidP="00C41425">
            <w:pPr>
              <w:widowControl w:val="0"/>
              <w:spacing w:line="276" w:lineRule="auto"/>
              <w:rPr>
                <w:rFonts w:ascii="Arial" w:eastAsia="Arial" w:hAnsi="Arial" w:cs="Arial"/>
              </w:rPr>
            </w:pPr>
          </w:p>
        </w:tc>
        <w:tc>
          <w:tcPr>
            <w:tcW w:w="2775" w:type="dxa"/>
            <w:vMerge/>
          </w:tcPr>
          <w:p w14:paraId="0B0EEB9C" w14:textId="77777777" w:rsidR="00C41425" w:rsidRDefault="00C41425" w:rsidP="00C41425">
            <w:pPr>
              <w:widowControl w:val="0"/>
              <w:spacing w:line="276" w:lineRule="auto"/>
              <w:rPr>
                <w:rFonts w:ascii="Arial" w:eastAsia="Arial" w:hAnsi="Arial" w:cs="Arial"/>
              </w:rPr>
            </w:pPr>
          </w:p>
        </w:tc>
        <w:tc>
          <w:tcPr>
            <w:tcW w:w="1155" w:type="dxa"/>
          </w:tcPr>
          <w:p w14:paraId="567177F1" w14:textId="77777777" w:rsidR="00C41425" w:rsidRDefault="00C41425" w:rsidP="00C41425">
            <w:pPr>
              <w:rPr>
                <w:rFonts w:ascii="Arial" w:eastAsia="Arial" w:hAnsi="Arial" w:cs="Arial"/>
              </w:rPr>
            </w:pPr>
          </w:p>
        </w:tc>
        <w:tc>
          <w:tcPr>
            <w:tcW w:w="1215" w:type="dxa"/>
          </w:tcPr>
          <w:p w14:paraId="5A134233" w14:textId="77777777" w:rsidR="00C41425" w:rsidRDefault="00C41425" w:rsidP="00C41425">
            <w:pPr>
              <w:rPr>
                <w:rFonts w:ascii="Arial" w:eastAsia="Arial" w:hAnsi="Arial" w:cs="Arial"/>
              </w:rPr>
            </w:pPr>
          </w:p>
        </w:tc>
        <w:tc>
          <w:tcPr>
            <w:tcW w:w="1530" w:type="dxa"/>
            <w:vAlign w:val="center"/>
          </w:tcPr>
          <w:p w14:paraId="2FDF7CB7" w14:textId="77777777" w:rsidR="00C41425" w:rsidRDefault="00C41425" w:rsidP="00C41425">
            <w:pPr>
              <w:jc w:val="center"/>
              <w:rPr>
                <w:rFonts w:ascii="Arial" w:eastAsia="Arial" w:hAnsi="Arial" w:cs="Arial"/>
              </w:rPr>
            </w:pPr>
            <w:r>
              <w:rPr>
                <w:rFonts w:ascii="Arial" w:eastAsia="Arial" w:hAnsi="Arial" w:cs="Arial"/>
              </w:rPr>
              <w:t>X</w:t>
            </w:r>
          </w:p>
        </w:tc>
      </w:tr>
      <w:tr w:rsidR="00C41425" w14:paraId="56DED7D1" w14:textId="77777777" w:rsidTr="009F1BF9">
        <w:tc>
          <w:tcPr>
            <w:tcW w:w="425" w:type="dxa"/>
            <w:vMerge/>
          </w:tcPr>
          <w:p w14:paraId="083D7257" w14:textId="77777777" w:rsidR="00C41425" w:rsidRDefault="00C41425" w:rsidP="00C41425">
            <w:pPr>
              <w:spacing w:line="276" w:lineRule="auto"/>
              <w:jc w:val="center"/>
              <w:rPr>
                <w:rFonts w:ascii="Arial" w:eastAsia="Arial" w:hAnsi="Arial" w:cs="Arial"/>
                <w:b/>
              </w:rPr>
            </w:pPr>
          </w:p>
        </w:tc>
        <w:tc>
          <w:tcPr>
            <w:tcW w:w="2980" w:type="dxa"/>
          </w:tcPr>
          <w:p w14:paraId="38583133" w14:textId="77777777" w:rsidR="00C41425" w:rsidRDefault="00C41425" w:rsidP="00C41425">
            <w:pPr>
              <w:spacing w:line="276" w:lineRule="auto"/>
              <w:rPr>
                <w:rFonts w:ascii="Arial" w:eastAsia="Arial" w:hAnsi="Arial" w:cs="Arial"/>
              </w:rPr>
            </w:pPr>
            <w:r>
              <w:rPr>
                <w:rFonts w:ascii="Arial" w:eastAsia="Arial" w:hAnsi="Arial" w:cs="Arial"/>
              </w:rPr>
              <w:t>Departamento de Prevención de la Violencia de Género contra las Mujeres.</w:t>
            </w:r>
          </w:p>
        </w:tc>
        <w:tc>
          <w:tcPr>
            <w:tcW w:w="2775" w:type="dxa"/>
            <w:vAlign w:val="center"/>
          </w:tcPr>
          <w:p w14:paraId="2A6430D8" w14:textId="175E8F39" w:rsidR="00C41425" w:rsidRDefault="00C41425" w:rsidP="00C41425">
            <w:pPr>
              <w:spacing w:line="276" w:lineRule="auto"/>
              <w:jc w:val="both"/>
              <w:rPr>
                <w:rFonts w:ascii="Arial" w:eastAsia="Arial" w:hAnsi="Arial" w:cs="Arial"/>
              </w:rPr>
            </w:pPr>
            <w:r>
              <w:rPr>
                <w:rFonts w:ascii="Arial" w:eastAsia="Arial" w:hAnsi="Arial" w:cs="Arial"/>
              </w:rPr>
              <w:t>Coordinar las actividades encaminadas a la transversalización de la perspectiva de género y erradicación de la violencia contra las mujeres.</w:t>
            </w:r>
          </w:p>
        </w:tc>
        <w:tc>
          <w:tcPr>
            <w:tcW w:w="1155" w:type="dxa"/>
          </w:tcPr>
          <w:p w14:paraId="60B2949A" w14:textId="77777777" w:rsidR="00C41425" w:rsidRDefault="00C41425" w:rsidP="00C41425">
            <w:pPr>
              <w:rPr>
                <w:rFonts w:ascii="Arial" w:eastAsia="Arial" w:hAnsi="Arial" w:cs="Arial"/>
              </w:rPr>
            </w:pPr>
          </w:p>
        </w:tc>
        <w:tc>
          <w:tcPr>
            <w:tcW w:w="1215" w:type="dxa"/>
          </w:tcPr>
          <w:p w14:paraId="3DFBB262" w14:textId="77777777" w:rsidR="00C41425" w:rsidRDefault="00C41425" w:rsidP="00C41425">
            <w:pPr>
              <w:rPr>
                <w:rFonts w:ascii="Arial" w:eastAsia="Arial" w:hAnsi="Arial" w:cs="Arial"/>
              </w:rPr>
            </w:pPr>
          </w:p>
        </w:tc>
        <w:tc>
          <w:tcPr>
            <w:tcW w:w="1530" w:type="dxa"/>
            <w:vAlign w:val="center"/>
          </w:tcPr>
          <w:p w14:paraId="7BF73CA7" w14:textId="77777777" w:rsidR="00C41425" w:rsidRDefault="00C41425" w:rsidP="00C41425">
            <w:pPr>
              <w:jc w:val="center"/>
              <w:rPr>
                <w:rFonts w:ascii="Arial" w:eastAsia="Arial" w:hAnsi="Arial" w:cs="Arial"/>
              </w:rPr>
            </w:pPr>
            <w:r>
              <w:rPr>
                <w:rFonts w:ascii="Arial" w:eastAsia="Arial" w:hAnsi="Arial" w:cs="Arial"/>
              </w:rPr>
              <w:t>X</w:t>
            </w:r>
          </w:p>
        </w:tc>
      </w:tr>
      <w:tr w:rsidR="00C41425" w14:paraId="38E99FC7" w14:textId="77777777" w:rsidTr="00C41425">
        <w:trPr>
          <w:trHeight w:val="823"/>
        </w:trPr>
        <w:tc>
          <w:tcPr>
            <w:tcW w:w="425" w:type="dxa"/>
            <w:vMerge w:val="restart"/>
            <w:textDirection w:val="btLr"/>
          </w:tcPr>
          <w:p w14:paraId="3E0A3E39" w14:textId="2C396962" w:rsidR="00C41425" w:rsidRDefault="00C41425" w:rsidP="00C41425">
            <w:pPr>
              <w:spacing w:line="276" w:lineRule="auto"/>
              <w:ind w:left="113" w:right="113"/>
              <w:jc w:val="center"/>
              <w:rPr>
                <w:rFonts w:ascii="Arial" w:eastAsia="Arial" w:hAnsi="Arial" w:cs="Arial"/>
                <w:b/>
              </w:rPr>
            </w:pPr>
            <w:r>
              <w:rPr>
                <w:rFonts w:ascii="Arial" w:eastAsia="Arial" w:hAnsi="Arial" w:cs="Arial"/>
                <w:b/>
              </w:rPr>
              <w:t>Externas</w:t>
            </w:r>
          </w:p>
        </w:tc>
        <w:tc>
          <w:tcPr>
            <w:tcW w:w="2980" w:type="dxa"/>
            <w:vAlign w:val="center"/>
          </w:tcPr>
          <w:p w14:paraId="2A01ED9F" w14:textId="4D0EACBD" w:rsidR="00C41425" w:rsidRDefault="00C41425" w:rsidP="00C41425">
            <w:pPr>
              <w:spacing w:line="276" w:lineRule="auto"/>
              <w:rPr>
                <w:rFonts w:ascii="Arial" w:eastAsia="Arial" w:hAnsi="Arial" w:cs="Arial"/>
              </w:rPr>
            </w:pPr>
            <w:r>
              <w:rPr>
                <w:rFonts w:ascii="Arial" w:eastAsia="Arial" w:hAnsi="Arial" w:cs="Arial"/>
              </w:rPr>
              <w:t>Instituto Municipal de Planeación.</w:t>
            </w:r>
          </w:p>
        </w:tc>
        <w:tc>
          <w:tcPr>
            <w:tcW w:w="2775" w:type="dxa"/>
          </w:tcPr>
          <w:p w14:paraId="2705A93B" w14:textId="01A5BD8A" w:rsidR="00C41425" w:rsidRDefault="00C41425" w:rsidP="00C41425">
            <w:pPr>
              <w:spacing w:line="276" w:lineRule="auto"/>
              <w:jc w:val="both"/>
              <w:rPr>
                <w:rFonts w:ascii="Arial" w:eastAsia="Arial" w:hAnsi="Arial" w:cs="Arial"/>
              </w:rPr>
            </w:pPr>
            <w:r>
              <w:rPr>
                <w:rFonts w:ascii="Arial" w:eastAsia="Arial" w:hAnsi="Arial" w:cs="Arial"/>
              </w:rPr>
              <w:t>Entregar informes mensuales, trimestrales y de gobierno.</w:t>
            </w:r>
          </w:p>
        </w:tc>
        <w:tc>
          <w:tcPr>
            <w:tcW w:w="1155" w:type="dxa"/>
          </w:tcPr>
          <w:p w14:paraId="1F3A0651" w14:textId="77777777" w:rsidR="00C41425" w:rsidRDefault="00C41425" w:rsidP="00C41425">
            <w:pPr>
              <w:rPr>
                <w:rFonts w:ascii="Arial" w:eastAsia="Arial" w:hAnsi="Arial" w:cs="Arial"/>
              </w:rPr>
            </w:pPr>
          </w:p>
        </w:tc>
        <w:tc>
          <w:tcPr>
            <w:tcW w:w="1215" w:type="dxa"/>
            <w:vAlign w:val="center"/>
          </w:tcPr>
          <w:p w14:paraId="101108A7" w14:textId="77777777" w:rsidR="00C41425" w:rsidRDefault="00C41425" w:rsidP="00C41425">
            <w:pPr>
              <w:jc w:val="center"/>
              <w:rPr>
                <w:rFonts w:ascii="Arial" w:eastAsia="Arial" w:hAnsi="Arial" w:cs="Arial"/>
              </w:rPr>
            </w:pPr>
            <w:r>
              <w:rPr>
                <w:rFonts w:ascii="Arial" w:eastAsia="Arial" w:hAnsi="Arial" w:cs="Arial"/>
              </w:rPr>
              <w:t>X</w:t>
            </w:r>
          </w:p>
        </w:tc>
        <w:tc>
          <w:tcPr>
            <w:tcW w:w="1530" w:type="dxa"/>
          </w:tcPr>
          <w:p w14:paraId="78859D1F" w14:textId="77777777" w:rsidR="00C41425" w:rsidRDefault="00C41425" w:rsidP="00C41425">
            <w:pPr>
              <w:rPr>
                <w:rFonts w:ascii="Arial" w:eastAsia="Arial" w:hAnsi="Arial" w:cs="Arial"/>
              </w:rPr>
            </w:pPr>
          </w:p>
        </w:tc>
      </w:tr>
      <w:tr w:rsidR="00C41425" w14:paraId="295127A1" w14:textId="77777777" w:rsidTr="00AC0D1F">
        <w:trPr>
          <w:trHeight w:val="741"/>
        </w:trPr>
        <w:tc>
          <w:tcPr>
            <w:tcW w:w="425" w:type="dxa"/>
            <w:vMerge/>
          </w:tcPr>
          <w:p w14:paraId="75A37652" w14:textId="77777777" w:rsidR="00C41425" w:rsidRDefault="00C41425" w:rsidP="00C41425">
            <w:pPr>
              <w:spacing w:line="276" w:lineRule="auto"/>
              <w:jc w:val="center"/>
              <w:rPr>
                <w:rFonts w:ascii="Arial" w:eastAsia="Arial" w:hAnsi="Arial" w:cs="Arial"/>
                <w:b/>
              </w:rPr>
            </w:pPr>
          </w:p>
        </w:tc>
        <w:tc>
          <w:tcPr>
            <w:tcW w:w="2980" w:type="dxa"/>
          </w:tcPr>
          <w:p w14:paraId="4AF89E39" w14:textId="6865DB98" w:rsidR="00C41425" w:rsidRDefault="00C41425" w:rsidP="00C41425">
            <w:pPr>
              <w:spacing w:before="240" w:after="240" w:line="276" w:lineRule="auto"/>
              <w:rPr>
                <w:rFonts w:ascii="Arial" w:eastAsia="Arial" w:hAnsi="Arial" w:cs="Arial"/>
              </w:rPr>
            </w:pPr>
            <w:r>
              <w:rPr>
                <w:rFonts w:ascii="Arial" w:eastAsia="Arial" w:hAnsi="Arial" w:cs="Arial"/>
              </w:rPr>
              <w:t>Órgano Interno de Control.</w:t>
            </w:r>
          </w:p>
        </w:tc>
        <w:tc>
          <w:tcPr>
            <w:tcW w:w="2775" w:type="dxa"/>
            <w:vAlign w:val="center"/>
          </w:tcPr>
          <w:p w14:paraId="6DE57D72" w14:textId="77777777" w:rsidR="00C41425" w:rsidRDefault="00C41425" w:rsidP="00C41425">
            <w:pPr>
              <w:spacing w:line="276" w:lineRule="auto"/>
              <w:jc w:val="both"/>
              <w:rPr>
                <w:rFonts w:ascii="Arial" w:eastAsia="Arial" w:hAnsi="Arial" w:cs="Arial"/>
              </w:rPr>
            </w:pPr>
            <w:r>
              <w:rPr>
                <w:rFonts w:ascii="Arial" w:eastAsia="Arial" w:hAnsi="Arial" w:cs="Arial"/>
              </w:rPr>
              <w:t>Fungir como enlace del Instituto Municipal de la Mujer.</w:t>
            </w:r>
          </w:p>
          <w:p w14:paraId="3EDACA79" w14:textId="7AB431C0" w:rsidR="00C41425" w:rsidRDefault="00C41425" w:rsidP="00C41425">
            <w:pPr>
              <w:spacing w:line="276" w:lineRule="auto"/>
              <w:jc w:val="both"/>
              <w:rPr>
                <w:rFonts w:ascii="Arial" w:eastAsia="Arial" w:hAnsi="Arial" w:cs="Arial"/>
              </w:rPr>
            </w:pPr>
          </w:p>
        </w:tc>
        <w:tc>
          <w:tcPr>
            <w:tcW w:w="1155" w:type="dxa"/>
          </w:tcPr>
          <w:p w14:paraId="6A964EA9" w14:textId="77777777" w:rsidR="00C41425" w:rsidRDefault="00C41425" w:rsidP="00C41425">
            <w:pPr>
              <w:rPr>
                <w:rFonts w:ascii="Arial" w:eastAsia="Arial" w:hAnsi="Arial" w:cs="Arial"/>
              </w:rPr>
            </w:pPr>
          </w:p>
        </w:tc>
        <w:tc>
          <w:tcPr>
            <w:tcW w:w="1215" w:type="dxa"/>
            <w:vAlign w:val="center"/>
          </w:tcPr>
          <w:p w14:paraId="235486E8" w14:textId="77777777" w:rsidR="00C41425" w:rsidRDefault="00C41425" w:rsidP="00C41425">
            <w:pPr>
              <w:jc w:val="center"/>
              <w:rPr>
                <w:rFonts w:ascii="Arial" w:eastAsia="Arial" w:hAnsi="Arial" w:cs="Arial"/>
              </w:rPr>
            </w:pPr>
            <w:r>
              <w:rPr>
                <w:rFonts w:ascii="Arial" w:eastAsia="Arial" w:hAnsi="Arial" w:cs="Arial"/>
              </w:rPr>
              <w:t>X</w:t>
            </w:r>
          </w:p>
        </w:tc>
        <w:tc>
          <w:tcPr>
            <w:tcW w:w="1530" w:type="dxa"/>
          </w:tcPr>
          <w:p w14:paraId="7CC84021" w14:textId="77777777" w:rsidR="00C41425" w:rsidRDefault="00C41425" w:rsidP="00C41425">
            <w:pPr>
              <w:rPr>
                <w:rFonts w:ascii="Arial" w:eastAsia="Arial" w:hAnsi="Arial" w:cs="Arial"/>
              </w:rPr>
            </w:pPr>
          </w:p>
        </w:tc>
      </w:tr>
      <w:tr w:rsidR="00C41425" w14:paraId="3FFDA178" w14:textId="77777777" w:rsidTr="00D63C45">
        <w:tc>
          <w:tcPr>
            <w:tcW w:w="425" w:type="dxa"/>
            <w:vMerge w:val="restart"/>
            <w:textDirection w:val="btLr"/>
          </w:tcPr>
          <w:p w14:paraId="296A05DC" w14:textId="77777777" w:rsidR="00C41425" w:rsidRDefault="00C41425" w:rsidP="00C41425">
            <w:pPr>
              <w:spacing w:line="276" w:lineRule="auto"/>
              <w:ind w:left="113" w:right="113"/>
              <w:jc w:val="center"/>
              <w:rPr>
                <w:rFonts w:ascii="Arial" w:eastAsia="Arial" w:hAnsi="Arial" w:cs="Arial"/>
                <w:b/>
              </w:rPr>
            </w:pPr>
            <w:r>
              <w:rPr>
                <w:rFonts w:ascii="Arial" w:eastAsia="Arial" w:hAnsi="Arial" w:cs="Arial"/>
                <w:b/>
              </w:rPr>
              <w:t>Externas</w:t>
            </w:r>
          </w:p>
        </w:tc>
        <w:tc>
          <w:tcPr>
            <w:tcW w:w="2980" w:type="dxa"/>
            <w:vMerge w:val="restart"/>
          </w:tcPr>
          <w:p w14:paraId="2090108F" w14:textId="77777777" w:rsidR="00C41425" w:rsidRDefault="00C41425" w:rsidP="00C41425">
            <w:pPr>
              <w:spacing w:line="276" w:lineRule="auto"/>
              <w:rPr>
                <w:rFonts w:ascii="Arial" w:eastAsia="Arial" w:hAnsi="Arial" w:cs="Arial"/>
              </w:rPr>
            </w:pPr>
          </w:p>
          <w:p w14:paraId="13A2EEF3" w14:textId="6B0AB613" w:rsidR="00C41425" w:rsidRDefault="00C41425" w:rsidP="00C41425">
            <w:pPr>
              <w:spacing w:line="276" w:lineRule="auto"/>
              <w:rPr>
                <w:rFonts w:ascii="Arial" w:eastAsia="Arial" w:hAnsi="Arial" w:cs="Arial"/>
              </w:rPr>
            </w:pPr>
            <w:r>
              <w:rPr>
                <w:rFonts w:ascii="Arial" w:eastAsia="Arial" w:hAnsi="Arial" w:cs="Arial"/>
              </w:rPr>
              <w:t>Secretaría de las Mujeres del Estado de Oaxaca.</w:t>
            </w:r>
          </w:p>
        </w:tc>
        <w:tc>
          <w:tcPr>
            <w:tcW w:w="2775" w:type="dxa"/>
            <w:vMerge w:val="restart"/>
          </w:tcPr>
          <w:p w14:paraId="4A229082" w14:textId="131FBDF2" w:rsidR="00C41425" w:rsidRDefault="00C41425" w:rsidP="00C41425">
            <w:pPr>
              <w:spacing w:line="276" w:lineRule="auto"/>
              <w:jc w:val="both"/>
              <w:rPr>
                <w:rFonts w:ascii="Arial" w:eastAsia="Arial" w:hAnsi="Arial" w:cs="Arial"/>
              </w:rPr>
            </w:pPr>
            <w:r>
              <w:rPr>
                <w:rFonts w:ascii="Arial" w:eastAsia="Arial" w:hAnsi="Arial" w:cs="Arial"/>
              </w:rPr>
              <w:t xml:space="preserve">Coordinar acciones de transversalización de la perspectiva de género. </w:t>
            </w:r>
          </w:p>
        </w:tc>
        <w:tc>
          <w:tcPr>
            <w:tcW w:w="1155" w:type="dxa"/>
          </w:tcPr>
          <w:p w14:paraId="2B0EA6B7" w14:textId="77777777" w:rsidR="00C41425" w:rsidRDefault="00C41425" w:rsidP="00C41425">
            <w:pPr>
              <w:rPr>
                <w:rFonts w:ascii="Arial" w:eastAsia="Arial" w:hAnsi="Arial" w:cs="Arial"/>
              </w:rPr>
            </w:pPr>
            <w:r>
              <w:rPr>
                <w:rFonts w:ascii="Arial" w:eastAsia="Arial" w:hAnsi="Arial" w:cs="Arial"/>
              </w:rPr>
              <w:t>Eventual</w:t>
            </w:r>
          </w:p>
        </w:tc>
        <w:tc>
          <w:tcPr>
            <w:tcW w:w="1215" w:type="dxa"/>
          </w:tcPr>
          <w:p w14:paraId="6C1E8C00" w14:textId="77777777" w:rsidR="00C41425" w:rsidRDefault="00C41425" w:rsidP="00C41425">
            <w:pPr>
              <w:rPr>
                <w:rFonts w:ascii="Arial" w:eastAsia="Arial" w:hAnsi="Arial" w:cs="Arial"/>
              </w:rPr>
            </w:pPr>
            <w:r>
              <w:rPr>
                <w:rFonts w:ascii="Arial" w:eastAsia="Arial" w:hAnsi="Arial" w:cs="Arial"/>
              </w:rPr>
              <w:t>Periódica</w:t>
            </w:r>
          </w:p>
        </w:tc>
        <w:tc>
          <w:tcPr>
            <w:tcW w:w="1530" w:type="dxa"/>
          </w:tcPr>
          <w:p w14:paraId="6AEDCDD0" w14:textId="77777777" w:rsidR="00C41425" w:rsidRDefault="00C41425" w:rsidP="00C41425">
            <w:pPr>
              <w:rPr>
                <w:rFonts w:ascii="Arial" w:eastAsia="Arial" w:hAnsi="Arial" w:cs="Arial"/>
              </w:rPr>
            </w:pPr>
            <w:r>
              <w:rPr>
                <w:rFonts w:ascii="Arial" w:eastAsia="Arial" w:hAnsi="Arial" w:cs="Arial"/>
              </w:rPr>
              <w:t>Permanente</w:t>
            </w:r>
          </w:p>
        </w:tc>
      </w:tr>
      <w:tr w:rsidR="00C41425" w14:paraId="33365BF4" w14:textId="77777777" w:rsidTr="009F1BF9">
        <w:trPr>
          <w:trHeight w:val="1045"/>
        </w:trPr>
        <w:tc>
          <w:tcPr>
            <w:tcW w:w="425" w:type="dxa"/>
            <w:vMerge/>
          </w:tcPr>
          <w:p w14:paraId="00284AA5" w14:textId="77777777" w:rsidR="00C41425" w:rsidRDefault="00C41425" w:rsidP="00C41425">
            <w:pPr>
              <w:widowControl w:val="0"/>
              <w:spacing w:line="276" w:lineRule="auto"/>
              <w:rPr>
                <w:rFonts w:ascii="Arial" w:eastAsia="Arial" w:hAnsi="Arial" w:cs="Arial"/>
              </w:rPr>
            </w:pPr>
          </w:p>
        </w:tc>
        <w:tc>
          <w:tcPr>
            <w:tcW w:w="2980" w:type="dxa"/>
            <w:vMerge/>
          </w:tcPr>
          <w:p w14:paraId="24C44B73" w14:textId="77777777" w:rsidR="00C41425" w:rsidRDefault="00C41425" w:rsidP="00C41425">
            <w:pPr>
              <w:widowControl w:val="0"/>
              <w:spacing w:line="276" w:lineRule="auto"/>
              <w:rPr>
                <w:rFonts w:ascii="Arial" w:eastAsia="Arial" w:hAnsi="Arial" w:cs="Arial"/>
              </w:rPr>
            </w:pPr>
          </w:p>
        </w:tc>
        <w:tc>
          <w:tcPr>
            <w:tcW w:w="2775" w:type="dxa"/>
            <w:vMerge/>
          </w:tcPr>
          <w:p w14:paraId="198F3467" w14:textId="77777777" w:rsidR="00C41425" w:rsidRDefault="00C41425" w:rsidP="00C41425">
            <w:pPr>
              <w:widowControl w:val="0"/>
              <w:spacing w:line="276" w:lineRule="auto"/>
              <w:rPr>
                <w:rFonts w:ascii="Arial" w:eastAsia="Arial" w:hAnsi="Arial" w:cs="Arial"/>
              </w:rPr>
            </w:pPr>
          </w:p>
        </w:tc>
        <w:tc>
          <w:tcPr>
            <w:tcW w:w="1155" w:type="dxa"/>
            <w:vAlign w:val="center"/>
          </w:tcPr>
          <w:p w14:paraId="25DA0912" w14:textId="77777777" w:rsidR="00C41425" w:rsidRDefault="00C41425" w:rsidP="00C41425">
            <w:pPr>
              <w:spacing w:line="276" w:lineRule="auto"/>
              <w:jc w:val="center"/>
              <w:rPr>
                <w:rFonts w:ascii="Arial" w:eastAsia="Arial" w:hAnsi="Arial" w:cs="Arial"/>
              </w:rPr>
            </w:pPr>
            <w:r>
              <w:rPr>
                <w:rFonts w:ascii="Arial" w:eastAsia="Arial" w:hAnsi="Arial" w:cs="Arial"/>
              </w:rPr>
              <w:t>X</w:t>
            </w:r>
          </w:p>
        </w:tc>
        <w:tc>
          <w:tcPr>
            <w:tcW w:w="1215" w:type="dxa"/>
          </w:tcPr>
          <w:p w14:paraId="389AAD1D" w14:textId="77777777" w:rsidR="00C41425" w:rsidRDefault="00C41425" w:rsidP="00C41425">
            <w:pPr>
              <w:spacing w:line="276" w:lineRule="auto"/>
              <w:rPr>
                <w:rFonts w:ascii="Arial" w:eastAsia="Arial" w:hAnsi="Arial" w:cs="Arial"/>
              </w:rPr>
            </w:pPr>
          </w:p>
        </w:tc>
        <w:tc>
          <w:tcPr>
            <w:tcW w:w="1530" w:type="dxa"/>
          </w:tcPr>
          <w:p w14:paraId="20F00682" w14:textId="77777777" w:rsidR="00C41425" w:rsidRDefault="00C41425" w:rsidP="00C41425">
            <w:pPr>
              <w:spacing w:line="276" w:lineRule="auto"/>
              <w:rPr>
                <w:rFonts w:ascii="Arial" w:eastAsia="Arial" w:hAnsi="Arial" w:cs="Arial"/>
              </w:rPr>
            </w:pPr>
          </w:p>
        </w:tc>
      </w:tr>
    </w:tbl>
    <w:p w14:paraId="430911A5" w14:textId="77777777" w:rsidR="00C41425" w:rsidRDefault="00C41425"/>
    <w:tbl>
      <w:tblPr>
        <w:tblStyle w:val="4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060A8918" w14:textId="77777777">
        <w:tc>
          <w:tcPr>
            <w:tcW w:w="10065" w:type="dxa"/>
          </w:tcPr>
          <w:p w14:paraId="0D80174C" w14:textId="570CFAF0" w:rsidR="00AE12BC" w:rsidRDefault="00171F66">
            <w:pPr>
              <w:spacing w:line="276" w:lineRule="auto"/>
              <w:rPr>
                <w:rFonts w:ascii="Arial" w:eastAsia="Arial" w:hAnsi="Arial" w:cs="Arial"/>
                <w:b/>
              </w:rPr>
            </w:pPr>
            <w:r>
              <w:rPr>
                <w:rFonts w:ascii="Arial" w:eastAsia="Arial" w:hAnsi="Arial" w:cs="Arial"/>
                <w:b/>
              </w:rPr>
              <w:t>7.- Competencia laboral y perfil deseado.</w:t>
            </w:r>
          </w:p>
        </w:tc>
      </w:tr>
      <w:tr w:rsidR="00AE12BC" w14:paraId="151D5A95" w14:textId="77777777">
        <w:tc>
          <w:tcPr>
            <w:tcW w:w="10065" w:type="dxa"/>
          </w:tcPr>
          <w:p w14:paraId="5D39FFF6"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136492F2" w14:textId="77777777" w:rsidTr="00CA1D9B">
        <w:trPr>
          <w:trHeight w:val="360"/>
        </w:trPr>
        <w:tc>
          <w:tcPr>
            <w:tcW w:w="10065" w:type="dxa"/>
            <w:vAlign w:val="center"/>
          </w:tcPr>
          <w:p w14:paraId="2228D448" w14:textId="77777777" w:rsidR="00AE12BC" w:rsidRDefault="00171F66" w:rsidP="004A669E">
            <w:pPr>
              <w:spacing w:line="276" w:lineRule="auto"/>
              <w:rPr>
                <w:rFonts w:ascii="Arial" w:eastAsia="Arial" w:hAnsi="Arial" w:cs="Arial"/>
                <w:b/>
              </w:rPr>
            </w:pPr>
            <w:r>
              <w:rPr>
                <w:rFonts w:ascii="Arial" w:eastAsia="Arial" w:hAnsi="Arial" w:cs="Arial"/>
              </w:rPr>
              <w:t>Licenciatura en ciencias sociales, ciencias políticas, administración pública o licenciatura afín.</w:t>
            </w:r>
          </w:p>
        </w:tc>
      </w:tr>
      <w:tr w:rsidR="00AE12BC" w14:paraId="26DA7BD0" w14:textId="77777777">
        <w:tc>
          <w:tcPr>
            <w:tcW w:w="10065" w:type="dxa"/>
          </w:tcPr>
          <w:p w14:paraId="1465F7A7" w14:textId="77777777" w:rsidR="00AE12BC" w:rsidRDefault="00171F66">
            <w:pPr>
              <w:spacing w:line="276" w:lineRule="auto"/>
              <w:rPr>
                <w:rFonts w:ascii="Arial" w:eastAsia="Arial" w:hAnsi="Arial" w:cs="Arial"/>
                <w:b/>
              </w:rPr>
            </w:pPr>
            <w:r>
              <w:rPr>
                <w:rFonts w:ascii="Arial" w:eastAsia="Arial" w:hAnsi="Arial" w:cs="Arial"/>
                <w:b/>
              </w:rPr>
              <w:t>Conocimientos específicos:</w:t>
            </w:r>
          </w:p>
        </w:tc>
      </w:tr>
      <w:tr w:rsidR="00AE12BC" w14:paraId="51DA07F7" w14:textId="77777777" w:rsidTr="00F52A73">
        <w:trPr>
          <w:trHeight w:val="2626"/>
        </w:trPr>
        <w:tc>
          <w:tcPr>
            <w:tcW w:w="10065" w:type="dxa"/>
          </w:tcPr>
          <w:p w14:paraId="26CCB29B"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15ECA832"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 xml:space="preserve">Procesos administrativos. </w:t>
            </w:r>
          </w:p>
          <w:p w14:paraId="32FD4F5F"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 xml:space="preserve">Gerencia pública. </w:t>
            </w:r>
          </w:p>
          <w:p w14:paraId="3ADAB4BF"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Planeación estratégica.</w:t>
            </w:r>
          </w:p>
          <w:p w14:paraId="7354D6EE"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Manejo de paquetería de cómputo.</w:t>
            </w:r>
          </w:p>
          <w:p w14:paraId="18C6569C"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Perspectiva de género.</w:t>
            </w:r>
          </w:p>
          <w:p w14:paraId="0BF552C0"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Análisis y sistematización de información.</w:t>
            </w:r>
          </w:p>
          <w:p w14:paraId="5D744C71"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Logística y organización.</w:t>
            </w:r>
          </w:p>
          <w:p w14:paraId="51A569D6" w14:textId="37FFBB5A"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Lenguaje inclu</w:t>
            </w:r>
            <w:r w:rsidR="00ED3B0F">
              <w:rPr>
                <w:rFonts w:ascii="Arial" w:eastAsia="Arial" w:hAnsi="Arial" w:cs="Arial"/>
              </w:rPr>
              <w:t>yente y no sexista.</w:t>
            </w:r>
          </w:p>
        </w:tc>
      </w:tr>
      <w:tr w:rsidR="00AE12BC" w14:paraId="56D3016F" w14:textId="77777777">
        <w:tc>
          <w:tcPr>
            <w:tcW w:w="10065" w:type="dxa"/>
          </w:tcPr>
          <w:p w14:paraId="347064AD" w14:textId="77777777" w:rsidR="00AE12BC" w:rsidRDefault="00171F66">
            <w:pPr>
              <w:spacing w:line="276" w:lineRule="auto"/>
              <w:rPr>
                <w:rFonts w:ascii="Arial" w:eastAsia="Arial" w:hAnsi="Arial" w:cs="Arial"/>
                <w:b/>
              </w:rPr>
            </w:pPr>
            <w:r>
              <w:rPr>
                <w:rFonts w:ascii="Arial" w:eastAsia="Arial" w:hAnsi="Arial" w:cs="Arial"/>
                <w:b/>
              </w:rPr>
              <w:t>Aptitudes y actitudes:</w:t>
            </w:r>
          </w:p>
        </w:tc>
      </w:tr>
      <w:tr w:rsidR="00AE12BC" w14:paraId="433EAF62" w14:textId="77777777" w:rsidTr="00F52A73">
        <w:trPr>
          <w:trHeight w:val="1392"/>
        </w:trPr>
        <w:tc>
          <w:tcPr>
            <w:tcW w:w="10065" w:type="dxa"/>
          </w:tcPr>
          <w:p w14:paraId="77EAEF30"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Actitud de servicio.</w:t>
            </w:r>
          </w:p>
          <w:p w14:paraId="0AE70BE9"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Adaptación ante el cambio.</w:t>
            </w:r>
          </w:p>
          <w:p w14:paraId="5CC0ACB4"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Aprendizaje continuo.</w:t>
            </w:r>
          </w:p>
          <w:p w14:paraId="66AE6508"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Contribuir a un ambiente laboral sano.</w:t>
            </w:r>
          </w:p>
          <w:p w14:paraId="4B66D679"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Motivación.</w:t>
            </w:r>
          </w:p>
        </w:tc>
      </w:tr>
      <w:tr w:rsidR="00AE12BC" w14:paraId="2C388B3F" w14:textId="77777777">
        <w:tc>
          <w:tcPr>
            <w:tcW w:w="10065" w:type="dxa"/>
          </w:tcPr>
          <w:p w14:paraId="56DB0AC2" w14:textId="77777777" w:rsidR="00AE12BC" w:rsidRDefault="00171F66">
            <w:pPr>
              <w:spacing w:line="276" w:lineRule="auto"/>
              <w:rPr>
                <w:rFonts w:ascii="Arial" w:eastAsia="Arial" w:hAnsi="Arial" w:cs="Arial"/>
                <w:b/>
              </w:rPr>
            </w:pPr>
            <w:r>
              <w:rPr>
                <w:rFonts w:ascii="Arial" w:eastAsia="Arial" w:hAnsi="Arial" w:cs="Arial"/>
                <w:b/>
              </w:rPr>
              <w:t>Habilidades generales:</w:t>
            </w:r>
          </w:p>
        </w:tc>
      </w:tr>
      <w:tr w:rsidR="00AE12BC" w14:paraId="26B7D544" w14:textId="77777777">
        <w:tc>
          <w:tcPr>
            <w:tcW w:w="10065" w:type="dxa"/>
          </w:tcPr>
          <w:p w14:paraId="1042B067" w14:textId="77777777" w:rsidR="00AE12BC" w:rsidRDefault="00171F66" w:rsidP="009F1BF9">
            <w:pPr>
              <w:numPr>
                <w:ilvl w:val="0"/>
                <w:numId w:val="28"/>
              </w:numPr>
              <w:tabs>
                <w:tab w:val="left" w:pos="1659"/>
              </w:tabs>
              <w:spacing w:line="276" w:lineRule="auto"/>
              <w:rPr>
                <w:rFonts w:ascii="Arial" w:eastAsia="Arial" w:hAnsi="Arial" w:cs="Arial"/>
              </w:rPr>
            </w:pPr>
            <w:r>
              <w:rPr>
                <w:rFonts w:ascii="Arial" w:eastAsia="Arial" w:hAnsi="Arial" w:cs="Arial"/>
              </w:rPr>
              <w:t>Dirección y supervisión.</w:t>
            </w:r>
          </w:p>
          <w:p w14:paraId="697621F4"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Liderazgo.</w:t>
            </w:r>
          </w:p>
          <w:p w14:paraId="740172DE"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76A097B2"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09E87AFB"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36C2B7A4"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Negociación.</w:t>
            </w:r>
          </w:p>
          <w:p w14:paraId="670BDADA"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4CD7D9F3"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0FD129AE" w14:textId="77777777" w:rsidR="00AE12BC" w:rsidRDefault="00171F66" w:rsidP="009F1BF9">
            <w:pPr>
              <w:numPr>
                <w:ilvl w:val="0"/>
                <w:numId w:val="28"/>
              </w:numPr>
              <w:tabs>
                <w:tab w:val="left" w:pos="1659"/>
              </w:tabs>
              <w:spacing w:line="276" w:lineRule="auto"/>
              <w:rPr>
                <w:rFonts w:ascii="Arial" w:eastAsia="Arial" w:hAnsi="Arial" w:cs="Arial"/>
              </w:rPr>
            </w:pPr>
            <w:r>
              <w:rPr>
                <w:rFonts w:ascii="Arial" w:eastAsia="Arial" w:hAnsi="Arial" w:cs="Arial"/>
              </w:rPr>
              <w:t>Trabajo en equipo.</w:t>
            </w:r>
          </w:p>
          <w:p w14:paraId="6638A8FD" w14:textId="2075CF56" w:rsidR="00AE12BC" w:rsidRDefault="00171F66" w:rsidP="009F1BF9">
            <w:pPr>
              <w:numPr>
                <w:ilvl w:val="0"/>
                <w:numId w:val="28"/>
              </w:numPr>
              <w:tabs>
                <w:tab w:val="left" w:pos="1659"/>
              </w:tabs>
              <w:spacing w:line="276" w:lineRule="auto"/>
              <w:rPr>
                <w:rFonts w:ascii="Arial" w:eastAsia="Arial" w:hAnsi="Arial" w:cs="Arial"/>
              </w:rPr>
            </w:pPr>
            <w:r>
              <w:rPr>
                <w:rFonts w:ascii="Arial" w:eastAsia="Arial" w:hAnsi="Arial" w:cs="Arial"/>
              </w:rPr>
              <w:t>Trabajo bajo presión</w:t>
            </w:r>
            <w:r w:rsidR="00C15D14">
              <w:rPr>
                <w:rFonts w:ascii="Arial" w:eastAsia="Arial" w:hAnsi="Arial" w:cs="Arial"/>
              </w:rPr>
              <w:t>.</w:t>
            </w:r>
          </w:p>
        </w:tc>
      </w:tr>
    </w:tbl>
    <w:p w14:paraId="757D65FF" w14:textId="77777777" w:rsidR="00AE12BC" w:rsidRDefault="00AE12BC">
      <w:pPr>
        <w:spacing w:after="0" w:line="276" w:lineRule="auto"/>
        <w:rPr>
          <w:rFonts w:ascii="Arial" w:eastAsia="Arial" w:hAnsi="Arial" w:cs="Arial"/>
        </w:rPr>
      </w:pPr>
    </w:p>
    <w:p w14:paraId="3E2537FD" w14:textId="77777777" w:rsidR="00F52A73" w:rsidRDefault="00F52A73">
      <w:pPr>
        <w:spacing w:after="0" w:line="276" w:lineRule="auto"/>
        <w:rPr>
          <w:rFonts w:ascii="Arial" w:eastAsia="Arial" w:hAnsi="Arial" w:cs="Arial"/>
        </w:rPr>
      </w:pPr>
    </w:p>
    <w:tbl>
      <w:tblPr>
        <w:tblStyle w:val="4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410E001A" w14:textId="77777777">
        <w:tc>
          <w:tcPr>
            <w:tcW w:w="10065" w:type="dxa"/>
            <w:gridSpan w:val="2"/>
          </w:tcPr>
          <w:p w14:paraId="66BECEBC" w14:textId="77777777" w:rsidR="00AE12BC" w:rsidRDefault="00171F66">
            <w:pPr>
              <w:spacing w:line="276" w:lineRule="auto"/>
              <w:rPr>
                <w:rFonts w:ascii="Arial" w:eastAsia="Arial" w:hAnsi="Arial" w:cs="Arial"/>
              </w:rPr>
            </w:pPr>
            <w:r>
              <w:rPr>
                <w:rFonts w:ascii="Arial" w:eastAsia="Arial" w:hAnsi="Arial" w:cs="Arial"/>
                <w:b/>
              </w:rPr>
              <w:t>8.- Experiencia laboral:</w:t>
            </w:r>
          </w:p>
        </w:tc>
      </w:tr>
      <w:tr w:rsidR="00AE12BC" w14:paraId="335D419D" w14:textId="77777777">
        <w:tc>
          <w:tcPr>
            <w:tcW w:w="4997" w:type="dxa"/>
          </w:tcPr>
          <w:p w14:paraId="5126BE4F" w14:textId="77777777" w:rsidR="00AE12BC" w:rsidRDefault="00171F66">
            <w:pPr>
              <w:spacing w:line="276" w:lineRule="auto"/>
              <w:jc w:val="center"/>
              <w:rPr>
                <w:rFonts w:ascii="Arial" w:eastAsia="Arial" w:hAnsi="Arial" w:cs="Arial"/>
                <w:b/>
              </w:rPr>
            </w:pPr>
            <w:r>
              <w:rPr>
                <w:rFonts w:ascii="Arial" w:eastAsia="Arial" w:hAnsi="Arial" w:cs="Arial"/>
                <w:b/>
              </w:rPr>
              <w:t>Puesto o área:</w:t>
            </w:r>
          </w:p>
        </w:tc>
        <w:tc>
          <w:tcPr>
            <w:tcW w:w="5068" w:type="dxa"/>
          </w:tcPr>
          <w:p w14:paraId="565FC6DF" w14:textId="77777777" w:rsidR="00AE12BC" w:rsidRDefault="00171F66">
            <w:pPr>
              <w:spacing w:line="276" w:lineRule="auto"/>
              <w:jc w:val="center"/>
              <w:rPr>
                <w:rFonts w:ascii="Arial" w:eastAsia="Arial" w:hAnsi="Arial" w:cs="Arial"/>
                <w:b/>
              </w:rPr>
            </w:pPr>
            <w:r>
              <w:rPr>
                <w:rFonts w:ascii="Arial" w:eastAsia="Arial" w:hAnsi="Arial" w:cs="Arial"/>
                <w:b/>
              </w:rPr>
              <w:t>Tiempo mínimo de experiencia:</w:t>
            </w:r>
          </w:p>
        </w:tc>
      </w:tr>
      <w:tr w:rsidR="00AE12BC" w14:paraId="522141CD" w14:textId="77777777" w:rsidTr="00294D55">
        <w:trPr>
          <w:trHeight w:val="1190"/>
        </w:trPr>
        <w:tc>
          <w:tcPr>
            <w:tcW w:w="4997" w:type="dxa"/>
          </w:tcPr>
          <w:p w14:paraId="1BAAED64" w14:textId="4E650464" w:rsidR="00AE12BC" w:rsidRDefault="00171F66" w:rsidP="00CA1D9B">
            <w:pPr>
              <w:spacing w:line="360" w:lineRule="auto"/>
              <w:jc w:val="both"/>
              <w:rPr>
                <w:rFonts w:ascii="Arial" w:eastAsia="Arial" w:hAnsi="Arial" w:cs="Arial"/>
              </w:rPr>
            </w:pPr>
            <w:r>
              <w:rPr>
                <w:rFonts w:ascii="Arial" w:eastAsia="Arial" w:hAnsi="Arial" w:cs="Arial"/>
              </w:rPr>
              <w:t>Mando medio o superior en administración pública federal, estatal o municipal o funciones en materia promoción de la igualdad sustantiva</w:t>
            </w:r>
            <w:r w:rsidR="005A3B0F">
              <w:rPr>
                <w:rFonts w:ascii="Arial" w:eastAsia="Arial" w:hAnsi="Arial" w:cs="Arial"/>
              </w:rPr>
              <w:t>,</w:t>
            </w:r>
            <w:r>
              <w:rPr>
                <w:rFonts w:ascii="Arial" w:eastAsia="Arial" w:hAnsi="Arial" w:cs="Arial"/>
              </w:rPr>
              <w:t xml:space="preserve"> prevención de la violencia de género contra las mujeres</w:t>
            </w:r>
            <w:r w:rsidR="005A3B0F">
              <w:rPr>
                <w:rFonts w:ascii="Arial" w:eastAsia="Arial" w:hAnsi="Arial" w:cs="Arial"/>
              </w:rPr>
              <w:t xml:space="preserve"> y diseño de políticas públicas. </w:t>
            </w:r>
          </w:p>
        </w:tc>
        <w:tc>
          <w:tcPr>
            <w:tcW w:w="5068" w:type="dxa"/>
            <w:vAlign w:val="center"/>
          </w:tcPr>
          <w:p w14:paraId="0761E881" w14:textId="15359978" w:rsidR="00AE12BC" w:rsidRDefault="00171F66" w:rsidP="00294D55">
            <w:pPr>
              <w:spacing w:line="276" w:lineRule="auto"/>
              <w:jc w:val="center"/>
              <w:rPr>
                <w:rFonts w:ascii="Arial" w:eastAsia="Arial" w:hAnsi="Arial" w:cs="Arial"/>
              </w:rPr>
            </w:pPr>
            <w:r>
              <w:rPr>
                <w:rFonts w:ascii="Arial" w:eastAsia="Arial" w:hAnsi="Arial" w:cs="Arial"/>
              </w:rPr>
              <w:t>2 años</w:t>
            </w:r>
            <w:r w:rsidR="00294D55">
              <w:rPr>
                <w:rFonts w:ascii="Arial" w:eastAsia="Arial" w:hAnsi="Arial" w:cs="Arial"/>
              </w:rPr>
              <w:t>.</w:t>
            </w:r>
          </w:p>
        </w:tc>
      </w:tr>
    </w:tbl>
    <w:p w14:paraId="60E6445D" w14:textId="77777777" w:rsidR="00AE12BC" w:rsidRDefault="00AE12BC">
      <w:pPr>
        <w:spacing w:line="360" w:lineRule="auto"/>
        <w:rPr>
          <w:rFonts w:ascii="Arial" w:eastAsia="Arial" w:hAnsi="Arial" w:cs="Arial"/>
        </w:rPr>
      </w:pPr>
    </w:p>
    <w:p w14:paraId="7CD99D64" w14:textId="77777777" w:rsidR="00AE12BC" w:rsidRDefault="00AE12BC">
      <w:pPr>
        <w:spacing w:line="360" w:lineRule="auto"/>
        <w:rPr>
          <w:rFonts w:ascii="Arial" w:eastAsia="Arial" w:hAnsi="Arial" w:cs="Arial"/>
        </w:rPr>
      </w:pPr>
    </w:p>
    <w:p w14:paraId="4377FDF6" w14:textId="77777777" w:rsidR="00AE12BC" w:rsidRDefault="00AE12BC">
      <w:pPr>
        <w:spacing w:line="360" w:lineRule="auto"/>
        <w:rPr>
          <w:rFonts w:ascii="Arial" w:eastAsia="Arial" w:hAnsi="Arial" w:cs="Arial"/>
        </w:rPr>
      </w:pPr>
    </w:p>
    <w:p w14:paraId="6D56B14A" w14:textId="77777777" w:rsidR="00AE12BC" w:rsidRDefault="00AE12BC">
      <w:pPr>
        <w:spacing w:line="360" w:lineRule="auto"/>
        <w:rPr>
          <w:rFonts w:ascii="Arial" w:eastAsia="Arial" w:hAnsi="Arial" w:cs="Arial"/>
        </w:rPr>
      </w:pPr>
    </w:p>
    <w:p w14:paraId="31DC4571" w14:textId="77777777" w:rsidR="00AE12BC" w:rsidRDefault="00AE12BC">
      <w:pPr>
        <w:spacing w:line="360" w:lineRule="auto"/>
        <w:rPr>
          <w:rFonts w:ascii="Arial" w:eastAsia="Arial" w:hAnsi="Arial" w:cs="Arial"/>
        </w:rPr>
      </w:pPr>
    </w:p>
    <w:p w14:paraId="6A60C6B5" w14:textId="77777777" w:rsidR="00AE12BC" w:rsidRDefault="00AE12BC">
      <w:pPr>
        <w:spacing w:line="360" w:lineRule="auto"/>
        <w:rPr>
          <w:rFonts w:ascii="Arial" w:eastAsia="Arial" w:hAnsi="Arial" w:cs="Arial"/>
        </w:rPr>
      </w:pPr>
    </w:p>
    <w:p w14:paraId="27F05F2C" w14:textId="77777777" w:rsidR="00C15D14" w:rsidRDefault="00C15D14">
      <w:pPr>
        <w:spacing w:line="360" w:lineRule="auto"/>
        <w:rPr>
          <w:rFonts w:ascii="Arial" w:eastAsia="Arial" w:hAnsi="Arial" w:cs="Arial"/>
        </w:rPr>
      </w:pPr>
    </w:p>
    <w:p w14:paraId="0364FC6B" w14:textId="77777777" w:rsidR="00C15D14" w:rsidRDefault="00C15D14">
      <w:pPr>
        <w:spacing w:line="360" w:lineRule="auto"/>
        <w:rPr>
          <w:rFonts w:ascii="Arial" w:eastAsia="Arial" w:hAnsi="Arial" w:cs="Arial"/>
        </w:rPr>
      </w:pPr>
    </w:p>
    <w:p w14:paraId="7671BCDC" w14:textId="77777777" w:rsidR="00C15D14" w:rsidRDefault="00C15D14">
      <w:pPr>
        <w:spacing w:line="360" w:lineRule="auto"/>
        <w:rPr>
          <w:rFonts w:ascii="Arial" w:eastAsia="Arial" w:hAnsi="Arial" w:cs="Arial"/>
        </w:rPr>
      </w:pPr>
    </w:p>
    <w:p w14:paraId="09318B6D" w14:textId="77777777" w:rsidR="00C15D14" w:rsidRDefault="00C15D14">
      <w:pPr>
        <w:spacing w:line="360" w:lineRule="auto"/>
        <w:rPr>
          <w:rFonts w:ascii="Arial" w:eastAsia="Arial" w:hAnsi="Arial" w:cs="Arial"/>
        </w:rPr>
      </w:pPr>
    </w:p>
    <w:p w14:paraId="5D727CCB" w14:textId="77777777" w:rsidR="00AE12BC" w:rsidRDefault="00AE12BC">
      <w:pPr>
        <w:spacing w:line="360" w:lineRule="auto"/>
        <w:rPr>
          <w:rFonts w:ascii="Arial" w:eastAsia="Arial" w:hAnsi="Arial" w:cs="Arial"/>
        </w:rPr>
      </w:pPr>
    </w:p>
    <w:tbl>
      <w:tblPr>
        <w:tblStyle w:val="44"/>
        <w:tblpPr w:leftFromText="180" w:rightFromText="180" w:topFromText="180" w:bottomFromText="180" w:vertAnchor="text" w:tblpX="-615" w:tblpY="11"/>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50C79F4C" w14:textId="77777777">
        <w:tc>
          <w:tcPr>
            <w:tcW w:w="100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A6093" w14:textId="77777777" w:rsidR="00AE12BC" w:rsidRDefault="00171F66">
            <w:pPr>
              <w:spacing w:line="276" w:lineRule="auto"/>
              <w:rPr>
                <w:rFonts w:ascii="Arial" w:eastAsia="Arial" w:hAnsi="Arial" w:cs="Arial"/>
                <w:b/>
              </w:rPr>
            </w:pPr>
            <w:r>
              <w:rPr>
                <w:rFonts w:ascii="Arial" w:eastAsia="Arial" w:hAnsi="Arial" w:cs="Arial"/>
                <w:b/>
              </w:rPr>
              <w:t>1.- Identificación.</w:t>
            </w:r>
          </w:p>
        </w:tc>
      </w:tr>
      <w:tr w:rsidR="00AE12BC" w14:paraId="511C85F5"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713C8" w14:textId="77777777" w:rsidR="00AE12BC" w:rsidRDefault="00171F66">
            <w:pPr>
              <w:spacing w:line="276" w:lineRule="auto"/>
              <w:rPr>
                <w:rFonts w:ascii="Arial" w:eastAsia="Arial" w:hAnsi="Arial" w:cs="Arial"/>
                <w:b/>
              </w:rPr>
            </w:pPr>
            <w:r>
              <w:rPr>
                <w:rFonts w:ascii="Arial" w:eastAsia="Arial" w:hAnsi="Arial" w:cs="Arial"/>
                <w:b/>
              </w:rPr>
              <w:t>Puesto:</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EAC14" w14:textId="6FF2345F" w:rsidR="00AE12BC" w:rsidRDefault="00171F66">
            <w:pPr>
              <w:spacing w:line="276" w:lineRule="auto"/>
              <w:rPr>
                <w:rFonts w:ascii="Arial" w:eastAsia="Arial" w:hAnsi="Arial" w:cs="Arial"/>
              </w:rPr>
            </w:pPr>
            <w:r>
              <w:rPr>
                <w:rFonts w:ascii="Arial" w:eastAsia="Arial" w:hAnsi="Arial" w:cs="Arial"/>
              </w:rPr>
              <w:t>Departamento de Prevención de la Violencia de Género contra las Mujeres</w:t>
            </w:r>
            <w:r w:rsidR="00E1775D">
              <w:rPr>
                <w:rFonts w:ascii="Arial" w:eastAsia="Arial" w:hAnsi="Arial" w:cs="Arial"/>
              </w:rPr>
              <w:t>.</w:t>
            </w:r>
          </w:p>
        </w:tc>
      </w:tr>
      <w:tr w:rsidR="00AE12BC" w14:paraId="4C1BAB39"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BEA3C"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5DEA8" w14:textId="39D007D7" w:rsidR="00AE12BC" w:rsidRDefault="00171F66">
            <w:pPr>
              <w:spacing w:line="276" w:lineRule="auto"/>
              <w:rPr>
                <w:rFonts w:ascii="Arial" w:eastAsia="Arial" w:hAnsi="Arial" w:cs="Arial"/>
              </w:rPr>
            </w:pPr>
            <w:r>
              <w:rPr>
                <w:rFonts w:ascii="Arial" w:eastAsia="Arial" w:hAnsi="Arial" w:cs="Arial"/>
              </w:rPr>
              <w:t>Instituto Municipal de la Mujer</w:t>
            </w:r>
            <w:r w:rsidR="00E1775D">
              <w:rPr>
                <w:rFonts w:ascii="Arial" w:eastAsia="Arial" w:hAnsi="Arial" w:cs="Arial"/>
              </w:rPr>
              <w:t>.</w:t>
            </w:r>
          </w:p>
        </w:tc>
      </w:tr>
      <w:tr w:rsidR="00AE12BC" w14:paraId="1903EF7F"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47B87"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3D15E" w14:textId="7CC98929" w:rsidR="00AE12BC" w:rsidRDefault="00171F66">
            <w:pPr>
              <w:spacing w:line="276" w:lineRule="auto"/>
              <w:rPr>
                <w:rFonts w:ascii="Arial" w:eastAsia="Arial" w:hAnsi="Arial" w:cs="Arial"/>
              </w:rPr>
            </w:pPr>
            <w:r>
              <w:rPr>
                <w:rFonts w:ascii="Arial" w:eastAsia="Arial" w:hAnsi="Arial" w:cs="Arial"/>
              </w:rPr>
              <w:t>Instituto Municipal de la Mujer</w:t>
            </w:r>
            <w:r w:rsidR="00E1775D">
              <w:rPr>
                <w:rFonts w:ascii="Arial" w:eastAsia="Arial" w:hAnsi="Arial" w:cs="Arial"/>
              </w:rPr>
              <w:t>.</w:t>
            </w:r>
          </w:p>
        </w:tc>
      </w:tr>
      <w:tr w:rsidR="00AE12BC" w14:paraId="070E96A1"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7A7A3"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70384" w14:textId="5A9FE3BA" w:rsidR="00AE12BC" w:rsidRDefault="00171F66">
            <w:pPr>
              <w:spacing w:line="276" w:lineRule="auto"/>
              <w:rPr>
                <w:rFonts w:ascii="Arial" w:eastAsia="Arial" w:hAnsi="Arial" w:cs="Arial"/>
              </w:rPr>
            </w:pPr>
            <w:r>
              <w:rPr>
                <w:rFonts w:ascii="Arial" w:eastAsia="Arial" w:hAnsi="Arial" w:cs="Arial"/>
              </w:rPr>
              <w:t>Instituto Municipal de la Mujer</w:t>
            </w:r>
            <w:r w:rsidR="00E1775D">
              <w:rPr>
                <w:rFonts w:ascii="Arial" w:eastAsia="Arial" w:hAnsi="Arial" w:cs="Arial"/>
              </w:rPr>
              <w:t>.</w:t>
            </w:r>
          </w:p>
        </w:tc>
      </w:tr>
      <w:tr w:rsidR="00AE12BC" w14:paraId="6D37931A"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55064"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9E51F" w14:textId="1583668A" w:rsidR="00AE12BC" w:rsidRDefault="00171F66">
            <w:pPr>
              <w:spacing w:line="276" w:lineRule="auto"/>
              <w:rPr>
                <w:rFonts w:ascii="Arial" w:eastAsia="Arial" w:hAnsi="Arial" w:cs="Arial"/>
              </w:rPr>
            </w:pPr>
            <w:r>
              <w:rPr>
                <w:rFonts w:ascii="Arial" w:eastAsia="Arial" w:hAnsi="Arial" w:cs="Arial"/>
              </w:rPr>
              <w:t xml:space="preserve">Mando medio, </w:t>
            </w:r>
            <w:r w:rsidR="00E1775D">
              <w:rPr>
                <w:rFonts w:ascii="Arial" w:eastAsia="Arial" w:hAnsi="Arial" w:cs="Arial"/>
              </w:rPr>
              <w:t>c</w:t>
            </w:r>
            <w:r>
              <w:rPr>
                <w:rFonts w:ascii="Arial" w:eastAsia="Arial" w:hAnsi="Arial" w:cs="Arial"/>
              </w:rPr>
              <w:t>onfianza.</w:t>
            </w:r>
          </w:p>
        </w:tc>
      </w:tr>
    </w:tbl>
    <w:tbl>
      <w:tblPr>
        <w:tblStyle w:val="4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484EFAD" w14:textId="77777777">
        <w:tc>
          <w:tcPr>
            <w:tcW w:w="10065" w:type="dxa"/>
          </w:tcPr>
          <w:p w14:paraId="0813392C"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1C066004" w14:textId="77777777">
        <w:tc>
          <w:tcPr>
            <w:tcW w:w="10065" w:type="dxa"/>
          </w:tcPr>
          <w:p w14:paraId="5AEB9D82" w14:textId="46699837" w:rsidR="001D7D03" w:rsidRDefault="001D7D03" w:rsidP="00C15D14">
            <w:pPr>
              <w:spacing w:line="360" w:lineRule="auto"/>
              <w:jc w:val="both"/>
              <w:rPr>
                <w:rFonts w:ascii="Arial" w:eastAsia="Arial" w:hAnsi="Arial" w:cs="Arial"/>
              </w:rPr>
            </w:pPr>
            <w:r w:rsidRPr="001D7D03">
              <w:rPr>
                <w:rFonts w:ascii="Arial" w:eastAsia="Arial" w:hAnsi="Arial" w:cs="Arial"/>
              </w:rPr>
              <w:t>Establecer acciones de prevención para la erradicación de las violencias contra niñas, adolescentes y mujeres</w:t>
            </w:r>
            <w:r>
              <w:rPr>
                <w:rFonts w:ascii="Arial" w:eastAsia="Arial" w:hAnsi="Arial" w:cs="Arial"/>
              </w:rPr>
              <w:t>, a través de programas, capacitaciones, campañas de difusión y actividades para la promoción de los derechos de las mujeres, procurando el mejoramiento del nivel de vida de mujeres, sus hijas e hijos, adolescentes, niñas y niños.</w:t>
            </w:r>
          </w:p>
        </w:tc>
      </w:tr>
    </w:tbl>
    <w:p w14:paraId="3B9E407C" w14:textId="77777777" w:rsidR="00AE12BC" w:rsidRDefault="00AE12BC" w:rsidP="00E1775D">
      <w:pPr>
        <w:spacing w:after="0" w:line="276" w:lineRule="auto"/>
        <w:jc w:val="both"/>
        <w:rPr>
          <w:rFonts w:ascii="Arial" w:eastAsia="Arial" w:hAnsi="Arial" w:cs="Arial"/>
        </w:rPr>
      </w:pPr>
    </w:p>
    <w:tbl>
      <w:tblPr>
        <w:tblStyle w:val="4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058D7F35" w14:textId="77777777">
        <w:tc>
          <w:tcPr>
            <w:tcW w:w="10065" w:type="dxa"/>
          </w:tcPr>
          <w:p w14:paraId="411CB661"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138F6D59" w14:textId="77777777">
        <w:tc>
          <w:tcPr>
            <w:tcW w:w="10065" w:type="dxa"/>
          </w:tcPr>
          <w:p w14:paraId="2055D12C" w14:textId="4F2D1D82" w:rsidR="00AE12BC" w:rsidRDefault="001D7D03" w:rsidP="00924C33">
            <w:pPr>
              <w:numPr>
                <w:ilvl w:val="0"/>
                <w:numId w:val="20"/>
              </w:numPr>
              <w:spacing w:line="360" w:lineRule="auto"/>
              <w:jc w:val="both"/>
            </w:pPr>
            <w:r>
              <w:rPr>
                <w:rFonts w:ascii="Arial" w:eastAsia="Arial" w:hAnsi="Arial" w:cs="Arial"/>
              </w:rPr>
              <w:t>D</w:t>
            </w:r>
            <w:r w:rsidR="00171F66">
              <w:rPr>
                <w:rFonts w:ascii="Arial" w:eastAsia="Arial" w:hAnsi="Arial" w:cs="Arial"/>
              </w:rPr>
              <w:t>iseñ</w:t>
            </w:r>
            <w:r>
              <w:rPr>
                <w:rFonts w:ascii="Arial" w:eastAsia="Arial" w:hAnsi="Arial" w:cs="Arial"/>
              </w:rPr>
              <w:t xml:space="preserve">ar e implementar </w:t>
            </w:r>
            <w:r w:rsidR="00171F66">
              <w:rPr>
                <w:rFonts w:ascii="Arial" w:eastAsia="Arial" w:hAnsi="Arial" w:cs="Arial"/>
              </w:rPr>
              <w:t>de acciones para prevenir la violencia contra las mujeres, adolescentes, niñas y niños.</w:t>
            </w:r>
          </w:p>
          <w:p w14:paraId="17465250" w14:textId="6F55ADA7" w:rsidR="00AE12BC" w:rsidRPr="008312C2" w:rsidRDefault="008312C2" w:rsidP="00924C33">
            <w:pPr>
              <w:numPr>
                <w:ilvl w:val="0"/>
                <w:numId w:val="20"/>
              </w:numPr>
              <w:spacing w:line="360" w:lineRule="auto"/>
              <w:jc w:val="both"/>
            </w:pPr>
            <w:r>
              <w:rPr>
                <w:rFonts w:ascii="Arial" w:eastAsia="Arial" w:hAnsi="Arial" w:cs="Arial"/>
              </w:rPr>
              <w:t>Coadyuvar en acciones para el</w:t>
            </w:r>
            <w:r w:rsidR="00171F66">
              <w:rPr>
                <w:rFonts w:ascii="Arial" w:eastAsia="Arial" w:hAnsi="Arial" w:cs="Arial"/>
              </w:rPr>
              <w:t xml:space="preserve"> mejoramiento del nivel de vida de las mujeres</w:t>
            </w:r>
            <w:r w:rsidR="00D63224">
              <w:rPr>
                <w:rFonts w:ascii="Arial" w:eastAsia="Arial" w:hAnsi="Arial" w:cs="Arial"/>
              </w:rPr>
              <w:t>.</w:t>
            </w:r>
          </w:p>
          <w:p w14:paraId="44F3C13A" w14:textId="0C2EEC92" w:rsidR="008312C2" w:rsidRDefault="008312C2" w:rsidP="00924C33">
            <w:pPr>
              <w:numPr>
                <w:ilvl w:val="0"/>
                <w:numId w:val="20"/>
              </w:numPr>
              <w:spacing w:line="360" w:lineRule="auto"/>
              <w:jc w:val="both"/>
              <w:rPr>
                <w:rFonts w:ascii="Arial" w:eastAsia="Arial" w:hAnsi="Arial" w:cs="Arial"/>
              </w:rPr>
            </w:pPr>
            <w:r>
              <w:rPr>
                <w:rFonts w:ascii="Arial" w:eastAsia="Arial" w:hAnsi="Arial" w:cs="Arial"/>
              </w:rPr>
              <w:t xml:space="preserve">Elaborar y proponer </w:t>
            </w:r>
            <w:r w:rsidRPr="008312C2">
              <w:rPr>
                <w:rFonts w:ascii="Arial" w:eastAsia="Arial" w:hAnsi="Arial" w:cs="Arial"/>
              </w:rPr>
              <w:t>diagnósticos, protocolos</w:t>
            </w:r>
            <w:r w:rsidR="00621723">
              <w:rPr>
                <w:rFonts w:ascii="Arial" w:eastAsia="Arial" w:hAnsi="Arial" w:cs="Arial"/>
              </w:rPr>
              <w:t>, campañas</w:t>
            </w:r>
            <w:r w:rsidRPr="008312C2">
              <w:rPr>
                <w:rFonts w:ascii="Arial" w:eastAsia="Arial" w:hAnsi="Arial" w:cs="Arial"/>
              </w:rPr>
              <w:t xml:space="preserve"> y programas para identificar y difundir </w:t>
            </w:r>
            <w:r w:rsidR="00621723">
              <w:rPr>
                <w:rFonts w:ascii="Arial" w:eastAsia="Arial" w:hAnsi="Arial" w:cs="Arial"/>
              </w:rPr>
              <w:t>los derechos y acciones</w:t>
            </w:r>
            <w:r w:rsidRPr="008312C2">
              <w:rPr>
                <w:rFonts w:ascii="Arial" w:eastAsia="Arial" w:hAnsi="Arial" w:cs="Arial"/>
              </w:rPr>
              <w:t xml:space="preserve"> para prevenir las violencias contra las mujeres</w:t>
            </w:r>
            <w:r w:rsidR="00621723">
              <w:rPr>
                <w:rFonts w:ascii="Arial" w:eastAsia="Arial" w:hAnsi="Arial" w:cs="Arial"/>
              </w:rPr>
              <w:t>.</w:t>
            </w:r>
          </w:p>
          <w:p w14:paraId="7FD08BEB" w14:textId="614F7EF3" w:rsidR="00AE12BC" w:rsidRDefault="00171F66" w:rsidP="00924C33">
            <w:pPr>
              <w:numPr>
                <w:ilvl w:val="0"/>
                <w:numId w:val="20"/>
              </w:numPr>
              <w:spacing w:line="360" w:lineRule="auto"/>
              <w:jc w:val="both"/>
            </w:pPr>
            <w:r>
              <w:rPr>
                <w:rFonts w:ascii="Arial" w:eastAsia="Arial" w:hAnsi="Arial" w:cs="Arial"/>
              </w:rPr>
              <w:t>Coordina</w:t>
            </w:r>
            <w:r w:rsidR="00C41425">
              <w:rPr>
                <w:rFonts w:ascii="Arial" w:eastAsia="Arial" w:hAnsi="Arial" w:cs="Arial"/>
              </w:rPr>
              <w:t>r</w:t>
            </w:r>
            <w:r>
              <w:rPr>
                <w:rFonts w:ascii="Arial" w:eastAsia="Arial" w:hAnsi="Arial" w:cs="Arial"/>
              </w:rPr>
              <w:t xml:space="preserve"> con </w:t>
            </w:r>
            <w:r w:rsidR="008312C2">
              <w:rPr>
                <w:rFonts w:ascii="Arial" w:eastAsia="Arial" w:hAnsi="Arial" w:cs="Arial"/>
              </w:rPr>
              <w:t xml:space="preserve">instituciones </w:t>
            </w:r>
            <w:r>
              <w:rPr>
                <w:rFonts w:ascii="Arial" w:eastAsia="Arial" w:hAnsi="Arial" w:cs="Arial"/>
              </w:rPr>
              <w:t>de los diferentes órdenes de gobierno la implementación de programas que prevengan y sensibilicen la violencia de género contra las mujeres, adolescentes, niñas y niños.</w:t>
            </w:r>
            <w:r w:rsidR="008312C2">
              <w:rPr>
                <w:rFonts w:ascii="Arial" w:eastAsia="Arial" w:hAnsi="Arial" w:cs="Arial"/>
              </w:rPr>
              <w:t xml:space="preserve"> </w:t>
            </w:r>
          </w:p>
          <w:p w14:paraId="7E94B3CC" w14:textId="4D9A550F" w:rsidR="00AE12BC" w:rsidRDefault="00171F66" w:rsidP="00E1775D">
            <w:pPr>
              <w:numPr>
                <w:ilvl w:val="0"/>
                <w:numId w:val="20"/>
              </w:numPr>
              <w:spacing w:line="360" w:lineRule="auto"/>
              <w:jc w:val="both"/>
            </w:pPr>
            <w:r>
              <w:rPr>
                <w:rFonts w:ascii="Arial" w:eastAsia="Arial" w:hAnsi="Arial" w:cs="Arial"/>
              </w:rPr>
              <w:t xml:space="preserve">Brindar capacitaciones a las dependencias </w:t>
            </w:r>
            <w:r w:rsidR="008312C2">
              <w:rPr>
                <w:rFonts w:ascii="Arial" w:eastAsia="Arial" w:hAnsi="Arial" w:cs="Arial"/>
              </w:rPr>
              <w:t xml:space="preserve">y entidades </w:t>
            </w:r>
            <w:r>
              <w:rPr>
                <w:rFonts w:ascii="Arial" w:eastAsia="Arial" w:hAnsi="Arial" w:cs="Arial"/>
              </w:rPr>
              <w:t>del municipio, instituciones educativas, padres de familia y en general a quien se lo solicite respecto a la prevención de la violencia contra las mujeres, adolescentes, niñas y niños.</w:t>
            </w:r>
          </w:p>
          <w:p w14:paraId="29C29C03" w14:textId="78AB826A" w:rsidR="00AE12BC" w:rsidRDefault="00171F66" w:rsidP="00E1775D">
            <w:pPr>
              <w:numPr>
                <w:ilvl w:val="0"/>
                <w:numId w:val="20"/>
              </w:numPr>
              <w:spacing w:line="360" w:lineRule="auto"/>
              <w:jc w:val="both"/>
            </w:pPr>
            <w:r>
              <w:rPr>
                <w:rFonts w:ascii="Arial" w:eastAsia="Arial" w:hAnsi="Arial" w:cs="Arial"/>
              </w:rPr>
              <w:t>Participar en la elaboración de los programas y proyectos del Instituto</w:t>
            </w:r>
            <w:r w:rsidR="00D63224">
              <w:rPr>
                <w:rFonts w:ascii="Arial" w:eastAsia="Arial" w:hAnsi="Arial" w:cs="Arial"/>
              </w:rPr>
              <w:t>.</w:t>
            </w:r>
          </w:p>
          <w:p w14:paraId="29E7DF28" w14:textId="25F09A34" w:rsidR="00AE12BC" w:rsidRDefault="008312C2" w:rsidP="00E1775D">
            <w:pPr>
              <w:numPr>
                <w:ilvl w:val="0"/>
                <w:numId w:val="20"/>
              </w:numPr>
              <w:spacing w:line="360" w:lineRule="auto"/>
              <w:jc w:val="both"/>
            </w:pPr>
            <w:r>
              <w:rPr>
                <w:rFonts w:ascii="Arial" w:eastAsia="Arial" w:hAnsi="Arial" w:cs="Arial"/>
              </w:rPr>
              <w:t>Canalizar</w:t>
            </w:r>
            <w:r w:rsidR="00171F66">
              <w:rPr>
                <w:rFonts w:ascii="Arial" w:eastAsia="Arial" w:hAnsi="Arial" w:cs="Arial"/>
              </w:rPr>
              <w:t xml:space="preserve"> a</w:t>
            </w:r>
            <w:r w:rsidR="00621723">
              <w:rPr>
                <w:rFonts w:ascii="Arial" w:eastAsia="Arial" w:hAnsi="Arial" w:cs="Arial"/>
              </w:rPr>
              <w:t xml:space="preserve"> las</w:t>
            </w:r>
            <w:r w:rsidR="00171F66">
              <w:rPr>
                <w:rFonts w:ascii="Arial" w:eastAsia="Arial" w:hAnsi="Arial" w:cs="Arial"/>
              </w:rPr>
              <w:t xml:space="preserve"> víctimas de violencia al área respectiva para su atención</w:t>
            </w:r>
            <w:r w:rsidR="00D63224">
              <w:rPr>
                <w:rFonts w:ascii="Arial" w:eastAsia="Arial" w:hAnsi="Arial" w:cs="Arial"/>
              </w:rPr>
              <w:t>.</w:t>
            </w:r>
          </w:p>
          <w:p w14:paraId="3F68C09F" w14:textId="1CF1C948" w:rsidR="00AE12BC" w:rsidRDefault="00171F66" w:rsidP="00621723">
            <w:pPr>
              <w:numPr>
                <w:ilvl w:val="0"/>
                <w:numId w:val="20"/>
              </w:numPr>
              <w:spacing w:line="360" w:lineRule="auto"/>
              <w:jc w:val="both"/>
            </w:pPr>
            <w:r>
              <w:rPr>
                <w:rFonts w:ascii="Arial" w:eastAsia="Arial" w:hAnsi="Arial" w:cs="Arial"/>
              </w:rPr>
              <w:t>Difundir e informar a la ciudadanía sobre los servicios que brinda el Instituto</w:t>
            </w:r>
            <w:r w:rsidR="00D63224">
              <w:rPr>
                <w:rFonts w:ascii="Arial" w:eastAsia="Arial" w:hAnsi="Arial" w:cs="Arial"/>
              </w:rPr>
              <w:t>.</w:t>
            </w:r>
          </w:p>
          <w:p w14:paraId="47CD427F" w14:textId="702107B8" w:rsidR="00AE12BC" w:rsidRPr="00621723" w:rsidRDefault="00171F66" w:rsidP="00621723">
            <w:pPr>
              <w:numPr>
                <w:ilvl w:val="0"/>
                <w:numId w:val="20"/>
              </w:numPr>
              <w:spacing w:line="360" w:lineRule="auto"/>
              <w:jc w:val="both"/>
              <w:rPr>
                <w:rFonts w:ascii="Arial" w:eastAsia="Arial" w:hAnsi="Arial" w:cs="Arial"/>
              </w:rPr>
            </w:pPr>
            <w:r w:rsidRPr="00621723">
              <w:rPr>
                <w:rFonts w:ascii="Arial" w:eastAsia="Arial" w:hAnsi="Arial" w:cs="Arial"/>
              </w:rPr>
              <w:t>Realizar actividades para la promoción y respeto de los derechos de las mujeres</w:t>
            </w:r>
            <w:r w:rsidR="00D63224" w:rsidRPr="00621723">
              <w:rPr>
                <w:rFonts w:ascii="Arial" w:eastAsia="Arial" w:hAnsi="Arial" w:cs="Arial"/>
              </w:rPr>
              <w:t>.</w:t>
            </w:r>
          </w:p>
          <w:p w14:paraId="287CE412" w14:textId="1455818E" w:rsidR="00AE12BC" w:rsidRDefault="00171F66" w:rsidP="00621723">
            <w:pPr>
              <w:numPr>
                <w:ilvl w:val="0"/>
                <w:numId w:val="20"/>
              </w:numPr>
              <w:spacing w:line="360" w:lineRule="auto"/>
              <w:jc w:val="both"/>
              <w:rPr>
                <w:rFonts w:ascii="Arial" w:eastAsia="Arial" w:hAnsi="Arial" w:cs="Arial"/>
              </w:rPr>
            </w:pPr>
            <w:r>
              <w:rPr>
                <w:rFonts w:ascii="Arial" w:eastAsia="Arial" w:hAnsi="Arial" w:cs="Arial"/>
              </w:rPr>
              <w:t xml:space="preserve">Fungir como enlace con la </w:t>
            </w:r>
            <w:r w:rsidR="00101A3E">
              <w:rPr>
                <w:rFonts w:ascii="Arial" w:eastAsia="Arial" w:hAnsi="Arial" w:cs="Arial"/>
              </w:rPr>
              <w:t>Secretaría</w:t>
            </w:r>
            <w:r>
              <w:rPr>
                <w:rFonts w:ascii="Arial" w:eastAsia="Arial" w:hAnsi="Arial" w:cs="Arial"/>
              </w:rPr>
              <w:t xml:space="preserve"> de Bienestar Municipal para las Jornadas Educativas Bienestar</w:t>
            </w:r>
            <w:r w:rsidR="00D63224">
              <w:rPr>
                <w:rFonts w:ascii="Arial" w:eastAsia="Arial" w:hAnsi="Arial" w:cs="Arial"/>
              </w:rPr>
              <w:t>.</w:t>
            </w:r>
          </w:p>
          <w:p w14:paraId="5A464986" w14:textId="77777777" w:rsidR="00AE12BC" w:rsidRDefault="00171F66" w:rsidP="00621723">
            <w:pPr>
              <w:numPr>
                <w:ilvl w:val="0"/>
                <w:numId w:val="20"/>
              </w:numPr>
              <w:spacing w:line="360" w:lineRule="auto"/>
              <w:jc w:val="both"/>
              <w:rPr>
                <w:rFonts w:ascii="Arial" w:eastAsia="Arial" w:hAnsi="Arial" w:cs="Arial"/>
              </w:rPr>
            </w:pPr>
            <w:r>
              <w:rPr>
                <w:rFonts w:ascii="Arial" w:eastAsia="Arial" w:hAnsi="Arial" w:cs="Arial"/>
              </w:rPr>
              <w:t>Fungir como vocal en el Comité de Adquisiciones, Arrendamientos y de Servicios del Instituto Municipal de las Mujeres.</w:t>
            </w:r>
          </w:p>
          <w:p w14:paraId="557F825B" w14:textId="77777777" w:rsidR="00AE12BC" w:rsidRDefault="00171F66" w:rsidP="00621723">
            <w:pPr>
              <w:numPr>
                <w:ilvl w:val="0"/>
                <w:numId w:val="20"/>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17B8AD62" w14:textId="7F8555FF" w:rsidR="00AE12BC" w:rsidRDefault="00171F66" w:rsidP="00E1775D">
            <w:pPr>
              <w:numPr>
                <w:ilvl w:val="0"/>
                <w:numId w:val="20"/>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D63224">
              <w:rPr>
                <w:rFonts w:ascii="Arial" w:eastAsia="Arial" w:hAnsi="Arial" w:cs="Arial"/>
              </w:rPr>
              <w:t>.</w:t>
            </w:r>
          </w:p>
          <w:p w14:paraId="22E057A7" w14:textId="77777777" w:rsidR="00AE12BC" w:rsidRDefault="00171F66" w:rsidP="00C15D14">
            <w:pPr>
              <w:numPr>
                <w:ilvl w:val="0"/>
                <w:numId w:val="20"/>
              </w:numPr>
              <w:spacing w:line="360" w:lineRule="auto"/>
              <w:jc w:val="both"/>
              <w:rPr>
                <w:rFonts w:ascii="Arial" w:eastAsia="Arial" w:hAnsi="Arial" w:cs="Arial"/>
              </w:rPr>
            </w:pPr>
            <w:r>
              <w:rPr>
                <w:rFonts w:ascii="Arial" w:eastAsia="Arial" w:hAnsi="Arial" w:cs="Arial"/>
              </w:rPr>
              <w:t>Las demás que le señalen las disposiciones normativas aplicables y las que le confiera su superior jerárquico en el ámbito de su competencia.</w:t>
            </w:r>
          </w:p>
        </w:tc>
      </w:tr>
    </w:tbl>
    <w:p w14:paraId="0062B458" w14:textId="77777777" w:rsidR="00AE12BC" w:rsidRDefault="00AE12BC">
      <w:pPr>
        <w:spacing w:after="0" w:line="276" w:lineRule="auto"/>
        <w:rPr>
          <w:rFonts w:ascii="Arial" w:eastAsia="Arial" w:hAnsi="Arial" w:cs="Arial"/>
        </w:rPr>
      </w:pPr>
    </w:p>
    <w:tbl>
      <w:tblPr>
        <w:tblStyle w:val="4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4546FED1" w14:textId="77777777">
        <w:tc>
          <w:tcPr>
            <w:tcW w:w="10065" w:type="dxa"/>
          </w:tcPr>
          <w:p w14:paraId="65AD529B" w14:textId="77777777" w:rsidR="00AE12BC" w:rsidRDefault="00171F66">
            <w:pPr>
              <w:spacing w:line="276" w:lineRule="auto"/>
              <w:rPr>
                <w:rFonts w:ascii="Arial" w:eastAsia="Arial" w:hAnsi="Arial" w:cs="Arial"/>
                <w:b/>
              </w:rPr>
            </w:pPr>
            <w:r>
              <w:rPr>
                <w:rFonts w:ascii="Arial" w:eastAsia="Arial" w:hAnsi="Arial" w:cs="Arial"/>
                <w:b/>
              </w:rPr>
              <w:t>4.- Campo decisional.</w:t>
            </w:r>
          </w:p>
        </w:tc>
      </w:tr>
      <w:tr w:rsidR="00AE12BC" w14:paraId="5AE94635" w14:textId="77777777">
        <w:tc>
          <w:tcPr>
            <w:tcW w:w="10065" w:type="dxa"/>
          </w:tcPr>
          <w:p w14:paraId="0922085D" w14:textId="77777777" w:rsidR="00621723" w:rsidRPr="00621723" w:rsidRDefault="00621723" w:rsidP="00621723">
            <w:pPr>
              <w:numPr>
                <w:ilvl w:val="0"/>
                <w:numId w:val="20"/>
              </w:numPr>
              <w:spacing w:line="360" w:lineRule="auto"/>
              <w:jc w:val="both"/>
            </w:pPr>
            <w:r>
              <w:rPr>
                <w:rFonts w:ascii="Arial" w:eastAsia="Arial" w:hAnsi="Arial" w:cs="Arial"/>
              </w:rPr>
              <w:t>En el proceso de implementar de acciones para prevenir la violencia contra las mujeres, adolescentes, niñas y niños.</w:t>
            </w:r>
          </w:p>
          <w:p w14:paraId="4FAA7F7A" w14:textId="417D9B7A" w:rsidR="00AE12BC" w:rsidRPr="00621723" w:rsidRDefault="00621723" w:rsidP="00621723">
            <w:pPr>
              <w:numPr>
                <w:ilvl w:val="0"/>
                <w:numId w:val="20"/>
              </w:numPr>
              <w:spacing w:line="360" w:lineRule="auto"/>
              <w:jc w:val="both"/>
            </w:pPr>
            <w:r>
              <w:rPr>
                <w:rFonts w:ascii="Arial" w:eastAsia="Arial" w:hAnsi="Arial" w:cs="Arial"/>
              </w:rPr>
              <w:t>En el proceso de b</w:t>
            </w:r>
            <w:r w:rsidRPr="00621723">
              <w:rPr>
                <w:rFonts w:ascii="Arial" w:eastAsia="Arial" w:hAnsi="Arial" w:cs="Arial"/>
              </w:rPr>
              <w:t xml:space="preserve">rindar capacitaciones </w:t>
            </w:r>
            <w:r>
              <w:rPr>
                <w:rFonts w:ascii="Arial" w:eastAsia="Arial" w:hAnsi="Arial" w:cs="Arial"/>
              </w:rPr>
              <w:t>para</w:t>
            </w:r>
            <w:r w:rsidRPr="00621723">
              <w:rPr>
                <w:rFonts w:ascii="Arial" w:eastAsia="Arial" w:hAnsi="Arial" w:cs="Arial"/>
              </w:rPr>
              <w:t xml:space="preserve"> la prevención de la violencia contra las mujeres, adolescentes, niñas y niños.</w:t>
            </w:r>
          </w:p>
        </w:tc>
      </w:tr>
    </w:tbl>
    <w:p w14:paraId="423745C2" w14:textId="77777777" w:rsidR="00AE12BC" w:rsidRDefault="00AE12BC">
      <w:pPr>
        <w:spacing w:after="0" w:line="276" w:lineRule="auto"/>
        <w:rPr>
          <w:rFonts w:ascii="Arial" w:eastAsia="Arial" w:hAnsi="Arial" w:cs="Arial"/>
        </w:rPr>
      </w:pPr>
    </w:p>
    <w:tbl>
      <w:tblPr>
        <w:tblStyle w:val="4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75BB003D" w14:textId="77777777">
        <w:tc>
          <w:tcPr>
            <w:tcW w:w="10065" w:type="dxa"/>
            <w:gridSpan w:val="3"/>
          </w:tcPr>
          <w:p w14:paraId="5D7BE988"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7A0C5F94" w14:textId="77777777">
        <w:tc>
          <w:tcPr>
            <w:tcW w:w="3261" w:type="dxa"/>
          </w:tcPr>
          <w:p w14:paraId="22050B57"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3690C0BA"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6A3E7B48"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3FD11BD6" w14:textId="77777777">
        <w:tc>
          <w:tcPr>
            <w:tcW w:w="3261" w:type="dxa"/>
          </w:tcPr>
          <w:p w14:paraId="083E77E0" w14:textId="10D36E7F" w:rsidR="00AE12BC" w:rsidRDefault="00171F66" w:rsidP="00E1775D">
            <w:pPr>
              <w:spacing w:line="276" w:lineRule="auto"/>
              <w:jc w:val="center"/>
              <w:rPr>
                <w:rFonts w:ascii="Arial" w:eastAsia="Arial" w:hAnsi="Arial" w:cs="Arial"/>
              </w:rPr>
            </w:pPr>
            <w:r>
              <w:rPr>
                <w:rFonts w:ascii="Arial" w:eastAsia="Arial" w:hAnsi="Arial" w:cs="Arial"/>
              </w:rPr>
              <w:t>0</w:t>
            </w:r>
          </w:p>
        </w:tc>
        <w:tc>
          <w:tcPr>
            <w:tcW w:w="3402" w:type="dxa"/>
          </w:tcPr>
          <w:p w14:paraId="3742D3A8" w14:textId="1A42A6E6" w:rsidR="00AE12BC" w:rsidRDefault="00171F66" w:rsidP="00E1775D">
            <w:pPr>
              <w:spacing w:line="276" w:lineRule="auto"/>
              <w:jc w:val="center"/>
              <w:rPr>
                <w:rFonts w:ascii="Arial" w:eastAsia="Arial" w:hAnsi="Arial" w:cs="Arial"/>
              </w:rPr>
            </w:pPr>
            <w:r>
              <w:rPr>
                <w:rFonts w:ascii="Arial" w:eastAsia="Arial" w:hAnsi="Arial" w:cs="Arial"/>
              </w:rPr>
              <w:t>2</w:t>
            </w:r>
          </w:p>
        </w:tc>
        <w:tc>
          <w:tcPr>
            <w:tcW w:w="3402" w:type="dxa"/>
          </w:tcPr>
          <w:p w14:paraId="19BE97C5" w14:textId="77777777" w:rsidR="00AE12BC" w:rsidRDefault="00171F66">
            <w:pPr>
              <w:spacing w:line="276" w:lineRule="auto"/>
              <w:jc w:val="center"/>
              <w:rPr>
                <w:rFonts w:ascii="Arial" w:eastAsia="Arial" w:hAnsi="Arial" w:cs="Arial"/>
              </w:rPr>
            </w:pPr>
            <w:r>
              <w:rPr>
                <w:rFonts w:ascii="Arial" w:eastAsia="Arial" w:hAnsi="Arial" w:cs="Arial"/>
              </w:rPr>
              <w:t>2</w:t>
            </w:r>
          </w:p>
        </w:tc>
      </w:tr>
    </w:tbl>
    <w:p w14:paraId="41C60D1D" w14:textId="77777777" w:rsidR="00C41425" w:rsidRDefault="00C41425"/>
    <w:tbl>
      <w:tblPr>
        <w:tblStyle w:val="39"/>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
        <w:gridCol w:w="3015"/>
        <w:gridCol w:w="2974"/>
        <w:gridCol w:w="1134"/>
        <w:gridCol w:w="1134"/>
        <w:gridCol w:w="1433"/>
      </w:tblGrid>
      <w:tr w:rsidR="00AE12BC" w14:paraId="4CFCCCE7" w14:textId="77777777">
        <w:tc>
          <w:tcPr>
            <w:tcW w:w="10080" w:type="dxa"/>
            <w:gridSpan w:val="6"/>
          </w:tcPr>
          <w:p w14:paraId="44996D24" w14:textId="77777777" w:rsidR="00AE12BC" w:rsidRDefault="00171F66">
            <w:pPr>
              <w:spacing w:line="276" w:lineRule="auto"/>
              <w:rPr>
                <w:rFonts w:ascii="Arial" w:eastAsia="Arial" w:hAnsi="Arial" w:cs="Arial"/>
                <w:b/>
              </w:rPr>
            </w:pPr>
            <w:r>
              <w:rPr>
                <w:rFonts w:ascii="Arial" w:eastAsia="Arial" w:hAnsi="Arial" w:cs="Arial"/>
                <w:b/>
              </w:rPr>
              <w:t>6.- Relaciones interinstitucionales.</w:t>
            </w:r>
          </w:p>
        </w:tc>
      </w:tr>
      <w:tr w:rsidR="00AE12BC" w14:paraId="641FB77D" w14:textId="77777777" w:rsidTr="00621723">
        <w:tc>
          <w:tcPr>
            <w:tcW w:w="390" w:type="dxa"/>
          </w:tcPr>
          <w:p w14:paraId="194D970E" w14:textId="77777777" w:rsidR="00AE12BC" w:rsidRDefault="00AE12BC">
            <w:pPr>
              <w:spacing w:line="276" w:lineRule="auto"/>
              <w:rPr>
                <w:rFonts w:ascii="Arial" w:eastAsia="Arial" w:hAnsi="Arial" w:cs="Arial"/>
              </w:rPr>
            </w:pPr>
          </w:p>
        </w:tc>
        <w:tc>
          <w:tcPr>
            <w:tcW w:w="3015" w:type="dxa"/>
          </w:tcPr>
          <w:p w14:paraId="50A8C575" w14:textId="772511E3" w:rsidR="00AE12BC" w:rsidRDefault="00171F66" w:rsidP="00C15D14">
            <w:pPr>
              <w:spacing w:line="276" w:lineRule="auto"/>
              <w:jc w:val="center"/>
              <w:rPr>
                <w:rFonts w:ascii="Arial" w:eastAsia="Arial" w:hAnsi="Arial" w:cs="Arial"/>
                <w:b/>
              </w:rPr>
            </w:pPr>
            <w:r>
              <w:rPr>
                <w:rFonts w:ascii="Arial" w:eastAsia="Arial" w:hAnsi="Arial" w:cs="Arial"/>
                <w:b/>
              </w:rPr>
              <w:t>Puesto y/o área</w:t>
            </w:r>
          </w:p>
          <w:p w14:paraId="75ABFD61" w14:textId="642C2800" w:rsidR="00AE12BC" w:rsidRDefault="00171F66" w:rsidP="00C15D14">
            <w:pPr>
              <w:spacing w:line="276" w:lineRule="auto"/>
              <w:jc w:val="center"/>
              <w:rPr>
                <w:rFonts w:ascii="Arial" w:eastAsia="Arial" w:hAnsi="Arial" w:cs="Arial"/>
                <w:b/>
              </w:rPr>
            </w:pPr>
            <w:r>
              <w:rPr>
                <w:rFonts w:ascii="Arial" w:eastAsia="Arial" w:hAnsi="Arial" w:cs="Arial"/>
                <w:b/>
              </w:rPr>
              <w:t>de trabajo</w:t>
            </w:r>
            <w:r w:rsidR="00C15D14">
              <w:rPr>
                <w:rFonts w:ascii="Arial" w:eastAsia="Arial" w:hAnsi="Arial" w:cs="Arial"/>
                <w:b/>
              </w:rPr>
              <w:t>.</w:t>
            </w:r>
          </w:p>
        </w:tc>
        <w:tc>
          <w:tcPr>
            <w:tcW w:w="2974" w:type="dxa"/>
          </w:tcPr>
          <w:p w14:paraId="6224774F" w14:textId="77777777" w:rsidR="00AE12BC" w:rsidRDefault="00171F66">
            <w:pPr>
              <w:spacing w:line="276" w:lineRule="auto"/>
              <w:jc w:val="center"/>
              <w:rPr>
                <w:rFonts w:ascii="Arial" w:eastAsia="Arial" w:hAnsi="Arial" w:cs="Arial"/>
                <w:b/>
              </w:rPr>
            </w:pPr>
            <w:r>
              <w:rPr>
                <w:rFonts w:ascii="Arial" w:eastAsia="Arial" w:hAnsi="Arial" w:cs="Arial"/>
                <w:b/>
              </w:rPr>
              <w:t>Con el objeto de:</w:t>
            </w:r>
          </w:p>
        </w:tc>
        <w:tc>
          <w:tcPr>
            <w:tcW w:w="3701" w:type="dxa"/>
            <w:gridSpan w:val="3"/>
          </w:tcPr>
          <w:p w14:paraId="2C020251" w14:textId="0D076FA1" w:rsidR="00AE12BC" w:rsidRDefault="00171F66">
            <w:pPr>
              <w:spacing w:line="276" w:lineRule="auto"/>
              <w:jc w:val="center"/>
              <w:rPr>
                <w:rFonts w:ascii="Arial" w:eastAsia="Arial" w:hAnsi="Arial" w:cs="Arial"/>
                <w:b/>
              </w:rPr>
            </w:pPr>
            <w:r>
              <w:rPr>
                <w:rFonts w:ascii="Arial" w:eastAsia="Arial" w:hAnsi="Arial" w:cs="Arial"/>
                <w:b/>
              </w:rPr>
              <w:t>Frecuencia</w:t>
            </w:r>
            <w:r w:rsidR="00C15D14">
              <w:rPr>
                <w:rFonts w:ascii="Arial" w:eastAsia="Arial" w:hAnsi="Arial" w:cs="Arial"/>
                <w:b/>
              </w:rPr>
              <w:t>.</w:t>
            </w:r>
          </w:p>
        </w:tc>
      </w:tr>
      <w:tr w:rsidR="00D63224" w14:paraId="02C327B1" w14:textId="77777777" w:rsidTr="00621723">
        <w:tc>
          <w:tcPr>
            <w:tcW w:w="390" w:type="dxa"/>
            <w:vMerge w:val="restart"/>
            <w:textDirection w:val="btLr"/>
          </w:tcPr>
          <w:p w14:paraId="2FCF1CFD" w14:textId="77777777" w:rsidR="00D63224" w:rsidRDefault="00D63224" w:rsidP="00C15D14">
            <w:pPr>
              <w:spacing w:line="276" w:lineRule="auto"/>
              <w:ind w:left="113" w:right="113"/>
              <w:jc w:val="center"/>
              <w:rPr>
                <w:rFonts w:ascii="Arial" w:eastAsia="Arial" w:hAnsi="Arial" w:cs="Arial"/>
                <w:b/>
              </w:rPr>
            </w:pPr>
            <w:r>
              <w:rPr>
                <w:rFonts w:ascii="Arial" w:eastAsia="Arial" w:hAnsi="Arial" w:cs="Arial"/>
                <w:b/>
              </w:rPr>
              <w:t>Internas</w:t>
            </w:r>
          </w:p>
        </w:tc>
        <w:tc>
          <w:tcPr>
            <w:tcW w:w="3015" w:type="dxa"/>
            <w:vMerge w:val="restart"/>
            <w:vAlign w:val="center"/>
          </w:tcPr>
          <w:p w14:paraId="3797E2F0" w14:textId="394112BF" w:rsidR="00D63224" w:rsidRDefault="00D63224" w:rsidP="00986510">
            <w:pPr>
              <w:spacing w:line="276" w:lineRule="auto"/>
              <w:rPr>
                <w:rFonts w:ascii="Arial" w:eastAsia="Arial" w:hAnsi="Arial" w:cs="Arial"/>
              </w:rPr>
            </w:pPr>
            <w:r>
              <w:rPr>
                <w:rFonts w:ascii="Arial" w:eastAsia="Arial" w:hAnsi="Arial" w:cs="Arial"/>
              </w:rPr>
              <w:t>Departamento Administrativo.</w:t>
            </w:r>
          </w:p>
          <w:p w14:paraId="58E9E089" w14:textId="77777777" w:rsidR="00D63224" w:rsidRDefault="00D63224" w:rsidP="00986510">
            <w:pPr>
              <w:spacing w:line="276" w:lineRule="auto"/>
              <w:rPr>
                <w:rFonts w:ascii="Arial" w:eastAsia="Arial" w:hAnsi="Arial" w:cs="Arial"/>
              </w:rPr>
            </w:pPr>
          </w:p>
          <w:p w14:paraId="1F57CF53" w14:textId="77777777" w:rsidR="00D63224" w:rsidRDefault="00D63224" w:rsidP="00986510">
            <w:pPr>
              <w:spacing w:line="276" w:lineRule="auto"/>
              <w:rPr>
                <w:rFonts w:ascii="Arial" w:eastAsia="Arial" w:hAnsi="Arial" w:cs="Arial"/>
              </w:rPr>
            </w:pPr>
          </w:p>
          <w:p w14:paraId="48EA964E" w14:textId="77777777" w:rsidR="00D63224" w:rsidRDefault="00D63224" w:rsidP="00986510">
            <w:pPr>
              <w:spacing w:line="276" w:lineRule="auto"/>
              <w:rPr>
                <w:rFonts w:ascii="Arial" w:eastAsia="Arial" w:hAnsi="Arial" w:cs="Arial"/>
              </w:rPr>
            </w:pPr>
          </w:p>
        </w:tc>
        <w:tc>
          <w:tcPr>
            <w:tcW w:w="2974" w:type="dxa"/>
            <w:vMerge w:val="restart"/>
          </w:tcPr>
          <w:p w14:paraId="6A950CBE" w14:textId="38A5256A" w:rsidR="00D63224" w:rsidRDefault="00D63224">
            <w:pPr>
              <w:spacing w:line="276" w:lineRule="auto"/>
              <w:jc w:val="both"/>
              <w:rPr>
                <w:rFonts w:ascii="Arial" w:eastAsia="Arial" w:hAnsi="Arial" w:cs="Arial"/>
              </w:rPr>
            </w:pPr>
            <w:r>
              <w:rPr>
                <w:rFonts w:ascii="Arial" w:eastAsia="Arial" w:hAnsi="Arial" w:cs="Arial"/>
              </w:rPr>
              <w:t>Solicitar insumos de material de papelería que se utilizan para el funcionamiento del departamento.</w:t>
            </w:r>
          </w:p>
        </w:tc>
        <w:tc>
          <w:tcPr>
            <w:tcW w:w="1134" w:type="dxa"/>
          </w:tcPr>
          <w:p w14:paraId="7316D021" w14:textId="77777777" w:rsidR="00D63224" w:rsidRDefault="00D63224">
            <w:pPr>
              <w:rPr>
                <w:rFonts w:ascii="Arial" w:eastAsia="Arial" w:hAnsi="Arial" w:cs="Arial"/>
              </w:rPr>
            </w:pPr>
            <w:r>
              <w:rPr>
                <w:rFonts w:ascii="Arial" w:eastAsia="Arial" w:hAnsi="Arial" w:cs="Arial"/>
              </w:rPr>
              <w:t>Eventual</w:t>
            </w:r>
          </w:p>
        </w:tc>
        <w:tc>
          <w:tcPr>
            <w:tcW w:w="1134" w:type="dxa"/>
          </w:tcPr>
          <w:p w14:paraId="4D3B6C89" w14:textId="77777777" w:rsidR="00D63224" w:rsidRDefault="00D63224">
            <w:pPr>
              <w:rPr>
                <w:rFonts w:ascii="Arial" w:eastAsia="Arial" w:hAnsi="Arial" w:cs="Arial"/>
              </w:rPr>
            </w:pPr>
            <w:r>
              <w:rPr>
                <w:rFonts w:ascii="Arial" w:eastAsia="Arial" w:hAnsi="Arial" w:cs="Arial"/>
              </w:rPr>
              <w:t>Periódica</w:t>
            </w:r>
          </w:p>
        </w:tc>
        <w:tc>
          <w:tcPr>
            <w:tcW w:w="1433" w:type="dxa"/>
          </w:tcPr>
          <w:p w14:paraId="7BBFA8FF" w14:textId="77777777" w:rsidR="00D63224" w:rsidRDefault="00D63224">
            <w:pPr>
              <w:rPr>
                <w:rFonts w:ascii="Arial" w:eastAsia="Arial" w:hAnsi="Arial" w:cs="Arial"/>
              </w:rPr>
            </w:pPr>
            <w:r>
              <w:rPr>
                <w:rFonts w:ascii="Arial" w:eastAsia="Arial" w:hAnsi="Arial" w:cs="Arial"/>
              </w:rPr>
              <w:t>Permanente</w:t>
            </w:r>
          </w:p>
        </w:tc>
      </w:tr>
      <w:tr w:rsidR="00D63224" w14:paraId="7DF8BB64" w14:textId="77777777" w:rsidTr="00621723">
        <w:trPr>
          <w:trHeight w:val="1076"/>
        </w:trPr>
        <w:tc>
          <w:tcPr>
            <w:tcW w:w="390" w:type="dxa"/>
            <w:vMerge/>
          </w:tcPr>
          <w:p w14:paraId="13D657E4" w14:textId="77777777" w:rsidR="00D63224" w:rsidRDefault="00D63224">
            <w:pPr>
              <w:widowControl w:val="0"/>
              <w:spacing w:line="276" w:lineRule="auto"/>
              <w:rPr>
                <w:rFonts w:ascii="Arial" w:eastAsia="Arial" w:hAnsi="Arial" w:cs="Arial"/>
              </w:rPr>
            </w:pPr>
          </w:p>
        </w:tc>
        <w:tc>
          <w:tcPr>
            <w:tcW w:w="3015" w:type="dxa"/>
            <w:vMerge/>
          </w:tcPr>
          <w:p w14:paraId="20F68E37" w14:textId="77777777" w:rsidR="00D63224" w:rsidRDefault="00D63224">
            <w:pPr>
              <w:widowControl w:val="0"/>
              <w:spacing w:line="276" w:lineRule="auto"/>
              <w:rPr>
                <w:rFonts w:ascii="Arial" w:eastAsia="Arial" w:hAnsi="Arial" w:cs="Arial"/>
              </w:rPr>
            </w:pPr>
          </w:p>
        </w:tc>
        <w:tc>
          <w:tcPr>
            <w:tcW w:w="2974" w:type="dxa"/>
            <w:vMerge/>
          </w:tcPr>
          <w:p w14:paraId="2DBA89EE" w14:textId="77777777" w:rsidR="00D63224" w:rsidRDefault="00D63224">
            <w:pPr>
              <w:widowControl w:val="0"/>
              <w:spacing w:line="276" w:lineRule="auto"/>
              <w:rPr>
                <w:rFonts w:ascii="Arial" w:eastAsia="Arial" w:hAnsi="Arial" w:cs="Arial"/>
              </w:rPr>
            </w:pPr>
          </w:p>
        </w:tc>
        <w:tc>
          <w:tcPr>
            <w:tcW w:w="1134" w:type="dxa"/>
          </w:tcPr>
          <w:p w14:paraId="684A40E8" w14:textId="77777777" w:rsidR="00D63224" w:rsidRDefault="00D63224">
            <w:pPr>
              <w:rPr>
                <w:rFonts w:ascii="Arial" w:eastAsia="Arial" w:hAnsi="Arial" w:cs="Arial"/>
              </w:rPr>
            </w:pPr>
          </w:p>
        </w:tc>
        <w:tc>
          <w:tcPr>
            <w:tcW w:w="1134" w:type="dxa"/>
          </w:tcPr>
          <w:p w14:paraId="03A8EF22" w14:textId="77777777" w:rsidR="00D63224" w:rsidRDefault="00D63224">
            <w:pPr>
              <w:rPr>
                <w:rFonts w:ascii="Arial" w:eastAsia="Arial" w:hAnsi="Arial" w:cs="Arial"/>
              </w:rPr>
            </w:pPr>
          </w:p>
        </w:tc>
        <w:tc>
          <w:tcPr>
            <w:tcW w:w="1433" w:type="dxa"/>
            <w:vAlign w:val="center"/>
          </w:tcPr>
          <w:p w14:paraId="02EA9F95" w14:textId="77777777" w:rsidR="00D63224" w:rsidRDefault="00D63224" w:rsidP="004C2AE6">
            <w:pPr>
              <w:jc w:val="center"/>
              <w:rPr>
                <w:rFonts w:ascii="Arial" w:eastAsia="Arial" w:hAnsi="Arial" w:cs="Arial"/>
              </w:rPr>
            </w:pPr>
            <w:r>
              <w:rPr>
                <w:rFonts w:ascii="Arial" w:eastAsia="Arial" w:hAnsi="Arial" w:cs="Arial"/>
              </w:rPr>
              <w:t>X</w:t>
            </w:r>
          </w:p>
        </w:tc>
      </w:tr>
      <w:tr w:rsidR="00D63224" w14:paraId="6392BE02" w14:textId="77777777" w:rsidTr="00621723">
        <w:tc>
          <w:tcPr>
            <w:tcW w:w="390" w:type="dxa"/>
            <w:vMerge/>
          </w:tcPr>
          <w:p w14:paraId="4A39E83C" w14:textId="77777777" w:rsidR="00D63224" w:rsidRDefault="00D63224">
            <w:pPr>
              <w:spacing w:line="276" w:lineRule="auto"/>
              <w:jc w:val="center"/>
              <w:rPr>
                <w:rFonts w:ascii="Arial" w:eastAsia="Arial" w:hAnsi="Arial" w:cs="Arial"/>
                <w:b/>
              </w:rPr>
            </w:pPr>
          </w:p>
        </w:tc>
        <w:tc>
          <w:tcPr>
            <w:tcW w:w="3015" w:type="dxa"/>
            <w:vAlign w:val="center"/>
          </w:tcPr>
          <w:p w14:paraId="2C5EDE89" w14:textId="77777777" w:rsidR="00D63224" w:rsidRDefault="00D63224" w:rsidP="00986510">
            <w:pPr>
              <w:spacing w:line="276" w:lineRule="auto"/>
              <w:rPr>
                <w:rFonts w:ascii="Arial" w:eastAsia="Arial" w:hAnsi="Arial" w:cs="Arial"/>
              </w:rPr>
            </w:pPr>
            <w:r>
              <w:rPr>
                <w:rFonts w:ascii="Arial" w:eastAsia="Arial" w:hAnsi="Arial" w:cs="Arial"/>
              </w:rPr>
              <w:t>Departamento Jurídico</w:t>
            </w:r>
            <w:r w:rsidR="00F121A1">
              <w:rPr>
                <w:rFonts w:ascii="Arial" w:eastAsia="Arial" w:hAnsi="Arial" w:cs="Arial"/>
              </w:rPr>
              <w:t>.</w:t>
            </w:r>
          </w:p>
          <w:p w14:paraId="6D34FB88" w14:textId="77777777" w:rsidR="00C172FC" w:rsidRDefault="00C172FC" w:rsidP="00986510">
            <w:pPr>
              <w:spacing w:line="276" w:lineRule="auto"/>
              <w:rPr>
                <w:rFonts w:ascii="Arial" w:eastAsia="Arial" w:hAnsi="Arial" w:cs="Arial"/>
              </w:rPr>
            </w:pPr>
          </w:p>
          <w:p w14:paraId="2A8F2EC6" w14:textId="4E8C08A8" w:rsidR="00C172FC" w:rsidRDefault="00C172FC" w:rsidP="00986510">
            <w:pPr>
              <w:spacing w:line="276" w:lineRule="auto"/>
              <w:rPr>
                <w:rFonts w:ascii="Arial" w:eastAsia="Arial" w:hAnsi="Arial" w:cs="Arial"/>
              </w:rPr>
            </w:pPr>
          </w:p>
        </w:tc>
        <w:tc>
          <w:tcPr>
            <w:tcW w:w="2974" w:type="dxa"/>
          </w:tcPr>
          <w:p w14:paraId="520227C3" w14:textId="77777777" w:rsidR="00D63224" w:rsidRDefault="00D63224">
            <w:pPr>
              <w:spacing w:line="276" w:lineRule="auto"/>
              <w:jc w:val="both"/>
              <w:rPr>
                <w:rFonts w:ascii="Arial" w:eastAsia="Arial" w:hAnsi="Arial" w:cs="Arial"/>
              </w:rPr>
            </w:pPr>
            <w:r>
              <w:rPr>
                <w:rFonts w:ascii="Arial" w:eastAsia="Arial" w:hAnsi="Arial" w:cs="Arial"/>
              </w:rPr>
              <w:t>Elaborar y realizar convenios de colaboración institucional para el cumplimiento de los objetivos del instituto.</w:t>
            </w:r>
          </w:p>
        </w:tc>
        <w:tc>
          <w:tcPr>
            <w:tcW w:w="1134" w:type="dxa"/>
          </w:tcPr>
          <w:p w14:paraId="37BC48C5" w14:textId="77777777" w:rsidR="00D63224" w:rsidRDefault="00D63224">
            <w:pPr>
              <w:rPr>
                <w:rFonts w:ascii="Arial" w:eastAsia="Arial" w:hAnsi="Arial" w:cs="Arial"/>
              </w:rPr>
            </w:pPr>
          </w:p>
        </w:tc>
        <w:tc>
          <w:tcPr>
            <w:tcW w:w="1134" w:type="dxa"/>
          </w:tcPr>
          <w:p w14:paraId="4D407ABE" w14:textId="77777777" w:rsidR="00D63224" w:rsidRDefault="00D63224">
            <w:pPr>
              <w:rPr>
                <w:rFonts w:ascii="Arial" w:eastAsia="Arial" w:hAnsi="Arial" w:cs="Arial"/>
              </w:rPr>
            </w:pPr>
          </w:p>
        </w:tc>
        <w:tc>
          <w:tcPr>
            <w:tcW w:w="1433" w:type="dxa"/>
            <w:vAlign w:val="center"/>
          </w:tcPr>
          <w:p w14:paraId="3DB1A84F" w14:textId="77777777" w:rsidR="00D63224" w:rsidRDefault="00D63224" w:rsidP="000600E1">
            <w:pPr>
              <w:jc w:val="center"/>
              <w:rPr>
                <w:rFonts w:ascii="Arial" w:eastAsia="Arial" w:hAnsi="Arial" w:cs="Arial"/>
              </w:rPr>
            </w:pPr>
            <w:r>
              <w:rPr>
                <w:rFonts w:ascii="Arial" w:eastAsia="Arial" w:hAnsi="Arial" w:cs="Arial"/>
              </w:rPr>
              <w:t>X</w:t>
            </w:r>
          </w:p>
        </w:tc>
      </w:tr>
      <w:tr w:rsidR="00D63224" w14:paraId="1264361E" w14:textId="77777777" w:rsidTr="00621723">
        <w:tc>
          <w:tcPr>
            <w:tcW w:w="390" w:type="dxa"/>
            <w:vMerge/>
          </w:tcPr>
          <w:p w14:paraId="0F902E5E" w14:textId="77777777" w:rsidR="00D63224" w:rsidRDefault="00D63224">
            <w:pPr>
              <w:spacing w:line="276" w:lineRule="auto"/>
              <w:jc w:val="center"/>
              <w:rPr>
                <w:rFonts w:ascii="Arial" w:eastAsia="Arial" w:hAnsi="Arial" w:cs="Arial"/>
                <w:b/>
              </w:rPr>
            </w:pPr>
          </w:p>
        </w:tc>
        <w:tc>
          <w:tcPr>
            <w:tcW w:w="3015" w:type="dxa"/>
            <w:vAlign w:val="center"/>
          </w:tcPr>
          <w:p w14:paraId="294F853F" w14:textId="742344A4" w:rsidR="00D63224" w:rsidRDefault="00D63224" w:rsidP="00986510">
            <w:pPr>
              <w:spacing w:line="276" w:lineRule="auto"/>
              <w:rPr>
                <w:rFonts w:ascii="Arial" w:eastAsia="Arial" w:hAnsi="Arial" w:cs="Arial"/>
              </w:rPr>
            </w:pPr>
            <w:r>
              <w:rPr>
                <w:rFonts w:ascii="Arial" w:eastAsia="Arial" w:hAnsi="Arial" w:cs="Arial"/>
              </w:rPr>
              <w:t>Departamento de Atención a la Violencia de Género contra las Mujeres.</w:t>
            </w:r>
          </w:p>
        </w:tc>
        <w:tc>
          <w:tcPr>
            <w:tcW w:w="2974" w:type="dxa"/>
          </w:tcPr>
          <w:p w14:paraId="6AB78518" w14:textId="63AEDD63" w:rsidR="00D63224" w:rsidRDefault="00D63224">
            <w:pPr>
              <w:spacing w:line="276" w:lineRule="auto"/>
              <w:jc w:val="both"/>
              <w:rPr>
                <w:rFonts w:ascii="Arial" w:eastAsia="Arial" w:hAnsi="Arial" w:cs="Arial"/>
              </w:rPr>
            </w:pPr>
            <w:r>
              <w:rPr>
                <w:rFonts w:ascii="Arial" w:eastAsia="Arial" w:hAnsi="Arial" w:cs="Arial"/>
              </w:rPr>
              <w:t>Colaborar en actividades realizadas por las diversas áreas del Instituto con el objetivo de prevenir, atender y erradicar la violencia.</w:t>
            </w:r>
          </w:p>
        </w:tc>
        <w:tc>
          <w:tcPr>
            <w:tcW w:w="1134" w:type="dxa"/>
          </w:tcPr>
          <w:p w14:paraId="1D79E74D" w14:textId="77777777" w:rsidR="00D63224" w:rsidRDefault="00D63224">
            <w:pPr>
              <w:rPr>
                <w:rFonts w:ascii="Arial" w:eastAsia="Arial" w:hAnsi="Arial" w:cs="Arial"/>
              </w:rPr>
            </w:pPr>
          </w:p>
        </w:tc>
        <w:tc>
          <w:tcPr>
            <w:tcW w:w="1134" w:type="dxa"/>
          </w:tcPr>
          <w:p w14:paraId="68AB38EE" w14:textId="77777777" w:rsidR="00D63224" w:rsidRDefault="00D63224">
            <w:pPr>
              <w:rPr>
                <w:rFonts w:ascii="Arial" w:eastAsia="Arial" w:hAnsi="Arial" w:cs="Arial"/>
              </w:rPr>
            </w:pPr>
          </w:p>
        </w:tc>
        <w:tc>
          <w:tcPr>
            <w:tcW w:w="1433" w:type="dxa"/>
            <w:vAlign w:val="center"/>
          </w:tcPr>
          <w:p w14:paraId="0BB3F900" w14:textId="77777777" w:rsidR="00D63224" w:rsidRDefault="00D63224" w:rsidP="000600E1">
            <w:pPr>
              <w:jc w:val="center"/>
              <w:rPr>
                <w:rFonts w:ascii="Arial" w:eastAsia="Arial" w:hAnsi="Arial" w:cs="Arial"/>
              </w:rPr>
            </w:pPr>
            <w:r>
              <w:rPr>
                <w:rFonts w:ascii="Arial" w:eastAsia="Arial" w:hAnsi="Arial" w:cs="Arial"/>
              </w:rPr>
              <w:t>X</w:t>
            </w:r>
          </w:p>
        </w:tc>
      </w:tr>
      <w:tr w:rsidR="00D63224" w14:paraId="68CA156B" w14:textId="77777777" w:rsidTr="00621723">
        <w:tc>
          <w:tcPr>
            <w:tcW w:w="390" w:type="dxa"/>
            <w:vMerge/>
          </w:tcPr>
          <w:p w14:paraId="297CCA75" w14:textId="77777777" w:rsidR="00D63224" w:rsidRDefault="00D63224">
            <w:pPr>
              <w:spacing w:line="276" w:lineRule="auto"/>
              <w:jc w:val="center"/>
              <w:rPr>
                <w:rFonts w:ascii="Arial" w:eastAsia="Arial" w:hAnsi="Arial" w:cs="Arial"/>
                <w:b/>
              </w:rPr>
            </w:pPr>
          </w:p>
        </w:tc>
        <w:tc>
          <w:tcPr>
            <w:tcW w:w="3015" w:type="dxa"/>
            <w:vAlign w:val="center"/>
          </w:tcPr>
          <w:p w14:paraId="336FAEC4" w14:textId="4CEAB858" w:rsidR="00D63224" w:rsidRDefault="00D63224" w:rsidP="00986510">
            <w:pPr>
              <w:spacing w:line="276" w:lineRule="auto"/>
              <w:rPr>
                <w:rFonts w:ascii="Arial" w:eastAsia="Arial" w:hAnsi="Arial" w:cs="Arial"/>
              </w:rPr>
            </w:pPr>
            <w:r>
              <w:rPr>
                <w:rFonts w:ascii="Arial" w:eastAsia="Arial" w:hAnsi="Arial" w:cs="Arial"/>
              </w:rPr>
              <w:t>Departamento de Institucionalización</w:t>
            </w:r>
            <w:r w:rsidR="00621723">
              <w:rPr>
                <w:rFonts w:ascii="Arial" w:eastAsia="Arial" w:hAnsi="Arial" w:cs="Arial"/>
              </w:rPr>
              <w:t xml:space="preserve"> de Perspectiva de Género.</w:t>
            </w:r>
          </w:p>
        </w:tc>
        <w:tc>
          <w:tcPr>
            <w:tcW w:w="2974" w:type="dxa"/>
          </w:tcPr>
          <w:p w14:paraId="5E905AE3" w14:textId="5312ED20" w:rsidR="00D63224" w:rsidRDefault="00D63224">
            <w:pPr>
              <w:spacing w:line="276" w:lineRule="auto"/>
              <w:jc w:val="both"/>
              <w:rPr>
                <w:rFonts w:ascii="Arial" w:eastAsia="Arial" w:hAnsi="Arial" w:cs="Arial"/>
              </w:rPr>
            </w:pPr>
            <w:r>
              <w:rPr>
                <w:rFonts w:ascii="Arial" w:eastAsia="Arial" w:hAnsi="Arial" w:cs="Arial"/>
              </w:rPr>
              <w:t>Entrega</w:t>
            </w:r>
            <w:r w:rsidR="00691A57">
              <w:rPr>
                <w:rFonts w:ascii="Arial" w:eastAsia="Arial" w:hAnsi="Arial" w:cs="Arial"/>
              </w:rPr>
              <w:t>r</w:t>
            </w:r>
            <w:r>
              <w:rPr>
                <w:rFonts w:ascii="Arial" w:eastAsia="Arial" w:hAnsi="Arial" w:cs="Arial"/>
              </w:rPr>
              <w:t xml:space="preserve"> </w:t>
            </w:r>
            <w:r w:rsidR="00691A57">
              <w:rPr>
                <w:rFonts w:ascii="Arial" w:eastAsia="Arial" w:hAnsi="Arial" w:cs="Arial"/>
              </w:rPr>
              <w:t>los</w:t>
            </w:r>
            <w:r>
              <w:rPr>
                <w:rFonts w:ascii="Arial" w:eastAsia="Arial" w:hAnsi="Arial" w:cs="Arial"/>
              </w:rPr>
              <w:t xml:space="preserve"> informes, mensuales, trimestrales y anuales. </w:t>
            </w:r>
          </w:p>
        </w:tc>
        <w:tc>
          <w:tcPr>
            <w:tcW w:w="1134" w:type="dxa"/>
          </w:tcPr>
          <w:p w14:paraId="62FB8D74" w14:textId="77777777" w:rsidR="00D63224" w:rsidRDefault="00D63224">
            <w:pPr>
              <w:rPr>
                <w:rFonts w:ascii="Arial" w:eastAsia="Arial" w:hAnsi="Arial" w:cs="Arial"/>
              </w:rPr>
            </w:pPr>
          </w:p>
        </w:tc>
        <w:tc>
          <w:tcPr>
            <w:tcW w:w="1134" w:type="dxa"/>
          </w:tcPr>
          <w:p w14:paraId="676E96EC" w14:textId="77777777" w:rsidR="00D63224" w:rsidRDefault="00D63224">
            <w:pPr>
              <w:rPr>
                <w:rFonts w:ascii="Arial" w:eastAsia="Arial" w:hAnsi="Arial" w:cs="Arial"/>
              </w:rPr>
            </w:pPr>
          </w:p>
        </w:tc>
        <w:tc>
          <w:tcPr>
            <w:tcW w:w="1433" w:type="dxa"/>
            <w:vAlign w:val="center"/>
          </w:tcPr>
          <w:p w14:paraId="18A0B846" w14:textId="3D1018A5" w:rsidR="00D63224" w:rsidRDefault="00541FE3" w:rsidP="000600E1">
            <w:pPr>
              <w:jc w:val="center"/>
              <w:rPr>
                <w:rFonts w:ascii="Arial" w:eastAsia="Arial" w:hAnsi="Arial" w:cs="Arial"/>
              </w:rPr>
            </w:pPr>
            <w:r>
              <w:rPr>
                <w:rFonts w:ascii="Arial" w:eastAsia="Arial" w:hAnsi="Arial" w:cs="Arial"/>
              </w:rPr>
              <w:t>X</w:t>
            </w:r>
          </w:p>
        </w:tc>
      </w:tr>
      <w:tr w:rsidR="00EA1BED" w14:paraId="31CA3569" w14:textId="77777777" w:rsidTr="00621723">
        <w:tc>
          <w:tcPr>
            <w:tcW w:w="390" w:type="dxa"/>
            <w:vMerge w:val="restart"/>
            <w:textDirection w:val="btLr"/>
          </w:tcPr>
          <w:p w14:paraId="2BA4885B" w14:textId="3993874D" w:rsidR="00EA1BED" w:rsidRDefault="00C15D14" w:rsidP="00B80EDD">
            <w:pPr>
              <w:spacing w:line="276" w:lineRule="auto"/>
              <w:ind w:left="113" w:right="113"/>
              <w:jc w:val="center"/>
              <w:rPr>
                <w:rFonts w:ascii="Arial" w:eastAsia="Arial" w:hAnsi="Arial" w:cs="Arial"/>
                <w:b/>
              </w:rPr>
            </w:pPr>
            <w:r>
              <w:rPr>
                <w:rFonts w:ascii="Arial" w:eastAsia="Arial" w:hAnsi="Arial" w:cs="Arial"/>
                <w:b/>
              </w:rPr>
              <w:t>Externas</w:t>
            </w:r>
          </w:p>
        </w:tc>
        <w:tc>
          <w:tcPr>
            <w:tcW w:w="3015" w:type="dxa"/>
            <w:vMerge w:val="restart"/>
            <w:vAlign w:val="bottom"/>
          </w:tcPr>
          <w:p w14:paraId="248B7905" w14:textId="77777777" w:rsidR="008827BE" w:rsidRDefault="008827BE" w:rsidP="008827BE">
            <w:pPr>
              <w:spacing w:line="276" w:lineRule="auto"/>
              <w:rPr>
                <w:rFonts w:ascii="Arial" w:eastAsia="Arial" w:hAnsi="Arial" w:cs="Arial"/>
              </w:rPr>
            </w:pPr>
          </w:p>
          <w:p w14:paraId="63AC5FD3" w14:textId="77777777" w:rsidR="008827BE" w:rsidRDefault="008827BE" w:rsidP="008827BE">
            <w:pPr>
              <w:spacing w:line="276" w:lineRule="auto"/>
              <w:rPr>
                <w:rFonts w:ascii="Arial" w:eastAsia="Arial" w:hAnsi="Arial" w:cs="Arial"/>
              </w:rPr>
            </w:pPr>
          </w:p>
          <w:p w14:paraId="620FE6C5" w14:textId="1381BDF7" w:rsidR="00EA1BED" w:rsidRDefault="00EA1BED" w:rsidP="008827BE">
            <w:pPr>
              <w:spacing w:line="276" w:lineRule="auto"/>
              <w:rPr>
                <w:rFonts w:ascii="Arial" w:eastAsia="Arial" w:hAnsi="Arial" w:cs="Arial"/>
              </w:rPr>
            </w:pPr>
            <w:r>
              <w:rPr>
                <w:rFonts w:ascii="Arial" w:eastAsia="Arial" w:hAnsi="Arial" w:cs="Arial"/>
              </w:rPr>
              <w:t>Secretaría de las Mujeres de</w:t>
            </w:r>
            <w:r w:rsidR="00621723">
              <w:rPr>
                <w:rFonts w:ascii="Arial" w:eastAsia="Arial" w:hAnsi="Arial" w:cs="Arial"/>
              </w:rPr>
              <w:t xml:space="preserve">l Estado de </w:t>
            </w:r>
            <w:r>
              <w:rPr>
                <w:rFonts w:ascii="Arial" w:eastAsia="Arial" w:hAnsi="Arial" w:cs="Arial"/>
              </w:rPr>
              <w:t>Oaxaca</w:t>
            </w:r>
            <w:r w:rsidR="00F121A1">
              <w:rPr>
                <w:rFonts w:ascii="Arial" w:eastAsia="Arial" w:hAnsi="Arial" w:cs="Arial"/>
              </w:rPr>
              <w:t>.</w:t>
            </w:r>
          </w:p>
          <w:p w14:paraId="1AC76ABB" w14:textId="77777777" w:rsidR="00EA1BED" w:rsidRDefault="00EA1BED" w:rsidP="008827BE">
            <w:pPr>
              <w:spacing w:line="276" w:lineRule="auto"/>
              <w:rPr>
                <w:rFonts w:ascii="Arial" w:eastAsia="Arial" w:hAnsi="Arial" w:cs="Arial"/>
              </w:rPr>
            </w:pPr>
          </w:p>
          <w:p w14:paraId="6F563929" w14:textId="77777777" w:rsidR="00EA1BED" w:rsidRDefault="00EA1BED" w:rsidP="008827BE">
            <w:pPr>
              <w:spacing w:line="276" w:lineRule="auto"/>
              <w:rPr>
                <w:rFonts w:ascii="Arial" w:eastAsia="Arial" w:hAnsi="Arial" w:cs="Arial"/>
              </w:rPr>
            </w:pPr>
          </w:p>
          <w:p w14:paraId="6A68D159" w14:textId="77777777" w:rsidR="00EA1BED" w:rsidRDefault="00EA1BED" w:rsidP="008827BE">
            <w:pPr>
              <w:spacing w:line="276" w:lineRule="auto"/>
              <w:rPr>
                <w:rFonts w:ascii="Arial" w:eastAsia="Arial" w:hAnsi="Arial" w:cs="Arial"/>
              </w:rPr>
            </w:pPr>
          </w:p>
        </w:tc>
        <w:tc>
          <w:tcPr>
            <w:tcW w:w="2974" w:type="dxa"/>
            <w:vMerge w:val="restart"/>
          </w:tcPr>
          <w:p w14:paraId="3904CB86" w14:textId="6A0C1017" w:rsidR="00EA1BED" w:rsidRDefault="00EA1BED" w:rsidP="009A50AB">
            <w:pPr>
              <w:spacing w:line="276" w:lineRule="auto"/>
              <w:jc w:val="both"/>
              <w:rPr>
                <w:rFonts w:ascii="Arial" w:eastAsia="Arial" w:hAnsi="Arial" w:cs="Arial"/>
              </w:rPr>
            </w:pPr>
            <w:r>
              <w:rPr>
                <w:rFonts w:ascii="Arial" w:eastAsia="Arial" w:hAnsi="Arial" w:cs="Arial"/>
              </w:rPr>
              <w:t>Colabor</w:t>
            </w:r>
            <w:r w:rsidR="00691A57">
              <w:rPr>
                <w:rFonts w:ascii="Arial" w:eastAsia="Arial" w:hAnsi="Arial" w:cs="Arial"/>
              </w:rPr>
              <w:t>ar con la</w:t>
            </w:r>
            <w:r>
              <w:rPr>
                <w:rFonts w:ascii="Arial" w:eastAsia="Arial" w:hAnsi="Arial" w:cs="Arial"/>
              </w:rPr>
              <w:t xml:space="preserve"> </w:t>
            </w:r>
            <w:r w:rsidR="00691A57">
              <w:rPr>
                <w:rFonts w:ascii="Arial" w:eastAsia="Arial" w:hAnsi="Arial" w:cs="Arial"/>
              </w:rPr>
              <w:t>institución</w:t>
            </w:r>
            <w:r>
              <w:rPr>
                <w:rFonts w:ascii="Arial" w:eastAsia="Arial" w:hAnsi="Arial" w:cs="Arial"/>
              </w:rPr>
              <w:t xml:space="preserve"> en materia de prevención a la violencia contra las mujeres</w:t>
            </w:r>
            <w:r w:rsidR="00986510">
              <w:rPr>
                <w:rFonts w:ascii="Arial" w:eastAsia="Arial" w:hAnsi="Arial" w:cs="Arial"/>
              </w:rPr>
              <w:t>,</w:t>
            </w:r>
            <w:r>
              <w:rPr>
                <w:rFonts w:ascii="Arial" w:eastAsia="Arial" w:hAnsi="Arial" w:cs="Arial"/>
              </w:rPr>
              <w:t xml:space="preserve"> coordinación con el </w:t>
            </w:r>
            <w:r w:rsidRPr="00E25F9A">
              <w:rPr>
                <w:rFonts w:ascii="Arial" w:eastAsia="Arial" w:hAnsi="Arial" w:cs="Arial"/>
              </w:rPr>
              <w:t xml:space="preserve">Grupo Estatal para la Prevención del </w:t>
            </w:r>
            <w:r w:rsidR="00C15D14">
              <w:rPr>
                <w:rFonts w:ascii="Arial" w:eastAsia="Arial" w:hAnsi="Arial" w:cs="Arial"/>
              </w:rPr>
              <w:t>e</w:t>
            </w:r>
            <w:r w:rsidRPr="00E25F9A">
              <w:rPr>
                <w:rFonts w:ascii="Arial" w:eastAsia="Arial" w:hAnsi="Arial" w:cs="Arial"/>
              </w:rPr>
              <w:t xml:space="preserve">mbarazo en </w:t>
            </w:r>
            <w:r w:rsidR="00C15D14">
              <w:rPr>
                <w:rFonts w:ascii="Arial" w:eastAsia="Arial" w:hAnsi="Arial" w:cs="Arial"/>
              </w:rPr>
              <w:t>a</w:t>
            </w:r>
            <w:r w:rsidRPr="00E25F9A">
              <w:rPr>
                <w:rFonts w:ascii="Arial" w:eastAsia="Arial" w:hAnsi="Arial" w:cs="Arial"/>
              </w:rPr>
              <w:t xml:space="preserve">dolescentes </w:t>
            </w:r>
            <w:r w:rsidR="001E32B0">
              <w:rPr>
                <w:rFonts w:ascii="Arial" w:eastAsia="Arial" w:hAnsi="Arial" w:cs="Arial"/>
              </w:rPr>
              <w:t>(</w:t>
            </w:r>
            <w:r w:rsidRPr="00E25F9A">
              <w:rPr>
                <w:rFonts w:ascii="Arial" w:eastAsia="Arial" w:hAnsi="Arial" w:cs="Arial"/>
              </w:rPr>
              <w:t>GEPEA)</w:t>
            </w:r>
            <w:r w:rsidR="00F121A1">
              <w:rPr>
                <w:rFonts w:ascii="Arial" w:eastAsia="Arial" w:hAnsi="Arial" w:cs="Arial"/>
              </w:rPr>
              <w:t>.</w:t>
            </w:r>
          </w:p>
        </w:tc>
        <w:tc>
          <w:tcPr>
            <w:tcW w:w="1134" w:type="dxa"/>
            <w:tcBorders>
              <w:bottom w:val="single" w:sz="4" w:space="0" w:color="000000"/>
            </w:tcBorders>
          </w:tcPr>
          <w:p w14:paraId="0800B8B0" w14:textId="77777777" w:rsidR="00EA1BED" w:rsidRDefault="00EA1BED">
            <w:pPr>
              <w:rPr>
                <w:rFonts w:ascii="Arial" w:eastAsia="Arial" w:hAnsi="Arial" w:cs="Arial"/>
              </w:rPr>
            </w:pPr>
            <w:r>
              <w:rPr>
                <w:rFonts w:ascii="Arial" w:eastAsia="Arial" w:hAnsi="Arial" w:cs="Arial"/>
              </w:rPr>
              <w:t>Eventual</w:t>
            </w:r>
          </w:p>
        </w:tc>
        <w:tc>
          <w:tcPr>
            <w:tcW w:w="1134" w:type="dxa"/>
            <w:tcBorders>
              <w:bottom w:val="single" w:sz="4" w:space="0" w:color="000000"/>
            </w:tcBorders>
          </w:tcPr>
          <w:p w14:paraId="1EB9E5B9" w14:textId="77777777" w:rsidR="00EA1BED" w:rsidRDefault="00EA1BED">
            <w:pPr>
              <w:rPr>
                <w:rFonts w:ascii="Arial" w:eastAsia="Arial" w:hAnsi="Arial" w:cs="Arial"/>
              </w:rPr>
            </w:pPr>
            <w:r>
              <w:rPr>
                <w:rFonts w:ascii="Arial" w:eastAsia="Arial" w:hAnsi="Arial" w:cs="Arial"/>
              </w:rPr>
              <w:t>Periódica</w:t>
            </w:r>
          </w:p>
        </w:tc>
        <w:tc>
          <w:tcPr>
            <w:tcW w:w="1433" w:type="dxa"/>
            <w:tcBorders>
              <w:bottom w:val="single" w:sz="4" w:space="0" w:color="000000"/>
            </w:tcBorders>
          </w:tcPr>
          <w:p w14:paraId="5CAE9D02" w14:textId="77777777" w:rsidR="00EA1BED" w:rsidRDefault="00EA1BED">
            <w:pPr>
              <w:rPr>
                <w:rFonts w:ascii="Arial" w:eastAsia="Arial" w:hAnsi="Arial" w:cs="Arial"/>
              </w:rPr>
            </w:pPr>
            <w:r>
              <w:rPr>
                <w:rFonts w:ascii="Arial" w:eastAsia="Arial" w:hAnsi="Arial" w:cs="Arial"/>
              </w:rPr>
              <w:t>Permanente</w:t>
            </w:r>
          </w:p>
        </w:tc>
      </w:tr>
      <w:tr w:rsidR="00EA1BED" w14:paraId="079169F7" w14:textId="77777777" w:rsidTr="00621723">
        <w:tc>
          <w:tcPr>
            <w:tcW w:w="390" w:type="dxa"/>
            <w:vMerge/>
          </w:tcPr>
          <w:p w14:paraId="54BD4EC8" w14:textId="77777777" w:rsidR="00EA1BED" w:rsidRDefault="00EA1BED">
            <w:pPr>
              <w:spacing w:line="276" w:lineRule="auto"/>
              <w:jc w:val="center"/>
              <w:rPr>
                <w:rFonts w:ascii="Arial" w:eastAsia="Arial" w:hAnsi="Arial" w:cs="Arial"/>
                <w:b/>
              </w:rPr>
            </w:pPr>
          </w:p>
        </w:tc>
        <w:tc>
          <w:tcPr>
            <w:tcW w:w="3015" w:type="dxa"/>
            <w:vMerge/>
          </w:tcPr>
          <w:p w14:paraId="7D844437" w14:textId="77777777" w:rsidR="00EA1BED" w:rsidRDefault="00EA1BED">
            <w:pPr>
              <w:spacing w:line="276" w:lineRule="auto"/>
              <w:rPr>
                <w:rFonts w:ascii="Arial" w:eastAsia="Arial" w:hAnsi="Arial" w:cs="Arial"/>
              </w:rPr>
            </w:pPr>
          </w:p>
        </w:tc>
        <w:tc>
          <w:tcPr>
            <w:tcW w:w="2974" w:type="dxa"/>
            <w:vMerge/>
          </w:tcPr>
          <w:p w14:paraId="5639F1F5" w14:textId="77777777" w:rsidR="00EA1BED" w:rsidRDefault="00EA1BED" w:rsidP="009A50AB">
            <w:pPr>
              <w:spacing w:line="276" w:lineRule="auto"/>
              <w:jc w:val="both"/>
              <w:rPr>
                <w:rFonts w:ascii="Arial" w:eastAsia="Arial" w:hAnsi="Arial" w:cs="Arial"/>
              </w:rPr>
            </w:pPr>
          </w:p>
        </w:tc>
        <w:tc>
          <w:tcPr>
            <w:tcW w:w="1134" w:type="dxa"/>
            <w:tcBorders>
              <w:bottom w:val="nil"/>
            </w:tcBorders>
          </w:tcPr>
          <w:p w14:paraId="08042723" w14:textId="77777777" w:rsidR="00EA1BED" w:rsidRDefault="00EA1BED">
            <w:pPr>
              <w:rPr>
                <w:rFonts w:ascii="Arial" w:eastAsia="Arial" w:hAnsi="Arial" w:cs="Arial"/>
              </w:rPr>
            </w:pPr>
          </w:p>
        </w:tc>
        <w:tc>
          <w:tcPr>
            <w:tcW w:w="1134" w:type="dxa"/>
            <w:tcBorders>
              <w:bottom w:val="nil"/>
            </w:tcBorders>
          </w:tcPr>
          <w:p w14:paraId="225E291B" w14:textId="77777777" w:rsidR="00EA1BED" w:rsidRDefault="00EA1BED">
            <w:pPr>
              <w:rPr>
                <w:rFonts w:ascii="Arial" w:eastAsia="Arial" w:hAnsi="Arial" w:cs="Arial"/>
              </w:rPr>
            </w:pPr>
          </w:p>
        </w:tc>
        <w:tc>
          <w:tcPr>
            <w:tcW w:w="1433" w:type="dxa"/>
            <w:tcBorders>
              <w:bottom w:val="nil"/>
            </w:tcBorders>
          </w:tcPr>
          <w:p w14:paraId="115BBDEA" w14:textId="77777777" w:rsidR="00EA1BED" w:rsidRDefault="00EA1BED">
            <w:pPr>
              <w:rPr>
                <w:rFonts w:ascii="Arial" w:eastAsia="Arial" w:hAnsi="Arial" w:cs="Arial"/>
              </w:rPr>
            </w:pPr>
          </w:p>
        </w:tc>
      </w:tr>
      <w:tr w:rsidR="00EA1BED" w14:paraId="347A834E" w14:textId="77777777" w:rsidTr="00621723">
        <w:trPr>
          <w:trHeight w:val="577"/>
        </w:trPr>
        <w:tc>
          <w:tcPr>
            <w:tcW w:w="390" w:type="dxa"/>
            <w:vMerge/>
          </w:tcPr>
          <w:p w14:paraId="356FD543" w14:textId="77777777" w:rsidR="00EA1BED" w:rsidRDefault="00EA1BED">
            <w:pPr>
              <w:widowControl w:val="0"/>
              <w:spacing w:line="276" w:lineRule="auto"/>
              <w:rPr>
                <w:rFonts w:ascii="Arial" w:eastAsia="Arial" w:hAnsi="Arial" w:cs="Arial"/>
              </w:rPr>
            </w:pPr>
          </w:p>
        </w:tc>
        <w:tc>
          <w:tcPr>
            <w:tcW w:w="3015" w:type="dxa"/>
            <w:vMerge/>
          </w:tcPr>
          <w:p w14:paraId="1E553632" w14:textId="77777777" w:rsidR="00EA1BED" w:rsidRDefault="00EA1BED">
            <w:pPr>
              <w:widowControl w:val="0"/>
              <w:spacing w:line="276" w:lineRule="auto"/>
              <w:rPr>
                <w:rFonts w:ascii="Arial" w:eastAsia="Arial" w:hAnsi="Arial" w:cs="Arial"/>
              </w:rPr>
            </w:pPr>
          </w:p>
        </w:tc>
        <w:tc>
          <w:tcPr>
            <w:tcW w:w="2974" w:type="dxa"/>
            <w:vMerge/>
          </w:tcPr>
          <w:p w14:paraId="460CE13F" w14:textId="77777777" w:rsidR="00EA1BED" w:rsidRDefault="00EA1BED" w:rsidP="009A50AB">
            <w:pPr>
              <w:widowControl w:val="0"/>
              <w:spacing w:line="276" w:lineRule="auto"/>
              <w:jc w:val="both"/>
              <w:rPr>
                <w:rFonts w:ascii="Arial" w:eastAsia="Arial" w:hAnsi="Arial" w:cs="Arial"/>
              </w:rPr>
            </w:pPr>
          </w:p>
        </w:tc>
        <w:tc>
          <w:tcPr>
            <w:tcW w:w="1134" w:type="dxa"/>
            <w:tcBorders>
              <w:top w:val="nil"/>
            </w:tcBorders>
            <w:vAlign w:val="center"/>
          </w:tcPr>
          <w:p w14:paraId="772A19DB" w14:textId="6D9D0D32" w:rsidR="00EA1BED" w:rsidRDefault="00EA1BED" w:rsidP="00986510">
            <w:pPr>
              <w:spacing w:line="276" w:lineRule="auto"/>
              <w:jc w:val="center"/>
              <w:rPr>
                <w:rFonts w:ascii="Arial" w:eastAsia="Arial" w:hAnsi="Arial" w:cs="Arial"/>
              </w:rPr>
            </w:pPr>
            <w:r>
              <w:rPr>
                <w:rFonts w:ascii="Arial" w:eastAsia="Arial" w:hAnsi="Arial" w:cs="Arial"/>
              </w:rPr>
              <w:t>X</w:t>
            </w:r>
          </w:p>
        </w:tc>
        <w:tc>
          <w:tcPr>
            <w:tcW w:w="1134" w:type="dxa"/>
            <w:tcBorders>
              <w:top w:val="nil"/>
            </w:tcBorders>
          </w:tcPr>
          <w:p w14:paraId="252EDCF2" w14:textId="77777777" w:rsidR="00EA1BED" w:rsidRDefault="00EA1BED">
            <w:pPr>
              <w:spacing w:line="276" w:lineRule="auto"/>
              <w:rPr>
                <w:rFonts w:ascii="Arial" w:eastAsia="Arial" w:hAnsi="Arial" w:cs="Arial"/>
              </w:rPr>
            </w:pPr>
          </w:p>
        </w:tc>
        <w:tc>
          <w:tcPr>
            <w:tcW w:w="1433" w:type="dxa"/>
            <w:tcBorders>
              <w:top w:val="nil"/>
            </w:tcBorders>
          </w:tcPr>
          <w:p w14:paraId="11DF0975" w14:textId="77777777" w:rsidR="00EA1BED" w:rsidRDefault="00EA1BED">
            <w:pPr>
              <w:spacing w:line="276" w:lineRule="auto"/>
              <w:rPr>
                <w:rFonts w:ascii="Arial" w:eastAsia="Arial" w:hAnsi="Arial" w:cs="Arial"/>
              </w:rPr>
            </w:pPr>
          </w:p>
        </w:tc>
      </w:tr>
      <w:tr w:rsidR="00EA1BED" w14:paraId="27927AA2" w14:textId="77777777" w:rsidTr="00621723">
        <w:trPr>
          <w:trHeight w:val="577"/>
        </w:trPr>
        <w:tc>
          <w:tcPr>
            <w:tcW w:w="390" w:type="dxa"/>
            <w:vMerge/>
          </w:tcPr>
          <w:p w14:paraId="1FFD25D8" w14:textId="77777777" w:rsidR="00EA1BED" w:rsidRDefault="00EA1BED">
            <w:pPr>
              <w:widowControl w:val="0"/>
              <w:spacing w:line="276" w:lineRule="auto"/>
              <w:rPr>
                <w:rFonts w:ascii="Arial" w:eastAsia="Arial" w:hAnsi="Arial" w:cs="Arial"/>
              </w:rPr>
            </w:pPr>
          </w:p>
        </w:tc>
        <w:tc>
          <w:tcPr>
            <w:tcW w:w="3015" w:type="dxa"/>
            <w:vAlign w:val="center"/>
          </w:tcPr>
          <w:p w14:paraId="4DA198E6" w14:textId="4ACE8602" w:rsidR="00EA1BED" w:rsidRDefault="00EA1BED" w:rsidP="008827BE">
            <w:pPr>
              <w:widowControl w:val="0"/>
              <w:spacing w:line="276" w:lineRule="auto"/>
              <w:rPr>
                <w:rFonts w:ascii="Arial" w:eastAsia="Arial" w:hAnsi="Arial" w:cs="Arial"/>
              </w:rPr>
            </w:pPr>
            <w:r>
              <w:rPr>
                <w:rFonts w:ascii="Arial" w:eastAsia="Arial" w:hAnsi="Arial" w:cs="Arial"/>
              </w:rPr>
              <w:t>Secretaría de Bienestar Municipal</w:t>
            </w:r>
            <w:r w:rsidR="00F121A1">
              <w:rPr>
                <w:rFonts w:ascii="Arial" w:eastAsia="Arial" w:hAnsi="Arial" w:cs="Arial"/>
              </w:rPr>
              <w:t>.</w:t>
            </w:r>
          </w:p>
        </w:tc>
        <w:tc>
          <w:tcPr>
            <w:tcW w:w="2974" w:type="dxa"/>
          </w:tcPr>
          <w:p w14:paraId="4B7389B1" w14:textId="47770F2E" w:rsidR="00EA1BED" w:rsidRDefault="00EA1BED" w:rsidP="009A50AB">
            <w:pPr>
              <w:widowControl w:val="0"/>
              <w:spacing w:line="276" w:lineRule="auto"/>
              <w:jc w:val="both"/>
              <w:rPr>
                <w:rFonts w:ascii="Arial" w:eastAsia="Arial" w:hAnsi="Arial" w:cs="Arial"/>
              </w:rPr>
            </w:pPr>
            <w:r>
              <w:rPr>
                <w:rFonts w:ascii="Arial" w:eastAsia="Arial" w:hAnsi="Arial" w:cs="Arial"/>
              </w:rPr>
              <w:t>Colabora</w:t>
            </w:r>
            <w:r w:rsidR="00691A57">
              <w:rPr>
                <w:rFonts w:ascii="Arial" w:eastAsia="Arial" w:hAnsi="Arial" w:cs="Arial"/>
              </w:rPr>
              <w:t>r</w:t>
            </w:r>
            <w:r>
              <w:rPr>
                <w:rFonts w:ascii="Arial" w:eastAsia="Arial" w:hAnsi="Arial" w:cs="Arial"/>
              </w:rPr>
              <w:t xml:space="preserve"> en las Jornadas Bienestar, que se llevan a cabo en</w:t>
            </w:r>
            <w:r w:rsidR="0071534D">
              <w:rPr>
                <w:rFonts w:ascii="Arial" w:eastAsia="Arial" w:hAnsi="Arial" w:cs="Arial"/>
              </w:rPr>
              <w:t xml:space="preserve"> los diferentes centros educativos de</w:t>
            </w:r>
            <w:r>
              <w:rPr>
                <w:rFonts w:ascii="Arial" w:eastAsia="Arial" w:hAnsi="Arial" w:cs="Arial"/>
              </w:rPr>
              <w:t xml:space="preserve"> nivel primaria dentro del Municipio. </w:t>
            </w:r>
          </w:p>
        </w:tc>
        <w:tc>
          <w:tcPr>
            <w:tcW w:w="1134" w:type="dxa"/>
          </w:tcPr>
          <w:p w14:paraId="2A7638D9" w14:textId="77777777" w:rsidR="00EA1BED" w:rsidRDefault="00EA1BED">
            <w:pPr>
              <w:spacing w:line="276" w:lineRule="auto"/>
              <w:rPr>
                <w:rFonts w:ascii="Arial" w:eastAsia="Arial" w:hAnsi="Arial" w:cs="Arial"/>
              </w:rPr>
            </w:pPr>
          </w:p>
        </w:tc>
        <w:tc>
          <w:tcPr>
            <w:tcW w:w="1134" w:type="dxa"/>
            <w:vAlign w:val="center"/>
          </w:tcPr>
          <w:p w14:paraId="146FA5BE" w14:textId="7120F736" w:rsidR="00EA1BED" w:rsidRDefault="008827BE" w:rsidP="008827BE">
            <w:pPr>
              <w:spacing w:line="276" w:lineRule="auto"/>
              <w:jc w:val="center"/>
              <w:rPr>
                <w:rFonts w:ascii="Arial" w:eastAsia="Arial" w:hAnsi="Arial" w:cs="Arial"/>
              </w:rPr>
            </w:pPr>
            <w:r>
              <w:rPr>
                <w:rFonts w:ascii="Arial" w:eastAsia="Arial" w:hAnsi="Arial" w:cs="Arial"/>
              </w:rPr>
              <w:t>X</w:t>
            </w:r>
          </w:p>
        </w:tc>
        <w:tc>
          <w:tcPr>
            <w:tcW w:w="1433" w:type="dxa"/>
          </w:tcPr>
          <w:p w14:paraId="1A361363" w14:textId="77777777" w:rsidR="00EA1BED" w:rsidRDefault="00EA1BED">
            <w:pPr>
              <w:spacing w:line="276" w:lineRule="auto"/>
              <w:rPr>
                <w:rFonts w:ascii="Arial" w:eastAsia="Arial" w:hAnsi="Arial" w:cs="Arial"/>
              </w:rPr>
            </w:pPr>
          </w:p>
        </w:tc>
      </w:tr>
    </w:tbl>
    <w:tbl>
      <w:tblPr>
        <w:tblStyle w:val="3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0A748ECB" w14:textId="77777777">
        <w:tc>
          <w:tcPr>
            <w:tcW w:w="10065" w:type="dxa"/>
          </w:tcPr>
          <w:p w14:paraId="7808F38E" w14:textId="77777777" w:rsidR="00AE12BC" w:rsidRDefault="00171F66">
            <w:pPr>
              <w:spacing w:line="276" w:lineRule="auto"/>
              <w:rPr>
                <w:rFonts w:ascii="Arial" w:eastAsia="Arial" w:hAnsi="Arial" w:cs="Arial"/>
                <w:b/>
              </w:rPr>
            </w:pPr>
            <w:r>
              <w:rPr>
                <w:rFonts w:ascii="Arial" w:eastAsia="Arial" w:hAnsi="Arial" w:cs="Arial"/>
                <w:b/>
              </w:rPr>
              <w:t>7.- Competencia laboral y perfil deseado.</w:t>
            </w:r>
          </w:p>
        </w:tc>
      </w:tr>
      <w:tr w:rsidR="00AE12BC" w14:paraId="137CAB59" w14:textId="77777777">
        <w:tc>
          <w:tcPr>
            <w:tcW w:w="10065" w:type="dxa"/>
          </w:tcPr>
          <w:p w14:paraId="3496AD21"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020D5563" w14:textId="77777777" w:rsidTr="005B6E3E">
        <w:trPr>
          <w:trHeight w:val="218"/>
        </w:trPr>
        <w:tc>
          <w:tcPr>
            <w:tcW w:w="10065" w:type="dxa"/>
            <w:vAlign w:val="center"/>
          </w:tcPr>
          <w:p w14:paraId="407C77D1" w14:textId="6DCB34C4" w:rsidR="00AE12BC" w:rsidRPr="008827BE" w:rsidRDefault="00171F66" w:rsidP="005B6E3E">
            <w:pPr>
              <w:rPr>
                <w:rFonts w:ascii="Arial" w:eastAsia="Arial" w:hAnsi="Arial" w:cs="Arial"/>
              </w:rPr>
            </w:pPr>
            <w:r>
              <w:rPr>
                <w:rFonts w:ascii="Arial" w:eastAsia="Arial" w:hAnsi="Arial" w:cs="Arial"/>
              </w:rPr>
              <w:t xml:space="preserve">Licenciatura en </w:t>
            </w:r>
            <w:r w:rsidR="009A50AB">
              <w:rPr>
                <w:rFonts w:ascii="Arial" w:eastAsia="Arial" w:hAnsi="Arial" w:cs="Arial"/>
              </w:rPr>
              <w:t xml:space="preserve">pedagogía, psicología o relacionadas a las ciencias sociales </w:t>
            </w:r>
            <w:r>
              <w:rPr>
                <w:rFonts w:ascii="Arial" w:eastAsia="Arial" w:hAnsi="Arial" w:cs="Arial"/>
              </w:rPr>
              <w:t>o licenciatura afín.</w:t>
            </w:r>
          </w:p>
        </w:tc>
      </w:tr>
      <w:tr w:rsidR="00AE12BC" w14:paraId="67A4FA21" w14:textId="77777777">
        <w:tc>
          <w:tcPr>
            <w:tcW w:w="10065" w:type="dxa"/>
          </w:tcPr>
          <w:p w14:paraId="54915CE1" w14:textId="77777777" w:rsidR="00AE12BC" w:rsidRDefault="00171F66" w:rsidP="009A50AB">
            <w:pPr>
              <w:spacing w:line="276" w:lineRule="auto"/>
              <w:rPr>
                <w:rFonts w:ascii="Arial" w:eastAsia="Arial" w:hAnsi="Arial" w:cs="Arial"/>
                <w:b/>
              </w:rPr>
            </w:pPr>
            <w:r>
              <w:rPr>
                <w:rFonts w:ascii="Arial" w:eastAsia="Arial" w:hAnsi="Arial" w:cs="Arial"/>
                <w:b/>
              </w:rPr>
              <w:t>Conocimientos específicos:</w:t>
            </w:r>
          </w:p>
        </w:tc>
      </w:tr>
      <w:tr w:rsidR="00AE12BC" w14:paraId="5FCB0380" w14:textId="77777777">
        <w:tc>
          <w:tcPr>
            <w:tcW w:w="10065" w:type="dxa"/>
          </w:tcPr>
          <w:p w14:paraId="3F1CC564"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4DCD5B67"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 xml:space="preserve">Procesos administrativos. </w:t>
            </w:r>
          </w:p>
          <w:p w14:paraId="5A386299"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 xml:space="preserve">Gerencia pública. </w:t>
            </w:r>
          </w:p>
          <w:p w14:paraId="402B5BCD"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Planeación estratégica.</w:t>
            </w:r>
          </w:p>
          <w:p w14:paraId="5A6DA79B"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Manejo de paquetería de cómputo.</w:t>
            </w:r>
          </w:p>
          <w:p w14:paraId="3BC3C0DF" w14:textId="12F2C0A1"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Perspectiva de género</w:t>
            </w:r>
            <w:r w:rsidR="00F121A1">
              <w:rPr>
                <w:rFonts w:ascii="Arial" w:eastAsia="Arial" w:hAnsi="Arial" w:cs="Arial"/>
              </w:rPr>
              <w:t>.</w:t>
            </w:r>
            <w:r>
              <w:rPr>
                <w:rFonts w:ascii="Arial" w:eastAsia="Arial" w:hAnsi="Arial" w:cs="Arial"/>
              </w:rPr>
              <w:t xml:space="preserve"> </w:t>
            </w:r>
          </w:p>
        </w:tc>
      </w:tr>
      <w:tr w:rsidR="00AE12BC" w14:paraId="0E82DC02" w14:textId="77777777">
        <w:tc>
          <w:tcPr>
            <w:tcW w:w="10065" w:type="dxa"/>
          </w:tcPr>
          <w:p w14:paraId="0A523333" w14:textId="77777777" w:rsidR="00AE12BC" w:rsidRDefault="00171F66" w:rsidP="009A50AB">
            <w:pPr>
              <w:spacing w:line="276" w:lineRule="auto"/>
              <w:rPr>
                <w:rFonts w:ascii="Arial" w:eastAsia="Arial" w:hAnsi="Arial" w:cs="Arial"/>
                <w:b/>
              </w:rPr>
            </w:pPr>
            <w:r>
              <w:rPr>
                <w:rFonts w:ascii="Arial" w:eastAsia="Arial" w:hAnsi="Arial" w:cs="Arial"/>
                <w:b/>
              </w:rPr>
              <w:t>Aptitudes y actitudes:</w:t>
            </w:r>
          </w:p>
        </w:tc>
      </w:tr>
      <w:tr w:rsidR="00AE12BC" w14:paraId="5B274709" w14:textId="77777777">
        <w:tc>
          <w:tcPr>
            <w:tcW w:w="10065" w:type="dxa"/>
          </w:tcPr>
          <w:p w14:paraId="4D3F0035"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Actitud de servicio.</w:t>
            </w:r>
          </w:p>
          <w:p w14:paraId="04F7D609"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Actitud positiva.</w:t>
            </w:r>
          </w:p>
          <w:p w14:paraId="32DAD683"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Adaptación ante el cambio.</w:t>
            </w:r>
          </w:p>
          <w:p w14:paraId="10641EC2"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Aprendizaje continuo.</w:t>
            </w:r>
          </w:p>
          <w:p w14:paraId="6BFCB0AC"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Comunicación asertiva</w:t>
            </w:r>
          </w:p>
          <w:p w14:paraId="5812992A"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Motivación.</w:t>
            </w:r>
          </w:p>
          <w:p w14:paraId="5C8AC2A3"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Perseverancia.</w:t>
            </w:r>
          </w:p>
          <w:p w14:paraId="5259D403" w14:textId="483FF0C3" w:rsidR="00AE12BC" w:rsidRDefault="00171F66" w:rsidP="009A50AB">
            <w:pPr>
              <w:numPr>
                <w:ilvl w:val="0"/>
                <w:numId w:val="5"/>
              </w:numPr>
              <w:spacing w:line="276" w:lineRule="auto"/>
              <w:rPr>
                <w:rFonts w:ascii="Arial" w:eastAsia="Arial" w:hAnsi="Arial" w:cs="Arial"/>
              </w:rPr>
            </w:pPr>
            <w:r>
              <w:rPr>
                <w:rFonts w:ascii="Arial" w:eastAsia="Arial" w:hAnsi="Arial" w:cs="Arial"/>
              </w:rPr>
              <w:t>Resolución de problemas</w:t>
            </w:r>
            <w:r w:rsidR="00F121A1">
              <w:rPr>
                <w:rFonts w:ascii="Arial" w:eastAsia="Arial" w:hAnsi="Arial" w:cs="Arial"/>
              </w:rPr>
              <w:t>.</w:t>
            </w:r>
          </w:p>
        </w:tc>
      </w:tr>
      <w:tr w:rsidR="00AE12BC" w14:paraId="19B6342D" w14:textId="77777777">
        <w:tc>
          <w:tcPr>
            <w:tcW w:w="10065" w:type="dxa"/>
          </w:tcPr>
          <w:p w14:paraId="0CDD1D35" w14:textId="77777777" w:rsidR="00AE12BC" w:rsidRDefault="00171F66" w:rsidP="009A50AB">
            <w:pPr>
              <w:spacing w:line="276" w:lineRule="auto"/>
              <w:rPr>
                <w:rFonts w:ascii="Arial" w:eastAsia="Arial" w:hAnsi="Arial" w:cs="Arial"/>
                <w:b/>
              </w:rPr>
            </w:pPr>
            <w:r>
              <w:rPr>
                <w:rFonts w:ascii="Arial" w:eastAsia="Arial" w:hAnsi="Arial" w:cs="Arial"/>
                <w:b/>
              </w:rPr>
              <w:t>Habilidades generales:</w:t>
            </w:r>
          </w:p>
        </w:tc>
      </w:tr>
      <w:tr w:rsidR="00AE12BC" w14:paraId="3C639181" w14:textId="77777777">
        <w:tc>
          <w:tcPr>
            <w:tcW w:w="10065" w:type="dxa"/>
          </w:tcPr>
          <w:p w14:paraId="7DFC657B" w14:textId="77777777" w:rsidR="00AE12BC" w:rsidRDefault="00171F66" w:rsidP="009A50AB">
            <w:pPr>
              <w:numPr>
                <w:ilvl w:val="0"/>
                <w:numId w:val="23"/>
              </w:numPr>
              <w:tabs>
                <w:tab w:val="left" w:pos="1659"/>
              </w:tabs>
              <w:spacing w:line="276" w:lineRule="auto"/>
              <w:rPr>
                <w:rFonts w:ascii="Arial" w:eastAsia="Arial" w:hAnsi="Arial" w:cs="Arial"/>
              </w:rPr>
            </w:pPr>
            <w:r>
              <w:rPr>
                <w:rFonts w:ascii="Arial" w:eastAsia="Arial" w:hAnsi="Arial" w:cs="Arial"/>
              </w:rPr>
              <w:t>Habilidades de pensamiento.</w:t>
            </w:r>
          </w:p>
          <w:p w14:paraId="56CE164B" w14:textId="77777777" w:rsidR="00AE12BC" w:rsidRDefault="00171F66" w:rsidP="009A50AB">
            <w:pPr>
              <w:numPr>
                <w:ilvl w:val="0"/>
                <w:numId w:val="23"/>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3B3A29C4" w14:textId="77777777" w:rsidR="00AE12BC" w:rsidRDefault="00171F66" w:rsidP="009A50AB">
            <w:pPr>
              <w:numPr>
                <w:ilvl w:val="0"/>
                <w:numId w:val="23"/>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41611AF8" w14:textId="77777777" w:rsidR="00AE12BC" w:rsidRDefault="00171F66" w:rsidP="009A50AB">
            <w:pPr>
              <w:numPr>
                <w:ilvl w:val="0"/>
                <w:numId w:val="23"/>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455482F8" w14:textId="77777777" w:rsidR="00AE12BC" w:rsidRDefault="00171F66" w:rsidP="009A50AB">
            <w:pPr>
              <w:numPr>
                <w:ilvl w:val="0"/>
                <w:numId w:val="23"/>
              </w:numPr>
              <w:tabs>
                <w:tab w:val="left" w:pos="1659"/>
              </w:tabs>
              <w:spacing w:line="276" w:lineRule="auto"/>
              <w:rPr>
                <w:rFonts w:ascii="Arial" w:eastAsia="Arial" w:hAnsi="Arial" w:cs="Arial"/>
              </w:rPr>
            </w:pPr>
            <w:r>
              <w:rPr>
                <w:rFonts w:ascii="Arial" w:eastAsia="Arial" w:hAnsi="Arial" w:cs="Arial"/>
              </w:rPr>
              <w:t>Trabajo bajo presión.</w:t>
            </w:r>
          </w:p>
          <w:p w14:paraId="56314CFE" w14:textId="77777777" w:rsidR="00AE12BC" w:rsidRDefault="00171F66" w:rsidP="009A50AB">
            <w:pPr>
              <w:numPr>
                <w:ilvl w:val="0"/>
                <w:numId w:val="23"/>
              </w:numPr>
              <w:tabs>
                <w:tab w:val="left" w:pos="1659"/>
              </w:tabs>
              <w:spacing w:line="276" w:lineRule="auto"/>
              <w:rPr>
                <w:rFonts w:ascii="Arial" w:eastAsia="Arial" w:hAnsi="Arial" w:cs="Arial"/>
              </w:rPr>
            </w:pPr>
            <w:r>
              <w:rPr>
                <w:rFonts w:ascii="Arial" w:eastAsia="Arial" w:hAnsi="Arial" w:cs="Arial"/>
              </w:rPr>
              <w:t xml:space="preserve">Trabajo en equipo. </w:t>
            </w:r>
          </w:p>
        </w:tc>
      </w:tr>
    </w:tbl>
    <w:tbl>
      <w:tblPr>
        <w:tblStyle w:val="37"/>
        <w:tblpPr w:leftFromText="180" w:rightFromText="180" w:topFromText="180" w:bottomFromText="180" w:vertAnchor="text" w:horzAnchor="margin" w:tblpXSpec="center" w:tblpY="242"/>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9A50AB" w14:paraId="207E16D1" w14:textId="77777777" w:rsidTr="009A50AB">
        <w:tc>
          <w:tcPr>
            <w:tcW w:w="100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EE1ED" w14:textId="77777777" w:rsidR="009A50AB" w:rsidRDefault="009A50AB" w:rsidP="009A50AB">
            <w:pPr>
              <w:spacing w:line="276" w:lineRule="auto"/>
              <w:rPr>
                <w:rFonts w:ascii="Arial" w:eastAsia="Arial" w:hAnsi="Arial" w:cs="Arial"/>
              </w:rPr>
            </w:pPr>
            <w:r>
              <w:rPr>
                <w:rFonts w:ascii="Arial" w:eastAsia="Arial" w:hAnsi="Arial" w:cs="Arial"/>
                <w:b/>
              </w:rPr>
              <w:t>8.- Experiencia laboral:</w:t>
            </w:r>
          </w:p>
        </w:tc>
      </w:tr>
      <w:tr w:rsidR="009A50AB" w14:paraId="3C1A0723" w14:textId="77777777" w:rsidTr="009A50AB">
        <w:tc>
          <w:tcPr>
            <w:tcW w:w="4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E21F9" w14:textId="77777777" w:rsidR="009A50AB" w:rsidRDefault="009A50AB" w:rsidP="009A50AB">
            <w:pPr>
              <w:spacing w:line="276" w:lineRule="auto"/>
              <w:jc w:val="center"/>
              <w:rPr>
                <w:rFonts w:ascii="Arial" w:eastAsia="Arial" w:hAnsi="Arial" w:cs="Arial"/>
                <w:b/>
              </w:rPr>
            </w:pPr>
            <w:r>
              <w:rPr>
                <w:rFonts w:ascii="Arial" w:eastAsia="Arial" w:hAnsi="Arial" w:cs="Arial"/>
                <w:b/>
              </w:rPr>
              <w:t>Puesto o área:</w:t>
            </w:r>
          </w:p>
        </w:tc>
        <w:tc>
          <w:tcPr>
            <w:tcW w:w="5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A2354" w14:textId="77777777" w:rsidR="009A50AB" w:rsidRDefault="009A50AB" w:rsidP="009A50AB">
            <w:pPr>
              <w:spacing w:line="276" w:lineRule="auto"/>
              <w:jc w:val="center"/>
              <w:rPr>
                <w:rFonts w:ascii="Arial" w:eastAsia="Arial" w:hAnsi="Arial" w:cs="Arial"/>
                <w:b/>
              </w:rPr>
            </w:pPr>
            <w:r>
              <w:rPr>
                <w:rFonts w:ascii="Arial" w:eastAsia="Arial" w:hAnsi="Arial" w:cs="Arial"/>
                <w:b/>
              </w:rPr>
              <w:t>Tiempo mínimo de experiencia:</w:t>
            </w:r>
          </w:p>
        </w:tc>
      </w:tr>
      <w:tr w:rsidR="009A50AB" w14:paraId="1B416131" w14:textId="77777777" w:rsidTr="005B6E3E">
        <w:trPr>
          <w:trHeight w:val="274"/>
        </w:trPr>
        <w:tc>
          <w:tcPr>
            <w:tcW w:w="4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09757" w14:textId="1679321B" w:rsidR="009A50AB" w:rsidRDefault="009A50AB" w:rsidP="005B6E3E">
            <w:pPr>
              <w:spacing w:line="276" w:lineRule="auto"/>
              <w:jc w:val="both"/>
              <w:rPr>
                <w:rFonts w:ascii="Arial" w:eastAsia="Arial" w:hAnsi="Arial" w:cs="Arial"/>
              </w:rPr>
            </w:pPr>
            <w:r>
              <w:rPr>
                <w:rFonts w:ascii="Arial" w:eastAsia="Arial" w:hAnsi="Arial" w:cs="Arial"/>
              </w:rPr>
              <w:t>Mando medio o superior en administración pública federal, estatal o municipal o funciones en materia promoción de la igualdad sustantiva y prevención de la violencia de género contra las mujeres.</w:t>
            </w:r>
          </w:p>
        </w:tc>
        <w:tc>
          <w:tcPr>
            <w:tcW w:w="5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AC557" w14:textId="77777777" w:rsidR="009A50AB" w:rsidRPr="008827BE" w:rsidRDefault="009A50AB" w:rsidP="009A50AB">
            <w:pPr>
              <w:spacing w:line="276" w:lineRule="auto"/>
              <w:jc w:val="center"/>
              <w:rPr>
                <w:rFonts w:ascii="Arial" w:eastAsia="Arial" w:hAnsi="Arial" w:cs="Arial"/>
              </w:rPr>
            </w:pPr>
            <w:r w:rsidRPr="008827BE">
              <w:rPr>
                <w:rFonts w:ascii="Arial" w:eastAsia="Arial" w:hAnsi="Arial" w:cs="Arial"/>
              </w:rPr>
              <w:t>2 años.</w:t>
            </w:r>
          </w:p>
        </w:tc>
      </w:tr>
    </w:tbl>
    <w:tbl>
      <w:tblPr>
        <w:tblStyle w:val="3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0E9B654F" w14:textId="77777777">
        <w:tc>
          <w:tcPr>
            <w:tcW w:w="10065" w:type="dxa"/>
            <w:gridSpan w:val="2"/>
          </w:tcPr>
          <w:p w14:paraId="4743C9A4" w14:textId="77777777" w:rsidR="00AE12BC" w:rsidRDefault="00171F66">
            <w:pPr>
              <w:spacing w:line="276" w:lineRule="auto"/>
              <w:rPr>
                <w:rFonts w:ascii="Arial" w:eastAsia="Arial" w:hAnsi="Arial" w:cs="Arial"/>
                <w:b/>
              </w:rPr>
            </w:pPr>
            <w:r>
              <w:rPr>
                <w:rFonts w:ascii="Arial" w:eastAsia="Arial" w:hAnsi="Arial" w:cs="Arial"/>
                <w:b/>
              </w:rPr>
              <w:t>1.- Identificación.</w:t>
            </w:r>
          </w:p>
        </w:tc>
      </w:tr>
      <w:tr w:rsidR="00AE12BC" w14:paraId="21A03C5C" w14:textId="77777777">
        <w:tc>
          <w:tcPr>
            <w:tcW w:w="4253" w:type="dxa"/>
          </w:tcPr>
          <w:p w14:paraId="7A8A3B2C" w14:textId="77777777" w:rsidR="00AE12BC" w:rsidRDefault="00171F66">
            <w:pPr>
              <w:tabs>
                <w:tab w:val="center" w:pos="2018"/>
              </w:tabs>
              <w:spacing w:line="276" w:lineRule="auto"/>
              <w:rPr>
                <w:rFonts w:ascii="Arial" w:eastAsia="Arial" w:hAnsi="Arial" w:cs="Arial"/>
                <w:b/>
              </w:rPr>
            </w:pPr>
            <w:r>
              <w:rPr>
                <w:rFonts w:ascii="Arial" w:eastAsia="Arial" w:hAnsi="Arial" w:cs="Arial"/>
                <w:b/>
              </w:rPr>
              <w:t>Puesto:</w:t>
            </w:r>
          </w:p>
        </w:tc>
        <w:tc>
          <w:tcPr>
            <w:tcW w:w="5812" w:type="dxa"/>
          </w:tcPr>
          <w:p w14:paraId="240CFF06" w14:textId="6A478C97" w:rsidR="00AE12BC" w:rsidRDefault="00171F66" w:rsidP="007A5E3A">
            <w:pPr>
              <w:spacing w:line="276" w:lineRule="auto"/>
              <w:jc w:val="both"/>
              <w:rPr>
                <w:rFonts w:ascii="Arial" w:eastAsia="Arial" w:hAnsi="Arial" w:cs="Arial"/>
              </w:rPr>
            </w:pPr>
            <w:r>
              <w:rPr>
                <w:rFonts w:ascii="Arial" w:eastAsia="Arial" w:hAnsi="Arial" w:cs="Arial"/>
              </w:rPr>
              <w:t>Departamento de Atención a la Violencia de Género contra las Mujeres</w:t>
            </w:r>
            <w:r w:rsidR="00A32300">
              <w:rPr>
                <w:rFonts w:ascii="Arial" w:eastAsia="Arial" w:hAnsi="Arial" w:cs="Arial"/>
              </w:rPr>
              <w:t>.</w:t>
            </w:r>
          </w:p>
        </w:tc>
      </w:tr>
      <w:tr w:rsidR="00AE12BC" w14:paraId="7EF86A11" w14:textId="77777777">
        <w:tc>
          <w:tcPr>
            <w:tcW w:w="4253" w:type="dxa"/>
          </w:tcPr>
          <w:p w14:paraId="1B384B39"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Pr>
          <w:p w14:paraId="59AA8D37" w14:textId="68100220" w:rsidR="00AE12BC" w:rsidRDefault="00171F66">
            <w:pPr>
              <w:spacing w:line="276" w:lineRule="auto"/>
              <w:rPr>
                <w:rFonts w:ascii="Arial" w:eastAsia="Arial" w:hAnsi="Arial" w:cs="Arial"/>
              </w:rPr>
            </w:pPr>
            <w:r>
              <w:rPr>
                <w:rFonts w:ascii="Arial" w:eastAsia="Arial" w:hAnsi="Arial" w:cs="Arial"/>
              </w:rPr>
              <w:t>Instituto Municipal de la Mujer</w:t>
            </w:r>
            <w:r w:rsidR="00A32300">
              <w:rPr>
                <w:rFonts w:ascii="Arial" w:eastAsia="Arial" w:hAnsi="Arial" w:cs="Arial"/>
              </w:rPr>
              <w:t>.</w:t>
            </w:r>
          </w:p>
        </w:tc>
      </w:tr>
      <w:tr w:rsidR="00AE12BC" w14:paraId="1CB953E8" w14:textId="77777777">
        <w:tc>
          <w:tcPr>
            <w:tcW w:w="4253" w:type="dxa"/>
          </w:tcPr>
          <w:p w14:paraId="1B0A0E61"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Pr>
          <w:p w14:paraId="6BD670FC" w14:textId="492E695B" w:rsidR="00AE12BC" w:rsidRDefault="00171F66">
            <w:pPr>
              <w:spacing w:line="276" w:lineRule="auto"/>
              <w:rPr>
                <w:rFonts w:ascii="Arial" w:eastAsia="Arial" w:hAnsi="Arial" w:cs="Arial"/>
              </w:rPr>
            </w:pPr>
            <w:r>
              <w:rPr>
                <w:rFonts w:ascii="Arial" w:eastAsia="Arial" w:hAnsi="Arial" w:cs="Arial"/>
              </w:rPr>
              <w:t>Instituto Municipal de la Mujer</w:t>
            </w:r>
            <w:r w:rsidR="00A32300">
              <w:rPr>
                <w:rFonts w:ascii="Arial" w:eastAsia="Arial" w:hAnsi="Arial" w:cs="Arial"/>
              </w:rPr>
              <w:t>.</w:t>
            </w:r>
          </w:p>
        </w:tc>
      </w:tr>
      <w:tr w:rsidR="00AE12BC" w14:paraId="12562BF5" w14:textId="77777777">
        <w:tc>
          <w:tcPr>
            <w:tcW w:w="4253" w:type="dxa"/>
          </w:tcPr>
          <w:p w14:paraId="0CD4B58A"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Pr>
          <w:p w14:paraId="574522D5" w14:textId="148C98D6" w:rsidR="00AE12BC" w:rsidRDefault="00171F66">
            <w:pPr>
              <w:spacing w:line="276" w:lineRule="auto"/>
              <w:rPr>
                <w:rFonts w:ascii="Arial" w:eastAsia="Arial" w:hAnsi="Arial" w:cs="Arial"/>
              </w:rPr>
            </w:pPr>
            <w:r>
              <w:rPr>
                <w:rFonts w:ascii="Arial" w:eastAsia="Arial" w:hAnsi="Arial" w:cs="Arial"/>
              </w:rPr>
              <w:t>Instituto Municipal de la Mujer</w:t>
            </w:r>
            <w:r w:rsidR="00A32300">
              <w:rPr>
                <w:rFonts w:ascii="Arial" w:eastAsia="Arial" w:hAnsi="Arial" w:cs="Arial"/>
              </w:rPr>
              <w:t>.</w:t>
            </w:r>
          </w:p>
        </w:tc>
      </w:tr>
      <w:tr w:rsidR="00AE12BC" w14:paraId="0614DA2B" w14:textId="77777777">
        <w:tc>
          <w:tcPr>
            <w:tcW w:w="4253" w:type="dxa"/>
          </w:tcPr>
          <w:p w14:paraId="0EE12309"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Pr>
          <w:p w14:paraId="6E09B941" w14:textId="6B57ACC1" w:rsidR="00AE12BC" w:rsidRDefault="00171F66">
            <w:pPr>
              <w:spacing w:line="276" w:lineRule="auto"/>
              <w:rPr>
                <w:rFonts w:ascii="Arial" w:eastAsia="Arial" w:hAnsi="Arial" w:cs="Arial"/>
              </w:rPr>
            </w:pPr>
            <w:r>
              <w:rPr>
                <w:rFonts w:ascii="Arial" w:eastAsia="Arial" w:hAnsi="Arial" w:cs="Arial"/>
              </w:rPr>
              <w:t xml:space="preserve">Mando medio, </w:t>
            </w:r>
            <w:r w:rsidR="00D852D1">
              <w:rPr>
                <w:rFonts w:ascii="Arial" w:eastAsia="Arial" w:hAnsi="Arial" w:cs="Arial"/>
              </w:rPr>
              <w:t>c</w:t>
            </w:r>
            <w:r>
              <w:rPr>
                <w:rFonts w:ascii="Arial" w:eastAsia="Arial" w:hAnsi="Arial" w:cs="Arial"/>
              </w:rPr>
              <w:t>onfianza</w:t>
            </w:r>
            <w:r w:rsidR="00F121A1">
              <w:rPr>
                <w:rFonts w:ascii="Arial" w:eastAsia="Arial" w:hAnsi="Arial" w:cs="Arial"/>
              </w:rPr>
              <w:t>.</w:t>
            </w:r>
          </w:p>
        </w:tc>
      </w:tr>
    </w:tbl>
    <w:p w14:paraId="6902584B" w14:textId="77777777" w:rsidR="00AE12BC" w:rsidRDefault="00AE12BC">
      <w:pPr>
        <w:spacing w:after="0" w:line="276" w:lineRule="auto"/>
        <w:rPr>
          <w:rFonts w:ascii="Arial" w:eastAsia="Arial" w:hAnsi="Arial" w:cs="Arial"/>
        </w:rPr>
      </w:pPr>
    </w:p>
    <w:tbl>
      <w:tblPr>
        <w:tblStyle w:val="3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00602C0" w14:textId="77777777">
        <w:trPr>
          <w:trHeight w:val="305"/>
        </w:trPr>
        <w:tc>
          <w:tcPr>
            <w:tcW w:w="10065" w:type="dxa"/>
          </w:tcPr>
          <w:p w14:paraId="1A0229B0"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7DF5EF02" w14:textId="77777777">
        <w:tc>
          <w:tcPr>
            <w:tcW w:w="10065" w:type="dxa"/>
          </w:tcPr>
          <w:p w14:paraId="61A47A55" w14:textId="0F0A535B" w:rsidR="00AE12BC" w:rsidRDefault="00171F66" w:rsidP="00D852D1">
            <w:pPr>
              <w:spacing w:line="360" w:lineRule="auto"/>
              <w:jc w:val="both"/>
              <w:rPr>
                <w:rFonts w:ascii="Arial" w:eastAsia="Arial" w:hAnsi="Arial" w:cs="Arial"/>
              </w:rPr>
            </w:pPr>
            <w:r>
              <w:rPr>
                <w:rFonts w:ascii="Arial" w:eastAsia="Arial" w:hAnsi="Arial" w:cs="Arial"/>
              </w:rPr>
              <w:t xml:space="preserve">Brindar orientación legal y atención psicológica de primer contacto a </w:t>
            </w:r>
            <w:r w:rsidR="007A5E3A">
              <w:rPr>
                <w:rFonts w:ascii="Arial" w:eastAsia="Arial" w:hAnsi="Arial" w:cs="Arial"/>
              </w:rPr>
              <w:t>mujeres víctimas de violencia de género,</w:t>
            </w:r>
            <w:r>
              <w:rPr>
                <w:rFonts w:ascii="Arial" w:eastAsia="Arial" w:hAnsi="Arial" w:cs="Arial"/>
              </w:rPr>
              <w:t xml:space="preserve"> de manera personal y/o telefónica, acompañamiento y canalización a las usuarias ante las instancias correspondientes</w:t>
            </w:r>
            <w:r w:rsidR="007A5E3A">
              <w:rPr>
                <w:rFonts w:ascii="Arial" w:eastAsia="Arial" w:hAnsi="Arial" w:cs="Arial"/>
              </w:rPr>
              <w:t>.</w:t>
            </w:r>
          </w:p>
        </w:tc>
      </w:tr>
    </w:tbl>
    <w:p w14:paraId="5EDF21A7" w14:textId="77777777" w:rsidR="00AE12BC" w:rsidRDefault="00AE12BC">
      <w:pPr>
        <w:spacing w:after="0" w:line="276" w:lineRule="auto"/>
        <w:rPr>
          <w:rFonts w:ascii="Arial" w:eastAsia="Arial" w:hAnsi="Arial" w:cs="Arial"/>
        </w:rPr>
      </w:pPr>
    </w:p>
    <w:tbl>
      <w:tblPr>
        <w:tblStyle w:val="3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E8297F7" w14:textId="77777777">
        <w:tc>
          <w:tcPr>
            <w:tcW w:w="10065" w:type="dxa"/>
          </w:tcPr>
          <w:p w14:paraId="311ADC4F"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120C3D54" w14:textId="77777777">
        <w:tc>
          <w:tcPr>
            <w:tcW w:w="10065" w:type="dxa"/>
          </w:tcPr>
          <w:p w14:paraId="368B5172" w14:textId="5357D265" w:rsidR="007A5E3A" w:rsidRPr="007A5E3A" w:rsidRDefault="00AE39B6" w:rsidP="00D852D1">
            <w:pPr>
              <w:numPr>
                <w:ilvl w:val="0"/>
                <w:numId w:val="22"/>
              </w:numPr>
              <w:spacing w:line="360" w:lineRule="auto"/>
              <w:jc w:val="both"/>
            </w:pPr>
            <w:r>
              <w:rPr>
                <w:rFonts w:ascii="Arial" w:eastAsia="Arial" w:hAnsi="Arial" w:cs="Arial"/>
              </w:rPr>
              <w:t>S</w:t>
            </w:r>
            <w:r w:rsidR="007A5E3A">
              <w:rPr>
                <w:rFonts w:ascii="Arial" w:eastAsia="Arial" w:hAnsi="Arial" w:cs="Arial"/>
              </w:rPr>
              <w:t xml:space="preserve">uministrar, intercambiar y sistematizar información </w:t>
            </w:r>
            <w:r w:rsidR="00F00F51">
              <w:rPr>
                <w:rFonts w:ascii="Arial" w:eastAsia="Arial" w:hAnsi="Arial" w:cs="Arial"/>
              </w:rPr>
              <w:t xml:space="preserve">al Banco Nacional de Datos e </w:t>
            </w:r>
            <w:r w:rsidR="009A00F9">
              <w:rPr>
                <w:rFonts w:ascii="Arial" w:eastAsia="Arial" w:hAnsi="Arial" w:cs="Arial"/>
              </w:rPr>
              <w:t xml:space="preserve">Información </w:t>
            </w:r>
            <w:r w:rsidR="00F00F51">
              <w:rPr>
                <w:rFonts w:ascii="Arial" w:eastAsia="Arial" w:hAnsi="Arial" w:cs="Arial"/>
              </w:rPr>
              <w:t xml:space="preserve">sobre casos de Violencia contra las Mujeres (BANAVIM) sobre </w:t>
            </w:r>
            <w:r w:rsidR="007A5E3A">
              <w:rPr>
                <w:rFonts w:ascii="Arial" w:eastAsia="Arial" w:hAnsi="Arial" w:cs="Arial"/>
              </w:rPr>
              <w:t>usuarias que viven algún tipo de violencia en cualquiera de sus ámbitos</w:t>
            </w:r>
            <w:r w:rsidR="00F00F51">
              <w:rPr>
                <w:rFonts w:ascii="Arial" w:eastAsia="Arial" w:hAnsi="Arial" w:cs="Arial"/>
              </w:rPr>
              <w:t>.</w:t>
            </w:r>
          </w:p>
          <w:p w14:paraId="4A2650C0" w14:textId="17F94985" w:rsidR="00AE39B6" w:rsidRPr="00AE39B6" w:rsidRDefault="007B16D8" w:rsidP="00D852D1">
            <w:pPr>
              <w:numPr>
                <w:ilvl w:val="0"/>
                <w:numId w:val="22"/>
              </w:numPr>
              <w:spacing w:line="360" w:lineRule="auto"/>
              <w:jc w:val="both"/>
            </w:pPr>
            <w:r>
              <w:rPr>
                <w:rFonts w:ascii="Arial" w:eastAsia="Arial" w:hAnsi="Arial" w:cs="Arial"/>
              </w:rPr>
              <w:t>Difundir</w:t>
            </w:r>
            <w:r w:rsidR="007A5E3A">
              <w:rPr>
                <w:rFonts w:ascii="Arial" w:eastAsia="Arial" w:hAnsi="Arial" w:cs="Arial"/>
              </w:rPr>
              <w:t xml:space="preserve"> los servicios </w:t>
            </w:r>
            <w:r>
              <w:rPr>
                <w:rFonts w:ascii="Arial" w:eastAsia="Arial" w:hAnsi="Arial" w:cs="Arial"/>
              </w:rPr>
              <w:t xml:space="preserve">de </w:t>
            </w:r>
            <w:r w:rsidR="007A5E3A">
              <w:rPr>
                <w:rFonts w:ascii="Arial" w:eastAsia="Arial" w:hAnsi="Arial" w:cs="Arial"/>
              </w:rPr>
              <w:t>capacitaciones, orientaciones, platicas</w:t>
            </w:r>
            <w:r>
              <w:rPr>
                <w:rFonts w:ascii="Arial" w:eastAsia="Arial" w:hAnsi="Arial" w:cs="Arial"/>
              </w:rPr>
              <w:t xml:space="preserve"> y</w:t>
            </w:r>
            <w:r w:rsidR="007A5E3A">
              <w:rPr>
                <w:rFonts w:ascii="Arial" w:eastAsia="Arial" w:hAnsi="Arial" w:cs="Arial"/>
              </w:rPr>
              <w:t xml:space="preserve"> talleres </w:t>
            </w:r>
            <w:r>
              <w:rPr>
                <w:rFonts w:ascii="Arial" w:eastAsia="Arial" w:hAnsi="Arial" w:cs="Arial"/>
              </w:rPr>
              <w:t>a mujeres para atender la violencia de género.</w:t>
            </w:r>
          </w:p>
          <w:p w14:paraId="230CD3B2" w14:textId="253700CC" w:rsidR="00AE12BC" w:rsidRDefault="00171F66" w:rsidP="00D852D1">
            <w:pPr>
              <w:numPr>
                <w:ilvl w:val="0"/>
                <w:numId w:val="22"/>
              </w:numPr>
              <w:spacing w:line="360" w:lineRule="auto"/>
              <w:jc w:val="both"/>
            </w:pPr>
            <w:r>
              <w:rPr>
                <w:rFonts w:ascii="Arial" w:eastAsia="Arial" w:hAnsi="Arial" w:cs="Arial"/>
              </w:rPr>
              <w:t>Realizar Test de Evaluación de Riesgo a Usuarias Víctimas de Violencia de Género.</w:t>
            </w:r>
          </w:p>
          <w:p w14:paraId="3E221BF8" w14:textId="682827E2" w:rsidR="00AE12BC" w:rsidRDefault="00171F66" w:rsidP="00D852D1">
            <w:pPr>
              <w:numPr>
                <w:ilvl w:val="0"/>
                <w:numId w:val="22"/>
              </w:numPr>
              <w:spacing w:line="360" w:lineRule="auto"/>
              <w:jc w:val="both"/>
            </w:pPr>
            <w:r>
              <w:rPr>
                <w:rFonts w:ascii="Arial" w:eastAsia="Arial" w:hAnsi="Arial" w:cs="Arial"/>
              </w:rPr>
              <w:t xml:space="preserve">Crear </w:t>
            </w:r>
            <w:r w:rsidR="007B16D8">
              <w:rPr>
                <w:rFonts w:ascii="Arial" w:eastAsia="Arial" w:hAnsi="Arial" w:cs="Arial"/>
              </w:rPr>
              <w:t xml:space="preserve">e implementar el plan de seguridad </w:t>
            </w:r>
            <w:r>
              <w:rPr>
                <w:rFonts w:ascii="Arial" w:eastAsia="Arial" w:hAnsi="Arial" w:cs="Arial"/>
              </w:rPr>
              <w:t>y proporcionar números de emergencias a usuarias víctimas de violencia de género.</w:t>
            </w:r>
          </w:p>
          <w:p w14:paraId="3D97DDCC" w14:textId="77777777"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Brindar seguimiento psicológico a Mujeres Víctimas de Violencia de Género.</w:t>
            </w:r>
          </w:p>
          <w:p w14:paraId="0624B9BF" w14:textId="77777777" w:rsidR="00AE12BC" w:rsidRDefault="00171F66" w:rsidP="00D852D1">
            <w:pPr>
              <w:numPr>
                <w:ilvl w:val="0"/>
                <w:numId w:val="22"/>
              </w:numPr>
              <w:spacing w:line="360" w:lineRule="auto"/>
              <w:jc w:val="both"/>
            </w:pPr>
            <w:r>
              <w:rPr>
                <w:rFonts w:ascii="Arial" w:eastAsia="Arial" w:hAnsi="Arial" w:cs="Arial"/>
              </w:rPr>
              <w:t>Brindar orientación legal, presencial o telefónica a Mujeres Víctimas de Violencia de Género.</w:t>
            </w:r>
          </w:p>
          <w:p w14:paraId="49F697AC" w14:textId="3D2C58F4" w:rsidR="00AE12BC" w:rsidRDefault="00171F66" w:rsidP="00D852D1">
            <w:pPr>
              <w:numPr>
                <w:ilvl w:val="0"/>
                <w:numId w:val="22"/>
              </w:numPr>
              <w:spacing w:line="360" w:lineRule="auto"/>
              <w:jc w:val="both"/>
            </w:pPr>
            <w:r>
              <w:rPr>
                <w:rFonts w:ascii="Arial" w:eastAsia="Arial" w:hAnsi="Arial" w:cs="Arial"/>
              </w:rPr>
              <w:t xml:space="preserve">Canalizar a usuarias víctimas ante las </w:t>
            </w:r>
            <w:r w:rsidR="007B16D8">
              <w:rPr>
                <w:rFonts w:ascii="Arial" w:eastAsia="Arial" w:hAnsi="Arial" w:cs="Arial"/>
              </w:rPr>
              <w:t xml:space="preserve">instancias </w:t>
            </w:r>
            <w:r>
              <w:rPr>
                <w:rFonts w:ascii="Arial" w:eastAsia="Arial" w:hAnsi="Arial" w:cs="Arial"/>
              </w:rPr>
              <w:t>correspondientes</w:t>
            </w:r>
            <w:r w:rsidR="007B16D8">
              <w:rPr>
                <w:rFonts w:ascii="Arial" w:eastAsia="Arial" w:hAnsi="Arial" w:cs="Arial"/>
              </w:rPr>
              <w:t xml:space="preserve"> y dar seguimiento.</w:t>
            </w:r>
          </w:p>
          <w:p w14:paraId="7D9FA952" w14:textId="59B1BEA2" w:rsidR="00AE12BC" w:rsidRDefault="007B16D8" w:rsidP="00D852D1">
            <w:pPr>
              <w:numPr>
                <w:ilvl w:val="0"/>
                <w:numId w:val="22"/>
              </w:numPr>
              <w:spacing w:line="360" w:lineRule="auto"/>
              <w:jc w:val="both"/>
            </w:pPr>
            <w:r>
              <w:rPr>
                <w:rFonts w:ascii="Arial" w:eastAsia="Arial" w:hAnsi="Arial" w:cs="Arial"/>
              </w:rPr>
              <w:t>Establecer los</w:t>
            </w:r>
            <w:r w:rsidR="00171F66">
              <w:rPr>
                <w:rFonts w:ascii="Arial" w:eastAsia="Arial" w:hAnsi="Arial" w:cs="Arial"/>
              </w:rPr>
              <w:t xml:space="preserve"> Módulo</w:t>
            </w:r>
            <w:r>
              <w:rPr>
                <w:rFonts w:ascii="Arial" w:eastAsia="Arial" w:hAnsi="Arial" w:cs="Arial"/>
              </w:rPr>
              <w:t>s</w:t>
            </w:r>
            <w:r w:rsidR="00171F66">
              <w:rPr>
                <w:rFonts w:ascii="Arial" w:eastAsia="Arial" w:hAnsi="Arial" w:cs="Arial"/>
              </w:rPr>
              <w:t xml:space="preserve"> de Atención a Mujeres Víctimas de Violencia de Género</w:t>
            </w:r>
            <w:r>
              <w:rPr>
                <w:rFonts w:ascii="Arial" w:eastAsia="Arial" w:hAnsi="Arial" w:cs="Arial"/>
              </w:rPr>
              <w:t xml:space="preserve"> en lugares estratégicos.</w:t>
            </w:r>
          </w:p>
          <w:p w14:paraId="712FA5B3" w14:textId="77777777" w:rsidR="00AE12BC" w:rsidRDefault="00171F66" w:rsidP="00D852D1">
            <w:pPr>
              <w:numPr>
                <w:ilvl w:val="0"/>
                <w:numId w:val="22"/>
              </w:numPr>
              <w:spacing w:line="360" w:lineRule="auto"/>
              <w:jc w:val="both"/>
            </w:pPr>
            <w:r>
              <w:rPr>
                <w:rFonts w:ascii="Arial" w:eastAsia="Arial" w:hAnsi="Arial" w:cs="Arial"/>
              </w:rPr>
              <w:t>Colaborar en actividades realizadas por las diversas áreas del Instituto Municipal con el objetivo de prevenir, atender y erradicar la violencia.</w:t>
            </w:r>
          </w:p>
          <w:p w14:paraId="4BF4A80E" w14:textId="1AB2DF81"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 xml:space="preserve">Fungir como </w:t>
            </w:r>
            <w:r w:rsidR="002A0616">
              <w:rPr>
                <w:rFonts w:ascii="Arial" w:eastAsia="Arial" w:hAnsi="Arial" w:cs="Arial"/>
              </w:rPr>
              <w:t>asesora</w:t>
            </w:r>
            <w:r>
              <w:rPr>
                <w:rFonts w:ascii="Arial" w:eastAsia="Arial" w:hAnsi="Arial" w:cs="Arial"/>
              </w:rPr>
              <w:t xml:space="preserve"> en el Comité de Adquisiciones, Arrendamientos y de Servicios del Instituto Municipal de la Mujer.</w:t>
            </w:r>
          </w:p>
          <w:p w14:paraId="03E00DD0" w14:textId="77777777"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457E872E" w14:textId="419980BE"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563C69">
              <w:rPr>
                <w:rFonts w:ascii="Arial" w:eastAsia="Arial" w:hAnsi="Arial" w:cs="Arial"/>
              </w:rPr>
              <w:t>.</w:t>
            </w:r>
          </w:p>
          <w:p w14:paraId="2214C668" w14:textId="77777777"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tbl>
    <w:p w14:paraId="7A99862B" w14:textId="77777777" w:rsidR="00AE12BC" w:rsidRDefault="00AE12BC">
      <w:pPr>
        <w:spacing w:after="0" w:line="276" w:lineRule="auto"/>
        <w:rPr>
          <w:rFonts w:ascii="Arial" w:eastAsia="Arial" w:hAnsi="Arial" w:cs="Arial"/>
        </w:rPr>
      </w:pPr>
    </w:p>
    <w:tbl>
      <w:tblPr>
        <w:tblStyle w:val="3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A214076" w14:textId="77777777">
        <w:tc>
          <w:tcPr>
            <w:tcW w:w="10065" w:type="dxa"/>
          </w:tcPr>
          <w:p w14:paraId="6EBD2AD6" w14:textId="77777777" w:rsidR="00AE12BC" w:rsidRDefault="00171F66">
            <w:pPr>
              <w:spacing w:line="276" w:lineRule="auto"/>
              <w:rPr>
                <w:rFonts w:ascii="Arial" w:eastAsia="Arial" w:hAnsi="Arial" w:cs="Arial"/>
                <w:b/>
              </w:rPr>
            </w:pPr>
            <w:r>
              <w:rPr>
                <w:rFonts w:ascii="Arial" w:eastAsia="Arial" w:hAnsi="Arial" w:cs="Arial"/>
                <w:b/>
              </w:rPr>
              <w:t>4.- Campo decisional.</w:t>
            </w:r>
          </w:p>
        </w:tc>
      </w:tr>
      <w:tr w:rsidR="00AE12BC" w14:paraId="2106742F" w14:textId="77777777">
        <w:tc>
          <w:tcPr>
            <w:tcW w:w="10065" w:type="dxa"/>
          </w:tcPr>
          <w:p w14:paraId="394EB42C" w14:textId="3FDD5523" w:rsidR="0095008D" w:rsidRPr="0095008D" w:rsidRDefault="0095008D" w:rsidP="0095008D">
            <w:pPr>
              <w:pStyle w:val="Prrafodelista"/>
              <w:numPr>
                <w:ilvl w:val="0"/>
                <w:numId w:val="34"/>
              </w:numPr>
              <w:spacing w:line="360" w:lineRule="auto"/>
              <w:rPr>
                <w:rFonts w:ascii="Arial" w:eastAsia="Arial" w:hAnsi="Arial" w:cs="Arial"/>
              </w:rPr>
            </w:pPr>
            <w:r w:rsidRPr="0095008D">
              <w:rPr>
                <w:rFonts w:ascii="Arial" w:eastAsia="Arial" w:hAnsi="Arial" w:cs="Arial"/>
              </w:rPr>
              <w:t>En el proceso de brindar orientación legal y atención psicológica de primer contacto a mujeres víctimas de violencia de género</w:t>
            </w:r>
          </w:p>
          <w:p w14:paraId="18B2DE4A" w14:textId="74D56348" w:rsidR="00AE12BC" w:rsidRPr="0095008D" w:rsidRDefault="0095008D" w:rsidP="0095008D">
            <w:pPr>
              <w:pStyle w:val="Prrafodelista"/>
              <w:numPr>
                <w:ilvl w:val="0"/>
                <w:numId w:val="34"/>
              </w:numPr>
              <w:spacing w:line="360" w:lineRule="auto"/>
              <w:rPr>
                <w:rFonts w:ascii="Arial" w:eastAsia="Arial" w:hAnsi="Arial" w:cs="Arial"/>
              </w:rPr>
            </w:pPr>
            <w:r w:rsidRPr="0095008D">
              <w:rPr>
                <w:rFonts w:ascii="Arial" w:eastAsia="Arial" w:hAnsi="Arial" w:cs="Arial"/>
              </w:rPr>
              <w:t>En el proceso de c</w:t>
            </w:r>
            <w:r w:rsidR="00171F66" w:rsidRPr="0095008D">
              <w:rPr>
                <w:rFonts w:ascii="Arial" w:eastAsia="Arial" w:hAnsi="Arial" w:cs="Arial"/>
              </w:rPr>
              <w:t xml:space="preserve">analizar a usuarias ante otras </w:t>
            </w:r>
            <w:r w:rsidR="00C43CFE" w:rsidRPr="0095008D">
              <w:rPr>
                <w:rFonts w:ascii="Arial" w:eastAsia="Arial" w:hAnsi="Arial" w:cs="Arial"/>
              </w:rPr>
              <w:t>i</w:t>
            </w:r>
            <w:r w:rsidR="00171F66" w:rsidRPr="0095008D">
              <w:rPr>
                <w:rFonts w:ascii="Arial" w:eastAsia="Arial" w:hAnsi="Arial" w:cs="Arial"/>
              </w:rPr>
              <w:t xml:space="preserve">nstituciones públicas que brindan atención especializada a mujeres en situación de </w:t>
            </w:r>
            <w:r w:rsidR="000600E1" w:rsidRPr="0095008D">
              <w:rPr>
                <w:rFonts w:ascii="Arial" w:eastAsia="Arial" w:hAnsi="Arial" w:cs="Arial"/>
              </w:rPr>
              <w:t>v</w:t>
            </w:r>
            <w:r w:rsidR="00171F66" w:rsidRPr="0095008D">
              <w:rPr>
                <w:rFonts w:ascii="Arial" w:eastAsia="Arial" w:hAnsi="Arial" w:cs="Arial"/>
              </w:rPr>
              <w:t xml:space="preserve">iolencias. </w:t>
            </w:r>
          </w:p>
        </w:tc>
      </w:tr>
    </w:tbl>
    <w:p w14:paraId="0FA3E480" w14:textId="77777777" w:rsidR="00AE12BC" w:rsidRDefault="00AE12BC">
      <w:pPr>
        <w:spacing w:after="0" w:line="276" w:lineRule="auto"/>
        <w:rPr>
          <w:rFonts w:ascii="Arial" w:eastAsia="Arial" w:hAnsi="Arial" w:cs="Arial"/>
        </w:rPr>
      </w:pPr>
    </w:p>
    <w:tbl>
      <w:tblPr>
        <w:tblStyle w:val="3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171D47BE" w14:textId="77777777">
        <w:tc>
          <w:tcPr>
            <w:tcW w:w="10065" w:type="dxa"/>
            <w:gridSpan w:val="3"/>
          </w:tcPr>
          <w:p w14:paraId="1D81C989"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6A433C07" w14:textId="77777777">
        <w:tc>
          <w:tcPr>
            <w:tcW w:w="3261" w:type="dxa"/>
          </w:tcPr>
          <w:p w14:paraId="5955F5A0"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51BCDE67"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55AD091B"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505CFAFA" w14:textId="77777777">
        <w:tc>
          <w:tcPr>
            <w:tcW w:w="3261" w:type="dxa"/>
          </w:tcPr>
          <w:p w14:paraId="3062D5F9" w14:textId="77777777" w:rsidR="00AE12BC" w:rsidRDefault="00171F66">
            <w:pPr>
              <w:spacing w:line="276" w:lineRule="auto"/>
              <w:jc w:val="center"/>
              <w:rPr>
                <w:rFonts w:ascii="Arial" w:eastAsia="Arial" w:hAnsi="Arial" w:cs="Arial"/>
              </w:rPr>
            </w:pPr>
            <w:r>
              <w:rPr>
                <w:rFonts w:ascii="Arial" w:eastAsia="Arial" w:hAnsi="Arial" w:cs="Arial"/>
              </w:rPr>
              <w:t>0</w:t>
            </w:r>
          </w:p>
        </w:tc>
        <w:tc>
          <w:tcPr>
            <w:tcW w:w="3402" w:type="dxa"/>
          </w:tcPr>
          <w:p w14:paraId="4EC96FE2" w14:textId="16550320" w:rsidR="00AE12BC" w:rsidRDefault="00171F66" w:rsidP="00D852D1">
            <w:pPr>
              <w:spacing w:line="276" w:lineRule="auto"/>
              <w:jc w:val="center"/>
              <w:rPr>
                <w:rFonts w:ascii="Arial" w:eastAsia="Arial" w:hAnsi="Arial" w:cs="Arial"/>
              </w:rPr>
            </w:pPr>
            <w:r>
              <w:rPr>
                <w:rFonts w:ascii="Arial" w:eastAsia="Arial" w:hAnsi="Arial" w:cs="Arial"/>
              </w:rPr>
              <w:t>5</w:t>
            </w:r>
          </w:p>
        </w:tc>
        <w:tc>
          <w:tcPr>
            <w:tcW w:w="3402" w:type="dxa"/>
          </w:tcPr>
          <w:p w14:paraId="20D617D5" w14:textId="77777777" w:rsidR="00AE12BC" w:rsidRDefault="00171F66">
            <w:pPr>
              <w:spacing w:line="276" w:lineRule="auto"/>
              <w:jc w:val="center"/>
              <w:rPr>
                <w:rFonts w:ascii="Arial" w:eastAsia="Arial" w:hAnsi="Arial" w:cs="Arial"/>
              </w:rPr>
            </w:pPr>
            <w:r>
              <w:rPr>
                <w:rFonts w:ascii="Arial" w:eastAsia="Arial" w:hAnsi="Arial" w:cs="Arial"/>
              </w:rPr>
              <w:t>5</w:t>
            </w:r>
          </w:p>
        </w:tc>
      </w:tr>
    </w:tbl>
    <w:p w14:paraId="1A15364B" w14:textId="77777777" w:rsidR="00AE12BC" w:rsidRDefault="00AE12BC">
      <w:pPr>
        <w:rPr>
          <w:rFonts w:ascii="Arial" w:eastAsia="Arial" w:hAnsi="Arial" w:cs="Arial"/>
        </w:rPr>
      </w:pPr>
    </w:p>
    <w:p w14:paraId="1580AF7C" w14:textId="77777777" w:rsidR="00D852D1" w:rsidRDefault="00D852D1">
      <w:pPr>
        <w:rPr>
          <w:rFonts w:ascii="Arial" w:eastAsia="Arial" w:hAnsi="Arial" w:cs="Arial"/>
        </w:rPr>
      </w:pPr>
    </w:p>
    <w:p w14:paraId="129AA51E" w14:textId="77777777" w:rsidR="00D852D1" w:rsidRDefault="00D852D1">
      <w:pPr>
        <w:rPr>
          <w:rFonts w:ascii="Arial" w:eastAsia="Arial" w:hAnsi="Arial" w:cs="Arial"/>
        </w:rPr>
      </w:pPr>
    </w:p>
    <w:tbl>
      <w:tblPr>
        <w:tblStyle w:val="31"/>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980"/>
        <w:gridCol w:w="2974"/>
        <w:gridCol w:w="1134"/>
        <w:gridCol w:w="1134"/>
        <w:gridCol w:w="1433"/>
      </w:tblGrid>
      <w:tr w:rsidR="00AE12BC" w14:paraId="702AE7EB" w14:textId="77777777">
        <w:tc>
          <w:tcPr>
            <w:tcW w:w="10080" w:type="dxa"/>
            <w:gridSpan w:val="6"/>
          </w:tcPr>
          <w:p w14:paraId="3AD09D2F" w14:textId="77777777" w:rsidR="00AE12BC" w:rsidRDefault="00171F66">
            <w:pPr>
              <w:spacing w:line="276" w:lineRule="auto"/>
              <w:rPr>
                <w:rFonts w:ascii="Arial" w:eastAsia="Arial" w:hAnsi="Arial" w:cs="Arial"/>
                <w:b/>
              </w:rPr>
            </w:pPr>
            <w:r>
              <w:rPr>
                <w:rFonts w:ascii="Arial" w:eastAsia="Arial" w:hAnsi="Arial" w:cs="Arial"/>
                <w:b/>
              </w:rPr>
              <w:t>6.- Relaciones interinstitucionales.</w:t>
            </w:r>
          </w:p>
        </w:tc>
      </w:tr>
      <w:tr w:rsidR="00AE12BC" w14:paraId="2AAA067B" w14:textId="77777777" w:rsidTr="0095008D">
        <w:tc>
          <w:tcPr>
            <w:tcW w:w="425" w:type="dxa"/>
          </w:tcPr>
          <w:p w14:paraId="39100607" w14:textId="77777777" w:rsidR="00AE12BC" w:rsidRDefault="00AE12BC">
            <w:pPr>
              <w:spacing w:line="276" w:lineRule="auto"/>
              <w:rPr>
                <w:rFonts w:ascii="Arial" w:eastAsia="Arial" w:hAnsi="Arial" w:cs="Arial"/>
              </w:rPr>
            </w:pPr>
          </w:p>
        </w:tc>
        <w:tc>
          <w:tcPr>
            <w:tcW w:w="2980" w:type="dxa"/>
          </w:tcPr>
          <w:p w14:paraId="36C40480" w14:textId="633D1AD4" w:rsidR="00AE12BC" w:rsidRDefault="00171F66" w:rsidP="001421AE">
            <w:pPr>
              <w:spacing w:line="276" w:lineRule="auto"/>
              <w:jc w:val="center"/>
              <w:rPr>
                <w:rFonts w:ascii="Arial" w:eastAsia="Arial" w:hAnsi="Arial" w:cs="Arial"/>
                <w:b/>
              </w:rPr>
            </w:pPr>
            <w:r>
              <w:rPr>
                <w:rFonts w:ascii="Arial" w:eastAsia="Arial" w:hAnsi="Arial" w:cs="Arial"/>
                <w:b/>
              </w:rPr>
              <w:t>Puesto y/o área</w:t>
            </w:r>
          </w:p>
          <w:p w14:paraId="18ED60B1" w14:textId="3A3B1760" w:rsidR="00AE12BC" w:rsidRDefault="00171F66" w:rsidP="001421AE">
            <w:pPr>
              <w:spacing w:line="276" w:lineRule="auto"/>
              <w:jc w:val="center"/>
              <w:rPr>
                <w:rFonts w:ascii="Arial" w:eastAsia="Arial" w:hAnsi="Arial" w:cs="Arial"/>
                <w:b/>
              </w:rPr>
            </w:pPr>
            <w:r>
              <w:rPr>
                <w:rFonts w:ascii="Arial" w:eastAsia="Arial" w:hAnsi="Arial" w:cs="Arial"/>
                <w:b/>
              </w:rPr>
              <w:t>de trabajo</w:t>
            </w:r>
            <w:r w:rsidR="001421AE">
              <w:rPr>
                <w:rFonts w:ascii="Arial" w:eastAsia="Arial" w:hAnsi="Arial" w:cs="Arial"/>
                <w:b/>
              </w:rPr>
              <w:t>.</w:t>
            </w:r>
          </w:p>
        </w:tc>
        <w:tc>
          <w:tcPr>
            <w:tcW w:w="2974" w:type="dxa"/>
          </w:tcPr>
          <w:p w14:paraId="65A336FF" w14:textId="77777777" w:rsidR="00AE12BC" w:rsidRDefault="00171F66">
            <w:pPr>
              <w:spacing w:line="276" w:lineRule="auto"/>
              <w:jc w:val="center"/>
              <w:rPr>
                <w:rFonts w:ascii="Arial" w:eastAsia="Arial" w:hAnsi="Arial" w:cs="Arial"/>
                <w:b/>
              </w:rPr>
            </w:pPr>
            <w:r>
              <w:rPr>
                <w:rFonts w:ascii="Arial" w:eastAsia="Arial" w:hAnsi="Arial" w:cs="Arial"/>
                <w:b/>
              </w:rPr>
              <w:t>Con el objeto de:</w:t>
            </w:r>
          </w:p>
        </w:tc>
        <w:tc>
          <w:tcPr>
            <w:tcW w:w="3701" w:type="dxa"/>
            <w:gridSpan w:val="3"/>
          </w:tcPr>
          <w:p w14:paraId="4181C687" w14:textId="07FC87FC" w:rsidR="00AE12BC" w:rsidRDefault="00171F66">
            <w:pPr>
              <w:spacing w:line="276" w:lineRule="auto"/>
              <w:jc w:val="center"/>
              <w:rPr>
                <w:rFonts w:ascii="Arial" w:eastAsia="Arial" w:hAnsi="Arial" w:cs="Arial"/>
                <w:b/>
              </w:rPr>
            </w:pPr>
            <w:r>
              <w:rPr>
                <w:rFonts w:ascii="Arial" w:eastAsia="Arial" w:hAnsi="Arial" w:cs="Arial"/>
                <w:b/>
              </w:rPr>
              <w:t>Frecuencia</w:t>
            </w:r>
            <w:r w:rsidR="001421AE">
              <w:rPr>
                <w:rFonts w:ascii="Arial" w:eastAsia="Arial" w:hAnsi="Arial" w:cs="Arial"/>
                <w:b/>
              </w:rPr>
              <w:t>.</w:t>
            </w:r>
          </w:p>
        </w:tc>
      </w:tr>
      <w:tr w:rsidR="00C43CFE" w14:paraId="575A3556" w14:textId="77777777" w:rsidTr="0095008D">
        <w:tc>
          <w:tcPr>
            <w:tcW w:w="425" w:type="dxa"/>
            <w:vMerge w:val="restart"/>
            <w:textDirection w:val="btLr"/>
          </w:tcPr>
          <w:p w14:paraId="1CD4B537" w14:textId="6BBA552F" w:rsidR="00C43CFE" w:rsidRDefault="00D852D1" w:rsidP="00D852D1">
            <w:pPr>
              <w:spacing w:line="276" w:lineRule="auto"/>
              <w:ind w:left="113" w:right="113"/>
              <w:jc w:val="center"/>
              <w:rPr>
                <w:rFonts w:ascii="Arial" w:eastAsia="Arial" w:hAnsi="Arial" w:cs="Arial"/>
                <w:b/>
              </w:rPr>
            </w:pPr>
            <w:r>
              <w:rPr>
                <w:rFonts w:ascii="Arial" w:eastAsia="Arial" w:hAnsi="Arial" w:cs="Arial"/>
                <w:b/>
              </w:rPr>
              <w:t>Internas</w:t>
            </w:r>
          </w:p>
          <w:p w14:paraId="47C965A8" w14:textId="77777777" w:rsidR="00C43CFE" w:rsidRDefault="00C43CFE" w:rsidP="00D852D1">
            <w:pPr>
              <w:spacing w:line="276" w:lineRule="auto"/>
              <w:ind w:left="113" w:right="113"/>
              <w:jc w:val="center"/>
              <w:rPr>
                <w:rFonts w:ascii="Arial" w:eastAsia="Arial" w:hAnsi="Arial" w:cs="Arial"/>
                <w:b/>
              </w:rPr>
            </w:pPr>
          </w:p>
          <w:p w14:paraId="027D0FBE" w14:textId="77777777" w:rsidR="00C43CFE" w:rsidRDefault="00C43CFE" w:rsidP="00D852D1">
            <w:pPr>
              <w:spacing w:line="276" w:lineRule="auto"/>
              <w:ind w:left="113" w:right="113"/>
              <w:jc w:val="center"/>
              <w:rPr>
                <w:rFonts w:ascii="Arial" w:eastAsia="Arial" w:hAnsi="Arial" w:cs="Arial"/>
                <w:b/>
              </w:rPr>
            </w:pPr>
          </w:p>
          <w:p w14:paraId="0EB2C53F" w14:textId="77777777" w:rsidR="00C43CFE" w:rsidRDefault="00C43CFE" w:rsidP="00D852D1">
            <w:pPr>
              <w:spacing w:line="276" w:lineRule="auto"/>
              <w:ind w:left="113" w:right="113"/>
              <w:jc w:val="center"/>
              <w:rPr>
                <w:rFonts w:ascii="Arial" w:eastAsia="Arial" w:hAnsi="Arial" w:cs="Arial"/>
                <w:b/>
              </w:rPr>
            </w:pPr>
          </w:p>
          <w:p w14:paraId="57C76391" w14:textId="12D19E4E" w:rsidR="00C43CFE" w:rsidRDefault="00C43CFE" w:rsidP="00D852D1">
            <w:pPr>
              <w:spacing w:line="276" w:lineRule="auto"/>
              <w:ind w:left="113" w:right="113"/>
              <w:jc w:val="center"/>
              <w:rPr>
                <w:rFonts w:ascii="Arial" w:eastAsia="Arial" w:hAnsi="Arial" w:cs="Arial"/>
                <w:b/>
              </w:rPr>
            </w:pPr>
            <w:r>
              <w:rPr>
                <w:rFonts w:ascii="Arial" w:eastAsia="Arial" w:hAnsi="Arial" w:cs="Arial"/>
                <w:b/>
              </w:rPr>
              <w:t>Internas</w:t>
            </w:r>
          </w:p>
        </w:tc>
        <w:tc>
          <w:tcPr>
            <w:tcW w:w="2980" w:type="dxa"/>
            <w:vMerge w:val="restart"/>
            <w:vAlign w:val="center"/>
          </w:tcPr>
          <w:p w14:paraId="346F5481" w14:textId="77777777" w:rsidR="00B80EDD" w:rsidRDefault="00B80EDD" w:rsidP="00B80EDD">
            <w:pPr>
              <w:spacing w:line="276" w:lineRule="auto"/>
              <w:rPr>
                <w:rFonts w:ascii="Arial" w:eastAsia="Arial" w:hAnsi="Arial" w:cs="Arial"/>
              </w:rPr>
            </w:pPr>
          </w:p>
          <w:p w14:paraId="41C69B58" w14:textId="77777777" w:rsidR="00B80EDD" w:rsidRDefault="00B80EDD" w:rsidP="00B80EDD">
            <w:pPr>
              <w:spacing w:line="276" w:lineRule="auto"/>
              <w:rPr>
                <w:rFonts w:ascii="Arial" w:eastAsia="Arial" w:hAnsi="Arial" w:cs="Arial"/>
              </w:rPr>
            </w:pPr>
          </w:p>
          <w:p w14:paraId="17438513" w14:textId="7B425090" w:rsidR="00C43CFE" w:rsidRDefault="00C43CFE" w:rsidP="00B80EDD">
            <w:pPr>
              <w:spacing w:line="276" w:lineRule="auto"/>
              <w:rPr>
                <w:rFonts w:ascii="Arial" w:eastAsia="Arial" w:hAnsi="Arial" w:cs="Arial"/>
              </w:rPr>
            </w:pPr>
            <w:r>
              <w:rPr>
                <w:rFonts w:ascii="Arial" w:eastAsia="Arial" w:hAnsi="Arial" w:cs="Arial"/>
              </w:rPr>
              <w:t>Departamento Administrativo</w:t>
            </w:r>
            <w:r w:rsidR="00FD5E63">
              <w:rPr>
                <w:rFonts w:ascii="Arial" w:eastAsia="Arial" w:hAnsi="Arial" w:cs="Arial"/>
              </w:rPr>
              <w:t>.</w:t>
            </w:r>
          </w:p>
          <w:p w14:paraId="1454E3C0" w14:textId="77777777" w:rsidR="00C43CFE" w:rsidRDefault="00C43CFE" w:rsidP="00B80EDD">
            <w:pPr>
              <w:spacing w:line="276" w:lineRule="auto"/>
              <w:rPr>
                <w:rFonts w:ascii="Arial" w:eastAsia="Arial" w:hAnsi="Arial" w:cs="Arial"/>
              </w:rPr>
            </w:pPr>
          </w:p>
          <w:p w14:paraId="494443D9" w14:textId="77777777" w:rsidR="00C43CFE" w:rsidRDefault="00C43CFE" w:rsidP="00B80EDD">
            <w:pPr>
              <w:spacing w:line="276" w:lineRule="auto"/>
              <w:rPr>
                <w:rFonts w:ascii="Arial" w:eastAsia="Arial" w:hAnsi="Arial" w:cs="Arial"/>
              </w:rPr>
            </w:pPr>
          </w:p>
        </w:tc>
        <w:tc>
          <w:tcPr>
            <w:tcW w:w="2974" w:type="dxa"/>
            <w:vMerge w:val="restart"/>
          </w:tcPr>
          <w:p w14:paraId="5AEBAFD3" w14:textId="77777777" w:rsidR="00C43CFE" w:rsidRDefault="00C43CFE">
            <w:pPr>
              <w:spacing w:line="276" w:lineRule="auto"/>
              <w:jc w:val="both"/>
              <w:rPr>
                <w:rFonts w:ascii="Arial" w:eastAsia="Arial" w:hAnsi="Arial" w:cs="Arial"/>
              </w:rPr>
            </w:pPr>
            <w:r>
              <w:rPr>
                <w:rFonts w:ascii="Arial" w:eastAsia="Arial" w:hAnsi="Arial" w:cs="Arial"/>
              </w:rPr>
              <w:t>Solicitar insumos de material de papelería que se utilizan para el funcionamiento del Departamento de Atención a la Violencia de Género contra las Mujeres.</w:t>
            </w:r>
          </w:p>
        </w:tc>
        <w:tc>
          <w:tcPr>
            <w:tcW w:w="1134" w:type="dxa"/>
          </w:tcPr>
          <w:p w14:paraId="1EC5233F" w14:textId="77777777" w:rsidR="00C43CFE" w:rsidRDefault="00C43CFE">
            <w:pPr>
              <w:rPr>
                <w:rFonts w:ascii="Arial" w:eastAsia="Arial" w:hAnsi="Arial" w:cs="Arial"/>
              </w:rPr>
            </w:pPr>
            <w:r>
              <w:rPr>
                <w:rFonts w:ascii="Arial" w:eastAsia="Arial" w:hAnsi="Arial" w:cs="Arial"/>
              </w:rPr>
              <w:t>Eventual</w:t>
            </w:r>
          </w:p>
        </w:tc>
        <w:tc>
          <w:tcPr>
            <w:tcW w:w="1134" w:type="dxa"/>
          </w:tcPr>
          <w:p w14:paraId="0BE5E974" w14:textId="77777777" w:rsidR="00C43CFE" w:rsidRDefault="00C43CFE">
            <w:pPr>
              <w:rPr>
                <w:rFonts w:ascii="Arial" w:eastAsia="Arial" w:hAnsi="Arial" w:cs="Arial"/>
              </w:rPr>
            </w:pPr>
            <w:r>
              <w:rPr>
                <w:rFonts w:ascii="Arial" w:eastAsia="Arial" w:hAnsi="Arial" w:cs="Arial"/>
              </w:rPr>
              <w:t>Periódica</w:t>
            </w:r>
          </w:p>
        </w:tc>
        <w:tc>
          <w:tcPr>
            <w:tcW w:w="1433" w:type="dxa"/>
          </w:tcPr>
          <w:p w14:paraId="0E39B826" w14:textId="77777777" w:rsidR="00C43CFE" w:rsidRDefault="00C43CFE">
            <w:pPr>
              <w:rPr>
                <w:rFonts w:ascii="Arial" w:eastAsia="Arial" w:hAnsi="Arial" w:cs="Arial"/>
              </w:rPr>
            </w:pPr>
            <w:r>
              <w:rPr>
                <w:rFonts w:ascii="Arial" w:eastAsia="Arial" w:hAnsi="Arial" w:cs="Arial"/>
              </w:rPr>
              <w:t>Permanente</w:t>
            </w:r>
          </w:p>
        </w:tc>
      </w:tr>
      <w:tr w:rsidR="00C43CFE" w14:paraId="3333CF0C" w14:textId="77777777" w:rsidTr="0095008D">
        <w:trPr>
          <w:trHeight w:val="1643"/>
        </w:trPr>
        <w:tc>
          <w:tcPr>
            <w:tcW w:w="425" w:type="dxa"/>
            <w:vMerge/>
          </w:tcPr>
          <w:p w14:paraId="3ABD128A" w14:textId="77777777" w:rsidR="00C43CFE" w:rsidRDefault="00C43CFE">
            <w:pPr>
              <w:widowControl w:val="0"/>
              <w:spacing w:line="276" w:lineRule="auto"/>
              <w:rPr>
                <w:rFonts w:ascii="Arial" w:eastAsia="Arial" w:hAnsi="Arial" w:cs="Arial"/>
              </w:rPr>
            </w:pPr>
          </w:p>
        </w:tc>
        <w:tc>
          <w:tcPr>
            <w:tcW w:w="2980" w:type="dxa"/>
            <w:vMerge/>
          </w:tcPr>
          <w:p w14:paraId="027CFA00" w14:textId="77777777" w:rsidR="00C43CFE" w:rsidRDefault="00C43CFE">
            <w:pPr>
              <w:widowControl w:val="0"/>
              <w:spacing w:line="276" w:lineRule="auto"/>
              <w:rPr>
                <w:rFonts w:ascii="Arial" w:eastAsia="Arial" w:hAnsi="Arial" w:cs="Arial"/>
              </w:rPr>
            </w:pPr>
          </w:p>
        </w:tc>
        <w:tc>
          <w:tcPr>
            <w:tcW w:w="2974" w:type="dxa"/>
            <w:vMerge/>
          </w:tcPr>
          <w:p w14:paraId="0F8F7884" w14:textId="77777777" w:rsidR="00C43CFE" w:rsidRDefault="00C43CFE">
            <w:pPr>
              <w:widowControl w:val="0"/>
              <w:spacing w:line="276" w:lineRule="auto"/>
              <w:rPr>
                <w:rFonts w:ascii="Arial" w:eastAsia="Arial" w:hAnsi="Arial" w:cs="Arial"/>
              </w:rPr>
            </w:pPr>
          </w:p>
        </w:tc>
        <w:tc>
          <w:tcPr>
            <w:tcW w:w="1134" w:type="dxa"/>
          </w:tcPr>
          <w:p w14:paraId="0E0F215F" w14:textId="77777777" w:rsidR="00C43CFE" w:rsidRDefault="00C43CFE">
            <w:pPr>
              <w:rPr>
                <w:rFonts w:ascii="Arial" w:eastAsia="Arial" w:hAnsi="Arial" w:cs="Arial"/>
              </w:rPr>
            </w:pPr>
          </w:p>
        </w:tc>
        <w:tc>
          <w:tcPr>
            <w:tcW w:w="1134" w:type="dxa"/>
          </w:tcPr>
          <w:p w14:paraId="757FF394" w14:textId="77777777" w:rsidR="00C43CFE" w:rsidRDefault="00C43CFE">
            <w:pPr>
              <w:rPr>
                <w:rFonts w:ascii="Arial" w:eastAsia="Arial" w:hAnsi="Arial" w:cs="Arial"/>
              </w:rPr>
            </w:pPr>
          </w:p>
        </w:tc>
        <w:tc>
          <w:tcPr>
            <w:tcW w:w="1433" w:type="dxa"/>
            <w:vAlign w:val="center"/>
          </w:tcPr>
          <w:p w14:paraId="48B06C33" w14:textId="77777777" w:rsidR="00C43CFE" w:rsidRDefault="00C43CFE" w:rsidP="00B80EDD">
            <w:pPr>
              <w:jc w:val="center"/>
              <w:rPr>
                <w:rFonts w:ascii="Arial" w:eastAsia="Arial" w:hAnsi="Arial" w:cs="Arial"/>
              </w:rPr>
            </w:pPr>
            <w:r>
              <w:rPr>
                <w:rFonts w:ascii="Arial" w:eastAsia="Arial" w:hAnsi="Arial" w:cs="Arial"/>
              </w:rPr>
              <w:t>X</w:t>
            </w:r>
          </w:p>
        </w:tc>
      </w:tr>
      <w:tr w:rsidR="00C43CFE" w14:paraId="13A72FFF" w14:textId="77777777" w:rsidTr="0095008D">
        <w:trPr>
          <w:trHeight w:val="636"/>
        </w:trPr>
        <w:tc>
          <w:tcPr>
            <w:tcW w:w="425" w:type="dxa"/>
            <w:vMerge/>
          </w:tcPr>
          <w:p w14:paraId="659AD620" w14:textId="77777777" w:rsidR="00C43CFE" w:rsidRDefault="00C43CFE">
            <w:pPr>
              <w:widowControl w:val="0"/>
              <w:spacing w:line="276" w:lineRule="auto"/>
              <w:rPr>
                <w:rFonts w:ascii="Arial" w:eastAsia="Arial" w:hAnsi="Arial" w:cs="Arial"/>
              </w:rPr>
            </w:pPr>
          </w:p>
        </w:tc>
        <w:tc>
          <w:tcPr>
            <w:tcW w:w="2980" w:type="dxa"/>
            <w:vAlign w:val="center"/>
          </w:tcPr>
          <w:p w14:paraId="00157081" w14:textId="5191E7FF" w:rsidR="00C43CFE" w:rsidRDefault="00C43CFE" w:rsidP="00B80EDD">
            <w:pPr>
              <w:widowControl w:val="0"/>
              <w:spacing w:line="276" w:lineRule="auto"/>
              <w:rPr>
                <w:rFonts w:ascii="Arial" w:eastAsia="Arial" w:hAnsi="Arial" w:cs="Arial"/>
              </w:rPr>
            </w:pPr>
            <w:r>
              <w:rPr>
                <w:rFonts w:ascii="Arial" w:eastAsia="Arial" w:hAnsi="Arial" w:cs="Arial"/>
              </w:rPr>
              <w:t>Departamento Jurídico</w:t>
            </w:r>
            <w:r w:rsidR="00FD5E63">
              <w:rPr>
                <w:rFonts w:ascii="Arial" w:eastAsia="Arial" w:hAnsi="Arial" w:cs="Arial"/>
              </w:rPr>
              <w:t>.</w:t>
            </w:r>
          </w:p>
        </w:tc>
        <w:tc>
          <w:tcPr>
            <w:tcW w:w="2974" w:type="dxa"/>
          </w:tcPr>
          <w:p w14:paraId="5189C766" w14:textId="6D1358C0" w:rsidR="00C43CFE" w:rsidRDefault="00C43CFE">
            <w:pPr>
              <w:widowControl w:val="0"/>
              <w:spacing w:line="276" w:lineRule="auto"/>
              <w:jc w:val="both"/>
              <w:rPr>
                <w:rFonts w:ascii="Arial" w:eastAsia="Arial" w:hAnsi="Arial" w:cs="Arial"/>
              </w:rPr>
            </w:pPr>
            <w:r>
              <w:rPr>
                <w:rFonts w:ascii="Arial" w:eastAsia="Arial" w:hAnsi="Arial" w:cs="Arial"/>
              </w:rPr>
              <w:t>Obtener información y supervisar su adecuado funcionamiento.</w:t>
            </w:r>
          </w:p>
        </w:tc>
        <w:tc>
          <w:tcPr>
            <w:tcW w:w="1134" w:type="dxa"/>
          </w:tcPr>
          <w:p w14:paraId="2DB37949" w14:textId="77777777" w:rsidR="00C43CFE" w:rsidRDefault="00C43CFE">
            <w:pPr>
              <w:rPr>
                <w:rFonts w:ascii="Arial" w:eastAsia="Arial" w:hAnsi="Arial" w:cs="Arial"/>
              </w:rPr>
            </w:pPr>
          </w:p>
        </w:tc>
        <w:tc>
          <w:tcPr>
            <w:tcW w:w="1134" w:type="dxa"/>
          </w:tcPr>
          <w:p w14:paraId="5940B5D7" w14:textId="77777777" w:rsidR="00C43CFE" w:rsidRDefault="00C43CFE">
            <w:pPr>
              <w:rPr>
                <w:rFonts w:ascii="Arial" w:eastAsia="Arial" w:hAnsi="Arial" w:cs="Arial"/>
              </w:rPr>
            </w:pPr>
          </w:p>
        </w:tc>
        <w:tc>
          <w:tcPr>
            <w:tcW w:w="1433" w:type="dxa"/>
            <w:vAlign w:val="center"/>
          </w:tcPr>
          <w:p w14:paraId="228CEE85" w14:textId="77777777" w:rsidR="00C43CFE" w:rsidRDefault="00C43CFE" w:rsidP="00B80EDD">
            <w:pPr>
              <w:jc w:val="center"/>
              <w:rPr>
                <w:rFonts w:ascii="Arial" w:eastAsia="Arial" w:hAnsi="Arial" w:cs="Arial"/>
              </w:rPr>
            </w:pPr>
            <w:r>
              <w:rPr>
                <w:rFonts w:ascii="Arial" w:eastAsia="Arial" w:hAnsi="Arial" w:cs="Arial"/>
              </w:rPr>
              <w:t>X</w:t>
            </w:r>
          </w:p>
        </w:tc>
      </w:tr>
      <w:tr w:rsidR="00C43CFE" w14:paraId="2790446D" w14:textId="77777777" w:rsidTr="0095008D">
        <w:trPr>
          <w:trHeight w:val="636"/>
        </w:trPr>
        <w:tc>
          <w:tcPr>
            <w:tcW w:w="425" w:type="dxa"/>
            <w:vMerge/>
          </w:tcPr>
          <w:p w14:paraId="0FE90EA6" w14:textId="77777777" w:rsidR="00C43CFE" w:rsidRDefault="00C43CFE">
            <w:pPr>
              <w:widowControl w:val="0"/>
              <w:spacing w:line="276" w:lineRule="auto"/>
              <w:rPr>
                <w:rFonts w:ascii="Arial" w:eastAsia="Arial" w:hAnsi="Arial" w:cs="Arial"/>
              </w:rPr>
            </w:pPr>
          </w:p>
        </w:tc>
        <w:tc>
          <w:tcPr>
            <w:tcW w:w="2980" w:type="dxa"/>
            <w:vAlign w:val="center"/>
          </w:tcPr>
          <w:p w14:paraId="537FB819" w14:textId="77777777" w:rsidR="0095008D" w:rsidRDefault="00C43CFE" w:rsidP="00B80EDD">
            <w:pPr>
              <w:widowControl w:val="0"/>
              <w:spacing w:line="276" w:lineRule="auto"/>
              <w:rPr>
                <w:rFonts w:ascii="Arial" w:eastAsia="Arial" w:hAnsi="Arial" w:cs="Arial"/>
              </w:rPr>
            </w:pPr>
            <w:r>
              <w:rPr>
                <w:rFonts w:ascii="Arial" w:eastAsia="Arial" w:hAnsi="Arial" w:cs="Arial"/>
              </w:rPr>
              <w:t>Departamento de Prevención</w:t>
            </w:r>
            <w:r w:rsidR="00FD5E63">
              <w:rPr>
                <w:rFonts w:ascii="Arial" w:eastAsia="Arial" w:hAnsi="Arial" w:cs="Arial"/>
              </w:rPr>
              <w:t>.</w:t>
            </w:r>
            <w:r w:rsidR="0095008D">
              <w:rPr>
                <w:rFonts w:ascii="Arial" w:eastAsia="Arial" w:hAnsi="Arial" w:cs="Arial"/>
              </w:rPr>
              <w:t xml:space="preserve"> </w:t>
            </w:r>
          </w:p>
          <w:p w14:paraId="7AE3B4F1" w14:textId="1D5B52AF" w:rsidR="00C43CFE" w:rsidRDefault="0095008D" w:rsidP="00B80EDD">
            <w:pPr>
              <w:widowControl w:val="0"/>
              <w:spacing w:line="276" w:lineRule="auto"/>
              <w:rPr>
                <w:rFonts w:ascii="Arial" w:eastAsia="Arial" w:hAnsi="Arial" w:cs="Arial"/>
              </w:rPr>
            </w:pPr>
            <w:r>
              <w:rPr>
                <w:rFonts w:ascii="Arial" w:eastAsia="Arial" w:hAnsi="Arial" w:cs="Arial"/>
              </w:rPr>
              <w:t>Departamento de Institucionalización.</w:t>
            </w:r>
          </w:p>
        </w:tc>
        <w:tc>
          <w:tcPr>
            <w:tcW w:w="2974" w:type="dxa"/>
          </w:tcPr>
          <w:p w14:paraId="0CA17C10" w14:textId="506F607E" w:rsidR="00C43CFE" w:rsidRDefault="00C43CFE" w:rsidP="0095008D">
            <w:pPr>
              <w:widowControl w:val="0"/>
              <w:spacing w:line="276" w:lineRule="auto"/>
              <w:jc w:val="both"/>
              <w:rPr>
                <w:rFonts w:ascii="Arial" w:eastAsia="Arial" w:hAnsi="Arial" w:cs="Arial"/>
              </w:rPr>
            </w:pPr>
            <w:r>
              <w:rPr>
                <w:rFonts w:ascii="Arial" w:eastAsia="Arial" w:hAnsi="Arial" w:cs="Arial"/>
              </w:rPr>
              <w:t>Entrega</w:t>
            </w:r>
            <w:r w:rsidR="00046958">
              <w:rPr>
                <w:rFonts w:ascii="Arial" w:eastAsia="Arial" w:hAnsi="Arial" w:cs="Arial"/>
              </w:rPr>
              <w:t>r</w:t>
            </w:r>
            <w:r>
              <w:rPr>
                <w:rFonts w:ascii="Arial" w:eastAsia="Arial" w:hAnsi="Arial" w:cs="Arial"/>
              </w:rPr>
              <w:t xml:space="preserve"> informes, mensuales, trimestrales y anuales.</w:t>
            </w:r>
          </w:p>
        </w:tc>
        <w:tc>
          <w:tcPr>
            <w:tcW w:w="1134" w:type="dxa"/>
          </w:tcPr>
          <w:p w14:paraId="2A2124B1" w14:textId="77777777" w:rsidR="00C43CFE" w:rsidRDefault="00C43CFE">
            <w:pPr>
              <w:rPr>
                <w:rFonts w:ascii="Arial" w:eastAsia="Arial" w:hAnsi="Arial" w:cs="Arial"/>
              </w:rPr>
            </w:pPr>
          </w:p>
        </w:tc>
        <w:tc>
          <w:tcPr>
            <w:tcW w:w="1134" w:type="dxa"/>
          </w:tcPr>
          <w:p w14:paraId="54895A97" w14:textId="77777777" w:rsidR="00C43CFE" w:rsidRDefault="00C43CFE">
            <w:pPr>
              <w:rPr>
                <w:rFonts w:ascii="Arial" w:eastAsia="Arial" w:hAnsi="Arial" w:cs="Arial"/>
              </w:rPr>
            </w:pPr>
          </w:p>
        </w:tc>
        <w:tc>
          <w:tcPr>
            <w:tcW w:w="1433" w:type="dxa"/>
            <w:vAlign w:val="center"/>
          </w:tcPr>
          <w:p w14:paraId="346526DA" w14:textId="77777777" w:rsidR="00C43CFE" w:rsidRDefault="00C43CFE" w:rsidP="00B80EDD">
            <w:pPr>
              <w:jc w:val="center"/>
              <w:rPr>
                <w:rFonts w:ascii="Arial" w:eastAsia="Arial" w:hAnsi="Arial" w:cs="Arial"/>
              </w:rPr>
            </w:pPr>
            <w:r>
              <w:rPr>
                <w:rFonts w:ascii="Arial" w:eastAsia="Arial" w:hAnsi="Arial" w:cs="Arial"/>
              </w:rPr>
              <w:t>X</w:t>
            </w:r>
          </w:p>
        </w:tc>
      </w:tr>
      <w:tr w:rsidR="00C43CFE" w14:paraId="280676B9" w14:textId="77777777" w:rsidTr="0095008D">
        <w:tc>
          <w:tcPr>
            <w:tcW w:w="425" w:type="dxa"/>
            <w:vMerge w:val="restart"/>
            <w:textDirection w:val="btLr"/>
          </w:tcPr>
          <w:p w14:paraId="7C3C8A81" w14:textId="3DA2F50F" w:rsidR="00C43CFE" w:rsidRDefault="00B80EDD" w:rsidP="00B80EDD">
            <w:pPr>
              <w:spacing w:line="276" w:lineRule="auto"/>
              <w:ind w:left="113" w:right="113"/>
              <w:jc w:val="center"/>
              <w:rPr>
                <w:rFonts w:ascii="Arial" w:eastAsia="Arial" w:hAnsi="Arial" w:cs="Arial"/>
                <w:b/>
              </w:rPr>
            </w:pPr>
            <w:r>
              <w:rPr>
                <w:rFonts w:ascii="Arial" w:eastAsia="Arial" w:hAnsi="Arial" w:cs="Arial"/>
                <w:b/>
              </w:rPr>
              <w:t>Externas</w:t>
            </w:r>
          </w:p>
        </w:tc>
        <w:tc>
          <w:tcPr>
            <w:tcW w:w="2980" w:type="dxa"/>
            <w:vMerge w:val="restart"/>
            <w:vAlign w:val="center"/>
          </w:tcPr>
          <w:p w14:paraId="399A775E" w14:textId="77777777" w:rsidR="00C43CFE" w:rsidRDefault="00C43CFE" w:rsidP="00B80EDD">
            <w:pPr>
              <w:spacing w:line="276" w:lineRule="auto"/>
              <w:rPr>
                <w:rFonts w:ascii="Arial" w:eastAsia="Arial" w:hAnsi="Arial" w:cs="Arial"/>
              </w:rPr>
            </w:pPr>
          </w:p>
          <w:p w14:paraId="75E21867" w14:textId="7E5A5135" w:rsidR="00C43CFE" w:rsidRDefault="00C43CFE" w:rsidP="00B80EDD">
            <w:pPr>
              <w:spacing w:line="276" w:lineRule="auto"/>
              <w:rPr>
                <w:rFonts w:ascii="Arial" w:eastAsia="Arial" w:hAnsi="Arial" w:cs="Arial"/>
              </w:rPr>
            </w:pPr>
            <w:r>
              <w:rPr>
                <w:rFonts w:ascii="Arial" w:eastAsia="Arial" w:hAnsi="Arial" w:cs="Arial"/>
              </w:rPr>
              <w:t>Hospital Civil “Aurelio Valdivie</w:t>
            </w:r>
            <w:r w:rsidR="009B0B75">
              <w:rPr>
                <w:rFonts w:ascii="Arial" w:eastAsia="Arial" w:hAnsi="Arial" w:cs="Arial"/>
              </w:rPr>
              <w:t>s</w:t>
            </w:r>
            <w:r>
              <w:rPr>
                <w:rFonts w:ascii="Arial" w:eastAsia="Arial" w:hAnsi="Arial" w:cs="Arial"/>
              </w:rPr>
              <w:t>o”</w:t>
            </w:r>
            <w:r w:rsidR="00FD5E63">
              <w:rPr>
                <w:rFonts w:ascii="Arial" w:eastAsia="Arial" w:hAnsi="Arial" w:cs="Arial"/>
              </w:rPr>
              <w:t>.</w:t>
            </w:r>
          </w:p>
          <w:p w14:paraId="37C16355" w14:textId="77777777" w:rsidR="00C43CFE" w:rsidRDefault="00C43CFE" w:rsidP="00B80EDD">
            <w:pPr>
              <w:spacing w:line="276" w:lineRule="auto"/>
              <w:rPr>
                <w:rFonts w:ascii="Arial" w:eastAsia="Arial" w:hAnsi="Arial" w:cs="Arial"/>
              </w:rPr>
            </w:pPr>
          </w:p>
        </w:tc>
        <w:tc>
          <w:tcPr>
            <w:tcW w:w="2974" w:type="dxa"/>
            <w:vMerge w:val="restart"/>
          </w:tcPr>
          <w:p w14:paraId="5944D86A" w14:textId="1137EDB2" w:rsidR="00C43CFE" w:rsidRDefault="00046958" w:rsidP="0095008D">
            <w:pPr>
              <w:spacing w:line="276" w:lineRule="auto"/>
              <w:jc w:val="both"/>
              <w:rPr>
                <w:rFonts w:ascii="Arial" w:eastAsia="Arial" w:hAnsi="Arial" w:cs="Arial"/>
              </w:rPr>
            </w:pPr>
            <w:r>
              <w:rPr>
                <w:rFonts w:ascii="Arial" w:eastAsia="Arial" w:hAnsi="Arial" w:cs="Arial"/>
              </w:rPr>
              <w:t>Canalizar</w:t>
            </w:r>
            <w:r w:rsidR="00C43CFE">
              <w:rPr>
                <w:rFonts w:ascii="Arial" w:eastAsia="Arial" w:hAnsi="Arial" w:cs="Arial"/>
              </w:rPr>
              <w:t xml:space="preserve"> a las usuarias que acuden el Instituto Municipal de la </w:t>
            </w:r>
            <w:r>
              <w:rPr>
                <w:rFonts w:ascii="Arial" w:eastAsia="Arial" w:hAnsi="Arial" w:cs="Arial"/>
              </w:rPr>
              <w:t>Mujer, a</w:t>
            </w:r>
            <w:r w:rsidR="00C43CFE">
              <w:rPr>
                <w:rFonts w:ascii="Arial" w:eastAsia="Arial" w:hAnsi="Arial" w:cs="Arial"/>
              </w:rPr>
              <w:t xml:space="preserve"> realizar</w:t>
            </w:r>
            <w:r>
              <w:rPr>
                <w:rFonts w:ascii="Arial" w:eastAsia="Arial" w:hAnsi="Arial" w:cs="Arial"/>
              </w:rPr>
              <w:t>se</w:t>
            </w:r>
            <w:r w:rsidR="00C43CFE">
              <w:rPr>
                <w:rFonts w:ascii="Arial" w:eastAsia="Arial" w:hAnsi="Arial" w:cs="Arial"/>
              </w:rPr>
              <w:t xml:space="preserve"> estudios de rutina.</w:t>
            </w:r>
          </w:p>
        </w:tc>
        <w:tc>
          <w:tcPr>
            <w:tcW w:w="1134" w:type="dxa"/>
          </w:tcPr>
          <w:p w14:paraId="412F394B" w14:textId="77777777" w:rsidR="00C43CFE" w:rsidRDefault="00C43CFE">
            <w:pPr>
              <w:rPr>
                <w:rFonts w:ascii="Arial" w:eastAsia="Arial" w:hAnsi="Arial" w:cs="Arial"/>
              </w:rPr>
            </w:pPr>
            <w:r>
              <w:rPr>
                <w:rFonts w:ascii="Arial" w:eastAsia="Arial" w:hAnsi="Arial" w:cs="Arial"/>
              </w:rPr>
              <w:t>Eventual</w:t>
            </w:r>
          </w:p>
        </w:tc>
        <w:tc>
          <w:tcPr>
            <w:tcW w:w="1134" w:type="dxa"/>
          </w:tcPr>
          <w:p w14:paraId="4BB5C378" w14:textId="77777777" w:rsidR="00C43CFE" w:rsidRDefault="00C43CFE">
            <w:pPr>
              <w:rPr>
                <w:rFonts w:ascii="Arial" w:eastAsia="Arial" w:hAnsi="Arial" w:cs="Arial"/>
              </w:rPr>
            </w:pPr>
            <w:r>
              <w:rPr>
                <w:rFonts w:ascii="Arial" w:eastAsia="Arial" w:hAnsi="Arial" w:cs="Arial"/>
              </w:rPr>
              <w:t>Periódica</w:t>
            </w:r>
          </w:p>
        </w:tc>
        <w:tc>
          <w:tcPr>
            <w:tcW w:w="1433" w:type="dxa"/>
          </w:tcPr>
          <w:p w14:paraId="1718A88A" w14:textId="77777777" w:rsidR="00C43CFE" w:rsidRDefault="00C43CFE">
            <w:pPr>
              <w:rPr>
                <w:rFonts w:ascii="Arial" w:eastAsia="Arial" w:hAnsi="Arial" w:cs="Arial"/>
              </w:rPr>
            </w:pPr>
            <w:r>
              <w:rPr>
                <w:rFonts w:ascii="Arial" w:eastAsia="Arial" w:hAnsi="Arial" w:cs="Arial"/>
              </w:rPr>
              <w:t>Permanente</w:t>
            </w:r>
          </w:p>
        </w:tc>
      </w:tr>
      <w:tr w:rsidR="00C43CFE" w14:paraId="36C530C0" w14:textId="77777777" w:rsidTr="0095008D">
        <w:trPr>
          <w:trHeight w:val="893"/>
        </w:trPr>
        <w:tc>
          <w:tcPr>
            <w:tcW w:w="425" w:type="dxa"/>
            <w:vMerge/>
          </w:tcPr>
          <w:p w14:paraId="1B0560B7" w14:textId="77777777" w:rsidR="00C43CFE" w:rsidRDefault="00C43CFE">
            <w:pPr>
              <w:widowControl w:val="0"/>
              <w:spacing w:line="276" w:lineRule="auto"/>
              <w:rPr>
                <w:rFonts w:ascii="Arial" w:eastAsia="Arial" w:hAnsi="Arial" w:cs="Arial"/>
              </w:rPr>
            </w:pPr>
          </w:p>
        </w:tc>
        <w:tc>
          <w:tcPr>
            <w:tcW w:w="2980" w:type="dxa"/>
            <w:vMerge/>
          </w:tcPr>
          <w:p w14:paraId="385C073A" w14:textId="77777777" w:rsidR="00C43CFE" w:rsidRDefault="00C43CFE">
            <w:pPr>
              <w:widowControl w:val="0"/>
              <w:spacing w:line="276" w:lineRule="auto"/>
              <w:rPr>
                <w:rFonts w:ascii="Arial" w:eastAsia="Arial" w:hAnsi="Arial" w:cs="Arial"/>
              </w:rPr>
            </w:pPr>
          </w:p>
        </w:tc>
        <w:tc>
          <w:tcPr>
            <w:tcW w:w="2974" w:type="dxa"/>
            <w:vMerge/>
          </w:tcPr>
          <w:p w14:paraId="3D8DFF22" w14:textId="77777777" w:rsidR="00C43CFE" w:rsidRDefault="00C43CFE" w:rsidP="0095008D">
            <w:pPr>
              <w:widowControl w:val="0"/>
              <w:spacing w:line="276" w:lineRule="auto"/>
              <w:jc w:val="both"/>
              <w:rPr>
                <w:rFonts w:ascii="Arial" w:eastAsia="Arial" w:hAnsi="Arial" w:cs="Arial"/>
              </w:rPr>
            </w:pPr>
          </w:p>
        </w:tc>
        <w:tc>
          <w:tcPr>
            <w:tcW w:w="1134" w:type="dxa"/>
            <w:vAlign w:val="center"/>
          </w:tcPr>
          <w:p w14:paraId="0B8184A3" w14:textId="77777777" w:rsidR="00C43CFE" w:rsidRDefault="00C43CFE" w:rsidP="00224CB6">
            <w:pPr>
              <w:spacing w:line="276" w:lineRule="auto"/>
              <w:jc w:val="center"/>
              <w:rPr>
                <w:rFonts w:ascii="Arial" w:eastAsia="Arial" w:hAnsi="Arial" w:cs="Arial"/>
              </w:rPr>
            </w:pPr>
            <w:r>
              <w:rPr>
                <w:rFonts w:ascii="Arial" w:eastAsia="Arial" w:hAnsi="Arial" w:cs="Arial"/>
              </w:rPr>
              <w:t>X</w:t>
            </w:r>
          </w:p>
        </w:tc>
        <w:tc>
          <w:tcPr>
            <w:tcW w:w="1134" w:type="dxa"/>
          </w:tcPr>
          <w:p w14:paraId="02CA070F" w14:textId="77777777" w:rsidR="00C43CFE" w:rsidRDefault="00C43CFE">
            <w:pPr>
              <w:spacing w:line="276" w:lineRule="auto"/>
              <w:rPr>
                <w:rFonts w:ascii="Arial" w:eastAsia="Arial" w:hAnsi="Arial" w:cs="Arial"/>
              </w:rPr>
            </w:pPr>
          </w:p>
        </w:tc>
        <w:tc>
          <w:tcPr>
            <w:tcW w:w="1433" w:type="dxa"/>
          </w:tcPr>
          <w:p w14:paraId="1B7D7383" w14:textId="77777777" w:rsidR="00C43CFE" w:rsidRDefault="00C43CFE">
            <w:pPr>
              <w:spacing w:line="276" w:lineRule="auto"/>
              <w:rPr>
                <w:rFonts w:ascii="Arial" w:eastAsia="Arial" w:hAnsi="Arial" w:cs="Arial"/>
              </w:rPr>
            </w:pPr>
          </w:p>
        </w:tc>
      </w:tr>
      <w:tr w:rsidR="00C43CFE" w14:paraId="488CE2B5" w14:textId="77777777" w:rsidTr="0095008D">
        <w:trPr>
          <w:trHeight w:val="544"/>
        </w:trPr>
        <w:tc>
          <w:tcPr>
            <w:tcW w:w="425" w:type="dxa"/>
            <w:vMerge/>
          </w:tcPr>
          <w:p w14:paraId="45EBFD28" w14:textId="77777777" w:rsidR="00C43CFE" w:rsidRDefault="00C43CFE">
            <w:pPr>
              <w:widowControl w:val="0"/>
              <w:spacing w:line="276" w:lineRule="auto"/>
              <w:rPr>
                <w:rFonts w:ascii="Arial" w:eastAsia="Arial" w:hAnsi="Arial" w:cs="Arial"/>
              </w:rPr>
            </w:pPr>
          </w:p>
        </w:tc>
        <w:tc>
          <w:tcPr>
            <w:tcW w:w="2980" w:type="dxa"/>
            <w:vAlign w:val="center"/>
          </w:tcPr>
          <w:p w14:paraId="095BC558" w14:textId="77777777" w:rsidR="00C43CFE" w:rsidRDefault="00C43CFE" w:rsidP="00BE6063">
            <w:pPr>
              <w:widowControl w:val="0"/>
              <w:spacing w:line="276" w:lineRule="auto"/>
              <w:rPr>
                <w:rFonts w:ascii="Arial" w:eastAsia="Arial" w:hAnsi="Arial" w:cs="Arial"/>
              </w:rPr>
            </w:pPr>
          </w:p>
          <w:p w14:paraId="20AE8455" w14:textId="78468872" w:rsidR="00C43CFE" w:rsidRDefault="00C43CFE" w:rsidP="00BE6063">
            <w:pPr>
              <w:widowControl w:val="0"/>
              <w:spacing w:line="276" w:lineRule="auto"/>
              <w:rPr>
                <w:rFonts w:ascii="Arial" w:eastAsia="Arial" w:hAnsi="Arial" w:cs="Arial"/>
              </w:rPr>
            </w:pPr>
            <w:r>
              <w:rPr>
                <w:rFonts w:ascii="Arial" w:eastAsia="Arial" w:hAnsi="Arial" w:cs="Arial"/>
              </w:rPr>
              <w:t>Hospital Psiquiátrico “Cruz del Sur”</w:t>
            </w:r>
            <w:r w:rsidR="00FD5E63">
              <w:rPr>
                <w:rFonts w:ascii="Arial" w:eastAsia="Arial" w:hAnsi="Arial" w:cs="Arial"/>
              </w:rPr>
              <w:t>.</w:t>
            </w:r>
          </w:p>
        </w:tc>
        <w:tc>
          <w:tcPr>
            <w:tcW w:w="2974" w:type="dxa"/>
          </w:tcPr>
          <w:p w14:paraId="62176FAB" w14:textId="4327278F" w:rsidR="00BE6063" w:rsidRDefault="009A50F3" w:rsidP="0095008D">
            <w:pPr>
              <w:widowControl w:val="0"/>
              <w:spacing w:line="276" w:lineRule="auto"/>
              <w:jc w:val="both"/>
              <w:rPr>
                <w:rFonts w:ascii="Arial" w:eastAsia="Arial" w:hAnsi="Arial" w:cs="Arial"/>
              </w:rPr>
            </w:pPr>
            <w:r>
              <w:rPr>
                <w:rFonts w:ascii="Arial" w:eastAsia="Arial" w:hAnsi="Arial" w:cs="Arial"/>
              </w:rPr>
              <w:t xml:space="preserve">Canalizar a las </w:t>
            </w:r>
            <w:r w:rsidR="00C43CFE">
              <w:rPr>
                <w:rFonts w:ascii="Arial" w:eastAsia="Arial" w:hAnsi="Arial" w:cs="Arial"/>
              </w:rPr>
              <w:t>usuarias que se detectan con un diagnóstico psiquiátrico para poder llevar el proceso psiquiátrico especializado</w:t>
            </w:r>
            <w:r w:rsidR="00BE6063">
              <w:rPr>
                <w:rFonts w:ascii="Arial" w:eastAsia="Arial" w:hAnsi="Arial" w:cs="Arial"/>
              </w:rPr>
              <w:t>.</w:t>
            </w:r>
          </w:p>
        </w:tc>
        <w:tc>
          <w:tcPr>
            <w:tcW w:w="1134" w:type="dxa"/>
            <w:vAlign w:val="center"/>
          </w:tcPr>
          <w:p w14:paraId="3823D534" w14:textId="77777777" w:rsidR="00C43CFE" w:rsidRDefault="00C43CFE" w:rsidP="00224CB6">
            <w:pPr>
              <w:spacing w:line="276" w:lineRule="auto"/>
              <w:jc w:val="center"/>
              <w:rPr>
                <w:rFonts w:ascii="Arial" w:eastAsia="Arial" w:hAnsi="Arial" w:cs="Arial"/>
              </w:rPr>
            </w:pPr>
            <w:r>
              <w:rPr>
                <w:rFonts w:ascii="Arial" w:eastAsia="Arial" w:hAnsi="Arial" w:cs="Arial"/>
              </w:rPr>
              <w:t>X</w:t>
            </w:r>
          </w:p>
        </w:tc>
        <w:tc>
          <w:tcPr>
            <w:tcW w:w="1134" w:type="dxa"/>
          </w:tcPr>
          <w:p w14:paraId="51B6FCD0" w14:textId="77777777" w:rsidR="00C43CFE" w:rsidRDefault="00C43CFE">
            <w:pPr>
              <w:spacing w:line="276" w:lineRule="auto"/>
              <w:rPr>
                <w:rFonts w:ascii="Arial" w:eastAsia="Arial" w:hAnsi="Arial" w:cs="Arial"/>
              </w:rPr>
            </w:pPr>
          </w:p>
        </w:tc>
        <w:tc>
          <w:tcPr>
            <w:tcW w:w="1433" w:type="dxa"/>
          </w:tcPr>
          <w:p w14:paraId="740D97FE" w14:textId="77777777" w:rsidR="00C43CFE" w:rsidRDefault="00C43CFE">
            <w:pPr>
              <w:spacing w:line="276" w:lineRule="auto"/>
              <w:rPr>
                <w:rFonts w:ascii="Arial" w:eastAsia="Arial" w:hAnsi="Arial" w:cs="Arial"/>
              </w:rPr>
            </w:pPr>
          </w:p>
        </w:tc>
      </w:tr>
      <w:tr w:rsidR="00C43CFE" w14:paraId="6EFC6C69" w14:textId="77777777" w:rsidTr="0095008D">
        <w:trPr>
          <w:trHeight w:val="544"/>
        </w:trPr>
        <w:tc>
          <w:tcPr>
            <w:tcW w:w="425" w:type="dxa"/>
            <w:vMerge/>
          </w:tcPr>
          <w:p w14:paraId="5FE22846" w14:textId="77777777" w:rsidR="00C43CFE" w:rsidRDefault="00C43CFE">
            <w:pPr>
              <w:widowControl w:val="0"/>
              <w:spacing w:line="276" w:lineRule="auto"/>
              <w:rPr>
                <w:rFonts w:ascii="Arial" w:eastAsia="Arial" w:hAnsi="Arial" w:cs="Arial"/>
              </w:rPr>
            </w:pPr>
          </w:p>
        </w:tc>
        <w:tc>
          <w:tcPr>
            <w:tcW w:w="2980" w:type="dxa"/>
            <w:vAlign w:val="center"/>
          </w:tcPr>
          <w:p w14:paraId="022FDC33" w14:textId="5C578BA3" w:rsidR="00C43CFE" w:rsidRDefault="00C43CFE" w:rsidP="00BE6063">
            <w:pPr>
              <w:widowControl w:val="0"/>
              <w:spacing w:line="276" w:lineRule="auto"/>
              <w:rPr>
                <w:rFonts w:ascii="Arial" w:eastAsia="Arial" w:hAnsi="Arial" w:cs="Arial"/>
              </w:rPr>
            </w:pPr>
            <w:r>
              <w:rPr>
                <w:rFonts w:ascii="Arial" w:eastAsia="Arial" w:hAnsi="Arial" w:cs="Arial"/>
              </w:rPr>
              <w:t>Instituto Nacional Electoral</w:t>
            </w:r>
            <w:r w:rsidR="00BE6063">
              <w:rPr>
                <w:rFonts w:ascii="Arial" w:eastAsia="Arial" w:hAnsi="Arial" w:cs="Arial"/>
              </w:rPr>
              <w:t>.</w:t>
            </w:r>
          </w:p>
        </w:tc>
        <w:tc>
          <w:tcPr>
            <w:tcW w:w="2974" w:type="dxa"/>
          </w:tcPr>
          <w:p w14:paraId="011F510B" w14:textId="6F934A41" w:rsidR="00C43CFE" w:rsidRDefault="00046958" w:rsidP="0095008D">
            <w:pPr>
              <w:widowControl w:val="0"/>
              <w:spacing w:line="276" w:lineRule="auto"/>
              <w:jc w:val="both"/>
              <w:rPr>
                <w:rFonts w:ascii="Arial" w:eastAsia="Arial" w:hAnsi="Arial" w:cs="Arial"/>
              </w:rPr>
            </w:pPr>
            <w:r>
              <w:rPr>
                <w:rFonts w:ascii="Arial" w:eastAsia="Arial" w:hAnsi="Arial" w:cs="Arial"/>
              </w:rPr>
              <w:t>Canalizar a</w:t>
            </w:r>
            <w:r w:rsidR="00C43CFE">
              <w:rPr>
                <w:rFonts w:ascii="Arial" w:eastAsia="Arial" w:hAnsi="Arial" w:cs="Arial"/>
              </w:rPr>
              <w:t xml:space="preserve"> alguna usuaria </w:t>
            </w:r>
            <w:r>
              <w:rPr>
                <w:rFonts w:ascii="Arial" w:eastAsia="Arial" w:hAnsi="Arial" w:cs="Arial"/>
              </w:rPr>
              <w:t xml:space="preserve">que </w:t>
            </w:r>
            <w:r w:rsidR="00C43CFE">
              <w:rPr>
                <w:rFonts w:ascii="Arial" w:eastAsia="Arial" w:hAnsi="Arial" w:cs="Arial"/>
              </w:rPr>
              <w:t>no cuent</w:t>
            </w:r>
            <w:r>
              <w:rPr>
                <w:rFonts w:ascii="Arial" w:eastAsia="Arial" w:hAnsi="Arial" w:cs="Arial"/>
              </w:rPr>
              <w:t>e</w:t>
            </w:r>
            <w:r w:rsidR="00C43CFE">
              <w:rPr>
                <w:rFonts w:ascii="Arial" w:eastAsia="Arial" w:hAnsi="Arial" w:cs="Arial"/>
              </w:rPr>
              <w:t xml:space="preserve"> con su identificación </w:t>
            </w:r>
            <w:r>
              <w:rPr>
                <w:rFonts w:ascii="Arial" w:eastAsia="Arial" w:hAnsi="Arial" w:cs="Arial"/>
              </w:rPr>
              <w:t>oficial a</w:t>
            </w:r>
            <w:r w:rsidR="00C43CFE">
              <w:rPr>
                <w:rFonts w:ascii="Arial" w:eastAsia="Arial" w:hAnsi="Arial" w:cs="Arial"/>
              </w:rPr>
              <w:t xml:space="preserve"> dicha </w:t>
            </w:r>
            <w:r w:rsidR="0095008D">
              <w:rPr>
                <w:rFonts w:ascii="Arial" w:eastAsia="Arial" w:hAnsi="Arial" w:cs="Arial"/>
              </w:rPr>
              <w:t>institución</w:t>
            </w:r>
            <w:r w:rsidR="00733508">
              <w:rPr>
                <w:rFonts w:ascii="Arial" w:eastAsia="Arial" w:hAnsi="Arial" w:cs="Arial"/>
              </w:rPr>
              <w:t>.</w:t>
            </w:r>
          </w:p>
        </w:tc>
        <w:tc>
          <w:tcPr>
            <w:tcW w:w="1134" w:type="dxa"/>
            <w:vAlign w:val="center"/>
          </w:tcPr>
          <w:p w14:paraId="2974D589" w14:textId="77777777" w:rsidR="00C43CFE" w:rsidRDefault="00C43CFE" w:rsidP="00BE6063">
            <w:pPr>
              <w:spacing w:line="276" w:lineRule="auto"/>
              <w:jc w:val="center"/>
              <w:rPr>
                <w:rFonts w:ascii="Arial" w:eastAsia="Arial" w:hAnsi="Arial" w:cs="Arial"/>
              </w:rPr>
            </w:pPr>
            <w:r>
              <w:rPr>
                <w:rFonts w:ascii="Arial" w:eastAsia="Arial" w:hAnsi="Arial" w:cs="Arial"/>
              </w:rPr>
              <w:t>X</w:t>
            </w:r>
          </w:p>
        </w:tc>
        <w:tc>
          <w:tcPr>
            <w:tcW w:w="1134" w:type="dxa"/>
          </w:tcPr>
          <w:p w14:paraId="0230BEA3" w14:textId="77777777" w:rsidR="00C43CFE" w:rsidRDefault="00C43CFE">
            <w:pPr>
              <w:spacing w:line="276" w:lineRule="auto"/>
              <w:rPr>
                <w:rFonts w:ascii="Arial" w:eastAsia="Arial" w:hAnsi="Arial" w:cs="Arial"/>
              </w:rPr>
            </w:pPr>
          </w:p>
        </w:tc>
        <w:tc>
          <w:tcPr>
            <w:tcW w:w="1433" w:type="dxa"/>
          </w:tcPr>
          <w:p w14:paraId="230E19B1" w14:textId="77777777" w:rsidR="00C43CFE" w:rsidRDefault="00C43CFE">
            <w:pPr>
              <w:spacing w:line="276" w:lineRule="auto"/>
              <w:rPr>
                <w:rFonts w:ascii="Arial" w:eastAsia="Arial" w:hAnsi="Arial" w:cs="Arial"/>
              </w:rPr>
            </w:pPr>
          </w:p>
        </w:tc>
      </w:tr>
      <w:tr w:rsidR="00C43CFE" w14:paraId="3EEED15B" w14:textId="77777777" w:rsidTr="0095008D">
        <w:trPr>
          <w:trHeight w:val="544"/>
        </w:trPr>
        <w:tc>
          <w:tcPr>
            <w:tcW w:w="425" w:type="dxa"/>
            <w:vMerge/>
          </w:tcPr>
          <w:p w14:paraId="64D7EDD1" w14:textId="77777777" w:rsidR="00C43CFE" w:rsidRDefault="00C43CFE">
            <w:pPr>
              <w:widowControl w:val="0"/>
              <w:spacing w:line="276" w:lineRule="auto"/>
              <w:rPr>
                <w:rFonts w:ascii="Arial" w:eastAsia="Arial" w:hAnsi="Arial" w:cs="Arial"/>
              </w:rPr>
            </w:pPr>
          </w:p>
        </w:tc>
        <w:tc>
          <w:tcPr>
            <w:tcW w:w="2980" w:type="dxa"/>
            <w:vAlign w:val="center"/>
          </w:tcPr>
          <w:p w14:paraId="4ACB6249" w14:textId="77777777" w:rsidR="00C43CFE" w:rsidRDefault="00C43CFE" w:rsidP="00BE6063">
            <w:pPr>
              <w:widowControl w:val="0"/>
              <w:spacing w:line="276" w:lineRule="auto"/>
              <w:rPr>
                <w:rFonts w:ascii="Arial" w:eastAsia="Arial" w:hAnsi="Arial" w:cs="Arial"/>
              </w:rPr>
            </w:pPr>
            <w:r>
              <w:rPr>
                <w:rFonts w:ascii="Arial" w:eastAsia="Arial" w:hAnsi="Arial" w:cs="Arial"/>
              </w:rPr>
              <w:t>Fiscalía Especializada en Delitos contra la mujer en razón de género.</w:t>
            </w:r>
          </w:p>
        </w:tc>
        <w:tc>
          <w:tcPr>
            <w:tcW w:w="2974" w:type="dxa"/>
          </w:tcPr>
          <w:p w14:paraId="778671EB" w14:textId="55852BB7" w:rsidR="00C43CFE" w:rsidRDefault="00046958" w:rsidP="0095008D">
            <w:pPr>
              <w:widowControl w:val="0"/>
              <w:spacing w:line="276" w:lineRule="auto"/>
              <w:jc w:val="both"/>
              <w:rPr>
                <w:rFonts w:ascii="Arial" w:eastAsia="Arial" w:hAnsi="Arial" w:cs="Arial"/>
              </w:rPr>
            </w:pPr>
            <w:r>
              <w:rPr>
                <w:rFonts w:ascii="Arial" w:eastAsia="Arial" w:hAnsi="Arial" w:cs="Arial"/>
              </w:rPr>
              <w:t>Informar a las u</w:t>
            </w:r>
            <w:r w:rsidR="00C43CFE">
              <w:rPr>
                <w:rFonts w:ascii="Arial" w:eastAsia="Arial" w:hAnsi="Arial" w:cs="Arial"/>
              </w:rPr>
              <w:t>suarias que llegan por</w:t>
            </w:r>
            <w:r w:rsidR="0095008D">
              <w:rPr>
                <w:rFonts w:ascii="Arial" w:eastAsia="Arial" w:hAnsi="Arial" w:cs="Arial"/>
              </w:rPr>
              <w:t xml:space="preserve"> violencia de género </w:t>
            </w:r>
            <w:r w:rsidR="00583B63">
              <w:rPr>
                <w:rFonts w:ascii="Arial" w:eastAsia="Arial" w:hAnsi="Arial" w:cs="Arial"/>
              </w:rPr>
              <w:t>los</w:t>
            </w:r>
            <w:r w:rsidR="00C43CFE">
              <w:rPr>
                <w:rFonts w:ascii="Arial" w:eastAsia="Arial" w:hAnsi="Arial" w:cs="Arial"/>
              </w:rPr>
              <w:t xml:space="preserve"> derechos que tienen a vivir una vida libre de violencia, así mismo se les informa a tener derecho a presentar denuncia por la violencia de la cual han sido víctimas. </w:t>
            </w:r>
          </w:p>
        </w:tc>
        <w:tc>
          <w:tcPr>
            <w:tcW w:w="1134" w:type="dxa"/>
            <w:vAlign w:val="center"/>
          </w:tcPr>
          <w:p w14:paraId="7BCD37AF" w14:textId="77777777" w:rsidR="00C43CFE" w:rsidRDefault="00C43CFE" w:rsidP="00BE6063">
            <w:pPr>
              <w:spacing w:line="276" w:lineRule="auto"/>
              <w:jc w:val="center"/>
              <w:rPr>
                <w:rFonts w:ascii="Arial" w:eastAsia="Arial" w:hAnsi="Arial" w:cs="Arial"/>
              </w:rPr>
            </w:pPr>
            <w:r>
              <w:rPr>
                <w:rFonts w:ascii="Arial" w:eastAsia="Arial" w:hAnsi="Arial" w:cs="Arial"/>
              </w:rPr>
              <w:t>X</w:t>
            </w:r>
          </w:p>
        </w:tc>
        <w:tc>
          <w:tcPr>
            <w:tcW w:w="1134" w:type="dxa"/>
          </w:tcPr>
          <w:p w14:paraId="0ADE2366" w14:textId="77777777" w:rsidR="00C43CFE" w:rsidRDefault="00C43CFE">
            <w:pPr>
              <w:spacing w:line="276" w:lineRule="auto"/>
              <w:rPr>
                <w:rFonts w:ascii="Arial" w:eastAsia="Arial" w:hAnsi="Arial" w:cs="Arial"/>
              </w:rPr>
            </w:pPr>
          </w:p>
        </w:tc>
        <w:tc>
          <w:tcPr>
            <w:tcW w:w="1433" w:type="dxa"/>
          </w:tcPr>
          <w:p w14:paraId="0700A60C" w14:textId="77777777" w:rsidR="00C43CFE" w:rsidRDefault="00C43CFE">
            <w:pPr>
              <w:spacing w:line="276" w:lineRule="auto"/>
              <w:rPr>
                <w:rFonts w:ascii="Arial" w:eastAsia="Arial" w:hAnsi="Arial" w:cs="Arial"/>
              </w:rPr>
            </w:pPr>
          </w:p>
        </w:tc>
      </w:tr>
      <w:tr w:rsidR="00C43CFE" w14:paraId="4E41B6C9" w14:textId="77777777" w:rsidTr="0095008D">
        <w:trPr>
          <w:trHeight w:val="544"/>
        </w:trPr>
        <w:tc>
          <w:tcPr>
            <w:tcW w:w="425" w:type="dxa"/>
            <w:vMerge/>
          </w:tcPr>
          <w:p w14:paraId="6AE27655" w14:textId="77777777" w:rsidR="00C43CFE" w:rsidRDefault="00C43CFE">
            <w:pPr>
              <w:widowControl w:val="0"/>
              <w:spacing w:line="276" w:lineRule="auto"/>
              <w:rPr>
                <w:rFonts w:ascii="Arial" w:eastAsia="Arial" w:hAnsi="Arial" w:cs="Arial"/>
              </w:rPr>
            </w:pPr>
          </w:p>
        </w:tc>
        <w:tc>
          <w:tcPr>
            <w:tcW w:w="2980" w:type="dxa"/>
            <w:vAlign w:val="center"/>
          </w:tcPr>
          <w:p w14:paraId="0CE298C3" w14:textId="44ED76B9" w:rsidR="00C43CFE" w:rsidRDefault="00C43CFE" w:rsidP="00BE6063">
            <w:pPr>
              <w:widowControl w:val="0"/>
              <w:spacing w:line="276" w:lineRule="auto"/>
              <w:rPr>
                <w:rFonts w:ascii="Arial" w:eastAsia="Arial" w:hAnsi="Arial" w:cs="Arial"/>
              </w:rPr>
            </w:pPr>
            <w:r>
              <w:rPr>
                <w:rFonts w:ascii="Arial" w:eastAsia="Arial" w:hAnsi="Arial" w:cs="Arial"/>
              </w:rPr>
              <w:t>Dirección del Registro Civil</w:t>
            </w:r>
            <w:r w:rsidR="00FD5E63">
              <w:rPr>
                <w:rFonts w:ascii="Arial" w:eastAsia="Arial" w:hAnsi="Arial" w:cs="Arial"/>
              </w:rPr>
              <w:t>.</w:t>
            </w:r>
          </w:p>
        </w:tc>
        <w:tc>
          <w:tcPr>
            <w:tcW w:w="2974" w:type="dxa"/>
          </w:tcPr>
          <w:p w14:paraId="6C0B2A4F" w14:textId="68F5BAB9" w:rsidR="00C43CFE" w:rsidRDefault="00046958" w:rsidP="0095008D">
            <w:pPr>
              <w:widowControl w:val="0"/>
              <w:spacing w:line="276" w:lineRule="auto"/>
              <w:jc w:val="both"/>
              <w:rPr>
                <w:rFonts w:ascii="Arial" w:eastAsia="Arial" w:hAnsi="Arial" w:cs="Arial"/>
              </w:rPr>
            </w:pPr>
            <w:r>
              <w:rPr>
                <w:rFonts w:ascii="Arial" w:eastAsia="Arial" w:hAnsi="Arial" w:cs="Arial"/>
              </w:rPr>
              <w:t xml:space="preserve">Realizar </w:t>
            </w:r>
            <w:r w:rsidR="00583B63">
              <w:rPr>
                <w:rFonts w:ascii="Arial" w:eastAsia="Arial" w:hAnsi="Arial" w:cs="Arial"/>
              </w:rPr>
              <w:t>trámites</w:t>
            </w:r>
            <w:r>
              <w:rPr>
                <w:rFonts w:ascii="Arial" w:eastAsia="Arial" w:hAnsi="Arial" w:cs="Arial"/>
              </w:rPr>
              <w:t xml:space="preserve"> a</w:t>
            </w:r>
            <w:r w:rsidR="00C43CFE">
              <w:rPr>
                <w:rFonts w:ascii="Arial" w:eastAsia="Arial" w:hAnsi="Arial" w:cs="Arial"/>
              </w:rPr>
              <w:t xml:space="preserve"> las usuarias </w:t>
            </w:r>
            <w:r w:rsidR="00583B63">
              <w:rPr>
                <w:rFonts w:ascii="Arial" w:eastAsia="Arial" w:hAnsi="Arial" w:cs="Arial"/>
              </w:rPr>
              <w:t xml:space="preserve">que </w:t>
            </w:r>
            <w:r w:rsidR="00C43CFE">
              <w:rPr>
                <w:rFonts w:ascii="Arial" w:eastAsia="Arial" w:hAnsi="Arial" w:cs="Arial"/>
              </w:rPr>
              <w:t xml:space="preserve">acuden sin documentación, mismas que son importantes para realizar trámites legales. </w:t>
            </w:r>
          </w:p>
        </w:tc>
        <w:tc>
          <w:tcPr>
            <w:tcW w:w="1134" w:type="dxa"/>
            <w:vAlign w:val="center"/>
          </w:tcPr>
          <w:p w14:paraId="0362FEC1" w14:textId="77777777" w:rsidR="00C43CFE" w:rsidRDefault="00C43CFE" w:rsidP="00BE6063">
            <w:pPr>
              <w:spacing w:line="276" w:lineRule="auto"/>
              <w:jc w:val="center"/>
              <w:rPr>
                <w:rFonts w:ascii="Arial" w:eastAsia="Arial" w:hAnsi="Arial" w:cs="Arial"/>
              </w:rPr>
            </w:pPr>
            <w:r>
              <w:rPr>
                <w:rFonts w:ascii="Arial" w:eastAsia="Arial" w:hAnsi="Arial" w:cs="Arial"/>
              </w:rPr>
              <w:t>X</w:t>
            </w:r>
          </w:p>
        </w:tc>
        <w:tc>
          <w:tcPr>
            <w:tcW w:w="1134" w:type="dxa"/>
          </w:tcPr>
          <w:p w14:paraId="07D3F4E1" w14:textId="77777777" w:rsidR="00C43CFE" w:rsidRDefault="00C43CFE">
            <w:pPr>
              <w:spacing w:after="160" w:line="259" w:lineRule="auto"/>
              <w:rPr>
                <w:rFonts w:ascii="Arial" w:eastAsia="Arial" w:hAnsi="Arial" w:cs="Arial"/>
              </w:rPr>
            </w:pPr>
          </w:p>
          <w:p w14:paraId="78F398E9" w14:textId="77777777" w:rsidR="00C43CFE" w:rsidRDefault="00C43CFE">
            <w:pPr>
              <w:spacing w:line="276" w:lineRule="auto"/>
              <w:rPr>
                <w:rFonts w:ascii="Arial" w:eastAsia="Arial" w:hAnsi="Arial" w:cs="Arial"/>
              </w:rPr>
            </w:pPr>
          </w:p>
        </w:tc>
        <w:tc>
          <w:tcPr>
            <w:tcW w:w="1433" w:type="dxa"/>
          </w:tcPr>
          <w:p w14:paraId="343E1F40" w14:textId="77777777" w:rsidR="00C43CFE" w:rsidRDefault="00C43CFE">
            <w:pPr>
              <w:spacing w:line="276" w:lineRule="auto"/>
              <w:rPr>
                <w:rFonts w:ascii="Arial" w:eastAsia="Arial" w:hAnsi="Arial" w:cs="Arial"/>
              </w:rPr>
            </w:pPr>
          </w:p>
        </w:tc>
      </w:tr>
    </w:tbl>
    <w:p w14:paraId="4A0E235F" w14:textId="77777777" w:rsidR="00AE12BC" w:rsidRDefault="00AE12BC">
      <w:pPr>
        <w:spacing w:after="0" w:line="276" w:lineRule="auto"/>
        <w:rPr>
          <w:rFonts w:ascii="Arial" w:eastAsia="Arial" w:hAnsi="Arial" w:cs="Arial"/>
        </w:rPr>
      </w:pPr>
    </w:p>
    <w:tbl>
      <w:tblPr>
        <w:tblStyle w:val="2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2BD7FF5A" w14:textId="77777777">
        <w:tc>
          <w:tcPr>
            <w:tcW w:w="10065" w:type="dxa"/>
          </w:tcPr>
          <w:p w14:paraId="1B6FD200" w14:textId="77777777" w:rsidR="00AE12BC" w:rsidRDefault="00171F66">
            <w:pPr>
              <w:spacing w:line="276" w:lineRule="auto"/>
              <w:rPr>
                <w:rFonts w:ascii="Arial" w:eastAsia="Arial" w:hAnsi="Arial" w:cs="Arial"/>
                <w:b/>
              </w:rPr>
            </w:pPr>
            <w:r>
              <w:rPr>
                <w:rFonts w:ascii="Arial" w:eastAsia="Arial" w:hAnsi="Arial" w:cs="Arial"/>
                <w:b/>
              </w:rPr>
              <w:t>7.- Competencia laboral y perfil deseado.</w:t>
            </w:r>
          </w:p>
        </w:tc>
      </w:tr>
      <w:tr w:rsidR="00AE12BC" w14:paraId="7D73FAED" w14:textId="77777777">
        <w:tc>
          <w:tcPr>
            <w:tcW w:w="10065" w:type="dxa"/>
          </w:tcPr>
          <w:p w14:paraId="186BDFC3"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549B5D99" w14:textId="77777777">
        <w:tc>
          <w:tcPr>
            <w:tcW w:w="10065" w:type="dxa"/>
          </w:tcPr>
          <w:p w14:paraId="656E540D" w14:textId="126B2F9C" w:rsidR="00AE12BC" w:rsidRDefault="00171F66">
            <w:pPr>
              <w:spacing w:line="276" w:lineRule="auto"/>
              <w:rPr>
                <w:rFonts w:ascii="Arial" w:eastAsia="Arial" w:hAnsi="Arial" w:cs="Arial"/>
              </w:rPr>
            </w:pPr>
            <w:r>
              <w:rPr>
                <w:rFonts w:ascii="Arial" w:eastAsia="Arial" w:hAnsi="Arial" w:cs="Arial"/>
              </w:rPr>
              <w:t xml:space="preserve">Licenciatura en </w:t>
            </w:r>
            <w:r w:rsidR="0095008D">
              <w:rPr>
                <w:rFonts w:ascii="Arial" w:eastAsia="Arial" w:hAnsi="Arial" w:cs="Arial"/>
              </w:rPr>
              <w:t xml:space="preserve">derecho, psicología o licenciatura </w:t>
            </w:r>
            <w:r>
              <w:rPr>
                <w:rFonts w:ascii="Arial" w:eastAsia="Arial" w:hAnsi="Arial" w:cs="Arial"/>
              </w:rPr>
              <w:t>afín.</w:t>
            </w:r>
          </w:p>
        </w:tc>
      </w:tr>
      <w:tr w:rsidR="00AE12BC" w14:paraId="4D8D16E9" w14:textId="77777777">
        <w:tc>
          <w:tcPr>
            <w:tcW w:w="10065" w:type="dxa"/>
          </w:tcPr>
          <w:p w14:paraId="67629F7B" w14:textId="77777777" w:rsidR="00AE12BC" w:rsidRDefault="00171F66">
            <w:pPr>
              <w:spacing w:line="276" w:lineRule="auto"/>
              <w:rPr>
                <w:rFonts w:ascii="Arial" w:eastAsia="Arial" w:hAnsi="Arial" w:cs="Arial"/>
                <w:b/>
              </w:rPr>
            </w:pPr>
            <w:r>
              <w:rPr>
                <w:rFonts w:ascii="Arial" w:eastAsia="Arial" w:hAnsi="Arial" w:cs="Arial"/>
                <w:b/>
              </w:rPr>
              <w:t>Conocimientos específicos:</w:t>
            </w:r>
          </w:p>
        </w:tc>
      </w:tr>
      <w:tr w:rsidR="00AE12BC" w14:paraId="0E97ED5F" w14:textId="77777777">
        <w:tc>
          <w:tcPr>
            <w:tcW w:w="10065" w:type="dxa"/>
          </w:tcPr>
          <w:p w14:paraId="38B4D1B2" w14:textId="77777777" w:rsidR="00AE12BC" w:rsidRDefault="00171F66" w:rsidP="00BE6063">
            <w:pPr>
              <w:numPr>
                <w:ilvl w:val="0"/>
                <w:numId w:val="3"/>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0BDD6678"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 xml:space="preserve">Procesos administrativos. </w:t>
            </w:r>
          </w:p>
          <w:p w14:paraId="47B0C40A"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Planeación estratégica.</w:t>
            </w:r>
          </w:p>
          <w:p w14:paraId="635D812F"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Manejo de paquetería de cómputo.</w:t>
            </w:r>
          </w:p>
          <w:p w14:paraId="1531C1D7"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Perspectiva de género.</w:t>
            </w:r>
          </w:p>
          <w:p w14:paraId="30E61FCF"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 xml:space="preserve">Normatividad en materia penal. </w:t>
            </w:r>
          </w:p>
          <w:p w14:paraId="075F25B7"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Normatividad en materia civil.</w:t>
            </w:r>
          </w:p>
          <w:p w14:paraId="683684F7" w14:textId="77777777" w:rsidR="00AE12BC" w:rsidRDefault="00171F66" w:rsidP="00BE6063">
            <w:pPr>
              <w:numPr>
                <w:ilvl w:val="0"/>
                <w:numId w:val="3"/>
              </w:numPr>
              <w:spacing w:line="276" w:lineRule="auto"/>
              <w:ind w:right="-20"/>
              <w:jc w:val="both"/>
              <w:rPr>
                <w:rFonts w:ascii="Arial" w:eastAsia="Arial" w:hAnsi="Arial" w:cs="Arial"/>
              </w:rPr>
            </w:pPr>
            <w:r>
              <w:rPr>
                <w:rFonts w:ascii="Arial" w:eastAsia="Arial" w:hAnsi="Arial" w:cs="Arial"/>
              </w:rPr>
              <w:t>Normatividad en materia familiar.</w:t>
            </w:r>
          </w:p>
        </w:tc>
      </w:tr>
      <w:tr w:rsidR="00AE12BC" w14:paraId="66BA57F1" w14:textId="77777777">
        <w:tc>
          <w:tcPr>
            <w:tcW w:w="10065" w:type="dxa"/>
          </w:tcPr>
          <w:p w14:paraId="757A0FBA" w14:textId="77777777" w:rsidR="00AE12BC" w:rsidRDefault="00171F66">
            <w:pPr>
              <w:spacing w:line="276" w:lineRule="auto"/>
              <w:rPr>
                <w:rFonts w:ascii="Arial" w:eastAsia="Arial" w:hAnsi="Arial" w:cs="Arial"/>
                <w:b/>
              </w:rPr>
            </w:pPr>
            <w:r>
              <w:rPr>
                <w:rFonts w:ascii="Arial" w:eastAsia="Arial" w:hAnsi="Arial" w:cs="Arial"/>
                <w:b/>
              </w:rPr>
              <w:t>Aptitudes y actitudes:</w:t>
            </w:r>
          </w:p>
        </w:tc>
      </w:tr>
      <w:tr w:rsidR="00AE12BC" w14:paraId="5B7E6C28" w14:textId="77777777">
        <w:tc>
          <w:tcPr>
            <w:tcW w:w="10065" w:type="dxa"/>
          </w:tcPr>
          <w:p w14:paraId="15CC9EAE" w14:textId="77777777" w:rsidR="00AE12BC" w:rsidRDefault="00171F66" w:rsidP="0002631B">
            <w:pPr>
              <w:numPr>
                <w:ilvl w:val="0"/>
                <w:numId w:val="17"/>
              </w:numPr>
              <w:spacing w:line="276" w:lineRule="auto"/>
              <w:ind w:right="-20"/>
              <w:jc w:val="both"/>
              <w:rPr>
                <w:rFonts w:ascii="Arial" w:eastAsia="Arial" w:hAnsi="Arial" w:cs="Arial"/>
              </w:rPr>
            </w:pPr>
            <w:r>
              <w:rPr>
                <w:rFonts w:ascii="Arial" w:eastAsia="Arial" w:hAnsi="Arial" w:cs="Arial"/>
              </w:rPr>
              <w:t>Comunicación asertiva</w:t>
            </w:r>
          </w:p>
          <w:p w14:paraId="65F042CA"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Actitud de servicio.</w:t>
            </w:r>
          </w:p>
          <w:p w14:paraId="4D3F2775"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Adaptación ante el cambio.</w:t>
            </w:r>
          </w:p>
          <w:p w14:paraId="0AD998CF"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Actitud positiva.</w:t>
            </w:r>
          </w:p>
          <w:p w14:paraId="58C806DA"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Resolución de problemas</w:t>
            </w:r>
          </w:p>
          <w:p w14:paraId="0CBBC83E"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Aprendizaje continuo.</w:t>
            </w:r>
          </w:p>
          <w:p w14:paraId="1AFDAD58"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Motivación.</w:t>
            </w:r>
          </w:p>
          <w:p w14:paraId="10EFD300" w14:textId="77777777" w:rsidR="00AE12BC" w:rsidRDefault="00171F66">
            <w:pPr>
              <w:numPr>
                <w:ilvl w:val="0"/>
                <w:numId w:val="17"/>
              </w:numPr>
              <w:spacing w:line="276" w:lineRule="auto"/>
              <w:rPr>
                <w:rFonts w:ascii="Arial" w:eastAsia="Arial" w:hAnsi="Arial" w:cs="Arial"/>
              </w:rPr>
            </w:pPr>
            <w:r>
              <w:rPr>
                <w:rFonts w:ascii="Arial" w:eastAsia="Arial" w:hAnsi="Arial" w:cs="Arial"/>
              </w:rPr>
              <w:t>Perseverancia.</w:t>
            </w:r>
          </w:p>
        </w:tc>
      </w:tr>
      <w:tr w:rsidR="00AE12BC" w14:paraId="00C546DD" w14:textId="77777777">
        <w:tc>
          <w:tcPr>
            <w:tcW w:w="10065" w:type="dxa"/>
          </w:tcPr>
          <w:p w14:paraId="1C082D79" w14:textId="77777777" w:rsidR="00AE12BC" w:rsidRDefault="00171F66">
            <w:pPr>
              <w:spacing w:line="276" w:lineRule="auto"/>
              <w:rPr>
                <w:rFonts w:ascii="Arial" w:eastAsia="Arial" w:hAnsi="Arial" w:cs="Arial"/>
                <w:b/>
              </w:rPr>
            </w:pPr>
            <w:r>
              <w:rPr>
                <w:rFonts w:ascii="Arial" w:eastAsia="Arial" w:hAnsi="Arial" w:cs="Arial"/>
                <w:b/>
              </w:rPr>
              <w:t>Habilidades generales:</w:t>
            </w:r>
          </w:p>
        </w:tc>
      </w:tr>
      <w:tr w:rsidR="00AE12BC" w14:paraId="480555B1" w14:textId="77777777">
        <w:tc>
          <w:tcPr>
            <w:tcW w:w="10065" w:type="dxa"/>
          </w:tcPr>
          <w:p w14:paraId="2B3C3FD6" w14:textId="77777777" w:rsidR="00AE12BC" w:rsidRDefault="00171F66" w:rsidP="0002631B">
            <w:pPr>
              <w:numPr>
                <w:ilvl w:val="0"/>
                <w:numId w:val="16"/>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4169CD62" w14:textId="77777777" w:rsidR="00AE12BC" w:rsidRDefault="00171F66">
            <w:pPr>
              <w:numPr>
                <w:ilvl w:val="0"/>
                <w:numId w:val="16"/>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12F90960" w14:textId="77777777" w:rsidR="00AE12BC" w:rsidRDefault="00171F66">
            <w:pPr>
              <w:numPr>
                <w:ilvl w:val="0"/>
                <w:numId w:val="16"/>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76E95EB8" w14:textId="77777777" w:rsidR="00AE12BC" w:rsidRDefault="00171F66">
            <w:pPr>
              <w:numPr>
                <w:ilvl w:val="0"/>
                <w:numId w:val="16"/>
              </w:numPr>
              <w:tabs>
                <w:tab w:val="left" w:pos="1659"/>
              </w:tabs>
              <w:spacing w:line="276" w:lineRule="auto"/>
              <w:rPr>
                <w:rFonts w:ascii="Arial" w:eastAsia="Arial" w:hAnsi="Arial" w:cs="Arial"/>
              </w:rPr>
            </w:pPr>
            <w:r>
              <w:rPr>
                <w:rFonts w:ascii="Arial" w:eastAsia="Arial" w:hAnsi="Arial" w:cs="Arial"/>
              </w:rPr>
              <w:t>Trabajo en equipo.</w:t>
            </w:r>
          </w:p>
          <w:p w14:paraId="71E3B78B" w14:textId="77777777" w:rsidR="00AE12BC" w:rsidRPr="0002631B" w:rsidRDefault="00171F66">
            <w:pPr>
              <w:numPr>
                <w:ilvl w:val="0"/>
                <w:numId w:val="16"/>
              </w:numPr>
              <w:tabs>
                <w:tab w:val="left" w:pos="1659"/>
              </w:tabs>
              <w:spacing w:line="276" w:lineRule="auto"/>
              <w:rPr>
                <w:rFonts w:ascii="Arial" w:eastAsia="Arial" w:hAnsi="Arial" w:cs="Arial"/>
              </w:rPr>
            </w:pPr>
            <w:r w:rsidRPr="0002631B">
              <w:rPr>
                <w:rFonts w:ascii="Arial" w:eastAsia="Arial" w:hAnsi="Arial" w:cs="Arial"/>
              </w:rPr>
              <w:t>Trabajo bajo presión.</w:t>
            </w:r>
            <w:r w:rsidRPr="0002631B">
              <w:rPr>
                <w:rFonts w:ascii="Arial" w:eastAsia="Arial" w:hAnsi="Arial" w:cs="Arial"/>
              </w:rPr>
              <w:tab/>
            </w:r>
          </w:p>
        </w:tc>
      </w:tr>
    </w:tbl>
    <w:p w14:paraId="0FB54D6E" w14:textId="77777777" w:rsidR="00AE12BC" w:rsidRDefault="00AE12BC">
      <w:pPr>
        <w:spacing w:after="0" w:line="276" w:lineRule="auto"/>
        <w:rPr>
          <w:rFonts w:ascii="Arial" w:eastAsia="Arial" w:hAnsi="Arial" w:cs="Arial"/>
        </w:rPr>
      </w:pPr>
    </w:p>
    <w:tbl>
      <w:tblPr>
        <w:tblStyle w:val="2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6F341C35" w14:textId="77777777">
        <w:tc>
          <w:tcPr>
            <w:tcW w:w="10065" w:type="dxa"/>
            <w:gridSpan w:val="2"/>
          </w:tcPr>
          <w:p w14:paraId="39683E8B" w14:textId="77777777" w:rsidR="00AE12BC" w:rsidRDefault="00171F66">
            <w:pPr>
              <w:spacing w:line="276" w:lineRule="auto"/>
              <w:rPr>
                <w:rFonts w:ascii="Arial" w:eastAsia="Arial" w:hAnsi="Arial" w:cs="Arial"/>
              </w:rPr>
            </w:pPr>
            <w:r>
              <w:rPr>
                <w:rFonts w:ascii="Arial" w:eastAsia="Arial" w:hAnsi="Arial" w:cs="Arial"/>
                <w:b/>
              </w:rPr>
              <w:t>8.- Experiencia laboral:</w:t>
            </w:r>
          </w:p>
        </w:tc>
      </w:tr>
      <w:tr w:rsidR="00AE12BC" w14:paraId="4FFA8FFD" w14:textId="77777777">
        <w:tc>
          <w:tcPr>
            <w:tcW w:w="4997" w:type="dxa"/>
          </w:tcPr>
          <w:p w14:paraId="3D2B028F" w14:textId="77777777" w:rsidR="00AE12BC" w:rsidRDefault="00171F66">
            <w:pPr>
              <w:spacing w:line="276" w:lineRule="auto"/>
              <w:jc w:val="center"/>
              <w:rPr>
                <w:rFonts w:ascii="Arial" w:eastAsia="Arial" w:hAnsi="Arial" w:cs="Arial"/>
                <w:b/>
              </w:rPr>
            </w:pPr>
            <w:r>
              <w:rPr>
                <w:rFonts w:ascii="Arial" w:eastAsia="Arial" w:hAnsi="Arial" w:cs="Arial"/>
                <w:b/>
              </w:rPr>
              <w:t>Puesto o área:</w:t>
            </w:r>
          </w:p>
        </w:tc>
        <w:tc>
          <w:tcPr>
            <w:tcW w:w="5068" w:type="dxa"/>
          </w:tcPr>
          <w:p w14:paraId="360DF19B" w14:textId="77777777" w:rsidR="00AE12BC" w:rsidRDefault="00171F66">
            <w:pPr>
              <w:spacing w:line="276" w:lineRule="auto"/>
              <w:jc w:val="center"/>
              <w:rPr>
                <w:rFonts w:ascii="Arial" w:eastAsia="Arial" w:hAnsi="Arial" w:cs="Arial"/>
                <w:b/>
              </w:rPr>
            </w:pPr>
            <w:r>
              <w:rPr>
                <w:rFonts w:ascii="Arial" w:eastAsia="Arial" w:hAnsi="Arial" w:cs="Arial"/>
                <w:b/>
              </w:rPr>
              <w:t>Tiempo mínimo de experiencia:</w:t>
            </w:r>
          </w:p>
        </w:tc>
      </w:tr>
      <w:tr w:rsidR="00AE12BC" w14:paraId="5B0652E8" w14:textId="77777777" w:rsidTr="0002631B">
        <w:trPr>
          <w:trHeight w:val="1190"/>
        </w:trPr>
        <w:tc>
          <w:tcPr>
            <w:tcW w:w="4997" w:type="dxa"/>
          </w:tcPr>
          <w:p w14:paraId="5A72BE17" w14:textId="350E2737" w:rsidR="00AE12BC" w:rsidRDefault="00171F66" w:rsidP="0002631B">
            <w:pPr>
              <w:spacing w:line="276" w:lineRule="auto"/>
              <w:jc w:val="both"/>
              <w:rPr>
                <w:rFonts w:ascii="Arial" w:eastAsia="Arial" w:hAnsi="Arial" w:cs="Arial"/>
              </w:rPr>
            </w:pPr>
            <w:r>
              <w:rPr>
                <w:rFonts w:ascii="Arial" w:eastAsia="Arial" w:hAnsi="Arial" w:cs="Arial"/>
              </w:rPr>
              <w:t>Mando medio o superior en administración pública federal, estatal o municipal o funciones en materia promoción de la igualdad sustantiva y</w:t>
            </w:r>
            <w:r w:rsidR="00FD5E63">
              <w:rPr>
                <w:rFonts w:ascii="Arial" w:eastAsia="Arial" w:hAnsi="Arial" w:cs="Arial"/>
              </w:rPr>
              <w:t xml:space="preserve"> atención a la</w:t>
            </w:r>
            <w:r>
              <w:rPr>
                <w:rFonts w:ascii="Arial" w:eastAsia="Arial" w:hAnsi="Arial" w:cs="Arial"/>
              </w:rPr>
              <w:t xml:space="preserve"> violencia de género contra las mujeres.</w:t>
            </w:r>
          </w:p>
        </w:tc>
        <w:tc>
          <w:tcPr>
            <w:tcW w:w="5068" w:type="dxa"/>
            <w:vAlign w:val="center"/>
          </w:tcPr>
          <w:p w14:paraId="7EF368BF" w14:textId="77777777" w:rsidR="00AE12BC" w:rsidRDefault="00171F66" w:rsidP="0002631B">
            <w:pPr>
              <w:spacing w:line="276" w:lineRule="auto"/>
              <w:jc w:val="center"/>
              <w:rPr>
                <w:rFonts w:ascii="Arial" w:eastAsia="Arial" w:hAnsi="Arial" w:cs="Arial"/>
              </w:rPr>
            </w:pPr>
            <w:r>
              <w:rPr>
                <w:rFonts w:ascii="Arial" w:eastAsia="Arial" w:hAnsi="Arial" w:cs="Arial"/>
              </w:rPr>
              <w:t>2 años.</w:t>
            </w:r>
          </w:p>
        </w:tc>
      </w:tr>
    </w:tbl>
    <w:p w14:paraId="08065D72" w14:textId="5076179D" w:rsidR="00171F66" w:rsidRDefault="00171F66">
      <w:pPr>
        <w:spacing w:line="360" w:lineRule="auto"/>
        <w:rPr>
          <w:rFonts w:ascii="Arial" w:eastAsia="Arial" w:hAnsi="Arial" w:cs="Arial"/>
        </w:rPr>
      </w:pPr>
    </w:p>
    <w:p w14:paraId="5D74D559" w14:textId="77777777" w:rsidR="00F121A1" w:rsidRDefault="00F121A1">
      <w:pPr>
        <w:spacing w:line="360" w:lineRule="auto"/>
        <w:rPr>
          <w:rFonts w:ascii="Arial" w:eastAsia="Arial" w:hAnsi="Arial" w:cs="Arial"/>
        </w:rPr>
      </w:pPr>
    </w:p>
    <w:p w14:paraId="773B8ED1" w14:textId="7B03325F" w:rsidR="00AE12BC" w:rsidRDefault="00AE12BC">
      <w:pPr>
        <w:spacing w:line="360" w:lineRule="auto"/>
        <w:rPr>
          <w:rFonts w:ascii="Arial" w:eastAsia="Arial" w:hAnsi="Arial" w:cs="Arial"/>
        </w:rPr>
      </w:pPr>
    </w:p>
    <w:p w14:paraId="44B05059" w14:textId="3B0742DE" w:rsidR="0095008D" w:rsidRDefault="0095008D">
      <w:pPr>
        <w:spacing w:line="360" w:lineRule="auto"/>
        <w:rPr>
          <w:rFonts w:ascii="Arial" w:eastAsia="Arial" w:hAnsi="Arial" w:cs="Arial"/>
        </w:rPr>
      </w:pPr>
    </w:p>
    <w:p w14:paraId="209D2501" w14:textId="47A14F7C" w:rsidR="0095008D" w:rsidRDefault="0095008D">
      <w:pPr>
        <w:spacing w:line="360" w:lineRule="auto"/>
        <w:rPr>
          <w:rFonts w:ascii="Arial" w:eastAsia="Arial" w:hAnsi="Arial" w:cs="Arial"/>
        </w:rPr>
      </w:pPr>
    </w:p>
    <w:p w14:paraId="127323C3" w14:textId="662FAFE7" w:rsidR="0095008D" w:rsidRDefault="0095008D">
      <w:pPr>
        <w:spacing w:line="360" w:lineRule="auto"/>
        <w:rPr>
          <w:rFonts w:ascii="Arial" w:eastAsia="Arial" w:hAnsi="Arial" w:cs="Arial"/>
        </w:rPr>
      </w:pPr>
    </w:p>
    <w:p w14:paraId="4E7C165F" w14:textId="0973121B" w:rsidR="0095008D" w:rsidRDefault="0095008D">
      <w:pPr>
        <w:spacing w:line="360" w:lineRule="auto"/>
        <w:rPr>
          <w:rFonts w:ascii="Arial" w:eastAsia="Arial" w:hAnsi="Arial" w:cs="Arial"/>
        </w:rPr>
      </w:pPr>
    </w:p>
    <w:p w14:paraId="1E8A5640" w14:textId="3C1B90D2" w:rsidR="0095008D" w:rsidRDefault="0095008D">
      <w:pPr>
        <w:spacing w:line="360" w:lineRule="auto"/>
        <w:rPr>
          <w:rFonts w:ascii="Arial" w:eastAsia="Arial" w:hAnsi="Arial" w:cs="Arial"/>
        </w:rPr>
      </w:pPr>
    </w:p>
    <w:p w14:paraId="088F8B47" w14:textId="77777777" w:rsidR="0095008D" w:rsidRDefault="0095008D">
      <w:pPr>
        <w:spacing w:line="360" w:lineRule="auto"/>
        <w:rPr>
          <w:rFonts w:ascii="Arial" w:eastAsia="Arial" w:hAnsi="Arial" w:cs="Arial"/>
        </w:rPr>
      </w:pPr>
    </w:p>
    <w:p w14:paraId="27EC2B99" w14:textId="50256C7E" w:rsidR="0002631B" w:rsidRDefault="0002631B">
      <w:pPr>
        <w:spacing w:line="360" w:lineRule="auto"/>
        <w:rPr>
          <w:rFonts w:ascii="Arial" w:eastAsia="Arial" w:hAnsi="Arial" w:cs="Arial"/>
        </w:rPr>
      </w:pPr>
    </w:p>
    <w:p w14:paraId="46C00BEB" w14:textId="77777777" w:rsidR="009A50F3" w:rsidRDefault="009A50F3">
      <w:pPr>
        <w:spacing w:line="360" w:lineRule="auto"/>
        <w:rPr>
          <w:rFonts w:ascii="Arial" w:eastAsia="Arial" w:hAnsi="Arial" w:cs="Arial"/>
        </w:rPr>
      </w:pPr>
    </w:p>
    <w:p w14:paraId="0A750CBA" w14:textId="77777777" w:rsidR="0002631B" w:rsidRDefault="0002631B">
      <w:pPr>
        <w:spacing w:line="360" w:lineRule="auto"/>
        <w:rPr>
          <w:rFonts w:ascii="Arial" w:eastAsia="Arial" w:hAnsi="Arial" w:cs="Arial"/>
        </w:rPr>
      </w:pPr>
    </w:p>
    <w:tbl>
      <w:tblPr>
        <w:tblStyle w:val="2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12247773" w14:textId="77777777">
        <w:tc>
          <w:tcPr>
            <w:tcW w:w="10065" w:type="dxa"/>
            <w:gridSpan w:val="2"/>
          </w:tcPr>
          <w:p w14:paraId="42E2CECD" w14:textId="77777777" w:rsidR="00AE12BC" w:rsidRDefault="00171F66">
            <w:pPr>
              <w:spacing w:line="276" w:lineRule="auto"/>
              <w:rPr>
                <w:rFonts w:ascii="Arial" w:eastAsia="Arial" w:hAnsi="Arial" w:cs="Arial"/>
                <w:b/>
              </w:rPr>
            </w:pPr>
            <w:r>
              <w:rPr>
                <w:rFonts w:ascii="Arial" w:eastAsia="Arial" w:hAnsi="Arial" w:cs="Arial"/>
                <w:b/>
              </w:rPr>
              <w:t>1.- Identificación.</w:t>
            </w:r>
          </w:p>
        </w:tc>
      </w:tr>
      <w:tr w:rsidR="00AE12BC" w14:paraId="76890E1E" w14:textId="77777777">
        <w:trPr>
          <w:trHeight w:val="321"/>
        </w:trPr>
        <w:tc>
          <w:tcPr>
            <w:tcW w:w="4253" w:type="dxa"/>
          </w:tcPr>
          <w:p w14:paraId="1C073C9D" w14:textId="77777777" w:rsidR="00AE12BC" w:rsidRDefault="00171F66">
            <w:pPr>
              <w:spacing w:line="276" w:lineRule="auto"/>
              <w:rPr>
                <w:rFonts w:ascii="Arial" w:eastAsia="Arial" w:hAnsi="Arial" w:cs="Arial"/>
                <w:b/>
              </w:rPr>
            </w:pPr>
            <w:r>
              <w:rPr>
                <w:rFonts w:ascii="Arial" w:eastAsia="Arial" w:hAnsi="Arial" w:cs="Arial"/>
                <w:b/>
              </w:rPr>
              <w:t>Puesto:</w:t>
            </w:r>
          </w:p>
        </w:tc>
        <w:tc>
          <w:tcPr>
            <w:tcW w:w="5812" w:type="dxa"/>
          </w:tcPr>
          <w:p w14:paraId="5CAD1199" w14:textId="5187CFD3" w:rsidR="00AE12BC" w:rsidRDefault="00171F66">
            <w:pPr>
              <w:spacing w:line="276" w:lineRule="auto"/>
              <w:rPr>
                <w:rFonts w:ascii="Arial" w:eastAsia="Arial" w:hAnsi="Arial" w:cs="Arial"/>
              </w:rPr>
            </w:pPr>
            <w:r>
              <w:rPr>
                <w:rFonts w:ascii="Arial" w:eastAsia="Arial" w:hAnsi="Arial" w:cs="Arial"/>
              </w:rPr>
              <w:t>Departamento Administrativo</w:t>
            </w:r>
            <w:r w:rsidR="00EF0537">
              <w:rPr>
                <w:rFonts w:ascii="Arial" w:eastAsia="Arial" w:hAnsi="Arial" w:cs="Arial"/>
              </w:rPr>
              <w:t>.</w:t>
            </w:r>
          </w:p>
        </w:tc>
      </w:tr>
      <w:tr w:rsidR="00AE12BC" w14:paraId="1614B722" w14:textId="77777777">
        <w:trPr>
          <w:trHeight w:val="321"/>
        </w:trPr>
        <w:tc>
          <w:tcPr>
            <w:tcW w:w="4253" w:type="dxa"/>
          </w:tcPr>
          <w:p w14:paraId="02EF988D"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Pr>
          <w:p w14:paraId="3CBC123E" w14:textId="623CB6CE" w:rsidR="00AE12BC" w:rsidRDefault="00171F66">
            <w:pPr>
              <w:spacing w:line="276" w:lineRule="auto"/>
              <w:rPr>
                <w:rFonts w:ascii="Arial" w:eastAsia="Arial" w:hAnsi="Arial" w:cs="Arial"/>
              </w:rPr>
            </w:pPr>
            <w:r>
              <w:rPr>
                <w:rFonts w:ascii="Arial" w:eastAsia="Arial" w:hAnsi="Arial" w:cs="Arial"/>
              </w:rPr>
              <w:t>Instituto Municipal de la Mujer</w:t>
            </w:r>
            <w:r w:rsidR="00EF0537">
              <w:rPr>
                <w:rFonts w:ascii="Arial" w:eastAsia="Arial" w:hAnsi="Arial" w:cs="Arial"/>
              </w:rPr>
              <w:t>.</w:t>
            </w:r>
          </w:p>
        </w:tc>
      </w:tr>
      <w:tr w:rsidR="00AE12BC" w14:paraId="3FC5EF93" w14:textId="77777777">
        <w:trPr>
          <w:trHeight w:val="321"/>
        </w:trPr>
        <w:tc>
          <w:tcPr>
            <w:tcW w:w="4253" w:type="dxa"/>
          </w:tcPr>
          <w:p w14:paraId="33C25F54"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Pr>
          <w:p w14:paraId="42CFFA66" w14:textId="4E3DDEEB" w:rsidR="00AE12BC" w:rsidRDefault="00171F66">
            <w:pPr>
              <w:spacing w:line="276" w:lineRule="auto"/>
              <w:rPr>
                <w:rFonts w:ascii="Arial" w:eastAsia="Arial" w:hAnsi="Arial" w:cs="Arial"/>
              </w:rPr>
            </w:pPr>
            <w:r>
              <w:rPr>
                <w:rFonts w:ascii="Arial" w:eastAsia="Arial" w:hAnsi="Arial" w:cs="Arial"/>
              </w:rPr>
              <w:t>Instituto Municipal de la Mujer</w:t>
            </w:r>
            <w:r w:rsidR="00EF0537">
              <w:rPr>
                <w:rFonts w:ascii="Arial" w:eastAsia="Arial" w:hAnsi="Arial" w:cs="Arial"/>
              </w:rPr>
              <w:t>.</w:t>
            </w:r>
          </w:p>
        </w:tc>
      </w:tr>
      <w:tr w:rsidR="00AE12BC" w14:paraId="66F2ADAD" w14:textId="77777777">
        <w:trPr>
          <w:trHeight w:val="321"/>
        </w:trPr>
        <w:tc>
          <w:tcPr>
            <w:tcW w:w="4253" w:type="dxa"/>
          </w:tcPr>
          <w:p w14:paraId="2784B00C"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Pr>
          <w:p w14:paraId="28628770" w14:textId="369DAE4B" w:rsidR="00AE12BC" w:rsidRDefault="00171F66">
            <w:pPr>
              <w:spacing w:line="276" w:lineRule="auto"/>
              <w:rPr>
                <w:rFonts w:ascii="Arial" w:eastAsia="Arial" w:hAnsi="Arial" w:cs="Arial"/>
              </w:rPr>
            </w:pPr>
            <w:r>
              <w:rPr>
                <w:rFonts w:ascii="Arial" w:eastAsia="Arial" w:hAnsi="Arial" w:cs="Arial"/>
              </w:rPr>
              <w:t>Instituto Municipal de la Mujer</w:t>
            </w:r>
            <w:r w:rsidR="00EF0537">
              <w:rPr>
                <w:rFonts w:ascii="Arial" w:eastAsia="Arial" w:hAnsi="Arial" w:cs="Arial"/>
              </w:rPr>
              <w:t>.</w:t>
            </w:r>
          </w:p>
        </w:tc>
      </w:tr>
      <w:tr w:rsidR="00AE12BC" w14:paraId="5159B7A4" w14:textId="77777777">
        <w:trPr>
          <w:trHeight w:val="321"/>
        </w:trPr>
        <w:tc>
          <w:tcPr>
            <w:tcW w:w="4253" w:type="dxa"/>
          </w:tcPr>
          <w:p w14:paraId="06FDA576"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Pr>
          <w:p w14:paraId="4BC14AA7" w14:textId="671CA8E2" w:rsidR="00AE12BC" w:rsidRDefault="00171F66">
            <w:pPr>
              <w:spacing w:line="276" w:lineRule="auto"/>
              <w:rPr>
                <w:rFonts w:ascii="Arial" w:eastAsia="Arial" w:hAnsi="Arial" w:cs="Arial"/>
              </w:rPr>
            </w:pPr>
            <w:r>
              <w:rPr>
                <w:rFonts w:ascii="Arial" w:eastAsia="Arial" w:hAnsi="Arial" w:cs="Arial"/>
              </w:rPr>
              <w:t xml:space="preserve">Mando </w:t>
            </w:r>
            <w:r w:rsidR="00EF0537">
              <w:rPr>
                <w:rFonts w:ascii="Arial" w:eastAsia="Arial" w:hAnsi="Arial" w:cs="Arial"/>
              </w:rPr>
              <w:t>m</w:t>
            </w:r>
            <w:r>
              <w:rPr>
                <w:rFonts w:ascii="Arial" w:eastAsia="Arial" w:hAnsi="Arial" w:cs="Arial"/>
              </w:rPr>
              <w:t xml:space="preserve">edio, </w:t>
            </w:r>
            <w:r w:rsidR="00EF0537">
              <w:rPr>
                <w:rFonts w:ascii="Arial" w:eastAsia="Arial" w:hAnsi="Arial" w:cs="Arial"/>
              </w:rPr>
              <w:t>c</w:t>
            </w:r>
            <w:r>
              <w:rPr>
                <w:rFonts w:ascii="Arial" w:eastAsia="Arial" w:hAnsi="Arial" w:cs="Arial"/>
              </w:rPr>
              <w:t>onfianza</w:t>
            </w:r>
            <w:r w:rsidR="00F121A1">
              <w:rPr>
                <w:rFonts w:ascii="Arial" w:eastAsia="Arial" w:hAnsi="Arial" w:cs="Arial"/>
              </w:rPr>
              <w:t>.</w:t>
            </w:r>
          </w:p>
        </w:tc>
      </w:tr>
    </w:tbl>
    <w:p w14:paraId="79E6F9A6" w14:textId="77777777" w:rsidR="00AE12BC" w:rsidRDefault="00AE12BC">
      <w:pPr>
        <w:spacing w:after="0" w:line="276" w:lineRule="auto"/>
        <w:rPr>
          <w:rFonts w:ascii="Arial" w:eastAsia="Arial" w:hAnsi="Arial" w:cs="Arial"/>
        </w:rPr>
      </w:pPr>
    </w:p>
    <w:tbl>
      <w:tblPr>
        <w:tblStyle w:val="2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17D02ABE" w14:textId="77777777">
        <w:tc>
          <w:tcPr>
            <w:tcW w:w="10065" w:type="dxa"/>
          </w:tcPr>
          <w:p w14:paraId="2D0444CD"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4CBC99EC" w14:textId="77777777">
        <w:tc>
          <w:tcPr>
            <w:tcW w:w="10065" w:type="dxa"/>
          </w:tcPr>
          <w:p w14:paraId="28046C54" w14:textId="25F50E8F" w:rsidR="00AE12BC" w:rsidRDefault="00171F66" w:rsidP="0095008D">
            <w:pPr>
              <w:spacing w:line="360" w:lineRule="auto"/>
              <w:jc w:val="both"/>
              <w:rPr>
                <w:rFonts w:ascii="Arial" w:eastAsia="Arial" w:hAnsi="Arial" w:cs="Arial"/>
              </w:rPr>
            </w:pPr>
            <w:r>
              <w:rPr>
                <w:rFonts w:ascii="Arial" w:eastAsia="Arial" w:hAnsi="Arial" w:cs="Arial"/>
              </w:rPr>
              <w:t>Establecer y aplicar las políticas, normas, lineamientos, sistemas y procedimientos para la planeación, programación, presupuestación, organización y administración integral de los recursos humanos, financieros y materiales de los que disponga el Instituto.</w:t>
            </w:r>
          </w:p>
        </w:tc>
      </w:tr>
    </w:tbl>
    <w:p w14:paraId="7A69D08B" w14:textId="77777777" w:rsidR="00AE12BC" w:rsidRDefault="00AE12BC">
      <w:pPr>
        <w:spacing w:after="0" w:line="276" w:lineRule="auto"/>
        <w:rPr>
          <w:rFonts w:ascii="Arial" w:eastAsia="Arial" w:hAnsi="Arial" w:cs="Arial"/>
        </w:rPr>
      </w:pPr>
    </w:p>
    <w:tbl>
      <w:tblPr>
        <w:tblStyle w:val="2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42F9F92" w14:textId="77777777">
        <w:tc>
          <w:tcPr>
            <w:tcW w:w="10065" w:type="dxa"/>
          </w:tcPr>
          <w:p w14:paraId="48724E38"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27C4B122" w14:textId="77777777">
        <w:tc>
          <w:tcPr>
            <w:tcW w:w="10065" w:type="dxa"/>
          </w:tcPr>
          <w:p w14:paraId="12098D17" w14:textId="77777777" w:rsidR="00AE12BC" w:rsidRDefault="00171F66" w:rsidP="0095008D">
            <w:pPr>
              <w:numPr>
                <w:ilvl w:val="0"/>
                <w:numId w:val="12"/>
              </w:numPr>
              <w:spacing w:line="360" w:lineRule="auto"/>
              <w:ind w:right="-20"/>
              <w:jc w:val="both"/>
            </w:pPr>
            <w:bookmarkStart w:id="10" w:name="_Hlk162870133"/>
            <w:r>
              <w:rPr>
                <w:rFonts w:ascii="Arial" w:eastAsia="Arial" w:hAnsi="Arial" w:cs="Arial"/>
              </w:rPr>
              <w:t>Supervisar la administración de los recursos humanos, financieros y materiales, asignados al Instituto.</w:t>
            </w:r>
          </w:p>
          <w:p w14:paraId="13767829" w14:textId="70070678" w:rsidR="00AE12BC" w:rsidRDefault="00171F66" w:rsidP="0095008D">
            <w:pPr>
              <w:numPr>
                <w:ilvl w:val="0"/>
                <w:numId w:val="12"/>
              </w:numPr>
              <w:spacing w:line="360" w:lineRule="auto"/>
              <w:ind w:right="-20"/>
              <w:jc w:val="both"/>
            </w:pPr>
            <w:r>
              <w:rPr>
                <w:rFonts w:ascii="Times New Roman" w:eastAsia="Times New Roman" w:hAnsi="Times New Roman" w:cs="Times New Roman"/>
                <w:sz w:val="14"/>
                <w:szCs w:val="14"/>
              </w:rPr>
              <w:t xml:space="preserve"> </w:t>
            </w:r>
            <w:r>
              <w:rPr>
                <w:rFonts w:ascii="Arial" w:eastAsia="Arial" w:hAnsi="Arial" w:cs="Arial"/>
              </w:rPr>
              <w:t xml:space="preserve">Elaborar el anteproyecto de presupuesto del </w:t>
            </w:r>
            <w:r w:rsidR="00A95A4A">
              <w:rPr>
                <w:rFonts w:ascii="Arial" w:eastAsia="Arial" w:hAnsi="Arial" w:cs="Arial"/>
              </w:rPr>
              <w:t xml:space="preserve">instituto </w:t>
            </w:r>
            <w:r>
              <w:rPr>
                <w:rFonts w:ascii="Arial" w:eastAsia="Arial" w:hAnsi="Arial" w:cs="Arial"/>
              </w:rPr>
              <w:t>de manera anual.</w:t>
            </w:r>
          </w:p>
          <w:p w14:paraId="42EC7757" w14:textId="35F423ED" w:rsidR="00AE12BC" w:rsidRDefault="00171F66" w:rsidP="0095008D">
            <w:pPr>
              <w:numPr>
                <w:ilvl w:val="0"/>
                <w:numId w:val="12"/>
              </w:numPr>
              <w:spacing w:line="360" w:lineRule="auto"/>
              <w:ind w:right="-20"/>
              <w:jc w:val="both"/>
            </w:pPr>
            <w:r>
              <w:rPr>
                <w:rFonts w:ascii="Arial" w:eastAsia="Arial" w:hAnsi="Arial" w:cs="Arial"/>
              </w:rPr>
              <w:t xml:space="preserve">Coordinar la ejecución y control del ejercicio del presupuesto de egresos del </w:t>
            </w:r>
            <w:r w:rsidR="00A95A4A">
              <w:rPr>
                <w:rFonts w:ascii="Arial" w:eastAsia="Arial" w:hAnsi="Arial" w:cs="Arial"/>
              </w:rPr>
              <w:t>instituto</w:t>
            </w:r>
            <w:r>
              <w:rPr>
                <w:rFonts w:ascii="Arial" w:eastAsia="Arial" w:hAnsi="Arial" w:cs="Arial"/>
              </w:rPr>
              <w:t>.</w:t>
            </w:r>
          </w:p>
          <w:p w14:paraId="04AB1229" w14:textId="77777777" w:rsidR="00AE12BC" w:rsidRDefault="00171F66" w:rsidP="0095008D">
            <w:pPr>
              <w:numPr>
                <w:ilvl w:val="0"/>
                <w:numId w:val="12"/>
              </w:numPr>
              <w:spacing w:line="360" w:lineRule="auto"/>
              <w:ind w:right="-20"/>
              <w:jc w:val="both"/>
            </w:pPr>
            <w:r>
              <w:rPr>
                <w:rFonts w:ascii="Arial" w:eastAsia="Arial" w:hAnsi="Arial" w:cs="Arial"/>
              </w:rPr>
              <w:t>Dirigir la ejecución y control del ejercicio del presupuesto, aplicando las partidas presupuestales asignadas, así como resguardar la documentación correspondiente.</w:t>
            </w:r>
          </w:p>
          <w:p w14:paraId="219BC851" w14:textId="196AD7B8" w:rsidR="00AE12BC" w:rsidRDefault="00171F66" w:rsidP="0095008D">
            <w:pPr>
              <w:numPr>
                <w:ilvl w:val="0"/>
                <w:numId w:val="12"/>
              </w:numPr>
              <w:spacing w:line="360" w:lineRule="auto"/>
              <w:ind w:right="-20"/>
              <w:jc w:val="both"/>
            </w:pPr>
            <w:r>
              <w:rPr>
                <w:rFonts w:ascii="Arial" w:eastAsia="Arial" w:hAnsi="Arial" w:cs="Arial"/>
              </w:rPr>
              <w:t xml:space="preserve">Supervisar los resguardos de los bienes muebles asignados al </w:t>
            </w:r>
            <w:r w:rsidR="00A95A4A">
              <w:rPr>
                <w:rFonts w:ascii="Arial" w:eastAsia="Arial" w:hAnsi="Arial" w:cs="Arial"/>
              </w:rPr>
              <w:t>instituto</w:t>
            </w:r>
            <w:r>
              <w:rPr>
                <w:rFonts w:ascii="Arial" w:eastAsia="Arial" w:hAnsi="Arial" w:cs="Arial"/>
              </w:rPr>
              <w:t xml:space="preserve"> y verificar que se mantengan en buen estado.</w:t>
            </w:r>
          </w:p>
          <w:p w14:paraId="70608292" w14:textId="77777777" w:rsidR="00AE12BC" w:rsidRDefault="00171F66" w:rsidP="0095008D">
            <w:pPr>
              <w:numPr>
                <w:ilvl w:val="0"/>
                <w:numId w:val="12"/>
              </w:numPr>
              <w:spacing w:line="360" w:lineRule="auto"/>
              <w:ind w:right="-20"/>
              <w:jc w:val="both"/>
            </w:pPr>
            <w:r>
              <w:rPr>
                <w:rFonts w:ascii="Arial" w:eastAsia="Arial" w:hAnsi="Arial" w:cs="Arial"/>
              </w:rPr>
              <w:t>Coordinar las operaciones financieras, presupuestales y contables del Instituto.</w:t>
            </w:r>
          </w:p>
          <w:p w14:paraId="417E0F41" w14:textId="77777777" w:rsidR="00AE12BC" w:rsidRDefault="00171F66" w:rsidP="0095008D">
            <w:pPr>
              <w:numPr>
                <w:ilvl w:val="0"/>
                <w:numId w:val="12"/>
              </w:numPr>
              <w:spacing w:line="360" w:lineRule="auto"/>
              <w:ind w:right="-20"/>
              <w:jc w:val="both"/>
            </w:pPr>
            <w:r>
              <w:rPr>
                <w:rFonts w:ascii="Arial" w:eastAsia="Arial" w:hAnsi="Arial" w:cs="Arial"/>
              </w:rPr>
              <w:t>Vigilar y aplicar el cumplimiento presupuestal de recursos humanos y materiales con base en la normatividad correspondiente.</w:t>
            </w:r>
          </w:p>
          <w:p w14:paraId="041C9682" w14:textId="40C46DCB" w:rsidR="0095008D" w:rsidRDefault="00171F66" w:rsidP="0095008D">
            <w:pPr>
              <w:numPr>
                <w:ilvl w:val="0"/>
                <w:numId w:val="12"/>
              </w:numPr>
              <w:spacing w:line="360" w:lineRule="auto"/>
              <w:ind w:right="-20"/>
              <w:jc w:val="both"/>
            </w:pPr>
            <w:r w:rsidRPr="0095008D">
              <w:rPr>
                <w:rFonts w:ascii="Arial" w:eastAsia="Arial" w:hAnsi="Arial" w:cs="Arial"/>
              </w:rPr>
              <w:t xml:space="preserve">Efectuar los pagos a proveedores y prestadores de </w:t>
            </w:r>
            <w:r w:rsidR="00A95A4A">
              <w:rPr>
                <w:rFonts w:ascii="Arial" w:eastAsia="Arial" w:hAnsi="Arial" w:cs="Arial"/>
              </w:rPr>
              <w:t>s</w:t>
            </w:r>
            <w:r w:rsidRPr="0095008D">
              <w:rPr>
                <w:rFonts w:ascii="Arial" w:eastAsia="Arial" w:hAnsi="Arial" w:cs="Arial"/>
              </w:rPr>
              <w:t xml:space="preserve">ervicios del </w:t>
            </w:r>
            <w:r w:rsidR="00A95A4A" w:rsidRPr="0095008D">
              <w:rPr>
                <w:rFonts w:ascii="Arial" w:eastAsia="Arial" w:hAnsi="Arial" w:cs="Arial"/>
              </w:rPr>
              <w:t>instituto</w:t>
            </w:r>
            <w:r w:rsidRPr="0095008D">
              <w:rPr>
                <w:rFonts w:ascii="Arial" w:eastAsia="Arial" w:hAnsi="Arial" w:cs="Arial"/>
              </w:rPr>
              <w:t>.</w:t>
            </w:r>
          </w:p>
          <w:p w14:paraId="57C6BDA3" w14:textId="77A0D1EC" w:rsidR="0095008D" w:rsidRPr="0095008D" w:rsidRDefault="0095008D" w:rsidP="00A95A4A">
            <w:pPr>
              <w:pStyle w:val="Prrafodelista"/>
              <w:numPr>
                <w:ilvl w:val="0"/>
                <w:numId w:val="12"/>
              </w:numPr>
              <w:spacing w:line="360" w:lineRule="auto"/>
              <w:jc w:val="both"/>
              <w:rPr>
                <w:rFonts w:ascii="Arial" w:eastAsia="Times New Roman" w:hAnsi="Arial" w:cs="Arial"/>
              </w:rPr>
            </w:pPr>
            <w:r w:rsidRPr="0095008D">
              <w:rPr>
                <w:rFonts w:ascii="Arial" w:eastAsia="Times New Roman" w:hAnsi="Arial" w:cs="Arial"/>
              </w:rPr>
              <w:t xml:space="preserve">Coordinar con el área requirente la entrega de insumos, bienes y/o accesorios, </w:t>
            </w:r>
          </w:p>
          <w:p w14:paraId="793767EA" w14:textId="2031358D" w:rsidR="00AE12BC" w:rsidRDefault="00171F66" w:rsidP="0095008D">
            <w:pPr>
              <w:numPr>
                <w:ilvl w:val="0"/>
                <w:numId w:val="12"/>
              </w:numPr>
              <w:spacing w:line="360" w:lineRule="auto"/>
              <w:ind w:right="-20"/>
              <w:jc w:val="both"/>
            </w:pPr>
            <w:r w:rsidRPr="0095008D">
              <w:rPr>
                <w:rFonts w:ascii="Arial" w:eastAsia="Arial" w:hAnsi="Arial" w:cs="Arial"/>
              </w:rPr>
              <w:t xml:space="preserve">Suministrar al </w:t>
            </w:r>
            <w:r w:rsidR="002A0616">
              <w:rPr>
                <w:rFonts w:ascii="Arial" w:eastAsia="Arial" w:hAnsi="Arial" w:cs="Arial"/>
              </w:rPr>
              <w:t>I</w:t>
            </w:r>
            <w:r w:rsidR="00A95A4A" w:rsidRPr="0095008D">
              <w:rPr>
                <w:rFonts w:ascii="Arial" w:eastAsia="Arial" w:hAnsi="Arial" w:cs="Arial"/>
              </w:rPr>
              <w:t xml:space="preserve">nstituto </w:t>
            </w:r>
            <w:r w:rsidR="00A95A4A">
              <w:rPr>
                <w:rFonts w:ascii="Arial" w:eastAsia="Arial" w:hAnsi="Arial" w:cs="Arial"/>
              </w:rPr>
              <w:t xml:space="preserve">y las áreas </w:t>
            </w:r>
            <w:r w:rsidRPr="0095008D">
              <w:rPr>
                <w:rFonts w:ascii="Arial" w:eastAsia="Arial" w:hAnsi="Arial" w:cs="Arial"/>
              </w:rPr>
              <w:t>los recursos materiales, equipos de oficina</w:t>
            </w:r>
            <w:r w:rsidR="00A95A4A">
              <w:rPr>
                <w:rFonts w:ascii="Arial" w:eastAsia="Arial" w:hAnsi="Arial" w:cs="Arial"/>
              </w:rPr>
              <w:t>,</w:t>
            </w:r>
            <w:r w:rsidRPr="0095008D">
              <w:rPr>
                <w:rFonts w:ascii="Arial" w:eastAsia="Arial" w:hAnsi="Arial" w:cs="Arial"/>
              </w:rPr>
              <w:t xml:space="preserve"> servicios</w:t>
            </w:r>
            <w:r w:rsidR="00A95A4A">
              <w:rPr>
                <w:rFonts w:ascii="Arial" w:eastAsia="Arial" w:hAnsi="Arial" w:cs="Arial"/>
              </w:rPr>
              <w:t xml:space="preserve"> y </w:t>
            </w:r>
            <w:r w:rsidR="00A95A4A" w:rsidRPr="0095008D">
              <w:rPr>
                <w:rFonts w:ascii="Arial" w:eastAsia="Arial" w:hAnsi="Arial" w:cs="Arial"/>
              </w:rPr>
              <w:t>proporcionar mantenimiento</w:t>
            </w:r>
            <w:r w:rsidR="00A95A4A">
              <w:rPr>
                <w:rFonts w:ascii="Arial" w:eastAsia="Arial" w:hAnsi="Arial" w:cs="Arial"/>
              </w:rPr>
              <w:t xml:space="preserve"> c</w:t>
            </w:r>
            <w:r w:rsidRPr="0095008D">
              <w:rPr>
                <w:rFonts w:ascii="Arial" w:eastAsia="Arial" w:hAnsi="Arial" w:cs="Arial"/>
              </w:rPr>
              <w:t xml:space="preserve">onforme a las necesidades y presupuesto autorizado, </w:t>
            </w:r>
            <w:r w:rsidR="00A95A4A" w:rsidRPr="0095008D">
              <w:rPr>
                <w:rFonts w:ascii="Arial" w:eastAsia="Times New Roman" w:hAnsi="Arial" w:cs="Arial"/>
              </w:rPr>
              <w:t>así como elaborar el documento</w:t>
            </w:r>
            <w:r w:rsidR="00A95A4A">
              <w:rPr>
                <w:rFonts w:ascii="Arial" w:eastAsia="Times New Roman" w:hAnsi="Arial" w:cs="Arial"/>
              </w:rPr>
              <w:t xml:space="preserve"> y</w:t>
            </w:r>
            <w:r w:rsidR="00A95A4A" w:rsidRPr="0095008D">
              <w:rPr>
                <w:rFonts w:ascii="Arial" w:eastAsia="Times New Roman" w:hAnsi="Arial" w:cs="Arial"/>
              </w:rPr>
              <w:t xml:space="preserve"> reporte fotográfico</w:t>
            </w:r>
            <w:r w:rsidR="00A95A4A">
              <w:rPr>
                <w:rFonts w:ascii="Arial" w:eastAsia="Times New Roman" w:hAnsi="Arial" w:cs="Arial"/>
              </w:rPr>
              <w:t>.</w:t>
            </w:r>
          </w:p>
          <w:p w14:paraId="5D9A7D42" w14:textId="7A7BAF30" w:rsidR="00AE12BC" w:rsidRDefault="00171F66" w:rsidP="0095008D">
            <w:pPr>
              <w:numPr>
                <w:ilvl w:val="0"/>
                <w:numId w:val="12"/>
              </w:numPr>
              <w:spacing w:line="360" w:lineRule="auto"/>
              <w:jc w:val="both"/>
            </w:pPr>
            <w:r>
              <w:rPr>
                <w:rFonts w:ascii="Arial" w:eastAsia="Arial" w:hAnsi="Arial" w:cs="Arial"/>
              </w:rPr>
              <w:t xml:space="preserve">Operar el sistema de contabilidad del </w:t>
            </w:r>
            <w:r w:rsidR="00A95A4A">
              <w:rPr>
                <w:rFonts w:ascii="Arial" w:eastAsia="Arial" w:hAnsi="Arial" w:cs="Arial"/>
              </w:rPr>
              <w:t xml:space="preserve">instituto </w:t>
            </w:r>
            <w:r>
              <w:rPr>
                <w:rFonts w:ascii="Arial" w:eastAsia="Arial" w:hAnsi="Arial" w:cs="Arial"/>
              </w:rPr>
              <w:t>en cumplimiento a la normatividad en la materia.</w:t>
            </w:r>
          </w:p>
          <w:p w14:paraId="0AC4338F" w14:textId="77777777" w:rsidR="00AE12BC" w:rsidRDefault="00171F66" w:rsidP="0095008D">
            <w:pPr>
              <w:numPr>
                <w:ilvl w:val="0"/>
                <w:numId w:val="12"/>
              </w:numPr>
              <w:spacing w:line="360" w:lineRule="auto"/>
              <w:jc w:val="both"/>
            </w:pPr>
            <w:r>
              <w:rPr>
                <w:rFonts w:ascii="Arial" w:eastAsia="Arial" w:hAnsi="Arial" w:cs="Arial"/>
              </w:rPr>
              <w:t>Tramitar ante la dependencia municipal correspondiente, los movimientos nominales de conformidad con las disposiciones legales y administrativas vigentes.</w:t>
            </w:r>
          </w:p>
          <w:p w14:paraId="45458827" w14:textId="77777777" w:rsidR="00AE12BC" w:rsidRDefault="00171F66" w:rsidP="0095008D">
            <w:pPr>
              <w:numPr>
                <w:ilvl w:val="0"/>
                <w:numId w:val="12"/>
              </w:numPr>
              <w:spacing w:line="360" w:lineRule="auto"/>
              <w:jc w:val="both"/>
            </w:pPr>
            <w:r>
              <w:rPr>
                <w:rFonts w:ascii="Arial" w:eastAsia="Arial" w:hAnsi="Arial" w:cs="Arial"/>
              </w:rPr>
              <w:t>Gestionar la autorización de las modificaciones presupuestales ante el área administrativa municipal.</w:t>
            </w:r>
          </w:p>
          <w:p w14:paraId="17851B0F" w14:textId="6CDFCEAC" w:rsidR="00AE12BC" w:rsidRDefault="00171F66" w:rsidP="0095008D">
            <w:pPr>
              <w:numPr>
                <w:ilvl w:val="0"/>
                <w:numId w:val="12"/>
              </w:numPr>
              <w:spacing w:line="360" w:lineRule="auto"/>
              <w:jc w:val="both"/>
            </w:pPr>
            <w:r>
              <w:rPr>
                <w:rFonts w:ascii="Arial" w:eastAsia="Arial" w:hAnsi="Arial" w:cs="Arial"/>
              </w:rPr>
              <w:t xml:space="preserve">Coordinar el cierre del ejercicio programático presupuestal del </w:t>
            </w:r>
            <w:r w:rsidR="00A95A4A">
              <w:rPr>
                <w:rFonts w:ascii="Arial" w:eastAsia="Arial" w:hAnsi="Arial" w:cs="Arial"/>
              </w:rPr>
              <w:t>instituto</w:t>
            </w:r>
            <w:r>
              <w:rPr>
                <w:rFonts w:ascii="Arial" w:eastAsia="Arial" w:hAnsi="Arial" w:cs="Arial"/>
              </w:rPr>
              <w:t>.</w:t>
            </w:r>
          </w:p>
          <w:p w14:paraId="686BCE96" w14:textId="5BBC3C78" w:rsidR="00AE12BC" w:rsidRDefault="00171F66" w:rsidP="0095008D">
            <w:pPr>
              <w:numPr>
                <w:ilvl w:val="0"/>
                <w:numId w:val="12"/>
              </w:numPr>
              <w:spacing w:line="360" w:lineRule="auto"/>
              <w:jc w:val="both"/>
            </w:pPr>
            <w:r>
              <w:rPr>
                <w:rFonts w:ascii="Arial" w:eastAsia="Arial" w:hAnsi="Arial" w:cs="Arial"/>
              </w:rPr>
              <w:t>Elaborar</w:t>
            </w:r>
            <w:r w:rsidR="00A95A4A">
              <w:rPr>
                <w:rFonts w:ascii="Arial" w:eastAsia="Arial" w:hAnsi="Arial" w:cs="Arial"/>
              </w:rPr>
              <w:t xml:space="preserve"> o actualizar</w:t>
            </w:r>
            <w:r>
              <w:rPr>
                <w:rFonts w:ascii="Arial" w:eastAsia="Arial" w:hAnsi="Arial" w:cs="Arial"/>
              </w:rPr>
              <w:t xml:space="preserve"> los manuales de organización y procedimientos del </w:t>
            </w:r>
            <w:r w:rsidR="00A95A4A">
              <w:rPr>
                <w:rFonts w:ascii="Arial" w:eastAsia="Arial" w:hAnsi="Arial" w:cs="Arial"/>
              </w:rPr>
              <w:t>Instituto Municipal de la Mujer</w:t>
            </w:r>
            <w:r w:rsidR="00FD5E63">
              <w:rPr>
                <w:rFonts w:ascii="Arial" w:eastAsia="Arial" w:hAnsi="Arial" w:cs="Arial"/>
              </w:rPr>
              <w:t>.</w:t>
            </w:r>
          </w:p>
          <w:p w14:paraId="0AE13CEB" w14:textId="4B289AF4" w:rsidR="00AE12BC" w:rsidRDefault="00171F66" w:rsidP="0095008D">
            <w:pPr>
              <w:numPr>
                <w:ilvl w:val="0"/>
                <w:numId w:val="12"/>
              </w:numPr>
              <w:spacing w:line="360" w:lineRule="auto"/>
              <w:jc w:val="both"/>
            </w:pPr>
            <w:r>
              <w:rPr>
                <w:rFonts w:ascii="Arial" w:eastAsia="Arial" w:hAnsi="Arial" w:cs="Arial"/>
              </w:rPr>
              <w:t xml:space="preserve">Fungir como enlace de </w:t>
            </w:r>
            <w:r w:rsidR="00A95A4A">
              <w:rPr>
                <w:rFonts w:ascii="Arial" w:eastAsia="Arial" w:hAnsi="Arial" w:cs="Arial"/>
              </w:rPr>
              <w:t>a</w:t>
            </w:r>
            <w:r>
              <w:rPr>
                <w:rFonts w:ascii="Arial" w:eastAsia="Arial" w:hAnsi="Arial" w:cs="Arial"/>
              </w:rPr>
              <w:t>dministrativo con el H. Ayuntamiento de Oaxaca de Juárez</w:t>
            </w:r>
            <w:r w:rsidR="00FD5E63">
              <w:rPr>
                <w:rFonts w:ascii="Arial" w:eastAsia="Arial" w:hAnsi="Arial" w:cs="Arial"/>
              </w:rPr>
              <w:t>.</w:t>
            </w:r>
          </w:p>
          <w:p w14:paraId="7DEAB079" w14:textId="72ACF52F" w:rsidR="00AE12BC" w:rsidRDefault="00171F66" w:rsidP="0095008D">
            <w:pPr>
              <w:numPr>
                <w:ilvl w:val="0"/>
                <w:numId w:val="12"/>
              </w:numPr>
              <w:spacing w:line="360" w:lineRule="auto"/>
              <w:jc w:val="both"/>
            </w:pPr>
            <w:r>
              <w:rPr>
                <w:rFonts w:ascii="Arial" w:eastAsia="Arial" w:hAnsi="Arial" w:cs="Arial"/>
              </w:rPr>
              <w:t>Fungir como enlace en el Comité de Control y Desempeño Institucional</w:t>
            </w:r>
            <w:r w:rsidR="00FD5E63">
              <w:rPr>
                <w:rFonts w:ascii="Arial" w:eastAsia="Arial" w:hAnsi="Arial" w:cs="Arial"/>
              </w:rPr>
              <w:t>.</w:t>
            </w:r>
          </w:p>
          <w:p w14:paraId="2F811F7F" w14:textId="3F7E71AF" w:rsidR="00AE12BC" w:rsidRDefault="00171F66" w:rsidP="0095008D">
            <w:pPr>
              <w:numPr>
                <w:ilvl w:val="0"/>
                <w:numId w:val="12"/>
              </w:numPr>
              <w:spacing w:line="360" w:lineRule="auto"/>
              <w:jc w:val="both"/>
            </w:pPr>
            <w:r>
              <w:rPr>
                <w:rFonts w:ascii="Arial" w:eastAsia="Arial" w:hAnsi="Arial" w:cs="Arial"/>
              </w:rPr>
              <w:t>Fungir como Secretar</w:t>
            </w:r>
            <w:r w:rsidR="008561FB">
              <w:rPr>
                <w:rFonts w:ascii="Arial" w:eastAsia="Arial" w:hAnsi="Arial" w:cs="Arial"/>
              </w:rPr>
              <w:t>i</w:t>
            </w:r>
            <w:r>
              <w:rPr>
                <w:rFonts w:ascii="Arial" w:eastAsia="Arial" w:hAnsi="Arial" w:cs="Arial"/>
              </w:rPr>
              <w:t>a Técnica del Comité de Adquisiciones, Arrendamientos y de Servicios del Instituto Municipal de la Mujer.</w:t>
            </w:r>
          </w:p>
          <w:p w14:paraId="07A229A0" w14:textId="77777777" w:rsidR="00AE12BC" w:rsidRDefault="00171F66" w:rsidP="0095008D">
            <w:pPr>
              <w:numPr>
                <w:ilvl w:val="0"/>
                <w:numId w:val="12"/>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73239479" w14:textId="7046FB6A" w:rsidR="00AE12BC" w:rsidRDefault="00171F66" w:rsidP="0095008D">
            <w:pPr>
              <w:numPr>
                <w:ilvl w:val="0"/>
                <w:numId w:val="12"/>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FD5E63">
              <w:rPr>
                <w:rFonts w:ascii="Arial" w:eastAsia="Arial" w:hAnsi="Arial" w:cs="Arial"/>
              </w:rPr>
              <w:t>.</w:t>
            </w:r>
          </w:p>
          <w:p w14:paraId="3703CC63" w14:textId="77777777" w:rsidR="00AE12BC" w:rsidRDefault="00171F66" w:rsidP="0095008D">
            <w:pPr>
              <w:numPr>
                <w:ilvl w:val="0"/>
                <w:numId w:val="12"/>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bookmarkEnd w:id="10"/>
    </w:tbl>
    <w:p w14:paraId="3FCC1D8C" w14:textId="77777777" w:rsidR="00AE12BC" w:rsidRDefault="00AE12BC">
      <w:pPr>
        <w:spacing w:after="0" w:line="276" w:lineRule="auto"/>
        <w:rPr>
          <w:rFonts w:ascii="Arial" w:eastAsia="Arial" w:hAnsi="Arial" w:cs="Arial"/>
        </w:rPr>
      </w:pPr>
    </w:p>
    <w:tbl>
      <w:tblPr>
        <w:tblStyle w:val="2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8E89E70" w14:textId="77777777">
        <w:tc>
          <w:tcPr>
            <w:tcW w:w="10065" w:type="dxa"/>
          </w:tcPr>
          <w:p w14:paraId="1496668B" w14:textId="77777777" w:rsidR="00AE12BC" w:rsidRDefault="00171F66">
            <w:pPr>
              <w:spacing w:line="276" w:lineRule="auto"/>
              <w:rPr>
                <w:rFonts w:ascii="Arial" w:eastAsia="Arial" w:hAnsi="Arial" w:cs="Arial"/>
                <w:b/>
              </w:rPr>
            </w:pPr>
            <w:r>
              <w:rPr>
                <w:rFonts w:ascii="Arial" w:eastAsia="Arial" w:hAnsi="Arial" w:cs="Arial"/>
                <w:b/>
              </w:rPr>
              <w:t>4.- Campo decisional.</w:t>
            </w:r>
          </w:p>
        </w:tc>
      </w:tr>
      <w:tr w:rsidR="00AE12BC" w14:paraId="5A06E005" w14:textId="77777777">
        <w:tc>
          <w:tcPr>
            <w:tcW w:w="10065" w:type="dxa"/>
          </w:tcPr>
          <w:p w14:paraId="3F131484" w14:textId="023AC9B7" w:rsidR="00AE12BC" w:rsidRPr="007C35DE" w:rsidRDefault="00A95A4A" w:rsidP="007C35DE">
            <w:pPr>
              <w:pStyle w:val="Prrafodelista"/>
              <w:numPr>
                <w:ilvl w:val="0"/>
                <w:numId w:val="42"/>
              </w:numPr>
              <w:spacing w:line="360" w:lineRule="auto"/>
              <w:ind w:left="312"/>
              <w:jc w:val="both"/>
              <w:rPr>
                <w:rFonts w:ascii="Arial" w:eastAsia="Arial" w:hAnsi="Arial" w:cs="Arial"/>
              </w:rPr>
            </w:pPr>
            <w:r w:rsidRPr="007C35DE">
              <w:rPr>
                <w:rFonts w:ascii="Arial" w:eastAsia="Arial" w:hAnsi="Arial" w:cs="Arial"/>
              </w:rPr>
              <w:t>En el proceso de e</w:t>
            </w:r>
            <w:r w:rsidR="00211B01" w:rsidRPr="007C35DE">
              <w:rPr>
                <w:rFonts w:ascii="Arial" w:eastAsia="Arial" w:hAnsi="Arial" w:cs="Arial"/>
              </w:rPr>
              <w:t>stablecer las políticas y normas para la planeación y administración integral de los recursos del instituto.</w:t>
            </w:r>
            <w:r w:rsidRPr="007C35DE">
              <w:rPr>
                <w:rFonts w:ascii="Arial" w:eastAsia="Arial" w:hAnsi="Arial" w:cs="Arial"/>
              </w:rPr>
              <w:t xml:space="preserve"> </w:t>
            </w:r>
          </w:p>
        </w:tc>
      </w:tr>
    </w:tbl>
    <w:p w14:paraId="54CD1860" w14:textId="77777777" w:rsidR="00AE12BC" w:rsidRDefault="00AE12BC">
      <w:pPr>
        <w:spacing w:after="0" w:line="276" w:lineRule="auto"/>
        <w:rPr>
          <w:rFonts w:ascii="Arial" w:eastAsia="Arial" w:hAnsi="Arial" w:cs="Arial"/>
        </w:rPr>
      </w:pPr>
    </w:p>
    <w:tbl>
      <w:tblPr>
        <w:tblStyle w:val="2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683330F3" w14:textId="77777777">
        <w:tc>
          <w:tcPr>
            <w:tcW w:w="10065" w:type="dxa"/>
            <w:gridSpan w:val="3"/>
          </w:tcPr>
          <w:p w14:paraId="5B2CFEAE"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3233A8FB" w14:textId="77777777">
        <w:tc>
          <w:tcPr>
            <w:tcW w:w="3261" w:type="dxa"/>
          </w:tcPr>
          <w:p w14:paraId="0EE9CF05"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3AB7A625"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326D9D2E"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51ACCC43" w14:textId="77777777">
        <w:tc>
          <w:tcPr>
            <w:tcW w:w="3261" w:type="dxa"/>
          </w:tcPr>
          <w:p w14:paraId="02E672AA" w14:textId="77777777" w:rsidR="00AE12BC" w:rsidRDefault="00171F66">
            <w:pPr>
              <w:spacing w:line="276" w:lineRule="auto"/>
              <w:jc w:val="center"/>
              <w:rPr>
                <w:rFonts w:ascii="Arial" w:eastAsia="Arial" w:hAnsi="Arial" w:cs="Arial"/>
              </w:rPr>
            </w:pPr>
            <w:r>
              <w:rPr>
                <w:rFonts w:ascii="Arial" w:eastAsia="Arial" w:hAnsi="Arial" w:cs="Arial"/>
              </w:rPr>
              <w:t>0</w:t>
            </w:r>
          </w:p>
        </w:tc>
        <w:tc>
          <w:tcPr>
            <w:tcW w:w="3402" w:type="dxa"/>
          </w:tcPr>
          <w:p w14:paraId="5DC99030" w14:textId="77777777" w:rsidR="00AE12BC" w:rsidRDefault="00171F66">
            <w:pPr>
              <w:spacing w:line="276" w:lineRule="auto"/>
              <w:jc w:val="center"/>
              <w:rPr>
                <w:rFonts w:ascii="Arial" w:eastAsia="Arial" w:hAnsi="Arial" w:cs="Arial"/>
              </w:rPr>
            </w:pPr>
            <w:r>
              <w:rPr>
                <w:rFonts w:ascii="Arial" w:eastAsia="Arial" w:hAnsi="Arial" w:cs="Arial"/>
              </w:rPr>
              <w:t>11</w:t>
            </w:r>
          </w:p>
        </w:tc>
        <w:tc>
          <w:tcPr>
            <w:tcW w:w="3402" w:type="dxa"/>
          </w:tcPr>
          <w:p w14:paraId="18AD76A1" w14:textId="77777777" w:rsidR="00AE12BC" w:rsidRDefault="00171F66">
            <w:pPr>
              <w:spacing w:line="276" w:lineRule="auto"/>
              <w:jc w:val="center"/>
              <w:rPr>
                <w:rFonts w:ascii="Arial" w:eastAsia="Arial" w:hAnsi="Arial" w:cs="Arial"/>
              </w:rPr>
            </w:pPr>
            <w:r>
              <w:rPr>
                <w:rFonts w:ascii="Arial" w:eastAsia="Arial" w:hAnsi="Arial" w:cs="Arial"/>
              </w:rPr>
              <w:t>11</w:t>
            </w:r>
          </w:p>
        </w:tc>
      </w:tr>
    </w:tbl>
    <w:p w14:paraId="6D251502" w14:textId="77777777" w:rsidR="00AE12BC" w:rsidRDefault="00AE12BC">
      <w:pPr>
        <w:rPr>
          <w:rFonts w:ascii="Arial" w:eastAsia="Arial" w:hAnsi="Arial" w:cs="Arial"/>
        </w:rPr>
      </w:pPr>
    </w:p>
    <w:tbl>
      <w:tblPr>
        <w:tblStyle w:val="22"/>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
        <w:gridCol w:w="3000"/>
        <w:gridCol w:w="2974"/>
        <w:gridCol w:w="1134"/>
        <w:gridCol w:w="1134"/>
        <w:gridCol w:w="1433"/>
      </w:tblGrid>
      <w:tr w:rsidR="00AE12BC" w14:paraId="21CCA499" w14:textId="77777777">
        <w:tc>
          <w:tcPr>
            <w:tcW w:w="10080" w:type="dxa"/>
            <w:gridSpan w:val="6"/>
          </w:tcPr>
          <w:p w14:paraId="42A3D26E" w14:textId="77777777" w:rsidR="00AE12BC" w:rsidRDefault="00171F66">
            <w:pPr>
              <w:spacing w:line="276" w:lineRule="auto"/>
              <w:rPr>
                <w:rFonts w:ascii="Arial" w:eastAsia="Arial" w:hAnsi="Arial" w:cs="Arial"/>
                <w:b/>
              </w:rPr>
            </w:pPr>
            <w:r>
              <w:rPr>
                <w:rFonts w:ascii="Arial" w:eastAsia="Arial" w:hAnsi="Arial" w:cs="Arial"/>
                <w:b/>
              </w:rPr>
              <w:t>6.- Relaciones interinstitucionales.</w:t>
            </w:r>
          </w:p>
        </w:tc>
      </w:tr>
      <w:tr w:rsidR="00AE12BC" w14:paraId="6156489D" w14:textId="77777777" w:rsidTr="00A95A4A">
        <w:tc>
          <w:tcPr>
            <w:tcW w:w="405" w:type="dxa"/>
          </w:tcPr>
          <w:p w14:paraId="42D344DE" w14:textId="77777777" w:rsidR="00AE12BC" w:rsidRDefault="00AE12BC">
            <w:pPr>
              <w:spacing w:line="276" w:lineRule="auto"/>
              <w:rPr>
                <w:rFonts w:ascii="Arial" w:eastAsia="Arial" w:hAnsi="Arial" w:cs="Arial"/>
              </w:rPr>
            </w:pPr>
          </w:p>
        </w:tc>
        <w:tc>
          <w:tcPr>
            <w:tcW w:w="3000" w:type="dxa"/>
          </w:tcPr>
          <w:p w14:paraId="3E05D6D5" w14:textId="6E280EB6" w:rsidR="00AE12BC" w:rsidRDefault="00171F66" w:rsidP="00FD5E63">
            <w:pPr>
              <w:spacing w:line="276" w:lineRule="auto"/>
              <w:jc w:val="center"/>
              <w:rPr>
                <w:rFonts w:ascii="Arial" w:eastAsia="Arial" w:hAnsi="Arial" w:cs="Arial"/>
                <w:b/>
              </w:rPr>
            </w:pPr>
            <w:r>
              <w:rPr>
                <w:rFonts w:ascii="Arial" w:eastAsia="Arial" w:hAnsi="Arial" w:cs="Arial"/>
                <w:b/>
              </w:rPr>
              <w:t>Puesto y/o área</w:t>
            </w:r>
          </w:p>
          <w:p w14:paraId="010F8F96" w14:textId="7427F5B1" w:rsidR="00AE12BC" w:rsidRDefault="00171F66" w:rsidP="00FD5E63">
            <w:pPr>
              <w:spacing w:line="276" w:lineRule="auto"/>
              <w:jc w:val="center"/>
              <w:rPr>
                <w:rFonts w:ascii="Arial" w:eastAsia="Arial" w:hAnsi="Arial" w:cs="Arial"/>
                <w:b/>
              </w:rPr>
            </w:pPr>
            <w:r>
              <w:rPr>
                <w:rFonts w:ascii="Arial" w:eastAsia="Arial" w:hAnsi="Arial" w:cs="Arial"/>
                <w:b/>
              </w:rPr>
              <w:t>de trabajo</w:t>
            </w:r>
            <w:r w:rsidR="00211B01">
              <w:rPr>
                <w:rFonts w:ascii="Arial" w:eastAsia="Arial" w:hAnsi="Arial" w:cs="Arial"/>
                <w:b/>
              </w:rPr>
              <w:t>.</w:t>
            </w:r>
          </w:p>
        </w:tc>
        <w:tc>
          <w:tcPr>
            <w:tcW w:w="2974" w:type="dxa"/>
          </w:tcPr>
          <w:p w14:paraId="4D0417AD" w14:textId="77777777" w:rsidR="00AE12BC" w:rsidRDefault="00171F66">
            <w:pPr>
              <w:spacing w:line="276" w:lineRule="auto"/>
              <w:jc w:val="center"/>
              <w:rPr>
                <w:rFonts w:ascii="Arial" w:eastAsia="Arial" w:hAnsi="Arial" w:cs="Arial"/>
                <w:b/>
              </w:rPr>
            </w:pPr>
            <w:r>
              <w:rPr>
                <w:rFonts w:ascii="Arial" w:eastAsia="Arial" w:hAnsi="Arial" w:cs="Arial"/>
                <w:b/>
              </w:rPr>
              <w:t>Con el objeto de:</w:t>
            </w:r>
          </w:p>
        </w:tc>
        <w:tc>
          <w:tcPr>
            <w:tcW w:w="3701" w:type="dxa"/>
            <w:gridSpan w:val="3"/>
          </w:tcPr>
          <w:p w14:paraId="310D2BCE" w14:textId="3C0970F3" w:rsidR="00AE12BC" w:rsidRDefault="00171F66">
            <w:pPr>
              <w:spacing w:line="276" w:lineRule="auto"/>
              <w:jc w:val="center"/>
              <w:rPr>
                <w:rFonts w:ascii="Arial" w:eastAsia="Arial" w:hAnsi="Arial" w:cs="Arial"/>
                <w:b/>
              </w:rPr>
            </w:pPr>
            <w:r>
              <w:rPr>
                <w:rFonts w:ascii="Arial" w:eastAsia="Arial" w:hAnsi="Arial" w:cs="Arial"/>
                <w:b/>
              </w:rPr>
              <w:t>Frecuencia</w:t>
            </w:r>
            <w:r w:rsidR="00211B01">
              <w:rPr>
                <w:rFonts w:ascii="Arial" w:eastAsia="Arial" w:hAnsi="Arial" w:cs="Arial"/>
                <w:b/>
              </w:rPr>
              <w:t>.</w:t>
            </w:r>
          </w:p>
        </w:tc>
      </w:tr>
      <w:tr w:rsidR="00FD5E63" w14:paraId="272EAB3E" w14:textId="77777777" w:rsidTr="00A95A4A">
        <w:tc>
          <w:tcPr>
            <w:tcW w:w="405" w:type="dxa"/>
            <w:vMerge w:val="restart"/>
            <w:textDirection w:val="btLr"/>
          </w:tcPr>
          <w:p w14:paraId="462C9384" w14:textId="2C72FC30" w:rsidR="00FD5E63" w:rsidRDefault="001D12D2" w:rsidP="001D12D2">
            <w:pPr>
              <w:spacing w:line="276" w:lineRule="auto"/>
              <w:ind w:left="113" w:right="113"/>
              <w:jc w:val="center"/>
              <w:rPr>
                <w:rFonts w:ascii="Arial" w:eastAsia="Arial" w:hAnsi="Arial" w:cs="Arial"/>
                <w:b/>
              </w:rPr>
            </w:pPr>
            <w:r>
              <w:rPr>
                <w:rFonts w:ascii="Arial" w:eastAsia="Arial" w:hAnsi="Arial" w:cs="Arial"/>
                <w:b/>
              </w:rPr>
              <w:t>Internas</w:t>
            </w:r>
          </w:p>
        </w:tc>
        <w:tc>
          <w:tcPr>
            <w:tcW w:w="3000" w:type="dxa"/>
            <w:vMerge w:val="restart"/>
            <w:vAlign w:val="center"/>
          </w:tcPr>
          <w:p w14:paraId="3723F8AF" w14:textId="77777777" w:rsidR="00FD5E63" w:rsidRDefault="00FD5E63" w:rsidP="00211B01">
            <w:pPr>
              <w:spacing w:line="276" w:lineRule="auto"/>
              <w:rPr>
                <w:rFonts w:ascii="Arial" w:eastAsia="Arial" w:hAnsi="Arial" w:cs="Arial"/>
              </w:rPr>
            </w:pPr>
          </w:p>
          <w:p w14:paraId="7A082138" w14:textId="77777777" w:rsidR="00FD5E63" w:rsidRDefault="00FD5E63" w:rsidP="00211B01">
            <w:pPr>
              <w:spacing w:line="276" w:lineRule="auto"/>
              <w:rPr>
                <w:rFonts w:ascii="Arial" w:eastAsia="Arial" w:hAnsi="Arial" w:cs="Arial"/>
              </w:rPr>
            </w:pPr>
          </w:p>
          <w:p w14:paraId="24EF64C5" w14:textId="615252CF" w:rsidR="00FD5E63" w:rsidRDefault="00FD5E63" w:rsidP="00211B01">
            <w:pPr>
              <w:spacing w:line="276" w:lineRule="auto"/>
              <w:rPr>
                <w:rFonts w:ascii="Arial" w:eastAsia="Arial" w:hAnsi="Arial" w:cs="Arial"/>
              </w:rPr>
            </w:pPr>
            <w:r>
              <w:rPr>
                <w:rFonts w:ascii="Arial" w:eastAsia="Arial" w:hAnsi="Arial" w:cs="Arial"/>
              </w:rPr>
              <w:t>Dirección</w:t>
            </w:r>
            <w:r w:rsidR="00A95A4A">
              <w:rPr>
                <w:rFonts w:ascii="Arial" w:eastAsia="Arial" w:hAnsi="Arial" w:cs="Arial"/>
              </w:rPr>
              <w:t xml:space="preserve"> General</w:t>
            </w:r>
            <w:r>
              <w:rPr>
                <w:rFonts w:ascii="Arial" w:eastAsia="Arial" w:hAnsi="Arial" w:cs="Arial"/>
              </w:rPr>
              <w:t>.</w:t>
            </w:r>
          </w:p>
          <w:p w14:paraId="0EF9A420" w14:textId="77777777" w:rsidR="00FD5E63" w:rsidRDefault="00FD5E63" w:rsidP="00211B01">
            <w:pPr>
              <w:spacing w:line="276" w:lineRule="auto"/>
              <w:rPr>
                <w:rFonts w:ascii="Arial" w:eastAsia="Arial" w:hAnsi="Arial" w:cs="Arial"/>
              </w:rPr>
            </w:pPr>
          </w:p>
          <w:p w14:paraId="1A1A08D7" w14:textId="77777777" w:rsidR="00FD5E63" w:rsidRDefault="00FD5E63" w:rsidP="00211B01">
            <w:pPr>
              <w:spacing w:line="276" w:lineRule="auto"/>
              <w:rPr>
                <w:rFonts w:ascii="Arial" w:eastAsia="Arial" w:hAnsi="Arial" w:cs="Arial"/>
              </w:rPr>
            </w:pPr>
          </w:p>
          <w:p w14:paraId="73D1CFD5" w14:textId="77777777" w:rsidR="00FD5E63" w:rsidRDefault="00FD5E63" w:rsidP="00211B01">
            <w:pPr>
              <w:spacing w:line="276" w:lineRule="auto"/>
              <w:rPr>
                <w:rFonts w:ascii="Arial" w:eastAsia="Arial" w:hAnsi="Arial" w:cs="Arial"/>
              </w:rPr>
            </w:pPr>
          </w:p>
          <w:p w14:paraId="6A32FF54" w14:textId="77777777" w:rsidR="00FD5E63" w:rsidRDefault="00FD5E63" w:rsidP="00211B01">
            <w:pPr>
              <w:spacing w:line="276" w:lineRule="auto"/>
              <w:rPr>
                <w:rFonts w:ascii="Arial" w:eastAsia="Arial" w:hAnsi="Arial" w:cs="Arial"/>
              </w:rPr>
            </w:pPr>
          </w:p>
        </w:tc>
        <w:tc>
          <w:tcPr>
            <w:tcW w:w="2974" w:type="dxa"/>
            <w:vMerge w:val="restart"/>
          </w:tcPr>
          <w:p w14:paraId="0478EDE6" w14:textId="77777777" w:rsidR="00FD5E63" w:rsidRDefault="00FD5E63">
            <w:pPr>
              <w:spacing w:line="276" w:lineRule="auto"/>
              <w:jc w:val="both"/>
              <w:rPr>
                <w:rFonts w:ascii="Arial" w:eastAsia="Arial" w:hAnsi="Arial" w:cs="Arial"/>
              </w:rPr>
            </w:pPr>
            <w:r>
              <w:rPr>
                <w:rFonts w:ascii="Arial" w:eastAsia="Arial" w:hAnsi="Arial" w:cs="Arial"/>
              </w:rPr>
              <w:t>Solicitar autorización para ejecutar los asuntos relacionados con el ejercicio presupuestal del Instituto, así como los movimientos administrativos del personal y los recursos materiales.</w:t>
            </w:r>
          </w:p>
        </w:tc>
        <w:tc>
          <w:tcPr>
            <w:tcW w:w="1134" w:type="dxa"/>
          </w:tcPr>
          <w:p w14:paraId="2E4B30A0" w14:textId="77777777" w:rsidR="00FD5E63" w:rsidRDefault="00FD5E63">
            <w:pPr>
              <w:rPr>
                <w:rFonts w:ascii="Arial" w:eastAsia="Arial" w:hAnsi="Arial" w:cs="Arial"/>
              </w:rPr>
            </w:pPr>
            <w:r>
              <w:rPr>
                <w:rFonts w:ascii="Arial" w:eastAsia="Arial" w:hAnsi="Arial" w:cs="Arial"/>
              </w:rPr>
              <w:t>Eventual</w:t>
            </w:r>
          </w:p>
        </w:tc>
        <w:tc>
          <w:tcPr>
            <w:tcW w:w="1134" w:type="dxa"/>
          </w:tcPr>
          <w:p w14:paraId="15953A14" w14:textId="77777777" w:rsidR="00FD5E63" w:rsidRDefault="00FD5E63">
            <w:pPr>
              <w:rPr>
                <w:rFonts w:ascii="Arial" w:eastAsia="Arial" w:hAnsi="Arial" w:cs="Arial"/>
              </w:rPr>
            </w:pPr>
            <w:r>
              <w:rPr>
                <w:rFonts w:ascii="Arial" w:eastAsia="Arial" w:hAnsi="Arial" w:cs="Arial"/>
              </w:rPr>
              <w:t>Periódica</w:t>
            </w:r>
          </w:p>
        </w:tc>
        <w:tc>
          <w:tcPr>
            <w:tcW w:w="1433" w:type="dxa"/>
          </w:tcPr>
          <w:p w14:paraId="18E1BD7A" w14:textId="77777777" w:rsidR="00FD5E63" w:rsidRDefault="00FD5E63">
            <w:pPr>
              <w:rPr>
                <w:rFonts w:ascii="Arial" w:eastAsia="Arial" w:hAnsi="Arial" w:cs="Arial"/>
              </w:rPr>
            </w:pPr>
            <w:r>
              <w:rPr>
                <w:rFonts w:ascii="Arial" w:eastAsia="Arial" w:hAnsi="Arial" w:cs="Arial"/>
              </w:rPr>
              <w:t>Permanente</w:t>
            </w:r>
          </w:p>
        </w:tc>
      </w:tr>
      <w:tr w:rsidR="00FD5E63" w14:paraId="3EE2BD87" w14:textId="77777777" w:rsidTr="00A95A4A">
        <w:trPr>
          <w:trHeight w:val="1683"/>
        </w:trPr>
        <w:tc>
          <w:tcPr>
            <w:tcW w:w="405" w:type="dxa"/>
            <w:vMerge/>
          </w:tcPr>
          <w:p w14:paraId="446C2CA9" w14:textId="77777777" w:rsidR="00FD5E63" w:rsidRDefault="00FD5E63" w:rsidP="00FD5E63">
            <w:pPr>
              <w:widowControl w:val="0"/>
              <w:spacing w:line="276" w:lineRule="auto"/>
              <w:jc w:val="center"/>
              <w:rPr>
                <w:rFonts w:ascii="Arial" w:eastAsia="Arial" w:hAnsi="Arial" w:cs="Arial"/>
              </w:rPr>
            </w:pPr>
          </w:p>
        </w:tc>
        <w:tc>
          <w:tcPr>
            <w:tcW w:w="3000" w:type="dxa"/>
            <w:vMerge/>
          </w:tcPr>
          <w:p w14:paraId="04FA1FA6" w14:textId="77777777" w:rsidR="00FD5E63" w:rsidRDefault="00FD5E63">
            <w:pPr>
              <w:widowControl w:val="0"/>
              <w:spacing w:line="276" w:lineRule="auto"/>
              <w:rPr>
                <w:rFonts w:ascii="Arial" w:eastAsia="Arial" w:hAnsi="Arial" w:cs="Arial"/>
              </w:rPr>
            </w:pPr>
          </w:p>
        </w:tc>
        <w:tc>
          <w:tcPr>
            <w:tcW w:w="2974" w:type="dxa"/>
            <w:vMerge/>
          </w:tcPr>
          <w:p w14:paraId="0A9CC507" w14:textId="77777777" w:rsidR="00FD5E63" w:rsidRDefault="00FD5E63">
            <w:pPr>
              <w:widowControl w:val="0"/>
              <w:spacing w:line="276" w:lineRule="auto"/>
              <w:rPr>
                <w:rFonts w:ascii="Arial" w:eastAsia="Arial" w:hAnsi="Arial" w:cs="Arial"/>
              </w:rPr>
            </w:pPr>
          </w:p>
        </w:tc>
        <w:tc>
          <w:tcPr>
            <w:tcW w:w="1134" w:type="dxa"/>
          </w:tcPr>
          <w:p w14:paraId="3B3F46FB" w14:textId="77777777" w:rsidR="00FD5E63" w:rsidRDefault="00FD5E63">
            <w:pPr>
              <w:rPr>
                <w:rFonts w:ascii="Arial" w:eastAsia="Arial" w:hAnsi="Arial" w:cs="Arial"/>
              </w:rPr>
            </w:pPr>
          </w:p>
        </w:tc>
        <w:tc>
          <w:tcPr>
            <w:tcW w:w="1134" w:type="dxa"/>
          </w:tcPr>
          <w:p w14:paraId="0592CFD2" w14:textId="77777777" w:rsidR="00FD5E63" w:rsidRDefault="00FD5E63">
            <w:pPr>
              <w:rPr>
                <w:rFonts w:ascii="Arial" w:eastAsia="Arial" w:hAnsi="Arial" w:cs="Arial"/>
              </w:rPr>
            </w:pPr>
          </w:p>
        </w:tc>
        <w:tc>
          <w:tcPr>
            <w:tcW w:w="1433" w:type="dxa"/>
            <w:vAlign w:val="center"/>
          </w:tcPr>
          <w:p w14:paraId="6C3B6D73" w14:textId="77777777" w:rsidR="00FD5E63" w:rsidRDefault="00FD5E63" w:rsidP="001D12D2">
            <w:pPr>
              <w:jc w:val="center"/>
              <w:rPr>
                <w:rFonts w:ascii="Arial" w:eastAsia="Arial" w:hAnsi="Arial" w:cs="Arial"/>
              </w:rPr>
            </w:pPr>
            <w:r>
              <w:rPr>
                <w:rFonts w:ascii="Arial" w:eastAsia="Arial" w:hAnsi="Arial" w:cs="Arial"/>
              </w:rPr>
              <w:t>X</w:t>
            </w:r>
          </w:p>
        </w:tc>
      </w:tr>
      <w:tr w:rsidR="00FD5E63" w14:paraId="62C42E5F" w14:textId="77777777" w:rsidTr="00A95A4A">
        <w:tc>
          <w:tcPr>
            <w:tcW w:w="405" w:type="dxa"/>
            <w:vMerge/>
          </w:tcPr>
          <w:p w14:paraId="1B8DBB7D" w14:textId="77777777" w:rsidR="00FD5E63" w:rsidRDefault="00FD5E63" w:rsidP="00FD5E63">
            <w:pPr>
              <w:spacing w:line="276" w:lineRule="auto"/>
              <w:jc w:val="center"/>
              <w:rPr>
                <w:rFonts w:ascii="Arial" w:eastAsia="Arial" w:hAnsi="Arial" w:cs="Arial"/>
                <w:b/>
              </w:rPr>
            </w:pPr>
          </w:p>
        </w:tc>
        <w:tc>
          <w:tcPr>
            <w:tcW w:w="3000" w:type="dxa"/>
            <w:vAlign w:val="center"/>
          </w:tcPr>
          <w:p w14:paraId="275E5CEA" w14:textId="77777777" w:rsidR="00FD5E63" w:rsidRDefault="00FD5E63" w:rsidP="00211B01">
            <w:pPr>
              <w:spacing w:before="240" w:after="240" w:line="276" w:lineRule="auto"/>
              <w:rPr>
                <w:rFonts w:ascii="Arial" w:eastAsia="Arial" w:hAnsi="Arial" w:cs="Arial"/>
              </w:rPr>
            </w:pPr>
            <w:r>
              <w:rPr>
                <w:rFonts w:ascii="Arial" w:eastAsia="Arial" w:hAnsi="Arial" w:cs="Arial"/>
              </w:rPr>
              <w:t>Departamentos del Instituto Municipal de la Mujer.</w:t>
            </w:r>
          </w:p>
        </w:tc>
        <w:tc>
          <w:tcPr>
            <w:tcW w:w="2974" w:type="dxa"/>
          </w:tcPr>
          <w:p w14:paraId="6A1F40D1" w14:textId="509610A9" w:rsidR="004C2840" w:rsidRDefault="00FD5E63">
            <w:pPr>
              <w:spacing w:line="276" w:lineRule="auto"/>
              <w:jc w:val="both"/>
              <w:rPr>
                <w:rFonts w:ascii="Arial" w:eastAsia="Arial" w:hAnsi="Arial" w:cs="Arial"/>
              </w:rPr>
            </w:pPr>
            <w:r>
              <w:rPr>
                <w:rFonts w:ascii="Arial" w:eastAsia="Arial" w:hAnsi="Arial" w:cs="Arial"/>
              </w:rPr>
              <w:t>Proporcionar los recursos materiales, necesarios para la correcta prestación de los servicios que prestan en el Instituto, así como la coordinación para la elaboración del Programa Anual.</w:t>
            </w:r>
          </w:p>
        </w:tc>
        <w:tc>
          <w:tcPr>
            <w:tcW w:w="1134" w:type="dxa"/>
          </w:tcPr>
          <w:p w14:paraId="4C067A86" w14:textId="77777777" w:rsidR="00FD5E63" w:rsidRDefault="00FD5E63">
            <w:pPr>
              <w:rPr>
                <w:rFonts w:ascii="Arial" w:eastAsia="Arial" w:hAnsi="Arial" w:cs="Arial"/>
              </w:rPr>
            </w:pPr>
          </w:p>
        </w:tc>
        <w:tc>
          <w:tcPr>
            <w:tcW w:w="1134" w:type="dxa"/>
          </w:tcPr>
          <w:p w14:paraId="2F975666" w14:textId="77777777" w:rsidR="00FD5E63" w:rsidRDefault="00FD5E63">
            <w:pPr>
              <w:rPr>
                <w:rFonts w:ascii="Arial" w:eastAsia="Arial" w:hAnsi="Arial" w:cs="Arial"/>
              </w:rPr>
            </w:pPr>
          </w:p>
        </w:tc>
        <w:tc>
          <w:tcPr>
            <w:tcW w:w="1433" w:type="dxa"/>
            <w:vAlign w:val="center"/>
          </w:tcPr>
          <w:p w14:paraId="5BDA5A39" w14:textId="77777777" w:rsidR="00FD5E63" w:rsidRDefault="00FD5E63" w:rsidP="001D12D2">
            <w:pPr>
              <w:jc w:val="center"/>
              <w:rPr>
                <w:rFonts w:ascii="Arial" w:eastAsia="Arial" w:hAnsi="Arial" w:cs="Arial"/>
              </w:rPr>
            </w:pPr>
            <w:r>
              <w:rPr>
                <w:rFonts w:ascii="Arial" w:eastAsia="Arial" w:hAnsi="Arial" w:cs="Arial"/>
              </w:rPr>
              <w:t>X</w:t>
            </w:r>
          </w:p>
        </w:tc>
      </w:tr>
      <w:tr w:rsidR="00FD5E63" w14:paraId="295FFE37" w14:textId="77777777" w:rsidTr="009A50F3">
        <w:tc>
          <w:tcPr>
            <w:tcW w:w="405" w:type="dxa"/>
            <w:vMerge w:val="restart"/>
            <w:textDirection w:val="btLr"/>
          </w:tcPr>
          <w:p w14:paraId="1B33E168" w14:textId="1703C9A3" w:rsidR="00FD5E63" w:rsidRDefault="001D12D2" w:rsidP="001D12D2">
            <w:pPr>
              <w:spacing w:line="276" w:lineRule="auto"/>
              <w:ind w:left="113" w:right="113"/>
              <w:jc w:val="center"/>
              <w:rPr>
                <w:rFonts w:ascii="Arial" w:eastAsia="Arial" w:hAnsi="Arial" w:cs="Arial"/>
                <w:b/>
              </w:rPr>
            </w:pPr>
            <w:r>
              <w:rPr>
                <w:rFonts w:ascii="Arial" w:eastAsia="Arial" w:hAnsi="Arial" w:cs="Arial"/>
                <w:b/>
              </w:rPr>
              <w:t>Externas</w:t>
            </w:r>
          </w:p>
        </w:tc>
        <w:tc>
          <w:tcPr>
            <w:tcW w:w="3000" w:type="dxa"/>
            <w:vMerge w:val="restart"/>
          </w:tcPr>
          <w:p w14:paraId="305B2607" w14:textId="77777777" w:rsidR="00FD5E63" w:rsidRDefault="00FD5E63">
            <w:pPr>
              <w:spacing w:line="276" w:lineRule="auto"/>
              <w:rPr>
                <w:rFonts w:ascii="Arial" w:eastAsia="Arial" w:hAnsi="Arial" w:cs="Arial"/>
              </w:rPr>
            </w:pPr>
          </w:p>
          <w:p w14:paraId="1AC89257" w14:textId="2E8E788F" w:rsidR="00FD5E63" w:rsidRDefault="00FD5E63">
            <w:pPr>
              <w:spacing w:line="276" w:lineRule="auto"/>
              <w:rPr>
                <w:rFonts w:ascii="Arial" w:eastAsia="Arial" w:hAnsi="Arial" w:cs="Arial"/>
              </w:rPr>
            </w:pPr>
            <w:r>
              <w:rPr>
                <w:rFonts w:ascii="Arial" w:eastAsia="Arial" w:hAnsi="Arial" w:cs="Arial"/>
              </w:rPr>
              <w:t>Proveedor/prestador de servicios.</w:t>
            </w:r>
          </w:p>
        </w:tc>
        <w:tc>
          <w:tcPr>
            <w:tcW w:w="2974" w:type="dxa"/>
            <w:vMerge w:val="restart"/>
          </w:tcPr>
          <w:p w14:paraId="4DCDAD09" w14:textId="77777777" w:rsidR="00FD5E63" w:rsidRDefault="00FD5E63">
            <w:pPr>
              <w:spacing w:line="276" w:lineRule="auto"/>
              <w:jc w:val="both"/>
              <w:rPr>
                <w:rFonts w:ascii="Arial" w:eastAsia="Arial" w:hAnsi="Arial" w:cs="Arial"/>
              </w:rPr>
            </w:pPr>
            <w:r>
              <w:rPr>
                <w:rFonts w:ascii="Arial" w:eastAsia="Arial" w:hAnsi="Arial" w:cs="Arial"/>
              </w:rPr>
              <w:t>Dar seguimiento a los requerimientos de contratación de adquisición de bienes y/o servicios.</w:t>
            </w:r>
          </w:p>
        </w:tc>
        <w:tc>
          <w:tcPr>
            <w:tcW w:w="1134" w:type="dxa"/>
          </w:tcPr>
          <w:p w14:paraId="6674086F" w14:textId="77777777" w:rsidR="00FD5E63" w:rsidRDefault="00FD5E63">
            <w:pPr>
              <w:rPr>
                <w:rFonts w:ascii="Arial" w:eastAsia="Arial" w:hAnsi="Arial" w:cs="Arial"/>
              </w:rPr>
            </w:pPr>
            <w:r>
              <w:rPr>
                <w:rFonts w:ascii="Arial" w:eastAsia="Arial" w:hAnsi="Arial" w:cs="Arial"/>
              </w:rPr>
              <w:t>Eventual</w:t>
            </w:r>
          </w:p>
        </w:tc>
        <w:tc>
          <w:tcPr>
            <w:tcW w:w="1134" w:type="dxa"/>
          </w:tcPr>
          <w:p w14:paraId="0C74862F" w14:textId="77777777" w:rsidR="00FD5E63" w:rsidRDefault="00FD5E63">
            <w:pPr>
              <w:rPr>
                <w:rFonts w:ascii="Arial" w:eastAsia="Arial" w:hAnsi="Arial" w:cs="Arial"/>
              </w:rPr>
            </w:pPr>
            <w:r>
              <w:rPr>
                <w:rFonts w:ascii="Arial" w:eastAsia="Arial" w:hAnsi="Arial" w:cs="Arial"/>
              </w:rPr>
              <w:t>Periódica</w:t>
            </w:r>
          </w:p>
        </w:tc>
        <w:tc>
          <w:tcPr>
            <w:tcW w:w="1433" w:type="dxa"/>
          </w:tcPr>
          <w:p w14:paraId="6D4C7637" w14:textId="77777777" w:rsidR="00FD5E63" w:rsidRDefault="00FD5E63">
            <w:pPr>
              <w:rPr>
                <w:rFonts w:ascii="Arial" w:eastAsia="Arial" w:hAnsi="Arial" w:cs="Arial"/>
              </w:rPr>
            </w:pPr>
            <w:r>
              <w:rPr>
                <w:rFonts w:ascii="Arial" w:eastAsia="Arial" w:hAnsi="Arial" w:cs="Arial"/>
              </w:rPr>
              <w:t>Permanente</w:t>
            </w:r>
          </w:p>
        </w:tc>
      </w:tr>
      <w:tr w:rsidR="00FD5E63" w14:paraId="2A2E4745" w14:textId="77777777" w:rsidTr="009A50F3">
        <w:trPr>
          <w:trHeight w:val="1121"/>
        </w:trPr>
        <w:tc>
          <w:tcPr>
            <w:tcW w:w="405" w:type="dxa"/>
            <w:vMerge/>
          </w:tcPr>
          <w:p w14:paraId="62A83C8D" w14:textId="77777777" w:rsidR="00FD5E63" w:rsidRDefault="00FD5E63">
            <w:pPr>
              <w:widowControl w:val="0"/>
              <w:spacing w:line="276" w:lineRule="auto"/>
              <w:rPr>
                <w:rFonts w:ascii="Arial" w:eastAsia="Arial" w:hAnsi="Arial" w:cs="Arial"/>
              </w:rPr>
            </w:pPr>
          </w:p>
        </w:tc>
        <w:tc>
          <w:tcPr>
            <w:tcW w:w="3000" w:type="dxa"/>
            <w:vMerge/>
          </w:tcPr>
          <w:p w14:paraId="6B27CC61" w14:textId="77777777" w:rsidR="00FD5E63" w:rsidRDefault="00FD5E63">
            <w:pPr>
              <w:widowControl w:val="0"/>
              <w:spacing w:line="276" w:lineRule="auto"/>
              <w:rPr>
                <w:rFonts w:ascii="Arial" w:eastAsia="Arial" w:hAnsi="Arial" w:cs="Arial"/>
              </w:rPr>
            </w:pPr>
          </w:p>
        </w:tc>
        <w:tc>
          <w:tcPr>
            <w:tcW w:w="2974" w:type="dxa"/>
            <w:vMerge/>
          </w:tcPr>
          <w:p w14:paraId="70D8994D" w14:textId="77777777" w:rsidR="00FD5E63" w:rsidRDefault="00FD5E63">
            <w:pPr>
              <w:widowControl w:val="0"/>
              <w:spacing w:line="276" w:lineRule="auto"/>
              <w:rPr>
                <w:rFonts w:ascii="Arial" w:eastAsia="Arial" w:hAnsi="Arial" w:cs="Arial"/>
              </w:rPr>
            </w:pPr>
          </w:p>
        </w:tc>
        <w:tc>
          <w:tcPr>
            <w:tcW w:w="1134" w:type="dxa"/>
          </w:tcPr>
          <w:p w14:paraId="407E06C0" w14:textId="77777777" w:rsidR="00FD5E63" w:rsidRDefault="00FD5E63">
            <w:pPr>
              <w:spacing w:line="276" w:lineRule="auto"/>
              <w:rPr>
                <w:rFonts w:ascii="Arial" w:eastAsia="Arial" w:hAnsi="Arial" w:cs="Arial"/>
              </w:rPr>
            </w:pPr>
          </w:p>
        </w:tc>
        <w:tc>
          <w:tcPr>
            <w:tcW w:w="1134" w:type="dxa"/>
          </w:tcPr>
          <w:p w14:paraId="3DD5BD41" w14:textId="77777777" w:rsidR="00FD5E63" w:rsidRDefault="00FD5E63">
            <w:pPr>
              <w:spacing w:line="276" w:lineRule="auto"/>
              <w:rPr>
                <w:rFonts w:ascii="Arial" w:eastAsia="Arial" w:hAnsi="Arial" w:cs="Arial"/>
              </w:rPr>
            </w:pPr>
          </w:p>
        </w:tc>
        <w:tc>
          <w:tcPr>
            <w:tcW w:w="1433" w:type="dxa"/>
            <w:vAlign w:val="center"/>
          </w:tcPr>
          <w:p w14:paraId="4BCA47B8" w14:textId="77777777" w:rsidR="00FD5E63" w:rsidRDefault="00FD5E63" w:rsidP="001D12D2">
            <w:pPr>
              <w:spacing w:line="276" w:lineRule="auto"/>
              <w:jc w:val="center"/>
              <w:rPr>
                <w:rFonts w:ascii="Arial" w:eastAsia="Arial" w:hAnsi="Arial" w:cs="Arial"/>
              </w:rPr>
            </w:pPr>
            <w:r>
              <w:rPr>
                <w:rFonts w:ascii="Arial" w:eastAsia="Arial" w:hAnsi="Arial" w:cs="Arial"/>
              </w:rPr>
              <w:t>X</w:t>
            </w:r>
          </w:p>
        </w:tc>
      </w:tr>
      <w:tr w:rsidR="00FD5E63" w14:paraId="6E263FD7" w14:textId="77777777" w:rsidTr="009A50F3">
        <w:trPr>
          <w:trHeight w:val="577"/>
        </w:trPr>
        <w:tc>
          <w:tcPr>
            <w:tcW w:w="405" w:type="dxa"/>
            <w:vMerge/>
          </w:tcPr>
          <w:p w14:paraId="4C70EB59" w14:textId="77777777" w:rsidR="00FD5E63" w:rsidRDefault="00FD5E63">
            <w:pPr>
              <w:widowControl w:val="0"/>
              <w:spacing w:line="276" w:lineRule="auto"/>
              <w:rPr>
                <w:rFonts w:ascii="Arial" w:eastAsia="Arial" w:hAnsi="Arial" w:cs="Arial"/>
              </w:rPr>
            </w:pPr>
          </w:p>
        </w:tc>
        <w:tc>
          <w:tcPr>
            <w:tcW w:w="3000" w:type="dxa"/>
          </w:tcPr>
          <w:p w14:paraId="23018189" w14:textId="77777777" w:rsidR="00FD5E63" w:rsidRDefault="00FD5E63">
            <w:pPr>
              <w:widowControl w:val="0"/>
              <w:spacing w:before="240" w:after="240" w:line="276" w:lineRule="auto"/>
              <w:rPr>
                <w:rFonts w:ascii="Arial" w:eastAsia="Arial" w:hAnsi="Arial" w:cs="Arial"/>
              </w:rPr>
            </w:pPr>
            <w:r>
              <w:rPr>
                <w:rFonts w:ascii="Arial" w:eastAsia="Arial" w:hAnsi="Arial" w:cs="Arial"/>
              </w:rPr>
              <w:t>Asociaciones Civiles.</w:t>
            </w:r>
          </w:p>
        </w:tc>
        <w:tc>
          <w:tcPr>
            <w:tcW w:w="2974" w:type="dxa"/>
          </w:tcPr>
          <w:p w14:paraId="0BD33432" w14:textId="77777777" w:rsidR="00FD5E63" w:rsidRDefault="00FD5E63">
            <w:pPr>
              <w:widowControl w:val="0"/>
              <w:spacing w:line="276" w:lineRule="auto"/>
              <w:jc w:val="both"/>
              <w:rPr>
                <w:rFonts w:ascii="Arial" w:eastAsia="Arial" w:hAnsi="Arial" w:cs="Arial"/>
              </w:rPr>
            </w:pPr>
            <w:r>
              <w:rPr>
                <w:rFonts w:ascii="Arial" w:eastAsia="Arial" w:hAnsi="Arial" w:cs="Arial"/>
              </w:rPr>
              <w:t>Coordinar la prestación de servicios y tratar todo lo relacionado con el objetivo de dichas asociaciones.</w:t>
            </w:r>
          </w:p>
        </w:tc>
        <w:tc>
          <w:tcPr>
            <w:tcW w:w="1134" w:type="dxa"/>
          </w:tcPr>
          <w:p w14:paraId="40862A52" w14:textId="77777777" w:rsidR="00FD5E63" w:rsidRDefault="00FD5E63">
            <w:pPr>
              <w:spacing w:line="276" w:lineRule="auto"/>
              <w:rPr>
                <w:rFonts w:ascii="Arial" w:eastAsia="Arial" w:hAnsi="Arial" w:cs="Arial"/>
              </w:rPr>
            </w:pPr>
          </w:p>
        </w:tc>
        <w:tc>
          <w:tcPr>
            <w:tcW w:w="1134" w:type="dxa"/>
            <w:vAlign w:val="center"/>
          </w:tcPr>
          <w:p w14:paraId="7612628E" w14:textId="77777777" w:rsidR="00FD5E63" w:rsidRDefault="00FD5E63" w:rsidP="001D12D2">
            <w:pPr>
              <w:spacing w:line="276" w:lineRule="auto"/>
              <w:jc w:val="center"/>
              <w:rPr>
                <w:rFonts w:ascii="Arial" w:eastAsia="Arial" w:hAnsi="Arial" w:cs="Arial"/>
              </w:rPr>
            </w:pPr>
            <w:r>
              <w:rPr>
                <w:rFonts w:ascii="Arial" w:eastAsia="Arial" w:hAnsi="Arial" w:cs="Arial"/>
              </w:rPr>
              <w:t>X</w:t>
            </w:r>
          </w:p>
        </w:tc>
        <w:tc>
          <w:tcPr>
            <w:tcW w:w="1433" w:type="dxa"/>
          </w:tcPr>
          <w:p w14:paraId="3A5BC877" w14:textId="77777777" w:rsidR="00FD5E63" w:rsidRDefault="00FD5E63">
            <w:pPr>
              <w:spacing w:line="276" w:lineRule="auto"/>
              <w:rPr>
                <w:rFonts w:ascii="Arial" w:eastAsia="Arial" w:hAnsi="Arial" w:cs="Arial"/>
              </w:rPr>
            </w:pPr>
          </w:p>
        </w:tc>
      </w:tr>
      <w:tr w:rsidR="00FD5E63" w14:paraId="3DF879B9" w14:textId="77777777" w:rsidTr="009A50F3">
        <w:trPr>
          <w:trHeight w:val="577"/>
        </w:trPr>
        <w:tc>
          <w:tcPr>
            <w:tcW w:w="405" w:type="dxa"/>
            <w:vMerge/>
          </w:tcPr>
          <w:p w14:paraId="4C6C074D" w14:textId="77777777" w:rsidR="00FD5E63" w:rsidRDefault="00FD5E63">
            <w:pPr>
              <w:widowControl w:val="0"/>
              <w:spacing w:line="276" w:lineRule="auto"/>
              <w:rPr>
                <w:rFonts w:ascii="Arial" w:eastAsia="Arial" w:hAnsi="Arial" w:cs="Arial"/>
              </w:rPr>
            </w:pPr>
          </w:p>
        </w:tc>
        <w:tc>
          <w:tcPr>
            <w:tcW w:w="3000" w:type="dxa"/>
          </w:tcPr>
          <w:p w14:paraId="6760F9E6" w14:textId="10CB444E" w:rsidR="00FD5E63" w:rsidRDefault="00FD5E63">
            <w:pPr>
              <w:widowControl w:val="0"/>
              <w:spacing w:before="240" w:after="240" w:line="276" w:lineRule="auto"/>
              <w:rPr>
                <w:rFonts w:ascii="Arial" w:eastAsia="Arial" w:hAnsi="Arial" w:cs="Arial"/>
              </w:rPr>
            </w:pPr>
            <w:r>
              <w:rPr>
                <w:rFonts w:ascii="Arial" w:eastAsia="Arial" w:hAnsi="Arial" w:cs="Arial"/>
              </w:rPr>
              <w:t>Tesorería Municipal.</w:t>
            </w:r>
          </w:p>
        </w:tc>
        <w:tc>
          <w:tcPr>
            <w:tcW w:w="2974" w:type="dxa"/>
          </w:tcPr>
          <w:p w14:paraId="0E5FE019" w14:textId="77777777" w:rsidR="00FD5E63" w:rsidRDefault="00FD5E63">
            <w:pPr>
              <w:widowControl w:val="0"/>
              <w:spacing w:line="276" w:lineRule="auto"/>
              <w:jc w:val="both"/>
              <w:rPr>
                <w:rFonts w:ascii="Arial" w:eastAsia="Arial" w:hAnsi="Arial" w:cs="Arial"/>
              </w:rPr>
            </w:pPr>
            <w:r>
              <w:rPr>
                <w:rFonts w:ascii="Arial" w:eastAsia="Arial" w:hAnsi="Arial" w:cs="Arial"/>
              </w:rPr>
              <w:t>Coordinar todos los asuntos relacionados a las ministraciones de recursos financieros asignados al Instituto.</w:t>
            </w:r>
          </w:p>
        </w:tc>
        <w:tc>
          <w:tcPr>
            <w:tcW w:w="1134" w:type="dxa"/>
          </w:tcPr>
          <w:p w14:paraId="0F24D602" w14:textId="77777777" w:rsidR="00FD5E63" w:rsidRDefault="00FD5E63">
            <w:pPr>
              <w:spacing w:line="276" w:lineRule="auto"/>
              <w:rPr>
                <w:rFonts w:ascii="Arial" w:eastAsia="Arial" w:hAnsi="Arial" w:cs="Arial"/>
              </w:rPr>
            </w:pPr>
          </w:p>
        </w:tc>
        <w:tc>
          <w:tcPr>
            <w:tcW w:w="1134" w:type="dxa"/>
            <w:vAlign w:val="center"/>
          </w:tcPr>
          <w:p w14:paraId="1332C3AD" w14:textId="77777777" w:rsidR="00FD5E63" w:rsidRDefault="00FD5E63" w:rsidP="001D12D2">
            <w:pPr>
              <w:spacing w:line="276" w:lineRule="auto"/>
              <w:jc w:val="center"/>
              <w:rPr>
                <w:rFonts w:ascii="Arial" w:eastAsia="Arial" w:hAnsi="Arial" w:cs="Arial"/>
              </w:rPr>
            </w:pPr>
            <w:r>
              <w:rPr>
                <w:rFonts w:ascii="Arial" w:eastAsia="Arial" w:hAnsi="Arial" w:cs="Arial"/>
              </w:rPr>
              <w:t>X</w:t>
            </w:r>
          </w:p>
        </w:tc>
        <w:tc>
          <w:tcPr>
            <w:tcW w:w="1433" w:type="dxa"/>
          </w:tcPr>
          <w:p w14:paraId="1D897920" w14:textId="77777777" w:rsidR="00FD5E63" w:rsidRDefault="00FD5E63">
            <w:pPr>
              <w:spacing w:line="276" w:lineRule="auto"/>
              <w:rPr>
                <w:rFonts w:ascii="Arial" w:eastAsia="Arial" w:hAnsi="Arial" w:cs="Arial"/>
              </w:rPr>
            </w:pPr>
          </w:p>
        </w:tc>
      </w:tr>
      <w:tr w:rsidR="00FD5E63" w14:paraId="48F989B4" w14:textId="77777777" w:rsidTr="009A50F3">
        <w:trPr>
          <w:trHeight w:val="577"/>
        </w:trPr>
        <w:tc>
          <w:tcPr>
            <w:tcW w:w="405" w:type="dxa"/>
            <w:vMerge/>
          </w:tcPr>
          <w:p w14:paraId="0062716C" w14:textId="77777777" w:rsidR="00FD5E63" w:rsidRDefault="00FD5E63">
            <w:pPr>
              <w:widowControl w:val="0"/>
              <w:spacing w:line="276" w:lineRule="auto"/>
              <w:rPr>
                <w:rFonts w:ascii="Arial" w:eastAsia="Arial" w:hAnsi="Arial" w:cs="Arial"/>
              </w:rPr>
            </w:pPr>
          </w:p>
        </w:tc>
        <w:tc>
          <w:tcPr>
            <w:tcW w:w="3000" w:type="dxa"/>
          </w:tcPr>
          <w:p w14:paraId="5BA5ED16" w14:textId="77777777" w:rsidR="00FD5E63" w:rsidRDefault="00FD5E63">
            <w:pPr>
              <w:widowControl w:val="0"/>
              <w:spacing w:before="240" w:after="240" w:line="276" w:lineRule="auto"/>
              <w:rPr>
                <w:rFonts w:ascii="Arial" w:eastAsia="Arial" w:hAnsi="Arial" w:cs="Arial"/>
              </w:rPr>
            </w:pPr>
            <w:r>
              <w:rPr>
                <w:rFonts w:ascii="Arial" w:eastAsia="Arial" w:hAnsi="Arial" w:cs="Arial"/>
              </w:rPr>
              <w:t>Dirección de Egresos.</w:t>
            </w:r>
          </w:p>
        </w:tc>
        <w:tc>
          <w:tcPr>
            <w:tcW w:w="2974" w:type="dxa"/>
          </w:tcPr>
          <w:p w14:paraId="07854F52" w14:textId="77777777" w:rsidR="00FD5E63" w:rsidRDefault="00FD5E63">
            <w:pPr>
              <w:widowControl w:val="0"/>
              <w:spacing w:line="276" w:lineRule="auto"/>
              <w:jc w:val="both"/>
              <w:rPr>
                <w:rFonts w:ascii="Arial" w:eastAsia="Arial" w:hAnsi="Arial" w:cs="Arial"/>
              </w:rPr>
            </w:pPr>
            <w:r>
              <w:rPr>
                <w:rFonts w:ascii="Arial" w:eastAsia="Arial" w:hAnsi="Arial" w:cs="Arial"/>
              </w:rPr>
              <w:t>Gestionar recursos autorizados como partidas consolidadas.</w:t>
            </w:r>
          </w:p>
        </w:tc>
        <w:tc>
          <w:tcPr>
            <w:tcW w:w="1134" w:type="dxa"/>
            <w:vAlign w:val="center"/>
          </w:tcPr>
          <w:p w14:paraId="2040B4FD" w14:textId="77777777" w:rsidR="00FD5E63" w:rsidRDefault="00FD5E63" w:rsidP="001D12D2">
            <w:pPr>
              <w:spacing w:line="276" w:lineRule="auto"/>
              <w:jc w:val="center"/>
              <w:rPr>
                <w:rFonts w:ascii="Arial" w:eastAsia="Arial" w:hAnsi="Arial" w:cs="Arial"/>
              </w:rPr>
            </w:pPr>
            <w:r>
              <w:rPr>
                <w:rFonts w:ascii="Arial" w:eastAsia="Arial" w:hAnsi="Arial" w:cs="Arial"/>
              </w:rPr>
              <w:t>X</w:t>
            </w:r>
          </w:p>
        </w:tc>
        <w:tc>
          <w:tcPr>
            <w:tcW w:w="1134" w:type="dxa"/>
          </w:tcPr>
          <w:p w14:paraId="6D6C0A3A" w14:textId="77777777" w:rsidR="00FD5E63" w:rsidRDefault="00FD5E63">
            <w:pPr>
              <w:spacing w:line="276" w:lineRule="auto"/>
              <w:rPr>
                <w:rFonts w:ascii="Arial" w:eastAsia="Arial" w:hAnsi="Arial" w:cs="Arial"/>
              </w:rPr>
            </w:pPr>
          </w:p>
        </w:tc>
        <w:tc>
          <w:tcPr>
            <w:tcW w:w="1433" w:type="dxa"/>
          </w:tcPr>
          <w:p w14:paraId="64D13560" w14:textId="77777777" w:rsidR="00FD5E63" w:rsidRDefault="00FD5E63">
            <w:pPr>
              <w:spacing w:line="276" w:lineRule="auto"/>
              <w:rPr>
                <w:rFonts w:ascii="Arial" w:eastAsia="Arial" w:hAnsi="Arial" w:cs="Arial"/>
              </w:rPr>
            </w:pPr>
          </w:p>
        </w:tc>
      </w:tr>
      <w:tr w:rsidR="00FD5E63" w14:paraId="787787F4" w14:textId="77777777" w:rsidTr="009A50F3">
        <w:trPr>
          <w:trHeight w:val="577"/>
        </w:trPr>
        <w:tc>
          <w:tcPr>
            <w:tcW w:w="405" w:type="dxa"/>
            <w:vMerge/>
          </w:tcPr>
          <w:p w14:paraId="5E469642" w14:textId="77777777" w:rsidR="00FD5E63" w:rsidRDefault="00FD5E63">
            <w:pPr>
              <w:widowControl w:val="0"/>
              <w:spacing w:line="276" w:lineRule="auto"/>
              <w:rPr>
                <w:rFonts w:ascii="Arial" w:eastAsia="Arial" w:hAnsi="Arial" w:cs="Arial"/>
              </w:rPr>
            </w:pPr>
          </w:p>
        </w:tc>
        <w:tc>
          <w:tcPr>
            <w:tcW w:w="3000" w:type="dxa"/>
          </w:tcPr>
          <w:p w14:paraId="54FF52AB" w14:textId="61082F7D" w:rsidR="00FD5E63" w:rsidRDefault="00FD5E63">
            <w:pPr>
              <w:widowControl w:val="0"/>
              <w:spacing w:before="240" w:after="240" w:line="276" w:lineRule="auto"/>
              <w:rPr>
                <w:rFonts w:ascii="Arial" w:eastAsia="Arial" w:hAnsi="Arial" w:cs="Arial"/>
              </w:rPr>
            </w:pPr>
            <w:r>
              <w:rPr>
                <w:rFonts w:ascii="Arial" w:eastAsia="Arial" w:hAnsi="Arial" w:cs="Arial"/>
              </w:rPr>
              <w:t>Dirección de Capital Humano.</w:t>
            </w:r>
          </w:p>
        </w:tc>
        <w:tc>
          <w:tcPr>
            <w:tcW w:w="2974" w:type="dxa"/>
          </w:tcPr>
          <w:p w14:paraId="62134B27" w14:textId="77777777" w:rsidR="00FD5E63" w:rsidRDefault="00FD5E63">
            <w:pPr>
              <w:widowControl w:val="0"/>
              <w:spacing w:line="276" w:lineRule="auto"/>
              <w:jc w:val="both"/>
              <w:rPr>
                <w:rFonts w:ascii="Arial" w:eastAsia="Arial" w:hAnsi="Arial" w:cs="Arial"/>
              </w:rPr>
            </w:pPr>
            <w:r>
              <w:rPr>
                <w:rFonts w:ascii="Arial" w:eastAsia="Arial" w:hAnsi="Arial" w:cs="Arial"/>
              </w:rPr>
              <w:t>Coordinar, controlar y tramitar los asuntos relacionados con el personal que labora en el Instituto.</w:t>
            </w:r>
          </w:p>
        </w:tc>
        <w:tc>
          <w:tcPr>
            <w:tcW w:w="1134" w:type="dxa"/>
          </w:tcPr>
          <w:p w14:paraId="1936F9A0" w14:textId="77777777" w:rsidR="00FD5E63" w:rsidRDefault="00FD5E63">
            <w:pPr>
              <w:spacing w:line="276" w:lineRule="auto"/>
              <w:rPr>
                <w:rFonts w:ascii="Arial" w:eastAsia="Arial" w:hAnsi="Arial" w:cs="Arial"/>
              </w:rPr>
            </w:pPr>
          </w:p>
        </w:tc>
        <w:tc>
          <w:tcPr>
            <w:tcW w:w="1134" w:type="dxa"/>
          </w:tcPr>
          <w:p w14:paraId="6D133C86" w14:textId="77777777" w:rsidR="00FD5E63" w:rsidRDefault="00FD5E63">
            <w:pPr>
              <w:spacing w:line="276" w:lineRule="auto"/>
              <w:rPr>
                <w:rFonts w:ascii="Arial" w:eastAsia="Arial" w:hAnsi="Arial" w:cs="Arial"/>
              </w:rPr>
            </w:pPr>
          </w:p>
        </w:tc>
        <w:tc>
          <w:tcPr>
            <w:tcW w:w="1433" w:type="dxa"/>
            <w:vAlign w:val="center"/>
          </w:tcPr>
          <w:p w14:paraId="1605D2E0" w14:textId="77777777" w:rsidR="00FD5E63" w:rsidRDefault="00FD5E63" w:rsidP="00EF5CFA">
            <w:pPr>
              <w:spacing w:line="276" w:lineRule="auto"/>
              <w:jc w:val="center"/>
              <w:rPr>
                <w:rFonts w:ascii="Arial" w:eastAsia="Arial" w:hAnsi="Arial" w:cs="Arial"/>
              </w:rPr>
            </w:pPr>
            <w:r>
              <w:rPr>
                <w:rFonts w:ascii="Arial" w:eastAsia="Arial" w:hAnsi="Arial" w:cs="Arial"/>
              </w:rPr>
              <w:t>X</w:t>
            </w:r>
          </w:p>
        </w:tc>
      </w:tr>
      <w:tr w:rsidR="00FD5E63" w14:paraId="0EFE8C2E" w14:textId="77777777" w:rsidTr="009A50F3">
        <w:trPr>
          <w:trHeight w:val="577"/>
        </w:trPr>
        <w:tc>
          <w:tcPr>
            <w:tcW w:w="405" w:type="dxa"/>
            <w:vMerge/>
          </w:tcPr>
          <w:p w14:paraId="1CA79EC5" w14:textId="77777777" w:rsidR="00FD5E63" w:rsidRDefault="00FD5E63">
            <w:pPr>
              <w:widowControl w:val="0"/>
              <w:spacing w:line="276" w:lineRule="auto"/>
              <w:rPr>
                <w:rFonts w:ascii="Arial" w:eastAsia="Arial" w:hAnsi="Arial" w:cs="Arial"/>
              </w:rPr>
            </w:pPr>
          </w:p>
        </w:tc>
        <w:tc>
          <w:tcPr>
            <w:tcW w:w="3000" w:type="dxa"/>
          </w:tcPr>
          <w:p w14:paraId="65829A3F" w14:textId="153A0D56" w:rsidR="00FD5E63" w:rsidRDefault="00FD5E63" w:rsidP="00A64CD9">
            <w:pPr>
              <w:widowControl w:val="0"/>
              <w:spacing w:before="240" w:after="240" w:line="276" w:lineRule="auto"/>
              <w:rPr>
                <w:rFonts w:ascii="Arial" w:eastAsia="Arial" w:hAnsi="Arial" w:cs="Arial"/>
              </w:rPr>
            </w:pPr>
            <w:r>
              <w:rPr>
                <w:rFonts w:ascii="Arial" w:eastAsia="Arial" w:hAnsi="Arial" w:cs="Arial"/>
              </w:rPr>
              <w:t xml:space="preserve">Dependencias de la </w:t>
            </w:r>
            <w:r w:rsidR="00A64CD9">
              <w:rPr>
                <w:rFonts w:ascii="Arial" w:eastAsia="Arial" w:hAnsi="Arial" w:cs="Arial"/>
              </w:rPr>
              <w:t>administración pública municipal</w:t>
            </w:r>
            <w:r>
              <w:rPr>
                <w:rFonts w:ascii="Arial" w:eastAsia="Arial" w:hAnsi="Arial" w:cs="Arial"/>
              </w:rPr>
              <w:t>.</w:t>
            </w:r>
          </w:p>
        </w:tc>
        <w:tc>
          <w:tcPr>
            <w:tcW w:w="2974" w:type="dxa"/>
            <w:vAlign w:val="center"/>
          </w:tcPr>
          <w:p w14:paraId="5E6442F1" w14:textId="51654A95" w:rsidR="00FD5E63" w:rsidRDefault="00FD5E63" w:rsidP="00EF5CFA">
            <w:pPr>
              <w:widowControl w:val="0"/>
              <w:spacing w:after="240" w:line="276" w:lineRule="auto"/>
              <w:jc w:val="both"/>
              <w:rPr>
                <w:rFonts w:ascii="Arial" w:eastAsia="Arial" w:hAnsi="Arial" w:cs="Arial"/>
              </w:rPr>
            </w:pPr>
            <w:r>
              <w:rPr>
                <w:rFonts w:ascii="Arial" w:eastAsia="Arial" w:hAnsi="Arial" w:cs="Arial"/>
              </w:rPr>
              <w:t>Tratar</w:t>
            </w:r>
            <w:r w:rsidR="001D12D2">
              <w:rPr>
                <w:rFonts w:ascii="Arial" w:eastAsia="Arial" w:hAnsi="Arial" w:cs="Arial"/>
              </w:rPr>
              <w:t xml:space="preserve"> </w:t>
            </w:r>
            <w:r>
              <w:rPr>
                <w:rFonts w:ascii="Arial" w:eastAsia="Arial" w:hAnsi="Arial" w:cs="Arial"/>
              </w:rPr>
              <w:t>asuntos encaminados a la administración eficiente y adecuada de los recursos administrativos del Instituto.</w:t>
            </w:r>
          </w:p>
        </w:tc>
        <w:tc>
          <w:tcPr>
            <w:tcW w:w="1134" w:type="dxa"/>
            <w:vAlign w:val="center"/>
          </w:tcPr>
          <w:p w14:paraId="47691282" w14:textId="77777777" w:rsidR="00FD5E63" w:rsidRDefault="00FD5E63" w:rsidP="00EF5CFA">
            <w:pPr>
              <w:spacing w:line="276" w:lineRule="auto"/>
              <w:jc w:val="center"/>
              <w:rPr>
                <w:rFonts w:ascii="Arial" w:eastAsia="Arial" w:hAnsi="Arial" w:cs="Arial"/>
              </w:rPr>
            </w:pPr>
            <w:r>
              <w:rPr>
                <w:rFonts w:ascii="Arial" w:eastAsia="Arial" w:hAnsi="Arial" w:cs="Arial"/>
              </w:rPr>
              <w:t>X</w:t>
            </w:r>
          </w:p>
        </w:tc>
        <w:tc>
          <w:tcPr>
            <w:tcW w:w="1134" w:type="dxa"/>
          </w:tcPr>
          <w:p w14:paraId="24F7E1D7" w14:textId="77777777" w:rsidR="00FD5E63" w:rsidRDefault="00FD5E63">
            <w:pPr>
              <w:spacing w:line="276" w:lineRule="auto"/>
              <w:rPr>
                <w:rFonts w:ascii="Arial" w:eastAsia="Arial" w:hAnsi="Arial" w:cs="Arial"/>
              </w:rPr>
            </w:pPr>
          </w:p>
        </w:tc>
        <w:tc>
          <w:tcPr>
            <w:tcW w:w="1433" w:type="dxa"/>
          </w:tcPr>
          <w:p w14:paraId="549FBC10" w14:textId="77777777" w:rsidR="00FD5E63" w:rsidRDefault="00FD5E63">
            <w:pPr>
              <w:spacing w:line="276" w:lineRule="auto"/>
              <w:rPr>
                <w:rFonts w:ascii="Arial" w:eastAsia="Arial" w:hAnsi="Arial" w:cs="Arial"/>
              </w:rPr>
            </w:pPr>
          </w:p>
        </w:tc>
      </w:tr>
    </w:tbl>
    <w:p w14:paraId="6F1E5436" w14:textId="5D1516C1" w:rsidR="00A64CD9" w:rsidRDefault="00A64CD9"/>
    <w:tbl>
      <w:tblPr>
        <w:tblStyle w:val="2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03FB9F49" w14:textId="77777777">
        <w:tc>
          <w:tcPr>
            <w:tcW w:w="10065" w:type="dxa"/>
          </w:tcPr>
          <w:p w14:paraId="0150633C" w14:textId="77777777" w:rsidR="00AE12BC" w:rsidRDefault="00171F66">
            <w:pPr>
              <w:spacing w:line="276" w:lineRule="auto"/>
              <w:rPr>
                <w:rFonts w:ascii="Arial" w:eastAsia="Arial" w:hAnsi="Arial" w:cs="Arial"/>
                <w:b/>
              </w:rPr>
            </w:pPr>
            <w:r>
              <w:rPr>
                <w:rFonts w:ascii="Arial" w:eastAsia="Arial" w:hAnsi="Arial" w:cs="Arial"/>
                <w:b/>
              </w:rPr>
              <w:t>7.- Competencia laboral y perfil deseado.</w:t>
            </w:r>
          </w:p>
        </w:tc>
      </w:tr>
      <w:tr w:rsidR="00AE12BC" w14:paraId="7ADFC273" w14:textId="77777777">
        <w:tc>
          <w:tcPr>
            <w:tcW w:w="10065" w:type="dxa"/>
          </w:tcPr>
          <w:p w14:paraId="671A669F"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5A2CE346" w14:textId="77777777">
        <w:trPr>
          <w:trHeight w:val="275"/>
        </w:trPr>
        <w:tc>
          <w:tcPr>
            <w:tcW w:w="10065" w:type="dxa"/>
          </w:tcPr>
          <w:p w14:paraId="7533AAD0" w14:textId="0CE4AD83" w:rsidR="00AE12BC" w:rsidRDefault="00171F66">
            <w:pPr>
              <w:spacing w:line="276" w:lineRule="auto"/>
              <w:rPr>
                <w:rFonts w:ascii="Arial" w:eastAsia="Arial" w:hAnsi="Arial" w:cs="Arial"/>
              </w:rPr>
            </w:pPr>
            <w:r>
              <w:rPr>
                <w:rFonts w:ascii="Arial" w:eastAsia="Arial" w:hAnsi="Arial" w:cs="Arial"/>
              </w:rPr>
              <w:t xml:space="preserve">Licenciatura en administración, contaduría pública o licenciatura </w:t>
            </w:r>
            <w:r w:rsidR="00127B8F">
              <w:rPr>
                <w:rFonts w:ascii="Arial" w:eastAsia="Arial" w:hAnsi="Arial" w:cs="Arial"/>
              </w:rPr>
              <w:t>afín</w:t>
            </w:r>
            <w:r>
              <w:rPr>
                <w:rFonts w:ascii="Arial" w:eastAsia="Arial" w:hAnsi="Arial" w:cs="Arial"/>
              </w:rPr>
              <w:t>.</w:t>
            </w:r>
          </w:p>
        </w:tc>
      </w:tr>
      <w:tr w:rsidR="00AE12BC" w14:paraId="3961E6F1" w14:textId="77777777">
        <w:tc>
          <w:tcPr>
            <w:tcW w:w="10065" w:type="dxa"/>
          </w:tcPr>
          <w:p w14:paraId="0717DC0F" w14:textId="77777777" w:rsidR="00AE12BC" w:rsidRDefault="00171F66">
            <w:pPr>
              <w:spacing w:line="276" w:lineRule="auto"/>
              <w:rPr>
                <w:rFonts w:ascii="Arial" w:eastAsia="Arial" w:hAnsi="Arial" w:cs="Arial"/>
                <w:b/>
              </w:rPr>
            </w:pPr>
            <w:r>
              <w:rPr>
                <w:rFonts w:ascii="Arial" w:eastAsia="Arial" w:hAnsi="Arial" w:cs="Arial"/>
                <w:b/>
              </w:rPr>
              <w:t>Conocimientos específicos:</w:t>
            </w:r>
          </w:p>
        </w:tc>
      </w:tr>
      <w:tr w:rsidR="00AE12BC" w14:paraId="7690E4C6" w14:textId="77777777">
        <w:tc>
          <w:tcPr>
            <w:tcW w:w="10065" w:type="dxa"/>
          </w:tcPr>
          <w:p w14:paraId="7BE58DEE" w14:textId="77777777" w:rsidR="00AE12BC" w:rsidRDefault="00171F66" w:rsidP="00127B8F">
            <w:pPr>
              <w:numPr>
                <w:ilvl w:val="0"/>
                <w:numId w:val="1"/>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3082D042"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 xml:space="preserve">Procesos administrativos. </w:t>
            </w:r>
          </w:p>
          <w:p w14:paraId="257C43ED"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Planeación estratégica.</w:t>
            </w:r>
          </w:p>
          <w:p w14:paraId="2B46ADAC"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Manejo de paquetería de cómputo.</w:t>
            </w:r>
          </w:p>
          <w:p w14:paraId="51815967"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Perspectiva de género.</w:t>
            </w:r>
          </w:p>
          <w:p w14:paraId="6A4FADEA"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Planeación estratégica.</w:t>
            </w:r>
          </w:p>
          <w:p w14:paraId="0DCFE09F"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Responsabilidades de las personas servidoras públicas.</w:t>
            </w:r>
          </w:p>
          <w:p w14:paraId="7AE8FBD7"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 xml:space="preserve">Organización del capital humano. </w:t>
            </w:r>
          </w:p>
          <w:p w14:paraId="57125D44" w14:textId="77777777" w:rsidR="00AE12BC" w:rsidRDefault="00171F66" w:rsidP="00171F66">
            <w:pPr>
              <w:numPr>
                <w:ilvl w:val="0"/>
                <w:numId w:val="1"/>
              </w:numPr>
              <w:spacing w:line="276" w:lineRule="auto"/>
              <w:ind w:right="-20"/>
              <w:jc w:val="both"/>
              <w:rPr>
                <w:rFonts w:ascii="Arial" w:eastAsia="Arial" w:hAnsi="Arial" w:cs="Arial"/>
              </w:rPr>
            </w:pPr>
            <w:r>
              <w:rPr>
                <w:rFonts w:ascii="Arial" w:eastAsia="Arial" w:hAnsi="Arial" w:cs="Arial"/>
              </w:rPr>
              <w:t xml:space="preserve">Reclutamiento y selección de personal. </w:t>
            </w:r>
          </w:p>
        </w:tc>
      </w:tr>
      <w:tr w:rsidR="00AE12BC" w14:paraId="78B066DC" w14:textId="77777777">
        <w:tc>
          <w:tcPr>
            <w:tcW w:w="10065" w:type="dxa"/>
          </w:tcPr>
          <w:p w14:paraId="2FA56F6D" w14:textId="77777777" w:rsidR="00AE12BC" w:rsidRDefault="00171F66">
            <w:pPr>
              <w:spacing w:line="276" w:lineRule="auto"/>
              <w:rPr>
                <w:rFonts w:ascii="Arial" w:eastAsia="Arial" w:hAnsi="Arial" w:cs="Arial"/>
                <w:b/>
              </w:rPr>
            </w:pPr>
            <w:r>
              <w:rPr>
                <w:rFonts w:ascii="Arial" w:eastAsia="Arial" w:hAnsi="Arial" w:cs="Arial"/>
                <w:b/>
              </w:rPr>
              <w:t>Aptitudes y actitudes:</w:t>
            </w:r>
          </w:p>
        </w:tc>
      </w:tr>
      <w:tr w:rsidR="00AE12BC" w14:paraId="02A83B16" w14:textId="77777777">
        <w:tc>
          <w:tcPr>
            <w:tcW w:w="10065" w:type="dxa"/>
          </w:tcPr>
          <w:p w14:paraId="226703F4" w14:textId="77777777" w:rsidR="00AE12BC" w:rsidRDefault="00171F66" w:rsidP="00127B8F">
            <w:pPr>
              <w:numPr>
                <w:ilvl w:val="0"/>
                <w:numId w:val="8"/>
              </w:numPr>
              <w:spacing w:line="276" w:lineRule="auto"/>
              <w:ind w:right="-20"/>
              <w:jc w:val="both"/>
              <w:rPr>
                <w:rFonts w:ascii="Arial" w:eastAsia="Arial" w:hAnsi="Arial" w:cs="Arial"/>
              </w:rPr>
            </w:pPr>
            <w:r>
              <w:rPr>
                <w:rFonts w:ascii="Arial" w:eastAsia="Arial" w:hAnsi="Arial" w:cs="Arial"/>
              </w:rPr>
              <w:t>Actitud de servicio.</w:t>
            </w:r>
          </w:p>
          <w:p w14:paraId="650F6F32" w14:textId="77777777" w:rsidR="00AE12BC" w:rsidRDefault="00171F66">
            <w:pPr>
              <w:numPr>
                <w:ilvl w:val="0"/>
                <w:numId w:val="8"/>
              </w:numPr>
              <w:spacing w:line="276" w:lineRule="auto"/>
              <w:ind w:right="-20"/>
              <w:jc w:val="both"/>
              <w:rPr>
                <w:rFonts w:ascii="Arial" w:eastAsia="Arial" w:hAnsi="Arial" w:cs="Arial"/>
              </w:rPr>
            </w:pPr>
            <w:r>
              <w:rPr>
                <w:rFonts w:ascii="Arial" w:eastAsia="Arial" w:hAnsi="Arial" w:cs="Arial"/>
              </w:rPr>
              <w:t>Adaptación ante el cambio.</w:t>
            </w:r>
          </w:p>
          <w:p w14:paraId="1C29BCEA" w14:textId="77777777" w:rsidR="00AE12BC" w:rsidRDefault="00171F66">
            <w:pPr>
              <w:numPr>
                <w:ilvl w:val="0"/>
                <w:numId w:val="8"/>
              </w:numPr>
              <w:spacing w:line="276" w:lineRule="auto"/>
              <w:ind w:right="-20"/>
              <w:jc w:val="both"/>
              <w:rPr>
                <w:rFonts w:ascii="Arial" w:eastAsia="Arial" w:hAnsi="Arial" w:cs="Arial"/>
              </w:rPr>
            </w:pPr>
            <w:r>
              <w:rPr>
                <w:rFonts w:ascii="Arial" w:eastAsia="Arial" w:hAnsi="Arial" w:cs="Arial"/>
              </w:rPr>
              <w:t>Aprendizaje continuo.</w:t>
            </w:r>
          </w:p>
          <w:p w14:paraId="08411821" w14:textId="77777777" w:rsidR="00AE12BC" w:rsidRDefault="00171F66">
            <w:pPr>
              <w:numPr>
                <w:ilvl w:val="0"/>
                <w:numId w:val="8"/>
              </w:numPr>
              <w:spacing w:line="276" w:lineRule="auto"/>
              <w:ind w:right="-20"/>
              <w:jc w:val="both"/>
              <w:rPr>
                <w:rFonts w:ascii="Arial" w:eastAsia="Arial" w:hAnsi="Arial" w:cs="Arial"/>
              </w:rPr>
            </w:pPr>
            <w:r>
              <w:rPr>
                <w:rFonts w:ascii="Arial" w:eastAsia="Arial" w:hAnsi="Arial" w:cs="Arial"/>
              </w:rPr>
              <w:t>Contribuir a un ambiente laboral sano.</w:t>
            </w:r>
          </w:p>
          <w:p w14:paraId="44476987" w14:textId="77777777" w:rsidR="00AE12BC" w:rsidRDefault="00171F66">
            <w:pPr>
              <w:numPr>
                <w:ilvl w:val="0"/>
                <w:numId w:val="8"/>
              </w:numPr>
              <w:spacing w:line="276" w:lineRule="auto"/>
              <w:rPr>
                <w:rFonts w:ascii="Arial" w:eastAsia="Arial" w:hAnsi="Arial" w:cs="Arial"/>
              </w:rPr>
            </w:pPr>
            <w:r>
              <w:rPr>
                <w:rFonts w:ascii="Arial" w:eastAsia="Arial" w:hAnsi="Arial" w:cs="Arial"/>
              </w:rPr>
              <w:t>Motivación.</w:t>
            </w:r>
          </w:p>
        </w:tc>
      </w:tr>
      <w:tr w:rsidR="00AE12BC" w14:paraId="1CAA7793" w14:textId="77777777">
        <w:tc>
          <w:tcPr>
            <w:tcW w:w="10065" w:type="dxa"/>
          </w:tcPr>
          <w:p w14:paraId="0AEF62B5" w14:textId="77777777" w:rsidR="00AE12BC" w:rsidRDefault="00171F66">
            <w:pPr>
              <w:spacing w:line="276" w:lineRule="auto"/>
              <w:rPr>
                <w:rFonts w:ascii="Arial" w:eastAsia="Arial" w:hAnsi="Arial" w:cs="Arial"/>
                <w:b/>
              </w:rPr>
            </w:pPr>
            <w:r>
              <w:rPr>
                <w:rFonts w:ascii="Arial" w:eastAsia="Arial" w:hAnsi="Arial" w:cs="Arial"/>
                <w:b/>
              </w:rPr>
              <w:t>Habilidades generales:</w:t>
            </w:r>
          </w:p>
        </w:tc>
      </w:tr>
      <w:tr w:rsidR="00AE12BC" w14:paraId="0637A1A0" w14:textId="77777777">
        <w:tc>
          <w:tcPr>
            <w:tcW w:w="10065" w:type="dxa"/>
          </w:tcPr>
          <w:p w14:paraId="52BA0740" w14:textId="77777777" w:rsidR="00AE12BC" w:rsidRDefault="00171F66" w:rsidP="00127B8F">
            <w:pPr>
              <w:keepNext/>
              <w:keepLines/>
              <w:numPr>
                <w:ilvl w:val="0"/>
                <w:numId w:val="10"/>
              </w:numPr>
              <w:tabs>
                <w:tab w:val="left" w:pos="1659"/>
              </w:tabs>
              <w:spacing w:line="276" w:lineRule="auto"/>
              <w:rPr>
                <w:rFonts w:ascii="Arial" w:eastAsia="Arial" w:hAnsi="Arial" w:cs="Arial"/>
              </w:rPr>
            </w:pPr>
            <w:r>
              <w:rPr>
                <w:rFonts w:ascii="Arial" w:eastAsia="Arial" w:hAnsi="Arial" w:cs="Arial"/>
              </w:rPr>
              <w:t>Dirección y supervisión.</w:t>
            </w:r>
          </w:p>
          <w:p w14:paraId="45B5106F"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Liderazgo.</w:t>
            </w:r>
          </w:p>
          <w:p w14:paraId="4E443CF4"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2AE3332F"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692F640B"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5A1DEF42"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Negociación.</w:t>
            </w:r>
          </w:p>
          <w:p w14:paraId="49709B15"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7FFA41E0"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3EBE38FE" w14:textId="77777777" w:rsidR="00AE12BC" w:rsidRDefault="00171F66" w:rsidP="00127B8F">
            <w:pPr>
              <w:keepNext/>
              <w:keepLines/>
              <w:numPr>
                <w:ilvl w:val="0"/>
                <w:numId w:val="10"/>
              </w:numPr>
              <w:tabs>
                <w:tab w:val="left" w:pos="1659"/>
              </w:tabs>
              <w:spacing w:line="276" w:lineRule="auto"/>
              <w:rPr>
                <w:rFonts w:ascii="Arial" w:eastAsia="Arial" w:hAnsi="Arial" w:cs="Arial"/>
              </w:rPr>
            </w:pPr>
            <w:r>
              <w:rPr>
                <w:rFonts w:ascii="Arial" w:eastAsia="Arial" w:hAnsi="Arial" w:cs="Arial"/>
              </w:rPr>
              <w:t>Trabajo en equipo.</w:t>
            </w:r>
          </w:p>
          <w:p w14:paraId="229D439D" w14:textId="77777777" w:rsidR="00AE12BC" w:rsidRDefault="00171F66" w:rsidP="00127B8F">
            <w:pPr>
              <w:keepNext/>
              <w:keepLines/>
              <w:numPr>
                <w:ilvl w:val="0"/>
                <w:numId w:val="10"/>
              </w:numPr>
              <w:tabs>
                <w:tab w:val="left" w:pos="1659"/>
              </w:tabs>
              <w:spacing w:line="276" w:lineRule="auto"/>
              <w:rPr>
                <w:rFonts w:ascii="Arial" w:eastAsia="Arial" w:hAnsi="Arial" w:cs="Arial"/>
              </w:rPr>
            </w:pPr>
            <w:r>
              <w:rPr>
                <w:rFonts w:ascii="Arial" w:eastAsia="Arial" w:hAnsi="Arial" w:cs="Arial"/>
              </w:rPr>
              <w:t>Trabajo bajo presión.</w:t>
            </w:r>
          </w:p>
        </w:tc>
      </w:tr>
    </w:tbl>
    <w:p w14:paraId="1F402475" w14:textId="77777777" w:rsidR="00AE12BC" w:rsidRDefault="00AE12BC">
      <w:pPr>
        <w:spacing w:after="0" w:line="276" w:lineRule="auto"/>
        <w:rPr>
          <w:rFonts w:ascii="Arial" w:eastAsia="Arial" w:hAnsi="Arial" w:cs="Arial"/>
        </w:rPr>
      </w:pPr>
    </w:p>
    <w:tbl>
      <w:tblPr>
        <w:tblStyle w:val="2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3701C6C1" w14:textId="77777777">
        <w:tc>
          <w:tcPr>
            <w:tcW w:w="10065" w:type="dxa"/>
            <w:gridSpan w:val="2"/>
          </w:tcPr>
          <w:p w14:paraId="7AC37238" w14:textId="77777777" w:rsidR="00AE12BC" w:rsidRDefault="00171F66">
            <w:pPr>
              <w:tabs>
                <w:tab w:val="left" w:pos="3180"/>
              </w:tabs>
              <w:spacing w:line="276" w:lineRule="auto"/>
              <w:rPr>
                <w:rFonts w:ascii="Arial" w:eastAsia="Arial" w:hAnsi="Arial" w:cs="Arial"/>
              </w:rPr>
            </w:pPr>
            <w:r>
              <w:rPr>
                <w:rFonts w:ascii="Arial" w:eastAsia="Arial" w:hAnsi="Arial" w:cs="Arial"/>
                <w:b/>
              </w:rPr>
              <w:t>8.- Experiencia laboral.</w:t>
            </w:r>
          </w:p>
        </w:tc>
      </w:tr>
      <w:tr w:rsidR="00AE12BC" w14:paraId="373D7923" w14:textId="77777777">
        <w:tc>
          <w:tcPr>
            <w:tcW w:w="4997" w:type="dxa"/>
          </w:tcPr>
          <w:p w14:paraId="5A32B00E" w14:textId="77777777" w:rsidR="00AE12BC" w:rsidRDefault="00171F66">
            <w:pPr>
              <w:spacing w:line="276" w:lineRule="auto"/>
              <w:jc w:val="center"/>
              <w:rPr>
                <w:rFonts w:ascii="Arial" w:eastAsia="Arial" w:hAnsi="Arial" w:cs="Arial"/>
                <w:b/>
              </w:rPr>
            </w:pPr>
            <w:r>
              <w:rPr>
                <w:rFonts w:ascii="Arial" w:eastAsia="Arial" w:hAnsi="Arial" w:cs="Arial"/>
                <w:b/>
              </w:rPr>
              <w:t>Puesto o área:</w:t>
            </w:r>
          </w:p>
        </w:tc>
        <w:tc>
          <w:tcPr>
            <w:tcW w:w="5068" w:type="dxa"/>
          </w:tcPr>
          <w:p w14:paraId="6598F009" w14:textId="77777777" w:rsidR="00AE12BC" w:rsidRDefault="00171F66">
            <w:pPr>
              <w:spacing w:line="276" w:lineRule="auto"/>
              <w:jc w:val="center"/>
              <w:rPr>
                <w:rFonts w:ascii="Arial" w:eastAsia="Arial" w:hAnsi="Arial" w:cs="Arial"/>
                <w:b/>
              </w:rPr>
            </w:pPr>
            <w:r>
              <w:rPr>
                <w:rFonts w:ascii="Arial" w:eastAsia="Arial" w:hAnsi="Arial" w:cs="Arial"/>
                <w:b/>
              </w:rPr>
              <w:t>Tiempo mínimo de experiencia:</w:t>
            </w:r>
          </w:p>
        </w:tc>
      </w:tr>
      <w:tr w:rsidR="00AE12BC" w14:paraId="298626C3" w14:textId="77777777" w:rsidTr="0044669E">
        <w:trPr>
          <w:trHeight w:val="1190"/>
        </w:trPr>
        <w:tc>
          <w:tcPr>
            <w:tcW w:w="4997" w:type="dxa"/>
          </w:tcPr>
          <w:p w14:paraId="4C5D14D2" w14:textId="75D7B6C5" w:rsidR="00AE12BC" w:rsidRDefault="00171F66" w:rsidP="00A64CD9">
            <w:pPr>
              <w:spacing w:line="360" w:lineRule="auto"/>
              <w:jc w:val="both"/>
              <w:rPr>
                <w:rFonts w:ascii="Arial" w:eastAsia="Arial" w:hAnsi="Arial" w:cs="Arial"/>
              </w:rPr>
            </w:pPr>
            <w:r>
              <w:rPr>
                <w:rFonts w:ascii="Arial" w:eastAsia="Arial" w:hAnsi="Arial" w:cs="Arial"/>
              </w:rPr>
              <w:t>Mando medio o superior en administración pública federal, estatal o municipal</w:t>
            </w:r>
            <w:r w:rsidR="00A64CD9">
              <w:rPr>
                <w:rFonts w:ascii="Arial" w:eastAsia="Arial" w:hAnsi="Arial" w:cs="Arial"/>
              </w:rPr>
              <w:t xml:space="preserve">, con experiencia </w:t>
            </w:r>
            <w:r>
              <w:rPr>
                <w:rFonts w:ascii="Arial" w:eastAsia="Arial" w:hAnsi="Arial" w:cs="Arial"/>
              </w:rPr>
              <w:t>en materia promoción de la igualdad sustantiva y prevención de la violencia de género contra las mujeres</w:t>
            </w:r>
            <w:r w:rsidR="00FD5E63">
              <w:rPr>
                <w:rFonts w:ascii="Arial" w:eastAsia="Arial" w:hAnsi="Arial" w:cs="Arial"/>
              </w:rPr>
              <w:t xml:space="preserve"> y administración pública. </w:t>
            </w:r>
          </w:p>
        </w:tc>
        <w:tc>
          <w:tcPr>
            <w:tcW w:w="5068" w:type="dxa"/>
            <w:vAlign w:val="center"/>
          </w:tcPr>
          <w:p w14:paraId="29F4A5B7" w14:textId="77777777" w:rsidR="00AE12BC" w:rsidRDefault="00171F66" w:rsidP="0044669E">
            <w:pPr>
              <w:spacing w:line="276" w:lineRule="auto"/>
              <w:jc w:val="center"/>
              <w:rPr>
                <w:rFonts w:ascii="Arial" w:eastAsia="Arial" w:hAnsi="Arial" w:cs="Arial"/>
              </w:rPr>
            </w:pPr>
            <w:r>
              <w:rPr>
                <w:rFonts w:ascii="Arial" w:eastAsia="Arial" w:hAnsi="Arial" w:cs="Arial"/>
              </w:rPr>
              <w:t>2 años.</w:t>
            </w:r>
          </w:p>
        </w:tc>
      </w:tr>
    </w:tbl>
    <w:p w14:paraId="1A89D30B" w14:textId="77777777" w:rsidR="00AE12BC" w:rsidRDefault="00AE12BC">
      <w:pPr>
        <w:spacing w:line="360" w:lineRule="auto"/>
        <w:rPr>
          <w:rFonts w:ascii="Arial" w:eastAsia="Arial" w:hAnsi="Arial" w:cs="Arial"/>
        </w:rPr>
      </w:pPr>
    </w:p>
    <w:p w14:paraId="3EBE355E" w14:textId="77777777" w:rsidR="0044669E" w:rsidRDefault="0044669E">
      <w:pPr>
        <w:spacing w:line="360" w:lineRule="auto"/>
        <w:rPr>
          <w:rFonts w:ascii="Arial" w:eastAsia="Arial" w:hAnsi="Arial" w:cs="Arial"/>
        </w:rPr>
      </w:pPr>
    </w:p>
    <w:p w14:paraId="2C6488D0" w14:textId="77777777" w:rsidR="0044669E" w:rsidRDefault="0044669E">
      <w:pPr>
        <w:spacing w:line="360" w:lineRule="auto"/>
        <w:rPr>
          <w:rFonts w:ascii="Arial" w:eastAsia="Arial" w:hAnsi="Arial" w:cs="Arial"/>
        </w:rPr>
      </w:pPr>
    </w:p>
    <w:tbl>
      <w:tblPr>
        <w:tblStyle w:val="1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18B92365" w14:textId="77777777">
        <w:tc>
          <w:tcPr>
            <w:tcW w:w="10065" w:type="dxa"/>
            <w:gridSpan w:val="2"/>
          </w:tcPr>
          <w:p w14:paraId="34721C6C" w14:textId="77777777" w:rsidR="00AE12BC" w:rsidRDefault="00171F66">
            <w:pPr>
              <w:spacing w:line="276" w:lineRule="auto"/>
              <w:rPr>
                <w:rFonts w:ascii="Arial" w:eastAsia="Arial" w:hAnsi="Arial" w:cs="Arial"/>
                <w:b/>
              </w:rPr>
            </w:pPr>
            <w:r>
              <w:rPr>
                <w:rFonts w:ascii="Arial" w:eastAsia="Arial" w:hAnsi="Arial" w:cs="Arial"/>
                <w:b/>
              </w:rPr>
              <w:t>1.- Identificación.</w:t>
            </w:r>
          </w:p>
        </w:tc>
      </w:tr>
      <w:tr w:rsidR="00AE12BC" w14:paraId="1B912D1F" w14:textId="77777777">
        <w:tc>
          <w:tcPr>
            <w:tcW w:w="4253" w:type="dxa"/>
          </w:tcPr>
          <w:p w14:paraId="118F8A19" w14:textId="77777777" w:rsidR="00AE12BC" w:rsidRDefault="00171F66">
            <w:pPr>
              <w:tabs>
                <w:tab w:val="center" w:pos="2018"/>
              </w:tabs>
              <w:spacing w:line="276" w:lineRule="auto"/>
              <w:rPr>
                <w:rFonts w:ascii="Arial" w:eastAsia="Arial" w:hAnsi="Arial" w:cs="Arial"/>
                <w:b/>
              </w:rPr>
            </w:pPr>
            <w:r>
              <w:rPr>
                <w:rFonts w:ascii="Arial" w:eastAsia="Arial" w:hAnsi="Arial" w:cs="Arial"/>
                <w:b/>
              </w:rPr>
              <w:t>Puesto:</w:t>
            </w:r>
          </w:p>
        </w:tc>
        <w:tc>
          <w:tcPr>
            <w:tcW w:w="5812" w:type="dxa"/>
          </w:tcPr>
          <w:p w14:paraId="4AB1A198" w14:textId="3D96869F" w:rsidR="00AE12BC" w:rsidRDefault="00171F66">
            <w:pPr>
              <w:spacing w:line="276" w:lineRule="auto"/>
              <w:rPr>
                <w:rFonts w:ascii="Arial" w:eastAsia="Arial" w:hAnsi="Arial" w:cs="Arial"/>
              </w:rPr>
            </w:pPr>
            <w:r>
              <w:rPr>
                <w:rFonts w:ascii="Arial" w:eastAsia="Arial" w:hAnsi="Arial" w:cs="Arial"/>
              </w:rPr>
              <w:t>Departamento Jurídico</w:t>
            </w:r>
            <w:r w:rsidR="0060041B">
              <w:rPr>
                <w:rFonts w:ascii="Arial" w:eastAsia="Arial" w:hAnsi="Arial" w:cs="Arial"/>
              </w:rPr>
              <w:t>.</w:t>
            </w:r>
          </w:p>
        </w:tc>
      </w:tr>
      <w:tr w:rsidR="00AE12BC" w14:paraId="50C682A6" w14:textId="77777777">
        <w:tc>
          <w:tcPr>
            <w:tcW w:w="4253" w:type="dxa"/>
          </w:tcPr>
          <w:p w14:paraId="2B7CBD21"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Pr>
          <w:p w14:paraId="6B705DAC" w14:textId="52B749C1" w:rsidR="00AE12BC" w:rsidRDefault="00171F66">
            <w:pPr>
              <w:spacing w:line="276" w:lineRule="auto"/>
              <w:rPr>
                <w:rFonts w:ascii="Arial" w:eastAsia="Arial" w:hAnsi="Arial" w:cs="Arial"/>
              </w:rPr>
            </w:pPr>
            <w:r>
              <w:rPr>
                <w:rFonts w:ascii="Arial" w:eastAsia="Arial" w:hAnsi="Arial" w:cs="Arial"/>
              </w:rPr>
              <w:t>Instituto Municipal de la Mujer</w:t>
            </w:r>
            <w:r w:rsidR="0060041B">
              <w:rPr>
                <w:rFonts w:ascii="Arial" w:eastAsia="Arial" w:hAnsi="Arial" w:cs="Arial"/>
              </w:rPr>
              <w:t>.</w:t>
            </w:r>
          </w:p>
        </w:tc>
      </w:tr>
      <w:tr w:rsidR="00AE12BC" w14:paraId="68C770A5" w14:textId="77777777">
        <w:tc>
          <w:tcPr>
            <w:tcW w:w="4253" w:type="dxa"/>
          </w:tcPr>
          <w:p w14:paraId="6A8EFB2F"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Pr>
          <w:p w14:paraId="0A4734F6" w14:textId="5C954974" w:rsidR="00AE12BC" w:rsidRDefault="00171F66">
            <w:pPr>
              <w:spacing w:line="276" w:lineRule="auto"/>
              <w:rPr>
                <w:rFonts w:ascii="Arial" w:eastAsia="Arial" w:hAnsi="Arial" w:cs="Arial"/>
              </w:rPr>
            </w:pPr>
            <w:r>
              <w:rPr>
                <w:rFonts w:ascii="Arial" w:eastAsia="Arial" w:hAnsi="Arial" w:cs="Arial"/>
              </w:rPr>
              <w:t>Instituto Municipal de la Mujer</w:t>
            </w:r>
            <w:r w:rsidR="0060041B">
              <w:rPr>
                <w:rFonts w:ascii="Arial" w:eastAsia="Arial" w:hAnsi="Arial" w:cs="Arial"/>
              </w:rPr>
              <w:t>.</w:t>
            </w:r>
          </w:p>
        </w:tc>
      </w:tr>
      <w:tr w:rsidR="00AE12BC" w14:paraId="6AB1B876" w14:textId="77777777">
        <w:tc>
          <w:tcPr>
            <w:tcW w:w="4253" w:type="dxa"/>
          </w:tcPr>
          <w:p w14:paraId="46395B62"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Pr>
          <w:p w14:paraId="21739898" w14:textId="662FC6E6" w:rsidR="00AE12BC" w:rsidRDefault="00171F66">
            <w:pPr>
              <w:spacing w:line="276" w:lineRule="auto"/>
              <w:rPr>
                <w:rFonts w:ascii="Arial" w:eastAsia="Arial" w:hAnsi="Arial" w:cs="Arial"/>
              </w:rPr>
            </w:pPr>
            <w:r>
              <w:rPr>
                <w:rFonts w:ascii="Arial" w:eastAsia="Arial" w:hAnsi="Arial" w:cs="Arial"/>
              </w:rPr>
              <w:t>Instituto Municipal de la Mujer</w:t>
            </w:r>
            <w:r w:rsidR="0060041B">
              <w:rPr>
                <w:rFonts w:ascii="Arial" w:eastAsia="Arial" w:hAnsi="Arial" w:cs="Arial"/>
              </w:rPr>
              <w:t>.</w:t>
            </w:r>
          </w:p>
        </w:tc>
      </w:tr>
      <w:tr w:rsidR="00AE12BC" w14:paraId="5DEAE8B0" w14:textId="77777777">
        <w:tc>
          <w:tcPr>
            <w:tcW w:w="4253" w:type="dxa"/>
          </w:tcPr>
          <w:p w14:paraId="3EFE7E61"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Pr>
          <w:p w14:paraId="44431E36" w14:textId="23E3662D" w:rsidR="00AE12BC" w:rsidRDefault="00171F66">
            <w:pPr>
              <w:spacing w:line="276" w:lineRule="auto"/>
              <w:rPr>
                <w:rFonts w:ascii="Arial" w:eastAsia="Arial" w:hAnsi="Arial" w:cs="Arial"/>
              </w:rPr>
            </w:pPr>
            <w:r>
              <w:rPr>
                <w:rFonts w:ascii="Arial" w:eastAsia="Arial" w:hAnsi="Arial" w:cs="Arial"/>
              </w:rPr>
              <w:t xml:space="preserve">Mando </w:t>
            </w:r>
            <w:r w:rsidR="003035A5">
              <w:rPr>
                <w:rFonts w:ascii="Arial" w:eastAsia="Arial" w:hAnsi="Arial" w:cs="Arial"/>
              </w:rPr>
              <w:t>m</w:t>
            </w:r>
            <w:r>
              <w:rPr>
                <w:rFonts w:ascii="Arial" w:eastAsia="Arial" w:hAnsi="Arial" w:cs="Arial"/>
              </w:rPr>
              <w:t xml:space="preserve">edio, </w:t>
            </w:r>
            <w:r w:rsidR="003035A5">
              <w:rPr>
                <w:rFonts w:ascii="Arial" w:eastAsia="Arial" w:hAnsi="Arial" w:cs="Arial"/>
              </w:rPr>
              <w:t>c</w:t>
            </w:r>
            <w:r>
              <w:rPr>
                <w:rFonts w:ascii="Arial" w:eastAsia="Arial" w:hAnsi="Arial" w:cs="Arial"/>
              </w:rPr>
              <w:t>onfianza</w:t>
            </w:r>
            <w:r w:rsidR="00FD5E63">
              <w:rPr>
                <w:rFonts w:ascii="Arial" w:eastAsia="Arial" w:hAnsi="Arial" w:cs="Arial"/>
              </w:rPr>
              <w:t>.</w:t>
            </w:r>
          </w:p>
        </w:tc>
      </w:tr>
    </w:tbl>
    <w:p w14:paraId="17ED976F" w14:textId="77777777" w:rsidR="00AE12BC" w:rsidRDefault="00AE12BC">
      <w:pPr>
        <w:spacing w:after="0" w:line="276" w:lineRule="auto"/>
        <w:rPr>
          <w:rFonts w:ascii="Arial" w:eastAsia="Arial" w:hAnsi="Arial" w:cs="Arial"/>
        </w:rPr>
      </w:pPr>
    </w:p>
    <w:tbl>
      <w:tblPr>
        <w:tblStyle w:val="1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2C15E786" w14:textId="77777777">
        <w:tc>
          <w:tcPr>
            <w:tcW w:w="10065" w:type="dxa"/>
          </w:tcPr>
          <w:p w14:paraId="10D73B98"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786574CD" w14:textId="77777777">
        <w:tc>
          <w:tcPr>
            <w:tcW w:w="10065" w:type="dxa"/>
          </w:tcPr>
          <w:p w14:paraId="5F5FC716" w14:textId="45C60396" w:rsidR="00AE12BC" w:rsidRDefault="00171F66" w:rsidP="00ED368C">
            <w:pPr>
              <w:spacing w:line="360" w:lineRule="auto"/>
              <w:jc w:val="both"/>
              <w:rPr>
                <w:rFonts w:ascii="Arial" w:eastAsia="Arial" w:hAnsi="Arial" w:cs="Arial"/>
              </w:rPr>
            </w:pPr>
            <w:r>
              <w:rPr>
                <w:rFonts w:ascii="Arial" w:eastAsia="Arial" w:hAnsi="Arial" w:cs="Arial"/>
              </w:rPr>
              <w:t xml:space="preserve">Asesorar jurídicamente a las diferentes áreas </w:t>
            </w:r>
            <w:r w:rsidR="00714BA5">
              <w:rPr>
                <w:rFonts w:ascii="Arial" w:eastAsia="Arial" w:hAnsi="Arial" w:cs="Arial"/>
              </w:rPr>
              <w:t>y</w:t>
            </w:r>
            <w:r>
              <w:rPr>
                <w:rFonts w:ascii="Arial" w:eastAsia="Arial" w:hAnsi="Arial" w:cs="Arial"/>
              </w:rPr>
              <w:t xml:space="preserve"> realizar las contestaciones a las demandas, quejas, denuncias o querellas y demás requerimientos que se le formulen al Instituto</w:t>
            </w:r>
            <w:r w:rsidR="00714BA5">
              <w:rPr>
                <w:rFonts w:ascii="Arial" w:eastAsia="Arial" w:hAnsi="Arial" w:cs="Arial"/>
              </w:rPr>
              <w:t xml:space="preserve"> Municipal de la Mujer.</w:t>
            </w:r>
          </w:p>
        </w:tc>
      </w:tr>
    </w:tbl>
    <w:p w14:paraId="673EC632" w14:textId="77777777" w:rsidR="00AE12BC" w:rsidRDefault="00AE12BC">
      <w:pPr>
        <w:spacing w:after="0" w:line="276" w:lineRule="auto"/>
        <w:rPr>
          <w:rFonts w:ascii="Arial" w:eastAsia="Arial" w:hAnsi="Arial" w:cs="Arial"/>
        </w:rPr>
      </w:pPr>
    </w:p>
    <w:tbl>
      <w:tblPr>
        <w:tblStyle w:val="1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1AAD5261" w14:textId="77777777">
        <w:tc>
          <w:tcPr>
            <w:tcW w:w="10065" w:type="dxa"/>
          </w:tcPr>
          <w:p w14:paraId="6E465164"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15B7AF8B" w14:textId="77777777" w:rsidTr="009A1F11">
        <w:tc>
          <w:tcPr>
            <w:tcW w:w="10065" w:type="dxa"/>
            <w:shd w:val="clear" w:color="auto" w:fill="FFFFFF" w:themeFill="background1"/>
          </w:tcPr>
          <w:p w14:paraId="61D6FAA8" w14:textId="09B746E6" w:rsidR="00714BA5" w:rsidRPr="00714BA5" w:rsidRDefault="00714BA5" w:rsidP="00714BA5">
            <w:pPr>
              <w:numPr>
                <w:ilvl w:val="0"/>
                <w:numId w:val="25"/>
              </w:numPr>
              <w:spacing w:line="360" w:lineRule="auto"/>
              <w:jc w:val="both"/>
            </w:pPr>
            <w:r>
              <w:rPr>
                <w:rFonts w:ascii="Arial" w:eastAsia="Arial" w:hAnsi="Arial" w:cs="Arial"/>
              </w:rPr>
              <w:t xml:space="preserve">Elaborar y revisar los contratos, convenios e instrumentos de colaboración institucional para el cumplimiento de los objetivos del instituto. </w:t>
            </w:r>
          </w:p>
          <w:p w14:paraId="1865C02F" w14:textId="71DD2843" w:rsidR="00AE12BC" w:rsidRDefault="00714BA5" w:rsidP="007B5E63">
            <w:pPr>
              <w:numPr>
                <w:ilvl w:val="0"/>
                <w:numId w:val="25"/>
              </w:numPr>
              <w:spacing w:line="360" w:lineRule="auto"/>
              <w:jc w:val="both"/>
            </w:pPr>
            <w:r w:rsidRPr="008C2541">
              <w:rPr>
                <w:rFonts w:ascii="Arial" w:hAnsi="Arial" w:cs="Arial"/>
              </w:rPr>
              <w:t>Atender los requerimientos del Órgano de Control Interno Municipal y de la Unidad de Transparencia</w:t>
            </w:r>
            <w:r>
              <w:rPr>
                <w:rFonts w:ascii="Arial" w:hAnsi="Arial" w:cs="Arial"/>
              </w:rPr>
              <w:t xml:space="preserve"> Municipal</w:t>
            </w:r>
            <w:r w:rsidR="00171F66">
              <w:rPr>
                <w:rFonts w:ascii="Arial" w:eastAsia="Arial" w:hAnsi="Arial" w:cs="Arial"/>
              </w:rPr>
              <w:t>.</w:t>
            </w:r>
            <w:r>
              <w:rPr>
                <w:rFonts w:ascii="Arial" w:eastAsia="Arial" w:hAnsi="Arial" w:cs="Arial"/>
              </w:rPr>
              <w:t xml:space="preserve"> </w:t>
            </w:r>
          </w:p>
          <w:p w14:paraId="128A9063" w14:textId="605EBFA5"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Elabora</w:t>
            </w:r>
            <w:r w:rsidR="00714BA5">
              <w:rPr>
                <w:rFonts w:ascii="Arial" w:eastAsia="Arial" w:hAnsi="Arial" w:cs="Arial"/>
              </w:rPr>
              <w:t>r</w:t>
            </w:r>
            <w:r>
              <w:rPr>
                <w:rFonts w:ascii="Arial" w:eastAsia="Arial" w:hAnsi="Arial" w:cs="Arial"/>
              </w:rPr>
              <w:t xml:space="preserve"> de protocolos</w:t>
            </w:r>
            <w:r w:rsidR="00714BA5">
              <w:rPr>
                <w:rFonts w:ascii="Arial" w:eastAsia="Arial" w:hAnsi="Arial" w:cs="Arial"/>
              </w:rPr>
              <w:t xml:space="preserve"> y</w:t>
            </w:r>
            <w:r>
              <w:rPr>
                <w:rFonts w:ascii="Arial" w:eastAsia="Arial" w:hAnsi="Arial" w:cs="Arial"/>
              </w:rPr>
              <w:t xml:space="preserve"> lineamientos </w:t>
            </w:r>
            <w:r w:rsidR="00714BA5" w:rsidRPr="00714BA5">
              <w:rPr>
                <w:rFonts w:ascii="Arial" w:eastAsia="Arial" w:hAnsi="Arial" w:cs="Arial"/>
              </w:rPr>
              <w:t>institucionales para un mejor desempeño de las áreas.</w:t>
            </w:r>
          </w:p>
          <w:p w14:paraId="68D1DA1D" w14:textId="3FACB6E4"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Presentar a su superior jerárquico los proyectos de reformas, adiciones, derogaciones o abrogaciones a las disposiciones en materia de derechos humanos de las mujeres.</w:t>
            </w:r>
          </w:p>
          <w:p w14:paraId="4266D94D" w14:textId="77777777" w:rsidR="00714BA5" w:rsidRPr="008C2541" w:rsidRDefault="00714BA5" w:rsidP="00714BA5">
            <w:pPr>
              <w:pStyle w:val="TableParagraph"/>
              <w:numPr>
                <w:ilvl w:val="0"/>
                <w:numId w:val="25"/>
              </w:numPr>
              <w:spacing w:before="40" w:line="360" w:lineRule="auto"/>
              <w:jc w:val="both"/>
              <w:rPr>
                <w:rFonts w:ascii="Arial" w:hAnsi="Arial" w:cs="Arial"/>
              </w:rPr>
            </w:pPr>
            <w:r w:rsidRPr="008C2541">
              <w:rPr>
                <w:rFonts w:ascii="Arial" w:hAnsi="Arial" w:cs="Arial"/>
              </w:rPr>
              <w:t>Recopilar los dictámenes y acuerdos que emita el Honorable Ayuntamiento para su debido cumplimiento por las áreas competentes adscritas a la Secretaría de Gobierno.</w:t>
            </w:r>
          </w:p>
          <w:p w14:paraId="55A9748F" w14:textId="3C7B0BB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 xml:space="preserve">Dar contestación a requerimientos </w:t>
            </w:r>
            <w:r w:rsidR="00714BA5">
              <w:rPr>
                <w:rFonts w:ascii="Arial" w:eastAsia="Arial" w:hAnsi="Arial" w:cs="Arial"/>
              </w:rPr>
              <w:t xml:space="preserve">jurídicos </w:t>
            </w:r>
            <w:r>
              <w:rPr>
                <w:rFonts w:ascii="Arial" w:eastAsia="Arial" w:hAnsi="Arial" w:cs="Arial"/>
              </w:rPr>
              <w:t>formul</w:t>
            </w:r>
            <w:r w:rsidR="00714BA5">
              <w:rPr>
                <w:rFonts w:ascii="Arial" w:eastAsia="Arial" w:hAnsi="Arial" w:cs="Arial"/>
              </w:rPr>
              <w:t>ados ante el</w:t>
            </w:r>
            <w:r>
              <w:rPr>
                <w:rFonts w:ascii="Arial" w:eastAsia="Arial" w:hAnsi="Arial" w:cs="Arial"/>
              </w:rPr>
              <w:t xml:space="preserve"> </w:t>
            </w:r>
            <w:r w:rsidR="00714BA5">
              <w:rPr>
                <w:rFonts w:ascii="Arial" w:eastAsia="Arial" w:hAnsi="Arial" w:cs="Arial"/>
              </w:rPr>
              <w:t>i</w:t>
            </w:r>
            <w:r>
              <w:rPr>
                <w:rFonts w:ascii="Arial" w:eastAsia="Arial" w:hAnsi="Arial" w:cs="Arial"/>
              </w:rPr>
              <w:t>nstituto.</w:t>
            </w:r>
          </w:p>
          <w:p w14:paraId="60E96C9C" w14:textId="7777777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Brindar capacitaciones a las dependencias del municipio, instituciones educativas, padres de familia y en general a quien se lo solicite respecto de los temas que les sean requeridos.</w:t>
            </w:r>
          </w:p>
          <w:p w14:paraId="75F894A1" w14:textId="44D64053" w:rsidR="00AE12BC" w:rsidRDefault="007B5E63" w:rsidP="00714BA5">
            <w:pPr>
              <w:numPr>
                <w:ilvl w:val="0"/>
                <w:numId w:val="25"/>
              </w:numPr>
              <w:spacing w:line="360" w:lineRule="auto"/>
              <w:jc w:val="both"/>
              <w:rPr>
                <w:rFonts w:ascii="Arial" w:eastAsia="Arial" w:hAnsi="Arial" w:cs="Arial"/>
              </w:rPr>
            </w:pPr>
            <w:r>
              <w:rPr>
                <w:rFonts w:ascii="Arial" w:eastAsia="Arial" w:hAnsi="Arial" w:cs="Arial"/>
              </w:rPr>
              <w:t>Brindar asesoría a las y los integrantes del</w:t>
            </w:r>
            <w:r w:rsidR="00171F66">
              <w:rPr>
                <w:rFonts w:ascii="Arial" w:eastAsia="Arial" w:hAnsi="Arial" w:cs="Arial"/>
              </w:rPr>
              <w:t xml:space="preserve"> Comité de Adquisiciones, Arrendamientos y de Servicios del Instituto Municipal de la Mujer.</w:t>
            </w:r>
          </w:p>
          <w:p w14:paraId="5C6ADD45" w14:textId="70A1FEB8"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 xml:space="preserve">Fungir como enlace en materia de </w:t>
            </w:r>
            <w:r w:rsidR="007B5E63">
              <w:rPr>
                <w:rFonts w:ascii="Arial" w:eastAsia="Arial" w:hAnsi="Arial" w:cs="Arial"/>
              </w:rPr>
              <w:t>mejora regulatoria</w:t>
            </w:r>
            <w:r>
              <w:rPr>
                <w:rFonts w:ascii="Arial" w:eastAsia="Arial" w:hAnsi="Arial" w:cs="Arial"/>
              </w:rPr>
              <w:t>.</w:t>
            </w:r>
          </w:p>
          <w:p w14:paraId="0AB798C8" w14:textId="6B65A970" w:rsidR="00AE12BC" w:rsidRDefault="00171F66" w:rsidP="00714BA5">
            <w:pPr>
              <w:numPr>
                <w:ilvl w:val="0"/>
                <w:numId w:val="25"/>
              </w:numPr>
              <w:spacing w:line="360" w:lineRule="auto"/>
              <w:jc w:val="both"/>
            </w:pPr>
            <w:r>
              <w:rPr>
                <w:rFonts w:ascii="Arial" w:eastAsia="Arial" w:hAnsi="Arial" w:cs="Arial"/>
              </w:rPr>
              <w:t xml:space="preserve">Fungir como enlace </w:t>
            </w:r>
            <w:r w:rsidR="007B5E63">
              <w:rPr>
                <w:rFonts w:ascii="Arial" w:eastAsia="Arial" w:hAnsi="Arial" w:cs="Arial"/>
              </w:rPr>
              <w:t>ante</w:t>
            </w:r>
            <w:r>
              <w:rPr>
                <w:rFonts w:ascii="Arial" w:eastAsia="Arial" w:hAnsi="Arial" w:cs="Arial"/>
              </w:rPr>
              <w:t xml:space="preserve"> la Secretaría de Gobierno Municipal.</w:t>
            </w:r>
          </w:p>
          <w:p w14:paraId="2A4DF6FC" w14:textId="7777777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 xml:space="preserve">Coadyuvar en la revisión de puntos de acuerdo turnados al Instituto. </w:t>
            </w:r>
          </w:p>
          <w:p w14:paraId="0C08F0AD" w14:textId="7777777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4E05C921" w14:textId="3CA9E992"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514E04">
              <w:rPr>
                <w:rFonts w:ascii="Arial" w:eastAsia="Arial" w:hAnsi="Arial" w:cs="Arial"/>
              </w:rPr>
              <w:t>.</w:t>
            </w:r>
          </w:p>
          <w:p w14:paraId="4F01DE3D" w14:textId="7777777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tbl>
    <w:p w14:paraId="42D611C1" w14:textId="77777777" w:rsidR="00AE12BC" w:rsidRDefault="00AE12BC">
      <w:pPr>
        <w:spacing w:after="0" w:line="276" w:lineRule="auto"/>
        <w:rPr>
          <w:rFonts w:ascii="Arial" w:eastAsia="Arial" w:hAnsi="Arial" w:cs="Arial"/>
        </w:rPr>
      </w:pPr>
    </w:p>
    <w:tbl>
      <w:tblPr>
        <w:tblStyle w:val="1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rsidRPr="009A1F11" w14:paraId="62CBAED3" w14:textId="77777777" w:rsidTr="009A1F11">
        <w:tc>
          <w:tcPr>
            <w:tcW w:w="10065" w:type="dxa"/>
            <w:shd w:val="clear" w:color="auto" w:fill="auto"/>
          </w:tcPr>
          <w:p w14:paraId="2974040A" w14:textId="77777777" w:rsidR="00AE12BC" w:rsidRPr="009A50F3" w:rsidRDefault="00171F66" w:rsidP="009A50F3">
            <w:pPr>
              <w:spacing w:line="360" w:lineRule="auto"/>
              <w:jc w:val="both"/>
              <w:rPr>
                <w:rFonts w:ascii="Arial" w:eastAsia="Arial" w:hAnsi="Arial" w:cs="Arial"/>
                <w:b/>
                <w:bCs/>
              </w:rPr>
            </w:pPr>
            <w:r w:rsidRPr="009A50F3">
              <w:rPr>
                <w:rFonts w:ascii="Arial" w:eastAsia="Arial" w:hAnsi="Arial" w:cs="Arial"/>
                <w:b/>
                <w:bCs/>
              </w:rPr>
              <w:t>4.- Campo decisional.</w:t>
            </w:r>
          </w:p>
        </w:tc>
      </w:tr>
      <w:tr w:rsidR="00AE12BC" w:rsidRPr="00924C33" w14:paraId="5A530898" w14:textId="77777777" w:rsidTr="00395DC3">
        <w:trPr>
          <w:trHeight w:val="244"/>
        </w:trPr>
        <w:tc>
          <w:tcPr>
            <w:tcW w:w="10065" w:type="dxa"/>
            <w:shd w:val="clear" w:color="auto" w:fill="auto"/>
          </w:tcPr>
          <w:p w14:paraId="48FCB0DB" w14:textId="4646D777" w:rsidR="007B5E63" w:rsidRPr="00400323" w:rsidRDefault="007B5E63" w:rsidP="00400323">
            <w:pPr>
              <w:numPr>
                <w:ilvl w:val="0"/>
                <w:numId w:val="25"/>
              </w:numPr>
              <w:spacing w:line="360" w:lineRule="auto"/>
              <w:jc w:val="both"/>
              <w:rPr>
                <w:rFonts w:ascii="Arial" w:eastAsia="Arial" w:hAnsi="Arial" w:cs="Arial"/>
              </w:rPr>
            </w:pPr>
            <w:bookmarkStart w:id="11" w:name="_Hlk162866867"/>
            <w:r w:rsidRPr="00400323">
              <w:rPr>
                <w:rFonts w:ascii="Arial" w:eastAsia="Arial" w:hAnsi="Arial" w:cs="Arial"/>
              </w:rPr>
              <w:t>En el proceso de a</w:t>
            </w:r>
            <w:r w:rsidR="00ED368C" w:rsidRPr="00400323">
              <w:rPr>
                <w:rFonts w:ascii="Arial" w:eastAsia="Arial" w:hAnsi="Arial" w:cs="Arial"/>
              </w:rPr>
              <w:t>sesorar</w:t>
            </w:r>
            <w:r w:rsidRPr="00400323">
              <w:rPr>
                <w:rFonts w:ascii="Arial" w:eastAsia="Arial" w:hAnsi="Arial" w:cs="Arial"/>
              </w:rPr>
              <w:t xml:space="preserve"> jurídicamente a las diferentes áreas del Instituto Municipal de la Mujer.</w:t>
            </w:r>
          </w:p>
          <w:p w14:paraId="5635558F" w14:textId="77777777" w:rsidR="00AE12BC" w:rsidRPr="00400323" w:rsidRDefault="007B5E63" w:rsidP="00400323">
            <w:pPr>
              <w:numPr>
                <w:ilvl w:val="0"/>
                <w:numId w:val="25"/>
              </w:numPr>
              <w:spacing w:line="360" w:lineRule="auto"/>
              <w:jc w:val="both"/>
              <w:rPr>
                <w:rFonts w:ascii="Arial" w:eastAsia="Arial" w:hAnsi="Arial" w:cs="Arial"/>
              </w:rPr>
            </w:pPr>
            <w:r w:rsidRPr="00400323">
              <w:rPr>
                <w:rFonts w:ascii="Arial" w:eastAsia="Arial" w:hAnsi="Arial" w:cs="Arial"/>
              </w:rPr>
              <w:t xml:space="preserve">En el proceso de </w:t>
            </w:r>
            <w:r w:rsidR="00ED368C" w:rsidRPr="00400323">
              <w:rPr>
                <w:rFonts w:ascii="Arial" w:eastAsia="Arial" w:hAnsi="Arial" w:cs="Arial"/>
              </w:rPr>
              <w:t xml:space="preserve">elaborar y revisar los convenios </w:t>
            </w:r>
            <w:r w:rsidR="009F7592" w:rsidRPr="00400323">
              <w:rPr>
                <w:rFonts w:ascii="Arial" w:eastAsia="Arial" w:hAnsi="Arial" w:cs="Arial"/>
              </w:rPr>
              <w:t>de colaboración para el cumplimiento de los objetivos del instituto.</w:t>
            </w:r>
            <w:r w:rsidR="00ED368C" w:rsidRPr="00400323">
              <w:rPr>
                <w:rFonts w:ascii="Arial" w:eastAsia="Arial" w:hAnsi="Arial" w:cs="Arial"/>
              </w:rPr>
              <w:t xml:space="preserve"> </w:t>
            </w:r>
          </w:p>
          <w:p w14:paraId="3AFEC186" w14:textId="32389FF4" w:rsidR="007B5E63" w:rsidRPr="00400323" w:rsidRDefault="007B5E63" w:rsidP="00400323">
            <w:pPr>
              <w:numPr>
                <w:ilvl w:val="0"/>
                <w:numId w:val="25"/>
              </w:numPr>
              <w:spacing w:line="360" w:lineRule="auto"/>
              <w:jc w:val="both"/>
              <w:rPr>
                <w:rFonts w:ascii="Arial" w:eastAsia="Arial" w:hAnsi="Arial" w:cs="Arial"/>
              </w:rPr>
            </w:pPr>
            <w:r w:rsidRPr="00400323">
              <w:rPr>
                <w:rFonts w:ascii="Arial" w:eastAsia="Arial" w:hAnsi="Arial" w:cs="Arial"/>
              </w:rPr>
              <w:t>En el proceso de atender los requerimientos jurídicos formulados ante el Instituto Municipal de la Mujer.</w:t>
            </w:r>
            <w:bookmarkEnd w:id="11"/>
          </w:p>
        </w:tc>
      </w:tr>
    </w:tbl>
    <w:p w14:paraId="3E7DA408" w14:textId="77777777" w:rsidR="00AE12BC" w:rsidRDefault="00AE12BC">
      <w:pPr>
        <w:spacing w:after="0" w:line="276" w:lineRule="auto"/>
        <w:rPr>
          <w:rFonts w:ascii="Arial" w:eastAsia="Arial" w:hAnsi="Arial" w:cs="Arial"/>
        </w:rPr>
      </w:pPr>
    </w:p>
    <w:tbl>
      <w:tblPr>
        <w:tblStyle w:val="1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34CB254A" w14:textId="77777777">
        <w:tc>
          <w:tcPr>
            <w:tcW w:w="10065" w:type="dxa"/>
            <w:gridSpan w:val="3"/>
          </w:tcPr>
          <w:p w14:paraId="750AA790"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06B72286" w14:textId="77777777">
        <w:tc>
          <w:tcPr>
            <w:tcW w:w="3261" w:type="dxa"/>
          </w:tcPr>
          <w:p w14:paraId="706269F6"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0A87F9A8"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1D815C1A"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769A0F88" w14:textId="77777777">
        <w:tc>
          <w:tcPr>
            <w:tcW w:w="3261" w:type="dxa"/>
          </w:tcPr>
          <w:p w14:paraId="3AB41053" w14:textId="77777777" w:rsidR="00AE12BC" w:rsidRDefault="00171F66">
            <w:pPr>
              <w:spacing w:line="276" w:lineRule="auto"/>
              <w:jc w:val="center"/>
              <w:rPr>
                <w:rFonts w:ascii="Arial" w:eastAsia="Arial" w:hAnsi="Arial" w:cs="Arial"/>
              </w:rPr>
            </w:pPr>
            <w:r>
              <w:rPr>
                <w:rFonts w:ascii="Arial" w:eastAsia="Arial" w:hAnsi="Arial" w:cs="Arial"/>
              </w:rPr>
              <w:t>0</w:t>
            </w:r>
          </w:p>
        </w:tc>
        <w:tc>
          <w:tcPr>
            <w:tcW w:w="3402" w:type="dxa"/>
          </w:tcPr>
          <w:p w14:paraId="28DC744E" w14:textId="5B5AA973" w:rsidR="00AE12BC" w:rsidRDefault="00FD5E63" w:rsidP="009F7592">
            <w:pPr>
              <w:spacing w:line="276" w:lineRule="auto"/>
              <w:jc w:val="center"/>
              <w:rPr>
                <w:rFonts w:ascii="Arial" w:eastAsia="Arial" w:hAnsi="Arial" w:cs="Arial"/>
              </w:rPr>
            </w:pPr>
            <w:r>
              <w:rPr>
                <w:rFonts w:ascii="Arial" w:eastAsia="Arial" w:hAnsi="Arial" w:cs="Arial"/>
              </w:rPr>
              <w:t>2</w:t>
            </w:r>
          </w:p>
        </w:tc>
        <w:tc>
          <w:tcPr>
            <w:tcW w:w="3402" w:type="dxa"/>
          </w:tcPr>
          <w:p w14:paraId="2C669620" w14:textId="7AA9B391" w:rsidR="00AE12BC" w:rsidRDefault="00171F66">
            <w:pPr>
              <w:spacing w:line="276" w:lineRule="auto"/>
              <w:jc w:val="center"/>
              <w:rPr>
                <w:rFonts w:ascii="Arial" w:eastAsia="Arial" w:hAnsi="Arial" w:cs="Arial"/>
              </w:rPr>
            </w:pPr>
            <w:r>
              <w:rPr>
                <w:rFonts w:ascii="Arial" w:eastAsia="Arial" w:hAnsi="Arial" w:cs="Arial"/>
              </w:rPr>
              <w:t>2</w:t>
            </w:r>
          </w:p>
        </w:tc>
      </w:tr>
    </w:tbl>
    <w:p w14:paraId="0F52C04E" w14:textId="2A7F9843" w:rsidR="00AE12BC" w:rsidRDefault="00AE12BC">
      <w:pPr>
        <w:rPr>
          <w:rFonts w:ascii="Arial" w:eastAsia="Arial" w:hAnsi="Arial" w:cs="Arial"/>
        </w:rPr>
      </w:pPr>
    </w:p>
    <w:p w14:paraId="7C010240" w14:textId="4DC04F21" w:rsidR="007B5E63" w:rsidRDefault="007B5E63">
      <w:pPr>
        <w:rPr>
          <w:rFonts w:ascii="Arial" w:eastAsia="Arial" w:hAnsi="Arial" w:cs="Arial"/>
        </w:rPr>
      </w:pPr>
    </w:p>
    <w:p w14:paraId="65A884D2" w14:textId="0CFC5258" w:rsidR="007B5E63" w:rsidRDefault="007B5E63">
      <w:pPr>
        <w:rPr>
          <w:rFonts w:ascii="Arial" w:eastAsia="Arial" w:hAnsi="Arial" w:cs="Arial"/>
        </w:rPr>
      </w:pPr>
    </w:p>
    <w:p w14:paraId="46EFBC94" w14:textId="762265F6" w:rsidR="007B5E63" w:rsidRDefault="007B5E63">
      <w:pPr>
        <w:rPr>
          <w:rFonts w:ascii="Arial" w:eastAsia="Arial" w:hAnsi="Arial" w:cs="Arial"/>
        </w:rPr>
      </w:pPr>
    </w:p>
    <w:p w14:paraId="20AE734C" w14:textId="77777777" w:rsidR="007B5E63" w:rsidRDefault="007B5E63">
      <w:pPr>
        <w:rPr>
          <w:rFonts w:ascii="Arial" w:eastAsia="Arial" w:hAnsi="Arial" w:cs="Arial"/>
        </w:rPr>
      </w:pPr>
    </w:p>
    <w:tbl>
      <w:tblPr>
        <w:tblStyle w:val="14"/>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
        <w:gridCol w:w="3015"/>
        <w:gridCol w:w="2974"/>
        <w:gridCol w:w="1134"/>
        <w:gridCol w:w="1134"/>
        <w:gridCol w:w="1433"/>
      </w:tblGrid>
      <w:tr w:rsidR="00AE12BC" w14:paraId="74AE8EFC" w14:textId="77777777">
        <w:tc>
          <w:tcPr>
            <w:tcW w:w="10080" w:type="dxa"/>
            <w:gridSpan w:val="6"/>
          </w:tcPr>
          <w:p w14:paraId="74A83963" w14:textId="77777777" w:rsidR="00AE12BC" w:rsidRDefault="00171F66">
            <w:pPr>
              <w:spacing w:line="276" w:lineRule="auto"/>
              <w:rPr>
                <w:rFonts w:ascii="Arial" w:eastAsia="Arial" w:hAnsi="Arial" w:cs="Arial"/>
                <w:b/>
              </w:rPr>
            </w:pPr>
            <w:r>
              <w:rPr>
                <w:rFonts w:ascii="Arial" w:eastAsia="Arial" w:hAnsi="Arial" w:cs="Arial"/>
                <w:b/>
              </w:rPr>
              <w:t>6.- Relaciones interinstitucionales.</w:t>
            </w:r>
          </w:p>
        </w:tc>
      </w:tr>
      <w:tr w:rsidR="00AE12BC" w14:paraId="6C650848" w14:textId="77777777" w:rsidTr="007B5E63">
        <w:tc>
          <w:tcPr>
            <w:tcW w:w="390" w:type="dxa"/>
          </w:tcPr>
          <w:p w14:paraId="67B05BD8" w14:textId="77777777" w:rsidR="00AE12BC" w:rsidRDefault="00AE12BC">
            <w:pPr>
              <w:spacing w:line="276" w:lineRule="auto"/>
              <w:rPr>
                <w:rFonts w:ascii="Arial" w:eastAsia="Arial" w:hAnsi="Arial" w:cs="Arial"/>
              </w:rPr>
            </w:pPr>
          </w:p>
        </w:tc>
        <w:tc>
          <w:tcPr>
            <w:tcW w:w="3015" w:type="dxa"/>
          </w:tcPr>
          <w:p w14:paraId="73C068DF" w14:textId="77777777" w:rsidR="00AE12BC" w:rsidRDefault="00171F66">
            <w:pPr>
              <w:spacing w:line="276" w:lineRule="auto"/>
              <w:jc w:val="both"/>
              <w:rPr>
                <w:rFonts w:ascii="Arial" w:eastAsia="Arial" w:hAnsi="Arial" w:cs="Arial"/>
                <w:b/>
              </w:rPr>
            </w:pPr>
            <w:r>
              <w:rPr>
                <w:rFonts w:ascii="Arial" w:eastAsia="Arial" w:hAnsi="Arial" w:cs="Arial"/>
                <w:b/>
              </w:rPr>
              <w:t xml:space="preserve">Puesto y/o área </w:t>
            </w:r>
          </w:p>
          <w:p w14:paraId="3784396F" w14:textId="77777777" w:rsidR="00AE12BC" w:rsidRDefault="00171F66">
            <w:pPr>
              <w:spacing w:line="276" w:lineRule="auto"/>
              <w:jc w:val="center"/>
              <w:rPr>
                <w:rFonts w:ascii="Arial" w:eastAsia="Arial" w:hAnsi="Arial" w:cs="Arial"/>
                <w:b/>
              </w:rPr>
            </w:pPr>
            <w:r>
              <w:rPr>
                <w:rFonts w:ascii="Arial" w:eastAsia="Arial" w:hAnsi="Arial" w:cs="Arial"/>
                <w:b/>
              </w:rPr>
              <w:t>de trabajo</w:t>
            </w:r>
          </w:p>
        </w:tc>
        <w:tc>
          <w:tcPr>
            <w:tcW w:w="2974" w:type="dxa"/>
          </w:tcPr>
          <w:p w14:paraId="669C2C11" w14:textId="77777777" w:rsidR="00AE12BC" w:rsidRDefault="00171F66">
            <w:pPr>
              <w:spacing w:line="276" w:lineRule="auto"/>
              <w:jc w:val="center"/>
              <w:rPr>
                <w:rFonts w:ascii="Arial" w:eastAsia="Arial" w:hAnsi="Arial" w:cs="Arial"/>
                <w:b/>
              </w:rPr>
            </w:pPr>
            <w:r>
              <w:rPr>
                <w:rFonts w:ascii="Arial" w:eastAsia="Arial" w:hAnsi="Arial" w:cs="Arial"/>
                <w:b/>
              </w:rPr>
              <w:t>Con el objeto de:</w:t>
            </w:r>
          </w:p>
        </w:tc>
        <w:tc>
          <w:tcPr>
            <w:tcW w:w="3701" w:type="dxa"/>
            <w:gridSpan w:val="3"/>
          </w:tcPr>
          <w:p w14:paraId="105372BA" w14:textId="77777777" w:rsidR="00AE12BC" w:rsidRDefault="00171F66">
            <w:pPr>
              <w:spacing w:line="276" w:lineRule="auto"/>
              <w:jc w:val="center"/>
              <w:rPr>
                <w:rFonts w:ascii="Arial" w:eastAsia="Arial" w:hAnsi="Arial" w:cs="Arial"/>
                <w:b/>
              </w:rPr>
            </w:pPr>
            <w:r>
              <w:rPr>
                <w:rFonts w:ascii="Arial" w:eastAsia="Arial" w:hAnsi="Arial" w:cs="Arial"/>
                <w:b/>
              </w:rPr>
              <w:t>Frecuencia</w:t>
            </w:r>
          </w:p>
        </w:tc>
      </w:tr>
      <w:tr w:rsidR="00FD5E63" w14:paraId="5C1FCD39" w14:textId="77777777" w:rsidTr="007B5E63">
        <w:tc>
          <w:tcPr>
            <w:tcW w:w="390" w:type="dxa"/>
            <w:vMerge w:val="restart"/>
            <w:textDirection w:val="btLr"/>
          </w:tcPr>
          <w:p w14:paraId="7AFBB3A1" w14:textId="6B47D075" w:rsidR="00FD5E63" w:rsidRDefault="00D8555C" w:rsidP="00D8555C">
            <w:pPr>
              <w:spacing w:line="276" w:lineRule="auto"/>
              <w:ind w:left="113" w:right="113"/>
              <w:rPr>
                <w:rFonts w:ascii="Arial" w:eastAsia="Arial" w:hAnsi="Arial" w:cs="Arial"/>
                <w:b/>
              </w:rPr>
            </w:pPr>
            <w:r>
              <w:rPr>
                <w:rFonts w:ascii="Arial" w:eastAsia="Arial" w:hAnsi="Arial" w:cs="Arial"/>
                <w:b/>
              </w:rPr>
              <w:t xml:space="preserve">      Internas</w:t>
            </w:r>
          </w:p>
        </w:tc>
        <w:tc>
          <w:tcPr>
            <w:tcW w:w="3015" w:type="dxa"/>
            <w:vMerge w:val="restart"/>
            <w:vAlign w:val="center"/>
          </w:tcPr>
          <w:p w14:paraId="252722E6" w14:textId="689A9CA8" w:rsidR="00FD5E63" w:rsidRDefault="00FD5E63" w:rsidP="009F7592">
            <w:pPr>
              <w:spacing w:before="240" w:after="240" w:line="276" w:lineRule="auto"/>
              <w:rPr>
                <w:rFonts w:ascii="Arial" w:eastAsia="Arial" w:hAnsi="Arial" w:cs="Arial"/>
              </w:rPr>
            </w:pPr>
            <w:r>
              <w:rPr>
                <w:rFonts w:ascii="Arial" w:eastAsia="Arial" w:hAnsi="Arial" w:cs="Arial"/>
              </w:rPr>
              <w:t>Departamento Administrativo.</w:t>
            </w:r>
          </w:p>
        </w:tc>
        <w:tc>
          <w:tcPr>
            <w:tcW w:w="2974" w:type="dxa"/>
            <w:vMerge w:val="restart"/>
          </w:tcPr>
          <w:p w14:paraId="69728B52" w14:textId="3BE0C6D8" w:rsidR="00FD5E63" w:rsidRDefault="00FD5E63">
            <w:pPr>
              <w:spacing w:line="276" w:lineRule="auto"/>
              <w:jc w:val="both"/>
              <w:rPr>
                <w:rFonts w:ascii="Arial" w:eastAsia="Arial" w:hAnsi="Arial" w:cs="Arial"/>
              </w:rPr>
            </w:pPr>
            <w:r>
              <w:rPr>
                <w:rFonts w:ascii="Arial" w:eastAsia="Arial" w:hAnsi="Arial" w:cs="Arial"/>
              </w:rPr>
              <w:t xml:space="preserve">Solicitar el suministro de material de oficina y papelería, que se utiliza para el desarrollo de las actividades para el correcto funcionamiento del </w:t>
            </w:r>
            <w:r w:rsidR="007B5E63">
              <w:rPr>
                <w:rFonts w:ascii="Arial" w:eastAsia="Arial" w:hAnsi="Arial" w:cs="Arial"/>
              </w:rPr>
              <w:t>área</w:t>
            </w:r>
            <w:r>
              <w:rPr>
                <w:rFonts w:ascii="Arial" w:eastAsia="Arial" w:hAnsi="Arial" w:cs="Arial"/>
              </w:rPr>
              <w:t xml:space="preserve">. </w:t>
            </w:r>
          </w:p>
        </w:tc>
        <w:tc>
          <w:tcPr>
            <w:tcW w:w="1134" w:type="dxa"/>
          </w:tcPr>
          <w:p w14:paraId="6A57CAB6" w14:textId="77777777" w:rsidR="00FD5E63" w:rsidRDefault="00FD5E63">
            <w:pPr>
              <w:rPr>
                <w:rFonts w:ascii="Arial" w:eastAsia="Arial" w:hAnsi="Arial" w:cs="Arial"/>
              </w:rPr>
            </w:pPr>
            <w:r>
              <w:rPr>
                <w:rFonts w:ascii="Arial" w:eastAsia="Arial" w:hAnsi="Arial" w:cs="Arial"/>
              </w:rPr>
              <w:t>Eventual</w:t>
            </w:r>
          </w:p>
        </w:tc>
        <w:tc>
          <w:tcPr>
            <w:tcW w:w="1134" w:type="dxa"/>
          </w:tcPr>
          <w:p w14:paraId="4508A6F9" w14:textId="77777777" w:rsidR="00FD5E63" w:rsidRDefault="00FD5E63">
            <w:pPr>
              <w:rPr>
                <w:rFonts w:ascii="Arial" w:eastAsia="Arial" w:hAnsi="Arial" w:cs="Arial"/>
              </w:rPr>
            </w:pPr>
            <w:r>
              <w:rPr>
                <w:rFonts w:ascii="Arial" w:eastAsia="Arial" w:hAnsi="Arial" w:cs="Arial"/>
              </w:rPr>
              <w:t>Periódica</w:t>
            </w:r>
          </w:p>
        </w:tc>
        <w:tc>
          <w:tcPr>
            <w:tcW w:w="1433" w:type="dxa"/>
          </w:tcPr>
          <w:p w14:paraId="77FA65C9" w14:textId="77777777" w:rsidR="00FD5E63" w:rsidRDefault="00FD5E63">
            <w:pPr>
              <w:rPr>
                <w:rFonts w:ascii="Arial" w:eastAsia="Arial" w:hAnsi="Arial" w:cs="Arial"/>
              </w:rPr>
            </w:pPr>
            <w:r>
              <w:rPr>
                <w:rFonts w:ascii="Arial" w:eastAsia="Arial" w:hAnsi="Arial" w:cs="Arial"/>
              </w:rPr>
              <w:t>Permanente</w:t>
            </w:r>
          </w:p>
        </w:tc>
      </w:tr>
      <w:tr w:rsidR="00FD5E63" w14:paraId="37EF9450" w14:textId="77777777" w:rsidTr="007B5E63">
        <w:trPr>
          <w:trHeight w:val="1330"/>
        </w:trPr>
        <w:tc>
          <w:tcPr>
            <w:tcW w:w="390" w:type="dxa"/>
            <w:vMerge/>
          </w:tcPr>
          <w:p w14:paraId="4B10F1A0" w14:textId="77777777" w:rsidR="00FD5E63" w:rsidRDefault="00FD5E63">
            <w:pPr>
              <w:widowControl w:val="0"/>
              <w:spacing w:line="276" w:lineRule="auto"/>
              <w:rPr>
                <w:rFonts w:ascii="Arial" w:eastAsia="Arial" w:hAnsi="Arial" w:cs="Arial"/>
              </w:rPr>
            </w:pPr>
          </w:p>
        </w:tc>
        <w:tc>
          <w:tcPr>
            <w:tcW w:w="3015" w:type="dxa"/>
            <w:vMerge/>
          </w:tcPr>
          <w:p w14:paraId="641272DF" w14:textId="77777777" w:rsidR="00FD5E63" w:rsidRDefault="00FD5E63">
            <w:pPr>
              <w:widowControl w:val="0"/>
              <w:spacing w:line="276" w:lineRule="auto"/>
              <w:rPr>
                <w:rFonts w:ascii="Arial" w:eastAsia="Arial" w:hAnsi="Arial" w:cs="Arial"/>
              </w:rPr>
            </w:pPr>
          </w:p>
        </w:tc>
        <w:tc>
          <w:tcPr>
            <w:tcW w:w="2974" w:type="dxa"/>
            <w:vMerge/>
          </w:tcPr>
          <w:p w14:paraId="32CDB67F" w14:textId="77777777" w:rsidR="00FD5E63" w:rsidRDefault="00FD5E63">
            <w:pPr>
              <w:widowControl w:val="0"/>
              <w:spacing w:line="276" w:lineRule="auto"/>
              <w:rPr>
                <w:rFonts w:ascii="Arial" w:eastAsia="Arial" w:hAnsi="Arial" w:cs="Arial"/>
              </w:rPr>
            </w:pPr>
          </w:p>
        </w:tc>
        <w:tc>
          <w:tcPr>
            <w:tcW w:w="1134" w:type="dxa"/>
          </w:tcPr>
          <w:p w14:paraId="18DEE5AE" w14:textId="77777777" w:rsidR="00FD5E63" w:rsidRDefault="00FD5E63">
            <w:pPr>
              <w:rPr>
                <w:rFonts w:ascii="Arial" w:eastAsia="Arial" w:hAnsi="Arial" w:cs="Arial"/>
              </w:rPr>
            </w:pPr>
          </w:p>
        </w:tc>
        <w:tc>
          <w:tcPr>
            <w:tcW w:w="1134" w:type="dxa"/>
          </w:tcPr>
          <w:p w14:paraId="3A1DF8E3" w14:textId="77777777" w:rsidR="00FD5E63" w:rsidRDefault="00FD5E63">
            <w:pPr>
              <w:rPr>
                <w:rFonts w:ascii="Arial" w:eastAsia="Arial" w:hAnsi="Arial" w:cs="Arial"/>
              </w:rPr>
            </w:pPr>
          </w:p>
        </w:tc>
        <w:tc>
          <w:tcPr>
            <w:tcW w:w="1433" w:type="dxa"/>
            <w:vAlign w:val="center"/>
          </w:tcPr>
          <w:p w14:paraId="2AE1EA8B" w14:textId="77777777" w:rsidR="00FD5E63" w:rsidRDefault="00FD5E63" w:rsidP="00D8555C">
            <w:pPr>
              <w:jc w:val="center"/>
              <w:rPr>
                <w:rFonts w:ascii="Arial" w:eastAsia="Arial" w:hAnsi="Arial" w:cs="Arial"/>
              </w:rPr>
            </w:pPr>
            <w:r>
              <w:rPr>
                <w:rFonts w:ascii="Arial" w:eastAsia="Arial" w:hAnsi="Arial" w:cs="Arial"/>
              </w:rPr>
              <w:t>X</w:t>
            </w:r>
          </w:p>
        </w:tc>
      </w:tr>
      <w:tr w:rsidR="00FD5E63" w14:paraId="61048504" w14:textId="77777777" w:rsidTr="007B5E63">
        <w:tc>
          <w:tcPr>
            <w:tcW w:w="390" w:type="dxa"/>
            <w:vMerge/>
          </w:tcPr>
          <w:p w14:paraId="7D199547" w14:textId="77777777" w:rsidR="00FD5E63" w:rsidRDefault="00FD5E63">
            <w:pPr>
              <w:spacing w:line="276" w:lineRule="auto"/>
              <w:jc w:val="center"/>
              <w:rPr>
                <w:rFonts w:ascii="Arial" w:eastAsia="Arial" w:hAnsi="Arial" w:cs="Arial"/>
                <w:b/>
              </w:rPr>
            </w:pPr>
          </w:p>
        </w:tc>
        <w:tc>
          <w:tcPr>
            <w:tcW w:w="3015" w:type="dxa"/>
          </w:tcPr>
          <w:p w14:paraId="3D03B185" w14:textId="6BC67321" w:rsidR="00FD5E63" w:rsidRDefault="00FD5E63">
            <w:pPr>
              <w:spacing w:line="276" w:lineRule="auto"/>
              <w:rPr>
                <w:rFonts w:ascii="Arial" w:eastAsia="Arial" w:hAnsi="Arial" w:cs="Arial"/>
              </w:rPr>
            </w:pPr>
            <w:r>
              <w:rPr>
                <w:rFonts w:ascii="Arial" w:eastAsia="Arial" w:hAnsi="Arial" w:cs="Arial"/>
              </w:rPr>
              <w:t xml:space="preserve">Departamento de Prevención </w:t>
            </w:r>
            <w:r w:rsidR="007B5E63">
              <w:rPr>
                <w:rFonts w:ascii="Arial" w:eastAsia="Arial" w:hAnsi="Arial" w:cs="Arial"/>
              </w:rPr>
              <w:t>de</w:t>
            </w:r>
            <w:r>
              <w:rPr>
                <w:rFonts w:ascii="Arial" w:eastAsia="Arial" w:hAnsi="Arial" w:cs="Arial"/>
              </w:rPr>
              <w:t xml:space="preserve"> la </w:t>
            </w:r>
            <w:r w:rsidR="007B5E63">
              <w:rPr>
                <w:rFonts w:ascii="Arial" w:eastAsia="Arial" w:hAnsi="Arial" w:cs="Arial"/>
              </w:rPr>
              <w:t>Violencia de Género Contra las Mujeres.</w:t>
            </w:r>
          </w:p>
        </w:tc>
        <w:tc>
          <w:tcPr>
            <w:tcW w:w="2974" w:type="dxa"/>
          </w:tcPr>
          <w:p w14:paraId="05160782" w14:textId="45590AE7" w:rsidR="00FD5E63" w:rsidRDefault="00FD5E63" w:rsidP="00D8555C">
            <w:pPr>
              <w:spacing w:line="276" w:lineRule="auto"/>
              <w:jc w:val="both"/>
              <w:rPr>
                <w:rFonts w:ascii="Arial" w:eastAsia="Arial" w:hAnsi="Arial" w:cs="Arial"/>
              </w:rPr>
            </w:pPr>
            <w:r>
              <w:rPr>
                <w:rFonts w:ascii="Arial" w:eastAsia="Arial" w:hAnsi="Arial" w:cs="Arial"/>
              </w:rPr>
              <w:t xml:space="preserve">Coadyuvar en la elaboración </w:t>
            </w:r>
            <w:r w:rsidR="009A50F3">
              <w:rPr>
                <w:rFonts w:ascii="Arial" w:eastAsia="Arial" w:hAnsi="Arial" w:cs="Arial"/>
              </w:rPr>
              <w:t>de</w:t>
            </w:r>
            <w:r>
              <w:rPr>
                <w:rFonts w:ascii="Arial" w:eastAsia="Arial" w:hAnsi="Arial" w:cs="Arial"/>
              </w:rPr>
              <w:t xml:space="preserve"> convenios de colaboración institucional para el cumplimiento de los objetivos del Instituto.</w:t>
            </w:r>
          </w:p>
        </w:tc>
        <w:tc>
          <w:tcPr>
            <w:tcW w:w="1134" w:type="dxa"/>
          </w:tcPr>
          <w:p w14:paraId="392AB715" w14:textId="77777777" w:rsidR="00FD5E63" w:rsidRDefault="00FD5E63">
            <w:pPr>
              <w:rPr>
                <w:rFonts w:ascii="Arial" w:eastAsia="Arial" w:hAnsi="Arial" w:cs="Arial"/>
              </w:rPr>
            </w:pPr>
          </w:p>
        </w:tc>
        <w:tc>
          <w:tcPr>
            <w:tcW w:w="1134" w:type="dxa"/>
          </w:tcPr>
          <w:p w14:paraId="36BE6497" w14:textId="77777777" w:rsidR="00FD5E63" w:rsidRDefault="00FD5E63">
            <w:pPr>
              <w:rPr>
                <w:rFonts w:ascii="Arial" w:eastAsia="Arial" w:hAnsi="Arial" w:cs="Arial"/>
              </w:rPr>
            </w:pPr>
          </w:p>
        </w:tc>
        <w:tc>
          <w:tcPr>
            <w:tcW w:w="1433" w:type="dxa"/>
            <w:vAlign w:val="center"/>
          </w:tcPr>
          <w:p w14:paraId="4125C507" w14:textId="77777777" w:rsidR="00FD5E63" w:rsidRDefault="00FD5E63" w:rsidP="00D8555C">
            <w:pPr>
              <w:jc w:val="center"/>
              <w:rPr>
                <w:rFonts w:ascii="Arial" w:eastAsia="Arial" w:hAnsi="Arial" w:cs="Arial"/>
              </w:rPr>
            </w:pPr>
            <w:r>
              <w:rPr>
                <w:rFonts w:ascii="Arial" w:eastAsia="Arial" w:hAnsi="Arial" w:cs="Arial"/>
              </w:rPr>
              <w:t>X</w:t>
            </w:r>
          </w:p>
        </w:tc>
      </w:tr>
      <w:tr w:rsidR="007B5E63" w14:paraId="1D6E9818" w14:textId="77777777" w:rsidTr="007B5E63">
        <w:trPr>
          <w:trHeight w:val="1105"/>
        </w:trPr>
        <w:tc>
          <w:tcPr>
            <w:tcW w:w="390" w:type="dxa"/>
            <w:vMerge/>
          </w:tcPr>
          <w:p w14:paraId="056FE4BD" w14:textId="77777777" w:rsidR="007B5E63" w:rsidRDefault="007B5E63">
            <w:pPr>
              <w:spacing w:line="276" w:lineRule="auto"/>
              <w:jc w:val="center"/>
              <w:rPr>
                <w:rFonts w:ascii="Arial" w:eastAsia="Arial" w:hAnsi="Arial" w:cs="Arial"/>
                <w:b/>
              </w:rPr>
            </w:pPr>
          </w:p>
        </w:tc>
        <w:tc>
          <w:tcPr>
            <w:tcW w:w="3015" w:type="dxa"/>
            <w:vMerge w:val="restart"/>
            <w:vAlign w:val="center"/>
          </w:tcPr>
          <w:p w14:paraId="0E8F256C" w14:textId="4BF784B1" w:rsidR="007B5E63" w:rsidRDefault="007B5E63" w:rsidP="00D8555C">
            <w:pPr>
              <w:spacing w:line="276" w:lineRule="auto"/>
              <w:rPr>
                <w:rFonts w:ascii="Arial" w:eastAsia="Arial" w:hAnsi="Arial" w:cs="Arial"/>
              </w:rPr>
            </w:pPr>
            <w:r>
              <w:rPr>
                <w:rFonts w:ascii="Arial" w:eastAsia="Arial" w:hAnsi="Arial" w:cs="Arial"/>
              </w:rPr>
              <w:t>Departamento de Atención a la Violencia de Género Contra las Mujeres.</w:t>
            </w:r>
          </w:p>
        </w:tc>
        <w:tc>
          <w:tcPr>
            <w:tcW w:w="2974" w:type="dxa"/>
          </w:tcPr>
          <w:p w14:paraId="757A03B3" w14:textId="3A865E39" w:rsidR="007B5E63" w:rsidRDefault="007B5E63" w:rsidP="007B5E63">
            <w:pPr>
              <w:spacing w:line="276" w:lineRule="auto"/>
              <w:jc w:val="both"/>
              <w:rPr>
                <w:rFonts w:ascii="Arial" w:eastAsia="Arial" w:hAnsi="Arial" w:cs="Arial"/>
              </w:rPr>
            </w:pPr>
            <w:r>
              <w:rPr>
                <w:rFonts w:ascii="Arial" w:eastAsia="Arial" w:hAnsi="Arial" w:cs="Arial"/>
              </w:rPr>
              <w:t>Coadyuvar en la elaboración y realización de convenios de colaboración institucional para el cumplimiento de los objetivos del instituto.</w:t>
            </w:r>
          </w:p>
        </w:tc>
        <w:tc>
          <w:tcPr>
            <w:tcW w:w="1134" w:type="dxa"/>
          </w:tcPr>
          <w:p w14:paraId="64ECECED" w14:textId="77777777" w:rsidR="007B5E63" w:rsidRDefault="007B5E63">
            <w:pPr>
              <w:rPr>
                <w:rFonts w:ascii="Arial" w:eastAsia="Arial" w:hAnsi="Arial" w:cs="Arial"/>
              </w:rPr>
            </w:pPr>
          </w:p>
        </w:tc>
        <w:tc>
          <w:tcPr>
            <w:tcW w:w="1134" w:type="dxa"/>
          </w:tcPr>
          <w:p w14:paraId="704A2686" w14:textId="77777777" w:rsidR="007B5E63" w:rsidRDefault="007B5E63">
            <w:pPr>
              <w:rPr>
                <w:rFonts w:ascii="Arial" w:eastAsia="Arial" w:hAnsi="Arial" w:cs="Arial"/>
              </w:rPr>
            </w:pPr>
          </w:p>
        </w:tc>
        <w:tc>
          <w:tcPr>
            <w:tcW w:w="1433" w:type="dxa"/>
            <w:vAlign w:val="center"/>
          </w:tcPr>
          <w:p w14:paraId="67B4C821" w14:textId="77777777" w:rsidR="007B5E63" w:rsidRDefault="007B5E63" w:rsidP="00D8555C">
            <w:pPr>
              <w:jc w:val="center"/>
              <w:rPr>
                <w:rFonts w:ascii="Arial" w:eastAsia="Arial" w:hAnsi="Arial" w:cs="Arial"/>
              </w:rPr>
            </w:pPr>
            <w:r>
              <w:rPr>
                <w:rFonts w:ascii="Arial" w:eastAsia="Arial" w:hAnsi="Arial" w:cs="Arial"/>
              </w:rPr>
              <w:t>X</w:t>
            </w:r>
          </w:p>
        </w:tc>
      </w:tr>
      <w:tr w:rsidR="007B5E63" w14:paraId="208B5E2B" w14:textId="77777777" w:rsidTr="007B5E63">
        <w:tc>
          <w:tcPr>
            <w:tcW w:w="390" w:type="dxa"/>
            <w:vMerge/>
          </w:tcPr>
          <w:p w14:paraId="7CB60017" w14:textId="77777777" w:rsidR="007B5E63" w:rsidRDefault="007B5E63">
            <w:pPr>
              <w:spacing w:line="276" w:lineRule="auto"/>
              <w:jc w:val="center"/>
              <w:rPr>
                <w:rFonts w:ascii="Arial" w:eastAsia="Arial" w:hAnsi="Arial" w:cs="Arial"/>
                <w:b/>
              </w:rPr>
            </w:pPr>
          </w:p>
        </w:tc>
        <w:tc>
          <w:tcPr>
            <w:tcW w:w="3015" w:type="dxa"/>
            <w:vMerge/>
            <w:vAlign w:val="center"/>
          </w:tcPr>
          <w:p w14:paraId="6D2E5FF9" w14:textId="77777777" w:rsidR="007B5E63" w:rsidRDefault="007B5E63" w:rsidP="00D8555C">
            <w:pPr>
              <w:spacing w:line="276" w:lineRule="auto"/>
              <w:rPr>
                <w:rFonts w:ascii="Arial" w:eastAsia="Arial" w:hAnsi="Arial" w:cs="Arial"/>
              </w:rPr>
            </w:pPr>
          </w:p>
        </w:tc>
        <w:tc>
          <w:tcPr>
            <w:tcW w:w="2974" w:type="dxa"/>
          </w:tcPr>
          <w:p w14:paraId="22438EB1" w14:textId="77777777" w:rsidR="00F15A9A" w:rsidRPr="00F15A9A" w:rsidRDefault="007B5E63" w:rsidP="00F15A9A">
            <w:pPr>
              <w:spacing w:line="276" w:lineRule="auto"/>
              <w:jc w:val="both"/>
              <w:rPr>
                <w:rFonts w:ascii="Arial" w:eastAsia="Arial" w:hAnsi="Arial" w:cs="Arial"/>
              </w:rPr>
            </w:pPr>
            <w:r>
              <w:rPr>
                <w:rFonts w:ascii="Arial" w:eastAsia="Arial" w:hAnsi="Arial" w:cs="Arial"/>
              </w:rPr>
              <w:t xml:space="preserve">Revisar el contenido las actas del </w:t>
            </w:r>
            <w:r w:rsidR="00F15A9A" w:rsidRPr="00F15A9A">
              <w:rPr>
                <w:rFonts w:ascii="Arial" w:eastAsia="Arial" w:hAnsi="Arial" w:cs="Arial"/>
              </w:rPr>
              <w:t xml:space="preserve">Consejo Municipal para la Prevención, </w:t>
            </w:r>
          </w:p>
          <w:p w14:paraId="14C5DD7E" w14:textId="77777777" w:rsidR="00F15A9A" w:rsidRPr="00F15A9A" w:rsidRDefault="00F15A9A" w:rsidP="00F15A9A">
            <w:pPr>
              <w:spacing w:line="276" w:lineRule="auto"/>
              <w:jc w:val="both"/>
              <w:rPr>
                <w:rFonts w:ascii="Arial" w:eastAsia="Arial" w:hAnsi="Arial" w:cs="Arial"/>
              </w:rPr>
            </w:pPr>
            <w:r w:rsidRPr="00F15A9A">
              <w:rPr>
                <w:rFonts w:ascii="Arial" w:eastAsia="Arial" w:hAnsi="Arial" w:cs="Arial"/>
              </w:rPr>
              <w:t xml:space="preserve">Atención, Sanción y Erradicación de la Violencia de Género </w:t>
            </w:r>
          </w:p>
          <w:p w14:paraId="05CEDF4D" w14:textId="77777777" w:rsidR="00F15A9A" w:rsidRPr="00F15A9A" w:rsidRDefault="00F15A9A" w:rsidP="00F15A9A">
            <w:pPr>
              <w:spacing w:line="276" w:lineRule="auto"/>
              <w:jc w:val="both"/>
              <w:rPr>
                <w:rFonts w:ascii="Arial" w:eastAsia="Arial" w:hAnsi="Arial" w:cs="Arial"/>
              </w:rPr>
            </w:pPr>
            <w:r w:rsidRPr="00F15A9A">
              <w:rPr>
                <w:rFonts w:ascii="Arial" w:eastAsia="Arial" w:hAnsi="Arial" w:cs="Arial"/>
              </w:rPr>
              <w:t>contra las Mujeres en el Municipio de Oaxaca de Juárez.</w:t>
            </w:r>
          </w:p>
          <w:p w14:paraId="2724C9C5" w14:textId="38F01798" w:rsidR="007B5E63" w:rsidRDefault="00F15A9A" w:rsidP="00F15A9A">
            <w:pPr>
              <w:spacing w:line="276" w:lineRule="auto"/>
              <w:jc w:val="both"/>
              <w:rPr>
                <w:rFonts w:ascii="Arial" w:eastAsia="Arial" w:hAnsi="Arial" w:cs="Arial"/>
              </w:rPr>
            </w:pPr>
            <w:r w:rsidRPr="00F15A9A">
              <w:rPr>
                <w:rFonts w:ascii="Arial" w:eastAsia="Arial" w:hAnsi="Arial" w:cs="Arial"/>
              </w:rPr>
              <w:t>(Consejo P.A.S.E)</w:t>
            </w:r>
            <w:r>
              <w:rPr>
                <w:rFonts w:ascii="Arial" w:eastAsia="Arial" w:hAnsi="Arial" w:cs="Arial"/>
              </w:rPr>
              <w:t>.</w:t>
            </w:r>
          </w:p>
        </w:tc>
        <w:tc>
          <w:tcPr>
            <w:tcW w:w="1134" w:type="dxa"/>
          </w:tcPr>
          <w:p w14:paraId="495D5D36" w14:textId="77777777" w:rsidR="007B5E63" w:rsidRDefault="007B5E63">
            <w:pPr>
              <w:rPr>
                <w:rFonts w:ascii="Arial" w:eastAsia="Arial" w:hAnsi="Arial" w:cs="Arial"/>
              </w:rPr>
            </w:pPr>
          </w:p>
        </w:tc>
        <w:tc>
          <w:tcPr>
            <w:tcW w:w="1134" w:type="dxa"/>
          </w:tcPr>
          <w:p w14:paraId="1DCDC7DF" w14:textId="77777777" w:rsidR="007B5E63" w:rsidRDefault="007B5E63">
            <w:pPr>
              <w:rPr>
                <w:rFonts w:ascii="Arial" w:eastAsia="Arial" w:hAnsi="Arial" w:cs="Arial"/>
              </w:rPr>
            </w:pPr>
          </w:p>
        </w:tc>
        <w:tc>
          <w:tcPr>
            <w:tcW w:w="1433" w:type="dxa"/>
            <w:vAlign w:val="center"/>
          </w:tcPr>
          <w:p w14:paraId="7A797506" w14:textId="5DF70FCA" w:rsidR="007B5E63" w:rsidRDefault="004C2840" w:rsidP="00D8555C">
            <w:pPr>
              <w:jc w:val="center"/>
              <w:rPr>
                <w:rFonts w:ascii="Arial" w:eastAsia="Arial" w:hAnsi="Arial" w:cs="Arial"/>
              </w:rPr>
            </w:pPr>
            <w:r>
              <w:rPr>
                <w:rFonts w:ascii="Arial" w:eastAsia="Arial" w:hAnsi="Arial" w:cs="Arial"/>
              </w:rPr>
              <w:t>x</w:t>
            </w:r>
          </w:p>
        </w:tc>
      </w:tr>
      <w:tr w:rsidR="007B5E63" w14:paraId="5F1A4733" w14:textId="77777777" w:rsidTr="007B5E63">
        <w:tc>
          <w:tcPr>
            <w:tcW w:w="390" w:type="dxa"/>
            <w:vMerge/>
          </w:tcPr>
          <w:p w14:paraId="585DB1CA" w14:textId="77777777" w:rsidR="007B5E63" w:rsidRDefault="007B5E63">
            <w:pPr>
              <w:spacing w:line="276" w:lineRule="auto"/>
              <w:jc w:val="center"/>
              <w:rPr>
                <w:rFonts w:ascii="Arial" w:eastAsia="Arial" w:hAnsi="Arial" w:cs="Arial"/>
                <w:b/>
              </w:rPr>
            </w:pPr>
          </w:p>
        </w:tc>
        <w:tc>
          <w:tcPr>
            <w:tcW w:w="3015" w:type="dxa"/>
            <w:vMerge w:val="restart"/>
            <w:vAlign w:val="center"/>
          </w:tcPr>
          <w:p w14:paraId="1D7A66E8" w14:textId="053498FE" w:rsidR="007B5E63" w:rsidRDefault="007B5E63" w:rsidP="00D8555C">
            <w:pPr>
              <w:spacing w:line="276" w:lineRule="auto"/>
              <w:rPr>
                <w:rFonts w:ascii="Arial" w:eastAsia="Arial" w:hAnsi="Arial" w:cs="Arial"/>
              </w:rPr>
            </w:pPr>
            <w:r>
              <w:rPr>
                <w:rFonts w:ascii="Arial" w:eastAsia="Arial" w:hAnsi="Arial" w:cs="Arial"/>
              </w:rPr>
              <w:t xml:space="preserve">Departamento de Institucionalización de la Perspectiva de Género. </w:t>
            </w:r>
          </w:p>
        </w:tc>
        <w:tc>
          <w:tcPr>
            <w:tcW w:w="2974" w:type="dxa"/>
          </w:tcPr>
          <w:p w14:paraId="7BCA818F" w14:textId="66AD2A81" w:rsidR="007B5E63" w:rsidRDefault="007B5E63" w:rsidP="009A50F3">
            <w:pPr>
              <w:spacing w:line="276" w:lineRule="auto"/>
              <w:jc w:val="both"/>
              <w:rPr>
                <w:rFonts w:ascii="Arial" w:eastAsia="Arial" w:hAnsi="Arial" w:cs="Arial"/>
              </w:rPr>
            </w:pPr>
            <w:r>
              <w:rPr>
                <w:rFonts w:ascii="Arial" w:eastAsia="Arial" w:hAnsi="Arial" w:cs="Arial"/>
              </w:rPr>
              <w:t>Coadyuvar en la elaboración y realizar convenios de colaboración institucional para el cumplimiento de los objetivos del instituto.</w:t>
            </w:r>
          </w:p>
        </w:tc>
        <w:tc>
          <w:tcPr>
            <w:tcW w:w="1134" w:type="dxa"/>
          </w:tcPr>
          <w:p w14:paraId="22D93C65" w14:textId="77777777" w:rsidR="007B5E63" w:rsidRDefault="007B5E63">
            <w:pPr>
              <w:rPr>
                <w:rFonts w:ascii="Arial" w:eastAsia="Arial" w:hAnsi="Arial" w:cs="Arial"/>
              </w:rPr>
            </w:pPr>
          </w:p>
        </w:tc>
        <w:tc>
          <w:tcPr>
            <w:tcW w:w="1134" w:type="dxa"/>
          </w:tcPr>
          <w:p w14:paraId="02EEA279" w14:textId="77777777" w:rsidR="007B5E63" w:rsidRDefault="007B5E63">
            <w:pPr>
              <w:rPr>
                <w:rFonts w:ascii="Arial" w:eastAsia="Arial" w:hAnsi="Arial" w:cs="Arial"/>
              </w:rPr>
            </w:pPr>
          </w:p>
        </w:tc>
        <w:tc>
          <w:tcPr>
            <w:tcW w:w="1433" w:type="dxa"/>
            <w:vAlign w:val="center"/>
          </w:tcPr>
          <w:p w14:paraId="17DB9CC7" w14:textId="6A2599CA" w:rsidR="007B5E63" w:rsidRDefault="004C2840" w:rsidP="00D8555C">
            <w:pPr>
              <w:jc w:val="center"/>
              <w:rPr>
                <w:rFonts w:ascii="Arial" w:eastAsia="Arial" w:hAnsi="Arial" w:cs="Arial"/>
              </w:rPr>
            </w:pPr>
            <w:r>
              <w:rPr>
                <w:rFonts w:ascii="Arial" w:eastAsia="Arial" w:hAnsi="Arial" w:cs="Arial"/>
              </w:rPr>
              <w:t>x</w:t>
            </w:r>
          </w:p>
        </w:tc>
      </w:tr>
      <w:tr w:rsidR="007B5E63" w14:paraId="35D74FC3" w14:textId="77777777" w:rsidTr="009A1F11">
        <w:tc>
          <w:tcPr>
            <w:tcW w:w="390" w:type="dxa"/>
            <w:vMerge/>
          </w:tcPr>
          <w:p w14:paraId="36CD9F18" w14:textId="77777777" w:rsidR="007B5E63" w:rsidRDefault="007B5E63">
            <w:pPr>
              <w:spacing w:line="276" w:lineRule="auto"/>
              <w:jc w:val="center"/>
              <w:rPr>
                <w:rFonts w:ascii="Arial" w:eastAsia="Arial" w:hAnsi="Arial" w:cs="Arial"/>
                <w:b/>
              </w:rPr>
            </w:pPr>
          </w:p>
        </w:tc>
        <w:tc>
          <w:tcPr>
            <w:tcW w:w="3015" w:type="dxa"/>
            <w:vMerge/>
            <w:vAlign w:val="center"/>
          </w:tcPr>
          <w:p w14:paraId="57D6C0E1" w14:textId="40F66212" w:rsidR="007B5E63" w:rsidRDefault="007B5E63" w:rsidP="00D8555C">
            <w:pPr>
              <w:spacing w:line="276" w:lineRule="auto"/>
              <w:rPr>
                <w:rFonts w:ascii="Arial" w:eastAsia="Arial" w:hAnsi="Arial" w:cs="Arial"/>
              </w:rPr>
            </w:pPr>
          </w:p>
        </w:tc>
        <w:tc>
          <w:tcPr>
            <w:tcW w:w="2974" w:type="dxa"/>
            <w:shd w:val="clear" w:color="auto" w:fill="auto"/>
          </w:tcPr>
          <w:p w14:paraId="1A17E2B5" w14:textId="09837943" w:rsidR="007B5E63" w:rsidRDefault="007B5E63" w:rsidP="007B5E63">
            <w:pPr>
              <w:spacing w:line="276" w:lineRule="auto"/>
              <w:jc w:val="both"/>
              <w:rPr>
                <w:rFonts w:ascii="Arial" w:eastAsia="Arial" w:hAnsi="Arial" w:cs="Arial"/>
              </w:rPr>
            </w:pPr>
            <w:r>
              <w:rPr>
                <w:rFonts w:ascii="Arial" w:eastAsia="Arial" w:hAnsi="Arial" w:cs="Arial"/>
              </w:rPr>
              <w:t>Revisar el contenido de las actas de la Junta de Gobierno y del Consejo Consultivo.</w:t>
            </w:r>
          </w:p>
        </w:tc>
        <w:tc>
          <w:tcPr>
            <w:tcW w:w="1134" w:type="dxa"/>
          </w:tcPr>
          <w:p w14:paraId="21610895" w14:textId="77777777" w:rsidR="007B5E63" w:rsidRDefault="007B5E63">
            <w:pPr>
              <w:rPr>
                <w:rFonts w:ascii="Arial" w:eastAsia="Arial" w:hAnsi="Arial" w:cs="Arial"/>
              </w:rPr>
            </w:pPr>
          </w:p>
        </w:tc>
        <w:tc>
          <w:tcPr>
            <w:tcW w:w="1134" w:type="dxa"/>
          </w:tcPr>
          <w:p w14:paraId="2292F2E7" w14:textId="77777777" w:rsidR="007B5E63" w:rsidRDefault="007B5E63">
            <w:pPr>
              <w:rPr>
                <w:rFonts w:ascii="Arial" w:eastAsia="Arial" w:hAnsi="Arial" w:cs="Arial"/>
              </w:rPr>
            </w:pPr>
          </w:p>
        </w:tc>
        <w:tc>
          <w:tcPr>
            <w:tcW w:w="1433" w:type="dxa"/>
            <w:vAlign w:val="center"/>
          </w:tcPr>
          <w:p w14:paraId="7A7D5949" w14:textId="77777777" w:rsidR="007B5E63" w:rsidRDefault="007B5E63" w:rsidP="00D8555C">
            <w:pPr>
              <w:jc w:val="center"/>
              <w:rPr>
                <w:rFonts w:ascii="Arial" w:eastAsia="Arial" w:hAnsi="Arial" w:cs="Arial"/>
              </w:rPr>
            </w:pPr>
            <w:r>
              <w:rPr>
                <w:rFonts w:ascii="Arial" w:eastAsia="Arial" w:hAnsi="Arial" w:cs="Arial"/>
              </w:rPr>
              <w:t>X</w:t>
            </w:r>
          </w:p>
        </w:tc>
      </w:tr>
      <w:tr w:rsidR="00FD5E63" w14:paraId="75E6406E" w14:textId="77777777" w:rsidTr="007B5E63">
        <w:tc>
          <w:tcPr>
            <w:tcW w:w="390" w:type="dxa"/>
            <w:vMerge w:val="restart"/>
            <w:textDirection w:val="btLr"/>
          </w:tcPr>
          <w:p w14:paraId="201BCAA0" w14:textId="4CF368D3" w:rsidR="00FD5E63" w:rsidRDefault="00003587" w:rsidP="007B5E63">
            <w:pPr>
              <w:spacing w:line="276" w:lineRule="auto"/>
              <w:ind w:left="113" w:right="113"/>
              <w:jc w:val="center"/>
              <w:rPr>
                <w:rFonts w:ascii="Arial" w:eastAsia="Arial" w:hAnsi="Arial" w:cs="Arial"/>
                <w:b/>
              </w:rPr>
            </w:pPr>
            <w:r>
              <w:rPr>
                <w:rFonts w:ascii="Arial" w:eastAsia="Arial" w:hAnsi="Arial" w:cs="Arial"/>
                <w:b/>
              </w:rPr>
              <w:t>Externas</w:t>
            </w:r>
          </w:p>
        </w:tc>
        <w:tc>
          <w:tcPr>
            <w:tcW w:w="3015" w:type="dxa"/>
            <w:vAlign w:val="center"/>
          </w:tcPr>
          <w:p w14:paraId="65392D58" w14:textId="448C823D" w:rsidR="00FD5E63" w:rsidRDefault="00FD5E63" w:rsidP="00D8555C">
            <w:pPr>
              <w:spacing w:line="276" w:lineRule="auto"/>
              <w:rPr>
                <w:rFonts w:ascii="Arial" w:eastAsia="Arial" w:hAnsi="Arial" w:cs="Arial"/>
              </w:rPr>
            </w:pPr>
            <w:r>
              <w:rPr>
                <w:rFonts w:ascii="Arial" w:eastAsia="Arial" w:hAnsi="Arial" w:cs="Arial"/>
              </w:rPr>
              <w:t>Secretaría de las Mujeres de</w:t>
            </w:r>
            <w:r w:rsidR="007B5E63">
              <w:rPr>
                <w:rFonts w:ascii="Arial" w:eastAsia="Arial" w:hAnsi="Arial" w:cs="Arial"/>
              </w:rPr>
              <w:t>l Estado de</w:t>
            </w:r>
            <w:r>
              <w:rPr>
                <w:rFonts w:ascii="Arial" w:eastAsia="Arial" w:hAnsi="Arial" w:cs="Arial"/>
              </w:rPr>
              <w:t xml:space="preserve"> Oaxaca.</w:t>
            </w:r>
          </w:p>
        </w:tc>
        <w:tc>
          <w:tcPr>
            <w:tcW w:w="2974" w:type="dxa"/>
          </w:tcPr>
          <w:p w14:paraId="5D8D8546" w14:textId="22F033CF" w:rsidR="00FD5E63" w:rsidRDefault="00FD5E63">
            <w:pPr>
              <w:spacing w:line="276" w:lineRule="auto"/>
              <w:jc w:val="both"/>
              <w:rPr>
                <w:rFonts w:ascii="Arial" w:eastAsia="Arial" w:hAnsi="Arial" w:cs="Arial"/>
              </w:rPr>
            </w:pPr>
            <w:r>
              <w:rPr>
                <w:rFonts w:ascii="Arial" w:eastAsia="Arial" w:hAnsi="Arial" w:cs="Arial"/>
              </w:rPr>
              <w:t>Coordina</w:t>
            </w:r>
            <w:r w:rsidR="007B5E63">
              <w:rPr>
                <w:rFonts w:ascii="Arial" w:eastAsia="Arial" w:hAnsi="Arial" w:cs="Arial"/>
              </w:rPr>
              <w:t>r la</w:t>
            </w:r>
            <w:r>
              <w:rPr>
                <w:rFonts w:ascii="Arial" w:eastAsia="Arial" w:hAnsi="Arial" w:cs="Arial"/>
              </w:rPr>
              <w:t xml:space="preserve"> elaboración de contratos de comodato y convenios de colaboración.</w:t>
            </w:r>
          </w:p>
        </w:tc>
        <w:tc>
          <w:tcPr>
            <w:tcW w:w="1134" w:type="dxa"/>
          </w:tcPr>
          <w:p w14:paraId="193EB562" w14:textId="77777777" w:rsidR="00FD5E63" w:rsidRDefault="00FD5E63">
            <w:pPr>
              <w:rPr>
                <w:rFonts w:ascii="Arial" w:eastAsia="Arial" w:hAnsi="Arial" w:cs="Arial"/>
              </w:rPr>
            </w:pPr>
          </w:p>
        </w:tc>
        <w:tc>
          <w:tcPr>
            <w:tcW w:w="1134" w:type="dxa"/>
          </w:tcPr>
          <w:p w14:paraId="15C13A1C" w14:textId="77777777" w:rsidR="00FD5E63" w:rsidRDefault="00FD5E63">
            <w:pPr>
              <w:rPr>
                <w:rFonts w:ascii="Arial" w:eastAsia="Arial" w:hAnsi="Arial" w:cs="Arial"/>
              </w:rPr>
            </w:pPr>
          </w:p>
        </w:tc>
        <w:tc>
          <w:tcPr>
            <w:tcW w:w="1433" w:type="dxa"/>
            <w:vAlign w:val="center"/>
          </w:tcPr>
          <w:p w14:paraId="30DEFEEB" w14:textId="77777777" w:rsidR="00FD5E63" w:rsidRDefault="00FD5E63" w:rsidP="00D8555C">
            <w:pPr>
              <w:jc w:val="center"/>
              <w:rPr>
                <w:rFonts w:ascii="Arial" w:eastAsia="Arial" w:hAnsi="Arial" w:cs="Arial"/>
              </w:rPr>
            </w:pPr>
            <w:r>
              <w:rPr>
                <w:rFonts w:ascii="Arial" w:eastAsia="Arial" w:hAnsi="Arial" w:cs="Arial"/>
              </w:rPr>
              <w:t>X</w:t>
            </w:r>
          </w:p>
        </w:tc>
      </w:tr>
      <w:tr w:rsidR="007B5E63" w14:paraId="1A1A974A" w14:textId="77777777" w:rsidTr="009A1F11">
        <w:tc>
          <w:tcPr>
            <w:tcW w:w="390" w:type="dxa"/>
            <w:vMerge/>
          </w:tcPr>
          <w:p w14:paraId="1D42AB9B" w14:textId="0400EC15" w:rsidR="007B5E63" w:rsidRDefault="007B5E63">
            <w:pPr>
              <w:spacing w:line="276" w:lineRule="auto"/>
              <w:jc w:val="center"/>
              <w:rPr>
                <w:rFonts w:ascii="Arial" w:eastAsia="Arial" w:hAnsi="Arial" w:cs="Arial"/>
                <w:b/>
              </w:rPr>
            </w:pPr>
          </w:p>
        </w:tc>
        <w:tc>
          <w:tcPr>
            <w:tcW w:w="3015" w:type="dxa"/>
            <w:vMerge w:val="restart"/>
          </w:tcPr>
          <w:p w14:paraId="21BE25AA" w14:textId="77777777" w:rsidR="007B5E63" w:rsidRDefault="007B5E63">
            <w:pPr>
              <w:spacing w:line="276" w:lineRule="auto"/>
              <w:rPr>
                <w:rFonts w:ascii="Arial" w:eastAsia="Arial" w:hAnsi="Arial" w:cs="Arial"/>
              </w:rPr>
            </w:pPr>
          </w:p>
          <w:p w14:paraId="16B7A1C2" w14:textId="4C50EEDD" w:rsidR="007B5E63" w:rsidRDefault="007B5E63">
            <w:pPr>
              <w:spacing w:line="276" w:lineRule="auto"/>
              <w:rPr>
                <w:rFonts w:ascii="Arial" w:eastAsia="Arial" w:hAnsi="Arial" w:cs="Arial"/>
              </w:rPr>
            </w:pPr>
          </w:p>
          <w:p w14:paraId="57E86CED" w14:textId="0AA7955F" w:rsidR="007B5E63" w:rsidRDefault="007B5E63">
            <w:pPr>
              <w:spacing w:line="276" w:lineRule="auto"/>
              <w:rPr>
                <w:rFonts w:ascii="Arial" w:eastAsia="Arial" w:hAnsi="Arial" w:cs="Arial"/>
              </w:rPr>
            </w:pPr>
          </w:p>
          <w:p w14:paraId="5A1A05BF" w14:textId="77777777" w:rsidR="007B5E63" w:rsidRDefault="007B5E63">
            <w:pPr>
              <w:spacing w:line="276" w:lineRule="auto"/>
              <w:rPr>
                <w:rFonts w:ascii="Arial" w:eastAsia="Arial" w:hAnsi="Arial" w:cs="Arial"/>
              </w:rPr>
            </w:pPr>
          </w:p>
          <w:p w14:paraId="1DC54F65" w14:textId="77777777" w:rsidR="007B5E63" w:rsidRDefault="007B5E63">
            <w:pPr>
              <w:spacing w:line="276" w:lineRule="auto"/>
              <w:rPr>
                <w:rFonts w:ascii="Arial" w:eastAsia="Arial" w:hAnsi="Arial" w:cs="Arial"/>
              </w:rPr>
            </w:pPr>
            <w:r>
              <w:rPr>
                <w:rFonts w:ascii="Arial" w:eastAsia="Arial" w:hAnsi="Arial" w:cs="Arial"/>
              </w:rPr>
              <w:t>Consejería Jurídica.</w:t>
            </w:r>
          </w:p>
          <w:p w14:paraId="324D835E" w14:textId="77777777" w:rsidR="007B5E63" w:rsidRDefault="007B5E63">
            <w:pPr>
              <w:spacing w:line="276" w:lineRule="auto"/>
              <w:rPr>
                <w:rFonts w:ascii="Arial" w:eastAsia="Arial" w:hAnsi="Arial" w:cs="Arial"/>
              </w:rPr>
            </w:pPr>
          </w:p>
        </w:tc>
        <w:tc>
          <w:tcPr>
            <w:tcW w:w="2974" w:type="dxa"/>
            <w:vMerge w:val="restart"/>
            <w:shd w:val="clear" w:color="auto" w:fill="auto"/>
          </w:tcPr>
          <w:p w14:paraId="64F218A8" w14:textId="23A8F011" w:rsidR="007B5E63" w:rsidRDefault="007B5E63" w:rsidP="007B5E63">
            <w:pPr>
              <w:spacing w:line="276" w:lineRule="auto"/>
              <w:jc w:val="both"/>
              <w:rPr>
                <w:rFonts w:ascii="Arial" w:eastAsia="Arial" w:hAnsi="Arial" w:cs="Arial"/>
              </w:rPr>
            </w:pPr>
            <w:r>
              <w:rPr>
                <w:rFonts w:ascii="Arial" w:eastAsia="Arial" w:hAnsi="Arial" w:cs="Arial"/>
              </w:rPr>
              <w:t>Coadyuvar en la revisión y opinión jurídica relativa a convenios marco de colaboración en materia de género.</w:t>
            </w:r>
          </w:p>
        </w:tc>
        <w:tc>
          <w:tcPr>
            <w:tcW w:w="1134" w:type="dxa"/>
          </w:tcPr>
          <w:p w14:paraId="36A8C251" w14:textId="77777777" w:rsidR="007B5E63" w:rsidRDefault="007B5E63">
            <w:pPr>
              <w:rPr>
                <w:rFonts w:ascii="Arial" w:eastAsia="Arial" w:hAnsi="Arial" w:cs="Arial"/>
              </w:rPr>
            </w:pPr>
            <w:r>
              <w:rPr>
                <w:rFonts w:ascii="Arial" w:eastAsia="Arial" w:hAnsi="Arial" w:cs="Arial"/>
              </w:rPr>
              <w:t>Eventual</w:t>
            </w:r>
          </w:p>
        </w:tc>
        <w:tc>
          <w:tcPr>
            <w:tcW w:w="1134" w:type="dxa"/>
          </w:tcPr>
          <w:p w14:paraId="03337CBD" w14:textId="77777777" w:rsidR="007B5E63" w:rsidRDefault="007B5E63">
            <w:pPr>
              <w:rPr>
                <w:rFonts w:ascii="Arial" w:eastAsia="Arial" w:hAnsi="Arial" w:cs="Arial"/>
              </w:rPr>
            </w:pPr>
            <w:r>
              <w:rPr>
                <w:rFonts w:ascii="Arial" w:eastAsia="Arial" w:hAnsi="Arial" w:cs="Arial"/>
              </w:rPr>
              <w:t>Periódica</w:t>
            </w:r>
          </w:p>
        </w:tc>
        <w:tc>
          <w:tcPr>
            <w:tcW w:w="1433" w:type="dxa"/>
          </w:tcPr>
          <w:p w14:paraId="694513EF" w14:textId="77777777" w:rsidR="007B5E63" w:rsidRDefault="007B5E63">
            <w:pPr>
              <w:rPr>
                <w:rFonts w:ascii="Arial" w:eastAsia="Arial" w:hAnsi="Arial" w:cs="Arial"/>
              </w:rPr>
            </w:pPr>
            <w:r>
              <w:rPr>
                <w:rFonts w:ascii="Arial" w:eastAsia="Arial" w:hAnsi="Arial" w:cs="Arial"/>
              </w:rPr>
              <w:t>Permanente</w:t>
            </w:r>
          </w:p>
        </w:tc>
      </w:tr>
      <w:tr w:rsidR="007B5E63" w14:paraId="578BBA77" w14:textId="77777777" w:rsidTr="009A1F11">
        <w:trPr>
          <w:trHeight w:val="1090"/>
        </w:trPr>
        <w:tc>
          <w:tcPr>
            <w:tcW w:w="390" w:type="dxa"/>
            <w:vMerge/>
          </w:tcPr>
          <w:p w14:paraId="092AA5BD" w14:textId="77777777" w:rsidR="007B5E63" w:rsidRDefault="007B5E63">
            <w:pPr>
              <w:widowControl w:val="0"/>
              <w:spacing w:line="276" w:lineRule="auto"/>
              <w:rPr>
                <w:rFonts w:ascii="Arial" w:eastAsia="Arial" w:hAnsi="Arial" w:cs="Arial"/>
              </w:rPr>
            </w:pPr>
          </w:p>
        </w:tc>
        <w:tc>
          <w:tcPr>
            <w:tcW w:w="3015" w:type="dxa"/>
            <w:vMerge/>
          </w:tcPr>
          <w:p w14:paraId="4424EB72" w14:textId="77777777" w:rsidR="007B5E63" w:rsidRDefault="007B5E63">
            <w:pPr>
              <w:widowControl w:val="0"/>
              <w:spacing w:line="276" w:lineRule="auto"/>
              <w:rPr>
                <w:rFonts w:ascii="Arial" w:eastAsia="Arial" w:hAnsi="Arial" w:cs="Arial"/>
              </w:rPr>
            </w:pPr>
          </w:p>
        </w:tc>
        <w:tc>
          <w:tcPr>
            <w:tcW w:w="2974" w:type="dxa"/>
            <w:vMerge/>
            <w:shd w:val="clear" w:color="auto" w:fill="auto"/>
          </w:tcPr>
          <w:p w14:paraId="57695F8F" w14:textId="77777777" w:rsidR="007B5E63" w:rsidRDefault="007B5E63">
            <w:pPr>
              <w:widowControl w:val="0"/>
              <w:spacing w:line="276" w:lineRule="auto"/>
              <w:rPr>
                <w:rFonts w:ascii="Arial" w:eastAsia="Arial" w:hAnsi="Arial" w:cs="Arial"/>
              </w:rPr>
            </w:pPr>
          </w:p>
        </w:tc>
        <w:tc>
          <w:tcPr>
            <w:tcW w:w="1134" w:type="dxa"/>
            <w:vAlign w:val="center"/>
          </w:tcPr>
          <w:p w14:paraId="0083E76A" w14:textId="77777777" w:rsidR="007B5E63" w:rsidRDefault="007B5E63" w:rsidP="00D8555C">
            <w:pPr>
              <w:spacing w:line="276" w:lineRule="auto"/>
              <w:jc w:val="center"/>
              <w:rPr>
                <w:rFonts w:ascii="Arial" w:eastAsia="Arial" w:hAnsi="Arial" w:cs="Arial"/>
              </w:rPr>
            </w:pPr>
            <w:r>
              <w:rPr>
                <w:rFonts w:ascii="Arial" w:eastAsia="Arial" w:hAnsi="Arial" w:cs="Arial"/>
              </w:rPr>
              <w:t>X</w:t>
            </w:r>
          </w:p>
        </w:tc>
        <w:tc>
          <w:tcPr>
            <w:tcW w:w="1134" w:type="dxa"/>
          </w:tcPr>
          <w:p w14:paraId="5F5187A7" w14:textId="77777777" w:rsidR="007B5E63" w:rsidRDefault="007B5E63">
            <w:pPr>
              <w:spacing w:line="276" w:lineRule="auto"/>
              <w:rPr>
                <w:rFonts w:ascii="Arial" w:eastAsia="Arial" w:hAnsi="Arial" w:cs="Arial"/>
              </w:rPr>
            </w:pPr>
          </w:p>
        </w:tc>
        <w:tc>
          <w:tcPr>
            <w:tcW w:w="1433" w:type="dxa"/>
          </w:tcPr>
          <w:p w14:paraId="55CDE9B5" w14:textId="77777777" w:rsidR="007B5E63" w:rsidRDefault="007B5E63">
            <w:pPr>
              <w:spacing w:line="276" w:lineRule="auto"/>
              <w:rPr>
                <w:rFonts w:ascii="Arial" w:eastAsia="Arial" w:hAnsi="Arial" w:cs="Arial"/>
              </w:rPr>
            </w:pPr>
          </w:p>
        </w:tc>
      </w:tr>
      <w:tr w:rsidR="007B5E63" w14:paraId="6415CC9F" w14:textId="77777777" w:rsidTr="009A1F11">
        <w:trPr>
          <w:trHeight w:val="577"/>
        </w:trPr>
        <w:tc>
          <w:tcPr>
            <w:tcW w:w="390" w:type="dxa"/>
            <w:vMerge/>
          </w:tcPr>
          <w:p w14:paraId="55E1367F" w14:textId="77777777" w:rsidR="007B5E63" w:rsidRDefault="007B5E63">
            <w:pPr>
              <w:widowControl w:val="0"/>
              <w:spacing w:line="276" w:lineRule="auto"/>
              <w:rPr>
                <w:rFonts w:ascii="Arial" w:eastAsia="Arial" w:hAnsi="Arial" w:cs="Arial"/>
              </w:rPr>
            </w:pPr>
          </w:p>
        </w:tc>
        <w:tc>
          <w:tcPr>
            <w:tcW w:w="3015" w:type="dxa"/>
            <w:vMerge/>
          </w:tcPr>
          <w:p w14:paraId="3BF49242" w14:textId="77777777" w:rsidR="007B5E63" w:rsidRDefault="007B5E63">
            <w:pPr>
              <w:widowControl w:val="0"/>
              <w:spacing w:line="276" w:lineRule="auto"/>
              <w:rPr>
                <w:rFonts w:ascii="Arial" w:eastAsia="Arial" w:hAnsi="Arial" w:cs="Arial"/>
              </w:rPr>
            </w:pPr>
          </w:p>
        </w:tc>
        <w:tc>
          <w:tcPr>
            <w:tcW w:w="2974" w:type="dxa"/>
            <w:shd w:val="clear" w:color="auto" w:fill="auto"/>
          </w:tcPr>
          <w:p w14:paraId="309BCBF0" w14:textId="7E1FC3D6" w:rsidR="007B5E63" w:rsidRDefault="007B5E63" w:rsidP="007B5E63">
            <w:pPr>
              <w:widowControl w:val="0"/>
              <w:spacing w:line="276" w:lineRule="auto"/>
              <w:jc w:val="both"/>
              <w:rPr>
                <w:rFonts w:ascii="Arial" w:eastAsia="Arial" w:hAnsi="Arial" w:cs="Arial"/>
              </w:rPr>
            </w:pPr>
            <w:r>
              <w:rPr>
                <w:rFonts w:ascii="Arial" w:eastAsia="Arial" w:hAnsi="Arial" w:cs="Arial"/>
              </w:rPr>
              <w:t>Solicitar su intervención en relación con los litigios de los que forma parte el Instituto.</w:t>
            </w:r>
          </w:p>
        </w:tc>
        <w:tc>
          <w:tcPr>
            <w:tcW w:w="1134" w:type="dxa"/>
            <w:vAlign w:val="center"/>
          </w:tcPr>
          <w:p w14:paraId="63EB877C" w14:textId="3F89B951" w:rsidR="007B5E63" w:rsidRDefault="004C2840" w:rsidP="00D8555C">
            <w:pPr>
              <w:spacing w:line="276" w:lineRule="auto"/>
              <w:jc w:val="center"/>
              <w:rPr>
                <w:rFonts w:ascii="Arial" w:eastAsia="Arial" w:hAnsi="Arial" w:cs="Arial"/>
              </w:rPr>
            </w:pPr>
            <w:r>
              <w:rPr>
                <w:rFonts w:ascii="Arial" w:eastAsia="Arial" w:hAnsi="Arial" w:cs="Arial"/>
              </w:rPr>
              <w:t>x</w:t>
            </w:r>
          </w:p>
        </w:tc>
        <w:tc>
          <w:tcPr>
            <w:tcW w:w="1134" w:type="dxa"/>
          </w:tcPr>
          <w:p w14:paraId="5DB97CF5" w14:textId="77777777" w:rsidR="007B5E63" w:rsidRDefault="007B5E63">
            <w:pPr>
              <w:spacing w:line="276" w:lineRule="auto"/>
              <w:rPr>
                <w:rFonts w:ascii="Arial" w:eastAsia="Arial" w:hAnsi="Arial" w:cs="Arial"/>
              </w:rPr>
            </w:pPr>
          </w:p>
        </w:tc>
        <w:tc>
          <w:tcPr>
            <w:tcW w:w="1433" w:type="dxa"/>
          </w:tcPr>
          <w:p w14:paraId="2FFBA5D6" w14:textId="77777777" w:rsidR="007B5E63" w:rsidRDefault="007B5E63">
            <w:pPr>
              <w:spacing w:line="276" w:lineRule="auto"/>
              <w:rPr>
                <w:rFonts w:ascii="Arial" w:eastAsia="Arial" w:hAnsi="Arial" w:cs="Arial"/>
              </w:rPr>
            </w:pPr>
          </w:p>
        </w:tc>
      </w:tr>
      <w:tr w:rsidR="00FD5E63" w14:paraId="551C5F45" w14:textId="77777777" w:rsidTr="007B5E63">
        <w:trPr>
          <w:trHeight w:val="577"/>
        </w:trPr>
        <w:tc>
          <w:tcPr>
            <w:tcW w:w="390" w:type="dxa"/>
            <w:vMerge/>
          </w:tcPr>
          <w:p w14:paraId="267D4EC9" w14:textId="77777777" w:rsidR="00FD5E63" w:rsidRDefault="00FD5E63">
            <w:pPr>
              <w:widowControl w:val="0"/>
              <w:spacing w:line="276" w:lineRule="auto"/>
              <w:rPr>
                <w:rFonts w:ascii="Arial" w:eastAsia="Arial" w:hAnsi="Arial" w:cs="Arial"/>
              </w:rPr>
            </w:pPr>
          </w:p>
        </w:tc>
        <w:tc>
          <w:tcPr>
            <w:tcW w:w="3015" w:type="dxa"/>
            <w:vAlign w:val="center"/>
          </w:tcPr>
          <w:p w14:paraId="3044298C" w14:textId="77777777" w:rsidR="00FD5E63" w:rsidRDefault="00FD5E63" w:rsidP="00D8555C">
            <w:pPr>
              <w:widowControl w:val="0"/>
              <w:spacing w:line="276" w:lineRule="auto"/>
              <w:rPr>
                <w:rFonts w:ascii="Arial" w:eastAsia="Arial" w:hAnsi="Arial" w:cs="Arial"/>
              </w:rPr>
            </w:pPr>
            <w:r>
              <w:rPr>
                <w:rFonts w:ascii="Arial" w:eastAsia="Arial" w:hAnsi="Arial" w:cs="Arial"/>
              </w:rPr>
              <w:t>Órgano Interno de Control Municipal.</w:t>
            </w:r>
          </w:p>
        </w:tc>
        <w:tc>
          <w:tcPr>
            <w:tcW w:w="2974" w:type="dxa"/>
          </w:tcPr>
          <w:p w14:paraId="41FAA000" w14:textId="472E28A7" w:rsidR="00FD5E63" w:rsidRDefault="009A50F3" w:rsidP="007B5E63">
            <w:pPr>
              <w:widowControl w:val="0"/>
              <w:spacing w:line="276" w:lineRule="auto"/>
              <w:jc w:val="both"/>
              <w:rPr>
                <w:rFonts w:ascii="Arial" w:eastAsia="Arial" w:hAnsi="Arial" w:cs="Arial"/>
              </w:rPr>
            </w:pPr>
            <w:r>
              <w:rPr>
                <w:rFonts w:ascii="Arial" w:eastAsia="Arial" w:hAnsi="Arial" w:cs="Arial"/>
              </w:rPr>
              <w:t xml:space="preserve">Participar en los </w:t>
            </w:r>
            <w:r w:rsidR="00FD5E63">
              <w:rPr>
                <w:rFonts w:ascii="Arial" w:eastAsia="Arial" w:hAnsi="Arial" w:cs="Arial"/>
              </w:rPr>
              <w:t>procedimientos administrativos</w:t>
            </w:r>
            <w:r>
              <w:rPr>
                <w:rFonts w:ascii="Arial" w:eastAsia="Arial" w:hAnsi="Arial" w:cs="Arial"/>
              </w:rPr>
              <w:t xml:space="preserve"> que sean turnados</w:t>
            </w:r>
            <w:r w:rsidR="00FD5E63">
              <w:rPr>
                <w:rFonts w:ascii="Arial" w:eastAsia="Arial" w:hAnsi="Arial" w:cs="Arial"/>
              </w:rPr>
              <w:t>.</w:t>
            </w:r>
          </w:p>
        </w:tc>
        <w:tc>
          <w:tcPr>
            <w:tcW w:w="1134" w:type="dxa"/>
            <w:vAlign w:val="center"/>
          </w:tcPr>
          <w:p w14:paraId="46D8E60F" w14:textId="77777777" w:rsidR="00FD5E63" w:rsidRDefault="00FD5E63" w:rsidP="00D8555C">
            <w:pPr>
              <w:spacing w:line="276" w:lineRule="auto"/>
              <w:jc w:val="center"/>
              <w:rPr>
                <w:rFonts w:ascii="Arial" w:eastAsia="Arial" w:hAnsi="Arial" w:cs="Arial"/>
              </w:rPr>
            </w:pPr>
            <w:r>
              <w:rPr>
                <w:rFonts w:ascii="Arial" w:eastAsia="Arial" w:hAnsi="Arial" w:cs="Arial"/>
              </w:rPr>
              <w:t>X</w:t>
            </w:r>
          </w:p>
        </w:tc>
        <w:tc>
          <w:tcPr>
            <w:tcW w:w="1134" w:type="dxa"/>
          </w:tcPr>
          <w:p w14:paraId="09FEA0EC" w14:textId="77777777" w:rsidR="00FD5E63" w:rsidRDefault="00FD5E63">
            <w:pPr>
              <w:spacing w:line="276" w:lineRule="auto"/>
              <w:rPr>
                <w:rFonts w:ascii="Arial" w:eastAsia="Arial" w:hAnsi="Arial" w:cs="Arial"/>
              </w:rPr>
            </w:pPr>
          </w:p>
        </w:tc>
        <w:tc>
          <w:tcPr>
            <w:tcW w:w="1433" w:type="dxa"/>
          </w:tcPr>
          <w:p w14:paraId="08703E8D" w14:textId="77777777" w:rsidR="00FD5E63" w:rsidRDefault="00FD5E63">
            <w:pPr>
              <w:spacing w:line="276" w:lineRule="auto"/>
              <w:rPr>
                <w:rFonts w:ascii="Arial" w:eastAsia="Arial" w:hAnsi="Arial" w:cs="Arial"/>
              </w:rPr>
            </w:pPr>
          </w:p>
        </w:tc>
      </w:tr>
    </w:tbl>
    <w:p w14:paraId="3C7FAED0" w14:textId="77777777" w:rsidR="00AE12BC" w:rsidRDefault="00AE12BC">
      <w:pPr>
        <w:spacing w:after="0" w:line="276" w:lineRule="auto"/>
        <w:rPr>
          <w:rFonts w:ascii="Arial" w:eastAsia="Arial" w:hAnsi="Arial" w:cs="Arial"/>
        </w:rPr>
      </w:pPr>
    </w:p>
    <w:tbl>
      <w:tblPr>
        <w:tblStyle w:val="1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154EF578" w14:textId="77777777">
        <w:tc>
          <w:tcPr>
            <w:tcW w:w="10065" w:type="dxa"/>
          </w:tcPr>
          <w:p w14:paraId="096225C0" w14:textId="77777777" w:rsidR="00AE12BC" w:rsidRDefault="00171F66">
            <w:pPr>
              <w:spacing w:line="276" w:lineRule="auto"/>
              <w:rPr>
                <w:rFonts w:ascii="Arial" w:eastAsia="Arial" w:hAnsi="Arial" w:cs="Arial"/>
                <w:b/>
              </w:rPr>
            </w:pPr>
            <w:r>
              <w:rPr>
                <w:rFonts w:ascii="Arial" w:eastAsia="Arial" w:hAnsi="Arial" w:cs="Arial"/>
                <w:b/>
              </w:rPr>
              <w:t>7.- Competencia laboral y perfil deseado.</w:t>
            </w:r>
          </w:p>
        </w:tc>
      </w:tr>
      <w:tr w:rsidR="00AE12BC" w14:paraId="543F5203" w14:textId="77777777">
        <w:tc>
          <w:tcPr>
            <w:tcW w:w="10065" w:type="dxa"/>
          </w:tcPr>
          <w:p w14:paraId="112BB159"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7C7D0F65" w14:textId="77777777">
        <w:trPr>
          <w:trHeight w:val="353"/>
        </w:trPr>
        <w:tc>
          <w:tcPr>
            <w:tcW w:w="10065" w:type="dxa"/>
          </w:tcPr>
          <w:p w14:paraId="1C3A1D27" w14:textId="77777777" w:rsidR="00AE12BC" w:rsidRDefault="00171F66">
            <w:pPr>
              <w:spacing w:line="276" w:lineRule="auto"/>
              <w:rPr>
                <w:rFonts w:ascii="Arial" w:eastAsia="Arial" w:hAnsi="Arial" w:cs="Arial"/>
              </w:rPr>
            </w:pPr>
            <w:r>
              <w:rPr>
                <w:rFonts w:ascii="Arial" w:eastAsia="Arial" w:hAnsi="Arial" w:cs="Arial"/>
              </w:rPr>
              <w:t>Licenciatura en derecho</w:t>
            </w:r>
            <w:r>
              <w:rPr>
                <w:rFonts w:ascii="Arial" w:eastAsia="Arial" w:hAnsi="Arial" w:cs="Arial"/>
                <w:b/>
              </w:rPr>
              <w:t xml:space="preserve"> </w:t>
            </w:r>
            <w:r>
              <w:rPr>
                <w:rFonts w:ascii="Arial" w:eastAsia="Arial" w:hAnsi="Arial" w:cs="Arial"/>
              </w:rPr>
              <w:t>o licenciatura afín.</w:t>
            </w:r>
          </w:p>
        </w:tc>
      </w:tr>
      <w:tr w:rsidR="00AE12BC" w14:paraId="65219F14" w14:textId="77777777">
        <w:tc>
          <w:tcPr>
            <w:tcW w:w="10065" w:type="dxa"/>
          </w:tcPr>
          <w:p w14:paraId="64C498AA" w14:textId="77777777" w:rsidR="00AE12BC" w:rsidRDefault="00171F66">
            <w:pPr>
              <w:spacing w:line="276" w:lineRule="auto"/>
              <w:rPr>
                <w:rFonts w:ascii="Arial" w:eastAsia="Arial" w:hAnsi="Arial" w:cs="Arial"/>
                <w:b/>
              </w:rPr>
            </w:pPr>
            <w:r>
              <w:rPr>
                <w:rFonts w:ascii="Arial" w:eastAsia="Arial" w:hAnsi="Arial" w:cs="Arial"/>
                <w:b/>
              </w:rPr>
              <w:t>Conocimientos específicos:</w:t>
            </w:r>
          </w:p>
        </w:tc>
      </w:tr>
      <w:tr w:rsidR="00AE12BC" w14:paraId="62C88152" w14:textId="77777777">
        <w:tc>
          <w:tcPr>
            <w:tcW w:w="10065" w:type="dxa"/>
          </w:tcPr>
          <w:p w14:paraId="55E09CA1" w14:textId="77777777" w:rsidR="00AE12BC" w:rsidRDefault="00171F66" w:rsidP="00003587">
            <w:pPr>
              <w:numPr>
                <w:ilvl w:val="0"/>
                <w:numId w:val="26"/>
              </w:numPr>
              <w:spacing w:line="276" w:lineRule="auto"/>
              <w:ind w:right="-20"/>
              <w:jc w:val="both"/>
              <w:rPr>
                <w:rFonts w:ascii="Arial" w:eastAsia="Arial" w:hAnsi="Arial" w:cs="Arial"/>
              </w:rPr>
            </w:pPr>
            <w:r>
              <w:rPr>
                <w:rFonts w:ascii="Arial" w:eastAsia="Arial" w:hAnsi="Arial" w:cs="Arial"/>
              </w:rPr>
              <w:t>Planeación estratégica.</w:t>
            </w:r>
          </w:p>
          <w:p w14:paraId="24E5A894" w14:textId="77777777" w:rsidR="00AE12BC" w:rsidRDefault="00171F66">
            <w:pPr>
              <w:numPr>
                <w:ilvl w:val="0"/>
                <w:numId w:val="26"/>
              </w:numPr>
              <w:spacing w:line="276" w:lineRule="auto"/>
              <w:rPr>
                <w:rFonts w:ascii="Arial" w:eastAsia="Arial" w:hAnsi="Arial" w:cs="Arial"/>
              </w:rPr>
            </w:pPr>
            <w:r>
              <w:rPr>
                <w:rFonts w:ascii="Arial" w:eastAsia="Arial" w:hAnsi="Arial" w:cs="Arial"/>
              </w:rPr>
              <w:t>Manejo de paquetería de cómputo.</w:t>
            </w:r>
          </w:p>
          <w:p w14:paraId="1980F24F" w14:textId="77777777" w:rsidR="00AE12BC" w:rsidRDefault="00171F66">
            <w:pPr>
              <w:numPr>
                <w:ilvl w:val="0"/>
                <w:numId w:val="26"/>
              </w:numPr>
              <w:spacing w:line="276" w:lineRule="auto"/>
              <w:rPr>
                <w:rFonts w:ascii="Arial" w:eastAsia="Arial" w:hAnsi="Arial" w:cs="Arial"/>
              </w:rPr>
            </w:pPr>
            <w:r>
              <w:rPr>
                <w:rFonts w:ascii="Arial" w:eastAsia="Arial" w:hAnsi="Arial" w:cs="Arial"/>
              </w:rPr>
              <w:t>Conocimientos jurídicos en materia administrativa, municipal, civil, electoral, constitucional, laboral, entre otras.</w:t>
            </w:r>
          </w:p>
          <w:p w14:paraId="02DC918D" w14:textId="537861E9" w:rsidR="00AE12BC" w:rsidRDefault="00171F66">
            <w:pPr>
              <w:numPr>
                <w:ilvl w:val="0"/>
                <w:numId w:val="26"/>
              </w:numPr>
              <w:spacing w:line="276" w:lineRule="auto"/>
              <w:rPr>
                <w:rFonts w:ascii="Arial" w:eastAsia="Arial" w:hAnsi="Arial" w:cs="Arial"/>
              </w:rPr>
            </w:pPr>
            <w:r>
              <w:rPr>
                <w:rFonts w:ascii="Arial" w:eastAsia="Arial" w:hAnsi="Arial" w:cs="Arial"/>
              </w:rPr>
              <w:t>Conocimientos en materia de derechos humanos de las mujeres</w:t>
            </w:r>
            <w:r w:rsidR="00FD5E63">
              <w:rPr>
                <w:rFonts w:ascii="Arial" w:eastAsia="Arial" w:hAnsi="Arial" w:cs="Arial"/>
              </w:rPr>
              <w:t>.</w:t>
            </w:r>
          </w:p>
        </w:tc>
      </w:tr>
      <w:tr w:rsidR="00AE12BC" w14:paraId="09308EF8" w14:textId="77777777">
        <w:tc>
          <w:tcPr>
            <w:tcW w:w="10065" w:type="dxa"/>
          </w:tcPr>
          <w:p w14:paraId="41162259" w14:textId="77777777" w:rsidR="00AE12BC" w:rsidRDefault="00171F66">
            <w:pPr>
              <w:spacing w:line="276" w:lineRule="auto"/>
              <w:rPr>
                <w:rFonts w:ascii="Arial" w:eastAsia="Arial" w:hAnsi="Arial" w:cs="Arial"/>
                <w:b/>
              </w:rPr>
            </w:pPr>
            <w:r>
              <w:rPr>
                <w:rFonts w:ascii="Arial" w:eastAsia="Arial" w:hAnsi="Arial" w:cs="Arial"/>
                <w:b/>
              </w:rPr>
              <w:t>Aptitudes y actitudes:</w:t>
            </w:r>
          </w:p>
        </w:tc>
      </w:tr>
      <w:tr w:rsidR="00AE12BC" w14:paraId="1FE0506E" w14:textId="77777777">
        <w:tc>
          <w:tcPr>
            <w:tcW w:w="10065" w:type="dxa"/>
          </w:tcPr>
          <w:p w14:paraId="26E98362" w14:textId="77777777" w:rsidR="00AE12BC" w:rsidRDefault="00171F66" w:rsidP="00003587">
            <w:pPr>
              <w:numPr>
                <w:ilvl w:val="0"/>
                <w:numId w:val="13"/>
              </w:numPr>
              <w:spacing w:line="276" w:lineRule="auto"/>
              <w:ind w:right="-20"/>
              <w:jc w:val="both"/>
              <w:rPr>
                <w:rFonts w:ascii="Arial" w:eastAsia="Arial" w:hAnsi="Arial" w:cs="Arial"/>
              </w:rPr>
            </w:pPr>
            <w:r>
              <w:rPr>
                <w:rFonts w:ascii="Arial" w:eastAsia="Arial" w:hAnsi="Arial" w:cs="Arial"/>
              </w:rPr>
              <w:t>Actitud de servicio.</w:t>
            </w:r>
          </w:p>
          <w:p w14:paraId="6761FE6C" w14:textId="77777777" w:rsidR="00AE12BC" w:rsidRDefault="00171F66" w:rsidP="00003587">
            <w:pPr>
              <w:numPr>
                <w:ilvl w:val="0"/>
                <w:numId w:val="13"/>
              </w:numPr>
              <w:spacing w:line="276" w:lineRule="auto"/>
              <w:ind w:right="-20"/>
              <w:jc w:val="both"/>
              <w:rPr>
                <w:rFonts w:ascii="Arial" w:eastAsia="Arial" w:hAnsi="Arial" w:cs="Arial"/>
              </w:rPr>
            </w:pPr>
            <w:r>
              <w:rPr>
                <w:rFonts w:ascii="Arial" w:eastAsia="Arial" w:hAnsi="Arial" w:cs="Arial"/>
              </w:rPr>
              <w:t>Adaptación ante el cambio.</w:t>
            </w:r>
          </w:p>
          <w:p w14:paraId="356A5B70" w14:textId="77777777" w:rsidR="00AE12BC" w:rsidRDefault="00171F66" w:rsidP="00003587">
            <w:pPr>
              <w:numPr>
                <w:ilvl w:val="0"/>
                <w:numId w:val="13"/>
              </w:numPr>
              <w:spacing w:line="276" w:lineRule="auto"/>
              <w:ind w:right="-20"/>
              <w:jc w:val="both"/>
              <w:rPr>
                <w:rFonts w:ascii="Arial" w:eastAsia="Arial" w:hAnsi="Arial" w:cs="Arial"/>
              </w:rPr>
            </w:pPr>
            <w:r>
              <w:rPr>
                <w:rFonts w:ascii="Arial" w:eastAsia="Arial" w:hAnsi="Arial" w:cs="Arial"/>
              </w:rPr>
              <w:t>Aprendizaje continuo.</w:t>
            </w:r>
          </w:p>
          <w:p w14:paraId="4C42A83C" w14:textId="77777777" w:rsidR="00AE12BC" w:rsidRDefault="00171F66" w:rsidP="00003587">
            <w:pPr>
              <w:numPr>
                <w:ilvl w:val="0"/>
                <w:numId w:val="13"/>
              </w:numPr>
              <w:spacing w:line="276" w:lineRule="auto"/>
              <w:ind w:right="-20"/>
              <w:jc w:val="both"/>
              <w:rPr>
                <w:rFonts w:ascii="Arial" w:eastAsia="Arial" w:hAnsi="Arial" w:cs="Arial"/>
              </w:rPr>
            </w:pPr>
            <w:r>
              <w:rPr>
                <w:rFonts w:ascii="Arial" w:eastAsia="Arial" w:hAnsi="Arial" w:cs="Arial"/>
              </w:rPr>
              <w:t>Contribuir a un ambiente laboral sano.</w:t>
            </w:r>
          </w:p>
          <w:p w14:paraId="343CE9C1" w14:textId="48FDFF28" w:rsidR="007B5E63" w:rsidRPr="00F15A9A" w:rsidRDefault="00171F66" w:rsidP="00F15A9A">
            <w:pPr>
              <w:numPr>
                <w:ilvl w:val="0"/>
                <w:numId w:val="13"/>
              </w:numPr>
              <w:spacing w:line="276" w:lineRule="auto"/>
              <w:ind w:right="-20"/>
              <w:jc w:val="both"/>
              <w:rPr>
                <w:rFonts w:ascii="Arial" w:eastAsia="Arial" w:hAnsi="Arial" w:cs="Arial"/>
              </w:rPr>
            </w:pPr>
            <w:r>
              <w:rPr>
                <w:rFonts w:ascii="Arial" w:eastAsia="Arial" w:hAnsi="Arial" w:cs="Arial"/>
              </w:rPr>
              <w:t>Motivación.</w:t>
            </w:r>
          </w:p>
        </w:tc>
      </w:tr>
      <w:tr w:rsidR="00AE12BC" w14:paraId="1EAC3D29" w14:textId="77777777">
        <w:tc>
          <w:tcPr>
            <w:tcW w:w="10065" w:type="dxa"/>
          </w:tcPr>
          <w:p w14:paraId="7B7A5217" w14:textId="77777777" w:rsidR="00AE12BC" w:rsidRDefault="00171F66" w:rsidP="007B5E63">
            <w:pPr>
              <w:spacing w:line="276" w:lineRule="auto"/>
              <w:rPr>
                <w:rFonts w:ascii="Arial" w:eastAsia="Arial" w:hAnsi="Arial" w:cs="Arial"/>
                <w:b/>
              </w:rPr>
            </w:pPr>
            <w:r>
              <w:rPr>
                <w:rFonts w:ascii="Arial" w:eastAsia="Arial" w:hAnsi="Arial" w:cs="Arial"/>
                <w:b/>
              </w:rPr>
              <w:t>Habilidades generales:</w:t>
            </w:r>
          </w:p>
        </w:tc>
      </w:tr>
      <w:tr w:rsidR="00AE12BC" w14:paraId="1BF6588C" w14:textId="77777777">
        <w:tc>
          <w:tcPr>
            <w:tcW w:w="10065" w:type="dxa"/>
          </w:tcPr>
          <w:p w14:paraId="50B30AA9" w14:textId="77777777" w:rsidR="00AE12BC" w:rsidRDefault="00171F66" w:rsidP="007B5E63">
            <w:pPr>
              <w:numPr>
                <w:ilvl w:val="0"/>
                <w:numId w:val="18"/>
              </w:numPr>
              <w:tabs>
                <w:tab w:val="left" w:pos="1659"/>
              </w:tabs>
              <w:spacing w:line="276" w:lineRule="auto"/>
              <w:rPr>
                <w:rFonts w:ascii="Arial" w:eastAsia="Arial" w:hAnsi="Arial" w:cs="Arial"/>
              </w:rPr>
            </w:pPr>
            <w:r>
              <w:rPr>
                <w:rFonts w:ascii="Arial" w:eastAsia="Arial" w:hAnsi="Arial" w:cs="Arial"/>
              </w:rPr>
              <w:t>Dirección y supervisión.</w:t>
            </w:r>
          </w:p>
          <w:p w14:paraId="7FACDB25"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Liderazgo.</w:t>
            </w:r>
          </w:p>
          <w:p w14:paraId="25600DE8"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710253AC"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0150D7E3"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1576D03F"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Negociación.</w:t>
            </w:r>
          </w:p>
          <w:p w14:paraId="0A1FBDE2"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7EC44088"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49EC9728" w14:textId="77777777" w:rsidR="00AE12BC" w:rsidRDefault="00171F66" w:rsidP="007B5E63">
            <w:pPr>
              <w:numPr>
                <w:ilvl w:val="0"/>
                <w:numId w:val="18"/>
              </w:numPr>
              <w:tabs>
                <w:tab w:val="left" w:pos="1659"/>
              </w:tabs>
              <w:spacing w:line="276" w:lineRule="auto"/>
              <w:rPr>
                <w:rFonts w:ascii="Arial" w:eastAsia="Arial" w:hAnsi="Arial" w:cs="Arial"/>
              </w:rPr>
            </w:pPr>
            <w:r>
              <w:rPr>
                <w:rFonts w:ascii="Arial" w:eastAsia="Arial" w:hAnsi="Arial" w:cs="Arial"/>
              </w:rPr>
              <w:t>Trabajo en equipo.</w:t>
            </w:r>
          </w:p>
          <w:p w14:paraId="146FB16D" w14:textId="77777777" w:rsidR="00AE12BC" w:rsidRDefault="00171F66" w:rsidP="007B5E63">
            <w:pPr>
              <w:numPr>
                <w:ilvl w:val="0"/>
                <w:numId w:val="18"/>
              </w:numPr>
              <w:tabs>
                <w:tab w:val="left" w:pos="1659"/>
              </w:tabs>
              <w:spacing w:line="276" w:lineRule="auto"/>
              <w:rPr>
                <w:rFonts w:ascii="Arial" w:eastAsia="Arial" w:hAnsi="Arial" w:cs="Arial"/>
              </w:rPr>
            </w:pPr>
            <w:r>
              <w:rPr>
                <w:rFonts w:ascii="Arial" w:eastAsia="Arial" w:hAnsi="Arial" w:cs="Arial"/>
              </w:rPr>
              <w:t>Trabajo bajo presión.</w:t>
            </w:r>
          </w:p>
        </w:tc>
      </w:tr>
    </w:tbl>
    <w:p w14:paraId="54AFC44E" w14:textId="77777777" w:rsidR="00AE12BC" w:rsidRDefault="00AE12BC">
      <w:pPr>
        <w:spacing w:after="0" w:line="276" w:lineRule="auto"/>
        <w:rPr>
          <w:rFonts w:ascii="Arial" w:eastAsia="Arial" w:hAnsi="Arial" w:cs="Arial"/>
        </w:rPr>
      </w:pPr>
    </w:p>
    <w:tbl>
      <w:tblPr>
        <w:tblStyle w:val="1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17BB18AA" w14:textId="77777777">
        <w:tc>
          <w:tcPr>
            <w:tcW w:w="10065" w:type="dxa"/>
            <w:gridSpan w:val="2"/>
          </w:tcPr>
          <w:p w14:paraId="760ACF2E" w14:textId="77777777" w:rsidR="00AE12BC" w:rsidRDefault="00171F66">
            <w:pPr>
              <w:spacing w:line="276" w:lineRule="auto"/>
              <w:rPr>
                <w:rFonts w:ascii="Arial" w:eastAsia="Arial" w:hAnsi="Arial" w:cs="Arial"/>
              </w:rPr>
            </w:pPr>
            <w:r>
              <w:rPr>
                <w:rFonts w:ascii="Arial" w:eastAsia="Arial" w:hAnsi="Arial" w:cs="Arial"/>
                <w:b/>
              </w:rPr>
              <w:t>8.- Experiencia laboral:</w:t>
            </w:r>
          </w:p>
        </w:tc>
      </w:tr>
      <w:tr w:rsidR="00AE12BC" w14:paraId="34A30F17" w14:textId="77777777">
        <w:tc>
          <w:tcPr>
            <w:tcW w:w="4997" w:type="dxa"/>
          </w:tcPr>
          <w:p w14:paraId="7FADFC75" w14:textId="77777777" w:rsidR="00AE12BC" w:rsidRDefault="00171F66">
            <w:pPr>
              <w:spacing w:line="276" w:lineRule="auto"/>
              <w:jc w:val="center"/>
              <w:rPr>
                <w:rFonts w:ascii="Arial" w:eastAsia="Arial" w:hAnsi="Arial" w:cs="Arial"/>
                <w:b/>
              </w:rPr>
            </w:pPr>
            <w:r>
              <w:rPr>
                <w:rFonts w:ascii="Arial" w:eastAsia="Arial" w:hAnsi="Arial" w:cs="Arial"/>
                <w:b/>
              </w:rPr>
              <w:t>Puesto o área:</w:t>
            </w:r>
          </w:p>
        </w:tc>
        <w:tc>
          <w:tcPr>
            <w:tcW w:w="5068" w:type="dxa"/>
          </w:tcPr>
          <w:p w14:paraId="50BB1861" w14:textId="77777777" w:rsidR="00AE12BC" w:rsidRDefault="00171F66">
            <w:pPr>
              <w:spacing w:line="276" w:lineRule="auto"/>
              <w:jc w:val="center"/>
              <w:rPr>
                <w:rFonts w:ascii="Arial" w:eastAsia="Arial" w:hAnsi="Arial" w:cs="Arial"/>
                <w:b/>
              </w:rPr>
            </w:pPr>
            <w:r>
              <w:rPr>
                <w:rFonts w:ascii="Arial" w:eastAsia="Arial" w:hAnsi="Arial" w:cs="Arial"/>
                <w:b/>
              </w:rPr>
              <w:t>Tiempo mínimo de experiencia:</w:t>
            </w:r>
          </w:p>
        </w:tc>
      </w:tr>
      <w:tr w:rsidR="00AE12BC" w14:paraId="7C4E429F" w14:textId="77777777" w:rsidTr="00003587">
        <w:trPr>
          <w:trHeight w:val="1190"/>
        </w:trPr>
        <w:tc>
          <w:tcPr>
            <w:tcW w:w="4997" w:type="dxa"/>
          </w:tcPr>
          <w:p w14:paraId="6E86B4A1" w14:textId="50758D85" w:rsidR="00AE12BC" w:rsidRDefault="00171F66" w:rsidP="00003587">
            <w:pPr>
              <w:spacing w:line="276" w:lineRule="auto"/>
              <w:jc w:val="both"/>
              <w:rPr>
                <w:rFonts w:ascii="Arial" w:eastAsia="Arial" w:hAnsi="Arial" w:cs="Arial"/>
              </w:rPr>
            </w:pPr>
            <w:r>
              <w:rPr>
                <w:rFonts w:ascii="Arial" w:eastAsia="Arial" w:hAnsi="Arial" w:cs="Arial"/>
              </w:rPr>
              <w:t>Mando medio o superior en administración pública federal, estatal o municipal</w:t>
            </w:r>
            <w:r w:rsidR="00F15A9A">
              <w:rPr>
                <w:rFonts w:ascii="Arial" w:eastAsia="Arial" w:hAnsi="Arial" w:cs="Arial"/>
              </w:rPr>
              <w:t>, con</w:t>
            </w:r>
            <w:r>
              <w:rPr>
                <w:rFonts w:ascii="Arial" w:eastAsia="Arial" w:hAnsi="Arial" w:cs="Arial"/>
              </w:rPr>
              <w:t xml:space="preserve"> conocimientos jurídicos en materia administrativa, civil, constitucional, entre otras. </w:t>
            </w:r>
          </w:p>
        </w:tc>
        <w:tc>
          <w:tcPr>
            <w:tcW w:w="5068" w:type="dxa"/>
            <w:vAlign w:val="center"/>
          </w:tcPr>
          <w:p w14:paraId="40CC6512" w14:textId="48C2FAC9" w:rsidR="00AE12BC" w:rsidRDefault="00171F66" w:rsidP="00003587">
            <w:pPr>
              <w:spacing w:line="276" w:lineRule="auto"/>
              <w:jc w:val="center"/>
              <w:rPr>
                <w:rFonts w:ascii="Arial" w:eastAsia="Arial" w:hAnsi="Arial" w:cs="Arial"/>
              </w:rPr>
            </w:pPr>
            <w:r>
              <w:rPr>
                <w:rFonts w:ascii="Arial" w:eastAsia="Arial" w:hAnsi="Arial" w:cs="Arial"/>
              </w:rPr>
              <w:t>2 años</w:t>
            </w:r>
            <w:r w:rsidR="00F15A9A">
              <w:rPr>
                <w:rFonts w:ascii="Arial" w:eastAsia="Arial" w:hAnsi="Arial" w:cs="Arial"/>
              </w:rPr>
              <w:t>.</w:t>
            </w:r>
          </w:p>
        </w:tc>
      </w:tr>
    </w:tbl>
    <w:p w14:paraId="615EBADB" w14:textId="77777777" w:rsidR="00AE12BC" w:rsidRDefault="00AE12BC">
      <w:pPr>
        <w:spacing w:line="360" w:lineRule="auto"/>
        <w:rPr>
          <w:rFonts w:ascii="Arial" w:eastAsia="Arial" w:hAnsi="Arial" w:cs="Arial"/>
        </w:rPr>
      </w:pPr>
    </w:p>
    <w:p w14:paraId="0A334F62" w14:textId="77777777" w:rsidR="00AE12BC" w:rsidRDefault="00AE12BC">
      <w:pPr>
        <w:spacing w:line="360" w:lineRule="auto"/>
        <w:rPr>
          <w:rFonts w:ascii="Arial" w:eastAsia="Arial" w:hAnsi="Arial" w:cs="Arial"/>
        </w:rPr>
      </w:pPr>
    </w:p>
    <w:p w14:paraId="6D7924B0" w14:textId="77777777" w:rsidR="00AE12BC" w:rsidRDefault="00AE12BC">
      <w:pPr>
        <w:spacing w:line="360" w:lineRule="auto"/>
        <w:rPr>
          <w:rFonts w:ascii="Arial" w:eastAsia="Arial" w:hAnsi="Arial" w:cs="Arial"/>
        </w:rPr>
      </w:pPr>
    </w:p>
    <w:p w14:paraId="0D4C598E" w14:textId="50DA6596" w:rsidR="00003587" w:rsidRDefault="00003587">
      <w:pPr>
        <w:spacing w:line="360" w:lineRule="auto"/>
        <w:rPr>
          <w:rFonts w:ascii="Arial" w:eastAsia="Arial" w:hAnsi="Arial" w:cs="Arial"/>
        </w:rPr>
      </w:pPr>
    </w:p>
    <w:p w14:paraId="6577F9F1" w14:textId="77777777" w:rsidR="009A50F3" w:rsidRDefault="009A50F3">
      <w:pPr>
        <w:spacing w:line="360" w:lineRule="auto"/>
        <w:rPr>
          <w:rFonts w:ascii="Arial" w:eastAsia="Arial" w:hAnsi="Arial" w:cs="Arial"/>
        </w:rPr>
      </w:pPr>
    </w:p>
    <w:p w14:paraId="385B9B75" w14:textId="77777777" w:rsidR="00003587" w:rsidRDefault="00003587">
      <w:pPr>
        <w:spacing w:line="360" w:lineRule="auto"/>
        <w:rPr>
          <w:rFonts w:ascii="Arial" w:eastAsia="Arial" w:hAnsi="Arial" w:cs="Arial"/>
        </w:rPr>
      </w:pPr>
    </w:p>
    <w:p w14:paraId="7E086EC4" w14:textId="77777777" w:rsidR="00003587" w:rsidRDefault="00003587">
      <w:pPr>
        <w:spacing w:line="360" w:lineRule="auto"/>
        <w:rPr>
          <w:rFonts w:ascii="Arial" w:eastAsia="Arial" w:hAnsi="Arial" w:cs="Arial"/>
        </w:rPr>
      </w:pPr>
    </w:p>
    <w:tbl>
      <w:tblPr>
        <w:tblStyle w:val="1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6E69A5AF" w14:textId="77777777">
        <w:tc>
          <w:tcPr>
            <w:tcW w:w="10065" w:type="dxa"/>
            <w:gridSpan w:val="2"/>
          </w:tcPr>
          <w:p w14:paraId="61755C7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1.- Identificación.</w:t>
            </w:r>
          </w:p>
        </w:tc>
      </w:tr>
      <w:tr w:rsidR="00AE12BC" w14:paraId="18B26A13" w14:textId="77777777">
        <w:tc>
          <w:tcPr>
            <w:tcW w:w="4253" w:type="dxa"/>
          </w:tcPr>
          <w:p w14:paraId="660623F5"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149E51BD"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Departamento Casa de Medio Camino.</w:t>
            </w:r>
          </w:p>
        </w:tc>
      </w:tr>
      <w:tr w:rsidR="00AE12BC" w14:paraId="3663EAC0" w14:textId="77777777">
        <w:tc>
          <w:tcPr>
            <w:tcW w:w="4253" w:type="dxa"/>
          </w:tcPr>
          <w:p w14:paraId="0F9C070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6FC6BD95"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Instituto Municipal de la Mujer.</w:t>
            </w:r>
          </w:p>
        </w:tc>
      </w:tr>
      <w:tr w:rsidR="00AE12BC" w14:paraId="09734DDE" w14:textId="77777777">
        <w:tc>
          <w:tcPr>
            <w:tcW w:w="4253" w:type="dxa"/>
          </w:tcPr>
          <w:p w14:paraId="323197B3"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33958099"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Instituto Municipal de la Mujer.</w:t>
            </w:r>
          </w:p>
        </w:tc>
      </w:tr>
      <w:tr w:rsidR="00AE12BC" w14:paraId="1EE0F226" w14:textId="77777777">
        <w:tc>
          <w:tcPr>
            <w:tcW w:w="4253" w:type="dxa"/>
          </w:tcPr>
          <w:p w14:paraId="277F00C9"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4E4DEF44"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Instituto Municipal de la Mujer.</w:t>
            </w:r>
          </w:p>
        </w:tc>
      </w:tr>
      <w:tr w:rsidR="00AE12BC" w14:paraId="46314F13" w14:textId="77777777">
        <w:tc>
          <w:tcPr>
            <w:tcW w:w="4253" w:type="dxa"/>
          </w:tcPr>
          <w:p w14:paraId="36B66B9B"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0F4ADDF2"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Mando medio, confianza.</w:t>
            </w:r>
          </w:p>
        </w:tc>
      </w:tr>
    </w:tbl>
    <w:p w14:paraId="6CB374A6"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1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784B055E" w14:textId="77777777">
        <w:tc>
          <w:tcPr>
            <w:tcW w:w="10065" w:type="dxa"/>
          </w:tcPr>
          <w:p w14:paraId="3B8F01F6"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2.- Objetivo general.</w:t>
            </w:r>
          </w:p>
        </w:tc>
      </w:tr>
      <w:tr w:rsidR="00AE12BC" w14:paraId="08C7A524" w14:textId="77777777">
        <w:tc>
          <w:tcPr>
            <w:tcW w:w="10065" w:type="dxa"/>
          </w:tcPr>
          <w:p w14:paraId="7119E088" w14:textId="0FDE2752" w:rsidR="00F15A9A" w:rsidRDefault="00F15A9A" w:rsidP="00F15A9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Brindar atención, protección y alojamiento a mujeres, sus hijas e hijos que sufren violencia familiar o de género y solicitan el apoyo en materia de violencia familiar y de género, facilitándoles a través de las áreas, atención psicológica, médica, asesoría jurídica, apoyo pedagógico y de trabajo social, garantizando las condiciones de seguridad a las usuarias para la recuperación de su autonomía.</w:t>
            </w:r>
          </w:p>
        </w:tc>
      </w:tr>
    </w:tbl>
    <w:p w14:paraId="6E17008F" w14:textId="77777777" w:rsidR="00AE12BC" w:rsidRDefault="00AE12BC" w:rsidP="00F15A9A">
      <w:pPr>
        <w:pBdr>
          <w:top w:val="nil"/>
          <w:left w:val="nil"/>
          <w:bottom w:val="nil"/>
          <w:right w:val="nil"/>
          <w:between w:val="nil"/>
        </w:pBdr>
        <w:spacing w:after="0" w:line="360" w:lineRule="auto"/>
        <w:rPr>
          <w:rFonts w:ascii="Arial" w:eastAsia="Arial" w:hAnsi="Arial" w:cs="Arial"/>
          <w:color w:val="000000"/>
        </w:rPr>
      </w:pPr>
    </w:p>
    <w:tbl>
      <w:tblPr>
        <w:tblStyle w:val="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7DE940A2" w14:textId="77777777">
        <w:tc>
          <w:tcPr>
            <w:tcW w:w="10065" w:type="dxa"/>
          </w:tcPr>
          <w:p w14:paraId="037D6DC8" w14:textId="77777777" w:rsidR="00AE12BC" w:rsidRDefault="00171F66" w:rsidP="00F15A9A">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AE12BC" w14:paraId="0CF85689" w14:textId="77777777">
        <w:tc>
          <w:tcPr>
            <w:tcW w:w="10065" w:type="dxa"/>
          </w:tcPr>
          <w:p w14:paraId="5EB3D0A1" w14:textId="59CA515F" w:rsidR="002C0B54" w:rsidRDefault="002C0B54" w:rsidP="002C0B54">
            <w:pPr>
              <w:numPr>
                <w:ilvl w:val="0"/>
                <w:numId w:val="11"/>
              </w:numPr>
              <w:spacing w:line="360" w:lineRule="auto"/>
              <w:jc w:val="both"/>
            </w:pPr>
            <w:r w:rsidRPr="002C0B54">
              <w:rPr>
                <w:rFonts w:ascii="Arial" w:eastAsia="Arial" w:hAnsi="Arial" w:cs="Arial"/>
              </w:rPr>
              <w:t>Administrar, operar y v</w:t>
            </w:r>
            <w:r>
              <w:rPr>
                <w:rFonts w:ascii="Arial" w:eastAsia="Arial" w:hAnsi="Arial" w:cs="Arial"/>
              </w:rPr>
              <w:t>igilar la buena operatividad de la Casa de Medio Camino en relación a los recursos humanos y materiales con que se cuenta.</w:t>
            </w:r>
          </w:p>
          <w:p w14:paraId="786182C8" w14:textId="41FED0DE" w:rsidR="00AE12BC" w:rsidRDefault="00171F66" w:rsidP="00F15A9A">
            <w:pPr>
              <w:numPr>
                <w:ilvl w:val="0"/>
                <w:numId w:val="11"/>
              </w:numPr>
              <w:spacing w:line="360" w:lineRule="auto"/>
              <w:ind w:right="-20"/>
              <w:jc w:val="both"/>
            </w:pPr>
            <w:r>
              <w:rPr>
                <w:rFonts w:ascii="Arial" w:eastAsia="Arial" w:hAnsi="Arial" w:cs="Arial"/>
              </w:rPr>
              <w:t>Supervisar los criterios de inclusión, para las mujeres que requieran el ingreso a la Casa de Medio Camino.</w:t>
            </w:r>
          </w:p>
          <w:p w14:paraId="10918366" w14:textId="760CAA6E" w:rsidR="002C0B54" w:rsidRDefault="00171F66" w:rsidP="002C0B54">
            <w:pPr>
              <w:numPr>
                <w:ilvl w:val="0"/>
                <w:numId w:val="11"/>
              </w:numPr>
              <w:spacing w:line="360" w:lineRule="auto"/>
              <w:jc w:val="both"/>
            </w:pPr>
            <w:r>
              <w:rPr>
                <w:rFonts w:ascii="Arial" w:eastAsia="Arial" w:hAnsi="Arial" w:cs="Arial"/>
              </w:rPr>
              <w:t>Supervisar un ingreso seguro</w:t>
            </w:r>
            <w:r w:rsidR="002C0B54">
              <w:rPr>
                <w:rFonts w:ascii="Arial" w:eastAsia="Arial" w:hAnsi="Arial" w:cs="Arial"/>
              </w:rPr>
              <w:t xml:space="preserve"> de </w:t>
            </w:r>
            <w:r>
              <w:rPr>
                <w:rFonts w:ascii="Arial" w:eastAsia="Arial" w:hAnsi="Arial" w:cs="Arial"/>
              </w:rPr>
              <w:t xml:space="preserve">las mujeres que requieren </w:t>
            </w:r>
            <w:r w:rsidR="002C0B54">
              <w:rPr>
                <w:rFonts w:ascii="Arial" w:eastAsia="Arial" w:hAnsi="Arial" w:cs="Arial"/>
              </w:rPr>
              <w:t>alojamiento en la Casa de Medio Camino y garantizar a las usuarias una estancia segura y de constante aprendizaje para poder recuperar su autonomía.</w:t>
            </w:r>
          </w:p>
          <w:p w14:paraId="56E718EA" w14:textId="77777777" w:rsidR="00AE12BC" w:rsidRDefault="00171F66" w:rsidP="00F15A9A">
            <w:pPr>
              <w:numPr>
                <w:ilvl w:val="0"/>
                <w:numId w:val="11"/>
              </w:numPr>
              <w:spacing w:line="360" w:lineRule="auto"/>
              <w:jc w:val="both"/>
            </w:pPr>
            <w:r>
              <w:rPr>
                <w:rFonts w:ascii="Arial" w:eastAsia="Arial" w:hAnsi="Arial" w:cs="Arial"/>
              </w:rPr>
              <w:t>Coordinar los planes de trabajo de las profesionistas de las áreas especializadas, observando los objetivos a cumplir con las usuarias víctimas de violencia de género.</w:t>
            </w:r>
          </w:p>
          <w:p w14:paraId="59194964" w14:textId="77777777" w:rsidR="00AE12BC" w:rsidRDefault="00171F66" w:rsidP="00F15A9A">
            <w:pPr>
              <w:numPr>
                <w:ilvl w:val="0"/>
                <w:numId w:val="11"/>
              </w:numPr>
              <w:spacing w:line="360" w:lineRule="auto"/>
              <w:jc w:val="both"/>
            </w:pPr>
            <w:r>
              <w:rPr>
                <w:rFonts w:ascii="Arial" w:eastAsia="Arial" w:hAnsi="Arial" w:cs="Arial"/>
              </w:rPr>
              <w:t>Supervisar que se brinden los servicios especializados a las usuarias, basados en la perspectiva de género, apoyándonos de capacitaciones constantes al personal.</w:t>
            </w:r>
          </w:p>
          <w:p w14:paraId="3A215E51" w14:textId="648AB14E" w:rsidR="00AE12BC" w:rsidRDefault="002C0B54" w:rsidP="00F15A9A">
            <w:pPr>
              <w:numPr>
                <w:ilvl w:val="0"/>
                <w:numId w:val="11"/>
              </w:numPr>
              <w:spacing w:line="360" w:lineRule="auto"/>
              <w:jc w:val="both"/>
            </w:pPr>
            <w:r>
              <w:rPr>
                <w:rFonts w:ascii="Arial" w:eastAsia="Arial" w:hAnsi="Arial" w:cs="Arial"/>
              </w:rPr>
              <w:t xml:space="preserve">Coordinar la atención que brindan las </w:t>
            </w:r>
            <w:r w:rsidR="00171F66">
              <w:rPr>
                <w:rFonts w:ascii="Arial" w:eastAsia="Arial" w:hAnsi="Arial" w:cs="Arial"/>
              </w:rPr>
              <w:t>área</w:t>
            </w:r>
            <w:r>
              <w:rPr>
                <w:rFonts w:ascii="Arial" w:eastAsia="Arial" w:hAnsi="Arial" w:cs="Arial"/>
              </w:rPr>
              <w:t>s</w:t>
            </w:r>
            <w:r w:rsidR="00171F66">
              <w:rPr>
                <w:rFonts w:ascii="Arial" w:eastAsia="Arial" w:hAnsi="Arial" w:cs="Arial"/>
              </w:rPr>
              <w:t xml:space="preserve"> especializada</w:t>
            </w:r>
            <w:r>
              <w:rPr>
                <w:rFonts w:ascii="Arial" w:eastAsia="Arial" w:hAnsi="Arial" w:cs="Arial"/>
              </w:rPr>
              <w:t>s</w:t>
            </w:r>
            <w:r w:rsidR="00171F66">
              <w:rPr>
                <w:rFonts w:ascii="Arial" w:eastAsia="Arial" w:hAnsi="Arial" w:cs="Arial"/>
              </w:rPr>
              <w:t xml:space="preserve"> a las usuarias</w:t>
            </w:r>
            <w:r>
              <w:rPr>
                <w:rFonts w:ascii="Arial" w:eastAsia="Arial" w:hAnsi="Arial" w:cs="Arial"/>
              </w:rPr>
              <w:t>, para</w:t>
            </w:r>
            <w:r w:rsidR="00171F66">
              <w:rPr>
                <w:rFonts w:ascii="Arial" w:eastAsia="Arial" w:hAnsi="Arial" w:cs="Arial"/>
              </w:rPr>
              <w:t xml:space="preserve"> generar una nueva visión de futuro libre de todo tipo de violencia, deconstrucción de la violencia de género, e ir fortaleciendo su autoestima</w:t>
            </w:r>
            <w:r>
              <w:rPr>
                <w:rFonts w:ascii="Arial" w:eastAsia="Arial" w:hAnsi="Arial" w:cs="Arial"/>
              </w:rPr>
              <w:t xml:space="preserve"> para fortalecer la forma de </w:t>
            </w:r>
            <w:r w:rsidR="00171F66">
              <w:rPr>
                <w:rFonts w:ascii="Arial" w:eastAsia="Arial" w:hAnsi="Arial" w:cs="Arial"/>
              </w:rPr>
              <w:t>afrontar la vida misma.</w:t>
            </w:r>
          </w:p>
          <w:p w14:paraId="2D2C0CDD" w14:textId="77777777" w:rsidR="00AE12BC" w:rsidRDefault="00171F66" w:rsidP="00F15A9A">
            <w:pPr>
              <w:numPr>
                <w:ilvl w:val="0"/>
                <w:numId w:val="11"/>
              </w:numPr>
              <w:spacing w:line="360" w:lineRule="auto"/>
              <w:jc w:val="both"/>
            </w:pPr>
            <w:r>
              <w:rPr>
                <w:rFonts w:ascii="Arial" w:eastAsia="Arial" w:hAnsi="Arial" w:cs="Arial"/>
              </w:rPr>
              <w:t>Coordinar la implementación de protocolos de atención para fortalecer su funcionamiento.</w:t>
            </w:r>
          </w:p>
          <w:p w14:paraId="0DF6400C" w14:textId="77777777" w:rsidR="00AE12BC" w:rsidRDefault="00171F66" w:rsidP="00F15A9A">
            <w:pPr>
              <w:numPr>
                <w:ilvl w:val="0"/>
                <w:numId w:val="11"/>
              </w:numPr>
              <w:spacing w:line="360" w:lineRule="auto"/>
              <w:jc w:val="both"/>
            </w:pPr>
            <w:r>
              <w:rPr>
                <w:rFonts w:ascii="Arial" w:eastAsia="Arial" w:hAnsi="Arial" w:cs="Arial"/>
              </w:rPr>
              <w:t>Vigilar la correcta aplicación de los protocolos de atención a las mujeres víctimas de violencia, así como mantener en estricto resguardo su identidad personal.</w:t>
            </w:r>
          </w:p>
          <w:p w14:paraId="1A815F4E" w14:textId="43EF6957" w:rsidR="00AE12BC" w:rsidRDefault="00171F66" w:rsidP="00F15A9A">
            <w:pPr>
              <w:numPr>
                <w:ilvl w:val="0"/>
                <w:numId w:val="11"/>
              </w:numPr>
              <w:spacing w:line="360" w:lineRule="auto"/>
              <w:jc w:val="both"/>
            </w:pPr>
            <w:r>
              <w:rPr>
                <w:rFonts w:ascii="Arial" w:eastAsia="Arial" w:hAnsi="Arial" w:cs="Arial"/>
              </w:rPr>
              <w:t xml:space="preserve">Supervisar el registro pormenorizado de los asuntos que atiende la </w:t>
            </w:r>
            <w:r w:rsidR="002C0B54">
              <w:rPr>
                <w:rFonts w:ascii="Arial" w:eastAsia="Arial" w:hAnsi="Arial" w:cs="Arial"/>
              </w:rPr>
              <w:t xml:space="preserve">Casa </w:t>
            </w:r>
            <w:r>
              <w:rPr>
                <w:rFonts w:ascii="Arial" w:eastAsia="Arial" w:hAnsi="Arial" w:cs="Arial"/>
              </w:rPr>
              <w:t xml:space="preserve">de </w:t>
            </w:r>
            <w:r w:rsidR="002C0B54">
              <w:rPr>
                <w:rFonts w:ascii="Arial" w:eastAsia="Arial" w:hAnsi="Arial" w:cs="Arial"/>
              </w:rPr>
              <w:t>Medio Camino</w:t>
            </w:r>
            <w:r>
              <w:rPr>
                <w:rFonts w:ascii="Arial" w:eastAsia="Arial" w:hAnsi="Arial" w:cs="Arial"/>
              </w:rPr>
              <w:t>, debiendo informar diariamente a la</w:t>
            </w:r>
            <w:r w:rsidR="002C0B54">
              <w:rPr>
                <w:rFonts w:ascii="Arial" w:eastAsia="Arial" w:hAnsi="Arial" w:cs="Arial"/>
              </w:rPr>
              <w:t xml:space="preserve"> Dirección General</w:t>
            </w:r>
            <w:r w:rsidR="00FD5E63">
              <w:rPr>
                <w:rFonts w:ascii="Arial" w:eastAsia="Arial" w:hAnsi="Arial" w:cs="Arial"/>
              </w:rPr>
              <w:t>.</w:t>
            </w:r>
          </w:p>
          <w:p w14:paraId="7031E9E2" w14:textId="52A906CC" w:rsidR="00AE12BC" w:rsidRDefault="00171F66" w:rsidP="00F15A9A">
            <w:pPr>
              <w:numPr>
                <w:ilvl w:val="0"/>
                <w:numId w:val="11"/>
              </w:numPr>
              <w:spacing w:line="360" w:lineRule="auto"/>
              <w:jc w:val="both"/>
              <w:rPr>
                <w:rFonts w:ascii="Arial" w:eastAsia="Arial" w:hAnsi="Arial" w:cs="Arial"/>
              </w:rPr>
            </w:pPr>
            <w:r>
              <w:rPr>
                <w:rFonts w:ascii="Arial" w:eastAsia="Arial" w:hAnsi="Arial" w:cs="Arial"/>
              </w:rPr>
              <w:t>Fungir como integrante del Consejo Consultivo.</w:t>
            </w:r>
          </w:p>
          <w:p w14:paraId="397691EF" w14:textId="2CA427AC" w:rsidR="002C0B54" w:rsidRDefault="002C0B54" w:rsidP="00F15A9A">
            <w:pPr>
              <w:numPr>
                <w:ilvl w:val="0"/>
                <w:numId w:val="11"/>
              </w:numPr>
              <w:spacing w:line="360" w:lineRule="auto"/>
              <w:jc w:val="both"/>
              <w:rPr>
                <w:rFonts w:ascii="Arial" w:eastAsia="Arial" w:hAnsi="Arial" w:cs="Arial"/>
              </w:rPr>
            </w:pPr>
            <w:r w:rsidRPr="002C0B54">
              <w:rPr>
                <w:rFonts w:ascii="Arial" w:eastAsia="Arial" w:hAnsi="Arial" w:cs="Arial"/>
              </w:rPr>
              <w:t xml:space="preserve">Gestionar ante instituciones públicas la profesionalización de las personas servidoras públicas que laboran en la </w:t>
            </w:r>
            <w:r>
              <w:rPr>
                <w:rFonts w:ascii="Arial" w:eastAsia="Arial" w:hAnsi="Arial" w:cs="Arial"/>
              </w:rPr>
              <w:t>Casa de Medio Camino</w:t>
            </w:r>
            <w:r w:rsidRPr="002C0B54">
              <w:rPr>
                <w:rFonts w:ascii="Arial" w:eastAsia="Arial" w:hAnsi="Arial" w:cs="Arial"/>
              </w:rPr>
              <w:t xml:space="preserve"> con el fin de brindar atención especializada, diferenciada, con enfoque de género, interculturalidad e interseccionalidad en favor de las mujeres, sus hijas e hijos que se atienden</w:t>
            </w:r>
            <w:r>
              <w:rPr>
                <w:rFonts w:ascii="Arial" w:eastAsia="Arial" w:hAnsi="Arial" w:cs="Arial"/>
              </w:rPr>
              <w:t>.</w:t>
            </w:r>
          </w:p>
          <w:p w14:paraId="45E665EF" w14:textId="77777777" w:rsidR="00AE12BC" w:rsidRDefault="00171F66" w:rsidP="00F15A9A">
            <w:pPr>
              <w:numPr>
                <w:ilvl w:val="0"/>
                <w:numId w:val="11"/>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32E14BC8" w14:textId="5F70FECD" w:rsidR="00AE12BC" w:rsidRDefault="00171F66" w:rsidP="00F15A9A">
            <w:pPr>
              <w:numPr>
                <w:ilvl w:val="0"/>
                <w:numId w:val="11"/>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FD5E63">
              <w:rPr>
                <w:rFonts w:ascii="Arial" w:eastAsia="Arial" w:hAnsi="Arial" w:cs="Arial"/>
              </w:rPr>
              <w:t>.</w:t>
            </w:r>
          </w:p>
          <w:p w14:paraId="0824F5DA" w14:textId="77777777" w:rsidR="00AE12BC" w:rsidRDefault="00171F66" w:rsidP="00F15A9A">
            <w:pPr>
              <w:numPr>
                <w:ilvl w:val="0"/>
                <w:numId w:val="11"/>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tbl>
    <w:p w14:paraId="2E1C6AEF"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7A2B4138" w14:textId="77777777">
        <w:tc>
          <w:tcPr>
            <w:tcW w:w="10065" w:type="dxa"/>
          </w:tcPr>
          <w:p w14:paraId="133F3043"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4.- Campo decisional.</w:t>
            </w:r>
          </w:p>
        </w:tc>
      </w:tr>
      <w:tr w:rsidR="00AE12BC" w14:paraId="77BAF4BA" w14:textId="77777777">
        <w:tc>
          <w:tcPr>
            <w:tcW w:w="10065" w:type="dxa"/>
          </w:tcPr>
          <w:p w14:paraId="28A00275" w14:textId="244A4859" w:rsidR="00AE12BC" w:rsidRPr="009A5027" w:rsidRDefault="009A5027" w:rsidP="009A5027">
            <w:pPr>
              <w:pStyle w:val="Prrafodelista"/>
              <w:numPr>
                <w:ilvl w:val="0"/>
                <w:numId w:val="38"/>
              </w:numPr>
              <w:pBdr>
                <w:top w:val="nil"/>
                <w:left w:val="nil"/>
                <w:bottom w:val="nil"/>
                <w:right w:val="nil"/>
                <w:between w:val="nil"/>
              </w:pBdr>
              <w:spacing w:line="360" w:lineRule="auto"/>
              <w:jc w:val="both"/>
              <w:rPr>
                <w:rFonts w:ascii="Arial" w:eastAsia="Arial" w:hAnsi="Arial" w:cs="Arial"/>
              </w:rPr>
            </w:pPr>
            <w:r w:rsidRPr="009A5027">
              <w:rPr>
                <w:rFonts w:ascii="Arial" w:eastAsia="Arial" w:hAnsi="Arial" w:cs="Arial"/>
              </w:rPr>
              <w:t>En el proceso de brindar atención, protección y alojamiento a mujeres, sus hijas e hijos que sufren violencia familiar o de género.</w:t>
            </w:r>
          </w:p>
          <w:p w14:paraId="534522B3" w14:textId="5C7EDC7C" w:rsidR="009A5027" w:rsidRPr="009A5027" w:rsidRDefault="009A5027" w:rsidP="009A5027">
            <w:pPr>
              <w:pStyle w:val="Prrafodelista"/>
              <w:numPr>
                <w:ilvl w:val="0"/>
                <w:numId w:val="38"/>
              </w:numPr>
              <w:pBdr>
                <w:top w:val="nil"/>
                <w:left w:val="nil"/>
                <w:bottom w:val="nil"/>
                <w:right w:val="nil"/>
                <w:between w:val="nil"/>
              </w:pBdr>
              <w:spacing w:line="360" w:lineRule="auto"/>
              <w:jc w:val="both"/>
              <w:rPr>
                <w:rFonts w:ascii="Arial" w:eastAsia="Arial" w:hAnsi="Arial" w:cs="Arial"/>
              </w:rPr>
            </w:pPr>
            <w:r w:rsidRPr="009A5027">
              <w:rPr>
                <w:rFonts w:ascii="Arial" w:eastAsia="Arial" w:hAnsi="Arial" w:cs="Arial"/>
              </w:rPr>
              <w:t>En el proceso de administrar y operar la Casa de Medio Camino.</w:t>
            </w:r>
          </w:p>
          <w:p w14:paraId="6871FB1A" w14:textId="2318783C" w:rsidR="009A5027" w:rsidRPr="009A5027" w:rsidRDefault="009A5027" w:rsidP="009A5027">
            <w:pPr>
              <w:pStyle w:val="Prrafodelista"/>
              <w:numPr>
                <w:ilvl w:val="0"/>
                <w:numId w:val="38"/>
              </w:numPr>
              <w:pBdr>
                <w:top w:val="nil"/>
                <w:left w:val="nil"/>
                <w:bottom w:val="nil"/>
                <w:right w:val="nil"/>
                <w:between w:val="nil"/>
              </w:pBdr>
              <w:spacing w:line="360" w:lineRule="auto"/>
              <w:jc w:val="both"/>
              <w:rPr>
                <w:rFonts w:ascii="Arial" w:eastAsia="Arial" w:hAnsi="Arial" w:cs="Arial"/>
              </w:rPr>
            </w:pPr>
            <w:r w:rsidRPr="009A5027">
              <w:rPr>
                <w:rFonts w:ascii="Arial" w:eastAsia="Arial" w:hAnsi="Arial" w:cs="Arial"/>
              </w:rPr>
              <w:t xml:space="preserve">En el proceso de </w:t>
            </w:r>
            <w:r>
              <w:rPr>
                <w:rFonts w:ascii="Arial" w:eastAsia="Arial" w:hAnsi="Arial" w:cs="Arial"/>
              </w:rPr>
              <w:t>c</w:t>
            </w:r>
            <w:r w:rsidRPr="009A5027">
              <w:rPr>
                <w:rFonts w:ascii="Arial" w:eastAsia="Arial" w:hAnsi="Arial" w:cs="Arial"/>
              </w:rPr>
              <w:t>oordinar la atención que brindan las áreas especializadas a las usuarias</w:t>
            </w:r>
            <w:r>
              <w:rPr>
                <w:rFonts w:ascii="Arial" w:eastAsia="Arial" w:hAnsi="Arial" w:cs="Arial"/>
              </w:rPr>
              <w:t xml:space="preserve"> de la </w:t>
            </w:r>
            <w:r w:rsidRPr="009A5027">
              <w:rPr>
                <w:rFonts w:ascii="Arial" w:eastAsia="Arial" w:hAnsi="Arial" w:cs="Arial"/>
              </w:rPr>
              <w:t>Casa de Medio Camino.</w:t>
            </w:r>
          </w:p>
        </w:tc>
      </w:tr>
    </w:tbl>
    <w:p w14:paraId="5A4B6D11"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24CADC77" w14:textId="77777777">
        <w:tc>
          <w:tcPr>
            <w:tcW w:w="10065" w:type="dxa"/>
            <w:gridSpan w:val="3"/>
          </w:tcPr>
          <w:p w14:paraId="1AA41BC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AE12BC" w14:paraId="689257C7" w14:textId="77777777">
        <w:tc>
          <w:tcPr>
            <w:tcW w:w="3261" w:type="dxa"/>
          </w:tcPr>
          <w:p w14:paraId="15789108"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4D60A48A"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0F952AA9"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AE12BC" w14:paraId="7A4DB4D5" w14:textId="77777777">
        <w:tc>
          <w:tcPr>
            <w:tcW w:w="3261" w:type="dxa"/>
          </w:tcPr>
          <w:p w14:paraId="6299B734" w14:textId="0F9EB2A2" w:rsidR="00AE12BC" w:rsidRDefault="00171F66" w:rsidP="00842AD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0</w:t>
            </w:r>
          </w:p>
        </w:tc>
        <w:tc>
          <w:tcPr>
            <w:tcW w:w="3402" w:type="dxa"/>
          </w:tcPr>
          <w:p w14:paraId="757AF02F" w14:textId="1F2CAABC" w:rsidR="00AE12BC" w:rsidRDefault="00171F66" w:rsidP="00842AD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1</w:t>
            </w:r>
            <w:r w:rsidR="00842AD6">
              <w:rPr>
                <w:rFonts w:ascii="Arial" w:eastAsia="Arial" w:hAnsi="Arial" w:cs="Arial"/>
              </w:rPr>
              <w:t>9</w:t>
            </w:r>
          </w:p>
        </w:tc>
        <w:tc>
          <w:tcPr>
            <w:tcW w:w="3402" w:type="dxa"/>
          </w:tcPr>
          <w:p w14:paraId="085D31D7" w14:textId="77777777" w:rsidR="00AE12BC" w:rsidRDefault="00171F6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19</w:t>
            </w:r>
          </w:p>
        </w:tc>
      </w:tr>
    </w:tbl>
    <w:p w14:paraId="121F4445" w14:textId="77777777" w:rsidR="00AE12BC" w:rsidRDefault="00AE12BC">
      <w:pPr>
        <w:rPr>
          <w:rFonts w:ascii="Arial" w:eastAsia="Arial" w:hAnsi="Arial" w:cs="Arial"/>
        </w:rPr>
      </w:pPr>
    </w:p>
    <w:tbl>
      <w:tblPr>
        <w:tblStyle w:val="6"/>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3045"/>
        <w:gridCol w:w="2775"/>
        <w:gridCol w:w="1155"/>
        <w:gridCol w:w="1215"/>
        <w:gridCol w:w="1530"/>
      </w:tblGrid>
      <w:tr w:rsidR="00AE12BC" w14:paraId="6BCD945F" w14:textId="77777777">
        <w:tc>
          <w:tcPr>
            <w:tcW w:w="10080" w:type="dxa"/>
            <w:gridSpan w:val="6"/>
          </w:tcPr>
          <w:p w14:paraId="548ACC54"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AE12BC" w14:paraId="1C83D508" w14:textId="77777777">
        <w:tc>
          <w:tcPr>
            <w:tcW w:w="360" w:type="dxa"/>
          </w:tcPr>
          <w:p w14:paraId="48C1E2E4" w14:textId="77777777" w:rsidR="00AE12BC" w:rsidRDefault="00AE12BC">
            <w:pPr>
              <w:pBdr>
                <w:top w:val="nil"/>
                <w:left w:val="nil"/>
                <w:bottom w:val="nil"/>
                <w:right w:val="nil"/>
                <w:between w:val="nil"/>
              </w:pBdr>
              <w:spacing w:line="276" w:lineRule="auto"/>
              <w:rPr>
                <w:rFonts w:ascii="Arial" w:eastAsia="Arial" w:hAnsi="Arial" w:cs="Arial"/>
                <w:color w:val="000000"/>
              </w:rPr>
            </w:pPr>
          </w:p>
        </w:tc>
        <w:tc>
          <w:tcPr>
            <w:tcW w:w="3045" w:type="dxa"/>
          </w:tcPr>
          <w:p w14:paraId="512A31B3"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w:t>
            </w:r>
          </w:p>
          <w:p w14:paraId="5AC176F1" w14:textId="5D726220"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de trabajo</w:t>
            </w:r>
            <w:r w:rsidR="00514E04">
              <w:rPr>
                <w:rFonts w:ascii="Arial" w:eastAsia="Arial" w:hAnsi="Arial" w:cs="Arial"/>
                <w:b/>
                <w:color w:val="000000"/>
              </w:rPr>
              <w:t>.</w:t>
            </w:r>
          </w:p>
        </w:tc>
        <w:tc>
          <w:tcPr>
            <w:tcW w:w="2775" w:type="dxa"/>
          </w:tcPr>
          <w:p w14:paraId="4AFCF05D"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900" w:type="dxa"/>
            <w:gridSpan w:val="3"/>
          </w:tcPr>
          <w:p w14:paraId="649E0071" w14:textId="082B4889"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r w:rsidR="00514E04">
              <w:rPr>
                <w:rFonts w:ascii="Arial" w:eastAsia="Arial" w:hAnsi="Arial" w:cs="Arial"/>
                <w:b/>
                <w:color w:val="000000"/>
              </w:rPr>
              <w:t>.</w:t>
            </w:r>
          </w:p>
        </w:tc>
      </w:tr>
      <w:tr w:rsidR="00FD5E63" w14:paraId="2B66764E" w14:textId="77777777" w:rsidTr="00842AD6">
        <w:tc>
          <w:tcPr>
            <w:tcW w:w="360" w:type="dxa"/>
            <w:vMerge w:val="restart"/>
            <w:textDirection w:val="btLr"/>
          </w:tcPr>
          <w:p w14:paraId="08904F8E" w14:textId="6A611112" w:rsidR="00FD5E63" w:rsidRDefault="00842AD6" w:rsidP="00842AD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3045" w:type="dxa"/>
            <w:vMerge w:val="restart"/>
          </w:tcPr>
          <w:p w14:paraId="0E07569E" w14:textId="77777777" w:rsidR="00FD5E63" w:rsidRDefault="00FD5E63">
            <w:pPr>
              <w:pBdr>
                <w:top w:val="nil"/>
                <w:left w:val="nil"/>
                <w:bottom w:val="nil"/>
                <w:right w:val="nil"/>
                <w:between w:val="nil"/>
              </w:pBdr>
              <w:spacing w:line="276" w:lineRule="auto"/>
              <w:rPr>
                <w:rFonts w:ascii="Arial" w:eastAsia="Arial" w:hAnsi="Arial" w:cs="Arial"/>
                <w:color w:val="000000"/>
              </w:rPr>
            </w:pPr>
          </w:p>
          <w:p w14:paraId="1BB63F5B" w14:textId="77777777" w:rsidR="00842AD6" w:rsidRDefault="00842AD6">
            <w:pPr>
              <w:pBdr>
                <w:top w:val="nil"/>
                <w:left w:val="nil"/>
                <w:bottom w:val="nil"/>
                <w:right w:val="nil"/>
                <w:between w:val="nil"/>
              </w:pBdr>
              <w:spacing w:line="276" w:lineRule="auto"/>
              <w:rPr>
                <w:rFonts w:ascii="Arial" w:eastAsia="Arial" w:hAnsi="Arial" w:cs="Arial"/>
              </w:rPr>
            </w:pPr>
          </w:p>
          <w:p w14:paraId="1BA7F0C4" w14:textId="63F3D16D" w:rsidR="00FD5E63" w:rsidRDefault="00FD5E6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Área Administrativa</w:t>
            </w:r>
            <w:r w:rsidR="00842AD6">
              <w:rPr>
                <w:rFonts w:ascii="Arial" w:eastAsia="Arial" w:hAnsi="Arial" w:cs="Arial"/>
              </w:rPr>
              <w:t>.</w:t>
            </w:r>
          </w:p>
        </w:tc>
        <w:tc>
          <w:tcPr>
            <w:tcW w:w="2775" w:type="dxa"/>
            <w:vMerge w:val="restart"/>
          </w:tcPr>
          <w:p w14:paraId="0A0EFAB3" w14:textId="4B7E1957" w:rsidR="00FD5E63" w:rsidRDefault="00214F88" w:rsidP="00842AD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P</w:t>
            </w:r>
            <w:r w:rsidR="00FD5E63">
              <w:rPr>
                <w:rFonts w:ascii="Arial" w:eastAsia="Arial" w:hAnsi="Arial" w:cs="Arial"/>
              </w:rPr>
              <w:t>roveer los recursos materiales a la casa de medio camino.</w:t>
            </w:r>
          </w:p>
        </w:tc>
        <w:tc>
          <w:tcPr>
            <w:tcW w:w="1155" w:type="dxa"/>
          </w:tcPr>
          <w:p w14:paraId="7BB45B92"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Eventual</w:t>
            </w:r>
          </w:p>
        </w:tc>
        <w:tc>
          <w:tcPr>
            <w:tcW w:w="1215" w:type="dxa"/>
          </w:tcPr>
          <w:p w14:paraId="5129F93B"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Periódica</w:t>
            </w:r>
          </w:p>
        </w:tc>
        <w:tc>
          <w:tcPr>
            <w:tcW w:w="1530" w:type="dxa"/>
          </w:tcPr>
          <w:p w14:paraId="524B3CC0"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Permanente</w:t>
            </w:r>
          </w:p>
        </w:tc>
      </w:tr>
      <w:tr w:rsidR="00FD5E63" w14:paraId="2DDD0533" w14:textId="77777777" w:rsidTr="009A5027">
        <w:trPr>
          <w:trHeight w:val="502"/>
        </w:trPr>
        <w:tc>
          <w:tcPr>
            <w:tcW w:w="360" w:type="dxa"/>
            <w:vMerge/>
          </w:tcPr>
          <w:p w14:paraId="14D55F09"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Merge/>
          </w:tcPr>
          <w:p w14:paraId="58ABA7CC"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2775" w:type="dxa"/>
            <w:vMerge/>
          </w:tcPr>
          <w:p w14:paraId="4C511A8B"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1155" w:type="dxa"/>
          </w:tcPr>
          <w:p w14:paraId="5E7433BD" w14:textId="77777777" w:rsidR="00FD5E63" w:rsidRDefault="00FD5E63">
            <w:pPr>
              <w:pBdr>
                <w:top w:val="nil"/>
                <w:left w:val="nil"/>
                <w:bottom w:val="nil"/>
                <w:right w:val="nil"/>
                <w:between w:val="nil"/>
              </w:pBdr>
              <w:rPr>
                <w:rFonts w:ascii="Arial" w:eastAsia="Arial" w:hAnsi="Arial" w:cs="Arial"/>
                <w:color w:val="000000"/>
              </w:rPr>
            </w:pPr>
          </w:p>
        </w:tc>
        <w:tc>
          <w:tcPr>
            <w:tcW w:w="1215" w:type="dxa"/>
          </w:tcPr>
          <w:p w14:paraId="2AF1D36C" w14:textId="77777777" w:rsidR="00FD5E63" w:rsidRDefault="00FD5E63">
            <w:pPr>
              <w:pBdr>
                <w:top w:val="nil"/>
                <w:left w:val="nil"/>
                <w:bottom w:val="nil"/>
                <w:right w:val="nil"/>
                <w:between w:val="nil"/>
              </w:pBdr>
              <w:rPr>
                <w:rFonts w:ascii="Arial" w:eastAsia="Arial" w:hAnsi="Arial" w:cs="Arial"/>
                <w:color w:val="000000"/>
              </w:rPr>
            </w:pPr>
          </w:p>
        </w:tc>
        <w:tc>
          <w:tcPr>
            <w:tcW w:w="1530" w:type="dxa"/>
          </w:tcPr>
          <w:p w14:paraId="1A489015" w14:textId="77777777" w:rsidR="00FD5E63" w:rsidRDefault="00FD5E63" w:rsidP="00842AD6">
            <w:pPr>
              <w:pBdr>
                <w:top w:val="nil"/>
                <w:left w:val="nil"/>
                <w:bottom w:val="nil"/>
                <w:right w:val="nil"/>
                <w:between w:val="nil"/>
              </w:pBdr>
              <w:jc w:val="center"/>
              <w:rPr>
                <w:rFonts w:ascii="Arial" w:eastAsia="Arial" w:hAnsi="Arial" w:cs="Arial"/>
              </w:rPr>
            </w:pPr>
          </w:p>
          <w:p w14:paraId="1A223878" w14:textId="39A94A18" w:rsidR="00FD5E63" w:rsidRDefault="00FD5E63" w:rsidP="00842AD6">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FD5E63" w14:paraId="483C2E0B" w14:textId="77777777" w:rsidTr="00842AD6">
        <w:tc>
          <w:tcPr>
            <w:tcW w:w="360" w:type="dxa"/>
            <w:vMerge/>
          </w:tcPr>
          <w:p w14:paraId="131D3272" w14:textId="77777777" w:rsidR="00FD5E63" w:rsidRDefault="00FD5E63">
            <w:pPr>
              <w:pBdr>
                <w:top w:val="nil"/>
                <w:left w:val="nil"/>
                <w:bottom w:val="nil"/>
                <w:right w:val="nil"/>
                <w:between w:val="nil"/>
              </w:pBdr>
              <w:spacing w:line="276" w:lineRule="auto"/>
              <w:jc w:val="center"/>
              <w:rPr>
                <w:rFonts w:ascii="Arial" w:eastAsia="Arial" w:hAnsi="Arial" w:cs="Arial"/>
                <w:b/>
                <w:color w:val="000000"/>
              </w:rPr>
            </w:pPr>
          </w:p>
        </w:tc>
        <w:tc>
          <w:tcPr>
            <w:tcW w:w="3045" w:type="dxa"/>
          </w:tcPr>
          <w:p w14:paraId="62250CBD" w14:textId="77777777" w:rsidR="00FD5E63" w:rsidRDefault="00FD5E63">
            <w:pPr>
              <w:pBdr>
                <w:top w:val="nil"/>
                <w:left w:val="nil"/>
                <w:bottom w:val="nil"/>
                <w:right w:val="nil"/>
                <w:between w:val="nil"/>
              </w:pBdr>
              <w:spacing w:line="276" w:lineRule="auto"/>
              <w:rPr>
                <w:rFonts w:ascii="Arial" w:eastAsia="Arial" w:hAnsi="Arial" w:cs="Arial"/>
              </w:rPr>
            </w:pPr>
          </w:p>
          <w:p w14:paraId="426699E2" w14:textId="77777777" w:rsidR="00FD5E63" w:rsidRDefault="00FD5E63">
            <w:pPr>
              <w:pBdr>
                <w:top w:val="nil"/>
                <w:left w:val="nil"/>
                <w:bottom w:val="nil"/>
                <w:right w:val="nil"/>
                <w:between w:val="nil"/>
              </w:pBdr>
              <w:spacing w:line="276" w:lineRule="auto"/>
              <w:rPr>
                <w:rFonts w:ascii="Arial" w:eastAsia="Arial" w:hAnsi="Arial" w:cs="Arial"/>
              </w:rPr>
            </w:pPr>
          </w:p>
          <w:p w14:paraId="752A4A2A" w14:textId="77777777" w:rsidR="00FD5E63" w:rsidRDefault="00FD5E6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Áreas de la Dirección.</w:t>
            </w:r>
          </w:p>
        </w:tc>
        <w:tc>
          <w:tcPr>
            <w:tcW w:w="2775" w:type="dxa"/>
          </w:tcPr>
          <w:p w14:paraId="3B7A9538" w14:textId="6B1568EB" w:rsidR="00FD5E63" w:rsidRDefault="00214F88" w:rsidP="00842AD6">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I</w:t>
            </w:r>
            <w:r w:rsidR="00FD5E63">
              <w:rPr>
                <w:rFonts w:ascii="Arial" w:eastAsia="Arial" w:hAnsi="Arial" w:cs="Arial"/>
              </w:rPr>
              <w:t>nformar las actividades y seguimiento de casos de las usuarias de la casa de medio camino.</w:t>
            </w:r>
          </w:p>
        </w:tc>
        <w:tc>
          <w:tcPr>
            <w:tcW w:w="1155" w:type="dxa"/>
          </w:tcPr>
          <w:p w14:paraId="68BB4CC0" w14:textId="77777777" w:rsidR="00FD5E63" w:rsidRDefault="00FD5E63">
            <w:pPr>
              <w:pBdr>
                <w:top w:val="nil"/>
                <w:left w:val="nil"/>
                <w:bottom w:val="nil"/>
                <w:right w:val="nil"/>
                <w:between w:val="nil"/>
              </w:pBdr>
              <w:rPr>
                <w:rFonts w:ascii="Arial" w:eastAsia="Arial" w:hAnsi="Arial" w:cs="Arial"/>
                <w:color w:val="000000"/>
              </w:rPr>
            </w:pPr>
          </w:p>
        </w:tc>
        <w:tc>
          <w:tcPr>
            <w:tcW w:w="1215" w:type="dxa"/>
          </w:tcPr>
          <w:p w14:paraId="747C3F8F" w14:textId="77777777" w:rsidR="00FD5E63" w:rsidRDefault="00FD5E63">
            <w:pPr>
              <w:pBdr>
                <w:top w:val="nil"/>
                <w:left w:val="nil"/>
                <w:bottom w:val="nil"/>
                <w:right w:val="nil"/>
                <w:between w:val="nil"/>
              </w:pBdr>
              <w:rPr>
                <w:rFonts w:ascii="Arial" w:eastAsia="Arial" w:hAnsi="Arial" w:cs="Arial"/>
                <w:color w:val="000000"/>
              </w:rPr>
            </w:pPr>
          </w:p>
        </w:tc>
        <w:tc>
          <w:tcPr>
            <w:tcW w:w="1530" w:type="dxa"/>
          </w:tcPr>
          <w:p w14:paraId="5D9F3AAC" w14:textId="77777777" w:rsidR="00FD5E63" w:rsidRDefault="00FD5E63" w:rsidP="00842AD6">
            <w:pPr>
              <w:pBdr>
                <w:top w:val="nil"/>
                <w:left w:val="nil"/>
                <w:bottom w:val="nil"/>
                <w:right w:val="nil"/>
                <w:between w:val="nil"/>
              </w:pBdr>
              <w:jc w:val="center"/>
              <w:rPr>
                <w:rFonts w:ascii="Arial" w:eastAsia="Arial" w:hAnsi="Arial" w:cs="Arial"/>
              </w:rPr>
            </w:pPr>
          </w:p>
          <w:p w14:paraId="409ABDB6" w14:textId="77777777" w:rsidR="00FD5E63" w:rsidRDefault="00FD5E63" w:rsidP="00842AD6">
            <w:pPr>
              <w:pBdr>
                <w:top w:val="nil"/>
                <w:left w:val="nil"/>
                <w:bottom w:val="nil"/>
                <w:right w:val="nil"/>
                <w:between w:val="nil"/>
              </w:pBdr>
              <w:jc w:val="center"/>
              <w:rPr>
                <w:rFonts w:ascii="Arial" w:eastAsia="Arial" w:hAnsi="Arial" w:cs="Arial"/>
              </w:rPr>
            </w:pPr>
          </w:p>
          <w:p w14:paraId="0B6CD82C" w14:textId="77777777" w:rsidR="00FD5E63" w:rsidRDefault="00FD5E63" w:rsidP="00842AD6">
            <w:pPr>
              <w:pBdr>
                <w:top w:val="nil"/>
                <w:left w:val="nil"/>
                <w:bottom w:val="nil"/>
                <w:right w:val="nil"/>
                <w:between w:val="nil"/>
              </w:pBdr>
              <w:jc w:val="center"/>
              <w:rPr>
                <w:rFonts w:ascii="Arial" w:eastAsia="Arial" w:hAnsi="Arial" w:cs="Arial"/>
              </w:rPr>
            </w:pPr>
          </w:p>
          <w:p w14:paraId="69ADB66C" w14:textId="21766E76" w:rsidR="00FD5E63" w:rsidRDefault="00FD5E63" w:rsidP="00842AD6">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FD5E63" w14:paraId="799B138C" w14:textId="77777777" w:rsidTr="00842AD6">
        <w:tc>
          <w:tcPr>
            <w:tcW w:w="360" w:type="dxa"/>
            <w:vMerge w:val="restart"/>
            <w:textDirection w:val="btLr"/>
          </w:tcPr>
          <w:p w14:paraId="47BF298C" w14:textId="7D96E905" w:rsidR="00FD5E63" w:rsidRDefault="00842AD6" w:rsidP="00842AD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tc>
        <w:tc>
          <w:tcPr>
            <w:tcW w:w="3045" w:type="dxa"/>
            <w:vMerge w:val="restart"/>
          </w:tcPr>
          <w:p w14:paraId="0BA9B9A1" w14:textId="77777777" w:rsidR="00FD5E63" w:rsidRDefault="00FD5E63">
            <w:pPr>
              <w:pBdr>
                <w:top w:val="nil"/>
                <w:left w:val="nil"/>
                <w:bottom w:val="nil"/>
                <w:right w:val="nil"/>
                <w:between w:val="nil"/>
              </w:pBdr>
              <w:spacing w:line="276" w:lineRule="auto"/>
              <w:rPr>
                <w:rFonts w:ascii="Arial" w:eastAsia="Arial" w:hAnsi="Arial" w:cs="Arial"/>
                <w:color w:val="000000"/>
              </w:rPr>
            </w:pPr>
          </w:p>
          <w:p w14:paraId="302010D0" w14:textId="5C637861" w:rsidR="00FD5E63" w:rsidRDefault="00FD5E6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Hospital civil “Aurelio Valdivieso”.</w:t>
            </w:r>
          </w:p>
        </w:tc>
        <w:tc>
          <w:tcPr>
            <w:tcW w:w="2775" w:type="dxa"/>
            <w:vMerge w:val="restart"/>
          </w:tcPr>
          <w:p w14:paraId="1E557C9B" w14:textId="6F3668CC" w:rsidR="00FD5E63" w:rsidRDefault="00FD5E6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Realizar enlaces institucionales para la atención de usuarias.</w:t>
            </w:r>
          </w:p>
        </w:tc>
        <w:tc>
          <w:tcPr>
            <w:tcW w:w="1155" w:type="dxa"/>
          </w:tcPr>
          <w:p w14:paraId="509A053F"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Eventual</w:t>
            </w:r>
          </w:p>
        </w:tc>
        <w:tc>
          <w:tcPr>
            <w:tcW w:w="1215" w:type="dxa"/>
          </w:tcPr>
          <w:p w14:paraId="3FC831E8"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Periódica</w:t>
            </w:r>
          </w:p>
        </w:tc>
        <w:tc>
          <w:tcPr>
            <w:tcW w:w="1530" w:type="dxa"/>
          </w:tcPr>
          <w:p w14:paraId="7E2F59F5"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Permanente</w:t>
            </w:r>
          </w:p>
        </w:tc>
      </w:tr>
      <w:tr w:rsidR="00FD5E63" w14:paraId="56C8BC53" w14:textId="77777777" w:rsidTr="009A5027">
        <w:trPr>
          <w:trHeight w:val="573"/>
        </w:trPr>
        <w:tc>
          <w:tcPr>
            <w:tcW w:w="360" w:type="dxa"/>
            <w:vMerge/>
          </w:tcPr>
          <w:p w14:paraId="4D49D254"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Merge/>
          </w:tcPr>
          <w:p w14:paraId="2416ACB8"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2775" w:type="dxa"/>
            <w:vMerge/>
          </w:tcPr>
          <w:p w14:paraId="14ECDE45"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1155" w:type="dxa"/>
          </w:tcPr>
          <w:p w14:paraId="5E17C539"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tcPr>
          <w:p w14:paraId="50F5F279"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530" w:type="dxa"/>
          </w:tcPr>
          <w:p w14:paraId="0663F2D6" w14:textId="77777777" w:rsidR="00FD5E63" w:rsidRDefault="00FD5E63" w:rsidP="00842AD6">
            <w:pPr>
              <w:pBdr>
                <w:top w:val="nil"/>
                <w:left w:val="nil"/>
                <w:bottom w:val="nil"/>
                <w:right w:val="nil"/>
                <w:between w:val="nil"/>
              </w:pBdr>
              <w:spacing w:line="276" w:lineRule="auto"/>
              <w:jc w:val="center"/>
              <w:rPr>
                <w:rFonts w:ascii="Arial" w:eastAsia="Arial" w:hAnsi="Arial" w:cs="Arial"/>
              </w:rPr>
            </w:pPr>
          </w:p>
          <w:p w14:paraId="4A2A6099" w14:textId="0920FEBE" w:rsidR="00FD5E63" w:rsidRDefault="009A5027" w:rsidP="00842AD6">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r>
      <w:tr w:rsidR="00FD5E63" w14:paraId="51BE00A9" w14:textId="77777777" w:rsidTr="00214F88">
        <w:trPr>
          <w:trHeight w:val="577"/>
        </w:trPr>
        <w:tc>
          <w:tcPr>
            <w:tcW w:w="360" w:type="dxa"/>
            <w:vMerge/>
          </w:tcPr>
          <w:p w14:paraId="6DEDA7D2"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Align w:val="center"/>
          </w:tcPr>
          <w:p w14:paraId="514C242A" w14:textId="405FD52C" w:rsidR="00FD5E63" w:rsidRDefault="00FD5E63" w:rsidP="00214F88">
            <w:pPr>
              <w:widowControl w:val="0"/>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Hospital psiquiátrico.</w:t>
            </w:r>
          </w:p>
        </w:tc>
        <w:tc>
          <w:tcPr>
            <w:tcW w:w="2775" w:type="dxa"/>
          </w:tcPr>
          <w:p w14:paraId="71144947" w14:textId="77777777" w:rsidR="00FD5E63" w:rsidRDefault="00FD5E63">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Mantener el vínculo institucional para realizar gestiones respecto de la credencial de elector de las usuarias.</w:t>
            </w:r>
          </w:p>
        </w:tc>
        <w:tc>
          <w:tcPr>
            <w:tcW w:w="1155" w:type="dxa"/>
          </w:tcPr>
          <w:p w14:paraId="324C29D2"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vAlign w:val="center"/>
          </w:tcPr>
          <w:p w14:paraId="2EED2F0A" w14:textId="77777777" w:rsidR="00FD5E63" w:rsidRDefault="00FD5E63" w:rsidP="00214F88">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c>
          <w:tcPr>
            <w:tcW w:w="1530" w:type="dxa"/>
          </w:tcPr>
          <w:p w14:paraId="5C324CA0" w14:textId="77777777" w:rsidR="00FD5E63" w:rsidRDefault="00FD5E63">
            <w:pPr>
              <w:pBdr>
                <w:top w:val="nil"/>
                <w:left w:val="nil"/>
                <w:bottom w:val="nil"/>
                <w:right w:val="nil"/>
                <w:between w:val="nil"/>
              </w:pBdr>
              <w:spacing w:line="276" w:lineRule="auto"/>
              <w:rPr>
                <w:rFonts w:ascii="Arial" w:eastAsia="Arial" w:hAnsi="Arial" w:cs="Arial"/>
              </w:rPr>
            </w:pPr>
          </w:p>
          <w:p w14:paraId="10B28698" w14:textId="77777777" w:rsidR="00FD5E63" w:rsidRDefault="00FD5E63">
            <w:pPr>
              <w:pBdr>
                <w:top w:val="nil"/>
                <w:left w:val="nil"/>
                <w:bottom w:val="nil"/>
                <w:right w:val="nil"/>
                <w:between w:val="nil"/>
              </w:pBdr>
              <w:spacing w:line="276" w:lineRule="auto"/>
              <w:rPr>
                <w:rFonts w:ascii="Arial" w:eastAsia="Arial" w:hAnsi="Arial" w:cs="Arial"/>
              </w:rPr>
            </w:pPr>
          </w:p>
          <w:p w14:paraId="2BE24159" w14:textId="77777777" w:rsidR="00FD5E63" w:rsidRDefault="00FD5E63">
            <w:pPr>
              <w:pBdr>
                <w:top w:val="nil"/>
                <w:left w:val="nil"/>
                <w:bottom w:val="nil"/>
                <w:right w:val="nil"/>
                <w:between w:val="nil"/>
              </w:pBdr>
              <w:spacing w:line="276" w:lineRule="auto"/>
              <w:rPr>
                <w:rFonts w:ascii="Arial" w:eastAsia="Arial" w:hAnsi="Arial" w:cs="Arial"/>
              </w:rPr>
            </w:pPr>
          </w:p>
          <w:p w14:paraId="21F1BBCA" w14:textId="77777777" w:rsidR="00FD5E63" w:rsidRDefault="00FD5E63">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         </w:t>
            </w:r>
          </w:p>
        </w:tc>
      </w:tr>
      <w:tr w:rsidR="00FD5E63" w14:paraId="51BAF812" w14:textId="77777777" w:rsidTr="00214F88">
        <w:trPr>
          <w:trHeight w:val="577"/>
        </w:trPr>
        <w:tc>
          <w:tcPr>
            <w:tcW w:w="360" w:type="dxa"/>
            <w:vMerge/>
          </w:tcPr>
          <w:p w14:paraId="012C29CA"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Align w:val="center"/>
          </w:tcPr>
          <w:p w14:paraId="164BEE6C" w14:textId="3781CF87" w:rsidR="00FD5E63" w:rsidRDefault="00FD5E63" w:rsidP="00214F88">
            <w:pPr>
              <w:widowControl w:val="0"/>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Instituto Nacional Electoral.</w:t>
            </w:r>
          </w:p>
        </w:tc>
        <w:tc>
          <w:tcPr>
            <w:tcW w:w="2775" w:type="dxa"/>
          </w:tcPr>
          <w:p w14:paraId="7A065603" w14:textId="77777777" w:rsidR="00FD5E63" w:rsidRDefault="00FD5E63">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Mantener el vínculo institucional para realizar gestiones respecto de la credencial de elector de las usuarias.</w:t>
            </w:r>
          </w:p>
        </w:tc>
        <w:tc>
          <w:tcPr>
            <w:tcW w:w="1155" w:type="dxa"/>
          </w:tcPr>
          <w:p w14:paraId="601E9FF2"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tcPr>
          <w:p w14:paraId="11EAE9E6"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530" w:type="dxa"/>
            <w:vAlign w:val="center"/>
          </w:tcPr>
          <w:p w14:paraId="7C1BCE01" w14:textId="77777777" w:rsidR="00FD5E63" w:rsidRDefault="00FD5E63" w:rsidP="00214F88">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r>
      <w:tr w:rsidR="00FD5E63" w14:paraId="2A6C2D46" w14:textId="77777777" w:rsidTr="00214F88">
        <w:trPr>
          <w:trHeight w:val="577"/>
        </w:trPr>
        <w:tc>
          <w:tcPr>
            <w:tcW w:w="360" w:type="dxa"/>
            <w:vMerge/>
          </w:tcPr>
          <w:p w14:paraId="0CCBA030"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Align w:val="center"/>
          </w:tcPr>
          <w:p w14:paraId="7ACCF626" w14:textId="77777777" w:rsidR="00FD5E63" w:rsidRDefault="00FD5E63" w:rsidP="00214F88">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Fiscalía Especializada en Delitos contra la mujer en razón de género.</w:t>
            </w:r>
          </w:p>
        </w:tc>
        <w:tc>
          <w:tcPr>
            <w:tcW w:w="2775" w:type="dxa"/>
          </w:tcPr>
          <w:p w14:paraId="240C1029" w14:textId="1438CB00" w:rsidR="00FD5E63" w:rsidRDefault="00214F88">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Atender</w:t>
            </w:r>
            <w:r w:rsidR="00FD5E63">
              <w:rPr>
                <w:rFonts w:ascii="Arial" w:eastAsia="Arial" w:hAnsi="Arial" w:cs="Arial"/>
              </w:rPr>
              <w:t xml:space="preserve"> en tiempo y forma de las carpetas de investigación de las usuarias.</w:t>
            </w:r>
          </w:p>
        </w:tc>
        <w:tc>
          <w:tcPr>
            <w:tcW w:w="1155" w:type="dxa"/>
          </w:tcPr>
          <w:p w14:paraId="7DD4AE36"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vAlign w:val="center"/>
          </w:tcPr>
          <w:p w14:paraId="632C4C18" w14:textId="77777777" w:rsidR="00FD5E63" w:rsidRDefault="00FD5E63" w:rsidP="00214F88">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c>
          <w:tcPr>
            <w:tcW w:w="1530" w:type="dxa"/>
          </w:tcPr>
          <w:p w14:paraId="357025F0" w14:textId="77777777" w:rsidR="00FD5E63" w:rsidRDefault="00FD5E63">
            <w:pPr>
              <w:pBdr>
                <w:top w:val="nil"/>
                <w:left w:val="nil"/>
                <w:bottom w:val="nil"/>
                <w:right w:val="nil"/>
                <w:between w:val="nil"/>
              </w:pBdr>
              <w:spacing w:line="276" w:lineRule="auto"/>
              <w:rPr>
                <w:rFonts w:ascii="Arial" w:eastAsia="Arial" w:hAnsi="Arial" w:cs="Arial"/>
              </w:rPr>
            </w:pPr>
          </w:p>
        </w:tc>
      </w:tr>
      <w:tr w:rsidR="00FD5E63" w14:paraId="04487937" w14:textId="77777777" w:rsidTr="00214F88">
        <w:trPr>
          <w:trHeight w:val="577"/>
        </w:trPr>
        <w:tc>
          <w:tcPr>
            <w:tcW w:w="360" w:type="dxa"/>
            <w:vMerge/>
          </w:tcPr>
          <w:p w14:paraId="13119C0B"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Align w:val="center"/>
          </w:tcPr>
          <w:p w14:paraId="259BFBA8" w14:textId="0A034005" w:rsidR="00FD5E63" w:rsidRDefault="00FD5E63" w:rsidP="00214F88">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Dirección del Registro Civil.</w:t>
            </w:r>
          </w:p>
        </w:tc>
        <w:tc>
          <w:tcPr>
            <w:tcW w:w="2775" w:type="dxa"/>
          </w:tcPr>
          <w:p w14:paraId="6C123591" w14:textId="19FCFEC3" w:rsidR="00FD5E63" w:rsidRDefault="00214F88" w:rsidP="00214F88">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Fungir como en</w:t>
            </w:r>
            <w:r w:rsidR="00FD5E63">
              <w:rPr>
                <w:rFonts w:ascii="Arial" w:eastAsia="Arial" w:hAnsi="Arial" w:cs="Arial"/>
              </w:rPr>
              <w:t>lace institucional para la generación de actas de nacimiento de hijos e hijas de las usuarias, o bien registros de los mismos</w:t>
            </w:r>
          </w:p>
        </w:tc>
        <w:tc>
          <w:tcPr>
            <w:tcW w:w="1155" w:type="dxa"/>
          </w:tcPr>
          <w:p w14:paraId="119DFE34"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tcPr>
          <w:p w14:paraId="752DD48C"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530" w:type="dxa"/>
            <w:vAlign w:val="center"/>
          </w:tcPr>
          <w:p w14:paraId="7A3FFFE2" w14:textId="77777777" w:rsidR="00FD5E63" w:rsidRDefault="00FD5E63" w:rsidP="00214F88">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r>
    </w:tbl>
    <w:p w14:paraId="6B5EED0C"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55FB4644" w14:textId="77777777">
        <w:tc>
          <w:tcPr>
            <w:tcW w:w="10065" w:type="dxa"/>
          </w:tcPr>
          <w:p w14:paraId="33B8DCCC"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AE12BC" w14:paraId="1C7E6379" w14:textId="77777777">
        <w:tc>
          <w:tcPr>
            <w:tcW w:w="10065" w:type="dxa"/>
          </w:tcPr>
          <w:p w14:paraId="23C37579"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AE12BC" w14:paraId="16835601" w14:textId="77777777">
        <w:tc>
          <w:tcPr>
            <w:tcW w:w="10065" w:type="dxa"/>
          </w:tcPr>
          <w:p w14:paraId="37BADB7F" w14:textId="79006838"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rPr>
              <w:t xml:space="preserve">Licenciatura en </w:t>
            </w:r>
            <w:r w:rsidR="009A5027">
              <w:rPr>
                <w:rFonts w:ascii="Arial" w:eastAsia="Arial" w:hAnsi="Arial" w:cs="Arial"/>
              </w:rPr>
              <w:t xml:space="preserve">psicología, derecho o licenciatura </w:t>
            </w:r>
            <w:r>
              <w:rPr>
                <w:rFonts w:ascii="Arial" w:eastAsia="Arial" w:hAnsi="Arial" w:cs="Arial"/>
              </w:rPr>
              <w:t>afín.</w:t>
            </w:r>
          </w:p>
        </w:tc>
      </w:tr>
      <w:tr w:rsidR="00AE12BC" w14:paraId="26F1EA87" w14:textId="77777777">
        <w:tc>
          <w:tcPr>
            <w:tcW w:w="10065" w:type="dxa"/>
          </w:tcPr>
          <w:p w14:paraId="4787270D"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AE12BC" w14:paraId="484E9A6F" w14:textId="77777777">
        <w:tc>
          <w:tcPr>
            <w:tcW w:w="10065" w:type="dxa"/>
          </w:tcPr>
          <w:p w14:paraId="29BEF77D" w14:textId="77777777" w:rsidR="00AE12BC" w:rsidRDefault="00171F66" w:rsidP="00214F88">
            <w:pPr>
              <w:numPr>
                <w:ilvl w:val="0"/>
                <w:numId w:val="27"/>
              </w:numPr>
              <w:spacing w:line="276" w:lineRule="auto"/>
              <w:ind w:right="-20"/>
              <w:jc w:val="both"/>
              <w:rPr>
                <w:rFonts w:ascii="Arial" w:eastAsia="Arial" w:hAnsi="Arial" w:cs="Arial"/>
              </w:rPr>
            </w:pPr>
            <w:r>
              <w:rPr>
                <w:rFonts w:ascii="Arial" w:eastAsia="Arial" w:hAnsi="Arial" w:cs="Arial"/>
              </w:rPr>
              <w:t>Administración general.</w:t>
            </w:r>
          </w:p>
          <w:p w14:paraId="1E2943F7" w14:textId="77777777" w:rsidR="00AE12BC" w:rsidRDefault="00171F66" w:rsidP="00214F88">
            <w:pPr>
              <w:numPr>
                <w:ilvl w:val="0"/>
                <w:numId w:val="27"/>
              </w:numPr>
              <w:spacing w:line="276" w:lineRule="auto"/>
              <w:ind w:right="-20"/>
              <w:jc w:val="both"/>
              <w:rPr>
                <w:rFonts w:ascii="Arial" w:eastAsia="Arial" w:hAnsi="Arial" w:cs="Arial"/>
              </w:rPr>
            </w:pPr>
            <w:r>
              <w:rPr>
                <w:rFonts w:ascii="Arial" w:eastAsia="Arial" w:hAnsi="Arial" w:cs="Arial"/>
              </w:rPr>
              <w:t>Planeación estratégica.</w:t>
            </w:r>
          </w:p>
          <w:p w14:paraId="30210E22" w14:textId="0435968A" w:rsidR="00AE12BC" w:rsidRDefault="00171F66" w:rsidP="00214F88">
            <w:pPr>
              <w:numPr>
                <w:ilvl w:val="0"/>
                <w:numId w:val="27"/>
              </w:numPr>
              <w:spacing w:line="276" w:lineRule="auto"/>
              <w:rPr>
                <w:rFonts w:ascii="Arial" w:eastAsia="Arial" w:hAnsi="Arial" w:cs="Arial"/>
              </w:rPr>
            </w:pPr>
            <w:r>
              <w:rPr>
                <w:rFonts w:ascii="Arial" w:eastAsia="Arial" w:hAnsi="Arial" w:cs="Arial"/>
              </w:rPr>
              <w:t>Atención psicológica a mujeres víctimas de violencia</w:t>
            </w:r>
            <w:r w:rsidR="00FD5E63">
              <w:rPr>
                <w:rFonts w:ascii="Arial" w:eastAsia="Arial" w:hAnsi="Arial" w:cs="Arial"/>
              </w:rPr>
              <w:t>.</w:t>
            </w:r>
          </w:p>
          <w:p w14:paraId="7F27F90D" w14:textId="16DCE7EE" w:rsidR="00AE12BC" w:rsidRDefault="00171F66" w:rsidP="00214F88">
            <w:pPr>
              <w:numPr>
                <w:ilvl w:val="0"/>
                <w:numId w:val="27"/>
              </w:numPr>
              <w:spacing w:line="276" w:lineRule="auto"/>
              <w:rPr>
                <w:rFonts w:ascii="Arial" w:eastAsia="Arial" w:hAnsi="Arial" w:cs="Arial"/>
              </w:rPr>
            </w:pPr>
            <w:r>
              <w:rPr>
                <w:rFonts w:ascii="Arial" w:eastAsia="Arial" w:hAnsi="Arial" w:cs="Arial"/>
              </w:rPr>
              <w:t>Procesos jurídicos</w:t>
            </w:r>
            <w:r w:rsidR="00FD5E63">
              <w:rPr>
                <w:rFonts w:ascii="Arial" w:eastAsia="Arial" w:hAnsi="Arial" w:cs="Arial"/>
              </w:rPr>
              <w:t>.</w:t>
            </w:r>
          </w:p>
          <w:p w14:paraId="3B8A6B99" w14:textId="07A8E233" w:rsidR="00AE12BC" w:rsidRDefault="00171F66" w:rsidP="00214F88">
            <w:pPr>
              <w:numPr>
                <w:ilvl w:val="0"/>
                <w:numId w:val="27"/>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Planeación y ejecución de protocolos en </w:t>
            </w:r>
            <w:r w:rsidR="009A5027">
              <w:rPr>
                <w:rFonts w:ascii="Arial" w:eastAsia="Arial" w:hAnsi="Arial" w:cs="Arial"/>
              </w:rPr>
              <w:t>refugio</w:t>
            </w:r>
            <w:r w:rsidR="00FD5E63">
              <w:rPr>
                <w:rFonts w:ascii="Arial" w:eastAsia="Arial" w:hAnsi="Arial" w:cs="Arial"/>
              </w:rPr>
              <w:t>.</w:t>
            </w:r>
          </w:p>
        </w:tc>
      </w:tr>
      <w:tr w:rsidR="00AE12BC" w14:paraId="0704C52B" w14:textId="77777777">
        <w:tc>
          <w:tcPr>
            <w:tcW w:w="10065" w:type="dxa"/>
          </w:tcPr>
          <w:p w14:paraId="0A87639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AE12BC" w14:paraId="4999EB58" w14:textId="77777777" w:rsidTr="00214F88">
        <w:trPr>
          <w:trHeight w:val="1684"/>
        </w:trPr>
        <w:tc>
          <w:tcPr>
            <w:tcW w:w="10065" w:type="dxa"/>
          </w:tcPr>
          <w:p w14:paraId="5D0CBB44"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Actitud de servicio.</w:t>
            </w:r>
          </w:p>
          <w:p w14:paraId="4C7905D4"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Adaptación ante el cambio.</w:t>
            </w:r>
          </w:p>
          <w:p w14:paraId="59E185F5"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Aprendizaje continuo.</w:t>
            </w:r>
          </w:p>
          <w:p w14:paraId="3BDCF014"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Contribuir a un ambiente laboral sano.</w:t>
            </w:r>
          </w:p>
          <w:p w14:paraId="25F31492"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Motivación.</w:t>
            </w:r>
          </w:p>
          <w:p w14:paraId="7968EEB1" w14:textId="1A47FB2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 xml:space="preserve">Trabajo en </w:t>
            </w:r>
            <w:r w:rsidR="009A5027">
              <w:rPr>
                <w:rFonts w:ascii="Arial" w:eastAsia="Arial" w:hAnsi="Arial" w:cs="Arial"/>
              </w:rPr>
              <w:t>equipo</w:t>
            </w:r>
            <w:r w:rsidR="00214F88">
              <w:rPr>
                <w:rFonts w:ascii="Arial" w:eastAsia="Arial" w:hAnsi="Arial" w:cs="Arial"/>
              </w:rPr>
              <w:t>.</w:t>
            </w:r>
          </w:p>
        </w:tc>
      </w:tr>
      <w:tr w:rsidR="00AE12BC" w14:paraId="136F11F1" w14:textId="77777777">
        <w:tc>
          <w:tcPr>
            <w:tcW w:w="10065" w:type="dxa"/>
          </w:tcPr>
          <w:p w14:paraId="30E6704D"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AE12BC" w14:paraId="792740C5" w14:textId="77777777">
        <w:tc>
          <w:tcPr>
            <w:tcW w:w="10065" w:type="dxa"/>
          </w:tcPr>
          <w:p w14:paraId="27100778" w14:textId="77777777" w:rsidR="00AE12BC" w:rsidRDefault="00171F66" w:rsidP="00795F6A">
            <w:pPr>
              <w:numPr>
                <w:ilvl w:val="0"/>
                <w:numId w:val="21"/>
              </w:numPr>
              <w:tabs>
                <w:tab w:val="left" w:pos="1659"/>
              </w:tabs>
              <w:spacing w:line="276" w:lineRule="auto"/>
              <w:rPr>
                <w:rFonts w:ascii="Arial" w:eastAsia="Arial" w:hAnsi="Arial" w:cs="Arial"/>
              </w:rPr>
            </w:pPr>
            <w:r>
              <w:rPr>
                <w:rFonts w:ascii="Arial" w:eastAsia="Arial" w:hAnsi="Arial" w:cs="Arial"/>
              </w:rPr>
              <w:t>Dirección y supervisión.</w:t>
            </w:r>
          </w:p>
          <w:p w14:paraId="2CFB53EC"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Liderazgo.</w:t>
            </w:r>
          </w:p>
          <w:p w14:paraId="40CF4998"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6B472348"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232183E9"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57CE33C5"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Negociación.</w:t>
            </w:r>
          </w:p>
          <w:p w14:paraId="1CA4FA44"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0021B330"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27E3D98F" w14:textId="77777777" w:rsidR="00AE12BC" w:rsidRDefault="00171F66">
            <w:pPr>
              <w:numPr>
                <w:ilvl w:val="0"/>
                <w:numId w:val="21"/>
              </w:numPr>
              <w:tabs>
                <w:tab w:val="left" w:pos="1659"/>
              </w:tabs>
              <w:spacing w:line="276" w:lineRule="auto"/>
              <w:rPr>
                <w:rFonts w:ascii="Arial" w:eastAsia="Arial" w:hAnsi="Arial" w:cs="Arial"/>
              </w:rPr>
            </w:pPr>
            <w:r>
              <w:rPr>
                <w:rFonts w:ascii="Arial" w:eastAsia="Arial" w:hAnsi="Arial" w:cs="Arial"/>
              </w:rPr>
              <w:t>Trabajo en equipo.</w:t>
            </w:r>
          </w:p>
          <w:p w14:paraId="6B1E015D" w14:textId="77777777" w:rsidR="00AE12BC" w:rsidRDefault="00171F66">
            <w:pPr>
              <w:numPr>
                <w:ilvl w:val="0"/>
                <w:numId w:val="21"/>
              </w:numPr>
              <w:pBdr>
                <w:top w:val="nil"/>
                <w:left w:val="nil"/>
                <w:bottom w:val="nil"/>
                <w:right w:val="nil"/>
                <w:between w:val="nil"/>
              </w:pBdr>
              <w:tabs>
                <w:tab w:val="left" w:pos="1659"/>
              </w:tabs>
              <w:spacing w:line="276" w:lineRule="auto"/>
              <w:rPr>
                <w:rFonts w:ascii="Arial" w:eastAsia="Arial" w:hAnsi="Arial" w:cs="Arial"/>
              </w:rPr>
            </w:pPr>
            <w:r>
              <w:rPr>
                <w:rFonts w:ascii="Arial" w:eastAsia="Arial" w:hAnsi="Arial" w:cs="Arial"/>
              </w:rPr>
              <w:t>Trabajo bajo presión.</w:t>
            </w:r>
          </w:p>
        </w:tc>
      </w:tr>
    </w:tbl>
    <w:p w14:paraId="5B106E02" w14:textId="77777777" w:rsidR="00795F6A" w:rsidRDefault="00795F6A">
      <w:pPr>
        <w:pBdr>
          <w:top w:val="nil"/>
          <w:left w:val="nil"/>
          <w:bottom w:val="nil"/>
          <w:right w:val="nil"/>
          <w:between w:val="nil"/>
        </w:pBdr>
        <w:spacing w:after="0" w:line="276" w:lineRule="auto"/>
        <w:rPr>
          <w:rFonts w:ascii="Arial" w:eastAsia="Arial" w:hAnsi="Arial" w:cs="Arial"/>
          <w:color w:val="000000"/>
        </w:rPr>
      </w:pPr>
    </w:p>
    <w:tbl>
      <w:tblPr>
        <w:tblStyle w:val="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1F0A3370" w14:textId="77777777">
        <w:tc>
          <w:tcPr>
            <w:tcW w:w="10065" w:type="dxa"/>
            <w:gridSpan w:val="2"/>
          </w:tcPr>
          <w:p w14:paraId="24745C6B"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b/>
                <w:color w:val="000000"/>
              </w:rPr>
              <w:t>8.- Experiencia laboral.</w:t>
            </w:r>
          </w:p>
        </w:tc>
      </w:tr>
      <w:tr w:rsidR="00AE12BC" w14:paraId="365EEB59" w14:textId="77777777">
        <w:tc>
          <w:tcPr>
            <w:tcW w:w="4997" w:type="dxa"/>
          </w:tcPr>
          <w:p w14:paraId="65641CDD"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4CB42792"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Tiempo mínimo de experiencia:</w:t>
            </w:r>
          </w:p>
        </w:tc>
      </w:tr>
      <w:tr w:rsidR="00AE12BC" w14:paraId="5ACEAC24" w14:textId="77777777" w:rsidTr="00795F6A">
        <w:trPr>
          <w:trHeight w:val="1190"/>
        </w:trPr>
        <w:tc>
          <w:tcPr>
            <w:tcW w:w="4997" w:type="dxa"/>
          </w:tcPr>
          <w:p w14:paraId="7001598D" w14:textId="3EBB8D94" w:rsidR="00AE12BC" w:rsidRDefault="00171F66" w:rsidP="009A5027">
            <w:pPr>
              <w:spacing w:line="360" w:lineRule="auto"/>
              <w:jc w:val="both"/>
              <w:rPr>
                <w:rFonts w:ascii="Arial" w:eastAsia="Arial" w:hAnsi="Arial" w:cs="Arial"/>
                <w:color w:val="000000"/>
              </w:rPr>
            </w:pPr>
            <w:r>
              <w:rPr>
                <w:rFonts w:ascii="Arial" w:eastAsia="Arial" w:hAnsi="Arial" w:cs="Arial"/>
              </w:rPr>
              <w:t>Mando medio o superior en administración pública federal, estatal o municipal o funciones en materia promoción de la igualdad sustantiva y prevención de la violencia de género contra las mujeres.</w:t>
            </w:r>
          </w:p>
        </w:tc>
        <w:tc>
          <w:tcPr>
            <w:tcW w:w="5068" w:type="dxa"/>
            <w:vAlign w:val="center"/>
          </w:tcPr>
          <w:p w14:paraId="7ED55FF1" w14:textId="77777777" w:rsidR="00AE12BC" w:rsidRDefault="00171F66" w:rsidP="00795F6A">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2 años.</w:t>
            </w:r>
          </w:p>
        </w:tc>
      </w:tr>
    </w:tbl>
    <w:p w14:paraId="65F793BC" w14:textId="77777777" w:rsidR="00AE12BC" w:rsidRDefault="00AE12BC">
      <w:pPr>
        <w:spacing w:line="360" w:lineRule="auto"/>
        <w:rPr>
          <w:rFonts w:ascii="Arial" w:eastAsia="Arial" w:hAnsi="Arial" w:cs="Arial"/>
        </w:rPr>
      </w:pPr>
    </w:p>
    <w:p w14:paraId="65EB8CC1" w14:textId="77777777" w:rsidR="00AE12BC" w:rsidRDefault="00AE12BC">
      <w:pPr>
        <w:spacing w:line="360" w:lineRule="auto"/>
        <w:rPr>
          <w:rFonts w:ascii="Arial" w:eastAsia="Arial" w:hAnsi="Arial" w:cs="Arial"/>
        </w:rPr>
      </w:pPr>
    </w:p>
    <w:p w14:paraId="1883B2D0" w14:textId="77777777" w:rsidR="00AE12BC" w:rsidRDefault="00AE12BC">
      <w:pPr>
        <w:spacing w:line="360" w:lineRule="auto"/>
        <w:rPr>
          <w:rFonts w:ascii="Arial" w:eastAsia="Arial" w:hAnsi="Arial" w:cs="Arial"/>
        </w:rPr>
      </w:pPr>
    </w:p>
    <w:p w14:paraId="76D4173B" w14:textId="77777777" w:rsidR="00795F6A" w:rsidRDefault="00795F6A">
      <w:pPr>
        <w:spacing w:line="360" w:lineRule="auto"/>
        <w:rPr>
          <w:rFonts w:ascii="Arial" w:eastAsia="Arial" w:hAnsi="Arial" w:cs="Arial"/>
        </w:rPr>
      </w:pPr>
    </w:p>
    <w:p w14:paraId="37E1BE19" w14:textId="77777777" w:rsidR="00795F6A" w:rsidRDefault="00795F6A">
      <w:pPr>
        <w:spacing w:line="360" w:lineRule="auto"/>
        <w:rPr>
          <w:rFonts w:ascii="Arial" w:eastAsia="Arial" w:hAnsi="Arial" w:cs="Arial"/>
        </w:rPr>
      </w:pPr>
    </w:p>
    <w:p w14:paraId="3214F7DD" w14:textId="77777777" w:rsidR="00795F6A" w:rsidRDefault="00795F6A">
      <w:pPr>
        <w:spacing w:line="360" w:lineRule="auto"/>
        <w:rPr>
          <w:rFonts w:ascii="Arial" w:eastAsia="Arial" w:hAnsi="Arial" w:cs="Arial"/>
        </w:rPr>
      </w:pPr>
    </w:p>
    <w:p w14:paraId="6390C25B" w14:textId="77777777" w:rsidR="00795F6A" w:rsidRDefault="00795F6A">
      <w:pPr>
        <w:spacing w:line="360" w:lineRule="auto"/>
        <w:rPr>
          <w:rFonts w:ascii="Arial" w:eastAsia="Arial" w:hAnsi="Arial" w:cs="Arial"/>
        </w:rPr>
      </w:pPr>
    </w:p>
    <w:p w14:paraId="2E436E45" w14:textId="77777777" w:rsidR="00795F6A" w:rsidRDefault="00795F6A">
      <w:pPr>
        <w:spacing w:line="360" w:lineRule="auto"/>
        <w:rPr>
          <w:rFonts w:ascii="Arial" w:eastAsia="Arial" w:hAnsi="Arial" w:cs="Arial"/>
        </w:rPr>
      </w:pPr>
    </w:p>
    <w:p w14:paraId="0C9C353B" w14:textId="77777777" w:rsidR="00795F6A" w:rsidRDefault="00795F6A">
      <w:pPr>
        <w:spacing w:line="360" w:lineRule="auto"/>
        <w:rPr>
          <w:rFonts w:ascii="Arial" w:eastAsia="Arial" w:hAnsi="Arial" w:cs="Arial"/>
        </w:rPr>
      </w:pPr>
    </w:p>
    <w:p w14:paraId="68CCC0BF" w14:textId="77777777" w:rsidR="00795F6A" w:rsidRDefault="00795F6A">
      <w:pPr>
        <w:spacing w:line="360" w:lineRule="auto"/>
        <w:rPr>
          <w:rFonts w:ascii="Arial" w:eastAsia="Arial" w:hAnsi="Arial" w:cs="Arial"/>
        </w:rPr>
      </w:pPr>
    </w:p>
    <w:p w14:paraId="567F16A2" w14:textId="77777777" w:rsidR="00795F6A" w:rsidRDefault="00795F6A">
      <w:pPr>
        <w:spacing w:line="360" w:lineRule="auto"/>
        <w:rPr>
          <w:rFonts w:ascii="Arial" w:eastAsia="Arial" w:hAnsi="Arial" w:cs="Arial"/>
        </w:rPr>
      </w:pPr>
    </w:p>
    <w:p w14:paraId="2438DDA5" w14:textId="77777777" w:rsidR="00795F6A" w:rsidRDefault="00795F6A">
      <w:pPr>
        <w:spacing w:line="360" w:lineRule="auto"/>
        <w:rPr>
          <w:rFonts w:ascii="Arial" w:eastAsia="Arial" w:hAnsi="Arial" w:cs="Arial"/>
        </w:rPr>
      </w:pPr>
    </w:p>
    <w:p w14:paraId="0F6FA238" w14:textId="07727E26" w:rsidR="00AE12BC" w:rsidRDefault="00171F66">
      <w:pPr>
        <w:pStyle w:val="Ttulo1"/>
        <w:numPr>
          <w:ilvl w:val="0"/>
          <w:numId w:val="2"/>
        </w:numPr>
        <w:rPr>
          <w:rFonts w:ascii="Arial" w:eastAsia="Arial" w:hAnsi="Arial" w:cs="Arial"/>
          <w:b/>
          <w:color w:val="000000"/>
          <w:sz w:val="22"/>
          <w:szCs w:val="22"/>
        </w:rPr>
      </w:pPr>
      <w:bookmarkStart w:id="12" w:name="_Toc168647549"/>
      <w:r>
        <w:rPr>
          <w:rFonts w:ascii="Arial" w:eastAsia="Arial" w:hAnsi="Arial" w:cs="Arial"/>
          <w:b/>
          <w:color w:val="000000"/>
          <w:sz w:val="22"/>
          <w:szCs w:val="22"/>
        </w:rPr>
        <w:t>DIRECTORIO</w:t>
      </w:r>
      <w:r w:rsidR="00795F6A">
        <w:rPr>
          <w:rFonts w:ascii="Arial" w:eastAsia="Arial" w:hAnsi="Arial" w:cs="Arial"/>
          <w:b/>
          <w:color w:val="000000"/>
          <w:sz w:val="22"/>
          <w:szCs w:val="22"/>
        </w:rPr>
        <w:t>.</w:t>
      </w:r>
      <w:bookmarkEnd w:id="12"/>
    </w:p>
    <w:p w14:paraId="48AEEADA" w14:textId="77777777" w:rsidR="00AE12BC" w:rsidRDefault="00AE12BC">
      <w:pPr>
        <w:spacing w:after="0" w:line="276" w:lineRule="auto"/>
        <w:ind w:left="360" w:hanging="360"/>
        <w:jc w:val="both"/>
        <w:rPr>
          <w:rFonts w:ascii="Arial" w:eastAsia="Arial" w:hAnsi="Arial" w:cs="Arial"/>
          <w:b/>
        </w:rPr>
      </w:pPr>
    </w:p>
    <w:p w14:paraId="797482FC" w14:textId="77777777" w:rsidR="00AE12BC" w:rsidRDefault="00171F66">
      <w:pPr>
        <w:spacing w:after="0" w:line="360" w:lineRule="auto"/>
        <w:jc w:val="both"/>
        <w:rPr>
          <w:rFonts w:ascii="Arial" w:eastAsia="Arial" w:hAnsi="Arial" w:cs="Arial"/>
        </w:rPr>
      </w:pPr>
      <w:r>
        <w:rPr>
          <w:rFonts w:ascii="Arial" w:eastAsia="Arial" w:hAnsi="Arial" w:cs="Arial"/>
        </w:rPr>
        <w:t>C. Brenda Elizabeth Domínguez Enciso.</w:t>
      </w:r>
    </w:p>
    <w:p w14:paraId="05D1FCEE" w14:textId="762135BB" w:rsidR="00AE12BC" w:rsidRDefault="00171F66">
      <w:pPr>
        <w:spacing w:after="0" w:line="360" w:lineRule="auto"/>
        <w:jc w:val="both"/>
        <w:rPr>
          <w:rFonts w:ascii="Arial" w:eastAsia="Arial" w:hAnsi="Arial" w:cs="Arial"/>
        </w:rPr>
      </w:pPr>
      <w:r>
        <w:rPr>
          <w:rFonts w:ascii="Arial" w:eastAsia="Arial" w:hAnsi="Arial" w:cs="Arial"/>
        </w:rPr>
        <w:t>Directora</w:t>
      </w:r>
      <w:r w:rsidR="00795F6A">
        <w:rPr>
          <w:rFonts w:ascii="Arial" w:eastAsia="Arial" w:hAnsi="Arial" w:cs="Arial"/>
        </w:rPr>
        <w:t xml:space="preserve"> del Instituto Municipal de la Mujer.</w:t>
      </w:r>
    </w:p>
    <w:p w14:paraId="63E0E1D8" w14:textId="7C23DB8E" w:rsidR="00AE12BC" w:rsidRDefault="00171F66" w:rsidP="00795F6A">
      <w:pPr>
        <w:spacing w:line="240" w:lineRule="auto"/>
        <w:rPr>
          <w:rFonts w:ascii="Arial" w:eastAsia="Arial" w:hAnsi="Arial" w:cs="Arial"/>
        </w:rPr>
      </w:pPr>
      <w:r>
        <w:rPr>
          <w:rFonts w:ascii="Arial" w:eastAsia="Arial" w:hAnsi="Arial" w:cs="Arial"/>
        </w:rPr>
        <w:t>Calle Agua</w:t>
      </w:r>
      <w:r w:rsidR="009A5027">
        <w:rPr>
          <w:rFonts w:ascii="Arial" w:eastAsia="Arial" w:hAnsi="Arial" w:cs="Arial"/>
        </w:rPr>
        <w:t>, #</w:t>
      </w:r>
      <w:r>
        <w:rPr>
          <w:rFonts w:ascii="Arial" w:eastAsia="Arial" w:hAnsi="Arial" w:cs="Arial"/>
        </w:rPr>
        <w:t xml:space="preserve">200, </w:t>
      </w:r>
      <w:r w:rsidR="009A5027">
        <w:rPr>
          <w:rFonts w:ascii="Arial" w:eastAsia="Arial" w:hAnsi="Arial" w:cs="Arial"/>
        </w:rPr>
        <w:t xml:space="preserve">Colonia </w:t>
      </w:r>
      <w:r>
        <w:rPr>
          <w:rFonts w:ascii="Arial" w:eastAsia="Arial" w:hAnsi="Arial" w:cs="Arial"/>
        </w:rPr>
        <w:t>Lomas del Crestón, Oaxaca de Juárez, Oaxaca.</w:t>
      </w:r>
    </w:p>
    <w:p w14:paraId="4544FBD4" w14:textId="77777777" w:rsidR="00AE12BC" w:rsidRDefault="00171F66" w:rsidP="00795F6A">
      <w:pPr>
        <w:spacing w:after="0" w:line="240" w:lineRule="auto"/>
        <w:jc w:val="both"/>
        <w:rPr>
          <w:rFonts w:ascii="Arial" w:eastAsia="Arial" w:hAnsi="Arial" w:cs="Arial"/>
        </w:rPr>
      </w:pPr>
      <w:r>
        <w:rPr>
          <w:rFonts w:ascii="Arial" w:eastAsia="Arial" w:hAnsi="Arial" w:cs="Arial"/>
        </w:rPr>
        <w:t>Teléfono. (951) 5142365.</w:t>
      </w:r>
    </w:p>
    <w:p w14:paraId="027DBE20" w14:textId="77777777" w:rsidR="00AE12BC" w:rsidRDefault="00AE12BC">
      <w:pPr>
        <w:spacing w:after="0" w:line="360" w:lineRule="auto"/>
        <w:jc w:val="both"/>
        <w:rPr>
          <w:rFonts w:ascii="Arial" w:eastAsia="Arial" w:hAnsi="Arial" w:cs="Arial"/>
        </w:rPr>
      </w:pPr>
    </w:p>
    <w:p w14:paraId="2CF37764" w14:textId="704929E4" w:rsidR="00AE12BC" w:rsidRDefault="00171F66">
      <w:pPr>
        <w:spacing w:after="0" w:line="360" w:lineRule="auto"/>
        <w:jc w:val="both"/>
        <w:rPr>
          <w:rFonts w:ascii="Arial" w:eastAsia="Arial" w:hAnsi="Arial" w:cs="Arial"/>
        </w:rPr>
      </w:pPr>
      <w:r>
        <w:rPr>
          <w:rFonts w:ascii="Arial" w:eastAsia="Arial" w:hAnsi="Arial" w:cs="Arial"/>
        </w:rPr>
        <w:t xml:space="preserve">C. </w:t>
      </w:r>
      <w:r w:rsidR="00400323">
        <w:rPr>
          <w:rFonts w:ascii="Arial" w:eastAsia="Arial" w:hAnsi="Arial" w:cs="Arial"/>
        </w:rPr>
        <w:t xml:space="preserve">Guadalupe Martínez Pérez </w:t>
      </w:r>
    </w:p>
    <w:p w14:paraId="1337FFCA" w14:textId="77777777" w:rsidR="00AE12BC" w:rsidRDefault="00171F66">
      <w:pPr>
        <w:spacing w:after="0" w:line="360" w:lineRule="auto"/>
        <w:jc w:val="both"/>
        <w:rPr>
          <w:rFonts w:ascii="Arial" w:eastAsia="Arial" w:hAnsi="Arial" w:cs="Arial"/>
        </w:rPr>
      </w:pPr>
      <w:r>
        <w:rPr>
          <w:rFonts w:ascii="Arial" w:eastAsia="Arial" w:hAnsi="Arial" w:cs="Arial"/>
        </w:rPr>
        <w:t>Jefa del Departamento de Institucionalización de la Perspectiva de Género.</w:t>
      </w:r>
    </w:p>
    <w:p w14:paraId="0ACA7F5B"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0B3E484D"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6F6876D4" w14:textId="77777777" w:rsidR="00AE12BC" w:rsidRDefault="00AE12BC">
      <w:pPr>
        <w:spacing w:after="0" w:line="360" w:lineRule="auto"/>
        <w:jc w:val="both"/>
        <w:rPr>
          <w:rFonts w:ascii="Arial" w:eastAsia="Arial" w:hAnsi="Arial" w:cs="Arial"/>
        </w:rPr>
      </w:pPr>
    </w:p>
    <w:p w14:paraId="15A3A073" w14:textId="3051AA63" w:rsidR="00AE12BC" w:rsidRPr="00400323" w:rsidRDefault="00171F66">
      <w:pPr>
        <w:spacing w:after="0" w:line="360" w:lineRule="auto"/>
        <w:jc w:val="both"/>
        <w:rPr>
          <w:rFonts w:ascii="Arial" w:eastAsia="Arial" w:hAnsi="Arial" w:cs="Arial"/>
        </w:rPr>
      </w:pPr>
      <w:r w:rsidRPr="00400323">
        <w:rPr>
          <w:rFonts w:ascii="Arial" w:eastAsia="Arial" w:hAnsi="Arial" w:cs="Arial"/>
        </w:rPr>
        <w:t>C.</w:t>
      </w:r>
      <w:r w:rsidR="00400323" w:rsidRPr="00400323">
        <w:rPr>
          <w:rFonts w:ascii="Arial" w:eastAsia="Arial" w:hAnsi="Arial" w:cs="Arial"/>
        </w:rPr>
        <w:t xml:space="preserve"> Renatta Joselyne Arvizu Ortega</w:t>
      </w:r>
    </w:p>
    <w:p w14:paraId="414F11F3" w14:textId="77777777" w:rsidR="00AE12BC" w:rsidRDefault="00171F66">
      <w:pPr>
        <w:spacing w:after="0" w:line="360" w:lineRule="auto"/>
        <w:jc w:val="both"/>
        <w:rPr>
          <w:rFonts w:ascii="Arial" w:eastAsia="Arial" w:hAnsi="Arial" w:cs="Arial"/>
        </w:rPr>
      </w:pPr>
      <w:r>
        <w:rPr>
          <w:rFonts w:ascii="Arial" w:eastAsia="Arial" w:hAnsi="Arial" w:cs="Arial"/>
        </w:rPr>
        <w:t>Jefa del Departamento de Prevención a la Violencia de Género contra las Mujeres.</w:t>
      </w:r>
    </w:p>
    <w:p w14:paraId="1939ABC9"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239067FA"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75F1972B" w14:textId="77777777" w:rsidR="00AE12BC" w:rsidRDefault="00AE12BC">
      <w:pPr>
        <w:spacing w:after="0" w:line="360" w:lineRule="auto"/>
        <w:jc w:val="both"/>
        <w:rPr>
          <w:rFonts w:ascii="Arial" w:eastAsia="Arial" w:hAnsi="Arial" w:cs="Arial"/>
        </w:rPr>
      </w:pPr>
    </w:p>
    <w:p w14:paraId="5041330C" w14:textId="77777777" w:rsidR="00AE12BC" w:rsidRDefault="00171F66">
      <w:pPr>
        <w:spacing w:after="0" w:line="360" w:lineRule="auto"/>
        <w:jc w:val="both"/>
        <w:rPr>
          <w:rFonts w:ascii="Arial" w:eastAsia="Arial" w:hAnsi="Arial" w:cs="Arial"/>
        </w:rPr>
      </w:pPr>
      <w:r>
        <w:rPr>
          <w:rFonts w:ascii="Arial" w:eastAsia="Arial" w:hAnsi="Arial" w:cs="Arial"/>
        </w:rPr>
        <w:t>C. Edith Santos Santiago.</w:t>
      </w:r>
    </w:p>
    <w:p w14:paraId="705038E2" w14:textId="77777777" w:rsidR="00AE12BC" w:rsidRDefault="00171F66">
      <w:pPr>
        <w:spacing w:after="0" w:line="360" w:lineRule="auto"/>
        <w:jc w:val="both"/>
        <w:rPr>
          <w:rFonts w:ascii="Arial" w:eastAsia="Arial" w:hAnsi="Arial" w:cs="Arial"/>
        </w:rPr>
      </w:pPr>
      <w:r>
        <w:rPr>
          <w:rFonts w:ascii="Arial" w:eastAsia="Arial" w:hAnsi="Arial" w:cs="Arial"/>
        </w:rPr>
        <w:t>Jefa del Departamento de Atención a la Violencia de Género contra las Mujeres.</w:t>
      </w:r>
    </w:p>
    <w:p w14:paraId="4C85999E"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211C3803"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529D94F8" w14:textId="77777777" w:rsidR="00AE12BC" w:rsidRDefault="00AE12BC">
      <w:pPr>
        <w:spacing w:after="0" w:line="240" w:lineRule="auto"/>
        <w:rPr>
          <w:rFonts w:ascii="Arial" w:eastAsia="Arial" w:hAnsi="Arial" w:cs="Arial"/>
        </w:rPr>
      </w:pPr>
    </w:p>
    <w:p w14:paraId="0268CBAF" w14:textId="4A632EDD" w:rsidR="00AE12BC" w:rsidRDefault="00171F66">
      <w:pPr>
        <w:spacing w:after="0" w:line="360" w:lineRule="auto"/>
        <w:jc w:val="both"/>
        <w:rPr>
          <w:rFonts w:ascii="Arial" w:eastAsia="Arial" w:hAnsi="Arial" w:cs="Arial"/>
        </w:rPr>
      </w:pPr>
      <w:r>
        <w:rPr>
          <w:rFonts w:ascii="Arial" w:eastAsia="Arial" w:hAnsi="Arial" w:cs="Arial"/>
        </w:rPr>
        <w:t xml:space="preserve">C. </w:t>
      </w:r>
      <w:r w:rsidR="00795F6A">
        <w:rPr>
          <w:rFonts w:ascii="Arial" w:eastAsia="Arial" w:hAnsi="Arial" w:cs="Arial"/>
        </w:rPr>
        <w:t>María</w:t>
      </w:r>
      <w:r>
        <w:rPr>
          <w:rFonts w:ascii="Arial" w:eastAsia="Arial" w:hAnsi="Arial" w:cs="Arial"/>
        </w:rPr>
        <w:t xml:space="preserve"> del Carmen Santos Pinacho.</w:t>
      </w:r>
    </w:p>
    <w:p w14:paraId="095AA709" w14:textId="77777777" w:rsidR="00AE12BC" w:rsidRDefault="00171F66">
      <w:pPr>
        <w:spacing w:after="0" w:line="360" w:lineRule="auto"/>
        <w:jc w:val="both"/>
        <w:rPr>
          <w:rFonts w:ascii="Arial" w:eastAsia="Arial" w:hAnsi="Arial" w:cs="Arial"/>
        </w:rPr>
      </w:pPr>
      <w:r>
        <w:rPr>
          <w:rFonts w:ascii="Arial" w:eastAsia="Arial" w:hAnsi="Arial" w:cs="Arial"/>
        </w:rPr>
        <w:t>Jefa del Departamento Administrativo.</w:t>
      </w:r>
    </w:p>
    <w:p w14:paraId="3C631D70"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61509C66"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4DFF3521" w14:textId="77777777" w:rsidR="00795F6A" w:rsidRDefault="00795F6A">
      <w:pPr>
        <w:spacing w:after="0" w:line="360" w:lineRule="auto"/>
        <w:jc w:val="both"/>
        <w:rPr>
          <w:rFonts w:ascii="Arial" w:eastAsia="Arial" w:hAnsi="Arial" w:cs="Arial"/>
        </w:rPr>
      </w:pPr>
    </w:p>
    <w:p w14:paraId="6C8CDEA0" w14:textId="3A078828" w:rsidR="00AE12BC" w:rsidRDefault="00171F66">
      <w:pPr>
        <w:spacing w:after="0" w:line="360" w:lineRule="auto"/>
        <w:jc w:val="both"/>
        <w:rPr>
          <w:rFonts w:ascii="Arial" w:eastAsia="Arial" w:hAnsi="Arial" w:cs="Arial"/>
        </w:rPr>
      </w:pPr>
      <w:r>
        <w:rPr>
          <w:rFonts w:ascii="Arial" w:eastAsia="Arial" w:hAnsi="Arial" w:cs="Arial"/>
        </w:rPr>
        <w:t>C. Nayeli Lucero López Padilla.</w:t>
      </w:r>
    </w:p>
    <w:p w14:paraId="73459DB4" w14:textId="77777777" w:rsidR="00AE12BC" w:rsidRDefault="00171F66">
      <w:pPr>
        <w:spacing w:after="0" w:line="360" w:lineRule="auto"/>
        <w:jc w:val="both"/>
        <w:rPr>
          <w:rFonts w:ascii="Arial" w:eastAsia="Arial" w:hAnsi="Arial" w:cs="Arial"/>
        </w:rPr>
      </w:pPr>
      <w:r>
        <w:rPr>
          <w:rFonts w:ascii="Arial" w:eastAsia="Arial" w:hAnsi="Arial" w:cs="Arial"/>
        </w:rPr>
        <w:t>Jefa del Departamento Jurídico.</w:t>
      </w:r>
    </w:p>
    <w:p w14:paraId="12686006"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6DE8F8BA"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1D9AE604" w14:textId="77777777" w:rsidR="00AE12BC" w:rsidRDefault="00AE12BC">
      <w:pPr>
        <w:spacing w:after="0" w:line="360" w:lineRule="auto"/>
        <w:jc w:val="both"/>
        <w:rPr>
          <w:rFonts w:ascii="Arial" w:eastAsia="Arial" w:hAnsi="Arial" w:cs="Arial"/>
        </w:rPr>
      </w:pPr>
    </w:p>
    <w:p w14:paraId="5A76F766" w14:textId="77777777" w:rsidR="00AE12BC" w:rsidRDefault="00171F66">
      <w:pPr>
        <w:spacing w:after="0" w:line="360" w:lineRule="auto"/>
        <w:jc w:val="both"/>
        <w:rPr>
          <w:rFonts w:ascii="Arial" w:eastAsia="Arial" w:hAnsi="Arial" w:cs="Arial"/>
        </w:rPr>
      </w:pPr>
      <w:r>
        <w:rPr>
          <w:rFonts w:ascii="Arial" w:eastAsia="Arial" w:hAnsi="Arial" w:cs="Arial"/>
        </w:rPr>
        <w:t>C. Claudia Martínez Hernández.</w:t>
      </w:r>
    </w:p>
    <w:p w14:paraId="20FDFCFE" w14:textId="77777777" w:rsidR="00AE12BC" w:rsidRDefault="00171F66">
      <w:pPr>
        <w:spacing w:after="0" w:line="360" w:lineRule="auto"/>
        <w:jc w:val="both"/>
        <w:rPr>
          <w:rFonts w:ascii="Arial" w:eastAsia="Arial" w:hAnsi="Arial" w:cs="Arial"/>
        </w:rPr>
      </w:pPr>
      <w:r>
        <w:rPr>
          <w:rFonts w:ascii="Arial" w:eastAsia="Arial" w:hAnsi="Arial" w:cs="Arial"/>
        </w:rPr>
        <w:t>Jefa del Departamento de la Casa de Medio Camino.</w:t>
      </w:r>
    </w:p>
    <w:p w14:paraId="15C85D68"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74FA7F4C"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48F27D38" w14:textId="77777777" w:rsidR="00AE12BC" w:rsidRDefault="00AE12BC">
      <w:pPr>
        <w:spacing w:after="0" w:line="360" w:lineRule="auto"/>
        <w:jc w:val="both"/>
        <w:rPr>
          <w:rFonts w:ascii="Arial" w:eastAsia="Arial" w:hAnsi="Arial" w:cs="Arial"/>
        </w:rPr>
      </w:pPr>
    </w:p>
    <w:p w14:paraId="19BABBDE" w14:textId="77777777" w:rsidR="00AE12BC" w:rsidRDefault="00AE12BC">
      <w:pPr>
        <w:spacing w:after="0" w:line="360" w:lineRule="auto"/>
        <w:jc w:val="both"/>
        <w:rPr>
          <w:rFonts w:ascii="Arial" w:eastAsia="Arial" w:hAnsi="Arial" w:cs="Arial"/>
        </w:rPr>
      </w:pPr>
    </w:p>
    <w:p w14:paraId="2BC5E40E" w14:textId="77777777" w:rsidR="00AE12BC" w:rsidRDefault="00AE12BC">
      <w:pPr>
        <w:spacing w:after="0" w:line="360" w:lineRule="auto"/>
        <w:jc w:val="both"/>
        <w:rPr>
          <w:rFonts w:ascii="Arial" w:eastAsia="Arial" w:hAnsi="Arial" w:cs="Arial"/>
        </w:rPr>
      </w:pPr>
    </w:p>
    <w:p w14:paraId="61CAAD99" w14:textId="77777777" w:rsidR="00AE12BC" w:rsidRDefault="00AE12BC">
      <w:pPr>
        <w:spacing w:after="0" w:line="360" w:lineRule="auto"/>
        <w:jc w:val="both"/>
        <w:rPr>
          <w:rFonts w:ascii="Arial" w:eastAsia="Arial" w:hAnsi="Arial" w:cs="Arial"/>
        </w:rPr>
      </w:pPr>
    </w:p>
    <w:p w14:paraId="3772AF7C" w14:textId="77777777" w:rsidR="00AE12BC" w:rsidRDefault="00AE12BC">
      <w:pPr>
        <w:spacing w:after="0" w:line="360" w:lineRule="auto"/>
        <w:jc w:val="both"/>
        <w:rPr>
          <w:rFonts w:ascii="Arial" w:eastAsia="Arial" w:hAnsi="Arial" w:cs="Arial"/>
        </w:rPr>
      </w:pPr>
    </w:p>
    <w:p w14:paraId="45C2E6E9" w14:textId="77777777" w:rsidR="00AE12BC" w:rsidRDefault="00AE12BC">
      <w:pPr>
        <w:spacing w:after="0" w:line="360" w:lineRule="auto"/>
        <w:jc w:val="both"/>
        <w:rPr>
          <w:rFonts w:ascii="Arial" w:eastAsia="Arial" w:hAnsi="Arial" w:cs="Arial"/>
        </w:rPr>
      </w:pPr>
    </w:p>
    <w:p w14:paraId="612161B1" w14:textId="77777777" w:rsidR="00AE12BC" w:rsidRDefault="00AE12BC">
      <w:pPr>
        <w:spacing w:after="0" w:line="360" w:lineRule="auto"/>
        <w:jc w:val="both"/>
        <w:rPr>
          <w:rFonts w:ascii="Arial" w:eastAsia="Arial" w:hAnsi="Arial" w:cs="Arial"/>
        </w:rPr>
      </w:pPr>
    </w:p>
    <w:p w14:paraId="58ADB677" w14:textId="77777777" w:rsidR="00AE12BC" w:rsidRDefault="00AE12BC">
      <w:pPr>
        <w:spacing w:after="0" w:line="360" w:lineRule="auto"/>
        <w:jc w:val="both"/>
        <w:rPr>
          <w:rFonts w:ascii="Arial" w:eastAsia="Arial" w:hAnsi="Arial" w:cs="Arial"/>
        </w:rPr>
      </w:pPr>
    </w:p>
    <w:p w14:paraId="245E7D72" w14:textId="77777777" w:rsidR="00171F66" w:rsidRDefault="00171F66">
      <w:pPr>
        <w:spacing w:after="0" w:line="360" w:lineRule="auto"/>
        <w:jc w:val="both"/>
        <w:rPr>
          <w:rFonts w:ascii="Arial" w:eastAsia="Arial" w:hAnsi="Arial" w:cs="Arial"/>
        </w:rPr>
      </w:pPr>
    </w:p>
    <w:p w14:paraId="57FF3F9A" w14:textId="77777777" w:rsidR="00AE12BC" w:rsidRDefault="00AE12BC">
      <w:pPr>
        <w:spacing w:after="0" w:line="360" w:lineRule="auto"/>
        <w:jc w:val="both"/>
        <w:rPr>
          <w:rFonts w:ascii="Arial" w:eastAsia="Arial" w:hAnsi="Arial" w:cs="Arial"/>
        </w:rPr>
      </w:pPr>
    </w:p>
    <w:p w14:paraId="588BA396" w14:textId="77777777" w:rsidR="007C6FC9" w:rsidRDefault="007C6FC9">
      <w:pPr>
        <w:spacing w:after="0" w:line="360" w:lineRule="auto"/>
        <w:jc w:val="both"/>
        <w:rPr>
          <w:rFonts w:ascii="Arial" w:eastAsia="Arial" w:hAnsi="Arial" w:cs="Arial"/>
        </w:rPr>
      </w:pPr>
    </w:p>
    <w:p w14:paraId="70AB9EAD" w14:textId="77777777" w:rsidR="007C6FC9" w:rsidRDefault="007C6FC9">
      <w:pPr>
        <w:spacing w:after="0" w:line="360" w:lineRule="auto"/>
        <w:jc w:val="both"/>
        <w:rPr>
          <w:rFonts w:ascii="Arial" w:eastAsia="Arial" w:hAnsi="Arial" w:cs="Arial"/>
        </w:rPr>
      </w:pPr>
    </w:p>
    <w:p w14:paraId="49AC715D" w14:textId="77777777" w:rsidR="007C6FC9" w:rsidRDefault="007C6FC9">
      <w:pPr>
        <w:spacing w:after="0" w:line="360" w:lineRule="auto"/>
        <w:jc w:val="both"/>
        <w:rPr>
          <w:rFonts w:ascii="Arial" w:eastAsia="Arial" w:hAnsi="Arial" w:cs="Arial"/>
        </w:rPr>
      </w:pPr>
    </w:p>
    <w:p w14:paraId="67649FD2" w14:textId="77777777" w:rsidR="007C6FC9" w:rsidRDefault="007C6FC9">
      <w:pPr>
        <w:spacing w:after="0" w:line="360" w:lineRule="auto"/>
        <w:jc w:val="both"/>
        <w:rPr>
          <w:rFonts w:ascii="Arial" w:eastAsia="Arial" w:hAnsi="Arial" w:cs="Arial"/>
        </w:rPr>
      </w:pPr>
    </w:p>
    <w:p w14:paraId="28CC4CDE" w14:textId="77777777" w:rsidR="007C6FC9" w:rsidRDefault="007C6FC9">
      <w:pPr>
        <w:spacing w:after="0" w:line="360" w:lineRule="auto"/>
        <w:jc w:val="both"/>
        <w:rPr>
          <w:rFonts w:ascii="Arial" w:eastAsia="Arial" w:hAnsi="Arial" w:cs="Arial"/>
        </w:rPr>
      </w:pPr>
    </w:p>
    <w:p w14:paraId="38DBA3AB" w14:textId="40AD9CAB" w:rsidR="00FD5E63" w:rsidRPr="00FD5E63" w:rsidRDefault="00171F66" w:rsidP="00FD5E63">
      <w:pPr>
        <w:pStyle w:val="Ttulo1"/>
        <w:numPr>
          <w:ilvl w:val="0"/>
          <w:numId w:val="2"/>
        </w:numPr>
        <w:rPr>
          <w:rFonts w:ascii="Arial" w:eastAsia="Arial" w:hAnsi="Arial" w:cs="Arial"/>
          <w:b/>
          <w:color w:val="000000"/>
          <w:sz w:val="22"/>
          <w:szCs w:val="22"/>
        </w:rPr>
      </w:pPr>
      <w:bookmarkStart w:id="13" w:name="_Toc168647550"/>
      <w:r>
        <w:rPr>
          <w:rFonts w:ascii="Arial" w:eastAsia="Arial" w:hAnsi="Arial" w:cs="Arial"/>
          <w:b/>
          <w:color w:val="000000"/>
          <w:sz w:val="22"/>
          <w:szCs w:val="22"/>
        </w:rPr>
        <w:t>FOJA DE FIRMAS</w:t>
      </w:r>
      <w:r w:rsidR="007C6FC9">
        <w:rPr>
          <w:rFonts w:ascii="Arial" w:eastAsia="Arial" w:hAnsi="Arial" w:cs="Arial"/>
          <w:b/>
          <w:color w:val="000000"/>
          <w:sz w:val="22"/>
          <w:szCs w:val="22"/>
        </w:rPr>
        <w:t>.</w:t>
      </w:r>
      <w:bookmarkEnd w:id="13"/>
    </w:p>
    <w:p w14:paraId="7637D1D5" w14:textId="371EEFA0" w:rsidR="00AE12BC" w:rsidRDefault="00171F66" w:rsidP="00FD5E63">
      <w:pPr>
        <w:pStyle w:val="Ttulo1"/>
        <w:ind w:left="720"/>
        <w:rPr>
          <w:rFonts w:ascii="Arial" w:eastAsia="Arial" w:hAnsi="Arial" w:cs="Arial"/>
          <w:b/>
          <w:color w:val="000000"/>
          <w:sz w:val="22"/>
          <w:szCs w:val="22"/>
        </w:rPr>
      </w:pPr>
      <w:r>
        <w:rPr>
          <w:rFonts w:ascii="Arial" w:eastAsia="Arial" w:hAnsi="Arial" w:cs="Arial"/>
          <w:b/>
          <w:color w:val="000000"/>
          <w:sz w:val="22"/>
          <w:szCs w:val="22"/>
        </w:rPr>
        <w:t xml:space="preserve"> </w:t>
      </w:r>
    </w:p>
    <w:p w14:paraId="5679BEE1" w14:textId="42365B8E" w:rsidR="00AE12BC" w:rsidRDefault="009A5027">
      <w:pPr>
        <w:spacing w:line="360" w:lineRule="auto"/>
        <w:jc w:val="center"/>
        <w:rPr>
          <w:rFonts w:ascii="Arial" w:eastAsia="Arial" w:hAnsi="Arial" w:cs="Arial"/>
          <w:b/>
          <w:sz w:val="24"/>
          <w:szCs w:val="24"/>
        </w:rPr>
      </w:pPr>
      <w:r>
        <w:rPr>
          <w:rFonts w:ascii="Arial" w:eastAsia="Arial" w:hAnsi="Arial" w:cs="Arial"/>
          <w:b/>
        </w:rPr>
        <w:t>INSTITUTO MUNICIPAL DE LA MUJER</w:t>
      </w:r>
    </w:p>
    <w:tbl>
      <w:tblPr>
        <w:tblStyle w:val="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AE12BC" w14:paraId="4B5268F6" w14:textId="77777777">
        <w:trPr>
          <w:trHeight w:val="232"/>
        </w:trPr>
        <w:tc>
          <w:tcPr>
            <w:tcW w:w="4414" w:type="dxa"/>
          </w:tcPr>
          <w:p w14:paraId="179CAA2A" w14:textId="77777777" w:rsidR="00AE12BC" w:rsidRDefault="00171F66">
            <w:pPr>
              <w:spacing w:line="360" w:lineRule="auto"/>
              <w:jc w:val="center"/>
              <w:rPr>
                <w:rFonts w:ascii="Arial" w:eastAsia="Arial" w:hAnsi="Arial" w:cs="Arial"/>
                <w:b/>
              </w:rPr>
            </w:pPr>
            <w:bookmarkStart w:id="14" w:name="_heading=h.3rdcrjn" w:colFirst="0" w:colLast="0"/>
            <w:bookmarkEnd w:id="14"/>
            <w:r>
              <w:rPr>
                <w:rFonts w:ascii="Arial" w:eastAsia="Arial" w:hAnsi="Arial" w:cs="Arial"/>
                <w:b/>
              </w:rPr>
              <w:t>ELABORÓ</w:t>
            </w:r>
          </w:p>
        </w:tc>
        <w:tc>
          <w:tcPr>
            <w:tcW w:w="4414" w:type="dxa"/>
          </w:tcPr>
          <w:p w14:paraId="7038BA5D" w14:textId="77777777" w:rsidR="00AE12BC" w:rsidRDefault="00171F66">
            <w:pPr>
              <w:spacing w:line="360" w:lineRule="auto"/>
              <w:jc w:val="center"/>
              <w:rPr>
                <w:rFonts w:ascii="Arial" w:eastAsia="Arial" w:hAnsi="Arial" w:cs="Arial"/>
                <w:b/>
              </w:rPr>
            </w:pPr>
            <w:r>
              <w:rPr>
                <w:rFonts w:ascii="Arial" w:eastAsia="Arial" w:hAnsi="Arial" w:cs="Arial"/>
                <w:b/>
              </w:rPr>
              <w:t>REVISÓ</w:t>
            </w:r>
          </w:p>
        </w:tc>
      </w:tr>
      <w:tr w:rsidR="00AE12BC" w14:paraId="73336720" w14:textId="77777777">
        <w:tc>
          <w:tcPr>
            <w:tcW w:w="4414" w:type="dxa"/>
          </w:tcPr>
          <w:p w14:paraId="339183DA" w14:textId="77777777" w:rsidR="00AE12BC" w:rsidRDefault="00AE12BC">
            <w:pPr>
              <w:spacing w:line="360" w:lineRule="auto"/>
              <w:jc w:val="center"/>
              <w:rPr>
                <w:rFonts w:ascii="Arial" w:eastAsia="Arial" w:hAnsi="Arial" w:cs="Arial"/>
                <w:b/>
              </w:rPr>
            </w:pPr>
          </w:p>
        </w:tc>
        <w:tc>
          <w:tcPr>
            <w:tcW w:w="4414" w:type="dxa"/>
          </w:tcPr>
          <w:p w14:paraId="707C1DE8" w14:textId="77777777" w:rsidR="00AE12BC" w:rsidRDefault="00AE12BC">
            <w:pPr>
              <w:spacing w:line="360" w:lineRule="auto"/>
              <w:jc w:val="center"/>
              <w:rPr>
                <w:rFonts w:ascii="Arial" w:eastAsia="Arial" w:hAnsi="Arial" w:cs="Arial"/>
                <w:b/>
              </w:rPr>
            </w:pPr>
          </w:p>
          <w:p w14:paraId="649433B5" w14:textId="77777777" w:rsidR="00AE12BC" w:rsidRDefault="00AE12BC">
            <w:pPr>
              <w:spacing w:line="360" w:lineRule="auto"/>
              <w:jc w:val="center"/>
              <w:rPr>
                <w:rFonts w:ascii="Arial" w:eastAsia="Arial" w:hAnsi="Arial" w:cs="Arial"/>
                <w:b/>
              </w:rPr>
            </w:pPr>
          </w:p>
          <w:p w14:paraId="24908C49" w14:textId="77777777" w:rsidR="00AE12BC" w:rsidRDefault="00AE12BC">
            <w:pPr>
              <w:spacing w:line="360" w:lineRule="auto"/>
              <w:jc w:val="center"/>
              <w:rPr>
                <w:rFonts w:ascii="Arial" w:eastAsia="Arial" w:hAnsi="Arial" w:cs="Arial"/>
                <w:b/>
              </w:rPr>
            </w:pPr>
          </w:p>
          <w:p w14:paraId="113F5E34" w14:textId="77777777" w:rsidR="00AE12BC" w:rsidRDefault="00AE12BC">
            <w:pPr>
              <w:spacing w:line="360" w:lineRule="auto"/>
              <w:rPr>
                <w:rFonts w:ascii="Arial" w:eastAsia="Arial" w:hAnsi="Arial" w:cs="Arial"/>
                <w:b/>
              </w:rPr>
            </w:pPr>
          </w:p>
          <w:p w14:paraId="470DB05B" w14:textId="77777777" w:rsidR="00AE12BC" w:rsidRDefault="00AE12BC">
            <w:pPr>
              <w:spacing w:line="360" w:lineRule="auto"/>
              <w:rPr>
                <w:rFonts w:ascii="Arial" w:eastAsia="Arial" w:hAnsi="Arial" w:cs="Arial"/>
                <w:b/>
              </w:rPr>
            </w:pPr>
          </w:p>
        </w:tc>
      </w:tr>
      <w:tr w:rsidR="00AE12BC" w14:paraId="6ECEDE57" w14:textId="77777777">
        <w:tc>
          <w:tcPr>
            <w:tcW w:w="4414" w:type="dxa"/>
          </w:tcPr>
          <w:p w14:paraId="16082F30" w14:textId="247065E3" w:rsidR="00AE12BC" w:rsidRDefault="00171F66">
            <w:pPr>
              <w:jc w:val="center"/>
              <w:rPr>
                <w:rFonts w:ascii="Arial" w:eastAsia="Arial" w:hAnsi="Arial" w:cs="Arial"/>
                <w:b/>
              </w:rPr>
            </w:pPr>
            <w:r>
              <w:rPr>
                <w:rFonts w:ascii="Arial" w:eastAsia="Arial" w:hAnsi="Arial" w:cs="Arial"/>
                <w:b/>
              </w:rPr>
              <w:t>C. BRENDA ELIZABETH DOM</w:t>
            </w:r>
            <w:r w:rsidR="002A0616">
              <w:rPr>
                <w:rFonts w:ascii="Arial" w:eastAsia="Arial" w:hAnsi="Arial" w:cs="Arial"/>
                <w:b/>
              </w:rPr>
              <w:t>Í</w:t>
            </w:r>
            <w:r>
              <w:rPr>
                <w:rFonts w:ascii="Arial" w:eastAsia="Arial" w:hAnsi="Arial" w:cs="Arial"/>
                <w:b/>
              </w:rPr>
              <w:t>NGUEZ ENCISO</w:t>
            </w:r>
            <w:r w:rsidR="007C6FC9">
              <w:rPr>
                <w:rFonts w:ascii="Arial" w:eastAsia="Arial" w:hAnsi="Arial" w:cs="Arial"/>
                <w:b/>
              </w:rPr>
              <w:t>.</w:t>
            </w:r>
          </w:p>
          <w:p w14:paraId="530701F4" w14:textId="03B4A18A" w:rsidR="00AE12BC" w:rsidRDefault="00171F66">
            <w:pPr>
              <w:jc w:val="center"/>
              <w:rPr>
                <w:rFonts w:ascii="Arial" w:eastAsia="Arial" w:hAnsi="Arial" w:cs="Arial"/>
                <w:b/>
              </w:rPr>
            </w:pPr>
            <w:r>
              <w:rPr>
                <w:rFonts w:ascii="Arial" w:eastAsia="Arial" w:hAnsi="Arial" w:cs="Arial"/>
                <w:b/>
              </w:rPr>
              <w:t>DIRECTORA DEL INSTITUTO MUNICIPAL DE LA MUJER</w:t>
            </w:r>
            <w:r w:rsidR="007C6FC9">
              <w:rPr>
                <w:rFonts w:ascii="Arial" w:eastAsia="Arial" w:hAnsi="Arial" w:cs="Arial"/>
                <w:b/>
              </w:rPr>
              <w:t>.</w:t>
            </w:r>
          </w:p>
        </w:tc>
        <w:tc>
          <w:tcPr>
            <w:tcW w:w="4414" w:type="dxa"/>
          </w:tcPr>
          <w:p w14:paraId="4EE2CC59" w14:textId="43A5D757" w:rsidR="00AE12BC" w:rsidRDefault="00171F66">
            <w:pPr>
              <w:jc w:val="center"/>
              <w:rPr>
                <w:rFonts w:ascii="Arial" w:eastAsia="Arial" w:hAnsi="Arial" w:cs="Arial"/>
                <w:b/>
              </w:rPr>
            </w:pPr>
            <w:r>
              <w:rPr>
                <w:rFonts w:ascii="Arial" w:eastAsia="Arial" w:hAnsi="Arial" w:cs="Arial"/>
                <w:b/>
              </w:rPr>
              <w:t>C. ISIDORO YESCAS MARTÍNEZ</w:t>
            </w:r>
            <w:r w:rsidR="007C6FC9">
              <w:rPr>
                <w:rFonts w:ascii="Arial" w:eastAsia="Arial" w:hAnsi="Arial" w:cs="Arial"/>
                <w:b/>
              </w:rPr>
              <w:t>.</w:t>
            </w:r>
          </w:p>
          <w:p w14:paraId="6DC662F2" w14:textId="27A22A4F" w:rsidR="00AE12BC" w:rsidRDefault="00171F66">
            <w:pPr>
              <w:jc w:val="center"/>
              <w:rPr>
                <w:rFonts w:ascii="Arial" w:eastAsia="Arial" w:hAnsi="Arial" w:cs="Arial"/>
                <w:b/>
              </w:rPr>
            </w:pPr>
            <w:r>
              <w:rPr>
                <w:rFonts w:ascii="Arial" w:eastAsia="Arial" w:hAnsi="Arial" w:cs="Arial"/>
                <w:b/>
              </w:rPr>
              <w:t>DIREC</w:t>
            </w:r>
            <w:r w:rsidR="009A5027">
              <w:rPr>
                <w:rFonts w:ascii="Arial" w:eastAsia="Arial" w:hAnsi="Arial" w:cs="Arial"/>
                <w:b/>
              </w:rPr>
              <w:t>TOR</w:t>
            </w:r>
            <w:r>
              <w:rPr>
                <w:rFonts w:ascii="Arial" w:eastAsia="Arial" w:hAnsi="Arial" w:cs="Arial"/>
                <w:b/>
              </w:rPr>
              <w:t xml:space="preserve"> GENERAL DEL INSTITUTO MUNICIPAL DE PLANEACIÓN</w:t>
            </w:r>
            <w:r w:rsidR="007C6FC9">
              <w:rPr>
                <w:rFonts w:ascii="Arial" w:eastAsia="Arial" w:hAnsi="Arial" w:cs="Arial"/>
                <w:b/>
              </w:rPr>
              <w:t>.</w:t>
            </w:r>
          </w:p>
        </w:tc>
      </w:tr>
    </w:tbl>
    <w:p w14:paraId="11349656" w14:textId="5D22A917" w:rsidR="00AE12BC" w:rsidRDefault="00AE12BC">
      <w:pPr>
        <w:spacing w:line="240" w:lineRule="auto"/>
        <w:jc w:val="center"/>
        <w:rPr>
          <w:rFonts w:ascii="Arial" w:eastAsia="Arial" w:hAnsi="Arial" w:cs="Arial"/>
          <w:b/>
          <w:sz w:val="24"/>
          <w:szCs w:val="24"/>
        </w:rPr>
      </w:pPr>
    </w:p>
    <w:p w14:paraId="15BDCC9F" w14:textId="77777777" w:rsidR="00FD5E63" w:rsidRDefault="00FD5E63">
      <w:pPr>
        <w:spacing w:line="240" w:lineRule="auto"/>
        <w:jc w:val="center"/>
        <w:rPr>
          <w:rFonts w:ascii="Arial" w:eastAsia="Arial" w:hAnsi="Arial" w:cs="Arial"/>
          <w:b/>
          <w:sz w:val="24"/>
          <w:szCs w:val="24"/>
        </w:rPr>
      </w:pPr>
    </w:p>
    <w:tbl>
      <w:tblPr>
        <w:tblStyle w:val="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AE12BC" w14:paraId="7E174797" w14:textId="77777777">
        <w:trPr>
          <w:trHeight w:val="298"/>
        </w:trPr>
        <w:tc>
          <w:tcPr>
            <w:tcW w:w="4414" w:type="dxa"/>
          </w:tcPr>
          <w:p w14:paraId="297815EB" w14:textId="77777777" w:rsidR="00AE12BC" w:rsidRDefault="00171F66">
            <w:pPr>
              <w:spacing w:line="360" w:lineRule="auto"/>
              <w:jc w:val="center"/>
              <w:rPr>
                <w:rFonts w:ascii="Arial" w:eastAsia="Arial" w:hAnsi="Arial" w:cs="Arial"/>
                <w:b/>
              </w:rPr>
            </w:pPr>
            <w:r>
              <w:rPr>
                <w:rFonts w:ascii="Arial" w:eastAsia="Arial" w:hAnsi="Arial" w:cs="Arial"/>
                <w:b/>
              </w:rPr>
              <w:t>VALIDÓ</w:t>
            </w:r>
          </w:p>
        </w:tc>
        <w:tc>
          <w:tcPr>
            <w:tcW w:w="4414" w:type="dxa"/>
          </w:tcPr>
          <w:p w14:paraId="7EEDA671" w14:textId="77777777" w:rsidR="00AE12BC" w:rsidRDefault="00171F66">
            <w:pPr>
              <w:spacing w:line="360" w:lineRule="auto"/>
              <w:jc w:val="center"/>
              <w:rPr>
                <w:rFonts w:ascii="Arial" w:eastAsia="Arial" w:hAnsi="Arial" w:cs="Arial"/>
                <w:b/>
              </w:rPr>
            </w:pPr>
            <w:r>
              <w:rPr>
                <w:rFonts w:ascii="Arial" w:eastAsia="Arial" w:hAnsi="Arial" w:cs="Arial"/>
                <w:b/>
              </w:rPr>
              <w:t>Vo. Bo.</w:t>
            </w:r>
          </w:p>
        </w:tc>
      </w:tr>
      <w:tr w:rsidR="00AE12BC" w14:paraId="4F49A1BE" w14:textId="77777777">
        <w:tc>
          <w:tcPr>
            <w:tcW w:w="4414" w:type="dxa"/>
          </w:tcPr>
          <w:p w14:paraId="5E226683" w14:textId="77777777" w:rsidR="00AE12BC" w:rsidRDefault="00AE12BC">
            <w:pPr>
              <w:spacing w:line="360" w:lineRule="auto"/>
              <w:jc w:val="center"/>
              <w:rPr>
                <w:rFonts w:ascii="Arial" w:eastAsia="Arial" w:hAnsi="Arial" w:cs="Arial"/>
                <w:b/>
              </w:rPr>
            </w:pPr>
          </w:p>
        </w:tc>
        <w:tc>
          <w:tcPr>
            <w:tcW w:w="4414" w:type="dxa"/>
          </w:tcPr>
          <w:p w14:paraId="68C396C4" w14:textId="77777777" w:rsidR="00AE12BC" w:rsidRDefault="00AE12BC">
            <w:pPr>
              <w:spacing w:line="360" w:lineRule="auto"/>
              <w:jc w:val="center"/>
              <w:rPr>
                <w:rFonts w:ascii="Arial" w:eastAsia="Arial" w:hAnsi="Arial" w:cs="Arial"/>
                <w:b/>
              </w:rPr>
            </w:pPr>
          </w:p>
          <w:p w14:paraId="327BBB9D" w14:textId="77777777" w:rsidR="00AE12BC" w:rsidRDefault="00AE12BC">
            <w:pPr>
              <w:spacing w:line="360" w:lineRule="auto"/>
              <w:jc w:val="center"/>
              <w:rPr>
                <w:rFonts w:ascii="Arial" w:eastAsia="Arial" w:hAnsi="Arial" w:cs="Arial"/>
                <w:b/>
              </w:rPr>
            </w:pPr>
          </w:p>
          <w:p w14:paraId="4FD94AC7" w14:textId="77777777" w:rsidR="00AE12BC" w:rsidRDefault="00AE12BC">
            <w:pPr>
              <w:spacing w:line="360" w:lineRule="auto"/>
              <w:jc w:val="center"/>
              <w:rPr>
                <w:rFonts w:ascii="Arial" w:eastAsia="Arial" w:hAnsi="Arial" w:cs="Arial"/>
                <w:b/>
              </w:rPr>
            </w:pPr>
          </w:p>
          <w:p w14:paraId="212D7D30" w14:textId="77777777" w:rsidR="00AE12BC" w:rsidRDefault="00AE12BC">
            <w:pPr>
              <w:spacing w:line="360" w:lineRule="auto"/>
              <w:rPr>
                <w:rFonts w:ascii="Arial" w:eastAsia="Arial" w:hAnsi="Arial" w:cs="Arial"/>
                <w:b/>
              </w:rPr>
            </w:pPr>
          </w:p>
          <w:p w14:paraId="69286F7B" w14:textId="77777777" w:rsidR="00AE12BC" w:rsidRDefault="00AE12BC">
            <w:pPr>
              <w:spacing w:line="360" w:lineRule="auto"/>
              <w:rPr>
                <w:rFonts w:ascii="Arial" w:eastAsia="Arial" w:hAnsi="Arial" w:cs="Arial"/>
                <w:b/>
              </w:rPr>
            </w:pPr>
          </w:p>
        </w:tc>
      </w:tr>
      <w:tr w:rsidR="00AE12BC" w14:paraId="7D9A2DCB" w14:textId="77777777">
        <w:tc>
          <w:tcPr>
            <w:tcW w:w="4414" w:type="dxa"/>
          </w:tcPr>
          <w:p w14:paraId="563FEC02" w14:textId="421F61F7" w:rsidR="00AE12BC" w:rsidRDefault="00171F66">
            <w:pPr>
              <w:jc w:val="center"/>
              <w:rPr>
                <w:rFonts w:ascii="Arial" w:eastAsia="Arial" w:hAnsi="Arial" w:cs="Arial"/>
                <w:b/>
              </w:rPr>
            </w:pPr>
            <w:r>
              <w:rPr>
                <w:rFonts w:ascii="Arial" w:eastAsia="Arial" w:hAnsi="Arial" w:cs="Arial"/>
                <w:b/>
              </w:rPr>
              <w:t>C. ANDREA OFELIA CISNEROS CANSECO</w:t>
            </w:r>
            <w:r w:rsidR="007C6FC9">
              <w:rPr>
                <w:rFonts w:ascii="Arial" w:eastAsia="Arial" w:hAnsi="Arial" w:cs="Arial"/>
                <w:b/>
              </w:rPr>
              <w:t>.</w:t>
            </w:r>
          </w:p>
          <w:p w14:paraId="6D4DF60B" w14:textId="2FFD98B1" w:rsidR="00AE12BC" w:rsidRDefault="00171F66">
            <w:pPr>
              <w:jc w:val="center"/>
              <w:rPr>
                <w:rFonts w:ascii="Arial" w:eastAsia="Arial" w:hAnsi="Arial" w:cs="Arial"/>
                <w:b/>
              </w:rPr>
            </w:pPr>
            <w:r>
              <w:rPr>
                <w:rFonts w:ascii="Arial" w:eastAsia="Arial" w:hAnsi="Arial" w:cs="Arial"/>
                <w:b/>
              </w:rPr>
              <w:t>SECRETAR</w:t>
            </w:r>
            <w:r w:rsidR="009A5027">
              <w:rPr>
                <w:rFonts w:ascii="Arial" w:eastAsia="Arial" w:hAnsi="Arial" w:cs="Arial"/>
                <w:b/>
              </w:rPr>
              <w:t>IA</w:t>
            </w:r>
            <w:r>
              <w:rPr>
                <w:rFonts w:ascii="Arial" w:eastAsia="Arial" w:hAnsi="Arial" w:cs="Arial"/>
                <w:b/>
              </w:rPr>
              <w:t xml:space="preserve"> TÉCNICA</w:t>
            </w:r>
            <w:r w:rsidR="007C6FC9">
              <w:rPr>
                <w:rFonts w:ascii="Arial" w:eastAsia="Arial" w:hAnsi="Arial" w:cs="Arial"/>
                <w:b/>
              </w:rPr>
              <w:t>.</w:t>
            </w:r>
          </w:p>
        </w:tc>
        <w:tc>
          <w:tcPr>
            <w:tcW w:w="4414" w:type="dxa"/>
          </w:tcPr>
          <w:p w14:paraId="06F30973" w14:textId="55DE3543" w:rsidR="00AE12BC" w:rsidRDefault="00171F66">
            <w:pPr>
              <w:jc w:val="center"/>
              <w:rPr>
                <w:rFonts w:ascii="Arial" w:eastAsia="Arial" w:hAnsi="Arial" w:cs="Arial"/>
                <w:b/>
              </w:rPr>
            </w:pPr>
            <w:r>
              <w:rPr>
                <w:rFonts w:ascii="Arial" w:eastAsia="Arial" w:hAnsi="Arial" w:cs="Arial"/>
                <w:b/>
              </w:rPr>
              <w:t>C. JOSÉ ANTONIO SÁNCHEZ CORTÉZ</w:t>
            </w:r>
            <w:r w:rsidR="007C6FC9">
              <w:rPr>
                <w:rFonts w:ascii="Arial" w:eastAsia="Arial" w:hAnsi="Arial" w:cs="Arial"/>
                <w:b/>
              </w:rPr>
              <w:t>.</w:t>
            </w:r>
          </w:p>
          <w:p w14:paraId="34BE24E5" w14:textId="48AE4180" w:rsidR="00AE12BC" w:rsidRDefault="00171F66">
            <w:pPr>
              <w:jc w:val="center"/>
              <w:rPr>
                <w:rFonts w:ascii="Arial" w:eastAsia="Arial" w:hAnsi="Arial" w:cs="Arial"/>
                <w:b/>
              </w:rPr>
            </w:pPr>
            <w:r>
              <w:rPr>
                <w:rFonts w:ascii="Arial" w:eastAsia="Arial" w:hAnsi="Arial" w:cs="Arial"/>
                <w:b/>
              </w:rPr>
              <w:t>SECRETARIO DE RECURSOS HUMANOS Y MATERIALES</w:t>
            </w:r>
            <w:r w:rsidR="007C6FC9">
              <w:rPr>
                <w:rFonts w:ascii="Arial" w:eastAsia="Arial" w:hAnsi="Arial" w:cs="Arial"/>
                <w:b/>
              </w:rPr>
              <w:t>.</w:t>
            </w:r>
          </w:p>
        </w:tc>
      </w:tr>
    </w:tbl>
    <w:p w14:paraId="5908FECB" w14:textId="77777777" w:rsidR="00FD5E63" w:rsidRDefault="00FD5E63">
      <w:pPr>
        <w:spacing w:line="360" w:lineRule="auto"/>
        <w:jc w:val="center"/>
        <w:rPr>
          <w:rFonts w:ascii="Arial" w:eastAsia="Arial" w:hAnsi="Arial" w:cs="Arial"/>
          <w:b/>
          <w:sz w:val="24"/>
          <w:szCs w:val="24"/>
        </w:rPr>
      </w:pPr>
    </w:p>
    <w:p w14:paraId="1EDBC553" w14:textId="6E586836" w:rsidR="00AE12BC" w:rsidRDefault="009A5027">
      <w:pPr>
        <w:spacing w:line="360" w:lineRule="auto"/>
        <w:jc w:val="center"/>
        <w:rPr>
          <w:rFonts w:ascii="Arial" w:eastAsia="Arial" w:hAnsi="Arial" w:cs="Arial"/>
          <w:b/>
          <w:sz w:val="24"/>
          <w:szCs w:val="24"/>
        </w:rPr>
      </w:pPr>
      <w:r>
        <w:rPr>
          <w:rFonts w:ascii="Arial" w:eastAsia="Arial" w:hAnsi="Arial" w:cs="Arial"/>
          <w:b/>
          <w:sz w:val="24"/>
          <w:szCs w:val="24"/>
        </w:rPr>
        <w:t>2</w:t>
      </w:r>
      <w:r w:rsidR="009A50F3">
        <w:rPr>
          <w:rFonts w:ascii="Arial" w:eastAsia="Arial" w:hAnsi="Arial" w:cs="Arial"/>
          <w:b/>
          <w:sz w:val="24"/>
          <w:szCs w:val="24"/>
        </w:rPr>
        <w:t>4</w:t>
      </w:r>
      <w:r w:rsidR="00171F66">
        <w:rPr>
          <w:rFonts w:ascii="Arial" w:eastAsia="Arial" w:hAnsi="Arial" w:cs="Arial"/>
          <w:b/>
          <w:sz w:val="24"/>
          <w:szCs w:val="24"/>
        </w:rPr>
        <w:t xml:space="preserve"> DE </w:t>
      </w:r>
      <w:r>
        <w:rPr>
          <w:rFonts w:ascii="Arial" w:eastAsia="Arial" w:hAnsi="Arial" w:cs="Arial"/>
          <w:b/>
          <w:sz w:val="24"/>
          <w:szCs w:val="24"/>
        </w:rPr>
        <w:t>MA</w:t>
      </w:r>
      <w:r w:rsidR="009A50F3">
        <w:rPr>
          <w:rFonts w:ascii="Arial" w:eastAsia="Arial" w:hAnsi="Arial" w:cs="Arial"/>
          <w:b/>
          <w:sz w:val="24"/>
          <w:szCs w:val="24"/>
        </w:rPr>
        <w:t>YO</w:t>
      </w:r>
      <w:r w:rsidR="00171F66">
        <w:rPr>
          <w:rFonts w:ascii="Arial" w:eastAsia="Arial" w:hAnsi="Arial" w:cs="Arial"/>
          <w:b/>
          <w:sz w:val="24"/>
          <w:szCs w:val="24"/>
        </w:rPr>
        <w:t xml:space="preserve"> DE 202</w:t>
      </w:r>
      <w:r>
        <w:rPr>
          <w:rFonts w:ascii="Arial" w:eastAsia="Arial" w:hAnsi="Arial" w:cs="Arial"/>
          <w:b/>
          <w:sz w:val="24"/>
          <w:szCs w:val="24"/>
        </w:rPr>
        <w:t>4</w:t>
      </w:r>
      <w:r w:rsidR="00171F66">
        <w:rPr>
          <w:rFonts w:ascii="Arial" w:eastAsia="Arial" w:hAnsi="Arial" w:cs="Arial"/>
          <w:b/>
          <w:sz w:val="24"/>
          <w:szCs w:val="24"/>
        </w:rPr>
        <w:t>.</w:t>
      </w:r>
    </w:p>
    <w:sectPr w:rsidR="00AE12BC">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56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13D1" w14:textId="77777777" w:rsidR="00A56D5F" w:rsidRDefault="00A56D5F">
      <w:pPr>
        <w:spacing w:after="0" w:line="240" w:lineRule="auto"/>
      </w:pPr>
      <w:r>
        <w:separator/>
      </w:r>
    </w:p>
  </w:endnote>
  <w:endnote w:type="continuationSeparator" w:id="0">
    <w:p w14:paraId="1964A1F0" w14:textId="77777777" w:rsidR="00A56D5F" w:rsidRDefault="00A56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8926"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5A45" w14:textId="77777777" w:rsidR="00924C33" w:rsidRDefault="00924C33">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noProof/>
      </w:rPr>
      <w:drawing>
        <wp:anchor distT="0" distB="0" distL="114300" distR="114300" simplePos="0" relativeHeight="251659264" behindDoc="0" locked="0" layoutInCell="1" hidden="0" allowOverlap="1" wp14:anchorId="4BE09516" wp14:editId="01C44EC7">
          <wp:simplePos x="0" y="0"/>
          <wp:positionH relativeFrom="column">
            <wp:posOffset>-1069865</wp:posOffset>
          </wp:positionH>
          <wp:positionV relativeFrom="paragraph">
            <wp:posOffset>0</wp:posOffset>
          </wp:positionV>
          <wp:extent cx="10133330" cy="793115"/>
          <wp:effectExtent l="0" t="0" r="0" b="0"/>
          <wp:wrapSquare wrapText="bothSides" distT="0" distB="0" distL="114300" distR="11430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133330" cy="793115"/>
                  </a:xfrm>
                  <a:prstGeom prst="rect">
                    <a:avLst/>
                  </a:prstGeom>
                  <a:ln/>
                </pic:spPr>
              </pic:pic>
            </a:graphicData>
          </a:graphic>
        </wp:anchor>
      </w:drawing>
    </w:r>
  </w:p>
  <w:p w14:paraId="7618A756"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30CE"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25426" w14:textId="77777777" w:rsidR="00A56D5F" w:rsidRDefault="00A56D5F">
      <w:pPr>
        <w:spacing w:after="0" w:line="240" w:lineRule="auto"/>
      </w:pPr>
      <w:r>
        <w:separator/>
      </w:r>
    </w:p>
  </w:footnote>
  <w:footnote w:type="continuationSeparator" w:id="0">
    <w:p w14:paraId="76E63A9E" w14:textId="77777777" w:rsidR="00A56D5F" w:rsidRDefault="00A56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148B"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A30E" w14:textId="77777777" w:rsidR="00924C33" w:rsidRDefault="00924C33">
    <w:pPr>
      <w:widowControl w:val="0"/>
      <w:pBdr>
        <w:top w:val="nil"/>
        <w:left w:val="nil"/>
        <w:bottom w:val="nil"/>
        <w:right w:val="nil"/>
        <w:between w:val="nil"/>
      </w:pBdr>
      <w:spacing w:after="0" w:line="276" w:lineRule="auto"/>
      <w:rPr>
        <w:rFonts w:ascii="Arial" w:eastAsia="Arial" w:hAnsi="Arial" w:cs="Arial"/>
        <w:b/>
        <w:sz w:val="24"/>
        <w:szCs w:val="24"/>
      </w:rPr>
    </w:pPr>
  </w:p>
  <w:tbl>
    <w:tblPr>
      <w:tblStyle w:val="1"/>
      <w:tblW w:w="10065"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686"/>
    </w:tblGrid>
    <w:tr w:rsidR="00924C33" w14:paraId="6E76199D" w14:textId="77777777">
      <w:trPr>
        <w:trHeight w:val="821"/>
      </w:trPr>
      <w:tc>
        <w:tcPr>
          <w:tcW w:w="3402" w:type="dxa"/>
          <w:vMerge w:val="restart"/>
          <w:tcBorders>
            <w:top w:val="single" w:sz="4" w:space="0" w:color="000000"/>
            <w:left w:val="single" w:sz="4" w:space="0" w:color="000000"/>
            <w:right w:val="single" w:sz="4" w:space="0" w:color="000000"/>
          </w:tcBorders>
        </w:tcPr>
        <w:p w14:paraId="17C413E6" w14:textId="77777777" w:rsidR="00924C33" w:rsidRDefault="00924C33">
          <w:pPr>
            <w:jc w:val="center"/>
            <w:rPr>
              <w:rFonts w:ascii="Arial" w:eastAsia="Arial" w:hAnsi="Arial" w:cs="Arial"/>
            </w:rPr>
          </w:pPr>
          <w:r>
            <w:rPr>
              <w:noProof/>
            </w:rPr>
            <w:drawing>
              <wp:anchor distT="0" distB="0" distL="0" distR="0" simplePos="0" relativeHeight="251658240" behindDoc="1" locked="0" layoutInCell="1" hidden="0" allowOverlap="1" wp14:anchorId="103CE312" wp14:editId="0ADFEF00">
                <wp:simplePos x="0" y="0"/>
                <wp:positionH relativeFrom="column">
                  <wp:posOffset>377190</wp:posOffset>
                </wp:positionH>
                <wp:positionV relativeFrom="paragraph">
                  <wp:posOffset>14605</wp:posOffset>
                </wp:positionV>
                <wp:extent cx="1257300" cy="1230704"/>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7300" cy="1230704"/>
                        </a:xfrm>
                        <a:prstGeom prst="rect">
                          <a:avLst/>
                        </a:prstGeom>
                        <a:ln/>
                      </pic:spPr>
                    </pic:pic>
                  </a:graphicData>
                </a:graphic>
              </wp:anchor>
            </w:drawing>
          </w:r>
        </w:p>
      </w:tc>
      <w:tc>
        <w:tcPr>
          <w:tcW w:w="2977" w:type="dxa"/>
          <w:tcBorders>
            <w:top w:val="single" w:sz="4" w:space="0" w:color="000000"/>
            <w:left w:val="single" w:sz="4" w:space="0" w:color="000000"/>
            <w:bottom w:val="single" w:sz="4" w:space="0" w:color="000000"/>
            <w:right w:val="single" w:sz="4" w:space="0" w:color="000000"/>
          </w:tcBorders>
          <w:vAlign w:val="center"/>
        </w:tcPr>
        <w:p w14:paraId="583C20CA" w14:textId="77777777" w:rsidR="00924C33" w:rsidRDefault="00924C33">
          <w:pPr>
            <w:jc w:val="center"/>
            <w:rPr>
              <w:rFonts w:ascii="Arial" w:eastAsia="Arial" w:hAnsi="Arial" w:cs="Arial"/>
              <w:b/>
            </w:rPr>
          </w:pPr>
          <w:r>
            <w:rPr>
              <w:rFonts w:ascii="Arial" w:eastAsia="Arial" w:hAnsi="Arial" w:cs="Arial"/>
              <w:b/>
            </w:rPr>
            <w:t>MUNICIPIO DE OAXACA DE JUÁREZ</w:t>
          </w:r>
        </w:p>
      </w:tc>
      <w:tc>
        <w:tcPr>
          <w:tcW w:w="3686" w:type="dxa"/>
          <w:tcBorders>
            <w:top w:val="single" w:sz="4" w:space="0" w:color="000000"/>
            <w:left w:val="single" w:sz="4" w:space="0" w:color="000000"/>
            <w:bottom w:val="single" w:sz="4" w:space="0" w:color="000000"/>
            <w:right w:val="single" w:sz="4" w:space="0" w:color="000000"/>
          </w:tcBorders>
          <w:vAlign w:val="center"/>
        </w:tcPr>
        <w:p w14:paraId="15C2D51B" w14:textId="77777777" w:rsidR="00924C33" w:rsidRDefault="00924C33">
          <w:pPr>
            <w:jc w:val="center"/>
            <w:rPr>
              <w:rFonts w:ascii="Arial" w:eastAsia="Arial" w:hAnsi="Arial" w:cs="Arial"/>
              <w:b/>
            </w:rPr>
          </w:pPr>
          <w:r>
            <w:rPr>
              <w:rFonts w:ascii="Arial" w:eastAsia="Arial" w:hAnsi="Arial" w:cs="Arial"/>
              <w:b/>
            </w:rPr>
            <w:t>MANUAL DE ORGANIZACIÓN</w:t>
          </w:r>
        </w:p>
      </w:tc>
    </w:tr>
    <w:tr w:rsidR="00924C33" w14:paraId="2A5AE2DA" w14:textId="77777777">
      <w:trPr>
        <w:trHeight w:val="1134"/>
      </w:trPr>
      <w:tc>
        <w:tcPr>
          <w:tcW w:w="3402" w:type="dxa"/>
          <w:vMerge/>
          <w:tcBorders>
            <w:top w:val="single" w:sz="4" w:space="0" w:color="000000"/>
            <w:left w:val="single" w:sz="4" w:space="0" w:color="000000"/>
            <w:right w:val="single" w:sz="4" w:space="0" w:color="000000"/>
          </w:tcBorders>
        </w:tcPr>
        <w:p w14:paraId="43C18DB4" w14:textId="77777777" w:rsidR="00924C33" w:rsidRDefault="00924C33">
          <w:pPr>
            <w:widowControl w:val="0"/>
            <w:pBdr>
              <w:top w:val="nil"/>
              <w:left w:val="nil"/>
              <w:bottom w:val="nil"/>
              <w:right w:val="nil"/>
              <w:between w:val="nil"/>
            </w:pBdr>
            <w:spacing w:line="276" w:lineRule="auto"/>
            <w:rPr>
              <w:rFonts w:ascii="Arial" w:eastAsia="Arial" w:hAnsi="Arial" w:cs="Arial"/>
              <w:b/>
            </w:rPr>
          </w:pPr>
        </w:p>
      </w:tc>
      <w:tc>
        <w:tcPr>
          <w:tcW w:w="6663" w:type="dxa"/>
          <w:gridSpan w:val="2"/>
          <w:tcBorders>
            <w:left w:val="single" w:sz="4" w:space="0" w:color="000000"/>
            <w:bottom w:val="single" w:sz="4" w:space="0" w:color="000000"/>
            <w:right w:val="single" w:sz="4" w:space="0" w:color="000000"/>
          </w:tcBorders>
          <w:vAlign w:val="center"/>
        </w:tcPr>
        <w:p w14:paraId="7365FAFE" w14:textId="77777777" w:rsidR="00924C33" w:rsidRDefault="00924C33">
          <w:pPr>
            <w:jc w:val="center"/>
            <w:rPr>
              <w:rFonts w:ascii="Arial" w:eastAsia="Arial" w:hAnsi="Arial" w:cs="Arial"/>
              <w:b/>
            </w:rPr>
          </w:pPr>
          <w:r>
            <w:rPr>
              <w:rFonts w:ascii="Arial" w:eastAsia="Arial" w:hAnsi="Arial" w:cs="Arial"/>
              <w:b/>
            </w:rPr>
            <w:t>INSTITUTO MUNICIPAL DE LA MUJER</w:t>
          </w:r>
        </w:p>
      </w:tc>
    </w:tr>
  </w:tbl>
  <w:p w14:paraId="7BBD9358"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3191"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724"/>
    <w:multiLevelType w:val="multilevel"/>
    <w:tmpl w:val="49A466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27153E0"/>
    <w:multiLevelType w:val="multilevel"/>
    <w:tmpl w:val="49A466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79C2506"/>
    <w:multiLevelType w:val="multilevel"/>
    <w:tmpl w:val="2BA48C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A2A1B21"/>
    <w:multiLevelType w:val="multilevel"/>
    <w:tmpl w:val="CC8EEAC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C0A0613"/>
    <w:multiLevelType w:val="multilevel"/>
    <w:tmpl w:val="6E76267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0DEB228A"/>
    <w:multiLevelType w:val="multilevel"/>
    <w:tmpl w:val="80ACEE9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0D2301"/>
    <w:multiLevelType w:val="multilevel"/>
    <w:tmpl w:val="49A466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0CD46F6"/>
    <w:multiLevelType w:val="multilevel"/>
    <w:tmpl w:val="0D1AE7B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11B87713"/>
    <w:multiLevelType w:val="multilevel"/>
    <w:tmpl w:val="E976EB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4873DD"/>
    <w:multiLevelType w:val="multilevel"/>
    <w:tmpl w:val="8D66F5C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EEE3FEF"/>
    <w:multiLevelType w:val="hybridMultilevel"/>
    <w:tmpl w:val="EC5286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49A6631"/>
    <w:multiLevelType w:val="multilevel"/>
    <w:tmpl w:val="779624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28546469"/>
    <w:multiLevelType w:val="multilevel"/>
    <w:tmpl w:val="CD32857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 w15:restartNumberingAfterBreak="0">
    <w:nsid w:val="291716D0"/>
    <w:multiLevelType w:val="hybridMultilevel"/>
    <w:tmpl w:val="B7442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CCA0CF0"/>
    <w:multiLevelType w:val="multilevel"/>
    <w:tmpl w:val="17C4F7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31F66787"/>
    <w:multiLevelType w:val="multilevel"/>
    <w:tmpl w:val="D4A6834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2134FD9"/>
    <w:multiLevelType w:val="hybridMultilevel"/>
    <w:tmpl w:val="EC4E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2B120B"/>
    <w:multiLevelType w:val="multilevel"/>
    <w:tmpl w:val="A3D475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9B5187D"/>
    <w:multiLevelType w:val="multilevel"/>
    <w:tmpl w:val="3E9A12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3F636870"/>
    <w:multiLevelType w:val="multilevel"/>
    <w:tmpl w:val="DCF407A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413C4B67"/>
    <w:multiLevelType w:val="hybridMultilevel"/>
    <w:tmpl w:val="0C0EC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D242F3"/>
    <w:multiLevelType w:val="multilevel"/>
    <w:tmpl w:val="73A4D576"/>
    <w:lvl w:ilvl="0">
      <w:start w:val="1"/>
      <w:numFmt w:val="bullet"/>
      <w:lvlText w:val="●"/>
      <w:lvlJc w:val="left"/>
      <w:pPr>
        <w:ind w:left="360" w:hanging="360"/>
      </w:pPr>
      <w:rPr>
        <w:sz w:val="20"/>
        <w:szCs w:val="2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451D2206"/>
    <w:multiLevelType w:val="multilevel"/>
    <w:tmpl w:val="E1EA70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46206E9B"/>
    <w:multiLevelType w:val="multilevel"/>
    <w:tmpl w:val="07BCF0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69340C1"/>
    <w:multiLevelType w:val="multilevel"/>
    <w:tmpl w:val="B9EAEB5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4F0D742D"/>
    <w:multiLevelType w:val="multilevel"/>
    <w:tmpl w:val="56EC2B7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518C3010"/>
    <w:multiLevelType w:val="multilevel"/>
    <w:tmpl w:val="3E98BA3A"/>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587C4619"/>
    <w:multiLevelType w:val="multilevel"/>
    <w:tmpl w:val="CDCA47B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5BA754DD"/>
    <w:multiLevelType w:val="multilevel"/>
    <w:tmpl w:val="BFD27E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5DA5513E"/>
    <w:multiLevelType w:val="multilevel"/>
    <w:tmpl w:val="01883F6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5E4959F5"/>
    <w:multiLevelType w:val="multilevel"/>
    <w:tmpl w:val="9A8A1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B01545"/>
    <w:multiLevelType w:val="multilevel"/>
    <w:tmpl w:val="3384957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60D93A4A"/>
    <w:multiLevelType w:val="multilevel"/>
    <w:tmpl w:val="BC802B1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15A029C"/>
    <w:multiLevelType w:val="hybridMultilevel"/>
    <w:tmpl w:val="B4D49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C52B0A"/>
    <w:multiLevelType w:val="multilevel"/>
    <w:tmpl w:val="3E98BA3A"/>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6" w15:restartNumberingAfterBreak="0">
    <w:nsid w:val="652F0A75"/>
    <w:multiLevelType w:val="multilevel"/>
    <w:tmpl w:val="C4E40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282173"/>
    <w:multiLevelType w:val="multilevel"/>
    <w:tmpl w:val="D6F069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6B8343BC"/>
    <w:multiLevelType w:val="hybridMultilevel"/>
    <w:tmpl w:val="80024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161182"/>
    <w:multiLevelType w:val="multilevel"/>
    <w:tmpl w:val="3E98BA3A"/>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0" w15:restartNumberingAfterBreak="0">
    <w:nsid w:val="782F02FF"/>
    <w:multiLevelType w:val="multilevel"/>
    <w:tmpl w:val="517C87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78A51673"/>
    <w:multiLevelType w:val="hybridMultilevel"/>
    <w:tmpl w:val="CCC07E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7"/>
  </w:num>
  <w:num w:numId="2">
    <w:abstractNumId w:val="5"/>
  </w:num>
  <w:num w:numId="3">
    <w:abstractNumId w:val="2"/>
  </w:num>
  <w:num w:numId="4">
    <w:abstractNumId w:val="21"/>
  </w:num>
  <w:num w:numId="5">
    <w:abstractNumId w:val="11"/>
  </w:num>
  <w:num w:numId="6">
    <w:abstractNumId w:val="36"/>
  </w:num>
  <w:num w:numId="7">
    <w:abstractNumId w:val="19"/>
  </w:num>
  <w:num w:numId="8">
    <w:abstractNumId w:val="22"/>
  </w:num>
  <w:num w:numId="9">
    <w:abstractNumId w:val="23"/>
  </w:num>
  <w:num w:numId="10">
    <w:abstractNumId w:val="14"/>
  </w:num>
  <w:num w:numId="11">
    <w:abstractNumId w:val="25"/>
  </w:num>
  <w:num w:numId="12">
    <w:abstractNumId w:val="0"/>
  </w:num>
  <w:num w:numId="13">
    <w:abstractNumId w:val="4"/>
  </w:num>
  <w:num w:numId="14">
    <w:abstractNumId w:val="26"/>
  </w:num>
  <w:num w:numId="15">
    <w:abstractNumId w:val="31"/>
  </w:num>
  <w:num w:numId="16">
    <w:abstractNumId w:val="18"/>
  </w:num>
  <w:num w:numId="17">
    <w:abstractNumId w:val="17"/>
  </w:num>
  <w:num w:numId="18">
    <w:abstractNumId w:val="32"/>
  </w:num>
  <w:num w:numId="19">
    <w:abstractNumId w:val="40"/>
  </w:num>
  <w:num w:numId="20">
    <w:abstractNumId w:val="3"/>
  </w:num>
  <w:num w:numId="21">
    <w:abstractNumId w:val="15"/>
  </w:num>
  <w:num w:numId="22">
    <w:abstractNumId w:val="27"/>
  </w:num>
  <w:num w:numId="23">
    <w:abstractNumId w:val="9"/>
  </w:num>
  <w:num w:numId="24">
    <w:abstractNumId w:val="30"/>
  </w:num>
  <w:num w:numId="25">
    <w:abstractNumId w:val="29"/>
  </w:num>
  <w:num w:numId="26">
    <w:abstractNumId w:val="7"/>
  </w:num>
  <w:num w:numId="27">
    <w:abstractNumId w:val="24"/>
  </w:num>
  <w:num w:numId="28">
    <w:abstractNumId w:val="28"/>
  </w:num>
  <w:num w:numId="29">
    <w:abstractNumId w:val="39"/>
  </w:num>
  <w:num w:numId="30">
    <w:abstractNumId w:val="35"/>
  </w:num>
  <w:num w:numId="31">
    <w:abstractNumId w:val="12"/>
  </w:num>
  <w:num w:numId="32">
    <w:abstractNumId w:val="41"/>
  </w:num>
  <w:num w:numId="33">
    <w:abstractNumId w:val="10"/>
  </w:num>
  <w:num w:numId="34">
    <w:abstractNumId w:val="13"/>
  </w:num>
  <w:num w:numId="35">
    <w:abstractNumId w:val="33"/>
  </w:num>
  <w:num w:numId="36">
    <w:abstractNumId w:val="8"/>
  </w:num>
  <w:num w:numId="37">
    <w:abstractNumId w:val="1"/>
  </w:num>
  <w:num w:numId="38">
    <w:abstractNumId w:val="6"/>
  </w:num>
  <w:num w:numId="39">
    <w:abstractNumId w:val="20"/>
  </w:num>
  <w:num w:numId="40">
    <w:abstractNumId w:val="38"/>
  </w:num>
  <w:num w:numId="41">
    <w:abstractNumId w:val="34"/>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BC"/>
    <w:rsid w:val="00003587"/>
    <w:rsid w:val="000118CC"/>
    <w:rsid w:val="0002631B"/>
    <w:rsid w:val="00037F59"/>
    <w:rsid w:val="00046958"/>
    <w:rsid w:val="00057330"/>
    <w:rsid w:val="000600E1"/>
    <w:rsid w:val="00080B56"/>
    <w:rsid w:val="00101A3E"/>
    <w:rsid w:val="001233C8"/>
    <w:rsid w:val="00127B8F"/>
    <w:rsid w:val="001421AE"/>
    <w:rsid w:val="00147325"/>
    <w:rsid w:val="00152CBF"/>
    <w:rsid w:val="00171F66"/>
    <w:rsid w:val="00186751"/>
    <w:rsid w:val="001A44D2"/>
    <w:rsid w:val="001A63ED"/>
    <w:rsid w:val="001B12BE"/>
    <w:rsid w:val="001D12D2"/>
    <w:rsid w:val="001D3B52"/>
    <w:rsid w:val="001D7D03"/>
    <w:rsid w:val="001E32B0"/>
    <w:rsid w:val="001F2854"/>
    <w:rsid w:val="00200A7E"/>
    <w:rsid w:val="00210F15"/>
    <w:rsid w:val="00211B01"/>
    <w:rsid w:val="00214F88"/>
    <w:rsid w:val="00224CB6"/>
    <w:rsid w:val="0025427D"/>
    <w:rsid w:val="00290F66"/>
    <w:rsid w:val="00294D55"/>
    <w:rsid w:val="00296D41"/>
    <w:rsid w:val="002A0616"/>
    <w:rsid w:val="002B1140"/>
    <w:rsid w:val="002C0B54"/>
    <w:rsid w:val="002E7B51"/>
    <w:rsid w:val="003035A5"/>
    <w:rsid w:val="003112EC"/>
    <w:rsid w:val="0034442C"/>
    <w:rsid w:val="003544BE"/>
    <w:rsid w:val="00363448"/>
    <w:rsid w:val="00363588"/>
    <w:rsid w:val="0038192F"/>
    <w:rsid w:val="00395DC3"/>
    <w:rsid w:val="003C51A5"/>
    <w:rsid w:val="003F3B61"/>
    <w:rsid w:val="00400323"/>
    <w:rsid w:val="004123D0"/>
    <w:rsid w:val="00430798"/>
    <w:rsid w:val="0044669E"/>
    <w:rsid w:val="00472D81"/>
    <w:rsid w:val="00482F5B"/>
    <w:rsid w:val="004A04F2"/>
    <w:rsid w:val="004A669E"/>
    <w:rsid w:val="004B5E07"/>
    <w:rsid w:val="004B61EB"/>
    <w:rsid w:val="004C06D4"/>
    <w:rsid w:val="004C2840"/>
    <w:rsid w:val="004C2AE6"/>
    <w:rsid w:val="004F75B2"/>
    <w:rsid w:val="00514E04"/>
    <w:rsid w:val="00541FE3"/>
    <w:rsid w:val="00563C69"/>
    <w:rsid w:val="005645C8"/>
    <w:rsid w:val="00564C5F"/>
    <w:rsid w:val="00565FD6"/>
    <w:rsid w:val="00583B63"/>
    <w:rsid w:val="00586BB6"/>
    <w:rsid w:val="005922DA"/>
    <w:rsid w:val="005A1734"/>
    <w:rsid w:val="005A3B0F"/>
    <w:rsid w:val="005B6E3E"/>
    <w:rsid w:val="005D32E6"/>
    <w:rsid w:val="005E1CDF"/>
    <w:rsid w:val="005F6530"/>
    <w:rsid w:val="0060041B"/>
    <w:rsid w:val="00605F13"/>
    <w:rsid w:val="00611BB6"/>
    <w:rsid w:val="00621723"/>
    <w:rsid w:val="006629CC"/>
    <w:rsid w:val="0067012A"/>
    <w:rsid w:val="00691A57"/>
    <w:rsid w:val="006C474B"/>
    <w:rsid w:val="006E5903"/>
    <w:rsid w:val="006F0363"/>
    <w:rsid w:val="006F2FF4"/>
    <w:rsid w:val="0071238B"/>
    <w:rsid w:val="00714BA5"/>
    <w:rsid w:val="0071534D"/>
    <w:rsid w:val="00733508"/>
    <w:rsid w:val="007404DA"/>
    <w:rsid w:val="00753556"/>
    <w:rsid w:val="00795F6A"/>
    <w:rsid w:val="007A0DC9"/>
    <w:rsid w:val="007A5E3A"/>
    <w:rsid w:val="007B16D8"/>
    <w:rsid w:val="007B1932"/>
    <w:rsid w:val="007B5E63"/>
    <w:rsid w:val="007B75A9"/>
    <w:rsid w:val="007C35DE"/>
    <w:rsid w:val="007C6FC9"/>
    <w:rsid w:val="007E4843"/>
    <w:rsid w:val="0080093D"/>
    <w:rsid w:val="00813B0F"/>
    <w:rsid w:val="00821B12"/>
    <w:rsid w:val="00825DF4"/>
    <w:rsid w:val="008312C2"/>
    <w:rsid w:val="00833DBC"/>
    <w:rsid w:val="00842AD6"/>
    <w:rsid w:val="00854718"/>
    <w:rsid w:val="008561FB"/>
    <w:rsid w:val="008827BE"/>
    <w:rsid w:val="00897DF2"/>
    <w:rsid w:val="008A3E5D"/>
    <w:rsid w:val="008B28B8"/>
    <w:rsid w:val="00910845"/>
    <w:rsid w:val="00914D5D"/>
    <w:rsid w:val="00924C33"/>
    <w:rsid w:val="00926A52"/>
    <w:rsid w:val="0095008D"/>
    <w:rsid w:val="00986510"/>
    <w:rsid w:val="00990BDA"/>
    <w:rsid w:val="009A00F9"/>
    <w:rsid w:val="009A1F11"/>
    <w:rsid w:val="009A43D8"/>
    <w:rsid w:val="009A5027"/>
    <w:rsid w:val="009A50AB"/>
    <w:rsid w:val="009A50F3"/>
    <w:rsid w:val="009B0B75"/>
    <w:rsid w:val="009C6D30"/>
    <w:rsid w:val="009E45C6"/>
    <w:rsid w:val="009E7330"/>
    <w:rsid w:val="009F1BF9"/>
    <w:rsid w:val="009F7592"/>
    <w:rsid w:val="00A3021A"/>
    <w:rsid w:val="00A32300"/>
    <w:rsid w:val="00A56D5F"/>
    <w:rsid w:val="00A64CD9"/>
    <w:rsid w:val="00A67194"/>
    <w:rsid w:val="00A6747F"/>
    <w:rsid w:val="00A95A4A"/>
    <w:rsid w:val="00AC0D1F"/>
    <w:rsid w:val="00AC4B71"/>
    <w:rsid w:val="00AD3A61"/>
    <w:rsid w:val="00AE12BC"/>
    <w:rsid w:val="00AE39B6"/>
    <w:rsid w:val="00AE4C71"/>
    <w:rsid w:val="00AF7822"/>
    <w:rsid w:val="00B267A1"/>
    <w:rsid w:val="00B307D7"/>
    <w:rsid w:val="00B642DF"/>
    <w:rsid w:val="00B66D09"/>
    <w:rsid w:val="00B676A4"/>
    <w:rsid w:val="00B80EDD"/>
    <w:rsid w:val="00B82AFA"/>
    <w:rsid w:val="00BA7FB5"/>
    <w:rsid w:val="00BE6063"/>
    <w:rsid w:val="00BF0B2A"/>
    <w:rsid w:val="00C04018"/>
    <w:rsid w:val="00C15D14"/>
    <w:rsid w:val="00C167B4"/>
    <w:rsid w:val="00C172FC"/>
    <w:rsid w:val="00C204C2"/>
    <w:rsid w:val="00C3284A"/>
    <w:rsid w:val="00C36F26"/>
    <w:rsid w:val="00C41425"/>
    <w:rsid w:val="00C43CFE"/>
    <w:rsid w:val="00C443EE"/>
    <w:rsid w:val="00C44EB6"/>
    <w:rsid w:val="00C60CF6"/>
    <w:rsid w:val="00C61434"/>
    <w:rsid w:val="00CA1D9B"/>
    <w:rsid w:val="00CC6C23"/>
    <w:rsid w:val="00CD7076"/>
    <w:rsid w:val="00D06418"/>
    <w:rsid w:val="00D25D7B"/>
    <w:rsid w:val="00D45414"/>
    <w:rsid w:val="00D63224"/>
    <w:rsid w:val="00D63C45"/>
    <w:rsid w:val="00D664EC"/>
    <w:rsid w:val="00D666D2"/>
    <w:rsid w:val="00D852D1"/>
    <w:rsid w:val="00D8555C"/>
    <w:rsid w:val="00DA61D0"/>
    <w:rsid w:val="00DB48D9"/>
    <w:rsid w:val="00DC1CD3"/>
    <w:rsid w:val="00DD327E"/>
    <w:rsid w:val="00E051BA"/>
    <w:rsid w:val="00E1775D"/>
    <w:rsid w:val="00E23907"/>
    <w:rsid w:val="00E25F9A"/>
    <w:rsid w:val="00E37E41"/>
    <w:rsid w:val="00E412DF"/>
    <w:rsid w:val="00E86033"/>
    <w:rsid w:val="00EA1BED"/>
    <w:rsid w:val="00EC7A83"/>
    <w:rsid w:val="00ED368C"/>
    <w:rsid w:val="00ED3B0F"/>
    <w:rsid w:val="00ED4F48"/>
    <w:rsid w:val="00EE25B6"/>
    <w:rsid w:val="00EF0537"/>
    <w:rsid w:val="00EF5CFA"/>
    <w:rsid w:val="00F00F51"/>
    <w:rsid w:val="00F121A1"/>
    <w:rsid w:val="00F15A9A"/>
    <w:rsid w:val="00F20861"/>
    <w:rsid w:val="00F353EC"/>
    <w:rsid w:val="00F52A73"/>
    <w:rsid w:val="00F74FEF"/>
    <w:rsid w:val="00F82B09"/>
    <w:rsid w:val="00F856A4"/>
    <w:rsid w:val="00FD5E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E4386"/>
  <w15:docId w15:val="{376F23F6-7BFE-487D-ACEF-D64D560C2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186751"/>
    <w:pPr>
      <w:tabs>
        <w:tab w:val="left" w:pos="660"/>
        <w:tab w:val="right" w:leader="dot" w:pos="8969"/>
      </w:tabs>
      <w:spacing w:after="100" w:line="360" w:lineRule="auto"/>
    </w:pPr>
    <w:rPr>
      <w:rFonts w:ascii="Arial" w:eastAsia="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0">
    <w:name w:val="60"/>
    <w:basedOn w:val="TableNormal"/>
    <w:pPr>
      <w:spacing w:after="0" w:line="240" w:lineRule="auto"/>
    </w:pPr>
    <w:tblPr>
      <w:tblStyleRowBandSize w:val="1"/>
      <w:tblStyleColBandSize w:val="1"/>
      <w:tblCellMar>
        <w:left w:w="108" w:type="dxa"/>
        <w:right w:w="108" w:type="dxa"/>
      </w:tblCellMar>
    </w:tblPr>
  </w:style>
  <w:style w:type="table" w:customStyle="1" w:styleId="59">
    <w:name w:val="59"/>
    <w:basedOn w:val="TableNormal"/>
    <w:pPr>
      <w:spacing w:after="0" w:line="240" w:lineRule="auto"/>
    </w:pPr>
    <w:tblPr>
      <w:tblStyleRowBandSize w:val="1"/>
      <w:tblStyleColBandSize w:val="1"/>
      <w:tblCellMar>
        <w:left w:w="108" w:type="dxa"/>
        <w:right w:w="108" w:type="dxa"/>
      </w:tblCellMar>
    </w:tblPr>
  </w:style>
  <w:style w:type="table" w:customStyle="1" w:styleId="58">
    <w:name w:val="58"/>
    <w:basedOn w:val="TableNormal"/>
    <w:pPr>
      <w:spacing w:after="0" w:line="240" w:lineRule="auto"/>
    </w:pPr>
    <w:tblPr>
      <w:tblStyleRowBandSize w:val="1"/>
      <w:tblStyleColBandSize w:val="1"/>
      <w:tblCellMar>
        <w:left w:w="108" w:type="dxa"/>
        <w:right w:w="108" w:type="dxa"/>
      </w:tblCellMar>
    </w:tblPr>
  </w:style>
  <w:style w:type="table" w:customStyle="1" w:styleId="57">
    <w:name w:val="57"/>
    <w:basedOn w:val="TableNormal"/>
    <w:pPr>
      <w:spacing w:after="0" w:line="240" w:lineRule="auto"/>
    </w:pPr>
    <w:tblPr>
      <w:tblStyleRowBandSize w:val="1"/>
      <w:tblStyleColBandSize w:val="1"/>
      <w:tblCellMar>
        <w:left w:w="108" w:type="dxa"/>
        <w:right w:w="108" w:type="dxa"/>
      </w:tblCellMar>
    </w:tblPr>
  </w:style>
  <w:style w:type="table" w:customStyle="1" w:styleId="56">
    <w:name w:val="56"/>
    <w:basedOn w:val="TableNormal"/>
    <w:pPr>
      <w:spacing w:after="0" w:line="240" w:lineRule="auto"/>
    </w:pPr>
    <w:tblPr>
      <w:tblStyleRowBandSize w:val="1"/>
      <w:tblStyleColBandSize w:val="1"/>
      <w:tblCellMar>
        <w:left w:w="108" w:type="dxa"/>
        <w:right w:w="108" w:type="dxa"/>
      </w:tblCellMar>
    </w:tblPr>
  </w:style>
  <w:style w:type="table" w:customStyle="1" w:styleId="55">
    <w:name w:val="55"/>
    <w:basedOn w:val="TableNormal"/>
    <w:pPr>
      <w:spacing w:after="0" w:line="240" w:lineRule="auto"/>
    </w:pPr>
    <w:tblPr>
      <w:tblStyleRowBandSize w:val="1"/>
      <w:tblStyleColBandSize w:val="1"/>
      <w:tblCellMar>
        <w:left w:w="108" w:type="dxa"/>
        <w:right w:w="108" w:type="dxa"/>
      </w:tblCellMar>
    </w:tblPr>
  </w:style>
  <w:style w:type="table" w:customStyle="1" w:styleId="54">
    <w:name w:val="54"/>
    <w:basedOn w:val="TableNormal"/>
    <w:pPr>
      <w:spacing w:after="0" w:line="240" w:lineRule="auto"/>
    </w:pPr>
    <w:tblPr>
      <w:tblStyleRowBandSize w:val="1"/>
      <w:tblStyleColBandSize w:val="1"/>
      <w:tblCellMar>
        <w:left w:w="108" w:type="dxa"/>
        <w:right w:w="108" w:type="dxa"/>
      </w:tblCellMar>
    </w:tblPr>
  </w:style>
  <w:style w:type="table" w:customStyle="1" w:styleId="53">
    <w:name w:val="53"/>
    <w:basedOn w:val="TableNormal"/>
    <w:pPr>
      <w:spacing w:after="0" w:line="240" w:lineRule="auto"/>
    </w:pPr>
    <w:tblPr>
      <w:tblStyleRowBandSize w:val="1"/>
      <w:tblStyleColBandSize w:val="1"/>
      <w:tblCellMar>
        <w:left w:w="108" w:type="dxa"/>
        <w:right w:w="108" w:type="dxa"/>
      </w:tblCellMar>
    </w:tblPr>
  </w:style>
  <w:style w:type="table" w:customStyle="1" w:styleId="52">
    <w:name w:val="52"/>
    <w:basedOn w:val="TableNormal"/>
    <w:pPr>
      <w:spacing w:after="0" w:line="240" w:lineRule="auto"/>
    </w:pPr>
    <w:tblPr>
      <w:tblStyleRowBandSize w:val="1"/>
      <w:tblStyleColBandSize w:val="1"/>
      <w:tblCellMar>
        <w:left w:w="108" w:type="dxa"/>
        <w:right w:w="108" w:type="dxa"/>
      </w:tblCellMar>
    </w:tblPr>
  </w:style>
  <w:style w:type="table" w:customStyle="1" w:styleId="51">
    <w:name w:val="51"/>
    <w:basedOn w:val="TableNormal"/>
    <w:pPr>
      <w:spacing w:after="0" w:line="240" w:lineRule="auto"/>
    </w:pPr>
    <w:tblPr>
      <w:tblStyleRowBandSize w:val="1"/>
      <w:tblStyleColBandSize w:val="1"/>
      <w:tblCellMar>
        <w:left w:w="108" w:type="dxa"/>
        <w:right w:w="108" w:type="dxa"/>
      </w:tblCellMar>
    </w:tblPr>
  </w:style>
  <w:style w:type="table" w:customStyle="1" w:styleId="50">
    <w:name w:val="50"/>
    <w:basedOn w:val="TableNormal"/>
    <w:pPr>
      <w:spacing w:after="0" w:line="240" w:lineRule="auto"/>
    </w:pPr>
    <w:tblPr>
      <w:tblStyleRowBandSize w:val="1"/>
      <w:tblStyleColBandSize w:val="1"/>
      <w:tblCellMar>
        <w:left w:w="108" w:type="dxa"/>
        <w:right w:w="108" w:type="dxa"/>
      </w:tblCellMar>
    </w:tblPr>
  </w:style>
  <w:style w:type="table" w:customStyle="1" w:styleId="49">
    <w:name w:val="49"/>
    <w:basedOn w:val="TableNormal"/>
    <w:pPr>
      <w:spacing w:after="0" w:line="240" w:lineRule="auto"/>
    </w:pPr>
    <w:tblPr>
      <w:tblStyleRowBandSize w:val="1"/>
      <w:tblStyleColBandSize w:val="1"/>
      <w:tblCellMar>
        <w:left w:w="108" w:type="dxa"/>
        <w:right w:w="108" w:type="dxa"/>
      </w:tblCellMar>
    </w:tblPr>
  </w:style>
  <w:style w:type="table" w:customStyle="1" w:styleId="48">
    <w:name w:val="48"/>
    <w:basedOn w:val="TableNormal"/>
    <w:pPr>
      <w:spacing w:after="0" w:line="240" w:lineRule="auto"/>
    </w:pPr>
    <w:tblPr>
      <w:tblStyleRowBandSize w:val="1"/>
      <w:tblStyleColBandSize w:val="1"/>
      <w:tblCellMar>
        <w:left w:w="108" w:type="dxa"/>
        <w:right w:w="108" w:type="dxa"/>
      </w:tblCellMar>
    </w:tblPr>
  </w:style>
  <w:style w:type="table" w:customStyle="1" w:styleId="47">
    <w:name w:val="47"/>
    <w:basedOn w:val="TableNormal"/>
    <w:pPr>
      <w:spacing w:after="0" w:line="240" w:lineRule="auto"/>
    </w:pPr>
    <w:tblPr>
      <w:tblStyleRowBandSize w:val="1"/>
      <w:tblStyleColBandSize w:val="1"/>
      <w:tblCellMar>
        <w:left w:w="108" w:type="dxa"/>
        <w:right w:w="108" w:type="dxa"/>
      </w:tblCellMar>
    </w:tblPr>
  </w:style>
  <w:style w:type="table" w:customStyle="1" w:styleId="46">
    <w:name w:val="46"/>
    <w:basedOn w:val="TableNormal"/>
    <w:pPr>
      <w:spacing w:after="0" w:line="240" w:lineRule="auto"/>
    </w:pPr>
    <w:tblPr>
      <w:tblStyleRowBandSize w:val="1"/>
      <w:tblStyleColBandSize w:val="1"/>
      <w:tblCellMar>
        <w:left w:w="108" w:type="dxa"/>
        <w:right w:w="108" w:type="dxa"/>
      </w:tblCellMar>
    </w:tblPr>
  </w:style>
  <w:style w:type="table" w:customStyle="1" w:styleId="45">
    <w:name w:val="45"/>
    <w:basedOn w:val="TableNormal"/>
    <w:pPr>
      <w:spacing w:after="0" w:line="240" w:lineRule="auto"/>
    </w:pPr>
    <w:tblPr>
      <w:tblStyleRowBandSize w:val="1"/>
      <w:tblStyleColBandSize w:val="1"/>
      <w:tblCellMar>
        <w:left w:w="108" w:type="dxa"/>
        <w:right w:w="108" w:type="dxa"/>
      </w:tblCellMar>
    </w:tblPr>
  </w:style>
  <w:style w:type="table" w:customStyle="1" w:styleId="44">
    <w:name w:val="44"/>
    <w:basedOn w:val="TableNormal"/>
    <w:pPr>
      <w:spacing w:after="0" w:line="240" w:lineRule="auto"/>
    </w:pPr>
    <w:tblPr>
      <w:tblStyleRowBandSize w:val="1"/>
      <w:tblStyleColBandSize w:val="1"/>
      <w:tblCellMar>
        <w:left w:w="108" w:type="dxa"/>
        <w:right w:w="108" w:type="dxa"/>
      </w:tblCellMar>
    </w:tblPr>
  </w:style>
  <w:style w:type="table" w:customStyle="1" w:styleId="43">
    <w:name w:val="43"/>
    <w:basedOn w:val="TableNormal"/>
    <w:pPr>
      <w:spacing w:after="0" w:line="240" w:lineRule="auto"/>
    </w:pPr>
    <w:tblPr>
      <w:tblStyleRowBandSize w:val="1"/>
      <w:tblStyleColBandSize w:val="1"/>
      <w:tblCellMar>
        <w:left w:w="108" w:type="dxa"/>
        <w:right w:w="108" w:type="dxa"/>
      </w:tblCellMar>
    </w:tblPr>
  </w:style>
  <w:style w:type="table" w:customStyle="1" w:styleId="42">
    <w:name w:val="42"/>
    <w:basedOn w:val="TableNormal"/>
    <w:pPr>
      <w:spacing w:after="0" w:line="240" w:lineRule="auto"/>
    </w:pPr>
    <w:tblPr>
      <w:tblStyleRowBandSize w:val="1"/>
      <w:tblStyleColBandSize w:val="1"/>
      <w:tblCellMar>
        <w:left w:w="108" w:type="dxa"/>
        <w:right w:w="108" w:type="dxa"/>
      </w:tblCellMar>
    </w:tblPr>
  </w:style>
  <w:style w:type="table" w:customStyle="1" w:styleId="41">
    <w:name w:val="41"/>
    <w:basedOn w:val="TableNormal"/>
    <w:pPr>
      <w:spacing w:after="0" w:line="240" w:lineRule="auto"/>
    </w:pPr>
    <w:tblPr>
      <w:tblStyleRowBandSize w:val="1"/>
      <w:tblStyleColBandSize w:val="1"/>
      <w:tblCellMar>
        <w:left w:w="108" w:type="dxa"/>
        <w:right w:w="108" w:type="dxa"/>
      </w:tblCellMar>
    </w:tblPr>
  </w:style>
  <w:style w:type="table" w:customStyle="1" w:styleId="40">
    <w:name w:val="40"/>
    <w:basedOn w:val="TableNormal"/>
    <w:pPr>
      <w:spacing w:after="0" w:line="240" w:lineRule="auto"/>
    </w:pPr>
    <w:tblPr>
      <w:tblStyleRowBandSize w:val="1"/>
      <w:tblStyleColBandSize w:val="1"/>
      <w:tblCellMar>
        <w:left w:w="108" w:type="dxa"/>
        <w:right w:w="108" w:type="dxa"/>
      </w:tblCellMar>
    </w:tblPr>
  </w:style>
  <w:style w:type="table" w:customStyle="1" w:styleId="39">
    <w:name w:val="39"/>
    <w:basedOn w:val="TableNormal"/>
    <w:pPr>
      <w:spacing w:after="0" w:line="240" w:lineRule="auto"/>
    </w:pPr>
    <w:tblPr>
      <w:tblStyleRowBandSize w:val="1"/>
      <w:tblStyleColBandSize w:val="1"/>
      <w:tblCellMar>
        <w:left w:w="108" w:type="dxa"/>
        <w:right w:w="108" w:type="dxa"/>
      </w:tblCellMar>
    </w:tblPr>
  </w:style>
  <w:style w:type="table" w:customStyle="1" w:styleId="38">
    <w:name w:val="38"/>
    <w:basedOn w:val="TableNormal"/>
    <w:pPr>
      <w:spacing w:after="0" w:line="240" w:lineRule="auto"/>
    </w:pPr>
    <w:tblPr>
      <w:tblStyleRowBandSize w:val="1"/>
      <w:tblStyleColBandSize w:val="1"/>
      <w:tblCellMar>
        <w:left w:w="108" w:type="dxa"/>
        <w:right w:w="108" w:type="dxa"/>
      </w:tblCellMar>
    </w:tblPr>
  </w:style>
  <w:style w:type="table" w:customStyle="1" w:styleId="37">
    <w:name w:val="37"/>
    <w:basedOn w:val="TableNormal"/>
    <w:pPr>
      <w:spacing w:after="0" w:line="240" w:lineRule="auto"/>
    </w:pPr>
    <w:tblPr>
      <w:tblStyleRowBandSize w:val="1"/>
      <w:tblStyleColBandSize w:val="1"/>
      <w:tblCellMar>
        <w:left w:w="108" w:type="dxa"/>
        <w:right w:w="108" w:type="dxa"/>
      </w:tblCellMar>
    </w:tblPr>
  </w:style>
  <w:style w:type="table" w:customStyle="1" w:styleId="36">
    <w:name w:val="36"/>
    <w:basedOn w:val="TableNormal"/>
    <w:pPr>
      <w:spacing w:after="0" w:line="240" w:lineRule="auto"/>
    </w:pPr>
    <w:tblPr>
      <w:tblStyleRowBandSize w:val="1"/>
      <w:tblStyleColBandSize w:val="1"/>
      <w:tblCellMar>
        <w:left w:w="108" w:type="dxa"/>
        <w:right w:w="108" w:type="dxa"/>
      </w:tblCellMar>
    </w:tblPr>
  </w:style>
  <w:style w:type="table" w:customStyle="1" w:styleId="35">
    <w:name w:val="35"/>
    <w:basedOn w:val="TableNormal"/>
    <w:pPr>
      <w:spacing w:after="0" w:line="240" w:lineRule="auto"/>
    </w:pPr>
    <w:tblPr>
      <w:tblStyleRowBandSize w:val="1"/>
      <w:tblStyleColBandSize w:val="1"/>
      <w:tblCellMar>
        <w:left w:w="108" w:type="dxa"/>
        <w:right w:w="108" w:type="dxa"/>
      </w:tblCellMar>
    </w:tblPr>
  </w:style>
  <w:style w:type="table" w:customStyle="1" w:styleId="34">
    <w:name w:val="34"/>
    <w:basedOn w:val="TableNormal"/>
    <w:pPr>
      <w:spacing w:after="0" w:line="240" w:lineRule="auto"/>
    </w:pPr>
    <w:tblPr>
      <w:tblStyleRowBandSize w:val="1"/>
      <w:tblStyleColBandSize w:val="1"/>
      <w:tblCellMar>
        <w:left w:w="108" w:type="dxa"/>
        <w:right w:w="108" w:type="dxa"/>
      </w:tblCellMar>
    </w:tblPr>
  </w:style>
  <w:style w:type="table" w:customStyle="1" w:styleId="33">
    <w:name w:val="33"/>
    <w:basedOn w:val="TableNormal"/>
    <w:pPr>
      <w:spacing w:after="0" w:line="240" w:lineRule="auto"/>
    </w:pPr>
    <w:tblPr>
      <w:tblStyleRowBandSize w:val="1"/>
      <w:tblStyleColBandSize w:val="1"/>
      <w:tblCellMar>
        <w:left w:w="108" w:type="dxa"/>
        <w:right w:w="108" w:type="dxa"/>
      </w:tblCellMar>
    </w:tblPr>
  </w:style>
  <w:style w:type="table" w:customStyle="1" w:styleId="32">
    <w:name w:val="32"/>
    <w:basedOn w:val="TableNormal"/>
    <w:pPr>
      <w:spacing w:after="0" w:line="240" w:lineRule="auto"/>
    </w:pPr>
    <w:tblPr>
      <w:tblStyleRowBandSize w:val="1"/>
      <w:tblStyleColBandSize w:val="1"/>
      <w:tblCellMar>
        <w:left w:w="108" w:type="dxa"/>
        <w:right w:w="108" w:type="dxa"/>
      </w:tblCellMar>
    </w:tblPr>
  </w:style>
  <w:style w:type="table" w:customStyle="1" w:styleId="31">
    <w:name w:val="31"/>
    <w:basedOn w:val="TableNormal"/>
    <w:pPr>
      <w:spacing w:after="0" w:line="240" w:lineRule="auto"/>
    </w:pPr>
    <w:tblPr>
      <w:tblStyleRowBandSize w:val="1"/>
      <w:tblStyleColBandSize w:val="1"/>
      <w:tblCellMar>
        <w:left w:w="108" w:type="dxa"/>
        <w:right w:w="108" w:type="dxa"/>
      </w:tblCellMar>
    </w:tblPr>
  </w:style>
  <w:style w:type="table" w:customStyle="1" w:styleId="30">
    <w:name w:val="30"/>
    <w:basedOn w:val="TableNormal"/>
    <w:pPr>
      <w:spacing w:after="0" w:line="240" w:lineRule="auto"/>
    </w:pPr>
    <w:tblPr>
      <w:tblStyleRowBandSize w:val="1"/>
      <w:tblStyleColBandSize w:val="1"/>
      <w:tblCellMar>
        <w:left w:w="108" w:type="dxa"/>
        <w:right w:w="108" w:type="dxa"/>
      </w:tblCellMar>
    </w:tblPr>
  </w:style>
  <w:style w:type="table" w:customStyle="1" w:styleId="29">
    <w:name w:val="29"/>
    <w:basedOn w:val="TableNormal"/>
    <w:pPr>
      <w:spacing w:after="0" w:line="240" w:lineRule="auto"/>
    </w:pPr>
    <w:tblPr>
      <w:tblStyleRowBandSize w:val="1"/>
      <w:tblStyleColBandSize w:val="1"/>
      <w:tblCellMar>
        <w:left w:w="108" w:type="dxa"/>
        <w:right w:w="108" w:type="dxa"/>
      </w:tblCellMar>
    </w:tblPr>
  </w:style>
  <w:style w:type="table" w:customStyle="1" w:styleId="28">
    <w:name w:val="28"/>
    <w:basedOn w:val="TableNormal"/>
    <w:pPr>
      <w:spacing w:after="0" w:line="240" w:lineRule="auto"/>
    </w:pPr>
    <w:tblPr>
      <w:tblStyleRowBandSize w:val="1"/>
      <w:tblStyleColBandSize w:val="1"/>
      <w:tblCellMar>
        <w:left w:w="108" w:type="dxa"/>
        <w:right w:w="108" w:type="dxa"/>
      </w:tblCellMar>
    </w:tblPr>
  </w:style>
  <w:style w:type="table" w:customStyle="1" w:styleId="27">
    <w:name w:val="27"/>
    <w:basedOn w:val="TableNormal"/>
    <w:pPr>
      <w:spacing w:after="0" w:line="240" w:lineRule="auto"/>
    </w:pPr>
    <w:tblPr>
      <w:tblStyleRowBandSize w:val="1"/>
      <w:tblStyleColBandSize w:val="1"/>
      <w:tblCellMar>
        <w:left w:w="108" w:type="dxa"/>
        <w:right w:w="108" w:type="dxa"/>
      </w:tblCellMar>
    </w:tblPr>
  </w:style>
  <w:style w:type="table" w:customStyle="1" w:styleId="26">
    <w:name w:val="26"/>
    <w:basedOn w:val="TableNormal"/>
    <w:pPr>
      <w:spacing w:after="0" w:line="240" w:lineRule="auto"/>
    </w:pPr>
    <w:tblPr>
      <w:tblStyleRowBandSize w:val="1"/>
      <w:tblStyleColBandSize w:val="1"/>
      <w:tblCellMar>
        <w:left w:w="108" w:type="dxa"/>
        <w:right w:w="108" w:type="dxa"/>
      </w:tblCellMar>
    </w:tblPr>
  </w:style>
  <w:style w:type="table" w:customStyle="1" w:styleId="25">
    <w:name w:val="25"/>
    <w:basedOn w:val="TableNormal"/>
    <w:pPr>
      <w:spacing w:after="0" w:line="240" w:lineRule="auto"/>
    </w:pPr>
    <w:tblPr>
      <w:tblStyleRowBandSize w:val="1"/>
      <w:tblStyleColBandSize w:val="1"/>
      <w:tblCellMar>
        <w:left w:w="108" w:type="dxa"/>
        <w:right w:w="108" w:type="dxa"/>
      </w:tblCellMar>
    </w:tblPr>
  </w:style>
  <w:style w:type="table" w:customStyle="1" w:styleId="24">
    <w:name w:val="24"/>
    <w:basedOn w:val="TableNormal"/>
    <w:pPr>
      <w:spacing w:after="0" w:line="240" w:lineRule="auto"/>
    </w:pPr>
    <w:tblPr>
      <w:tblStyleRowBandSize w:val="1"/>
      <w:tblStyleColBandSize w:val="1"/>
      <w:tblCellMar>
        <w:left w:w="108" w:type="dxa"/>
        <w:right w:w="108" w:type="dxa"/>
      </w:tblCellMar>
    </w:tblPr>
  </w:style>
  <w:style w:type="table" w:customStyle="1" w:styleId="23">
    <w:name w:val="23"/>
    <w:basedOn w:val="TableNormal"/>
    <w:pPr>
      <w:spacing w:after="0" w:line="240" w:lineRule="auto"/>
    </w:pPr>
    <w:tblPr>
      <w:tblStyleRowBandSize w:val="1"/>
      <w:tblStyleColBandSize w:val="1"/>
      <w:tblCellMar>
        <w:left w:w="108" w:type="dxa"/>
        <w:right w:w="108" w:type="dxa"/>
      </w:tblCellMar>
    </w:tblPr>
  </w:style>
  <w:style w:type="table" w:customStyle="1" w:styleId="22">
    <w:name w:val="22"/>
    <w:basedOn w:val="TableNormal"/>
    <w:pPr>
      <w:spacing w:after="0" w:line="240" w:lineRule="auto"/>
    </w:pPr>
    <w:tblPr>
      <w:tblStyleRowBandSize w:val="1"/>
      <w:tblStyleColBandSize w:val="1"/>
      <w:tblCellMar>
        <w:left w:w="108" w:type="dxa"/>
        <w:right w:w="108" w:type="dxa"/>
      </w:tblCellMar>
    </w:tblPr>
  </w:style>
  <w:style w:type="table" w:customStyle="1" w:styleId="21">
    <w:name w:val="21"/>
    <w:basedOn w:val="TableNormal"/>
    <w:pPr>
      <w:spacing w:after="0" w:line="240" w:lineRule="auto"/>
    </w:pPr>
    <w:tblPr>
      <w:tblStyleRowBandSize w:val="1"/>
      <w:tblStyleColBandSize w:val="1"/>
      <w:tblCellMar>
        <w:left w:w="108" w:type="dxa"/>
        <w:right w:w="108" w:type="dxa"/>
      </w:tblCellMar>
    </w:tblPr>
  </w:style>
  <w:style w:type="table" w:customStyle="1" w:styleId="20">
    <w:name w:val="20"/>
    <w:basedOn w:val="TableNormal"/>
    <w:pPr>
      <w:spacing w:after="0" w:line="240" w:lineRule="auto"/>
    </w:pPr>
    <w:tblPr>
      <w:tblStyleRowBandSize w:val="1"/>
      <w:tblStyleColBandSize w:val="1"/>
      <w:tblCellMar>
        <w:left w:w="108" w:type="dxa"/>
        <w:right w:w="108" w:type="dxa"/>
      </w:tblCellMar>
    </w:tblPr>
  </w:style>
  <w:style w:type="table" w:customStyle="1" w:styleId="19">
    <w:name w:val="19"/>
    <w:basedOn w:val="TableNormal"/>
    <w:pPr>
      <w:spacing w:after="0" w:line="240" w:lineRule="auto"/>
    </w:pPr>
    <w:tblPr>
      <w:tblStyleRowBandSize w:val="1"/>
      <w:tblStyleColBandSize w:val="1"/>
      <w:tblCellMar>
        <w:left w:w="108" w:type="dxa"/>
        <w:right w:w="108" w:type="dxa"/>
      </w:tblCellMar>
    </w:tblPr>
  </w:style>
  <w:style w:type="table" w:customStyle="1" w:styleId="18">
    <w:name w:val="18"/>
    <w:basedOn w:val="TableNormal"/>
    <w:pPr>
      <w:spacing w:after="0" w:line="240" w:lineRule="auto"/>
    </w:pPr>
    <w:tblPr>
      <w:tblStyleRowBandSize w:val="1"/>
      <w:tblStyleColBandSize w:val="1"/>
      <w:tblCellMar>
        <w:left w:w="108" w:type="dxa"/>
        <w:right w:w="108" w:type="dxa"/>
      </w:tblCellMar>
    </w:tblPr>
  </w:style>
  <w:style w:type="table" w:customStyle="1" w:styleId="17">
    <w:name w:val="17"/>
    <w:basedOn w:val="TableNormal"/>
    <w:pPr>
      <w:spacing w:after="0" w:line="240" w:lineRule="auto"/>
    </w:pPr>
    <w:tblPr>
      <w:tblStyleRowBandSize w:val="1"/>
      <w:tblStyleColBandSize w:val="1"/>
      <w:tblCellMar>
        <w:left w:w="108" w:type="dxa"/>
        <w:right w:w="108" w:type="dxa"/>
      </w:tblCellMar>
    </w:tblPr>
  </w:style>
  <w:style w:type="table" w:customStyle="1" w:styleId="16">
    <w:name w:val="16"/>
    <w:basedOn w:val="TableNormal"/>
    <w:pPr>
      <w:spacing w:after="0" w:line="240" w:lineRule="auto"/>
    </w:pPr>
    <w:tblPr>
      <w:tblStyleRowBandSize w:val="1"/>
      <w:tblStyleColBandSize w:val="1"/>
      <w:tblCellMar>
        <w:left w:w="108" w:type="dxa"/>
        <w:right w:w="108" w:type="dxa"/>
      </w:tblCellMar>
    </w:tblPr>
  </w:style>
  <w:style w:type="table" w:customStyle="1" w:styleId="15">
    <w:name w:val="15"/>
    <w:basedOn w:val="TableNormal"/>
    <w:pPr>
      <w:spacing w:after="0" w:line="240" w:lineRule="auto"/>
    </w:pPr>
    <w:tblPr>
      <w:tblStyleRowBandSize w:val="1"/>
      <w:tblStyleColBandSize w:val="1"/>
      <w:tblCellMar>
        <w:left w:w="108" w:type="dxa"/>
        <w:right w:w="108" w:type="dxa"/>
      </w:tblCellMar>
    </w:tblPr>
  </w:style>
  <w:style w:type="table" w:customStyle="1" w:styleId="14">
    <w:name w:val="14"/>
    <w:basedOn w:val="TableNormal"/>
    <w:pPr>
      <w:spacing w:after="0" w:line="240" w:lineRule="auto"/>
    </w:pPr>
    <w:tblPr>
      <w:tblStyleRowBandSize w:val="1"/>
      <w:tblStyleColBandSize w:val="1"/>
      <w:tblCellMar>
        <w:left w:w="108" w:type="dxa"/>
        <w:right w:w="108" w:type="dxa"/>
      </w:tblCellMar>
    </w:tblPr>
  </w:style>
  <w:style w:type="table" w:customStyle="1" w:styleId="13">
    <w:name w:val="13"/>
    <w:basedOn w:val="TableNormal"/>
    <w:pPr>
      <w:spacing w:after="0" w:line="240" w:lineRule="auto"/>
    </w:pPr>
    <w:tblPr>
      <w:tblStyleRowBandSize w:val="1"/>
      <w:tblStyleColBandSize w:val="1"/>
      <w:tblCellMar>
        <w:left w:w="108" w:type="dxa"/>
        <w:right w:w="108" w:type="dxa"/>
      </w:tblCellMar>
    </w:tblPr>
  </w:style>
  <w:style w:type="table" w:customStyle="1" w:styleId="12">
    <w:name w:val="12"/>
    <w:basedOn w:val="TableNormal"/>
    <w:pPr>
      <w:spacing w:after="0" w:line="240" w:lineRule="auto"/>
    </w:pPr>
    <w:tblPr>
      <w:tblStyleRowBandSize w:val="1"/>
      <w:tblStyleColBandSize w:val="1"/>
      <w:tblCellMar>
        <w:left w:w="108" w:type="dxa"/>
        <w:right w:w="108" w:type="dxa"/>
      </w:tblCellMar>
    </w:tblPr>
  </w:style>
  <w:style w:type="table" w:customStyle="1" w:styleId="11">
    <w:name w:val="11"/>
    <w:basedOn w:val="TableNormal"/>
    <w:pPr>
      <w:spacing w:after="0" w:line="240" w:lineRule="auto"/>
    </w:pPr>
    <w:tblPr>
      <w:tblStyleRowBandSize w:val="1"/>
      <w:tblStyleColBandSize w:val="1"/>
      <w:tblCellMar>
        <w:left w:w="108" w:type="dxa"/>
        <w:right w:w="108" w:type="dxa"/>
      </w:tblCellMar>
    </w:tblPr>
  </w:style>
  <w:style w:type="table" w:customStyle="1" w:styleId="10">
    <w:name w:val="10"/>
    <w:basedOn w:val="TableNormal"/>
    <w:pPr>
      <w:spacing w:after="0" w:line="240" w:lineRule="auto"/>
    </w:pPr>
    <w:tblPr>
      <w:tblStyleRowBandSize w:val="1"/>
      <w:tblStyleColBandSize w:val="1"/>
      <w:tblCellMar>
        <w:left w:w="108" w:type="dxa"/>
        <w:right w:w="108" w:type="dxa"/>
      </w:tblCellMar>
    </w:tblPr>
  </w:style>
  <w:style w:type="table" w:customStyle="1" w:styleId="9">
    <w:name w:val="9"/>
    <w:basedOn w:val="TableNormal"/>
    <w:pPr>
      <w:spacing w:after="0" w:line="240" w:lineRule="auto"/>
    </w:pPr>
    <w:tblPr>
      <w:tblStyleRowBandSize w:val="1"/>
      <w:tblStyleColBandSize w:val="1"/>
      <w:tblCellMar>
        <w:left w:w="108" w:type="dxa"/>
        <w:right w:w="108" w:type="dxa"/>
      </w:tblCellMar>
    </w:tblPr>
  </w:style>
  <w:style w:type="table" w:customStyle="1" w:styleId="8">
    <w:name w:val="8"/>
    <w:basedOn w:val="TableNormal"/>
    <w:pPr>
      <w:spacing w:after="0" w:line="240" w:lineRule="auto"/>
    </w:pPr>
    <w:tblPr>
      <w:tblStyleRowBandSize w:val="1"/>
      <w:tblStyleColBandSize w:val="1"/>
      <w:tblCellMar>
        <w:left w:w="108" w:type="dxa"/>
        <w:right w:w="108" w:type="dxa"/>
      </w:tblCellMar>
    </w:tblPr>
  </w:style>
  <w:style w:type="table" w:customStyle="1" w:styleId="7">
    <w:name w:val="7"/>
    <w:basedOn w:val="TableNormal"/>
    <w:pPr>
      <w:spacing w:after="0" w:line="240" w:lineRule="auto"/>
    </w:pPr>
    <w:tblPr>
      <w:tblStyleRowBandSize w:val="1"/>
      <w:tblStyleColBandSize w:val="1"/>
      <w:tblCellMar>
        <w:left w:w="108" w:type="dxa"/>
        <w:right w:w="108" w:type="dxa"/>
      </w:tblCellMar>
    </w:tblPr>
  </w:style>
  <w:style w:type="table" w:customStyle="1" w:styleId="6">
    <w:name w:val="6"/>
    <w:basedOn w:val="TableNormal"/>
    <w:pPr>
      <w:spacing w:after="0" w:line="240" w:lineRule="auto"/>
    </w:pPr>
    <w:tblPr>
      <w:tblStyleRowBandSize w:val="1"/>
      <w:tblStyleColBandSize w:val="1"/>
      <w:tblCellMar>
        <w:left w:w="108" w:type="dxa"/>
        <w:right w:w="108" w:type="dxa"/>
      </w:tblCellMar>
    </w:tbl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paragraph" w:customStyle="1" w:styleId="TableParagraph">
    <w:name w:val="Table Paragraph"/>
    <w:basedOn w:val="Normal"/>
    <w:uiPriority w:val="1"/>
    <w:qFormat/>
    <w:rsid w:val="00714BA5"/>
    <w:pPr>
      <w:widowControl w:val="0"/>
      <w:autoSpaceDE w:val="0"/>
      <w:autoSpaceDN w:val="0"/>
      <w:spacing w:before="4" w:after="0" w:line="240" w:lineRule="auto"/>
      <w:ind w:left="110"/>
    </w:pPr>
    <w:rPr>
      <w:rFonts w:ascii="Arial MT" w:eastAsia="Arial MT" w:hAnsi="Arial MT" w:cs="Arial MT"/>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gPI0naihNMWKEeS0XECDfZ/eA==">CgMxLjAyCGguZ2pkZ3hzMgloLjMwajB6bGwyCWguMWZvYjl0ZTIJaC4zem55c2g3MgloLjJldDkycDAyCGgudHlqY3d0MgloLjNkeTZ2a20yCWguMXQzaDVzZjIJaC40ZDM0b2c4MgloLjJzOGV5bzEyCWguMTdkcDh2dTIJaC4zcmRjcmpuOAByITFMa250U0Q3M3hHWjhWU0hjY3VGbC1pWGRkRi1lUnpENQ==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4724F5-3607-4DC0-9542-5989AA396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11022</Words>
  <Characters>60621</Characters>
  <Application>Microsoft Office Word</Application>
  <DocSecurity>0</DocSecurity>
  <Lines>505</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jose vicente</cp:lastModifiedBy>
  <cp:revision>9</cp:revision>
  <cp:lastPrinted>2024-06-07T16:13:00Z</cp:lastPrinted>
  <dcterms:created xsi:type="dcterms:W3CDTF">2024-04-01T19:55:00Z</dcterms:created>
  <dcterms:modified xsi:type="dcterms:W3CDTF">2024-06-07T16:13:00Z</dcterms:modified>
</cp:coreProperties>
</file>