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sz w:val="44"/>
          <w:szCs w:val="44"/>
        </w:rPr>
        <w:id w:val="1327252995"/>
        <w:docPartObj>
          <w:docPartGallery w:val="Cover Pages"/>
          <w:docPartUnique/>
        </w:docPartObj>
      </w:sdt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607C86F0">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69F0332C" w:rsidR="008249B3" w:rsidRPr="008768D2" w:rsidRDefault="00716000" w:rsidP="00CA3436">
          <w:pPr>
            <w:spacing w:line="240" w:lineRule="auto"/>
            <w:jc w:val="center"/>
            <w:rPr>
              <w:rFonts w:ascii="Arial" w:hAnsi="Arial" w:cs="Arial"/>
              <w:b/>
              <w:bCs/>
              <w:sz w:val="44"/>
              <w:szCs w:val="44"/>
            </w:rPr>
          </w:pPr>
          <w:r>
            <w:rPr>
              <w:rFonts w:ascii="Arial" w:hAnsi="Arial" w:cs="Arial"/>
              <w:b/>
              <w:bCs/>
              <w:sz w:val="52"/>
              <w:szCs w:val="52"/>
            </w:rPr>
            <w:t>UNIDAD DE TRANSPARENCIA MUNICIPAL</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32589F32" w14:textId="77777777" w:rsidR="00CB5F48" w:rsidRDefault="00CB5F48" w:rsidP="00513BB0">
      <w:pPr>
        <w:autoSpaceDE w:val="0"/>
        <w:autoSpaceDN w:val="0"/>
        <w:adjustRightInd w:val="0"/>
        <w:spacing w:after="0" w:line="240" w:lineRule="auto"/>
        <w:rPr>
          <w:rFonts w:ascii="Arial" w:hAnsi="Arial" w:cs="Arial"/>
          <w:b/>
          <w:bCs/>
          <w:sz w:val="36"/>
          <w:szCs w:val="36"/>
        </w:rPr>
      </w:pPr>
    </w:p>
    <w:p w14:paraId="77FFF28A" w14:textId="77777777" w:rsidR="00A26351" w:rsidRDefault="00A26351" w:rsidP="00513BB0">
      <w:pPr>
        <w:autoSpaceDE w:val="0"/>
        <w:autoSpaceDN w:val="0"/>
        <w:adjustRightInd w:val="0"/>
        <w:spacing w:after="0" w:line="240" w:lineRule="auto"/>
        <w:rPr>
          <w:rFonts w:ascii="Arial" w:hAnsi="Arial" w:cs="Arial"/>
          <w:b/>
          <w:bCs/>
        </w:rPr>
      </w:pPr>
    </w:p>
    <w:p w14:paraId="4E0CEB2B" w14:textId="77777777" w:rsidR="00CB5F48" w:rsidRDefault="00CB5F48" w:rsidP="00513BB0">
      <w:pPr>
        <w:autoSpaceDE w:val="0"/>
        <w:autoSpaceDN w:val="0"/>
        <w:adjustRightInd w:val="0"/>
        <w:spacing w:after="0" w:line="240" w:lineRule="auto"/>
        <w:rPr>
          <w:rFonts w:ascii="Arial" w:hAnsi="Arial" w:cs="Arial"/>
          <w:b/>
          <w:bCs/>
        </w:rPr>
      </w:pPr>
    </w:p>
    <w:p w14:paraId="5F8729CA" w14:textId="01C718BE"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54CCA4F0" w14:textId="105CAF0A" w:rsidR="008254A3" w:rsidRPr="008254A3" w:rsidRDefault="00513BB0" w:rsidP="008254A3">
          <w:pPr>
            <w:pStyle w:val="TDC1"/>
            <w:spacing w:line="360" w:lineRule="auto"/>
            <w:rPr>
              <w:rFonts w:asciiTheme="minorHAnsi" w:eastAsiaTheme="minorEastAsia" w:hAnsiTheme="minorHAnsi" w:cstheme="minorBidi"/>
              <w:b w:val="0"/>
              <w:bCs w:val="0"/>
              <w:lang w:eastAsia="es-MX"/>
            </w:rPr>
          </w:pPr>
          <w:r w:rsidRPr="00D143F4">
            <w:rPr>
              <w:b w:val="0"/>
              <w:bCs w:val="0"/>
            </w:rPr>
            <w:fldChar w:fldCharType="begin"/>
          </w:r>
          <w:r w:rsidRPr="00D143F4">
            <w:rPr>
              <w:b w:val="0"/>
              <w:bCs w:val="0"/>
            </w:rPr>
            <w:instrText xml:space="preserve"> TOC \o "1-3" \h \z \u </w:instrText>
          </w:r>
          <w:r w:rsidRPr="00D143F4">
            <w:rPr>
              <w:b w:val="0"/>
              <w:bCs w:val="0"/>
            </w:rPr>
            <w:fldChar w:fldCharType="separate"/>
          </w:r>
          <w:hyperlink w:anchor="_Toc150873736" w:history="1">
            <w:r w:rsidR="008254A3" w:rsidRPr="008254A3">
              <w:rPr>
                <w:rStyle w:val="Hipervnculo"/>
                <w:b w:val="0"/>
                <w:bCs w:val="0"/>
              </w:rPr>
              <w:t>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INTRODUCCIÓN</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_Toc150873736 \h </w:instrText>
            </w:r>
            <w:r w:rsidR="008254A3" w:rsidRPr="008254A3">
              <w:rPr>
                <w:b w:val="0"/>
                <w:bCs w:val="0"/>
                <w:webHidden/>
              </w:rPr>
            </w:r>
            <w:r w:rsidR="008254A3" w:rsidRPr="008254A3">
              <w:rPr>
                <w:b w:val="0"/>
                <w:bCs w:val="0"/>
                <w:webHidden/>
              </w:rPr>
              <w:fldChar w:fldCharType="separate"/>
            </w:r>
            <w:r w:rsidR="00EB2123">
              <w:rPr>
                <w:b w:val="0"/>
                <w:bCs w:val="0"/>
                <w:webHidden/>
              </w:rPr>
              <w:t>2</w:t>
            </w:r>
            <w:r w:rsidR="008254A3" w:rsidRPr="008254A3">
              <w:rPr>
                <w:b w:val="0"/>
                <w:bCs w:val="0"/>
                <w:webHidden/>
              </w:rPr>
              <w:fldChar w:fldCharType="end"/>
            </w:r>
          </w:hyperlink>
        </w:p>
        <w:p w14:paraId="49E0628E" w14:textId="1B220578"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37" w:history="1">
            <w:r w:rsidR="008254A3" w:rsidRPr="008254A3">
              <w:rPr>
                <w:rStyle w:val="Hipervnculo"/>
                <w:rFonts w:eastAsia="Times New Roman"/>
                <w:b w:val="0"/>
                <w:bCs w:val="0"/>
                <w:lang w:eastAsia="es-MX"/>
              </w:rPr>
              <w:t>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MISIÓN.</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_Toc150873737 \h </w:instrText>
            </w:r>
            <w:r w:rsidR="008254A3" w:rsidRPr="008254A3">
              <w:rPr>
                <w:b w:val="0"/>
                <w:bCs w:val="0"/>
                <w:webHidden/>
              </w:rPr>
            </w:r>
            <w:r w:rsidR="008254A3" w:rsidRPr="008254A3">
              <w:rPr>
                <w:b w:val="0"/>
                <w:bCs w:val="0"/>
                <w:webHidden/>
              </w:rPr>
              <w:fldChar w:fldCharType="separate"/>
            </w:r>
            <w:r w:rsidR="00EB2123">
              <w:rPr>
                <w:b w:val="0"/>
                <w:bCs w:val="0"/>
                <w:webHidden/>
              </w:rPr>
              <w:t>3</w:t>
            </w:r>
            <w:r w:rsidR="008254A3" w:rsidRPr="008254A3">
              <w:rPr>
                <w:b w:val="0"/>
                <w:bCs w:val="0"/>
                <w:webHidden/>
              </w:rPr>
              <w:fldChar w:fldCharType="end"/>
            </w:r>
          </w:hyperlink>
        </w:p>
        <w:p w14:paraId="4DBF63FA" w14:textId="6A93428C"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39" w:history="1">
            <w:r w:rsidR="008254A3" w:rsidRPr="008254A3">
              <w:rPr>
                <w:rStyle w:val="Hipervnculo"/>
                <w:b w:val="0"/>
                <w:bCs w:val="0"/>
              </w:rPr>
              <w:t>III.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VISIÓN.</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_Toc150873739 \h </w:instrText>
            </w:r>
            <w:r w:rsidR="008254A3" w:rsidRPr="008254A3">
              <w:rPr>
                <w:b w:val="0"/>
                <w:bCs w:val="0"/>
                <w:webHidden/>
              </w:rPr>
            </w:r>
            <w:r w:rsidR="008254A3" w:rsidRPr="008254A3">
              <w:rPr>
                <w:b w:val="0"/>
                <w:bCs w:val="0"/>
                <w:webHidden/>
              </w:rPr>
              <w:fldChar w:fldCharType="separate"/>
            </w:r>
            <w:r w:rsidR="00EB2123">
              <w:rPr>
                <w:b w:val="0"/>
                <w:bCs w:val="0"/>
                <w:webHidden/>
              </w:rPr>
              <w:t>3</w:t>
            </w:r>
            <w:r w:rsidR="008254A3" w:rsidRPr="008254A3">
              <w:rPr>
                <w:b w:val="0"/>
                <w:bCs w:val="0"/>
                <w:webHidden/>
              </w:rPr>
              <w:fldChar w:fldCharType="end"/>
            </w:r>
          </w:hyperlink>
        </w:p>
        <w:p w14:paraId="2AD0D73D" w14:textId="54DB2951"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1" w:history="1">
            <w:r w:rsidR="008254A3" w:rsidRPr="008254A3">
              <w:rPr>
                <w:rStyle w:val="Hipervnculo"/>
                <w:b w:val="0"/>
                <w:bCs w:val="0"/>
              </w:rPr>
              <w:t>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VALORES</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_Toc150873741 \h </w:instrText>
            </w:r>
            <w:r w:rsidR="008254A3" w:rsidRPr="008254A3">
              <w:rPr>
                <w:b w:val="0"/>
                <w:bCs w:val="0"/>
                <w:webHidden/>
              </w:rPr>
            </w:r>
            <w:r w:rsidR="008254A3" w:rsidRPr="008254A3">
              <w:rPr>
                <w:b w:val="0"/>
                <w:bCs w:val="0"/>
                <w:webHidden/>
              </w:rPr>
              <w:fldChar w:fldCharType="separate"/>
            </w:r>
            <w:r w:rsidR="00EB2123">
              <w:rPr>
                <w:b w:val="0"/>
                <w:bCs w:val="0"/>
                <w:webHidden/>
              </w:rPr>
              <w:t>4</w:t>
            </w:r>
            <w:r w:rsidR="008254A3" w:rsidRPr="008254A3">
              <w:rPr>
                <w:b w:val="0"/>
                <w:bCs w:val="0"/>
                <w:webHidden/>
              </w:rPr>
              <w:fldChar w:fldCharType="end"/>
            </w:r>
          </w:hyperlink>
        </w:p>
        <w:p w14:paraId="28DE0093" w14:textId="5658DD1F"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2" w:history="1">
            <w:r w:rsidR="008254A3" w:rsidRPr="008254A3">
              <w:rPr>
                <w:rStyle w:val="Hipervnculo"/>
                <w:b w:val="0"/>
                <w:bCs w:val="0"/>
              </w:rPr>
              <w:t>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ANTECEDENTES HISTÓRICOS</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_Toc150873742 \h </w:instrText>
            </w:r>
            <w:r w:rsidR="008254A3" w:rsidRPr="008254A3">
              <w:rPr>
                <w:b w:val="0"/>
                <w:bCs w:val="0"/>
                <w:webHidden/>
              </w:rPr>
            </w:r>
            <w:r w:rsidR="008254A3" w:rsidRPr="008254A3">
              <w:rPr>
                <w:b w:val="0"/>
                <w:bCs w:val="0"/>
                <w:webHidden/>
              </w:rPr>
              <w:fldChar w:fldCharType="separate"/>
            </w:r>
            <w:r w:rsidR="00EB2123">
              <w:rPr>
                <w:b w:val="0"/>
                <w:bCs w:val="0"/>
                <w:webHidden/>
              </w:rPr>
              <w:t>6</w:t>
            </w:r>
            <w:r w:rsidR="008254A3" w:rsidRPr="008254A3">
              <w:rPr>
                <w:b w:val="0"/>
                <w:bCs w:val="0"/>
                <w:webHidden/>
              </w:rPr>
              <w:fldChar w:fldCharType="end"/>
            </w:r>
          </w:hyperlink>
        </w:p>
        <w:p w14:paraId="67C8D0D4" w14:textId="122346C4"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3" w:history="1">
            <w:r w:rsidR="008254A3" w:rsidRPr="008254A3">
              <w:rPr>
                <w:rStyle w:val="Hipervnculo"/>
                <w:b w:val="0"/>
                <w:bCs w:val="0"/>
              </w:rPr>
              <w:t>III.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MARCO JURÍDICO</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_Toc150873743 \h </w:instrText>
            </w:r>
            <w:r w:rsidR="008254A3" w:rsidRPr="008254A3">
              <w:rPr>
                <w:b w:val="0"/>
                <w:bCs w:val="0"/>
                <w:webHidden/>
              </w:rPr>
            </w:r>
            <w:r w:rsidR="008254A3" w:rsidRPr="008254A3">
              <w:rPr>
                <w:b w:val="0"/>
                <w:bCs w:val="0"/>
                <w:webHidden/>
              </w:rPr>
              <w:fldChar w:fldCharType="separate"/>
            </w:r>
            <w:r w:rsidR="00EB2123">
              <w:rPr>
                <w:b w:val="0"/>
                <w:bCs w:val="0"/>
                <w:webHidden/>
              </w:rPr>
              <w:t>7</w:t>
            </w:r>
            <w:r w:rsidR="008254A3" w:rsidRPr="008254A3">
              <w:rPr>
                <w:b w:val="0"/>
                <w:bCs w:val="0"/>
                <w:webHidden/>
              </w:rPr>
              <w:fldChar w:fldCharType="end"/>
            </w:r>
          </w:hyperlink>
        </w:p>
        <w:p w14:paraId="1E005585" w14:textId="469B8235"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4" w:history="1">
            <w:r w:rsidR="008254A3" w:rsidRPr="008254A3">
              <w:rPr>
                <w:rStyle w:val="Hipervnculo"/>
                <w:b w:val="0"/>
                <w:bCs w:val="0"/>
              </w:rPr>
              <w:t>IV.</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ESTRUCTURA ORGÁNICA.</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_Toc150873744 \h </w:instrText>
            </w:r>
            <w:r w:rsidR="008254A3" w:rsidRPr="008254A3">
              <w:rPr>
                <w:b w:val="0"/>
                <w:bCs w:val="0"/>
                <w:webHidden/>
              </w:rPr>
            </w:r>
            <w:r w:rsidR="008254A3" w:rsidRPr="008254A3">
              <w:rPr>
                <w:b w:val="0"/>
                <w:bCs w:val="0"/>
                <w:webHidden/>
              </w:rPr>
              <w:fldChar w:fldCharType="separate"/>
            </w:r>
            <w:r w:rsidR="00EB2123">
              <w:rPr>
                <w:b w:val="0"/>
                <w:bCs w:val="0"/>
                <w:webHidden/>
              </w:rPr>
              <w:t>11</w:t>
            </w:r>
            <w:r w:rsidR="008254A3" w:rsidRPr="008254A3">
              <w:rPr>
                <w:b w:val="0"/>
                <w:bCs w:val="0"/>
                <w:webHidden/>
              </w:rPr>
              <w:fldChar w:fldCharType="end"/>
            </w:r>
          </w:hyperlink>
        </w:p>
        <w:p w14:paraId="0DDD9680" w14:textId="7D13CC1B"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5" w:history="1">
            <w:r w:rsidR="008254A3" w:rsidRPr="008254A3">
              <w:rPr>
                <w:rStyle w:val="Hipervnculo"/>
                <w:b w:val="0"/>
                <w:bCs w:val="0"/>
              </w:rPr>
              <w:t>V.</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ANALÍTICO DE LA ESTRUCTURA</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_Toc150873745 \h </w:instrText>
            </w:r>
            <w:r w:rsidR="008254A3" w:rsidRPr="008254A3">
              <w:rPr>
                <w:b w:val="0"/>
                <w:bCs w:val="0"/>
                <w:webHidden/>
              </w:rPr>
            </w:r>
            <w:r w:rsidR="008254A3" w:rsidRPr="008254A3">
              <w:rPr>
                <w:b w:val="0"/>
                <w:bCs w:val="0"/>
                <w:webHidden/>
              </w:rPr>
              <w:fldChar w:fldCharType="separate"/>
            </w:r>
            <w:r w:rsidR="00EB2123">
              <w:rPr>
                <w:b w:val="0"/>
                <w:bCs w:val="0"/>
                <w:webHidden/>
              </w:rPr>
              <w:t>11</w:t>
            </w:r>
            <w:r w:rsidR="008254A3" w:rsidRPr="008254A3">
              <w:rPr>
                <w:b w:val="0"/>
                <w:bCs w:val="0"/>
                <w:webHidden/>
              </w:rPr>
              <w:fldChar w:fldCharType="end"/>
            </w:r>
          </w:hyperlink>
        </w:p>
        <w:p w14:paraId="08E37569" w14:textId="6B517826"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6" w:history="1">
            <w:r w:rsidR="008254A3" w:rsidRPr="008254A3">
              <w:rPr>
                <w:rStyle w:val="Hipervnculo"/>
                <w:b w:val="0"/>
                <w:bCs w:val="0"/>
              </w:rPr>
              <w:t>VI.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CÉDULA DE DESCRIPCIÓN DEL PUESTO</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_Toc150873746 \h </w:instrText>
            </w:r>
            <w:r w:rsidR="008254A3" w:rsidRPr="008254A3">
              <w:rPr>
                <w:b w:val="0"/>
                <w:bCs w:val="0"/>
                <w:webHidden/>
              </w:rPr>
            </w:r>
            <w:r w:rsidR="008254A3" w:rsidRPr="008254A3">
              <w:rPr>
                <w:b w:val="0"/>
                <w:bCs w:val="0"/>
                <w:webHidden/>
              </w:rPr>
              <w:fldChar w:fldCharType="separate"/>
            </w:r>
            <w:r w:rsidR="00EB2123">
              <w:rPr>
                <w:b w:val="0"/>
                <w:bCs w:val="0"/>
                <w:webHidden/>
              </w:rPr>
              <w:t>12</w:t>
            </w:r>
            <w:r w:rsidR="008254A3" w:rsidRPr="008254A3">
              <w:rPr>
                <w:b w:val="0"/>
                <w:bCs w:val="0"/>
                <w:webHidden/>
              </w:rPr>
              <w:fldChar w:fldCharType="end"/>
            </w:r>
          </w:hyperlink>
        </w:p>
        <w:p w14:paraId="191BE682" w14:textId="3B6935CA"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7" w:history="1">
            <w:r w:rsidR="008254A3" w:rsidRPr="008254A3">
              <w:rPr>
                <w:rStyle w:val="Hipervnculo"/>
                <w:b w:val="0"/>
                <w:bCs w:val="0"/>
              </w:rPr>
              <w:t>VII.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DIRECTORIO</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_Toc150873747 \h </w:instrText>
            </w:r>
            <w:r w:rsidR="008254A3" w:rsidRPr="008254A3">
              <w:rPr>
                <w:b w:val="0"/>
                <w:bCs w:val="0"/>
                <w:webHidden/>
              </w:rPr>
            </w:r>
            <w:r w:rsidR="008254A3" w:rsidRPr="008254A3">
              <w:rPr>
                <w:b w:val="0"/>
                <w:bCs w:val="0"/>
                <w:webHidden/>
              </w:rPr>
              <w:fldChar w:fldCharType="separate"/>
            </w:r>
            <w:r w:rsidR="00EB2123">
              <w:rPr>
                <w:b w:val="0"/>
                <w:bCs w:val="0"/>
                <w:webHidden/>
              </w:rPr>
              <w:t>32</w:t>
            </w:r>
            <w:r w:rsidR="008254A3" w:rsidRPr="008254A3">
              <w:rPr>
                <w:b w:val="0"/>
                <w:bCs w:val="0"/>
                <w:webHidden/>
              </w:rPr>
              <w:fldChar w:fldCharType="end"/>
            </w:r>
          </w:hyperlink>
        </w:p>
        <w:p w14:paraId="5E66C6E4" w14:textId="36366990" w:rsidR="008254A3" w:rsidRPr="008254A3" w:rsidRDefault="00000000" w:rsidP="008254A3">
          <w:pPr>
            <w:pStyle w:val="TDC1"/>
            <w:spacing w:line="360" w:lineRule="auto"/>
            <w:rPr>
              <w:rFonts w:asciiTheme="minorHAnsi" w:eastAsiaTheme="minorEastAsia" w:hAnsiTheme="minorHAnsi" w:cstheme="minorBidi"/>
              <w:b w:val="0"/>
              <w:bCs w:val="0"/>
              <w:lang w:eastAsia="es-MX"/>
            </w:rPr>
          </w:pPr>
          <w:hyperlink w:anchor="_Toc150873748" w:history="1">
            <w:r w:rsidR="008254A3" w:rsidRPr="008254A3">
              <w:rPr>
                <w:rStyle w:val="Hipervnculo"/>
                <w:b w:val="0"/>
                <w:bCs w:val="0"/>
              </w:rPr>
              <w:t>VIII.</w:t>
            </w:r>
            <w:r w:rsidR="008254A3" w:rsidRPr="008254A3">
              <w:rPr>
                <w:rFonts w:asciiTheme="minorHAnsi" w:eastAsiaTheme="minorEastAsia" w:hAnsiTheme="minorHAnsi" w:cstheme="minorBidi"/>
                <w:b w:val="0"/>
                <w:bCs w:val="0"/>
                <w:lang w:eastAsia="es-MX"/>
              </w:rPr>
              <w:tab/>
            </w:r>
            <w:r w:rsidR="008254A3" w:rsidRPr="008254A3">
              <w:rPr>
                <w:rStyle w:val="Hipervnculo"/>
                <w:b w:val="0"/>
                <w:bCs w:val="0"/>
              </w:rPr>
              <w:t>FOJA DE FIRMAS</w:t>
            </w:r>
            <w:r w:rsidR="008254A3" w:rsidRPr="008254A3">
              <w:rPr>
                <w:b w:val="0"/>
                <w:bCs w:val="0"/>
                <w:webHidden/>
              </w:rPr>
              <w:tab/>
            </w:r>
            <w:r w:rsidR="008254A3" w:rsidRPr="008254A3">
              <w:rPr>
                <w:b w:val="0"/>
                <w:bCs w:val="0"/>
                <w:webHidden/>
              </w:rPr>
              <w:fldChar w:fldCharType="begin"/>
            </w:r>
            <w:r w:rsidR="008254A3" w:rsidRPr="008254A3">
              <w:rPr>
                <w:b w:val="0"/>
                <w:bCs w:val="0"/>
                <w:webHidden/>
              </w:rPr>
              <w:instrText xml:space="preserve"> PAGEREF _Toc150873748 \h </w:instrText>
            </w:r>
            <w:r w:rsidR="008254A3" w:rsidRPr="008254A3">
              <w:rPr>
                <w:b w:val="0"/>
                <w:bCs w:val="0"/>
                <w:webHidden/>
              </w:rPr>
            </w:r>
            <w:r w:rsidR="008254A3" w:rsidRPr="008254A3">
              <w:rPr>
                <w:b w:val="0"/>
                <w:bCs w:val="0"/>
                <w:webHidden/>
              </w:rPr>
              <w:fldChar w:fldCharType="separate"/>
            </w:r>
            <w:r w:rsidR="00EB2123">
              <w:rPr>
                <w:b w:val="0"/>
                <w:bCs w:val="0"/>
                <w:webHidden/>
              </w:rPr>
              <w:t>33</w:t>
            </w:r>
            <w:r w:rsidR="008254A3" w:rsidRPr="008254A3">
              <w:rPr>
                <w:b w:val="0"/>
                <w:bCs w:val="0"/>
                <w:webHidden/>
              </w:rPr>
              <w:fldChar w:fldCharType="end"/>
            </w:r>
          </w:hyperlink>
        </w:p>
        <w:p w14:paraId="7028625C" w14:textId="27E9057A" w:rsidR="00513BB0" w:rsidRPr="008768D2" w:rsidRDefault="00513BB0" w:rsidP="00D143F4">
          <w:pPr>
            <w:spacing w:line="360" w:lineRule="auto"/>
          </w:pPr>
          <w:r w:rsidRPr="00D143F4">
            <w:rPr>
              <w:rFonts w:ascii="Arial" w:hAnsi="Arial" w:cs="Arial"/>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50873736"/>
      <w:r w:rsidRPr="00796613">
        <w:rPr>
          <w:rFonts w:ascii="Arial" w:hAnsi="Arial" w:cs="Arial"/>
          <w:b/>
          <w:bCs/>
          <w:color w:val="auto"/>
          <w:sz w:val="22"/>
          <w:szCs w:val="22"/>
        </w:rPr>
        <w:lastRenderedPageBreak/>
        <w:t>INTRODUCCIÓN</w:t>
      </w:r>
      <w:bookmarkEnd w:id="0"/>
    </w:p>
    <w:p w14:paraId="18BF151E" w14:textId="77777777" w:rsidR="00DC0535" w:rsidRDefault="00DC0535" w:rsidP="00DC0535">
      <w:pPr>
        <w:autoSpaceDE w:val="0"/>
        <w:autoSpaceDN w:val="0"/>
        <w:adjustRightInd w:val="0"/>
        <w:spacing w:after="0" w:line="360" w:lineRule="auto"/>
        <w:ind w:left="-284"/>
        <w:jc w:val="both"/>
        <w:rPr>
          <w:rFonts w:ascii="Arial" w:hAnsi="Arial" w:cs="Arial"/>
          <w:color w:val="000000" w:themeColor="text1"/>
        </w:rPr>
      </w:pPr>
    </w:p>
    <w:p w14:paraId="7A7E3D3C" w14:textId="2F8EEA4B" w:rsidR="00DC0535" w:rsidRPr="00DC0535" w:rsidRDefault="00DC0535" w:rsidP="00DC0535">
      <w:pPr>
        <w:autoSpaceDE w:val="0"/>
        <w:autoSpaceDN w:val="0"/>
        <w:adjustRightInd w:val="0"/>
        <w:spacing w:after="0" w:line="360" w:lineRule="auto"/>
        <w:ind w:left="-284"/>
        <w:jc w:val="both"/>
        <w:rPr>
          <w:rFonts w:ascii="Arial" w:hAnsi="Arial" w:cs="Arial"/>
          <w:color w:val="000000" w:themeColor="text1"/>
        </w:rPr>
      </w:pPr>
      <w:r w:rsidRPr="00DC0535">
        <w:rPr>
          <w:rFonts w:ascii="Arial" w:hAnsi="Arial" w:cs="Arial"/>
          <w:color w:val="000000" w:themeColor="text1"/>
        </w:rPr>
        <w:t xml:space="preserve">Los derechos de acceso a la información pública y la protección de los datos personales  son un derecho humano garantizado en el artículo 6° apartado A, de la Constitución Política de los Estados Unidos Mexicanos, el cual establece que “…toda persona, sin necesidad de acreditar interés alguno o justificar su utilización, tendrá acceso gratuito a la información pública, a sus datos personales o a la rectificación de éstos…”, es decir, toda la información en posesión de los entes públicos municipales, que se recabe, sea generada y administrada, es pública, a excepción de la información reservada y confidencial, para ello, el Estado deberá asegurar los mecanismos para garantizar estos ejercicios. </w:t>
      </w:r>
    </w:p>
    <w:p w14:paraId="68979769" w14:textId="77777777" w:rsidR="00D46A0D" w:rsidRDefault="00D46A0D" w:rsidP="00A26351">
      <w:pPr>
        <w:autoSpaceDE w:val="0"/>
        <w:autoSpaceDN w:val="0"/>
        <w:adjustRightInd w:val="0"/>
        <w:spacing w:after="0" w:line="360" w:lineRule="auto"/>
        <w:ind w:left="-284"/>
        <w:jc w:val="both"/>
        <w:rPr>
          <w:rFonts w:ascii="Arial" w:hAnsi="Arial" w:cs="Arial"/>
          <w:color w:val="000000" w:themeColor="text1"/>
        </w:rPr>
      </w:pPr>
    </w:p>
    <w:p w14:paraId="39086A1A" w14:textId="77777777" w:rsidR="00D46A0D" w:rsidRPr="00D46A0D" w:rsidRDefault="00D46A0D" w:rsidP="00D46A0D">
      <w:pPr>
        <w:autoSpaceDE w:val="0"/>
        <w:autoSpaceDN w:val="0"/>
        <w:adjustRightInd w:val="0"/>
        <w:spacing w:after="0" w:line="360" w:lineRule="auto"/>
        <w:ind w:left="-284"/>
        <w:jc w:val="both"/>
        <w:rPr>
          <w:rFonts w:ascii="Arial" w:hAnsi="Arial" w:cs="Arial"/>
          <w:color w:val="000000" w:themeColor="text1"/>
        </w:rPr>
      </w:pPr>
      <w:r w:rsidRPr="00D46A0D">
        <w:rPr>
          <w:rFonts w:ascii="Arial" w:hAnsi="Arial" w:cs="Arial"/>
          <w:color w:val="000000" w:themeColor="text1"/>
        </w:rPr>
        <w:t xml:space="preserve">La transparencia y acceso a la información son fundamentales para crear sociedades críticas, que le </w:t>
      </w:r>
    </w:p>
    <w:p w14:paraId="5800141E" w14:textId="195AE01D" w:rsidR="00DC0535" w:rsidRPr="00DC0535" w:rsidRDefault="00D46A0D" w:rsidP="00D46A0D">
      <w:pPr>
        <w:autoSpaceDE w:val="0"/>
        <w:autoSpaceDN w:val="0"/>
        <w:adjustRightInd w:val="0"/>
        <w:spacing w:after="0" w:line="360" w:lineRule="auto"/>
        <w:ind w:left="-284"/>
        <w:jc w:val="both"/>
        <w:rPr>
          <w:rFonts w:ascii="Arial" w:hAnsi="Arial" w:cs="Arial"/>
          <w:color w:val="000000" w:themeColor="text1"/>
        </w:rPr>
      </w:pPr>
      <w:r w:rsidRPr="00D46A0D">
        <w:rPr>
          <w:rFonts w:ascii="Arial" w:hAnsi="Arial" w:cs="Arial"/>
          <w:color w:val="000000" w:themeColor="text1"/>
        </w:rPr>
        <w:t>permitan al ciudadano común y a sus asociaciones tener a la mano información, clara, oportuna, verídica e integral, con parámetros de evaluación al desempeño de su gobierno y de quienes los representan, así como para establecer los mecanismos para la rendición de cuentas</w:t>
      </w:r>
    </w:p>
    <w:p w14:paraId="41207EC5" w14:textId="77777777" w:rsidR="00D46A0D" w:rsidRDefault="00D46A0D" w:rsidP="00A26351">
      <w:pPr>
        <w:autoSpaceDE w:val="0"/>
        <w:autoSpaceDN w:val="0"/>
        <w:adjustRightInd w:val="0"/>
        <w:spacing w:after="0" w:line="360" w:lineRule="auto"/>
        <w:ind w:left="-284"/>
        <w:jc w:val="both"/>
        <w:rPr>
          <w:rFonts w:ascii="Arial" w:hAnsi="Arial" w:cs="Arial"/>
          <w:color w:val="000000" w:themeColor="text1"/>
        </w:rPr>
      </w:pPr>
    </w:p>
    <w:p w14:paraId="16109D57" w14:textId="23B2739E" w:rsidR="00DC0535" w:rsidRPr="00DC0535" w:rsidRDefault="00D46A0D" w:rsidP="00DC0535">
      <w:pPr>
        <w:autoSpaceDE w:val="0"/>
        <w:autoSpaceDN w:val="0"/>
        <w:adjustRightInd w:val="0"/>
        <w:spacing w:after="0" w:line="360" w:lineRule="auto"/>
        <w:ind w:left="-284"/>
        <w:jc w:val="both"/>
        <w:rPr>
          <w:rFonts w:ascii="Arial" w:hAnsi="Arial" w:cs="Arial"/>
          <w:color w:val="000000" w:themeColor="text1"/>
        </w:rPr>
      </w:pPr>
      <w:r>
        <w:rPr>
          <w:rFonts w:ascii="Arial" w:hAnsi="Arial" w:cs="Arial"/>
          <w:color w:val="000000" w:themeColor="text1"/>
        </w:rPr>
        <w:t>Bajo este contexto, e</w:t>
      </w:r>
      <w:r w:rsidR="00DC0535" w:rsidRPr="00DC0535">
        <w:rPr>
          <w:rFonts w:ascii="Arial" w:hAnsi="Arial" w:cs="Arial"/>
          <w:color w:val="000000" w:themeColor="text1"/>
        </w:rPr>
        <w:t>l Honorable Ayuntamiento del Municipio de Oaxaca de Juárez, a través de la Unidad de Transparencia Municipal, garantiza estos derechos a las personas y ciudadanía a través del conocimiento y uso de la información pública generada, administrada por todas y cada una de las Unidades Administrativas Responsables, para que las personas ejerzan estos derechos.</w:t>
      </w:r>
    </w:p>
    <w:p w14:paraId="1670CF4D" w14:textId="77777777" w:rsidR="00DC0535" w:rsidRPr="00DC0535" w:rsidRDefault="00DC0535" w:rsidP="00D46A0D">
      <w:pPr>
        <w:autoSpaceDE w:val="0"/>
        <w:autoSpaceDN w:val="0"/>
        <w:adjustRightInd w:val="0"/>
        <w:spacing w:after="0" w:line="276" w:lineRule="auto"/>
        <w:ind w:left="-284"/>
        <w:jc w:val="both"/>
        <w:rPr>
          <w:rFonts w:ascii="Arial" w:hAnsi="Arial" w:cs="Arial"/>
          <w:color w:val="000000" w:themeColor="text1"/>
        </w:rPr>
      </w:pPr>
    </w:p>
    <w:p w14:paraId="00CD7566" w14:textId="07A12725" w:rsidR="00DC0535" w:rsidRPr="00DC0535" w:rsidRDefault="00DC0535" w:rsidP="00DC0535">
      <w:pPr>
        <w:autoSpaceDE w:val="0"/>
        <w:autoSpaceDN w:val="0"/>
        <w:adjustRightInd w:val="0"/>
        <w:spacing w:after="0" w:line="360" w:lineRule="auto"/>
        <w:ind w:left="-284"/>
        <w:jc w:val="both"/>
        <w:rPr>
          <w:rFonts w:ascii="Arial" w:hAnsi="Arial" w:cs="Arial"/>
          <w:color w:val="000000" w:themeColor="text1"/>
        </w:rPr>
      </w:pPr>
      <w:r w:rsidRPr="00DC0535">
        <w:rPr>
          <w:rFonts w:ascii="Arial" w:hAnsi="Arial" w:cs="Arial"/>
          <w:color w:val="000000" w:themeColor="text1"/>
        </w:rPr>
        <w:t xml:space="preserve">El presente manual será un documento de apoyo en la capacitación del personal que se incorpore a laborar, además de ser una fuente de consulta para las personas servidoras públicas y la ciudadanía interesada en conocer la descripción de los diferentes procedimientos </w:t>
      </w:r>
      <w:r w:rsidR="00D46A0D">
        <w:rPr>
          <w:rFonts w:ascii="Arial" w:hAnsi="Arial" w:cs="Arial"/>
          <w:color w:val="000000" w:themeColor="text1"/>
        </w:rPr>
        <w:t>y actividades que realiza esta Unidad.</w:t>
      </w:r>
    </w:p>
    <w:p w14:paraId="651D74E9" w14:textId="77777777" w:rsidR="00DC0535" w:rsidRPr="00DC0535" w:rsidRDefault="00DC0535" w:rsidP="00A26351">
      <w:pPr>
        <w:autoSpaceDE w:val="0"/>
        <w:autoSpaceDN w:val="0"/>
        <w:adjustRightInd w:val="0"/>
        <w:spacing w:after="0" w:line="360" w:lineRule="auto"/>
        <w:ind w:left="-284"/>
        <w:jc w:val="both"/>
        <w:rPr>
          <w:rFonts w:ascii="Arial" w:hAnsi="Arial" w:cs="Arial"/>
          <w:color w:val="000000" w:themeColor="text1"/>
        </w:rPr>
      </w:pPr>
    </w:p>
    <w:p w14:paraId="361B0AF4" w14:textId="676D390A" w:rsidR="00DC0535" w:rsidRDefault="00DC0535" w:rsidP="00DC0535">
      <w:pPr>
        <w:autoSpaceDE w:val="0"/>
        <w:autoSpaceDN w:val="0"/>
        <w:adjustRightInd w:val="0"/>
        <w:spacing w:after="0" w:line="360" w:lineRule="auto"/>
        <w:ind w:left="-284"/>
        <w:jc w:val="both"/>
        <w:rPr>
          <w:rFonts w:ascii="Arial" w:hAnsi="Arial" w:cs="Arial"/>
          <w:color w:val="000000" w:themeColor="text1"/>
        </w:rPr>
      </w:pPr>
      <w:r w:rsidRPr="00DC0535">
        <w:rPr>
          <w:rFonts w:ascii="Arial" w:hAnsi="Arial" w:cs="Arial"/>
          <w:color w:val="000000" w:themeColor="text1"/>
        </w:rPr>
        <w:t xml:space="preserve">La Unidad tiene como responsabilidad vigilar y cumplir con la normatividad que motiven su actuar, por lo tanto, las modificaciones al presente documento se realizarán cada vez que la legislación aplicable cambie o se modifiquen su estructura orgánica a efecto de que sea un instrumento actualizado, además buscará la mejora continua y el fortalecimiento de una cultura de calidad en el servicio. </w:t>
      </w:r>
    </w:p>
    <w:p w14:paraId="64321D9B" w14:textId="0B045C3C" w:rsidR="00D46A0D" w:rsidRDefault="00D46A0D" w:rsidP="00DC0535">
      <w:pPr>
        <w:autoSpaceDE w:val="0"/>
        <w:autoSpaceDN w:val="0"/>
        <w:adjustRightInd w:val="0"/>
        <w:spacing w:after="0" w:line="360" w:lineRule="auto"/>
        <w:ind w:left="-284"/>
        <w:jc w:val="both"/>
        <w:rPr>
          <w:rFonts w:ascii="Arial" w:hAnsi="Arial" w:cs="Arial"/>
          <w:color w:val="000000" w:themeColor="text1"/>
        </w:rPr>
      </w:pPr>
    </w:p>
    <w:p w14:paraId="28BD65DD" w14:textId="77777777" w:rsidR="006C541F" w:rsidRPr="006C541F" w:rsidRDefault="00B66306" w:rsidP="005F04E5">
      <w:pPr>
        <w:pStyle w:val="Ttulo1"/>
        <w:numPr>
          <w:ilvl w:val="0"/>
          <w:numId w:val="8"/>
        </w:numPr>
        <w:jc w:val="both"/>
        <w:rPr>
          <w:rFonts w:ascii="Arial" w:eastAsia="Times New Roman" w:hAnsi="Arial" w:cs="Arial"/>
          <w:bCs/>
          <w:color w:val="000000" w:themeColor="text1"/>
          <w:sz w:val="22"/>
          <w:szCs w:val="22"/>
          <w:lang w:eastAsia="es-MX"/>
        </w:rPr>
      </w:pPr>
      <w:bookmarkStart w:id="1" w:name="_Toc150873737"/>
      <w:r w:rsidRPr="005F04E5">
        <w:rPr>
          <w:rFonts w:ascii="Arial" w:hAnsi="Arial" w:cs="Arial"/>
          <w:b/>
          <w:bCs/>
          <w:color w:val="auto"/>
          <w:sz w:val="22"/>
          <w:szCs w:val="22"/>
        </w:rPr>
        <w:t>MISIÓN.</w:t>
      </w:r>
      <w:bookmarkEnd w:id="1"/>
      <w:r w:rsidRPr="005F04E5">
        <w:rPr>
          <w:rFonts w:ascii="Arial" w:hAnsi="Arial" w:cs="Arial"/>
          <w:b/>
          <w:bCs/>
          <w:color w:val="auto"/>
          <w:sz w:val="22"/>
          <w:szCs w:val="22"/>
        </w:rPr>
        <w:t xml:space="preserve"> </w:t>
      </w:r>
    </w:p>
    <w:p w14:paraId="5CAD8976" w14:textId="63394FF5" w:rsidR="005F04E5" w:rsidRDefault="005F04E5" w:rsidP="006C541F">
      <w:pPr>
        <w:pStyle w:val="Ttulo1"/>
        <w:ind w:left="720"/>
        <w:jc w:val="both"/>
        <w:rPr>
          <w:rFonts w:ascii="Arial" w:eastAsia="Times New Roman" w:hAnsi="Arial" w:cs="Arial"/>
          <w:bCs/>
          <w:color w:val="000000" w:themeColor="text1"/>
          <w:sz w:val="22"/>
          <w:szCs w:val="22"/>
          <w:lang w:eastAsia="es-MX"/>
        </w:rPr>
      </w:pPr>
      <w:bookmarkStart w:id="2" w:name="_Toc150873738"/>
      <w:r w:rsidRPr="005F04E5">
        <w:rPr>
          <w:rFonts w:ascii="Arial" w:eastAsia="Times New Roman" w:hAnsi="Arial" w:cs="Arial"/>
          <w:bCs/>
          <w:color w:val="000000" w:themeColor="text1"/>
          <w:sz w:val="22"/>
          <w:szCs w:val="22"/>
          <w:lang w:eastAsia="es-MX"/>
        </w:rPr>
        <w:t>Garantizar el derecho de acceso a la información y la protección de datos personales</w:t>
      </w:r>
      <w:r>
        <w:rPr>
          <w:rFonts w:ascii="Arial" w:eastAsia="Times New Roman" w:hAnsi="Arial" w:cs="Arial"/>
          <w:bCs/>
          <w:color w:val="000000" w:themeColor="text1"/>
          <w:sz w:val="22"/>
          <w:szCs w:val="22"/>
          <w:lang w:eastAsia="es-MX"/>
        </w:rPr>
        <w:t>.</w:t>
      </w:r>
      <w:bookmarkEnd w:id="2"/>
    </w:p>
    <w:p w14:paraId="0BDBBCD0" w14:textId="77777777" w:rsidR="005F04E5" w:rsidRPr="005F04E5" w:rsidRDefault="005F04E5" w:rsidP="00A26351">
      <w:pPr>
        <w:spacing w:line="360" w:lineRule="auto"/>
        <w:rPr>
          <w:lang w:eastAsia="es-MX"/>
        </w:rPr>
      </w:pPr>
    </w:p>
    <w:p w14:paraId="748D13D3" w14:textId="77777777" w:rsidR="006C541F" w:rsidRPr="006C541F" w:rsidRDefault="00B66306" w:rsidP="005F04E5">
      <w:pPr>
        <w:pStyle w:val="Ttulo1"/>
        <w:numPr>
          <w:ilvl w:val="0"/>
          <w:numId w:val="8"/>
        </w:numPr>
        <w:jc w:val="both"/>
      </w:pPr>
      <w:bookmarkStart w:id="3" w:name="_Toc150873739"/>
      <w:r w:rsidRPr="005F04E5">
        <w:rPr>
          <w:rFonts w:ascii="Arial" w:hAnsi="Arial" w:cs="Arial"/>
          <w:b/>
          <w:bCs/>
          <w:color w:val="auto"/>
          <w:sz w:val="22"/>
          <w:szCs w:val="22"/>
        </w:rPr>
        <w:t>VISIÓN.</w:t>
      </w:r>
      <w:bookmarkEnd w:id="3"/>
      <w:r w:rsidRPr="005F04E5">
        <w:rPr>
          <w:rFonts w:ascii="Arial" w:hAnsi="Arial" w:cs="Arial"/>
          <w:b/>
          <w:bCs/>
          <w:color w:val="auto"/>
          <w:sz w:val="22"/>
          <w:szCs w:val="22"/>
        </w:rPr>
        <w:t xml:space="preserve"> </w:t>
      </w:r>
    </w:p>
    <w:p w14:paraId="1265D0A2" w14:textId="04F98C6E" w:rsidR="00D46A0D" w:rsidRDefault="005F04E5" w:rsidP="006C541F">
      <w:pPr>
        <w:pStyle w:val="Ttulo1"/>
        <w:spacing w:line="360" w:lineRule="auto"/>
        <w:ind w:left="720" w:right="474"/>
        <w:jc w:val="both"/>
      </w:pPr>
      <w:bookmarkStart w:id="4" w:name="_Toc150873740"/>
      <w:r w:rsidRPr="005F04E5">
        <w:rPr>
          <w:rFonts w:ascii="Arial" w:hAnsi="Arial" w:cs="Arial"/>
          <w:bCs/>
          <w:color w:val="auto"/>
          <w:sz w:val="22"/>
          <w:szCs w:val="22"/>
        </w:rPr>
        <w:t>Ser referente en garantizar el derecho de acceso a la información pública y protección de datos personales</w:t>
      </w:r>
      <w:bookmarkEnd w:id="4"/>
      <w:r w:rsidRPr="005F04E5">
        <w:rPr>
          <w:rFonts w:ascii="Arial" w:hAnsi="Arial" w:cs="Arial"/>
          <w:bCs/>
          <w:color w:val="auto"/>
          <w:sz w:val="22"/>
          <w:szCs w:val="22"/>
        </w:rPr>
        <w:t xml:space="preserve"> </w:t>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r w:rsidRPr="005F04E5">
        <w:rPr>
          <w:rFonts w:ascii="Arial" w:hAnsi="Arial" w:cs="Arial"/>
          <w:bCs/>
          <w:color w:val="auto"/>
          <w:sz w:val="22"/>
          <w:szCs w:val="22"/>
        </w:rPr>
        <w:tab/>
      </w:r>
    </w:p>
    <w:p w14:paraId="1C1299E6" w14:textId="6D666594" w:rsidR="00D46A0D" w:rsidRDefault="00D46A0D" w:rsidP="00D46A0D"/>
    <w:p w14:paraId="0C53D9BA" w14:textId="11503516" w:rsidR="00D46A0D" w:rsidRDefault="00D46A0D" w:rsidP="00D46A0D"/>
    <w:p w14:paraId="4D1157FF" w14:textId="15B79592" w:rsidR="00D46A0D" w:rsidRDefault="00D46A0D" w:rsidP="00D46A0D"/>
    <w:p w14:paraId="3EF1C9AC" w14:textId="3E418818" w:rsidR="00D46A0D" w:rsidRDefault="00D46A0D" w:rsidP="00D46A0D"/>
    <w:p w14:paraId="730EDD2D" w14:textId="274EDAF8" w:rsidR="00D46A0D" w:rsidRDefault="00D46A0D" w:rsidP="00D46A0D"/>
    <w:p w14:paraId="173313D8" w14:textId="6B9F09BA" w:rsidR="00D46A0D" w:rsidRDefault="00D46A0D" w:rsidP="00D46A0D"/>
    <w:p w14:paraId="4F450887" w14:textId="145715DB" w:rsidR="00D46A0D" w:rsidRDefault="00D46A0D" w:rsidP="00D46A0D"/>
    <w:p w14:paraId="6BEE1CE4" w14:textId="08B47E68" w:rsidR="00D46A0D" w:rsidRDefault="00D46A0D" w:rsidP="00D46A0D"/>
    <w:p w14:paraId="0F620AC4" w14:textId="039F5249" w:rsidR="00D46A0D" w:rsidRDefault="00D46A0D" w:rsidP="00D46A0D"/>
    <w:p w14:paraId="122475CA" w14:textId="2ED2692B" w:rsidR="00D46A0D" w:rsidRDefault="00D46A0D" w:rsidP="00D46A0D"/>
    <w:p w14:paraId="59194FCA" w14:textId="4C782BBE" w:rsidR="00D46A0D" w:rsidRDefault="00D46A0D" w:rsidP="00D46A0D"/>
    <w:p w14:paraId="3932E5CD" w14:textId="4A88C6F9" w:rsidR="00D46A0D" w:rsidRDefault="00D46A0D" w:rsidP="00D46A0D"/>
    <w:p w14:paraId="7C461465" w14:textId="5371FACD" w:rsidR="00D46A0D" w:rsidRDefault="00D46A0D" w:rsidP="00D46A0D"/>
    <w:p w14:paraId="56AF5D6B" w14:textId="4B0C07BC" w:rsidR="00D46A0D" w:rsidRDefault="00D46A0D" w:rsidP="00D46A0D"/>
    <w:p w14:paraId="279191E3" w14:textId="29D302D8" w:rsidR="005F04E5" w:rsidRDefault="005F04E5" w:rsidP="00D46A0D"/>
    <w:p w14:paraId="1F20D7A3" w14:textId="3510DDFA" w:rsidR="005F04E5" w:rsidRDefault="005F04E5" w:rsidP="00D46A0D"/>
    <w:p w14:paraId="132BAF9A" w14:textId="77777777" w:rsidR="00513BB0" w:rsidRPr="00796613" w:rsidRDefault="00194E27" w:rsidP="0016178B">
      <w:pPr>
        <w:pStyle w:val="Ttulo1"/>
        <w:numPr>
          <w:ilvl w:val="0"/>
          <w:numId w:val="16"/>
        </w:numPr>
        <w:rPr>
          <w:rFonts w:ascii="Arial" w:hAnsi="Arial" w:cs="Arial"/>
          <w:b/>
          <w:bCs/>
          <w:color w:val="auto"/>
          <w:sz w:val="22"/>
          <w:szCs w:val="22"/>
        </w:rPr>
      </w:pPr>
      <w:bookmarkStart w:id="5" w:name="_Toc150873741"/>
      <w:r w:rsidRPr="00796613">
        <w:rPr>
          <w:rFonts w:ascii="Arial" w:hAnsi="Arial" w:cs="Arial"/>
          <w:b/>
          <w:bCs/>
          <w:color w:val="auto"/>
          <w:sz w:val="22"/>
          <w:szCs w:val="22"/>
        </w:rPr>
        <w:t>VALORES</w:t>
      </w:r>
      <w:bookmarkEnd w:id="5"/>
    </w:p>
    <w:p w14:paraId="2B8DDA19" w14:textId="77777777" w:rsidR="00513BB0" w:rsidRPr="008768D2" w:rsidRDefault="00513BB0" w:rsidP="00513BB0"/>
    <w:p w14:paraId="7C96AA6A" w14:textId="77777777" w:rsidR="00642A44" w:rsidRPr="00642A44" w:rsidRDefault="00642A44" w:rsidP="00642A44">
      <w:pPr>
        <w:spacing w:line="276" w:lineRule="auto"/>
        <w:jc w:val="both"/>
        <w:rPr>
          <w:rFonts w:ascii="Arial" w:hAnsi="Arial" w:cs="Arial"/>
          <w:b/>
          <w:bCs/>
        </w:rPr>
      </w:pPr>
      <w:r w:rsidRPr="00642A44">
        <w:rPr>
          <w:rFonts w:ascii="Arial" w:hAnsi="Arial" w:cs="Arial"/>
          <w:b/>
          <w:bCs/>
        </w:rPr>
        <w:t>Valores:</w:t>
      </w:r>
    </w:p>
    <w:p w14:paraId="3B149E44" w14:textId="77777777" w:rsidR="00642A44" w:rsidRPr="00642A44" w:rsidRDefault="00642A44" w:rsidP="00642A44">
      <w:pPr>
        <w:spacing w:line="360" w:lineRule="auto"/>
        <w:jc w:val="both"/>
        <w:rPr>
          <w:rFonts w:ascii="Arial" w:hAnsi="Arial" w:cs="Arial"/>
        </w:rPr>
      </w:pPr>
      <w:r w:rsidRPr="00642A44">
        <w:rPr>
          <w:rFonts w:ascii="Arial" w:hAnsi="Arial" w:cs="Arial"/>
          <w:b/>
          <w:bCs/>
        </w:rPr>
        <w:t>Interés Público.</w:t>
      </w:r>
      <w:r w:rsidRPr="00642A44">
        <w:rPr>
          <w:rFonts w:ascii="Arial" w:hAnsi="Arial" w:cs="Arial"/>
        </w:rPr>
        <w:t xml:space="preserve"> Se promueve entre las personas servidoras públicas adscritas que su actuar busque en todo momento la máxima atención de las necesidades y demandas de la ciudadanía.</w:t>
      </w:r>
    </w:p>
    <w:p w14:paraId="210876FD" w14:textId="77777777" w:rsidR="00642A44" w:rsidRPr="00642A44" w:rsidRDefault="00642A44" w:rsidP="00642A44">
      <w:pPr>
        <w:spacing w:line="360" w:lineRule="auto"/>
        <w:jc w:val="both"/>
        <w:rPr>
          <w:rFonts w:ascii="Arial" w:hAnsi="Arial" w:cs="Arial"/>
        </w:rPr>
      </w:pPr>
      <w:r w:rsidRPr="00642A44">
        <w:rPr>
          <w:rFonts w:ascii="Arial" w:hAnsi="Arial" w:cs="Arial"/>
          <w:b/>
          <w:bCs/>
        </w:rPr>
        <w:t>Respeto.</w:t>
      </w:r>
      <w:r w:rsidRPr="00642A44">
        <w:rPr>
          <w:rFonts w:ascii="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5CC98B0B" w14:textId="77777777" w:rsidR="00642A44" w:rsidRPr="00642A44" w:rsidRDefault="00642A44" w:rsidP="00642A44">
      <w:pPr>
        <w:spacing w:line="360" w:lineRule="auto"/>
        <w:jc w:val="both"/>
        <w:rPr>
          <w:rFonts w:ascii="Arial" w:hAnsi="Arial" w:cs="Arial"/>
        </w:rPr>
      </w:pPr>
      <w:r w:rsidRPr="00642A44">
        <w:rPr>
          <w:rFonts w:ascii="Arial" w:hAnsi="Arial" w:cs="Arial"/>
          <w:b/>
          <w:bCs/>
        </w:rPr>
        <w:t>Respeto a los derechos humanos.</w:t>
      </w:r>
      <w:r w:rsidRPr="00642A44">
        <w:rPr>
          <w:rFonts w:ascii="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3AE81B9C" w14:textId="77777777" w:rsidR="00642A44" w:rsidRPr="00642A44" w:rsidRDefault="00642A44" w:rsidP="00642A44">
      <w:pPr>
        <w:spacing w:line="360" w:lineRule="auto"/>
        <w:jc w:val="both"/>
        <w:rPr>
          <w:rFonts w:ascii="Arial" w:hAnsi="Arial" w:cs="Arial"/>
        </w:rPr>
      </w:pPr>
      <w:r w:rsidRPr="00642A44">
        <w:rPr>
          <w:rFonts w:ascii="Arial" w:hAnsi="Arial" w:cs="Arial"/>
          <w:b/>
          <w:bCs/>
        </w:rPr>
        <w:t>Igualdad y no discriminación.</w:t>
      </w:r>
      <w:r w:rsidRPr="00642A44">
        <w:rPr>
          <w:rFonts w:ascii="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w:t>
      </w:r>
      <w:r w:rsidRPr="00642A44">
        <w:rPr>
          <w:rFonts w:ascii="Arial" w:hAnsi="Arial" w:cs="Arial"/>
        </w:rPr>
        <w:lastRenderedPageBreak/>
        <w:t xml:space="preserve">familiar, las responsabilidades familiares, el idioma, los antecedentes penales o en cualquier otro motivo. </w:t>
      </w:r>
    </w:p>
    <w:p w14:paraId="7577F7C0" w14:textId="77777777" w:rsidR="00642A44" w:rsidRPr="00642A44" w:rsidRDefault="00642A44" w:rsidP="00642A44">
      <w:pPr>
        <w:spacing w:line="360" w:lineRule="auto"/>
        <w:jc w:val="both"/>
        <w:rPr>
          <w:rFonts w:ascii="Arial" w:hAnsi="Arial" w:cs="Arial"/>
        </w:rPr>
      </w:pPr>
      <w:r w:rsidRPr="00642A44">
        <w:rPr>
          <w:rFonts w:ascii="Arial" w:hAnsi="Arial" w:cs="Arial"/>
          <w:b/>
          <w:bCs/>
        </w:rPr>
        <w:t>Equidad de género</w:t>
      </w:r>
      <w:r w:rsidRPr="00642A44">
        <w:rPr>
          <w:rFonts w:ascii="Arial" w:hAnsi="Arial" w:cs="Arial"/>
        </w:rPr>
        <w:t xml:space="preserve">. Se impulsa entre las personas servidoras públicas </w:t>
      </w:r>
      <w:proofErr w:type="gramStart"/>
      <w:r w:rsidRPr="00642A44">
        <w:rPr>
          <w:rFonts w:ascii="Arial" w:hAnsi="Arial" w:cs="Arial"/>
        </w:rPr>
        <w:t>que</w:t>
      </w:r>
      <w:proofErr w:type="gramEnd"/>
      <w:r w:rsidRPr="00642A44">
        <w:rPr>
          <w:rFonts w:ascii="Arial"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166876EA" w14:textId="77777777" w:rsidR="00642A44" w:rsidRPr="00642A44" w:rsidRDefault="00642A44" w:rsidP="00642A44">
      <w:pPr>
        <w:spacing w:line="360" w:lineRule="auto"/>
        <w:jc w:val="both"/>
        <w:rPr>
          <w:rFonts w:ascii="Arial" w:hAnsi="Arial" w:cs="Arial"/>
        </w:rPr>
      </w:pPr>
      <w:r w:rsidRPr="00642A44">
        <w:rPr>
          <w:rFonts w:ascii="Arial" w:hAnsi="Arial" w:cs="Arial"/>
          <w:b/>
          <w:bCs/>
        </w:rPr>
        <w:t>Entorno cultural y ecológico.</w:t>
      </w:r>
      <w:r w:rsidRPr="00642A44">
        <w:rPr>
          <w:rFonts w:ascii="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40A6B3B8" w14:textId="77777777" w:rsidR="00642A44" w:rsidRPr="00642A44" w:rsidRDefault="00642A44" w:rsidP="00642A44">
      <w:pPr>
        <w:spacing w:line="360" w:lineRule="auto"/>
        <w:jc w:val="both"/>
        <w:rPr>
          <w:rFonts w:ascii="Arial" w:hAnsi="Arial" w:cs="Arial"/>
        </w:rPr>
      </w:pPr>
      <w:r w:rsidRPr="00642A44">
        <w:rPr>
          <w:rFonts w:ascii="Arial" w:hAnsi="Arial" w:cs="Arial"/>
          <w:b/>
          <w:bCs/>
        </w:rPr>
        <w:t xml:space="preserve">Cooperación. </w:t>
      </w:r>
      <w:r w:rsidRPr="00642A44">
        <w:rPr>
          <w:rFonts w:ascii="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564962F9" w14:textId="77777777" w:rsidR="00642A44" w:rsidRPr="00642A44" w:rsidRDefault="00642A44" w:rsidP="00642A44"/>
    <w:p w14:paraId="5866CF16" w14:textId="77777777" w:rsidR="00642A44" w:rsidRPr="00642A44" w:rsidRDefault="00642A44" w:rsidP="00642A44">
      <w:pPr>
        <w:spacing w:line="276" w:lineRule="auto"/>
        <w:jc w:val="both"/>
      </w:pPr>
    </w:p>
    <w:p w14:paraId="5FAD606E" w14:textId="24B0CD10" w:rsidR="00D46A0D" w:rsidRDefault="00D46A0D" w:rsidP="00513BB0"/>
    <w:p w14:paraId="2DB7B1E9" w14:textId="16DF749F" w:rsidR="00642A44" w:rsidRDefault="00642A44" w:rsidP="00513BB0"/>
    <w:p w14:paraId="1589A2C6" w14:textId="09D65C78" w:rsidR="00642A44" w:rsidRDefault="00642A44" w:rsidP="00513BB0"/>
    <w:p w14:paraId="7FA60B2E" w14:textId="6DAA443F" w:rsidR="00642A44" w:rsidRDefault="00642A44" w:rsidP="00513BB0"/>
    <w:p w14:paraId="38091A00" w14:textId="77777777" w:rsidR="00642A44" w:rsidRDefault="00642A44" w:rsidP="00513BB0"/>
    <w:p w14:paraId="27DAA1FC" w14:textId="0DFC631E" w:rsidR="000F0C6A" w:rsidRPr="00796613" w:rsidRDefault="00513BB0" w:rsidP="0016178B">
      <w:pPr>
        <w:pStyle w:val="Ttulo1"/>
        <w:numPr>
          <w:ilvl w:val="0"/>
          <w:numId w:val="16"/>
        </w:numPr>
        <w:rPr>
          <w:rFonts w:ascii="Arial" w:hAnsi="Arial" w:cs="Arial"/>
          <w:b/>
          <w:bCs/>
          <w:color w:val="auto"/>
          <w:sz w:val="22"/>
          <w:szCs w:val="22"/>
        </w:rPr>
      </w:pPr>
      <w:bookmarkStart w:id="6" w:name="_Toc150873742"/>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6"/>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08994C6D" w14:textId="7B1DA760" w:rsidR="00F22B40" w:rsidRPr="003E741D" w:rsidRDefault="007C46B4" w:rsidP="00D46A0D">
      <w:pPr>
        <w:spacing w:line="360" w:lineRule="auto"/>
        <w:jc w:val="both"/>
        <w:rPr>
          <w:rFonts w:ascii="Arial" w:hAnsi="Arial" w:cs="Arial"/>
        </w:rPr>
      </w:pPr>
      <w:r>
        <w:rPr>
          <w:rFonts w:ascii="Arial" w:hAnsi="Arial" w:cs="Arial"/>
        </w:rPr>
        <w:t xml:space="preserve">En la administración municipal 2008-2010, con fecha 16 de julio de 2008 en Sesión Ordinaria de Cabildo, y publicada en el Periódico Oficial del Gobierno del Estado de Oaxaca el 9 de agosto de 2008, el Gobierno Municipal, </w:t>
      </w:r>
      <w:r w:rsidR="008C6D2B">
        <w:rPr>
          <w:rFonts w:ascii="Arial" w:hAnsi="Arial" w:cs="Arial"/>
        </w:rPr>
        <w:t xml:space="preserve">se </w:t>
      </w:r>
      <w:r>
        <w:rPr>
          <w:rFonts w:ascii="Arial" w:hAnsi="Arial" w:cs="Arial"/>
        </w:rPr>
        <w:t xml:space="preserve">crea la </w:t>
      </w:r>
      <w:r w:rsidR="00F22B40" w:rsidRPr="003E741D">
        <w:rPr>
          <w:rFonts w:ascii="Arial" w:hAnsi="Arial" w:cs="Arial"/>
        </w:rPr>
        <w:t xml:space="preserve"> Unidad de </w:t>
      </w:r>
      <w:r w:rsidR="00CB5F48" w:rsidRPr="003E741D">
        <w:rPr>
          <w:rFonts w:ascii="Arial" w:hAnsi="Arial" w:cs="Arial"/>
        </w:rPr>
        <w:t>Enlace</w:t>
      </w:r>
      <w:r w:rsidR="003E741D" w:rsidRPr="003E741D">
        <w:rPr>
          <w:rFonts w:ascii="Arial" w:hAnsi="Arial" w:cs="Arial"/>
        </w:rPr>
        <w:t xml:space="preserve"> y Acceso a la Información Pública</w:t>
      </w:r>
      <w:r>
        <w:rPr>
          <w:rFonts w:ascii="Arial" w:hAnsi="Arial" w:cs="Arial"/>
        </w:rPr>
        <w:t xml:space="preserve"> </w:t>
      </w:r>
      <w:r w:rsidR="00F22B40" w:rsidRPr="003E741D">
        <w:rPr>
          <w:rFonts w:ascii="Arial" w:hAnsi="Arial" w:cs="Arial"/>
        </w:rPr>
        <w:t xml:space="preserve">adscrita a </w:t>
      </w:r>
      <w:r w:rsidR="00CB5F48" w:rsidRPr="003E741D">
        <w:rPr>
          <w:rFonts w:ascii="Arial" w:hAnsi="Arial" w:cs="Arial"/>
        </w:rPr>
        <w:t xml:space="preserve">la Secretaría </w:t>
      </w:r>
      <w:r w:rsidR="003E741D" w:rsidRPr="003E741D">
        <w:rPr>
          <w:rFonts w:ascii="Arial" w:hAnsi="Arial" w:cs="Arial"/>
        </w:rPr>
        <w:t xml:space="preserve">Técnica, </w:t>
      </w:r>
      <w:r>
        <w:rPr>
          <w:rFonts w:ascii="Arial" w:hAnsi="Arial" w:cs="Arial"/>
        </w:rPr>
        <w:t xml:space="preserve">y </w:t>
      </w:r>
      <w:r w:rsidR="003D4B7B">
        <w:rPr>
          <w:rFonts w:ascii="Arial" w:hAnsi="Arial" w:cs="Arial"/>
        </w:rPr>
        <w:t xml:space="preserve">como </w:t>
      </w:r>
      <w:r w:rsidR="00F22B40" w:rsidRPr="003E741D">
        <w:rPr>
          <w:rFonts w:ascii="Arial" w:hAnsi="Arial" w:cs="Arial"/>
        </w:rPr>
        <w:t>objetivo</w:t>
      </w:r>
      <w:r w:rsidR="008C6D2B">
        <w:rPr>
          <w:rFonts w:ascii="Arial" w:hAnsi="Arial" w:cs="Arial"/>
        </w:rPr>
        <w:t xml:space="preserve"> diseñar e i</w:t>
      </w:r>
      <w:r w:rsidR="003E741D" w:rsidRPr="003E741D">
        <w:rPr>
          <w:rFonts w:ascii="Arial" w:hAnsi="Arial" w:cs="Arial"/>
        </w:rPr>
        <w:t>mplementar los mecanismos innovadores de Participación Ciudadana, Acceso a la Información Pública, Transparencia y Rendición de Cuentas del Gobierno Municipa</w:t>
      </w:r>
      <w:r w:rsidR="003D4B7B">
        <w:rPr>
          <w:rFonts w:ascii="Arial" w:hAnsi="Arial" w:cs="Arial"/>
        </w:rPr>
        <w:t>l</w:t>
      </w:r>
      <w:r w:rsidR="00806A64">
        <w:rPr>
          <w:rFonts w:ascii="Arial" w:hAnsi="Arial" w:cs="Arial"/>
        </w:rPr>
        <w:t>, misma que continuó funcionando como Unidad de Enlace y dependiente de la Secretaria Técnica, durante la administración municipal 2011-2013.</w:t>
      </w:r>
    </w:p>
    <w:p w14:paraId="7C15A55F" w14:textId="2C92A3A7" w:rsidR="00F22B40" w:rsidRDefault="000D00B9" w:rsidP="00D46A0D">
      <w:pPr>
        <w:spacing w:line="360" w:lineRule="auto"/>
        <w:jc w:val="both"/>
        <w:rPr>
          <w:rFonts w:ascii="Arial" w:hAnsi="Arial" w:cs="Arial"/>
        </w:rPr>
      </w:pPr>
      <w:r>
        <w:rPr>
          <w:rFonts w:ascii="Arial" w:hAnsi="Arial" w:cs="Arial"/>
        </w:rPr>
        <w:t>Posteriormente, e</w:t>
      </w:r>
      <w:r w:rsidR="003D4B7B" w:rsidRPr="00895619">
        <w:rPr>
          <w:rFonts w:ascii="Arial" w:hAnsi="Arial" w:cs="Arial"/>
        </w:rPr>
        <w:t xml:space="preserve">n el Bando </w:t>
      </w:r>
      <w:r w:rsidR="00895619" w:rsidRPr="00895619">
        <w:rPr>
          <w:rFonts w:ascii="Arial" w:hAnsi="Arial" w:cs="Arial"/>
        </w:rPr>
        <w:t>de Policía y Gobierno del Municipio de Oaxaca de Juárez</w:t>
      </w:r>
      <w:r w:rsidR="00B41187">
        <w:rPr>
          <w:rFonts w:ascii="Arial" w:hAnsi="Arial" w:cs="Arial"/>
        </w:rPr>
        <w:t xml:space="preserve"> 2014-2016</w:t>
      </w:r>
      <w:r w:rsidR="00895619" w:rsidRPr="00895619">
        <w:rPr>
          <w:rFonts w:ascii="Arial" w:hAnsi="Arial" w:cs="Arial"/>
        </w:rPr>
        <w:t xml:space="preserve">, </w:t>
      </w:r>
      <w:r w:rsidR="003D4B7B" w:rsidRPr="00895619">
        <w:rPr>
          <w:rFonts w:ascii="Arial" w:hAnsi="Arial" w:cs="Arial"/>
        </w:rPr>
        <w:t xml:space="preserve">publicado en el Periódico Oficial del Gobierno del Estado de Oaxaca, </w:t>
      </w:r>
      <w:r w:rsidR="00895619" w:rsidRPr="00895619">
        <w:rPr>
          <w:rFonts w:ascii="Arial" w:hAnsi="Arial" w:cs="Arial"/>
        </w:rPr>
        <w:t xml:space="preserve">el 31 de diciembre de 2013, se </w:t>
      </w:r>
      <w:r w:rsidR="00D949F8">
        <w:rPr>
          <w:rFonts w:ascii="Arial" w:hAnsi="Arial" w:cs="Arial"/>
        </w:rPr>
        <w:t xml:space="preserve">eleva a </w:t>
      </w:r>
      <w:r w:rsidR="00895619" w:rsidRPr="00895619">
        <w:rPr>
          <w:rFonts w:ascii="Arial" w:hAnsi="Arial" w:cs="Arial"/>
        </w:rPr>
        <w:t>Coordinación de Transparencia y Acceso a la Información Pública</w:t>
      </w:r>
      <w:r w:rsidR="00895619">
        <w:rPr>
          <w:rFonts w:ascii="Arial" w:hAnsi="Arial" w:cs="Arial"/>
        </w:rPr>
        <w:t xml:space="preserve">, dependiente de la Contraloría Municipal, la entonces Unidad de Enlace y Acceso a la Información, en cumplimiento a la nueva Ley General de Transparencia y Acceso a la Información Pública, </w:t>
      </w:r>
      <w:r w:rsidR="008C6D2B">
        <w:rPr>
          <w:rFonts w:ascii="Arial" w:hAnsi="Arial" w:cs="Arial"/>
        </w:rPr>
        <w:t>ú</w:t>
      </w:r>
      <w:r w:rsidR="008C6D2B" w:rsidRPr="00B41187">
        <w:rPr>
          <w:rFonts w:ascii="Arial" w:hAnsi="Arial" w:cs="Arial"/>
        </w:rPr>
        <w:t>ltima</w:t>
      </w:r>
      <w:r w:rsidR="00B41187" w:rsidRPr="00B41187">
        <w:rPr>
          <w:rFonts w:ascii="Arial" w:hAnsi="Arial" w:cs="Arial"/>
        </w:rPr>
        <w:t xml:space="preserve"> reforma publicada D</w:t>
      </w:r>
      <w:r w:rsidR="000A2B44">
        <w:rPr>
          <w:rFonts w:ascii="Arial" w:hAnsi="Arial" w:cs="Arial"/>
        </w:rPr>
        <w:t>iario Oficial de la Federación el 20 de mayo del año 2021.</w:t>
      </w:r>
    </w:p>
    <w:p w14:paraId="161A3B3B" w14:textId="4BE5AC9A" w:rsidR="000A2B44" w:rsidRDefault="0092770C" w:rsidP="00D46A0D">
      <w:pPr>
        <w:spacing w:line="360" w:lineRule="auto"/>
        <w:jc w:val="both"/>
        <w:rPr>
          <w:rFonts w:ascii="Arial" w:hAnsi="Arial" w:cs="Arial"/>
        </w:rPr>
      </w:pPr>
      <w:r>
        <w:rPr>
          <w:rFonts w:ascii="Arial" w:hAnsi="Arial" w:cs="Arial"/>
        </w:rPr>
        <w:t xml:space="preserve">Durante la administración pública municipal 2019-2021, </w:t>
      </w:r>
      <w:r w:rsidR="004356AF">
        <w:rPr>
          <w:rFonts w:ascii="Arial" w:hAnsi="Arial" w:cs="Arial"/>
        </w:rPr>
        <w:t xml:space="preserve">en el Bando de Policía y Gobierno del Municipio de Oaxaca de Juárez, </w:t>
      </w:r>
      <w:r>
        <w:rPr>
          <w:rFonts w:ascii="Arial" w:hAnsi="Arial" w:cs="Arial"/>
        </w:rPr>
        <w:t xml:space="preserve">se crea la Unidad de Transparencia como </w:t>
      </w:r>
      <w:r w:rsidR="00E5645F">
        <w:rPr>
          <w:rFonts w:ascii="Arial" w:hAnsi="Arial" w:cs="Arial"/>
        </w:rPr>
        <w:t xml:space="preserve">un área de apoyo dependiente de la Presidencia Municipal, con presupuesto </w:t>
      </w:r>
      <w:r w:rsidR="004356AF">
        <w:rPr>
          <w:rFonts w:ascii="Arial" w:hAnsi="Arial" w:cs="Arial"/>
        </w:rPr>
        <w:t>y patrimonio propios.</w:t>
      </w:r>
      <w:r w:rsidR="00E5645F">
        <w:rPr>
          <w:rFonts w:ascii="Arial" w:hAnsi="Arial" w:cs="Arial"/>
        </w:rPr>
        <w:t xml:space="preserve"> </w:t>
      </w:r>
    </w:p>
    <w:p w14:paraId="12158B9C" w14:textId="5A1DBD2D" w:rsidR="000A2B44" w:rsidRPr="004356AF" w:rsidRDefault="004356AF" w:rsidP="00D46A0D">
      <w:pPr>
        <w:spacing w:line="360" w:lineRule="auto"/>
        <w:jc w:val="both"/>
        <w:rPr>
          <w:rFonts w:ascii="Arial" w:hAnsi="Arial" w:cs="Arial"/>
        </w:rPr>
      </w:pPr>
      <w:r>
        <w:rPr>
          <w:rFonts w:ascii="Arial" w:hAnsi="Arial" w:cs="Arial"/>
        </w:rPr>
        <w:t xml:space="preserve">Actualmente conforme al Bando de Policía y Gobierno del Municipio de Oaxaca de Juárez 2022-2024, aprobado en Sesión Ordinaria de Cabildo el 05 de mayo de 2022, funciona la Unidad de Transparencia Municipal, como un Organismo Auxiliar dependiente de la Presidencia Municipal, </w:t>
      </w:r>
      <w:r w:rsidR="00C7664A">
        <w:rPr>
          <w:rFonts w:ascii="Arial" w:hAnsi="Arial" w:cs="Arial"/>
        </w:rPr>
        <w:t xml:space="preserve">y </w:t>
      </w:r>
      <w:r>
        <w:rPr>
          <w:rFonts w:ascii="Arial" w:hAnsi="Arial" w:cs="Arial"/>
        </w:rPr>
        <w:t xml:space="preserve">encargada de </w:t>
      </w:r>
      <w:r w:rsidRPr="004356AF">
        <w:rPr>
          <w:rFonts w:ascii="Arial" w:hAnsi="Arial" w:cs="Arial"/>
        </w:rPr>
        <w:t>garantizar que las diferentes áreas de la Administración Pública Municipal, cumplan con las obligaciones</w:t>
      </w:r>
      <w:r>
        <w:rPr>
          <w:rFonts w:ascii="Arial" w:hAnsi="Arial" w:cs="Arial"/>
        </w:rPr>
        <w:t xml:space="preserve"> </w:t>
      </w:r>
      <w:r w:rsidRPr="004356AF">
        <w:rPr>
          <w:rFonts w:ascii="Arial" w:hAnsi="Arial" w:cs="Arial"/>
        </w:rPr>
        <w:t>que la ley establ</w:t>
      </w:r>
      <w:r w:rsidR="008C6D2B">
        <w:rPr>
          <w:rFonts w:ascii="Arial" w:hAnsi="Arial" w:cs="Arial"/>
        </w:rPr>
        <w:t xml:space="preserve">ece en </w:t>
      </w:r>
      <w:r w:rsidR="006C541F">
        <w:rPr>
          <w:rFonts w:ascii="Arial" w:hAnsi="Arial" w:cs="Arial"/>
        </w:rPr>
        <w:t>materia de t</w:t>
      </w:r>
      <w:r w:rsidR="006C541F" w:rsidRPr="004356AF">
        <w:rPr>
          <w:rFonts w:ascii="Arial" w:hAnsi="Arial" w:cs="Arial"/>
        </w:rPr>
        <w:t xml:space="preserve">ransparencia, </w:t>
      </w:r>
      <w:r w:rsidR="006C541F">
        <w:rPr>
          <w:rFonts w:ascii="Arial" w:hAnsi="Arial" w:cs="Arial"/>
        </w:rPr>
        <w:t>acceso a la i</w:t>
      </w:r>
      <w:r w:rsidR="006C541F" w:rsidRPr="004356AF">
        <w:rPr>
          <w:rFonts w:ascii="Arial" w:hAnsi="Arial" w:cs="Arial"/>
        </w:rPr>
        <w:t xml:space="preserve">nformación y </w:t>
      </w:r>
      <w:r w:rsidR="006C541F">
        <w:rPr>
          <w:rFonts w:ascii="Arial" w:hAnsi="Arial" w:cs="Arial"/>
        </w:rPr>
        <w:t>p</w:t>
      </w:r>
      <w:r w:rsidR="006C541F" w:rsidRPr="004356AF">
        <w:rPr>
          <w:rFonts w:ascii="Arial" w:hAnsi="Arial" w:cs="Arial"/>
        </w:rPr>
        <w:t>rotección</w:t>
      </w:r>
      <w:r w:rsidR="006C541F">
        <w:rPr>
          <w:rFonts w:ascii="Arial" w:hAnsi="Arial" w:cs="Arial"/>
        </w:rPr>
        <w:t xml:space="preserve"> de datos p</w:t>
      </w:r>
      <w:r w:rsidR="006C541F" w:rsidRPr="004356AF">
        <w:rPr>
          <w:rFonts w:ascii="Arial" w:hAnsi="Arial" w:cs="Arial"/>
        </w:rPr>
        <w:t>ersonales</w:t>
      </w:r>
      <w:r w:rsidR="006C541F">
        <w:rPr>
          <w:rFonts w:ascii="Arial" w:hAnsi="Arial" w:cs="Arial"/>
        </w:rPr>
        <w:t>.</w:t>
      </w:r>
    </w:p>
    <w:p w14:paraId="617D3FA5" w14:textId="1CFF8F49" w:rsidR="000F0C6A" w:rsidRPr="008768D2" w:rsidRDefault="000F0C6A" w:rsidP="00D46A0D">
      <w:pPr>
        <w:spacing w:line="360" w:lineRule="auto"/>
      </w:pPr>
    </w:p>
    <w:p w14:paraId="13289E0B" w14:textId="1843BA28" w:rsidR="000F0C6A" w:rsidRPr="008768D2" w:rsidRDefault="000F0C6A" w:rsidP="00D46A0D">
      <w:pPr>
        <w:autoSpaceDE w:val="0"/>
        <w:autoSpaceDN w:val="0"/>
        <w:adjustRightInd w:val="0"/>
        <w:spacing w:after="0" w:line="360" w:lineRule="auto"/>
        <w:rPr>
          <w:rFonts w:ascii="Arial" w:hAnsi="Arial" w:cs="Arial"/>
          <w:b/>
          <w:bCs/>
        </w:rPr>
      </w:pPr>
    </w:p>
    <w:p w14:paraId="230695CE" w14:textId="7E7E2BF8" w:rsidR="00311773" w:rsidRPr="00796613" w:rsidRDefault="00194E27" w:rsidP="0016178B">
      <w:pPr>
        <w:pStyle w:val="Ttulo1"/>
        <w:numPr>
          <w:ilvl w:val="0"/>
          <w:numId w:val="16"/>
        </w:numPr>
        <w:rPr>
          <w:rFonts w:ascii="Arial" w:hAnsi="Arial" w:cs="Arial"/>
          <w:b/>
          <w:bCs/>
          <w:color w:val="auto"/>
          <w:sz w:val="22"/>
          <w:szCs w:val="22"/>
        </w:rPr>
      </w:pPr>
      <w:bookmarkStart w:id="7" w:name="_Toc150873743"/>
      <w:r w:rsidRPr="00796613">
        <w:rPr>
          <w:rFonts w:ascii="Arial" w:hAnsi="Arial" w:cs="Arial"/>
          <w:b/>
          <w:bCs/>
          <w:color w:val="auto"/>
          <w:sz w:val="22"/>
          <w:szCs w:val="22"/>
        </w:rPr>
        <w:lastRenderedPageBreak/>
        <w:t>MARCO JURÍDICO</w:t>
      </w:r>
      <w:bookmarkEnd w:id="7"/>
    </w:p>
    <w:p w14:paraId="5A42614F" w14:textId="77777777" w:rsidR="00A45241" w:rsidRPr="00A45241" w:rsidRDefault="00A45241" w:rsidP="00A45241">
      <w:pPr>
        <w:widowControl w:val="0"/>
        <w:overflowPunct w:val="0"/>
        <w:autoSpaceDE w:val="0"/>
        <w:autoSpaceDN w:val="0"/>
        <w:adjustRightInd w:val="0"/>
        <w:spacing w:after="0" w:line="276" w:lineRule="auto"/>
        <w:contextualSpacing/>
        <w:jc w:val="both"/>
        <w:rPr>
          <w:rFonts w:ascii="Arial" w:eastAsia="Times New Roman" w:hAnsi="Arial" w:cs="Arial"/>
          <w:color w:val="000000" w:themeColor="text1"/>
          <w:lang w:eastAsia="es-MX"/>
        </w:rPr>
      </w:pPr>
    </w:p>
    <w:p w14:paraId="14C996C6" w14:textId="75B9A760" w:rsidR="000446B4" w:rsidRPr="000446B4" w:rsidRDefault="000446B4" w:rsidP="000446B4">
      <w:pPr>
        <w:spacing w:after="0" w:line="360" w:lineRule="auto"/>
        <w:jc w:val="both"/>
        <w:rPr>
          <w:rFonts w:ascii="Arial" w:eastAsia="Times New Roman" w:hAnsi="Arial" w:cs="Arial"/>
          <w:b/>
          <w:color w:val="000000" w:themeColor="text1"/>
          <w:lang w:eastAsia="es-MX"/>
        </w:rPr>
      </w:pPr>
      <w:r w:rsidRPr="000446B4">
        <w:rPr>
          <w:rFonts w:ascii="Arial" w:eastAsia="Times New Roman" w:hAnsi="Arial" w:cs="Arial"/>
          <w:b/>
          <w:color w:val="000000" w:themeColor="text1"/>
          <w:lang w:eastAsia="es-MX"/>
        </w:rPr>
        <w:t>Federal</w:t>
      </w:r>
    </w:p>
    <w:p w14:paraId="1A981349" w14:textId="77777777" w:rsidR="000446B4" w:rsidRDefault="000446B4" w:rsidP="00A26351">
      <w:pPr>
        <w:autoSpaceDE w:val="0"/>
        <w:autoSpaceDN w:val="0"/>
        <w:adjustRightInd w:val="0"/>
        <w:spacing w:after="0" w:line="360" w:lineRule="auto"/>
        <w:ind w:left="-142"/>
        <w:jc w:val="both"/>
        <w:rPr>
          <w:rFonts w:ascii="Arial" w:eastAsia="Times New Roman" w:hAnsi="Arial" w:cs="Arial"/>
          <w:color w:val="000000" w:themeColor="text1"/>
          <w:lang w:eastAsia="es-MX"/>
        </w:rPr>
      </w:pPr>
    </w:p>
    <w:p w14:paraId="3F9C049E" w14:textId="4ACFA274" w:rsidR="00A45241" w:rsidRPr="00A45241" w:rsidRDefault="00A45241" w:rsidP="00A45241">
      <w:pPr>
        <w:autoSpaceDE w:val="0"/>
        <w:autoSpaceDN w:val="0"/>
        <w:adjustRightInd w:val="0"/>
        <w:spacing w:after="0" w:line="360" w:lineRule="auto"/>
        <w:ind w:left="-142"/>
        <w:jc w:val="both"/>
        <w:rPr>
          <w:rFonts w:ascii="Arial" w:eastAsia="Times New Roman" w:hAnsi="Arial" w:cs="Arial"/>
          <w:color w:val="000000" w:themeColor="text1"/>
          <w:lang w:eastAsia="es-MX"/>
        </w:rPr>
      </w:pPr>
      <w:r w:rsidRPr="00A45241">
        <w:rPr>
          <w:rFonts w:ascii="Arial" w:eastAsia="Times New Roman" w:hAnsi="Arial" w:cs="Arial"/>
          <w:color w:val="000000" w:themeColor="text1"/>
          <w:lang w:eastAsia="es-MX"/>
        </w:rPr>
        <w:t>Constitución Política de los Estados Unidos Mexicanos.</w:t>
      </w:r>
    </w:p>
    <w:p w14:paraId="5F69F0F8"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color w:val="000000" w:themeColor="text1"/>
          <w:lang w:eastAsia="es-MX"/>
        </w:rPr>
      </w:pPr>
      <w:r w:rsidRPr="00A45241">
        <w:rPr>
          <w:rFonts w:ascii="Arial" w:hAnsi="Arial" w:cs="Arial"/>
          <w:color w:val="000000" w:themeColor="text1"/>
        </w:rPr>
        <w:t xml:space="preserve">Publicada en el Diario Oficial de la Federación </w:t>
      </w:r>
      <w:r w:rsidRPr="00A45241">
        <w:rPr>
          <w:rFonts w:ascii="Arial" w:eastAsia="Times New Roman" w:hAnsi="Arial" w:cs="Arial"/>
          <w:color w:val="000000" w:themeColor="text1"/>
          <w:lang w:eastAsia="es-MX"/>
        </w:rPr>
        <w:t>el 5 de febrero de 1917.</w:t>
      </w:r>
    </w:p>
    <w:p w14:paraId="7E4E568C"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color w:val="000000" w:themeColor="text1"/>
          <w:lang w:eastAsia="es-MX"/>
        </w:rPr>
      </w:pPr>
      <w:r w:rsidRPr="00A45241">
        <w:rPr>
          <w:rFonts w:ascii="Arial" w:eastAsia="Times New Roman" w:hAnsi="Arial" w:cs="Arial"/>
          <w:color w:val="000000" w:themeColor="text1"/>
          <w:lang w:eastAsia="es-MX"/>
        </w:rPr>
        <w:t>Última reforma publicada 18 de noviembre de 2022.</w:t>
      </w:r>
    </w:p>
    <w:p w14:paraId="1E5B2DC0"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color w:val="000000" w:themeColor="text1"/>
          <w:lang w:eastAsia="es-MX"/>
        </w:rPr>
      </w:pPr>
    </w:p>
    <w:p w14:paraId="2AF6E004"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bCs/>
          <w:color w:val="000000" w:themeColor="text1"/>
          <w:lang w:eastAsia="es-MX"/>
        </w:rPr>
      </w:pPr>
      <w:r w:rsidRPr="00A45241">
        <w:rPr>
          <w:rFonts w:ascii="Arial" w:eastAsia="Times New Roman" w:hAnsi="Arial" w:cs="Arial"/>
          <w:bCs/>
          <w:color w:val="000000" w:themeColor="text1"/>
          <w:lang w:eastAsia="es-MX"/>
        </w:rPr>
        <w:t>Ley General de Transparencia y Acceso a la Información Pública.</w:t>
      </w:r>
    </w:p>
    <w:p w14:paraId="5BFCB4F2"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bCs/>
          <w:color w:val="000000" w:themeColor="text1"/>
          <w:kern w:val="36"/>
          <w:lang w:eastAsia="es-MX"/>
        </w:rPr>
      </w:pPr>
      <w:r w:rsidRPr="00A45241">
        <w:rPr>
          <w:rFonts w:ascii="Arial" w:hAnsi="Arial" w:cs="Arial"/>
          <w:color w:val="000000" w:themeColor="text1"/>
        </w:rPr>
        <w:t xml:space="preserve">Publicada en el Diario Oficial de la Federación </w:t>
      </w:r>
      <w:r w:rsidRPr="00A45241">
        <w:rPr>
          <w:rFonts w:ascii="Arial" w:eastAsia="Times New Roman" w:hAnsi="Arial" w:cs="Arial"/>
          <w:color w:val="000000" w:themeColor="text1"/>
          <w:lang w:eastAsia="es-MX"/>
        </w:rPr>
        <w:t>e</w:t>
      </w:r>
      <w:r w:rsidRPr="00A45241">
        <w:rPr>
          <w:rFonts w:ascii="Arial" w:eastAsia="Times New Roman" w:hAnsi="Arial" w:cs="Arial"/>
          <w:bCs/>
          <w:color w:val="000000" w:themeColor="text1"/>
          <w:lang w:eastAsia="es-MX"/>
        </w:rPr>
        <w:t>l 4 de mayo de 201</w:t>
      </w:r>
      <w:r w:rsidRPr="00A45241">
        <w:rPr>
          <w:rFonts w:ascii="Arial" w:eastAsia="Times New Roman" w:hAnsi="Arial" w:cs="Arial"/>
          <w:bCs/>
          <w:color w:val="000000" w:themeColor="text1"/>
          <w:kern w:val="36"/>
          <w:lang w:eastAsia="es-MX"/>
        </w:rPr>
        <w:t>5.</w:t>
      </w:r>
    </w:p>
    <w:p w14:paraId="08B68A4C" w14:textId="77777777" w:rsidR="00A45241" w:rsidRPr="00A45241" w:rsidRDefault="00A45241" w:rsidP="00A45241">
      <w:pPr>
        <w:autoSpaceDE w:val="0"/>
        <w:autoSpaceDN w:val="0"/>
        <w:adjustRightInd w:val="0"/>
        <w:spacing w:after="0" w:line="360" w:lineRule="auto"/>
        <w:ind w:left="-142"/>
        <w:jc w:val="both"/>
        <w:rPr>
          <w:rFonts w:ascii="Arial" w:eastAsia="Times New Roman" w:hAnsi="Arial" w:cs="Arial"/>
          <w:color w:val="000000" w:themeColor="text1"/>
          <w:lang w:eastAsia="es-MX"/>
        </w:rPr>
      </w:pPr>
      <w:r w:rsidRPr="00A45241">
        <w:rPr>
          <w:rFonts w:ascii="Arial" w:eastAsia="Times New Roman" w:hAnsi="Arial" w:cs="Arial"/>
          <w:iCs/>
          <w:color w:val="000000" w:themeColor="text1"/>
          <w:kern w:val="36"/>
          <w:lang w:eastAsia="es-MX"/>
        </w:rPr>
        <w:t>Última reforma publicada 20 de mayo de 2021.</w:t>
      </w:r>
    </w:p>
    <w:p w14:paraId="5DE44C0A" w14:textId="77777777" w:rsidR="00A45241" w:rsidRPr="00A45241" w:rsidRDefault="00A45241" w:rsidP="00A45241">
      <w:pPr>
        <w:spacing w:after="0" w:line="360" w:lineRule="auto"/>
        <w:jc w:val="both"/>
        <w:rPr>
          <w:rFonts w:ascii="Arial" w:hAnsi="Arial" w:cs="Arial"/>
          <w:color w:val="000000" w:themeColor="text1"/>
        </w:rPr>
      </w:pPr>
    </w:p>
    <w:p w14:paraId="1A4611F2"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Ley General de Protección de Datos Personales en Posesión de Sujetos Obligados. </w:t>
      </w:r>
    </w:p>
    <w:p w14:paraId="0D2B437D"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Diario Oficial de la Federación el 26 de enero de 2017.</w:t>
      </w:r>
    </w:p>
    <w:p w14:paraId="4FC8CC54"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65539C03"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Ley General de Archivos.</w:t>
      </w:r>
    </w:p>
    <w:p w14:paraId="539515B3"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el Diario Oficial de la Federación el 15 de junio de 2018. </w:t>
      </w:r>
    </w:p>
    <w:p w14:paraId="196E6279"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Última reforma publicada 5 de abril de 2022.</w:t>
      </w:r>
    </w:p>
    <w:p w14:paraId="3AC48BC2"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2132561D"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Lineamientos Generales en Materia de Clasificación y Desclasificación de la Información, así como para la Elaboración de Versiones Públicas.</w:t>
      </w:r>
    </w:p>
    <w:p w14:paraId="231E58B3"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Diario Oficial de la Federación el 15 de abril de 2016.</w:t>
      </w:r>
    </w:p>
    <w:p w14:paraId="60594958" w14:textId="77777777" w:rsidR="000446B4" w:rsidRDefault="000446B4" w:rsidP="00A45241">
      <w:pPr>
        <w:autoSpaceDE w:val="0"/>
        <w:autoSpaceDN w:val="0"/>
        <w:adjustRightInd w:val="0"/>
        <w:spacing w:after="0" w:line="360" w:lineRule="auto"/>
        <w:ind w:left="-142"/>
        <w:jc w:val="both"/>
        <w:rPr>
          <w:rFonts w:ascii="Arial" w:hAnsi="Arial" w:cs="Arial"/>
          <w:color w:val="000000" w:themeColor="text1"/>
        </w:rPr>
      </w:pPr>
    </w:p>
    <w:p w14:paraId="5E3D8D6A" w14:textId="702897ED"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Lineamientos que establecen el procedimiento de denuncia por incumplimiento a las obligaciones de transparencia previstas en los artículos 70 a 83 de la Ley General de Transparencia y Acceso a la Información Pública y 69 a 76 de la Ley Federal de Transparencia y Acceso a la Información Pública.</w:t>
      </w:r>
    </w:p>
    <w:p w14:paraId="7A66F2CC"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Diario Oficial de la Federación el 17 de febrero de 2017.</w:t>
      </w:r>
    </w:p>
    <w:p w14:paraId="5A7D6D66"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Última reforma publicada el 30 de abril de 2018.</w:t>
      </w:r>
    </w:p>
    <w:p w14:paraId="18DAD479"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1E15E772"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lastRenderedPageBreak/>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495CD0D0"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el Diario Oficial de la Federación el 04 de mayo de 2016. </w:t>
      </w:r>
    </w:p>
    <w:p w14:paraId="08C39195"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Última reforma 28 de diciembre de 2020.</w:t>
      </w:r>
    </w:p>
    <w:p w14:paraId="51B4C8AF"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1F83CD53"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Lineamientos para determinar los catálogos y publicación de información de interés público; y para la emisión y evaluación de políticas de transparencia proactiva.</w:t>
      </w:r>
    </w:p>
    <w:p w14:paraId="1E68A446"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Diario Oficial de la Federación el 15 de abril 2016.</w:t>
      </w:r>
    </w:p>
    <w:p w14:paraId="2F72D0F8"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62C79521"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Acuerdo del Consejo Nacional del Sistema Nacional de Transparencia, Acceso a la Información Pública y Protección de Datos Personales.</w:t>
      </w:r>
    </w:p>
    <w:p w14:paraId="1DB1076E"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Diario Oficial de la Federación el 15 de abril de 2015.</w:t>
      </w:r>
    </w:p>
    <w:p w14:paraId="2B76C4C7" w14:textId="77777777" w:rsidR="00A45241" w:rsidRPr="00A45241" w:rsidRDefault="00A45241" w:rsidP="00A45241">
      <w:pPr>
        <w:autoSpaceDE w:val="0"/>
        <w:autoSpaceDN w:val="0"/>
        <w:adjustRightInd w:val="0"/>
        <w:spacing w:after="0" w:line="360" w:lineRule="auto"/>
        <w:ind w:left="-142"/>
        <w:jc w:val="both"/>
        <w:rPr>
          <w:rFonts w:ascii="Arial" w:hAnsi="Arial" w:cs="Arial"/>
          <w:b/>
          <w:color w:val="000000" w:themeColor="text1"/>
        </w:rPr>
      </w:pPr>
      <w:r w:rsidRPr="00A45241">
        <w:rPr>
          <w:rFonts w:ascii="Arial" w:hAnsi="Arial" w:cs="Arial"/>
          <w:color w:val="000000" w:themeColor="text1"/>
        </w:rPr>
        <w:t>Ultima Reforma publicada el 2 de julio de 2021.</w:t>
      </w:r>
    </w:p>
    <w:p w14:paraId="49CC4291" w14:textId="77777777" w:rsidR="000446B4" w:rsidRDefault="000446B4" w:rsidP="00A45241">
      <w:pPr>
        <w:autoSpaceDE w:val="0"/>
        <w:autoSpaceDN w:val="0"/>
        <w:adjustRightInd w:val="0"/>
        <w:spacing w:after="0" w:line="360" w:lineRule="auto"/>
        <w:ind w:left="-142"/>
        <w:jc w:val="both"/>
        <w:rPr>
          <w:rFonts w:ascii="Arial" w:hAnsi="Arial" w:cs="Arial"/>
          <w:b/>
          <w:bCs/>
          <w:color w:val="000000" w:themeColor="text1"/>
        </w:rPr>
      </w:pPr>
    </w:p>
    <w:p w14:paraId="7A70DFC7" w14:textId="7CA7BB60" w:rsidR="00A45241" w:rsidRPr="00A45241" w:rsidRDefault="00A45241" w:rsidP="000446B4">
      <w:pPr>
        <w:spacing w:after="0" w:line="360" w:lineRule="auto"/>
        <w:jc w:val="both"/>
        <w:rPr>
          <w:rFonts w:ascii="Arial" w:hAnsi="Arial" w:cs="Arial"/>
          <w:b/>
          <w:bCs/>
          <w:color w:val="000000" w:themeColor="text1"/>
        </w:rPr>
      </w:pPr>
      <w:r w:rsidRPr="00A45241">
        <w:rPr>
          <w:rFonts w:ascii="Arial" w:hAnsi="Arial" w:cs="Arial"/>
          <w:b/>
          <w:bCs/>
          <w:color w:val="000000" w:themeColor="text1"/>
        </w:rPr>
        <w:t>Estatal</w:t>
      </w:r>
    </w:p>
    <w:p w14:paraId="4EB28C7E" w14:textId="77777777" w:rsidR="000446B4" w:rsidRDefault="000446B4" w:rsidP="00A45241">
      <w:pPr>
        <w:autoSpaceDE w:val="0"/>
        <w:autoSpaceDN w:val="0"/>
        <w:adjustRightInd w:val="0"/>
        <w:spacing w:after="0" w:line="360" w:lineRule="auto"/>
        <w:ind w:left="-142"/>
        <w:jc w:val="both"/>
        <w:rPr>
          <w:rFonts w:ascii="Arial" w:hAnsi="Arial" w:cs="Arial"/>
          <w:color w:val="000000" w:themeColor="text1"/>
        </w:rPr>
      </w:pPr>
    </w:p>
    <w:p w14:paraId="5745D27F" w14:textId="2847346A"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Constitución Política del Estado Libre y Soberano de Oaxaca.</w:t>
      </w:r>
    </w:p>
    <w:p w14:paraId="2CA9400F" w14:textId="77777777" w:rsidR="00A45241" w:rsidRPr="00A45241" w:rsidRDefault="00A45241" w:rsidP="00A45241">
      <w:pPr>
        <w:autoSpaceDE w:val="0"/>
        <w:autoSpaceDN w:val="0"/>
        <w:adjustRightInd w:val="0"/>
        <w:spacing w:after="0" w:line="360" w:lineRule="auto"/>
        <w:ind w:left="-142"/>
        <w:jc w:val="both"/>
        <w:rPr>
          <w:rFonts w:ascii="Arial" w:hAnsi="Arial" w:cs="Arial"/>
        </w:rPr>
      </w:pPr>
      <w:r w:rsidRPr="00A45241">
        <w:rPr>
          <w:rFonts w:ascii="Arial" w:hAnsi="Arial" w:cs="Arial"/>
        </w:rPr>
        <w:t xml:space="preserve">Promulgada por Bando Solemne el 4 de abril de 1922. </w:t>
      </w:r>
    </w:p>
    <w:p w14:paraId="740B44D4" w14:textId="77777777" w:rsidR="00A45241" w:rsidRPr="00A45241" w:rsidRDefault="00A45241" w:rsidP="00A45241">
      <w:pPr>
        <w:autoSpaceDE w:val="0"/>
        <w:autoSpaceDN w:val="0"/>
        <w:adjustRightInd w:val="0"/>
        <w:spacing w:after="0" w:line="360" w:lineRule="auto"/>
        <w:ind w:left="-142"/>
        <w:jc w:val="both"/>
        <w:rPr>
          <w:rFonts w:ascii="Arial" w:hAnsi="Arial" w:cs="Arial"/>
        </w:rPr>
      </w:pPr>
      <w:r w:rsidRPr="00A45241">
        <w:rPr>
          <w:rFonts w:ascii="Arial" w:hAnsi="Arial" w:cs="Arial"/>
        </w:rPr>
        <w:t xml:space="preserve">Última reforma </w:t>
      </w:r>
      <w:r w:rsidRPr="00A45241">
        <w:rPr>
          <w:rFonts w:ascii="Arial" w:hAnsi="Arial" w:cs="Arial"/>
          <w:color w:val="000000" w:themeColor="text1"/>
        </w:rPr>
        <w:t xml:space="preserve">publicada en el Periódico Oficial del Gobierno del Estado el </w:t>
      </w:r>
      <w:r w:rsidRPr="00A45241">
        <w:rPr>
          <w:rFonts w:ascii="Arial" w:hAnsi="Arial" w:cs="Arial"/>
        </w:rPr>
        <w:t>9 de abril de 2022.</w:t>
      </w:r>
    </w:p>
    <w:p w14:paraId="6F5C80DC" w14:textId="77777777" w:rsidR="00A45241" w:rsidRPr="00A45241" w:rsidRDefault="00A45241" w:rsidP="00A45241">
      <w:pPr>
        <w:autoSpaceDE w:val="0"/>
        <w:autoSpaceDN w:val="0"/>
        <w:adjustRightInd w:val="0"/>
        <w:spacing w:after="0" w:line="360" w:lineRule="auto"/>
        <w:ind w:left="-142"/>
        <w:jc w:val="both"/>
      </w:pPr>
    </w:p>
    <w:p w14:paraId="4AC85DE6"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Ley Orgánica Municipal del Estado de Oaxaca. </w:t>
      </w:r>
    </w:p>
    <w:p w14:paraId="03C722A4"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Periódico Oficial del Gobierno del Estado el 30 de noviembre de 2010.</w:t>
      </w:r>
    </w:p>
    <w:p w14:paraId="09889824"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Última reforma publicada el 12 de junio de 2021</w:t>
      </w:r>
    </w:p>
    <w:p w14:paraId="58415725" w14:textId="77777777" w:rsidR="00A45241" w:rsidRPr="00A45241" w:rsidRDefault="00A45241" w:rsidP="00A45241">
      <w:pPr>
        <w:spacing w:after="0" w:line="360" w:lineRule="auto"/>
        <w:jc w:val="both"/>
        <w:rPr>
          <w:rFonts w:ascii="Arial" w:hAnsi="Arial" w:cs="Arial"/>
          <w:color w:val="000000" w:themeColor="text1"/>
        </w:rPr>
      </w:pPr>
    </w:p>
    <w:p w14:paraId="5DB91DE0"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bookmarkStart w:id="8" w:name="_Hlk127185346"/>
      <w:r w:rsidRPr="00A45241">
        <w:rPr>
          <w:rFonts w:ascii="Arial" w:hAnsi="Arial" w:cs="Arial"/>
          <w:color w:val="000000" w:themeColor="text1"/>
        </w:rPr>
        <w:t>Ley de Transparencia, Acceso a la Información Pública y Buen Gobierno del Estado de Oaxaca.</w:t>
      </w:r>
    </w:p>
    <w:p w14:paraId="21BC08BF" w14:textId="6B40AED7" w:rsid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el Periódico Oficial del Gobierno del Estado el 04 de septiembre de 2021. </w:t>
      </w:r>
    </w:p>
    <w:bookmarkEnd w:id="8"/>
    <w:p w14:paraId="34A54298" w14:textId="77777777" w:rsidR="009B7F0D" w:rsidRPr="00A45241" w:rsidRDefault="009B7F0D" w:rsidP="009B7F0D">
      <w:pPr>
        <w:autoSpaceDE w:val="0"/>
        <w:autoSpaceDN w:val="0"/>
        <w:adjustRightInd w:val="0"/>
        <w:spacing w:after="0" w:line="360" w:lineRule="auto"/>
        <w:ind w:left="-142"/>
        <w:jc w:val="both"/>
        <w:rPr>
          <w:rFonts w:ascii="Arial" w:hAnsi="Arial" w:cs="Arial"/>
          <w:color w:val="000000" w:themeColor="text1"/>
        </w:rPr>
      </w:pPr>
      <w:r>
        <w:rPr>
          <w:rFonts w:ascii="Arial" w:hAnsi="Arial" w:cs="Arial"/>
          <w:color w:val="000000" w:themeColor="text1"/>
        </w:rPr>
        <w:lastRenderedPageBreak/>
        <w:t>Ultima reforma 15 de abril de 2023 publicada por Decreto 1154.</w:t>
      </w:r>
    </w:p>
    <w:p w14:paraId="45A85038" w14:textId="77777777" w:rsidR="00A45241" w:rsidRPr="00A45241" w:rsidRDefault="00A45241" w:rsidP="00A45241">
      <w:pPr>
        <w:spacing w:after="0" w:line="360" w:lineRule="auto"/>
        <w:jc w:val="both"/>
        <w:rPr>
          <w:rFonts w:ascii="Arial" w:hAnsi="Arial" w:cs="Arial"/>
          <w:color w:val="000000" w:themeColor="text1"/>
        </w:rPr>
      </w:pPr>
    </w:p>
    <w:p w14:paraId="651A3D19"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Ley de Protección de Datos Personales en Posesión de Sujetos Obligados del Estado de Oaxaca. </w:t>
      </w:r>
    </w:p>
    <w:p w14:paraId="3AA6D03C"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Periódico Oficial del Gobierno del Estado el 2 de agosto de 2017.</w:t>
      </w:r>
    </w:p>
    <w:p w14:paraId="2C8F53B5"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Última Reforma publicada el 19 de junio de 2021. </w:t>
      </w:r>
    </w:p>
    <w:p w14:paraId="37EC5F2C" w14:textId="77777777" w:rsidR="00290840" w:rsidRDefault="00290840" w:rsidP="00A45241">
      <w:pPr>
        <w:autoSpaceDE w:val="0"/>
        <w:autoSpaceDN w:val="0"/>
        <w:adjustRightInd w:val="0"/>
        <w:spacing w:after="0" w:line="360" w:lineRule="auto"/>
        <w:ind w:left="-142"/>
        <w:jc w:val="both"/>
        <w:rPr>
          <w:rFonts w:ascii="Arial" w:hAnsi="Arial" w:cs="Arial"/>
          <w:color w:val="000000" w:themeColor="text1"/>
        </w:rPr>
      </w:pPr>
    </w:p>
    <w:p w14:paraId="1E633BF1" w14:textId="61EF646C"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Ley de Archivos para el Estado de Oaxaca.</w:t>
      </w:r>
    </w:p>
    <w:p w14:paraId="5FFF43D9"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Periódico Oficial del Gobierno del Estado el 15 de febrero de 2020.</w:t>
      </w:r>
    </w:p>
    <w:p w14:paraId="5EDAB79E" w14:textId="77777777" w:rsidR="00A45241" w:rsidRPr="00A45241" w:rsidRDefault="00A45241" w:rsidP="00A45241">
      <w:pPr>
        <w:spacing w:after="0" w:line="360" w:lineRule="auto"/>
        <w:jc w:val="both"/>
        <w:rPr>
          <w:rFonts w:ascii="Arial" w:hAnsi="Arial" w:cs="Arial"/>
          <w:color w:val="000000" w:themeColor="text1"/>
        </w:rPr>
      </w:pPr>
    </w:p>
    <w:p w14:paraId="07C315CC"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Ley de Responsabilidades Administrativas del Estado y Municipios de Oaxaca</w:t>
      </w:r>
    </w:p>
    <w:p w14:paraId="6227EE14"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el Periódico Oficial del Gobierno del Estado el 03 de octubre de 2020. </w:t>
      </w:r>
    </w:p>
    <w:p w14:paraId="30E54D3C" w14:textId="77777777" w:rsidR="00A45241" w:rsidRPr="00A45241" w:rsidRDefault="00A45241" w:rsidP="00A45241">
      <w:pPr>
        <w:spacing w:after="0" w:line="360" w:lineRule="auto"/>
        <w:jc w:val="both"/>
        <w:rPr>
          <w:rFonts w:ascii="Arial" w:hAnsi="Arial" w:cs="Arial"/>
          <w:color w:val="000000" w:themeColor="text1"/>
        </w:rPr>
      </w:pPr>
    </w:p>
    <w:p w14:paraId="67D0B3B6"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Ley de Responsabilidades de los Servidores Públicos del Estado y Municipio de Oaxaca.</w:t>
      </w:r>
    </w:p>
    <w:p w14:paraId="4C8B40CE"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Publicada en el Periódico Oficial del Gobierno del Estado el 1 de junio de 1996.</w:t>
      </w:r>
    </w:p>
    <w:p w14:paraId="15420A10"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Ultima Reforma publicada el 26 de abril de 2017.</w:t>
      </w:r>
    </w:p>
    <w:p w14:paraId="2188B885"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151B7C58"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Lineamientos para el establecimiento y funcionamiento de los comités y unidades de Transparencia de los Sujetos Obligados por las leyes de Transparencia.</w:t>
      </w:r>
    </w:p>
    <w:p w14:paraId="5A7DEE05"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el Periódico Oficial del Gobierno del Estado el 17 de diciembre de 2017. </w:t>
      </w:r>
    </w:p>
    <w:p w14:paraId="3CA2BEF6" w14:textId="77777777" w:rsidR="002A1949" w:rsidRPr="00A45241" w:rsidRDefault="002A1949" w:rsidP="00A45241">
      <w:pPr>
        <w:spacing w:after="0" w:line="360" w:lineRule="auto"/>
        <w:jc w:val="both"/>
        <w:rPr>
          <w:rFonts w:ascii="Arial" w:hAnsi="Arial" w:cs="Arial"/>
          <w:color w:val="000000" w:themeColor="text1"/>
        </w:rPr>
      </w:pPr>
    </w:p>
    <w:p w14:paraId="0D50DB76" w14:textId="77777777" w:rsidR="00A45241" w:rsidRPr="00A45241" w:rsidRDefault="00A45241" w:rsidP="00A45241">
      <w:pPr>
        <w:spacing w:after="0" w:line="360" w:lineRule="auto"/>
        <w:jc w:val="both"/>
        <w:rPr>
          <w:rFonts w:ascii="Arial" w:hAnsi="Arial" w:cs="Arial"/>
          <w:b/>
          <w:bCs/>
          <w:color w:val="000000" w:themeColor="text1"/>
        </w:rPr>
      </w:pPr>
      <w:r w:rsidRPr="00A45241">
        <w:rPr>
          <w:rFonts w:ascii="Arial" w:hAnsi="Arial" w:cs="Arial"/>
          <w:b/>
          <w:bCs/>
          <w:color w:val="000000" w:themeColor="text1"/>
        </w:rPr>
        <w:t>Municipal</w:t>
      </w:r>
    </w:p>
    <w:p w14:paraId="720004F9" w14:textId="77777777" w:rsidR="00A45241" w:rsidRPr="00A45241" w:rsidRDefault="00A45241" w:rsidP="00A45241">
      <w:pPr>
        <w:spacing w:after="0" w:line="360" w:lineRule="auto"/>
        <w:jc w:val="both"/>
        <w:rPr>
          <w:rFonts w:ascii="Arial" w:hAnsi="Arial" w:cs="Arial"/>
          <w:color w:val="000000" w:themeColor="text1"/>
        </w:rPr>
      </w:pPr>
    </w:p>
    <w:p w14:paraId="05CBACC3"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Bando de Policía y Gobierno del municipio de Oaxaca de Juárez 2022-2024.</w:t>
      </w:r>
    </w:p>
    <w:p w14:paraId="71AF6252"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 xml:space="preserve">Publicada en </w:t>
      </w:r>
      <w:r w:rsidRPr="00A45241">
        <w:rPr>
          <w:rFonts w:ascii="Arial" w:eastAsia="Arial" w:hAnsi="Arial"/>
        </w:rPr>
        <w:t xml:space="preserve">la Gaceta Municipal el </w:t>
      </w:r>
      <w:r w:rsidRPr="00A45241">
        <w:rPr>
          <w:rFonts w:ascii="Arial" w:hAnsi="Arial" w:cs="Arial"/>
          <w:color w:val="000000" w:themeColor="text1"/>
        </w:rPr>
        <w:t xml:space="preserve">31 de diciembre de 2021. </w:t>
      </w:r>
    </w:p>
    <w:p w14:paraId="705BC771"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Última Reforma publicada el 27 de octubre de 2022.</w:t>
      </w:r>
    </w:p>
    <w:p w14:paraId="0BFF2A5F" w14:textId="77777777" w:rsidR="00A45241" w:rsidRPr="00A45241" w:rsidRDefault="00A45241" w:rsidP="00A45241">
      <w:pPr>
        <w:spacing w:after="0" w:line="360" w:lineRule="auto"/>
        <w:jc w:val="both"/>
        <w:rPr>
          <w:rFonts w:ascii="Arial" w:hAnsi="Arial" w:cs="Arial"/>
          <w:color w:val="000000" w:themeColor="text1"/>
        </w:rPr>
      </w:pPr>
    </w:p>
    <w:p w14:paraId="57093CC7"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r w:rsidRPr="00A45241">
        <w:rPr>
          <w:rFonts w:ascii="Arial" w:hAnsi="Arial" w:cs="Arial"/>
          <w:color w:val="000000" w:themeColor="text1"/>
        </w:rPr>
        <w:t>Reglamento Municipal de Transparencia y Acceso a la Información Publica</w:t>
      </w:r>
    </w:p>
    <w:p w14:paraId="186D75F6" w14:textId="77777777" w:rsidR="00A45241" w:rsidRPr="00A45241" w:rsidRDefault="00A45241" w:rsidP="00A45241">
      <w:pPr>
        <w:autoSpaceDE w:val="0"/>
        <w:autoSpaceDN w:val="0"/>
        <w:adjustRightInd w:val="0"/>
        <w:spacing w:after="0" w:line="360" w:lineRule="auto"/>
        <w:ind w:left="-142"/>
        <w:jc w:val="both"/>
        <w:rPr>
          <w:rFonts w:ascii="Arial" w:eastAsia="Arial" w:hAnsi="Arial"/>
        </w:rPr>
      </w:pPr>
      <w:r w:rsidRPr="00A45241">
        <w:rPr>
          <w:rFonts w:ascii="Arial" w:hAnsi="Arial" w:cs="Arial"/>
          <w:color w:val="000000" w:themeColor="text1"/>
        </w:rPr>
        <w:t xml:space="preserve">Publicada en </w:t>
      </w:r>
      <w:r w:rsidRPr="00A45241">
        <w:rPr>
          <w:rFonts w:ascii="Arial" w:eastAsia="Arial" w:hAnsi="Arial"/>
        </w:rPr>
        <w:t>la Gaceta Municipal el 09 de agosto de 2008.</w:t>
      </w:r>
    </w:p>
    <w:p w14:paraId="3A5325C6" w14:textId="77777777" w:rsidR="00A45241" w:rsidRPr="00A45241" w:rsidRDefault="00A45241" w:rsidP="00A45241">
      <w:pPr>
        <w:autoSpaceDE w:val="0"/>
        <w:autoSpaceDN w:val="0"/>
        <w:adjustRightInd w:val="0"/>
        <w:spacing w:after="0" w:line="360" w:lineRule="auto"/>
        <w:ind w:left="-142"/>
        <w:jc w:val="both"/>
        <w:rPr>
          <w:rFonts w:ascii="Arial" w:hAnsi="Arial" w:cs="Arial"/>
          <w:color w:val="000000" w:themeColor="text1"/>
        </w:rPr>
      </w:pPr>
    </w:p>
    <w:p w14:paraId="21087081" w14:textId="1306E310" w:rsidR="008768D2" w:rsidRPr="00AF22B0" w:rsidRDefault="008768D2" w:rsidP="00A45241">
      <w:pPr>
        <w:autoSpaceDE w:val="0"/>
        <w:autoSpaceDN w:val="0"/>
        <w:adjustRightInd w:val="0"/>
        <w:spacing w:after="0" w:line="360" w:lineRule="auto"/>
        <w:ind w:left="-142"/>
        <w:jc w:val="both"/>
        <w:rPr>
          <w:rFonts w:ascii="Arial" w:hAnsi="Arial" w:cs="Arial"/>
        </w:rPr>
      </w:pPr>
      <w:r w:rsidRPr="00AF22B0">
        <w:rPr>
          <w:rFonts w:ascii="Arial" w:hAnsi="Arial" w:cs="Arial"/>
        </w:rPr>
        <w:t>Presupuesto de Egresos del Municipio de Oaxaca de Juárez, Oaxaca Distrito Centro para el Ejercicio Fiscal 2023.</w:t>
      </w:r>
    </w:p>
    <w:p w14:paraId="5BD0C1DB" w14:textId="77777777" w:rsidR="008768D2" w:rsidRPr="00AF22B0" w:rsidRDefault="008768D2" w:rsidP="00A45241">
      <w:pPr>
        <w:autoSpaceDE w:val="0"/>
        <w:autoSpaceDN w:val="0"/>
        <w:adjustRightInd w:val="0"/>
        <w:spacing w:after="0" w:line="360" w:lineRule="auto"/>
        <w:ind w:left="-142"/>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3 de enero de 2023.</w:t>
      </w:r>
    </w:p>
    <w:p w14:paraId="72A9C2D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A45241">
      <w:pPr>
        <w:autoSpaceDE w:val="0"/>
        <w:autoSpaceDN w:val="0"/>
        <w:adjustRightInd w:val="0"/>
        <w:spacing w:after="0" w:line="360" w:lineRule="auto"/>
        <w:ind w:left="-142"/>
        <w:jc w:val="both"/>
        <w:rPr>
          <w:rFonts w:ascii="Arial" w:hAnsi="Arial" w:cs="Arial"/>
        </w:rPr>
      </w:pPr>
      <w:r w:rsidRPr="00AF22B0">
        <w:rPr>
          <w:rFonts w:ascii="Arial" w:hAnsi="Arial" w:cs="Arial"/>
        </w:rPr>
        <w:t>Código de Ética de los Servidores Públicos del Municipio de Oaxaca de Juárez.</w:t>
      </w:r>
    </w:p>
    <w:p w14:paraId="5456BD99" w14:textId="77777777" w:rsidR="007D34F7" w:rsidRDefault="008768D2" w:rsidP="00A45241">
      <w:pPr>
        <w:autoSpaceDE w:val="0"/>
        <w:autoSpaceDN w:val="0"/>
        <w:adjustRightInd w:val="0"/>
        <w:spacing w:after="0" w:line="360" w:lineRule="auto"/>
        <w:ind w:left="-142"/>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74D32398" w14:textId="77777777" w:rsidR="007D34F7" w:rsidRDefault="007D34F7" w:rsidP="00A45241">
      <w:pPr>
        <w:autoSpaceDE w:val="0"/>
        <w:autoSpaceDN w:val="0"/>
        <w:adjustRightInd w:val="0"/>
        <w:spacing w:after="0" w:line="360" w:lineRule="auto"/>
        <w:ind w:left="-142"/>
        <w:jc w:val="both"/>
        <w:rPr>
          <w:rFonts w:ascii="Arial" w:hAnsi="Arial" w:cs="Arial"/>
        </w:rPr>
      </w:pPr>
    </w:p>
    <w:p w14:paraId="207C8E9A" w14:textId="2B23B40A" w:rsidR="00F61C1F" w:rsidRPr="008768D2" w:rsidRDefault="008768D2" w:rsidP="00A45241">
      <w:pPr>
        <w:autoSpaceDE w:val="0"/>
        <w:autoSpaceDN w:val="0"/>
        <w:adjustRightInd w:val="0"/>
        <w:spacing w:after="0" w:line="360" w:lineRule="auto"/>
        <w:ind w:left="-142"/>
        <w:jc w:val="both"/>
        <w:rPr>
          <w:rFonts w:ascii="Arial" w:hAnsi="Arial" w:cs="Arial"/>
          <w:b/>
          <w:bCs/>
        </w:rPr>
      </w:pPr>
      <w:r>
        <w:rPr>
          <w:rFonts w:cs="Arial"/>
          <w:b/>
          <w:bCs/>
        </w:rPr>
        <w:br w:type="page"/>
      </w:r>
    </w:p>
    <w:p w14:paraId="3355055D" w14:textId="574BCF34" w:rsidR="00622949" w:rsidRPr="00796613" w:rsidRDefault="002A1949" w:rsidP="0016178B">
      <w:pPr>
        <w:pStyle w:val="Ttulo1"/>
        <w:numPr>
          <w:ilvl w:val="0"/>
          <w:numId w:val="16"/>
        </w:numPr>
        <w:rPr>
          <w:rFonts w:ascii="Arial" w:hAnsi="Arial" w:cs="Arial"/>
          <w:b/>
          <w:bCs/>
          <w:color w:val="auto"/>
          <w:sz w:val="22"/>
          <w:szCs w:val="22"/>
        </w:rPr>
      </w:pPr>
      <w:bookmarkStart w:id="9" w:name="_Toc150873744"/>
      <w:r w:rsidRPr="00DE6B7F">
        <w:rPr>
          <w:rFonts w:ascii="Arial" w:hAnsi="Arial" w:cs="Arial"/>
          <w:b/>
          <w:bCs/>
          <w:noProof/>
          <w:lang w:eastAsia="es-MX"/>
        </w:rPr>
        <w:lastRenderedPageBreak/>
        <w:drawing>
          <wp:anchor distT="0" distB="0" distL="114300" distR="114300" simplePos="0" relativeHeight="251659264" behindDoc="0" locked="0" layoutInCell="1" allowOverlap="1" wp14:anchorId="224B7C4D" wp14:editId="204FF54C">
            <wp:simplePos x="0" y="0"/>
            <wp:positionH relativeFrom="column">
              <wp:posOffset>-271145</wp:posOffset>
            </wp:positionH>
            <wp:positionV relativeFrom="paragraph">
              <wp:posOffset>241300</wp:posOffset>
            </wp:positionV>
            <wp:extent cx="6186805" cy="4079875"/>
            <wp:effectExtent l="19050" t="19050" r="23495" b="15875"/>
            <wp:wrapSquare wrapText="bothSides"/>
            <wp:docPr id="1" name="Imagen 1" descr="C:\Users\SOPORTE\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ORTE\Desktop\11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70" t="13992" b="3631"/>
                    <a:stretch/>
                  </pic:blipFill>
                  <pic:spPr bwMode="auto">
                    <a:xfrm>
                      <a:off x="0" y="0"/>
                      <a:ext cx="6186805" cy="407987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9"/>
    </w:p>
    <w:p w14:paraId="396D11B7" w14:textId="047DB758" w:rsidR="00622949" w:rsidRDefault="00622949" w:rsidP="00690720">
      <w:pPr>
        <w:spacing w:line="360" w:lineRule="auto"/>
        <w:ind w:left="-567"/>
        <w:jc w:val="both"/>
        <w:rPr>
          <w:rFonts w:ascii="Arial" w:hAnsi="Arial" w:cs="Arial"/>
          <w:b/>
          <w:bCs/>
        </w:rPr>
      </w:pPr>
    </w:p>
    <w:p w14:paraId="40FAD3BC" w14:textId="77777777" w:rsidR="00290840" w:rsidRDefault="00290840" w:rsidP="00690720">
      <w:pPr>
        <w:spacing w:line="360" w:lineRule="auto"/>
        <w:ind w:left="-567"/>
        <w:jc w:val="both"/>
        <w:rPr>
          <w:rFonts w:ascii="Arial" w:hAnsi="Arial" w:cs="Arial"/>
          <w:b/>
          <w:bCs/>
        </w:rPr>
      </w:pPr>
    </w:p>
    <w:p w14:paraId="199CFED0" w14:textId="4CBF8436" w:rsidR="00DB2013" w:rsidRPr="00796613" w:rsidRDefault="00194E27" w:rsidP="0016178B">
      <w:pPr>
        <w:pStyle w:val="Ttulo1"/>
        <w:numPr>
          <w:ilvl w:val="0"/>
          <w:numId w:val="16"/>
        </w:numPr>
        <w:rPr>
          <w:rFonts w:ascii="Arial" w:hAnsi="Arial" w:cs="Arial"/>
          <w:b/>
          <w:bCs/>
          <w:color w:val="auto"/>
          <w:sz w:val="22"/>
          <w:szCs w:val="22"/>
        </w:rPr>
      </w:pPr>
      <w:bookmarkStart w:id="10" w:name="_Toc150873745"/>
      <w:r w:rsidRPr="00796613">
        <w:rPr>
          <w:rFonts w:ascii="Arial" w:hAnsi="Arial" w:cs="Arial"/>
          <w:b/>
          <w:bCs/>
          <w:color w:val="auto"/>
          <w:sz w:val="22"/>
          <w:szCs w:val="22"/>
        </w:rPr>
        <w:t>ANALÍTICO DE LA ESTRUCTURA</w:t>
      </w:r>
      <w:bookmarkEnd w:id="10"/>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6D8164FC" w:rsidR="00B52B33" w:rsidRPr="000446B4" w:rsidRDefault="00B52B33" w:rsidP="00B52B33">
      <w:pPr>
        <w:spacing w:after="0" w:line="360" w:lineRule="auto"/>
        <w:jc w:val="both"/>
        <w:rPr>
          <w:rFonts w:ascii="Arial" w:hAnsi="Arial" w:cs="Arial"/>
        </w:rPr>
      </w:pPr>
      <w:r w:rsidRPr="000446B4">
        <w:rPr>
          <w:rFonts w:ascii="Arial" w:hAnsi="Arial" w:cs="Arial"/>
        </w:rPr>
        <w:t xml:space="preserve">1. </w:t>
      </w:r>
      <w:r w:rsidR="00C348EA" w:rsidRPr="000446B4">
        <w:rPr>
          <w:rFonts w:ascii="Arial" w:hAnsi="Arial" w:cs="Arial"/>
        </w:rPr>
        <w:t>Unidad de Transparencia Municipal</w:t>
      </w:r>
      <w:r w:rsidR="007D34F7">
        <w:rPr>
          <w:rFonts w:ascii="Arial" w:hAnsi="Arial" w:cs="Arial"/>
        </w:rPr>
        <w:t>.</w:t>
      </w:r>
    </w:p>
    <w:p w14:paraId="6140B75F" w14:textId="69344DC8" w:rsidR="00B52B33" w:rsidRPr="000446B4" w:rsidRDefault="00B52B33" w:rsidP="00A52C13">
      <w:pPr>
        <w:spacing w:after="0" w:line="360" w:lineRule="auto"/>
        <w:ind w:firstLine="284"/>
        <w:jc w:val="both"/>
        <w:rPr>
          <w:rFonts w:ascii="Arial" w:hAnsi="Arial" w:cs="Arial"/>
        </w:rPr>
      </w:pPr>
      <w:r w:rsidRPr="000446B4">
        <w:rPr>
          <w:rFonts w:ascii="Arial" w:hAnsi="Arial" w:cs="Arial"/>
        </w:rPr>
        <w:t xml:space="preserve"> </w:t>
      </w:r>
    </w:p>
    <w:p w14:paraId="42DD9BFE" w14:textId="2DBAC951" w:rsidR="00A52C13" w:rsidRPr="004A08BE" w:rsidRDefault="00B52B33" w:rsidP="004A08BE">
      <w:pPr>
        <w:pStyle w:val="Prrafodelista"/>
        <w:numPr>
          <w:ilvl w:val="1"/>
          <w:numId w:val="18"/>
        </w:numPr>
        <w:spacing w:after="0" w:line="360" w:lineRule="auto"/>
        <w:jc w:val="both"/>
        <w:rPr>
          <w:rFonts w:ascii="Arial" w:hAnsi="Arial" w:cs="Arial"/>
        </w:rPr>
      </w:pPr>
      <w:r w:rsidRPr="004A08BE">
        <w:rPr>
          <w:rFonts w:ascii="Arial" w:hAnsi="Arial" w:cs="Arial"/>
        </w:rPr>
        <w:t>Departamento de</w:t>
      </w:r>
      <w:r w:rsidR="00A52C13" w:rsidRPr="004A08BE">
        <w:rPr>
          <w:rFonts w:ascii="Arial" w:hAnsi="Arial" w:cs="Arial"/>
        </w:rPr>
        <w:t xml:space="preserve"> Transparencia, Acceso a la Información y Protección de Datos Personales.</w:t>
      </w:r>
    </w:p>
    <w:p w14:paraId="46AEA7B5" w14:textId="4F19A935" w:rsidR="00DB2013" w:rsidRPr="004A08BE" w:rsidRDefault="00B52B33" w:rsidP="004A08BE">
      <w:pPr>
        <w:pStyle w:val="Prrafodelista"/>
        <w:numPr>
          <w:ilvl w:val="1"/>
          <w:numId w:val="18"/>
        </w:numPr>
        <w:spacing w:after="0" w:line="360" w:lineRule="auto"/>
        <w:jc w:val="both"/>
        <w:rPr>
          <w:rFonts w:ascii="Arial" w:hAnsi="Arial" w:cs="Arial"/>
        </w:rPr>
      </w:pPr>
      <w:r w:rsidRPr="004A08BE">
        <w:rPr>
          <w:rFonts w:ascii="Arial" w:hAnsi="Arial" w:cs="Arial"/>
        </w:rPr>
        <w:t xml:space="preserve">Departamento </w:t>
      </w:r>
      <w:r w:rsidR="00832E51" w:rsidRPr="004A08BE">
        <w:rPr>
          <w:rFonts w:ascii="Arial" w:hAnsi="Arial" w:cs="Arial"/>
        </w:rPr>
        <w:t>de la Vinculación con la Sociedad y Gobierno Abierto.</w:t>
      </w:r>
    </w:p>
    <w:p w14:paraId="4B52BE28" w14:textId="71574A71" w:rsidR="00DB2013" w:rsidRDefault="00194E27" w:rsidP="0016178B">
      <w:pPr>
        <w:pStyle w:val="Ttulo1"/>
        <w:numPr>
          <w:ilvl w:val="0"/>
          <w:numId w:val="16"/>
        </w:numPr>
        <w:rPr>
          <w:rFonts w:ascii="Arial" w:hAnsi="Arial" w:cs="Arial"/>
          <w:b/>
          <w:bCs/>
          <w:color w:val="auto"/>
          <w:sz w:val="22"/>
          <w:szCs w:val="22"/>
        </w:rPr>
      </w:pPr>
      <w:bookmarkStart w:id="11" w:name="_Toc150873746"/>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11"/>
    </w:p>
    <w:p w14:paraId="3CCFC7E3" w14:textId="77777777" w:rsidR="002A1949" w:rsidRPr="002A1949" w:rsidRDefault="002A1949" w:rsidP="002A1949"/>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716000">
        <w:tc>
          <w:tcPr>
            <w:tcW w:w="10065" w:type="dxa"/>
            <w:gridSpan w:val="2"/>
          </w:tcPr>
          <w:p w14:paraId="1CD17009" w14:textId="3D9B6B1C" w:rsidR="008B243D" w:rsidRPr="008768D2" w:rsidRDefault="008B243D" w:rsidP="00716000">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716000">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3E48CC2F" w:rsidR="008B243D" w:rsidRPr="000446B4" w:rsidRDefault="000446B4" w:rsidP="00716000">
            <w:pPr>
              <w:pStyle w:val="Sinespaciado"/>
              <w:spacing w:line="276" w:lineRule="auto"/>
              <w:rPr>
                <w:rFonts w:ascii="Arial" w:hAnsi="Arial" w:cs="Arial"/>
              </w:rPr>
            </w:pPr>
            <w:r>
              <w:rPr>
                <w:rFonts w:ascii="Arial" w:hAnsi="Arial" w:cs="Arial"/>
              </w:rPr>
              <w:t>Unidad de Transparencia Municipal.</w:t>
            </w:r>
          </w:p>
        </w:tc>
      </w:tr>
      <w:tr w:rsidR="008768D2" w:rsidRPr="008768D2" w14:paraId="34A141C6" w14:textId="77777777" w:rsidTr="00796613">
        <w:tc>
          <w:tcPr>
            <w:tcW w:w="4253" w:type="dxa"/>
          </w:tcPr>
          <w:p w14:paraId="5AC4A1D6" w14:textId="16712183" w:rsidR="008B243D" w:rsidRPr="00907249" w:rsidRDefault="00CA3436" w:rsidP="00716000">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73B9B167" w:rsidR="008B243D" w:rsidRPr="00317D58" w:rsidRDefault="00317D58" w:rsidP="00716000">
            <w:pPr>
              <w:pStyle w:val="Sinespaciado"/>
              <w:spacing w:line="276" w:lineRule="auto"/>
              <w:rPr>
                <w:rFonts w:ascii="Arial" w:hAnsi="Arial" w:cs="Arial"/>
              </w:rPr>
            </w:pPr>
            <w:r w:rsidRPr="00317D58">
              <w:rPr>
                <w:rFonts w:ascii="Arial" w:hAnsi="Arial" w:cs="Arial"/>
              </w:rPr>
              <w:t>Presidente</w:t>
            </w:r>
            <w:r w:rsidR="004A08BE">
              <w:rPr>
                <w:rFonts w:ascii="Arial" w:hAnsi="Arial" w:cs="Arial"/>
              </w:rPr>
              <w:t xml:space="preserve"> (</w:t>
            </w:r>
            <w:r w:rsidR="00046A09">
              <w:rPr>
                <w:rFonts w:ascii="Arial" w:hAnsi="Arial" w:cs="Arial"/>
              </w:rPr>
              <w:t xml:space="preserve">a) </w:t>
            </w:r>
            <w:r w:rsidR="00046A09" w:rsidRPr="00317D58">
              <w:rPr>
                <w:rFonts w:ascii="Arial" w:hAnsi="Arial" w:cs="Arial"/>
              </w:rPr>
              <w:t>Municipal</w:t>
            </w:r>
            <w:r w:rsidR="00046A09">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71600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6947D0C6" w:rsidR="008B243D" w:rsidRPr="000446B4" w:rsidRDefault="004A08BE" w:rsidP="00716000">
            <w:pPr>
              <w:pStyle w:val="Sinespaciado"/>
              <w:spacing w:line="276" w:lineRule="auto"/>
              <w:rPr>
                <w:rFonts w:ascii="Arial" w:hAnsi="Arial" w:cs="Arial"/>
              </w:rPr>
            </w:pPr>
            <w:r>
              <w:rPr>
                <w:rFonts w:ascii="Arial" w:hAnsi="Arial" w:cs="Arial"/>
              </w:rPr>
              <w:t>Presidencia Municipal</w:t>
            </w:r>
            <w:r w:rsidR="00046A09">
              <w:rPr>
                <w:rFonts w:ascii="Arial" w:hAnsi="Arial" w:cs="Arial"/>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2C77242C" w:rsidR="00CA3436" w:rsidRPr="000446B4" w:rsidRDefault="000446B4" w:rsidP="00CA3436">
            <w:pPr>
              <w:pStyle w:val="Sinespaciado"/>
              <w:spacing w:line="276" w:lineRule="auto"/>
              <w:rPr>
                <w:rFonts w:ascii="Arial" w:hAnsi="Arial" w:cs="Arial"/>
              </w:rPr>
            </w:pPr>
            <w:r w:rsidRPr="000446B4">
              <w:rPr>
                <w:rFonts w:ascii="Arial" w:hAnsi="Arial" w:cs="Arial"/>
              </w:rPr>
              <w:t>Unidad de Transparencia Municipal</w:t>
            </w:r>
            <w:r>
              <w:rPr>
                <w:rFonts w:ascii="Arial" w:hAnsi="Arial" w:cs="Arial"/>
              </w:rPr>
              <w:t>.</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7092FA19" w:rsidR="00CA3436" w:rsidRPr="000446B4" w:rsidRDefault="000446B4" w:rsidP="00CA3436">
            <w:pPr>
              <w:pStyle w:val="Sinespaciado"/>
              <w:spacing w:line="276" w:lineRule="auto"/>
              <w:rPr>
                <w:rFonts w:ascii="Arial" w:hAnsi="Arial" w:cs="Arial"/>
              </w:rPr>
            </w:pPr>
            <w:r w:rsidRPr="000446B4">
              <w:rPr>
                <w:rFonts w:ascii="Arial" w:hAnsi="Arial" w:cs="Arial"/>
              </w:rPr>
              <w:t xml:space="preserve">Mando </w:t>
            </w:r>
            <w:r w:rsidR="002A1949">
              <w:rPr>
                <w:rFonts w:ascii="Arial" w:hAnsi="Arial" w:cs="Arial"/>
              </w:rPr>
              <w:t>s</w:t>
            </w:r>
            <w:r w:rsidRPr="000446B4">
              <w:rPr>
                <w:rFonts w:ascii="Arial" w:hAnsi="Arial" w:cs="Arial"/>
              </w:rPr>
              <w:t>uperior</w:t>
            </w:r>
            <w:r w:rsidR="002A1949">
              <w:rPr>
                <w:rFonts w:ascii="Arial" w:hAnsi="Arial" w:cs="Arial"/>
              </w:rPr>
              <w:t>, c</w:t>
            </w:r>
            <w:r w:rsidRPr="000446B4">
              <w:rPr>
                <w:rFonts w:ascii="Arial" w:hAnsi="Arial" w:cs="Arial"/>
              </w:rPr>
              <w:t>onfianza</w:t>
            </w:r>
            <w:r>
              <w:rPr>
                <w:rFonts w:ascii="Arial" w:hAnsi="Arial" w:cs="Arial"/>
              </w:rPr>
              <w:t>.</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716000">
        <w:tc>
          <w:tcPr>
            <w:tcW w:w="10065" w:type="dxa"/>
          </w:tcPr>
          <w:p w14:paraId="3D76CE72" w14:textId="61AA4B98" w:rsidR="008B243D" w:rsidRPr="008768D2" w:rsidRDefault="008B243D" w:rsidP="00716000">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716000">
        <w:tc>
          <w:tcPr>
            <w:tcW w:w="10065" w:type="dxa"/>
          </w:tcPr>
          <w:p w14:paraId="317E4273" w14:textId="5DEE30CF" w:rsidR="008B243D" w:rsidRPr="005F04E5" w:rsidRDefault="003D38F5" w:rsidP="00D143F4">
            <w:pPr>
              <w:pStyle w:val="Default"/>
              <w:spacing w:line="360" w:lineRule="auto"/>
              <w:jc w:val="both"/>
              <w:rPr>
                <w:sz w:val="22"/>
                <w:szCs w:val="22"/>
              </w:rPr>
            </w:pPr>
            <w:r w:rsidRPr="005F04E5">
              <w:rPr>
                <w:sz w:val="22"/>
                <w:szCs w:val="22"/>
              </w:rPr>
              <w:t>Garantizar</w:t>
            </w:r>
            <w:r w:rsidR="004A08BE" w:rsidRPr="005F04E5">
              <w:rPr>
                <w:sz w:val="22"/>
                <w:szCs w:val="22"/>
              </w:rPr>
              <w:t xml:space="preserve"> los derechos de acceso a la </w:t>
            </w:r>
            <w:r w:rsidRPr="005F04E5">
              <w:rPr>
                <w:sz w:val="22"/>
                <w:szCs w:val="22"/>
              </w:rPr>
              <w:t>información</w:t>
            </w:r>
            <w:r w:rsidR="004A08BE" w:rsidRPr="005F04E5">
              <w:rPr>
                <w:sz w:val="22"/>
                <w:szCs w:val="22"/>
              </w:rPr>
              <w:t xml:space="preserve"> </w:t>
            </w:r>
            <w:r w:rsidRPr="005F04E5">
              <w:rPr>
                <w:sz w:val="22"/>
                <w:szCs w:val="22"/>
              </w:rPr>
              <w:t>pública,</w:t>
            </w:r>
            <w:r w:rsidR="004A08BE" w:rsidRPr="005F04E5">
              <w:rPr>
                <w:sz w:val="22"/>
                <w:szCs w:val="22"/>
              </w:rPr>
              <w:t xml:space="preserve"> la protección de los datos personales</w:t>
            </w:r>
            <w:r w:rsidRPr="005F04E5">
              <w:rPr>
                <w:sz w:val="22"/>
                <w:szCs w:val="22"/>
              </w:rPr>
              <w:t xml:space="preserve"> y el cumplimiento de obligaciones en la materia, así como promover</w:t>
            </w:r>
            <w:r w:rsidR="004A08BE" w:rsidRPr="005F04E5">
              <w:rPr>
                <w:sz w:val="22"/>
                <w:szCs w:val="22"/>
              </w:rPr>
              <w:t xml:space="preserve"> </w:t>
            </w:r>
            <w:r w:rsidR="00577E63" w:rsidRPr="005F04E5">
              <w:rPr>
                <w:sz w:val="22"/>
                <w:szCs w:val="22"/>
              </w:rPr>
              <w:t>una cultura de transparencia con enfoque transversal de la gestión municipal, f</w:t>
            </w:r>
            <w:r w:rsidRPr="005F04E5">
              <w:rPr>
                <w:sz w:val="22"/>
                <w:szCs w:val="22"/>
              </w:rPr>
              <w:t>undada en los principios de un gobierno a</w:t>
            </w:r>
            <w:r w:rsidR="00577E63" w:rsidRPr="005F04E5">
              <w:rPr>
                <w:sz w:val="22"/>
                <w:szCs w:val="22"/>
              </w:rPr>
              <w:t>bierto.</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716000">
        <w:tc>
          <w:tcPr>
            <w:tcW w:w="10065" w:type="dxa"/>
          </w:tcPr>
          <w:p w14:paraId="188F98E4" w14:textId="6B8DD26E" w:rsidR="008B243D" w:rsidRPr="008768D2" w:rsidRDefault="008B243D" w:rsidP="00716000">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716000">
        <w:tc>
          <w:tcPr>
            <w:tcW w:w="10065" w:type="dxa"/>
          </w:tcPr>
          <w:p w14:paraId="735C0E62" w14:textId="6FA96226" w:rsidR="003D38F5" w:rsidRPr="00D67D2B" w:rsidRDefault="000E4196" w:rsidP="009112DC">
            <w:pPr>
              <w:pStyle w:val="Prrafodelista"/>
              <w:numPr>
                <w:ilvl w:val="0"/>
                <w:numId w:val="20"/>
              </w:numPr>
              <w:spacing w:line="360" w:lineRule="auto"/>
              <w:jc w:val="both"/>
              <w:rPr>
                <w:rFonts w:ascii="Arial" w:hAnsi="Arial" w:cs="Arial"/>
              </w:rPr>
            </w:pPr>
            <w:r w:rsidRPr="00D67D2B">
              <w:rPr>
                <w:rFonts w:ascii="Arial" w:hAnsi="Arial" w:cs="Arial"/>
              </w:rPr>
              <w:t xml:space="preserve">Fomentar la cultura de la transparencia, el acceso a la información pública y la protección de los datos </w:t>
            </w:r>
            <w:r w:rsidR="003D38F5" w:rsidRPr="00D67D2B">
              <w:rPr>
                <w:rFonts w:ascii="Arial" w:hAnsi="Arial" w:cs="Arial"/>
              </w:rPr>
              <w:t>personales.</w:t>
            </w:r>
          </w:p>
          <w:p w14:paraId="61FD19BB" w14:textId="77777777" w:rsidR="006F366C" w:rsidRPr="00290840" w:rsidRDefault="006F366C" w:rsidP="006F366C">
            <w:pPr>
              <w:pStyle w:val="Prrafodelista"/>
              <w:numPr>
                <w:ilvl w:val="0"/>
                <w:numId w:val="20"/>
              </w:numPr>
              <w:spacing w:line="360" w:lineRule="auto"/>
              <w:jc w:val="both"/>
              <w:rPr>
                <w:rFonts w:ascii="Arial" w:hAnsi="Arial" w:cs="Arial"/>
              </w:rPr>
            </w:pPr>
            <w:r w:rsidRPr="00290840">
              <w:rPr>
                <w:rFonts w:ascii="Arial" w:hAnsi="Arial" w:cs="Arial"/>
              </w:rPr>
              <w:t>Supervisar y analizar las convocatorias de transparencia proactiva, emitidas por el INAI y el OGAIPO en las que el sujeto obligado pueda participar.</w:t>
            </w:r>
          </w:p>
          <w:p w14:paraId="45D110F2" w14:textId="77777777" w:rsidR="006F366C" w:rsidRPr="00290840" w:rsidRDefault="006F366C" w:rsidP="006F366C">
            <w:pPr>
              <w:pStyle w:val="Prrafodelista"/>
              <w:numPr>
                <w:ilvl w:val="0"/>
                <w:numId w:val="20"/>
              </w:numPr>
              <w:spacing w:line="360" w:lineRule="auto"/>
              <w:jc w:val="both"/>
              <w:rPr>
                <w:rFonts w:ascii="Arial" w:hAnsi="Arial" w:cs="Arial"/>
              </w:rPr>
            </w:pPr>
            <w:r w:rsidRPr="00290840">
              <w:rPr>
                <w:rFonts w:ascii="Arial" w:hAnsi="Arial" w:cs="Arial"/>
              </w:rPr>
              <w:t xml:space="preserve">Determinar que unidades administrativas son </w:t>
            </w:r>
            <w:r>
              <w:rPr>
                <w:rFonts w:ascii="Arial" w:hAnsi="Arial" w:cs="Arial"/>
              </w:rPr>
              <w:t xml:space="preserve">las </w:t>
            </w:r>
            <w:r w:rsidRPr="00290840">
              <w:rPr>
                <w:rFonts w:ascii="Arial" w:hAnsi="Arial" w:cs="Arial"/>
              </w:rPr>
              <w:t>idóneas para participar en las convocatorias emitidas por el INAI y el OGAIPO.</w:t>
            </w:r>
          </w:p>
          <w:p w14:paraId="0083F0FB" w14:textId="77777777" w:rsidR="006F366C" w:rsidRPr="00290840" w:rsidRDefault="006F366C" w:rsidP="006F366C">
            <w:pPr>
              <w:pStyle w:val="Prrafodelista"/>
              <w:numPr>
                <w:ilvl w:val="0"/>
                <w:numId w:val="20"/>
              </w:numPr>
              <w:spacing w:line="360" w:lineRule="auto"/>
              <w:jc w:val="both"/>
              <w:rPr>
                <w:rFonts w:ascii="Arial" w:hAnsi="Arial" w:cs="Arial"/>
              </w:rPr>
            </w:pPr>
            <w:r w:rsidRPr="00290840">
              <w:rPr>
                <w:rFonts w:ascii="Arial" w:hAnsi="Arial" w:cs="Arial"/>
              </w:rPr>
              <w:t>Vigilar y aprobar las prácticas de transparencia proactiva, propuestas por las diferentes unidades administrativas.</w:t>
            </w:r>
          </w:p>
          <w:p w14:paraId="60C07139" w14:textId="77777777" w:rsidR="006F366C" w:rsidRPr="00D67D2B" w:rsidRDefault="006F366C" w:rsidP="006F366C">
            <w:pPr>
              <w:pStyle w:val="Prrafodelista"/>
              <w:numPr>
                <w:ilvl w:val="0"/>
                <w:numId w:val="20"/>
              </w:numPr>
              <w:spacing w:line="360" w:lineRule="auto"/>
              <w:jc w:val="both"/>
              <w:rPr>
                <w:rFonts w:ascii="Arial" w:hAnsi="Arial" w:cs="Arial"/>
              </w:rPr>
            </w:pPr>
            <w:r w:rsidRPr="00D67D2B">
              <w:rPr>
                <w:rFonts w:ascii="Arial" w:hAnsi="Arial" w:cs="Arial"/>
              </w:rPr>
              <w:t>Promover políticas de transparencia proactiva procurando su accesibilidad.</w:t>
            </w:r>
          </w:p>
          <w:p w14:paraId="41F67BA0" w14:textId="45345FF0" w:rsidR="000E4196" w:rsidRPr="00D67D2B" w:rsidRDefault="003D38F5" w:rsidP="009112DC">
            <w:pPr>
              <w:pStyle w:val="Prrafodelista"/>
              <w:numPr>
                <w:ilvl w:val="0"/>
                <w:numId w:val="20"/>
              </w:numPr>
              <w:spacing w:line="360" w:lineRule="auto"/>
              <w:jc w:val="both"/>
              <w:rPr>
                <w:rFonts w:ascii="Arial" w:hAnsi="Arial" w:cs="Arial"/>
              </w:rPr>
            </w:pPr>
            <w:r w:rsidRPr="00D67D2B">
              <w:rPr>
                <w:rFonts w:ascii="Arial" w:hAnsi="Arial" w:cs="Arial"/>
              </w:rPr>
              <w:t xml:space="preserve">Supervisar </w:t>
            </w:r>
            <w:r w:rsidR="007A3426" w:rsidRPr="00D67D2B">
              <w:rPr>
                <w:rFonts w:ascii="Arial" w:hAnsi="Arial" w:cs="Arial"/>
              </w:rPr>
              <w:t>que las solicitudes de acceso a la información pública se atiendan dentro de los términos y plazos legales</w:t>
            </w:r>
            <w:r w:rsidRPr="00D67D2B">
              <w:rPr>
                <w:rFonts w:ascii="Arial" w:hAnsi="Arial" w:cs="Arial"/>
              </w:rPr>
              <w:t>.</w:t>
            </w:r>
          </w:p>
          <w:p w14:paraId="331208A5" w14:textId="5EAE28FB" w:rsidR="000E4196" w:rsidRPr="00D67D2B" w:rsidRDefault="007A3426" w:rsidP="009112DC">
            <w:pPr>
              <w:pStyle w:val="Prrafodelista"/>
              <w:numPr>
                <w:ilvl w:val="0"/>
                <w:numId w:val="20"/>
              </w:numPr>
              <w:spacing w:line="360" w:lineRule="auto"/>
              <w:jc w:val="both"/>
              <w:rPr>
                <w:rFonts w:ascii="Arial" w:hAnsi="Arial" w:cs="Arial"/>
              </w:rPr>
            </w:pPr>
            <w:r w:rsidRPr="00D67D2B">
              <w:rPr>
                <w:rFonts w:ascii="Arial" w:hAnsi="Arial" w:cs="Arial"/>
              </w:rPr>
              <w:t xml:space="preserve">Garantizar el </w:t>
            </w:r>
            <w:r w:rsidR="000E4196" w:rsidRPr="00D67D2B">
              <w:rPr>
                <w:rFonts w:ascii="Arial" w:hAnsi="Arial" w:cs="Arial"/>
              </w:rPr>
              <w:t xml:space="preserve">derecho de acceso a la información, de conformidad con lo que establece la Constitución Política </w:t>
            </w:r>
            <w:r w:rsidRPr="00D67D2B">
              <w:rPr>
                <w:rFonts w:ascii="Arial" w:hAnsi="Arial" w:cs="Arial"/>
              </w:rPr>
              <w:t>de los Estados Unidos Mexicanos, en coordinación con las diferentes áreas de la Administración Pública Municipal.</w:t>
            </w:r>
          </w:p>
          <w:p w14:paraId="057EA879" w14:textId="77777777" w:rsidR="0093772B" w:rsidRPr="00D67D2B" w:rsidRDefault="0093772B" w:rsidP="009112DC">
            <w:pPr>
              <w:pStyle w:val="Prrafodelista"/>
              <w:numPr>
                <w:ilvl w:val="0"/>
                <w:numId w:val="20"/>
              </w:numPr>
              <w:spacing w:line="360" w:lineRule="auto"/>
              <w:jc w:val="both"/>
              <w:rPr>
                <w:rFonts w:ascii="Arial" w:hAnsi="Arial" w:cs="Arial"/>
              </w:rPr>
            </w:pPr>
            <w:r w:rsidRPr="00D67D2B">
              <w:rPr>
                <w:rFonts w:ascii="Arial" w:hAnsi="Arial" w:cs="Arial"/>
              </w:rPr>
              <w:lastRenderedPageBreak/>
              <w:t>Garantizar la protección de los datos personales, en posesión de las áreas de la administración pública municipal.</w:t>
            </w:r>
          </w:p>
          <w:p w14:paraId="7C90B0EB" w14:textId="4B59A5CE" w:rsidR="00D07DC0" w:rsidRPr="00D07DC0" w:rsidRDefault="000E4196" w:rsidP="00D07DC0">
            <w:pPr>
              <w:pStyle w:val="Prrafodelista"/>
              <w:numPr>
                <w:ilvl w:val="0"/>
                <w:numId w:val="20"/>
              </w:numPr>
              <w:spacing w:line="360" w:lineRule="auto"/>
              <w:jc w:val="both"/>
              <w:rPr>
                <w:rFonts w:ascii="Arial" w:hAnsi="Arial" w:cs="Arial"/>
              </w:rPr>
            </w:pPr>
            <w:r w:rsidRPr="00D07DC0">
              <w:rPr>
                <w:rFonts w:ascii="Arial" w:hAnsi="Arial" w:cs="Arial"/>
              </w:rPr>
              <w:t xml:space="preserve">Vigilar que las áreas de la </w:t>
            </w:r>
            <w:r w:rsidR="00046A09" w:rsidRPr="00D07DC0">
              <w:rPr>
                <w:rFonts w:ascii="Arial" w:hAnsi="Arial" w:cs="Arial"/>
              </w:rPr>
              <w:t xml:space="preserve">administración pública municipal </w:t>
            </w:r>
            <w:r w:rsidRPr="00D07DC0">
              <w:rPr>
                <w:rFonts w:ascii="Arial" w:hAnsi="Arial" w:cs="Arial"/>
              </w:rPr>
              <w:t xml:space="preserve">cumplan con las leyes aplicables en materia </w:t>
            </w:r>
            <w:r w:rsidR="00AD37CD" w:rsidRPr="00D07DC0">
              <w:rPr>
                <w:rFonts w:ascii="Arial" w:hAnsi="Arial" w:cs="Arial"/>
              </w:rPr>
              <w:t>de la protección de datos personales.</w:t>
            </w:r>
          </w:p>
          <w:p w14:paraId="0E77707F" w14:textId="74036D21" w:rsidR="000E4196" w:rsidRDefault="000E4196" w:rsidP="009112DC">
            <w:pPr>
              <w:pStyle w:val="Prrafodelista"/>
              <w:numPr>
                <w:ilvl w:val="0"/>
                <w:numId w:val="20"/>
              </w:numPr>
              <w:spacing w:line="360" w:lineRule="auto"/>
              <w:jc w:val="both"/>
              <w:rPr>
                <w:rFonts w:ascii="Arial" w:hAnsi="Arial" w:cs="Arial"/>
              </w:rPr>
            </w:pPr>
            <w:r w:rsidRPr="00D67D2B">
              <w:rPr>
                <w:rFonts w:ascii="Arial" w:hAnsi="Arial" w:cs="Arial"/>
              </w:rPr>
              <w:t xml:space="preserve">Verificar que las </w:t>
            </w:r>
            <w:r w:rsidR="00AD37CD" w:rsidRPr="00D67D2B">
              <w:rPr>
                <w:rFonts w:ascii="Arial" w:hAnsi="Arial" w:cs="Arial"/>
              </w:rPr>
              <w:t xml:space="preserve">áreas de la </w:t>
            </w:r>
            <w:r w:rsidR="00046A09" w:rsidRPr="00D67D2B">
              <w:rPr>
                <w:rFonts w:ascii="Arial" w:hAnsi="Arial" w:cs="Arial"/>
              </w:rPr>
              <w:t>administración pública municipal</w:t>
            </w:r>
            <w:r w:rsidR="00AD37CD" w:rsidRPr="00D67D2B">
              <w:rPr>
                <w:rFonts w:ascii="Arial" w:hAnsi="Arial" w:cs="Arial"/>
              </w:rPr>
              <w:t xml:space="preserve">, </w:t>
            </w:r>
            <w:r w:rsidRPr="00D67D2B">
              <w:rPr>
                <w:rFonts w:ascii="Arial" w:hAnsi="Arial" w:cs="Arial"/>
              </w:rPr>
              <w:t>publiquen la información de las obligaciones de transparencia comunes y específicas, de acuerdo a sus facultades y</w:t>
            </w:r>
            <w:r w:rsidR="00AD37CD" w:rsidRPr="00D67D2B">
              <w:rPr>
                <w:rFonts w:ascii="Arial" w:hAnsi="Arial" w:cs="Arial"/>
              </w:rPr>
              <w:t xml:space="preserve"> atribuciones</w:t>
            </w:r>
            <w:r w:rsidRPr="00D67D2B">
              <w:rPr>
                <w:rFonts w:ascii="Arial" w:hAnsi="Arial" w:cs="Arial"/>
              </w:rPr>
              <w:t xml:space="preserve"> de conformida</w:t>
            </w:r>
            <w:r w:rsidR="00AD37CD" w:rsidRPr="00D67D2B">
              <w:rPr>
                <w:rFonts w:ascii="Arial" w:hAnsi="Arial" w:cs="Arial"/>
              </w:rPr>
              <w:t>d con la normatividad aplicable.</w:t>
            </w:r>
          </w:p>
          <w:p w14:paraId="77225730" w14:textId="1319A469" w:rsidR="00AD37CD" w:rsidRPr="00D67D2B" w:rsidRDefault="00AD37CD" w:rsidP="009112DC">
            <w:pPr>
              <w:pStyle w:val="Prrafodelista"/>
              <w:numPr>
                <w:ilvl w:val="0"/>
                <w:numId w:val="20"/>
              </w:numPr>
              <w:spacing w:line="360" w:lineRule="auto"/>
              <w:jc w:val="both"/>
              <w:rPr>
                <w:rFonts w:ascii="Arial" w:hAnsi="Arial" w:cs="Arial"/>
              </w:rPr>
            </w:pPr>
            <w:r w:rsidRPr="00D67D2B">
              <w:rPr>
                <w:rFonts w:ascii="Arial" w:hAnsi="Arial" w:cs="Arial"/>
              </w:rPr>
              <w:t>Integrar la información estadística de las solicitudes de acceso a la información y de protección de datos personales y sus resultados.</w:t>
            </w:r>
          </w:p>
          <w:p w14:paraId="5F0682EE" w14:textId="4B150041" w:rsidR="009C6F41" w:rsidRPr="009C6F41" w:rsidRDefault="009C6F41" w:rsidP="009112DC">
            <w:pPr>
              <w:pStyle w:val="Prrafodelista"/>
              <w:numPr>
                <w:ilvl w:val="0"/>
                <w:numId w:val="20"/>
              </w:numPr>
              <w:spacing w:line="360" w:lineRule="auto"/>
              <w:jc w:val="both"/>
              <w:rPr>
                <w:rFonts w:ascii="Arial" w:hAnsi="Arial" w:cs="Arial"/>
              </w:rPr>
            </w:pPr>
            <w:r w:rsidRPr="009C6F41">
              <w:rPr>
                <w:rFonts w:ascii="Arial" w:hAnsi="Arial" w:cs="Arial"/>
              </w:rPr>
              <w:t xml:space="preserve">Proponer al </w:t>
            </w:r>
            <w:r>
              <w:rPr>
                <w:rFonts w:ascii="Arial" w:hAnsi="Arial" w:cs="Arial"/>
              </w:rPr>
              <w:t>H</w:t>
            </w:r>
            <w:r w:rsidR="00046A09">
              <w:rPr>
                <w:rFonts w:ascii="Arial" w:hAnsi="Arial" w:cs="Arial"/>
              </w:rPr>
              <w:t>onorable</w:t>
            </w:r>
            <w:r>
              <w:rPr>
                <w:rFonts w:ascii="Arial" w:hAnsi="Arial" w:cs="Arial"/>
              </w:rPr>
              <w:t xml:space="preserve"> </w:t>
            </w:r>
            <w:r w:rsidRPr="009C6F41">
              <w:rPr>
                <w:rFonts w:ascii="Arial" w:hAnsi="Arial" w:cs="Arial"/>
              </w:rPr>
              <w:t xml:space="preserve">Ayuntamiento </w:t>
            </w:r>
            <w:r>
              <w:rPr>
                <w:rFonts w:ascii="Arial" w:hAnsi="Arial" w:cs="Arial"/>
              </w:rPr>
              <w:t>los anteproyectos de</w:t>
            </w:r>
            <w:r w:rsidRPr="009C6F41">
              <w:rPr>
                <w:rFonts w:ascii="Arial" w:hAnsi="Arial" w:cs="Arial"/>
              </w:rPr>
              <w:t xml:space="preserve"> Reglamento Interior de la </w:t>
            </w:r>
            <w:r>
              <w:rPr>
                <w:rFonts w:ascii="Arial" w:hAnsi="Arial" w:cs="Arial"/>
              </w:rPr>
              <w:t>Unidad,</w:t>
            </w:r>
            <w:r w:rsidRPr="009C6F41">
              <w:rPr>
                <w:rFonts w:ascii="Arial" w:hAnsi="Arial" w:cs="Arial"/>
              </w:rPr>
              <w:t xml:space="preserve"> modificaciones, para su estudio, análisis y aprobación en Sesión de Cabildo;</w:t>
            </w:r>
          </w:p>
          <w:p w14:paraId="575E05C1" w14:textId="706B9F85" w:rsidR="009C6F41" w:rsidRPr="009C6F41" w:rsidRDefault="009C6F41" w:rsidP="009112DC">
            <w:pPr>
              <w:pStyle w:val="Prrafodelista"/>
              <w:numPr>
                <w:ilvl w:val="0"/>
                <w:numId w:val="20"/>
              </w:numPr>
              <w:spacing w:line="360" w:lineRule="auto"/>
              <w:jc w:val="both"/>
              <w:rPr>
                <w:rFonts w:ascii="Arial" w:hAnsi="Arial" w:cs="Arial"/>
              </w:rPr>
            </w:pPr>
            <w:r w:rsidRPr="009C6F41">
              <w:rPr>
                <w:rFonts w:ascii="Arial" w:hAnsi="Arial" w:cs="Arial"/>
              </w:rPr>
              <w:t xml:space="preserve">Vigilar el cumplimiento de leyes, reglamentos, convenios y demás disposiciones de su competencia, que sean aplicables en el Municipio; </w:t>
            </w:r>
          </w:p>
          <w:p w14:paraId="2A37A5D7" w14:textId="77777777" w:rsidR="00C247C4" w:rsidRDefault="009C6F41" w:rsidP="00F51694">
            <w:pPr>
              <w:pStyle w:val="Prrafodelista"/>
              <w:numPr>
                <w:ilvl w:val="0"/>
                <w:numId w:val="20"/>
              </w:numPr>
              <w:spacing w:line="360" w:lineRule="auto"/>
              <w:jc w:val="both"/>
              <w:rPr>
                <w:rFonts w:ascii="Arial" w:hAnsi="Arial" w:cs="Arial"/>
              </w:rPr>
            </w:pPr>
            <w:r w:rsidRPr="00C247C4">
              <w:rPr>
                <w:rFonts w:ascii="Arial" w:hAnsi="Arial" w:cs="Arial"/>
              </w:rPr>
              <w:t xml:space="preserve">Proponer al Presidente </w:t>
            </w:r>
            <w:r w:rsidR="00046A09" w:rsidRPr="00C247C4">
              <w:rPr>
                <w:rFonts w:ascii="Arial" w:hAnsi="Arial" w:cs="Arial"/>
              </w:rPr>
              <w:t xml:space="preserve">(a) </w:t>
            </w:r>
            <w:r w:rsidRPr="00C247C4">
              <w:rPr>
                <w:rFonts w:ascii="Arial" w:hAnsi="Arial" w:cs="Arial"/>
              </w:rPr>
              <w:t>Municipal, el nombramiento de</w:t>
            </w:r>
            <w:r w:rsidR="00C247C4" w:rsidRPr="00C247C4">
              <w:rPr>
                <w:rFonts w:ascii="Arial" w:hAnsi="Arial" w:cs="Arial"/>
              </w:rPr>
              <w:t>l personal habilitado de la Unidad de Transparencia.</w:t>
            </w:r>
          </w:p>
          <w:p w14:paraId="4917E70F" w14:textId="44DE9645" w:rsidR="00516A33" w:rsidRPr="00C247C4" w:rsidRDefault="00290840" w:rsidP="00F51694">
            <w:pPr>
              <w:pStyle w:val="Prrafodelista"/>
              <w:numPr>
                <w:ilvl w:val="0"/>
                <w:numId w:val="20"/>
              </w:numPr>
              <w:spacing w:line="360" w:lineRule="auto"/>
              <w:jc w:val="both"/>
              <w:rPr>
                <w:rFonts w:ascii="Arial" w:hAnsi="Arial" w:cs="Arial"/>
              </w:rPr>
            </w:pPr>
            <w:r w:rsidRPr="00C247C4">
              <w:rPr>
                <w:rFonts w:ascii="Arial" w:hAnsi="Arial" w:cs="Arial"/>
              </w:rPr>
              <w:t>Promover c</w:t>
            </w:r>
            <w:r w:rsidR="00516A33" w:rsidRPr="00C247C4">
              <w:rPr>
                <w:rFonts w:ascii="Arial" w:hAnsi="Arial" w:cs="Arial"/>
              </w:rPr>
              <w:t>onvenios, acuerdos y demás instrumentos jurídicos en el ámbito de su competencia, así como el seguimiento para su debido cumplimiento.</w:t>
            </w:r>
          </w:p>
          <w:p w14:paraId="088578D0" w14:textId="2CE2DAB6" w:rsidR="00F1733F" w:rsidRDefault="00F1733F" w:rsidP="00C247C4">
            <w:pPr>
              <w:pStyle w:val="Prrafodelista"/>
              <w:numPr>
                <w:ilvl w:val="0"/>
                <w:numId w:val="20"/>
              </w:numPr>
              <w:spacing w:line="360" w:lineRule="auto"/>
              <w:jc w:val="both"/>
              <w:rPr>
                <w:rFonts w:ascii="Arial" w:hAnsi="Arial" w:cs="Arial"/>
              </w:rPr>
            </w:pPr>
            <w:r w:rsidRPr="00F45C13">
              <w:rPr>
                <w:rFonts w:ascii="Arial" w:hAnsi="Arial" w:cs="Arial"/>
              </w:rPr>
              <w:t>Requerir a l</w:t>
            </w:r>
            <w:r w:rsidR="00C247C4">
              <w:rPr>
                <w:rFonts w:ascii="Arial" w:hAnsi="Arial" w:cs="Arial"/>
              </w:rPr>
              <w:t xml:space="preserve">os Titulares de la Administración Pública Municipal, </w:t>
            </w:r>
            <w:r w:rsidRPr="00F45C13">
              <w:rPr>
                <w:rFonts w:ascii="Arial" w:hAnsi="Arial" w:cs="Arial"/>
              </w:rPr>
              <w:t>los índices y acuerdos de clasificación de la información reservada y confidencial, así como los acuerdos de desclasificación.</w:t>
            </w:r>
          </w:p>
          <w:p w14:paraId="2711D082" w14:textId="47D247ED" w:rsidR="00927E0B" w:rsidRPr="00927E0B" w:rsidRDefault="00927E0B" w:rsidP="009112DC">
            <w:pPr>
              <w:pStyle w:val="Prrafodelista"/>
              <w:numPr>
                <w:ilvl w:val="0"/>
                <w:numId w:val="20"/>
              </w:numPr>
              <w:spacing w:line="360" w:lineRule="auto"/>
              <w:jc w:val="both"/>
              <w:rPr>
                <w:rFonts w:ascii="Arial" w:hAnsi="Arial" w:cs="Arial"/>
              </w:rPr>
            </w:pPr>
            <w:r w:rsidRPr="00927E0B">
              <w:rPr>
                <w:rFonts w:ascii="Arial" w:hAnsi="Arial" w:cs="Arial"/>
              </w:rPr>
              <w:t>Aprobar los programas y acciones tendientes a fortalecer la cultura de rendición de cuentas, transparencia</w:t>
            </w:r>
            <w:r>
              <w:rPr>
                <w:rFonts w:ascii="Arial" w:hAnsi="Arial" w:cs="Arial"/>
              </w:rPr>
              <w:t>,</w:t>
            </w:r>
            <w:r w:rsidRPr="00927E0B">
              <w:rPr>
                <w:rFonts w:ascii="Arial" w:hAnsi="Arial" w:cs="Arial"/>
              </w:rPr>
              <w:t xml:space="preserve"> difundir y promocionar los mecanismos para hacer efectivo los Derechos Humanos de Acceso a la Información y Protección de Datos Personales en el Municipio.</w:t>
            </w:r>
          </w:p>
          <w:p w14:paraId="11199590" w14:textId="7E7E442D" w:rsidR="008B7DF5" w:rsidRDefault="00927E0B" w:rsidP="006F366C">
            <w:pPr>
              <w:pStyle w:val="Prrafodelista"/>
              <w:numPr>
                <w:ilvl w:val="0"/>
                <w:numId w:val="20"/>
              </w:numPr>
              <w:spacing w:line="360" w:lineRule="auto"/>
              <w:jc w:val="both"/>
              <w:rPr>
                <w:rFonts w:ascii="Arial" w:hAnsi="Arial" w:cs="Arial"/>
              </w:rPr>
            </w:pPr>
            <w:r w:rsidRPr="008B7DF5">
              <w:rPr>
                <w:rFonts w:ascii="Arial" w:hAnsi="Arial" w:cs="Arial"/>
              </w:rPr>
              <w:t>Promover, proponer, emitir, presentar y vigilar las políticas de transparencia proactiva y focalizada, así como dar cumplimiento a las políticas que establezc</w:t>
            </w:r>
            <w:r w:rsidR="008B7DF5" w:rsidRPr="008B7DF5">
              <w:rPr>
                <w:rFonts w:ascii="Arial" w:hAnsi="Arial" w:cs="Arial"/>
              </w:rPr>
              <w:t>a el Órgano Garante</w:t>
            </w:r>
            <w:r w:rsidR="008B7DF5">
              <w:rPr>
                <w:rFonts w:ascii="Arial" w:hAnsi="Arial" w:cs="Arial"/>
              </w:rPr>
              <w:t>.</w:t>
            </w:r>
          </w:p>
          <w:p w14:paraId="53DFA5AC" w14:textId="0D22F4E4" w:rsidR="000E4196" w:rsidRPr="008B7DF5" w:rsidRDefault="000E4196" w:rsidP="006F366C">
            <w:pPr>
              <w:pStyle w:val="Prrafodelista"/>
              <w:numPr>
                <w:ilvl w:val="0"/>
                <w:numId w:val="20"/>
              </w:numPr>
              <w:spacing w:line="360" w:lineRule="auto"/>
              <w:jc w:val="both"/>
              <w:rPr>
                <w:rFonts w:ascii="Arial" w:hAnsi="Arial" w:cs="Arial"/>
              </w:rPr>
            </w:pPr>
            <w:r w:rsidRPr="008B7DF5">
              <w:rPr>
                <w:rFonts w:ascii="Arial" w:hAnsi="Arial" w:cs="Arial"/>
              </w:rPr>
              <w:t>H</w:t>
            </w:r>
            <w:r w:rsidR="00AD37CD" w:rsidRPr="008B7DF5">
              <w:rPr>
                <w:rFonts w:ascii="Arial" w:hAnsi="Arial" w:cs="Arial"/>
              </w:rPr>
              <w:t>acer del conocimiento del</w:t>
            </w:r>
            <w:r w:rsidRPr="008B7DF5">
              <w:rPr>
                <w:rFonts w:ascii="Arial" w:hAnsi="Arial" w:cs="Arial"/>
              </w:rPr>
              <w:t xml:space="preserve"> </w:t>
            </w:r>
            <w:r w:rsidR="00AD37CD" w:rsidRPr="008B7DF5">
              <w:rPr>
                <w:rFonts w:ascii="Arial" w:hAnsi="Arial" w:cs="Arial"/>
              </w:rPr>
              <w:t xml:space="preserve">Órgano Interno de Control </w:t>
            </w:r>
            <w:r w:rsidRPr="008B7DF5">
              <w:rPr>
                <w:rFonts w:ascii="Arial" w:hAnsi="Arial" w:cs="Arial"/>
              </w:rPr>
              <w:t>Municipal</w:t>
            </w:r>
            <w:r w:rsidR="00634880" w:rsidRPr="008B7DF5">
              <w:rPr>
                <w:rFonts w:ascii="Arial" w:hAnsi="Arial" w:cs="Arial"/>
              </w:rPr>
              <w:t xml:space="preserve">, </w:t>
            </w:r>
            <w:r w:rsidR="00AD37CD" w:rsidRPr="008B7DF5">
              <w:rPr>
                <w:rFonts w:ascii="Arial" w:hAnsi="Arial" w:cs="Arial"/>
              </w:rPr>
              <w:t>e</w:t>
            </w:r>
            <w:r w:rsidR="00634880" w:rsidRPr="008B7DF5">
              <w:rPr>
                <w:rFonts w:ascii="Arial" w:hAnsi="Arial" w:cs="Arial"/>
              </w:rPr>
              <w:t xml:space="preserve">l </w:t>
            </w:r>
            <w:r w:rsidRPr="008B7DF5">
              <w:rPr>
                <w:rFonts w:ascii="Arial" w:hAnsi="Arial" w:cs="Arial"/>
              </w:rPr>
              <w:t xml:space="preserve">incumplimiento </w:t>
            </w:r>
            <w:r w:rsidR="00634880" w:rsidRPr="008B7DF5">
              <w:rPr>
                <w:rFonts w:ascii="Arial" w:hAnsi="Arial" w:cs="Arial"/>
              </w:rPr>
              <w:t>de las obligaciones previstas en la normatividad aplicable por las personas servidoras públicas.</w:t>
            </w:r>
          </w:p>
          <w:p w14:paraId="017DC2F8" w14:textId="0B2342D5" w:rsidR="000E4196" w:rsidRPr="00D67D2B" w:rsidRDefault="00634880" w:rsidP="009112DC">
            <w:pPr>
              <w:pStyle w:val="Prrafodelista"/>
              <w:numPr>
                <w:ilvl w:val="0"/>
                <w:numId w:val="20"/>
              </w:numPr>
              <w:spacing w:line="360" w:lineRule="auto"/>
              <w:jc w:val="both"/>
              <w:rPr>
                <w:rFonts w:ascii="Arial" w:hAnsi="Arial" w:cs="Arial"/>
              </w:rPr>
            </w:pPr>
            <w:r w:rsidRPr="00D67D2B">
              <w:rPr>
                <w:rFonts w:ascii="Arial" w:hAnsi="Arial" w:cs="Arial"/>
              </w:rPr>
              <w:lastRenderedPageBreak/>
              <w:t>Verificar la actualización y publicación de</w:t>
            </w:r>
            <w:r w:rsidR="000E4196" w:rsidRPr="00D67D2B">
              <w:rPr>
                <w:rFonts w:ascii="Arial" w:hAnsi="Arial" w:cs="Arial"/>
              </w:rPr>
              <w:t xml:space="preserve"> la información de transparencia del Municipio, en el portal web </w:t>
            </w:r>
            <w:r w:rsidRPr="00D67D2B">
              <w:rPr>
                <w:rFonts w:ascii="Arial" w:hAnsi="Arial" w:cs="Arial"/>
              </w:rPr>
              <w:t>institucional y demás medios posibles, de conformidad con las</w:t>
            </w:r>
            <w:r w:rsidR="000E4196" w:rsidRPr="00D67D2B">
              <w:rPr>
                <w:rFonts w:ascii="Arial" w:hAnsi="Arial" w:cs="Arial"/>
              </w:rPr>
              <w:t xml:space="preserve"> políticas de transparencia gubernamental, gobierno abierto, rendición de cuentas, transparencia f</w:t>
            </w:r>
            <w:r w:rsidRPr="00D67D2B">
              <w:rPr>
                <w:rFonts w:ascii="Arial" w:hAnsi="Arial" w:cs="Arial"/>
              </w:rPr>
              <w:t>iscal y acceso a la información.</w:t>
            </w:r>
          </w:p>
          <w:p w14:paraId="28AD4DD3" w14:textId="35D76AFE" w:rsidR="0093772B" w:rsidRPr="00D67D2B" w:rsidRDefault="00D07DC0" w:rsidP="009112DC">
            <w:pPr>
              <w:pStyle w:val="Prrafodelista"/>
              <w:numPr>
                <w:ilvl w:val="0"/>
                <w:numId w:val="20"/>
              </w:numPr>
              <w:spacing w:line="360" w:lineRule="auto"/>
              <w:jc w:val="both"/>
              <w:rPr>
                <w:rFonts w:ascii="Arial" w:hAnsi="Arial" w:cs="Arial"/>
              </w:rPr>
            </w:pPr>
            <w:r>
              <w:rPr>
                <w:rFonts w:ascii="Arial" w:hAnsi="Arial" w:cs="Arial"/>
              </w:rPr>
              <w:t>Revisar</w:t>
            </w:r>
            <w:r w:rsidR="0093772B" w:rsidRPr="00D67D2B">
              <w:rPr>
                <w:rFonts w:ascii="Arial" w:hAnsi="Arial" w:cs="Arial"/>
              </w:rPr>
              <w:t xml:space="preserve"> la clasificación de la información propuesta por las áreas de la administración pública municipal</w:t>
            </w:r>
            <w:r w:rsidR="00A26351">
              <w:rPr>
                <w:rFonts w:ascii="Arial" w:hAnsi="Arial" w:cs="Arial"/>
              </w:rPr>
              <w:t>.</w:t>
            </w:r>
          </w:p>
          <w:p w14:paraId="0990C56D" w14:textId="365B739B" w:rsidR="00D67D2B" w:rsidRDefault="0093772B" w:rsidP="009112DC">
            <w:pPr>
              <w:pStyle w:val="Prrafodelista"/>
              <w:numPr>
                <w:ilvl w:val="0"/>
                <w:numId w:val="20"/>
              </w:numPr>
              <w:spacing w:line="360" w:lineRule="auto"/>
              <w:jc w:val="both"/>
              <w:rPr>
                <w:rFonts w:ascii="Arial" w:hAnsi="Arial" w:cs="Arial"/>
              </w:rPr>
            </w:pPr>
            <w:r w:rsidRPr="00D67D2B">
              <w:rPr>
                <w:rFonts w:ascii="Arial" w:hAnsi="Arial" w:cs="Arial"/>
              </w:rPr>
              <w:t>Difundir y actualizar la información relativa a las obligaciones de transparencia, en coordinación con las áreas que integran el Gobierno Municipal, así como propiciar que las áreas la actualicen periódicamente</w:t>
            </w:r>
            <w:r w:rsidRPr="00D67D2B">
              <w:rPr>
                <w:rFonts w:ascii="Arial" w:hAnsi="Arial" w:cs="Arial"/>
                <w:sz w:val="24"/>
              </w:rPr>
              <w:t xml:space="preserve"> </w:t>
            </w:r>
            <w:r w:rsidRPr="00D67D2B">
              <w:rPr>
                <w:rFonts w:ascii="Arial" w:hAnsi="Arial" w:cs="Arial"/>
              </w:rPr>
              <w:t>conforme a la normatividad aplicable</w:t>
            </w:r>
            <w:r w:rsidR="00046A09">
              <w:rPr>
                <w:rFonts w:ascii="Arial" w:hAnsi="Arial" w:cs="Arial"/>
              </w:rPr>
              <w:t>.</w:t>
            </w:r>
            <w:r w:rsidRPr="00D67D2B">
              <w:rPr>
                <w:rFonts w:ascii="Arial" w:hAnsi="Arial" w:cs="Arial"/>
              </w:rPr>
              <w:t xml:space="preserve"> </w:t>
            </w:r>
          </w:p>
          <w:p w14:paraId="35309BE2" w14:textId="6F4B2F55" w:rsidR="000E4196" w:rsidRPr="00D67D2B" w:rsidRDefault="000E4196" w:rsidP="009112DC">
            <w:pPr>
              <w:pStyle w:val="Prrafodelista"/>
              <w:numPr>
                <w:ilvl w:val="0"/>
                <w:numId w:val="20"/>
              </w:numPr>
              <w:spacing w:line="360" w:lineRule="auto"/>
              <w:jc w:val="both"/>
              <w:rPr>
                <w:rFonts w:ascii="Arial" w:hAnsi="Arial" w:cs="Arial"/>
              </w:rPr>
            </w:pPr>
            <w:r w:rsidRPr="00D67D2B">
              <w:rPr>
                <w:rFonts w:ascii="Arial" w:hAnsi="Arial" w:cs="Arial"/>
              </w:rPr>
              <w:t>Contribuir al cumplimiento de los compromisos institucionales contenidos en el Plan Municipal de Desarrollo</w:t>
            </w:r>
            <w:r w:rsidR="00634880" w:rsidRPr="00D67D2B">
              <w:rPr>
                <w:rFonts w:ascii="Arial" w:hAnsi="Arial" w:cs="Arial"/>
              </w:rPr>
              <w:t xml:space="preserve"> en el ámbito de su competencia</w:t>
            </w:r>
            <w:r w:rsidR="00046A09">
              <w:rPr>
                <w:rFonts w:ascii="Arial" w:hAnsi="Arial" w:cs="Arial"/>
              </w:rPr>
              <w:t>.</w:t>
            </w:r>
          </w:p>
          <w:p w14:paraId="0859DED8" w14:textId="77777777" w:rsidR="003206BD" w:rsidRPr="003206BD" w:rsidRDefault="003206BD" w:rsidP="009112DC">
            <w:pPr>
              <w:pStyle w:val="Prrafodelista"/>
              <w:numPr>
                <w:ilvl w:val="0"/>
                <w:numId w:val="20"/>
              </w:numPr>
              <w:spacing w:line="360" w:lineRule="auto"/>
              <w:jc w:val="both"/>
              <w:rPr>
                <w:rFonts w:ascii="Arial" w:hAnsi="Arial" w:cs="Arial"/>
              </w:rPr>
            </w:pPr>
            <w:r w:rsidRPr="003206BD">
              <w:rPr>
                <w:rFonts w:ascii="Arial" w:hAnsi="Arial" w:cs="Arial"/>
              </w:rPr>
              <w:t>Implementar y dar seguimiento al modelo de Equidad de Género dentro de la Unidad.</w:t>
            </w:r>
          </w:p>
          <w:p w14:paraId="437E903B" w14:textId="61DF59AE" w:rsidR="00B743B0" w:rsidRPr="00AC1D65" w:rsidRDefault="003206BD" w:rsidP="009112DC">
            <w:pPr>
              <w:pStyle w:val="Prrafodelista"/>
              <w:numPr>
                <w:ilvl w:val="0"/>
                <w:numId w:val="20"/>
              </w:numPr>
              <w:spacing w:line="360" w:lineRule="auto"/>
              <w:jc w:val="both"/>
              <w:rPr>
                <w:rFonts w:ascii="Arial" w:hAnsi="Arial" w:cs="Arial"/>
              </w:rPr>
            </w:pPr>
            <w:r w:rsidRPr="003206BD">
              <w:rPr>
                <w:rFonts w:ascii="Arial" w:hAnsi="Arial" w:cs="Arial"/>
              </w:rPr>
              <w:t xml:space="preserve"> </w:t>
            </w:r>
            <w:r w:rsidR="00B743B0" w:rsidRPr="00AC1D65">
              <w:rPr>
                <w:rFonts w:ascii="Arial" w:hAnsi="Arial" w:cs="Arial"/>
              </w:rPr>
              <w:t>Impulsar, gestionar y coordinar las políticas y mecanismos de Gobierno Abierto</w:t>
            </w:r>
            <w:r w:rsidR="00046A09">
              <w:rPr>
                <w:rFonts w:ascii="Arial" w:hAnsi="Arial" w:cs="Arial"/>
              </w:rPr>
              <w:t>.</w:t>
            </w:r>
          </w:p>
          <w:p w14:paraId="2883F86C" w14:textId="77777777" w:rsidR="009112DC" w:rsidRDefault="009112DC" w:rsidP="00046A09">
            <w:pPr>
              <w:pStyle w:val="Prrafodelista"/>
              <w:numPr>
                <w:ilvl w:val="0"/>
                <w:numId w:val="2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69DE1D2D" w14:textId="77777777" w:rsidR="009112DC" w:rsidRPr="007614D5" w:rsidRDefault="009112DC" w:rsidP="00046A09">
            <w:pPr>
              <w:pStyle w:val="Prrafodelista"/>
              <w:numPr>
                <w:ilvl w:val="0"/>
                <w:numId w:val="20"/>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09122E4E" w14:textId="77777777" w:rsidR="009112DC" w:rsidRDefault="009112DC" w:rsidP="00046A09">
            <w:pPr>
              <w:pStyle w:val="Prrafodelista"/>
              <w:numPr>
                <w:ilvl w:val="0"/>
                <w:numId w:val="20"/>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1987097B" w14:textId="77777777" w:rsidR="009112DC" w:rsidRPr="00A5514D" w:rsidRDefault="009112DC" w:rsidP="00046A09">
            <w:pPr>
              <w:pStyle w:val="Prrafodelista"/>
              <w:numPr>
                <w:ilvl w:val="0"/>
                <w:numId w:val="20"/>
              </w:numPr>
              <w:spacing w:line="360" w:lineRule="auto"/>
              <w:jc w:val="both"/>
            </w:pPr>
            <w:r w:rsidRPr="007614D5">
              <w:rPr>
                <w:rFonts w:ascii="Arial" w:eastAsiaTheme="minorEastAsia" w:hAnsi="Arial" w:cs="Arial"/>
                <w:bCs/>
                <w:lang w:val="es-ES_tradnl" w:eastAsia="es-ES_tradnl"/>
              </w:rPr>
              <w:t>Dar cumplimiento</w:t>
            </w:r>
            <w:r>
              <w:rPr>
                <w:rFonts w:ascii="Arial" w:eastAsiaTheme="minorEastAsia" w:hAnsi="Arial" w:cs="Arial"/>
                <w:bCs/>
                <w:lang w:val="es-ES_tradnl" w:eastAsia="es-ES_tradnl"/>
              </w:rPr>
              <w:t xml:space="preserve"> a la </w:t>
            </w:r>
            <w:r w:rsidRPr="00560338">
              <w:rPr>
                <w:rFonts w:ascii="Arial" w:eastAsiaTheme="minorEastAsia" w:hAnsi="Arial" w:cs="Arial"/>
                <w:bCs/>
                <w:lang w:val="es-ES_tradnl" w:eastAsia="es-ES_tradnl"/>
              </w:rPr>
              <w:t>Ley General de Mejora Regulatoria</w:t>
            </w:r>
            <w:r>
              <w:rPr>
                <w:rFonts w:ascii="Arial" w:eastAsiaTheme="minorEastAsia" w:hAnsi="Arial" w:cs="Arial"/>
                <w:bCs/>
                <w:lang w:val="es-ES_tradnl" w:eastAsia="es-ES_tradnl"/>
              </w:rPr>
              <w:t xml:space="preserve">, </w:t>
            </w:r>
            <w:r w:rsidRPr="00C122B4">
              <w:rPr>
                <w:rFonts w:ascii="Arial" w:eastAsiaTheme="minorEastAsia" w:hAnsi="Arial" w:cs="Arial"/>
                <w:bCs/>
                <w:lang w:val="es-ES_tradnl" w:eastAsia="es-ES_tradnl"/>
              </w:rPr>
              <w:t>Ley de Mejora Regulatoria para el Estado de Oaxaca y sus Municipios</w:t>
            </w:r>
            <w:r>
              <w:rPr>
                <w:rFonts w:ascii="Arial" w:eastAsiaTheme="minorEastAsia" w:hAnsi="Arial" w:cs="Arial"/>
                <w:bCs/>
                <w:lang w:val="es-ES_tradnl" w:eastAsia="es-ES_tradnl"/>
              </w:rPr>
              <w:t xml:space="preserve"> y </w:t>
            </w:r>
            <w:r w:rsidRPr="00C122B4">
              <w:rPr>
                <w:rFonts w:ascii="Arial" w:eastAsiaTheme="minorEastAsia" w:hAnsi="Arial" w:cs="Arial"/>
                <w:bCs/>
                <w:lang w:val="es-ES_tradnl" w:eastAsia="es-ES_tradnl"/>
              </w:rPr>
              <w:t>Reglamento de Mejora Regulatoria del Municipio de Oaxaca de Juárez</w:t>
            </w:r>
            <w:r>
              <w:rPr>
                <w:rFonts w:ascii="Arial" w:eastAsiaTheme="minorEastAsia" w:hAnsi="Arial" w:cs="Arial"/>
                <w:bCs/>
                <w:lang w:val="es-ES_tradnl" w:eastAsia="es-ES_tradnl"/>
              </w:rPr>
              <w:t xml:space="preserve"> </w:t>
            </w:r>
            <w:r w:rsidRPr="007614D5">
              <w:rPr>
                <w:rFonts w:ascii="Arial" w:eastAsiaTheme="minorEastAsia" w:hAnsi="Arial" w:cs="Arial"/>
                <w:bCs/>
                <w:lang w:val="es-ES_tradnl" w:eastAsia="es-ES_tradnl"/>
              </w:rPr>
              <w:t>en el ámbito de su competencia</w:t>
            </w:r>
            <w:r>
              <w:rPr>
                <w:rFonts w:ascii="Arial" w:eastAsiaTheme="minorEastAsia" w:hAnsi="Arial" w:cs="Arial"/>
                <w:bCs/>
                <w:lang w:val="es-ES_tradnl" w:eastAsia="es-ES_tradnl"/>
              </w:rPr>
              <w:t>.</w:t>
            </w:r>
          </w:p>
          <w:p w14:paraId="6C836E6D" w14:textId="77777777" w:rsidR="009112DC" w:rsidRPr="00A5514D" w:rsidRDefault="009112DC" w:rsidP="00046A0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09303507" w14:textId="77777777" w:rsidR="009112DC" w:rsidRPr="00A5514D" w:rsidRDefault="009112DC" w:rsidP="00046A0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49108652" w:rsidR="0074278D" w:rsidRPr="00D67D2B" w:rsidRDefault="009112DC" w:rsidP="00046A09">
            <w:pPr>
              <w:pStyle w:val="Prrafodelista"/>
              <w:numPr>
                <w:ilvl w:val="0"/>
                <w:numId w:val="20"/>
              </w:numPr>
              <w:spacing w:line="360" w:lineRule="auto"/>
              <w:jc w:val="both"/>
              <w:rPr>
                <w:rFonts w:ascii="Arial" w:hAnsi="Arial" w:cs="Aria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7244D22B" w14:textId="553FB12F" w:rsidR="005F42D7" w:rsidRDefault="005F42D7"/>
    <w:tbl>
      <w:tblPr>
        <w:tblStyle w:val="Tablaconcuadrcula"/>
        <w:tblW w:w="10065" w:type="dxa"/>
        <w:tblInd w:w="-572" w:type="dxa"/>
        <w:tblLook w:val="04A0" w:firstRow="1" w:lastRow="0" w:firstColumn="1" w:lastColumn="0" w:noHBand="0" w:noVBand="1"/>
      </w:tblPr>
      <w:tblGrid>
        <w:gridCol w:w="10065"/>
      </w:tblGrid>
      <w:tr w:rsidR="005F42D7" w:rsidRPr="008768D2" w14:paraId="45A546B0" w14:textId="77777777" w:rsidTr="00D07DC0">
        <w:tc>
          <w:tcPr>
            <w:tcW w:w="10065" w:type="dxa"/>
          </w:tcPr>
          <w:p w14:paraId="4BC452B2" w14:textId="77777777" w:rsidR="005F42D7" w:rsidRPr="008768D2" w:rsidRDefault="005F42D7" w:rsidP="00D07DC0">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5F42D7" w:rsidRPr="008768D2" w14:paraId="3846CF7C" w14:textId="77777777" w:rsidTr="00D07DC0">
        <w:tc>
          <w:tcPr>
            <w:tcW w:w="10065" w:type="dxa"/>
          </w:tcPr>
          <w:p w14:paraId="7095A779" w14:textId="77777777" w:rsidR="005F42D7" w:rsidRPr="008768D2" w:rsidRDefault="005F42D7" w:rsidP="00B169A4">
            <w:pPr>
              <w:pStyle w:val="Sinespaciado"/>
              <w:spacing w:line="360" w:lineRule="auto"/>
              <w:jc w:val="both"/>
              <w:rPr>
                <w:rFonts w:ascii="Arial" w:hAnsi="Arial" w:cs="Arial"/>
              </w:rPr>
            </w:pPr>
            <w:r>
              <w:rPr>
                <w:rFonts w:ascii="Arial" w:hAnsi="Arial" w:cs="Arial"/>
              </w:rPr>
              <w:t>Coordinar con las áreas de la administración pública municipal, la atención y respuesta a las solicitudes de acceso a la información, de derechos de Acceso, Rectificación, Corrección, Oposición y Portabilidad (ARCOP), recursos de revisión y el cumplimiento de obligaciones de transparencia.</w:t>
            </w:r>
          </w:p>
        </w:tc>
      </w:tr>
    </w:tbl>
    <w:p w14:paraId="0F928BB6" w14:textId="77777777" w:rsidR="005F42D7" w:rsidRDefault="005F42D7" w:rsidP="005F42D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5F42D7" w:rsidRPr="008768D2" w14:paraId="076CCF79" w14:textId="77777777" w:rsidTr="00D07DC0">
        <w:tc>
          <w:tcPr>
            <w:tcW w:w="10065" w:type="dxa"/>
            <w:gridSpan w:val="3"/>
          </w:tcPr>
          <w:p w14:paraId="0406796C" w14:textId="77777777" w:rsidR="005F42D7" w:rsidRPr="008768D2" w:rsidRDefault="005F42D7" w:rsidP="00D07DC0">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5F42D7" w:rsidRPr="008768D2" w14:paraId="03A0F992" w14:textId="77777777" w:rsidTr="00D07DC0">
        <w:tc>
          <w:tcPr>
            <w:tcW w:w="3261" w:type="dxa"/>
          </w:tcPr>
          <w:p w14:paraId="74600103" w14:textId="77777777" w:rsidR="005F42D7" w:rsidRPr="001A4B88" w:rsidRDefault="005F42D7" w:rsidP="00D07DC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2213C8CD" w14:textId="77777777" w:rsidR="005F42D7" w:rsidRPr="001A4B88" w:rsidRDefault="005F42D7" w:rsidP="00D07DC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6C0B2BEC" w14:textId="77777777" w:rsidR="005F42D7" w:rsidRPr="001A4B88" w:rsidRDefault="005F42D7" w:rsidP="00D07DC0">
            <w:pPr>
              <w:pStyle w:val="Sinespaciado"/>
              <w:spacing w:line="276" w:lineRule="auto"/>
              <w:jc w:val="center"/>
              <w:rPr>
                <w:rFonts w:ascii="Arial" w:hAnsi="Arial" w:cs="Arial"/>
                <w:b/>
                <w:bCs/>
              </w:rPr>
            </w:pPr>
            <w:r w:rsidRPr="001A4B88">
              <w:rPr>
                <w:rFonts w:ascii="Arial" w:hAnsi="Arial" w:cs="Arial"/>
                <w:b/>
                <w:bCs/>
              </w:rPr>
              <w:t>Total</w:t>
            </w:r>
          </w:p>
        </w:tc>
      </w:tr>
      <w:tr w:rsidR="005F42D7" w:rsidRPr="008768D2" w14:paraId="4EDA236F" w14:textId="77777777" w:rsidTr="00D07DC0">
        <w:tc>
          <w:tcPr>
            <w:tcW w:w="3261" w:type="dxa"/>
          </w:tcPr>
          <w:p w14:paraId="5192FAD4" w14:textId="77777777" w:rsidR="005F42D7" w:rsidRPr="008768D2" w:rsidRDefault="005F42D7" w:rsidP="00D07DC0">
            <w:pPr>
              <w:pStyle w:val="Sinespaciado"/>
              <w:spacing w:line="276" w:lineRule="auto"/>
              <w:jc w:val="center"/>
              <w:rPr>
                <w:rFonts w:ascii="Arial" w:hAnsi="Arial" w:cs="Arial"/>
              </w:rPr>
            </w:pPr>
            <w:r>
              <w:rPr>
                <w:rFonts w:ascii="Arial" w:hAnsi="Arial" w:cs="Arial"/>
              </w:rPr>
              <w:t>2</w:t>
            </w:r>
          </w:p>
        </w:tc>
        <w:tc>
          <w:tcPr>
            <w:tcW w:w="3402" w:type="dxa"/>
          </w:tcPr>
          <w:p w14:paraId="0EAD77FA" w14:textId="77777777" w:rsidR="005F42D7" w:rsidRPr="008768D2" w:rsidRDefault="005F42D7" w:rsidP="00D07DC0">
            <w:pPr>
              <w:pStyle w:val="Sinespaciado"/>
              <w:spacing w:line="276" w:lineRule="auto"/>
              <w:jc w:val="center"/>
              <w:rPr>
                <w:rFonts w:ascii="Arial" w:hAnsi="Arial" w:cs="Arial"/>
              </w:rPr>
            </w:pPr>
            <w:r>
              <w:rPr>
                <w:rFonts w:ascii="Arial" w:hAnsi="Arial" w:cs="Arial"/>
              </w:rPr>
              <w:t>5</w:t>
            </w:r>
          </w:p>
        </w:tc>
        <w:tc>
          <w:tcPr>
            <w:tcW w:w="3402" w:type="dxa"/>
          </w:tcPr>
          <w:p w14:paraId="2FE066F2" w14:textId="77777777" w:rsidR="005F42D7" w:rsidRPr="008768D2" w:rsidRDefault="005F42D7" w:rsidP="00D07DC0">
            <w:pPr>
              <w:pStyle w:val="Sinespaciado"/>
              <w:spacing w:line="276" w:lineRule="auto"/>
              <w:jc w:val="center"/>
              <w:rPr>
                <w:rFonts w:ascii="Arial" w:hAnsi="Arial" w:cs="Arial"/>
              </w:rPr>
            </w:pPr>
            <w:r>
              <w:rPr>
                <w:rFonts w:ascii="Arial" w:hAnsi="Arial" w:cs="Arial"/>
              </w:rPr>
              <w:t>7</w:t>
            </w:r>
          </w:p>
        </w:tc>
      </w:tr>
    </w:tbl>
    <w:p w14:paraId="077D31C4" w14:textId="7C31C1F2" w:rsidR="005F42D7" w:rsidRDefault="005F42D7"/>
    <w:tbl>
      <w:tblPr>
        <w:tblStyle w:val="Tablaconcuadrcula4"/>
        <w:tblW w:w="10065" w:type="dxa"/>
        <w:tblInd w:w="-572" w:type="dxa"/>
        <w:tblLook w:val="04A0" w:firstRow="1" w:lastRow="0" w:firstColumn="1" w:lastColumn="0" w:noHBand="0" w:noVBand="1"/>
      </w:tblPr>
      <w:tblGrid>
        <w:gridCol w:w="656"/>
        <w:gridCol w:w="2798"/>
        <w:gridCol w:w="2731"/>
        <w:gridCol w:w="1146"/>
        <w:gridCol w:w="1215"/>
        <w:gridCol w:w="1519"/>
      </w:tblGrid>
      <w:tr w:rsidR="00B9179A" w:rsidRPr="00B9179A" w14:paraId="241126B9" w14:textId="77777777" w:rsidTr="006F366C">
        <w:tc>
          <w:tcPr>
            <w:tcW w:w="10065" w:type="dxa"/>
            <w:gridSpan w:val="6"/>
          </w:tcPr>
          <w:p w14:paraId="0DA23D2A" w14:textId="28CBA8AE" w:rsidR="00B9179A" w:rsidRPr="00B9179A" w:rsidRDefault="00B9179A" w:rsidP="00B9179A">
            <w:pPr>
              <w:spacing w:line="276" w:lineRule="auto"/>
              <w:rPr>
                <w:rFonts w:ascii="Arial" w:eastAsiaTheme="minorEastAsia" w:hAnsi="Arial" w:cs="Arial"/>
                <w:b/>
                <w:lang w:val="es-ES_tradnl" w:eastAsia="es-ES_tradnl"/>
              </w:rPr>
            </w:pPr>
            <w:r w:rsidRPr="00B9179A">
              <w:rPr>
                <w:rFonts w:ascii="Arial" w:hAnsi="Arial" w:cs="Arial"/>
              </w:rPr>
              <w:tab/>
            </w:r>
            <w:r w:rsidRPr="00B9179A">
              <w:rPr>
                <w:rFonts w:ascii="Arial" w:eastAsiaTheme="minorEastAsia" w:hAnsi="Arial" w:cs="Arial"/>
                <w:b/>
                <w:lang w:val="es-ES_tradnl" w:eastAsia="es-ES_tradnl"/>
              </w:rPr>
              <w:t>6.- Relaciones interinstitucionales</w:t>
            </w:r>
          </w:p>
        </w:tc>
      </w:tr>
      <w:tr w:rsidR="00B9179A" w:rsidRPr="00B9179A" w14:paraId="57365F6B" w14:textId="77777777" w:rsidTr="006F366C">
        <w:tc>
          <w:tcPr>
            <w:tcW w:w="656" w:type="dxa"/>
          </w:tcPr>
          <w:p w14:paraId="41075AB7" w14:textId="77777777" w:rsidR="00B9179A" w:rsidRPr="00B9179A" w:rsidRDefault="00B9179A" w:rsidP="00B9179A">
            <w:pPr>
              <w:spacing w:line="276" w:lineRule="auto"/>
              <w:rPr>
                <w:rFonts w:ascii="Arial" w:eastAsiaTheme="minorEastAsia" w:hAnsi="Arial" w:cs="Arial"/>
                <w:lang w:val="es-ES_tradnl" w:eastAsia="es-ES_tradnl"/>
              </w:rPr>
            </w:pPr>
          </w:p>
        </w:tc>
        <w:tc>
          <w:tcPr>
            <w:tcW w:w="2798" w:type="dxa"/>
          </w:tcPr>
          <w:p w14:paraId="522FF5F5"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Puesto y/o área</w:t>
            </w:r>
          </w:p>
          <w:p w14:paraId="14FBA780"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de trabajo</w:t>
            </w:r>
          </w:p>
        </w:tc>
        <w:tc>
          <w:tcPr>
            <w:tcW w:w="2731" w:type="dxa"/>
          </w:tcPr>
          <w:p w14:paraId="155597C5"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Con el objeto de:</w:t>
            </w:r>
          </w:p>
        </w:tc>
        <w:tc>
          <w:tcPr>
            <w:tcW w:w="3880" w:type="dxa"/>
            <w:gridSpan w:val="3"/>
          </w:tcPr>
          <w:p w14:paraId="0FAC11DF"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Frecuencia</w:t>
            </w:r>
          </w:p>
        </w:tc>
      </w:tr>
      <w:tr w:rsidR="00B9179A" w:rsidRPr="00B9179A" w14:paraId="72C2E8F7" w14:textId="77777777" w:rsidTr="006F366C">
        <w:tc>
          <w:tcPr>
            <w:tcW w:w="656" w:type="dxa"/>
            <w:vMerge w:val="restart"/>
            <w:textDirection w:val="btLr"/>
          </w:tcPr>
          <w:p w14:paraId="5BF769AE"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Internas</w:t>
            </w:r>
          </w:p>
        </w:tc>
        <w:tc>
          <w:tcPr>
            <w:tcW w:w="2798" w:type="dxa"/>
            <w:vMerge w:val="restart"/>
            <w:tcBorders>
              <w:top w:val="single" w:sz="4" w:space="0" w:color="auto"/>
              <w:left w:val="single" w:sz="4" w:space="0" w:color="auto"/>
              <w:right w:val="single" w:sz="4" w:space="0" w:color="auto"/>
            </w:tcBorders>
            <w:vAlign w:val="center"/>
          </w:tcPr>
          <w:p w14:paraId="3D9E21EF" w14:textId="77777777" w:rsidR="00B9179A" w:rsidRPr="00B9179A" w:rsidRDefault="00B9179A" w:rsidP="00B9179A">
            <w:pPr>
              <w:spacing w:line="276" w:lineRule="auto"/>
              <w:rPr>
                <w:rFonts w:ascii="Arial" w:eastAsiaTheme="minorEastAsia" w:hAnsi="Arial" w:cs="Arial"/>
                <w:lang w:val="es-ES_tradnl" w:eastAsia="es-ES_tradnl"/>
              </w:rPr>
            </w:pPr>
            <w:r w:rsidRPr="00B9179A">
              <w:rPr>
                <w:rFonts w:ascii="Arial" w:eastAsia="Times New Roman" w:hAnsi="Arial" w:cs="Arial"/>
                <w:lang w:val="es-ES_tradnl" w:eastAsia="es-ES_tradnl"/>
              </w:rPr>
              <w:t>Departamento de Transparencia, Acceso a la Información y Protección de Datos Personales.</w:t>
            </w:r>
          </w:p>
        </w:tc>
        <w:tc>
          <w:tcPr>
            <w:tcW w:w="2731" w:type="dxa"/>
            <w:vMerge w:val="restart"/>
            <w:tcBorders>
              <w:top w:val="single" w:sz="4" w:space="0" w:color="auto"/>
              <w:left w:val="single" w:sz="4" w:space="0" w:color="auto"/>
              <w:bottom w:val="single" w:sz="4" w:space="0" w:color="auto"/>
              <w:right w:val="single" w:sz="4" w:space="0" w:color="auto"/>
            </w:tcBorders>
            <w:vAlign w:val="center"/>
          </w:tcPr>
          <w:p w14:paraId="7688B2F9" w14:textId="77777777" w:rsidR="00B9179A" w:rsidRPr="00B9179A" w:rsidRDefault="00B9179A" w:rsidP="00B9179A">
            <w:pPr>
              <w:spacing w:line="276" w:lineRule="auto"/>
              <w:jc w:val="both"/>
              <w:rPr>
                <w:rFonts w:ascii="Arial" w:hAnsi="Arial" w:cs="Arial"/>
              </w:rPr>
            </w:pPr>
            <w:r w:rsidRPr="00B9179A">
              <w:rPr>
                <w:rFonts w:ascii="Arial" w:eastAsia="Times New Roman" w:hAnsi="Arial" w:cs="Arial"/>
                <w:lang w:val="es-ES_tradnl" w:eastAsia="es-ES_tradnl"/>
              </w:rPr>
              <w:t xml:space="preserve">Coordinar la recepción y remisión de oficios y documentos diversos relacionados a solicitudes de acceso a la información, de derechos ARCOP, recursos de revisión, denuncias, requerimientos y cumplimiento de observaciones derivadas </w:t>
            </w:r>
            <w:r w:rsidRPr="00B9179A">
              <w:rPr>
                <w:rFonts w:ascii="Arial" w:eastAsia="Times New Roman" w:hAnsi="Arial" w:cs="Arial"/>
                <w:lang w:val="es-ES_tradnl" w:eastAsia="es-ES_tradnl"/>
              </w:rPr>
              <w:lastRenderedPageBreak/>
              <w:t>de las obligaciones de transparencia.</w:t>
            </w:r>
            <w:r w:rsidRPr="00B9179A">
              <w:rPr>
                <w:rFonts w:ascii="Arial" w:eastAsia="Times New Roman" w:hAnsi="Arial" w:cs="Arial"/>
                <w:color w:val="000000"/>
                <w:lang w:val="es-ES_tradnl" w:eastAsia="es-ES_tradnl"/>
              </w:rPr>
              <w:t xml:space="preserve"> </w:t>
            </w:r>
          </w:p>
        </w:tc>
        <w:tc>
          <w:tcPr>
            <w:tcW w:w="1146" w:type="dxa"/>
          </w:tcPr>
          <w:p w14:paraId="754702E6"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lastRenderedPageBreak/>
              <w:t>Eventual</w:t>
            </w:r>
          </w:p>
        </w:tc>
        <w:tc>
          <w:tcPr>
            <w:tcW w:w="1215" w:type="dxa"/>
          </w:tcPr>
          <w:p w14:paraId="404728EA"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Periódica</w:t>
            </w:r>
          </w:p>
        </w:tc>
        <w:tc>
          <w:tcPr>
            <w:tcW w:w="1519" w:type="dxa"/>
          </w:tcPr>
          <w:p w14:paraId="04F9807D"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Permanente</w:t>
            </w:r>
          </w:p>
        </w:tc>
      </w:tr>
      <w:tr w:rsidR="00B9179A" w:rsidRPr="00B9179A" w14:paraId="5D4E597D" w14:textId="77777777" w:rsidTr="006F366C">
        <w:trPr>
          <w:trHeight w:val="636"/>
        </w:trPr>
        <w:tc>
          <w:tcPr>
            <w:tcW w:w="656" w:type="dxa"/>
            <w:vMerge/>
          </w:tcPr>
          <w:p w14:paraId="3A70365B"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Borders>
              <w:left w:val="single" w:sz="4" w:space="0" w:color="auto"/>
              <w:right w:val="single" w:sz="4" w:space="0" w:color="auto"/>
            </w:tcBorders>
            <w:vAlign w:val="center"/>
          </w:tcPr>
          <w:p w14:paraId="7DE206D0"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vMerge/>
            <w:tcBorders>
              <w:top w:val="single" w:sz="4" w:space="0" w:color="auto"/>
              <w:left w:val="single" w:sz="4" w:space="0" w:color="auto"/>
              <w:bottom w:val="single" w:sz="4" w:space="0" w:color="auto"/>
              <w:right w:val="single" w:sz="4" w:space="0" w:color="auto"/>
            </w:tcBorders>
            <w:vAlign w:val="center"/>
          </w:tcPr>
          <w:p w14:paraId="632C5DE2" w14:textId="77777777" w:rsidR="00B9179A" w:rsidRPr="00B9179A" w:rsidRDefault="00B9179A" w:rsidP="00B9179A">
            <w:pPr>
              <w:spacing w:line="276" w:lineRule="auto"/>
              <w:rPr>
                <w:rFonts w:ascii="Arial" w:eastAsiaTheme="minorEastAsia" w:hAnsi="Arial" w:cs="Arial"/>
                <w:lang w:val="es-ES_tradnl" w:eastAsia="es-ES_tradnl"/>
              </w:rPr>
            </w:pPr>
          </w:p>
        </w:tc>
        <w:tc>
          <w:tcPr>
            <w:tcW w:w="1146" w:type="dxa"/>
          </w:tcPr>
          <w:p w14:paraId="381A9EEA" w14:textId="77777777" w:rsidR="00B9179A" w:rsidRPr="00B9179A" w:rsidRDefault="00B9179A" w:rsidP="00B9179A">
            <w:pPr>
              <w:rPr>
                <w:rFonts w:ascii="Arial" w:eastAsiaTheme="minorEastAsia" w:hAnsi="Arial" w:cs="Arial"/>
                <w:lang w:val="es-ES_tradnl" w:eastAsia="es-ES_tradnl"/>
              </w:rPr>
            </w:pPr>
          </w:p>
        </w:tc>
        <w:tc>
          <w:tcPr>
            <w:tcW w:w="1215" w:type="dxa"/>
          </w:tcPr>
          <w:p w14:paraId="704F3B7D" w14:textId="77777777" w:rsidR="00B9179A" w:rsidRPr="00B9179A" w:rsidRDefault="00B9179A" w:rsidP="00B9179A">
            <w:pPr>
              <w:rPr>
                <w:rFonts w:ascii="Arial" w:eastAsiaTheme="minorEastAsia" w:hAnsi="Arial" w:cs="Arial"/>
                <w:lang w:val="es-ES_tradnl" w:eastAsia="es-ES_tradnl"/>
              </w:rPr>
            </w:pPr>
          </w:p>
        </w:tc>
        <w:tc>
          <w:tcPr>
            <w:tcW w:w="1519" w:type="dxa"/>
          </w:tcPr>
          <w:p w14:paraId="2AAA2B5D"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r>
      <w:tr w:rsidR="00B9179A" w:rsidRPr="00B9179A" w14:paraId="6949C711" w14:textId="77777777" w:rsidTr="006F366C">
        <w:trPr>
          <w:trHeight w:val="636"/>
        </w:trPr>
        <w:tc>
          <w:tcPr>
            <w:tcW w:w="656" w:type="dxa"/>
            <w:vMerge/>
            <w:tcBorders>
              <w:right w:val="single" w:sz="4" w:space="0" w:color="auto"/>
            </w:tcBorders>
          </w:tcPr>
          <w:p w14:paraId="21CBEDEC"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Borders>
              <w:left w:val="single" w:sz="4" w:space="0" w:color="auto"/>
              <w:right w:val="single" w:sz="4" w:space="0" w:color="auto"/>
            </w:tcBorders>
          </w:tcPr>
          <w:p w14:paraId="27734496"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tcBorders>
              <w:left w:val="single" w:sz="4" w:space="0" w:color="auto"/>
            </w:tcBorders>
          </w:tcPr>
          <w:p w14:paraId="0C1AFDC5" w14:textId="77777777" w:rsidR="00B9179A" w:rsidRPr="00B9179A" w:rsidRDefault="00B9179A" w:rsidP="00B9179A">
            <w:pPr>
              <w:spacing w:line="276" w:lineRule="auto"/>
              <w:jc w:val="both"/>
              <w:rPr>
                <w:rFonts w:ascii="Arial" w:hAnsi="Arial" w:cs="Arial"/>
              </w:rPr>
            </w:pPr>
            <w:r w:rsidRPr="00B9179A">
              <w:rPr>
                <w:rFonts w:ascii="Arial" w:eastAsia="Times New Roman" w:hAnsi="Arial" w:cs="Arial"/>
                <w:lang w:val="es-ES_tradnl" w:eastAsia="es-ES_tradnl"/>
              </w:rPr>
              <w:t>Revisar y aprobar los informes mensuales, trimestrales y anuales.</w:t>
            </w:r>
          </w:p>
        </w:tc>
        <w:tc>
          <w:tcPr>
            <w:tcW w:w="1146" w:type="dxa"/>
          </w:tcPr>
          <w:p w14:paraId="028628CA" w14:textId="77777777" w:rsidR="00B9179A" w:rsidRPr="00B9179A" w:rsidRDefault="00B9179A" w:rsidP="00B9179A">
            <w:pPr>
              <w:rPr>
                <w:rFonts w:ascii="Arial" w:eastAsiaTheme="minorEastAsia" w:hAnsi="Arial" w:cs="Arial"/>
                <w:lang w:val="es-ES_tradnl" w:eastAsia="es-ES_tradnl"/>
              </w:rPr>
            </w:pPr>
          </w:p>
        </w:tc>
        <w:tc>
          <w:tcPr>
            <w:tcW w:w="1215" w:type="dxa"/>
          </w:tcPr>
          <w:p w14:paraId="6FD78607"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519" w:type="dxa"/>
          </w:tcPr>
          <w:p w14:paraId="3A3DA0AC" w14:textId="77777777" w:rsidR="00B9179A" w:rsidRPr="00B9179A" w:rsidRDefault="00B9179A" w:rsidP="00B9179A">
            <w:pPr>
              <w:rPr>
                <w:rFonts w:ascii="Arial" w:eastAsiaTheme="minorEastAsia" w:hAnsi="Arial" w:cs="Arial"/>
                <w:lang w:val="es-ES_tradnl" w:eastAsia="es-ES_tradnl"/>
              </w:rPr>
            </w:pPr>
          </w:p>
        </w:tc>
      </w:tr>
      <w:tr w:rsidR="00B9179A" w:rsidRPr="00B9179A" w14:paraId="5A368A6D" w14:textId="77777777" w:rsidTr="006F366C">
        <w:trPr>
          <w:trHeight w:val="636"/>
        </w:trPr>
        <w:tc>
          <w:tcPr>
            <w:tcW w:w="656" w:type="dxa"/>
            <w:vMerge/>
            <w:tcBorders>
              <w:right w:val="single" w:sz="4" w:space="0" w:color="auto"/>
            </w:tcBorders>
          </w:tcPr>
          <w:p w14:paraId="4E66B62F"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Borders>
              <w:left w:val="single" w:sz="4" w:space="0" w:color="auto"/>
              <w:right w:val="single" w:sz="4" w:space="0" w:color="auto"/>
            </w:tcBorders>
          </w:tcPr>
          <w:p w14:paraId="55680F33"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tcBorders>
              <w:left w:val="single" w:sz="4" w:space="0" w:color="auto"/>
            </w:tcBorders>
          </w:tcPr>
          <w:p w14:paraId="141C0779" w14:textId="77777777" w:rsidR="00B9179A" w:rsidRPr="00B9179A" w:rsidRDefault="00B9179A" w:rsidP="00B9179A">
            <w:pPr>
              <w:spacing w:line="276" w:lineRule="auto"/>
              <w:jc w:val="both"/>
              <w:rPr>
                <w:rFonts w:ascii="Arial" w:eastAsia="Times New Roman" w:hAnsi="Arial" w:cs="Arial"/>
                <w:lang w:val="es-ES_tradnl" w:eastAsia="es-ES_tradnl"/>
              </w:rPr>
            </w:pPr>
            <w:r w:rsidRPr="00B9179A">
              <w:rPr>
                <w:rFonts w:ascii="Arial" w:eastAsia="Times New Roman" w:hAnsi="Arial" w:cs="Arial"/>
                <w:lang w:val="es-ES_tradnl" w:eastAsia="es-ES_tradnl"/>
              </w:rPr>
              <w:t xml:space="preserve">Determinar la tabla de aplicabilidad del Sujeto Obligado, para aprobación del Comité de Transparencia y Organo </w:t>
            </w:r>
          </w:p>
          <w:p w14:paraId="12576EAC" w14:textId="77777777" w:rsidR="00B9179A" w:rsidRPr="00B9179A" w:rsidRDefault="00B9179A" w:rsidP="00B9179A">
            <w:pPr>
              <w:spacing w:line="276" w:lineRule="auto"/>
              <w:jc w:val="both"/>
              <w:rPr>
                <w:rFonts w:ascii="Arial" w:hAnsi="Arial" w:cs="Arial"/>
              </w:rPr>
            </w:pPr>
            <w:r w:rsidRPr="00B9179A">
              <w:rPr>
                <w:rFonts w:ascii="Arial" w:eastAsia="Times New Roman" w:hAnsi="Arial" w:cs="Arial"/>
                <w:lang w:val="es-ES_tradnl" w:eastAsia="es-ES_tradnl"/>
              </w:rPr>
              <w:t>Garante de Acceso a la Información Pública, Transparencia, Protección de Datos Personales y Buen Gobierno del Estado de Oaxaca. (OGAIPO).</w:t>
            </w:r>
          </w:p>
        </w:tc>
        <w:tc>
          <w:tcPr>
            <w:tcW w:w="1146" w:type="dxa"/>
          </w:tcPr>
          <w:p w14:paraId="3F3D7B6D" w14:textId="77777777" w:rsidR="00B9179A" w:rsidRPr="00B9179A" w:rsidRDefault="00B9179A" w:rsidP="00B9179A">
            <w:pPr>
              <w:rPr>
                <w:rFonts w:ascii="Arial" w:eastAsiaTheme="minorEastAsia" w:hAnsi="Arial" w:cs="Arial"/>
                <w:lang w:val="es-ES_tradnl" w:eastAsia="es-ES_tradnl"/>
              </w:rPr>
            </w:pPr>
          </w:p>
        </w:tc>
        <w:tc>
          <w:tcPr>
            <w:tcW w:w="1215" w:type="dxa"/>
          </w:tcPr>
          <w:p w14:paraId="34B4CE41"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519" w:type="dxa"/>
          </w:tcPr>
          <w:p w14:paraId="17595C4C" w14:textId="77777777" w:rsidR="00B9179A" w:rsidRPr="00B9179A" w:rsidRDefault="00B9179A" w:rsidP="00B9179A">
            <w:pPr>
              <w:rPr>
                <w:rFonts w:ascii="Arial" w:eastAsiaTheme="minorEastAsia" w:hAnsi="Arial" w:cs="Arial"/>
                <w:lang w:val="es-ES_tradnl" w:eastAsia="es-ES_tradnl"/>
              </w:rPr>
            </w:pPr>
          </w:p>
        </w:tc>
      </w:tr>
      <w:tr w:rsidR="00B9179A" w:rsidRPr="00B9179A" w14:paraId="667DC20B" w14:textId="77777777" w:rsidTr="006F366C">
        <w:trPr>
          <w:trHeight w:val="636"/>
        </w:trPr>
        <w:tc>
          <w:tcPr>
            <w:tcW w:w="656" w:type="dxa"/>
            <w:vMerge/>
            <w:tcBorders>
              <w:right w:val="single" w:sz="4" w:space="0" w:color="auto"/>
            </w:tcBorders>
          </w:tcPr>
          <w:p w14:paraId="796967FD"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Borders>
              <w:left w:val="single" w:sz="4" w:space="0" w:color="auto"/>
              <w:right w:val="single" w:sz="4" w:space="0" w:color="auto"/>
            </w:tcBorders>
          </w:tcPr>
          <w:p w14:paraId="5BC7406E"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tcBorders>
              <w:left w:val="single" w:sz="4" w:space="0" w:color="auto"/>
            </w:tcBorders>
          </w:tcPr>
          <w:p w14:paraId="05FFAEFB" w14:textId="77777777" w:rsidR="00B9179A" w:rsidRPr="00B9179A" w:rsidRDefault="00B9179A" w:rsidP="00B9179A">
            <w:pPr>
              <w:spacing w:line="276" w:lineRule="auto"/>
              <w:jc w:val="both"/>
              <w:rPr>
                <w:rFonts w:ascii="Arial" w:hAnsi="Arial" w:cs="Arial"/>
              </w:rPr>
            </w:pPr>
            <w:r w:rsidRPr="00B9179A">
              <w:rPr>
                <w:rFonts w:ascii="Arial" w:eastAsia="Times New Roman" w:hAnsi="Arial" w:cs="Arial"/>
                <w:lang w:val="es-ES_tradnl" w:eastAsia="es-ES_tradnl"/>
              </w:rPr>
              <w:t>Revisar y aprobar los informes, estadísticas, concentrados de solicitudes, recursos de revisión, denuncias y actividades realizadas, para su remisión a las áreas correspondientes.</w:t>
            </w:r>
          </w:p>
        </w:tc>
        <w:tc>
          <w:tcPr>
            <w:tcW w:w="1146" w:type="dxa"/>
          </w:tcPr>
          <w:p w14:paraId="3CE87FB1" w14:textId="77777777" w:rsidR="00B9179A" w:rsidRPr="00B9179A" w:rsidRDefault="00B9179A" w:rsidP="00B9179A">
            <w:pPr>
              <w:rPr>
                <w:rFonts w:ascii="Arial" w:eastAsiaTheme="minorEastAsia" w:hAnsi="Arial" w:cs="Arial"/>
                <w:lang w:val="es-ES_tradnl" w:eastAsia="es-ES_tradnl"/>
              </w:rPr>
            </w:pPr>
          </w:p>
        </w:tc>
        <w:tc>
          <w:tcPr>
            <w:tcW w:w="1215" w:type="dxa"/>
          </w:tcPr>
          <w:p w14:paraId="3E777F18"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519" w:type="dxa"/>
          </w:tcPr>
          <w:p w14:paraId="095394BD" w14:textId="77777777" w:rsidR="00B9179A" w:rsidRPr="00B9179A" w:rsidRDefault="00B9179A" w:rsidP="00B9179A">
            <w:pPr>
              <w:rPr>
                <w:rFonts w:ascii="Arial" w:eastAsiaTheme="minorEastAsia" w:hAnsi="Arial" w:cs="Arial"/>
                <w:lang w:val="es-ES_tradnl" w:eastAsia="es-ES_tradnl"/>
              </w:rPr>
            </w:pPr>
          </w:p>
        </w:tc>
      </w:tr>
      <w:tr w:rsidR="00B9179A" w:rsidRPr="00B9179A" w14:paraId="7531518A" w14:textId="77777777" w:rsidTr="006F366C">
        <w:trPr>
          <w:trHeight w:val="636"/>
        </w:trPr>
        <w:tc>
          <w:tcPr>
            <w:tcW w:w="656" w:type="dxa"/>
            <w:vMerge/>
            <w:tcBorders>
              <w:right w:val="single" w:sz="4" w:space="0" w:color="auto"/>
            </w:tcBorders>
          </w:tcPr>
          <w:p w14:paraId="018A005C"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Borders>
              <w:left w:val="single" w:sz="4" w:space="0" w:color="auto"/>
              <w:right w:val="single" w:sz="4" w:space="0" w:color="auto"/>
            </w:tcBorders>
          </w:tcPr>
          <w:p w14:paraId="263C6D2A"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tcBorders>
              <w:left w:val="single" w:sz="4" w:space="0" w:color="auto"/>
            </w:tcBorders>
          </w:tcPr>
          <w:p w14:paraId="7734B062" w14:textId="484BC729" w:rsidR="00B9179A" w:rsidRPr="00B9179A" w:rsidRDefault="00B9179A" w:rsidP="00B9179A">
            <w:pPr>
              <w:spacing w:line="276" w:lineRule="auto"/>
              <w:jc w:val="both"/>
              <w:rPr>
                <w:rFonts w:ascii="Arial" w:eastAsia="Times New Roman" w:hAnsi="Arial" w:cs="Arial"/>
                <w:lang w:val="es-ES_tradnl" w:eastAsia="es-ES_tradnl"/>
              </w:rPr>
            </w:pPr>
            <w:r w:rsidRPr="00B9179A">
              <w:rPr>
                <w:rFonts w:ascii="Arial" w:eastAsia="Times New Roman" w:hAnsi="Arial" w:cs="Arial"/>
                <w:lang w:val="es-ES_tradnl" w:eastAsia="es-ES_tradnl"/>
              </w:rPr>
              <w:t>Revisar las convocatorias</w:t>
            </w:r>
            <w:r>
              <w:rPr>
                <w:rFonts w:ascii="Arial" w:eastAsia="Times New Roman" w:hAnsi="Arial" w:cs="Arial"/>
                <w:lang w:val="es-ES_tradnl" w:eastAsia="es-ES_tradnl"/>
              </w:rPr>
              <w:t xml:space="preserve"> </w:t>
            </w:r>
            <w:r w:rsidRPr="00B9179A">
              <w:rPr>
                <w:rFonts w:ascii="Arial" w:eastAsia="Times New Roman" w:hAnsi="Arial" w:cs="Arial"/>
                <w:lang w:val="es-ES_tradnl" w:eastAsia="es-ES_tradnl"/>
              </w:rPr>
              <w:t>para la celebración de las Sesiones Ordinarias y Extraordinarias del Comité de Transparencia.</w:t>
            </w:r>
          </w:p>
        </w:tc>
        <w:tc>
          <w:tcPr>
            <w:tcW w:w="1146" w:type="dxa"/>
          </w:tcPr>
          <w:p w14:paraId="3B5F99EC" w14:textId="77777777" w:rsidR="00B9179A" w:rsidRPr="00B9179A" w:rsidRDefault="00B9179A" w:rsidP="00B9179A">
            <w:pPr>
              <w:rPr>
                <w:rFonts w:ascii="Arial" w:eastAsiaTheme="minorEastAsia" w:hAnsi="Arial" w:cs="Arial"/>
                <w:lang w:val="es-ES_tradnl" w:eastAsia="es-ES_tradnl"/>
              </w:rPr>
            </w:pPr>
          </w:p>
        </w:tc>
        <w:tc>
          <w:tcPr>
            <w:tcW w:w="1215" w:type="dxa"/>
          </w:tcPr>
          <w:p w14:paraId="5DA0CDC5"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519" w:type="dxa"/>
          </w:tcPr>
          <w:p w14:paraId="7D02F300" w14:textId="77777777" w:rsidR="00B9179A" w:rsidRPr="00B9179A" w:rsidRDefault="00B9179A" w:rsidP="00B9179A">
            <w:pPr>
              <w:rPr>
                <w:rFonts w:ascii="Arial" w:eastAsiaTheme="minorEastAsia" w:hAnsi="Arial" w:cs="Arial"/>
                <w:lang w:val="es-ES_tradnl" w:eastAsia="es-ES_tradnl"/>
              </w:rPr>
            </w:pPr>
          </w:p>
        </w:tc>
      </w:tr>
      <w:tr w:rsidR="00B9179A" w:rsidRPr="00B9179A" w14:paraId="650E26AA" w14:textId="77777777" w:rsidTr="006F366C">
        <w:trPr>
          <w:trHeight w:val="636"/>
        </w:trPr>
        <w:tc>
          <w:tcPr>
            <w:tcW w:w="656" w:type="dxa"/>
            <w:vMerge/>
          </w:tcPr>
          <w:p w14:paraId="001215CB"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val="restart"/>
            <w:vAlign w:val="center"/>
          </w:tcPr>
          <w:p w14:paraId="50DACD8F"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Departamento de la Vinculación con la Sociedad y Gobierno Abierto</w:t>
            </w:r>
          </w:p>
        </w:tc>
        <w:tc>
          <w:tcPr>
            <w:tcW w:w="2731" w:type="dxa"/>
            <w:vAlign w:val="center"/>
          </w:tcPr>
          <w:p w14:paraId="750CC55B"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Supervisar y aprobar la información para su publicación en el Portal Institucional y el Portal de gobierno abierto.</w:t>
            </w:r>
          </w:p>
        </w:tc>
        <w:tc>
          <w:tcPr>
            <w:tcW w:w="1146" w:type="dxa"/>
          </w:tcPr>
          <w:p w14:paraId="05FC3CCE" w14:textId="77777777" w:rsidR="00B9179A" w:rsidRPr="00B9179A" w:rsidRDefault="00B9179A" w:rsidP="00B9179A">
            <w:pPr>
              <w:rPr>
                <w:rFonts w:ascii="Arial" w:eastAsiaTheme="minorEastAsia" w:hAnsi="Arial" w:cs="Arial"/>
                <w:lang w:val="es-ES_tradnl" w:eastAsia="es-ES_tradnl"/>
              </w:rPr>
            </w:pPr>
          </w:p>
        </w:tc>
        <w:tc>
          <w:tcPr>
            <w:tcW w:w="1215" w:type="dxa"/>
          </w:tcPr>
          <w:p w14:paraId="38B57158" w14:textId="77777777" w:rsidR="00B9179A" w:rsidRPr="00B9179A" w:rsidRDefault="00B9179A" w:rsidP="00B9179A">
            <w:pPr>
              <w:rPr>
                <w:rFonts w:ascii="Arial" w:eastAsiaTheme="minorEastAsia" w:hAnsi="Arial" w:cs="Arial"/>
                <w:lang w:val="es-ES_tradnl" w:eastAsia="es-ES_tradnl"/>
              </w:rPr>
            </w:pPr>
          </w:p>
        </w:tc>
        <w:tc>
          <w:tcPr>
            <w:tcW w:w="1519" w:type="dxa"/>
          </w:tcPr>
          <w:p w14:paraId="23CA13E3" w14:textId="77777777" w:rsidR="00B9179A" w:rsidRPr="00B9179A" w:rsidRDefault="00B9179A" w:rsidP="00B9179A">
            <w:pPr>
              <w:jc w:val="center"/>
              <w:rPr>
                <w:rFonts w:ascii="Arial" w:eastAsiaTheme="minorEastAsia" w:hAnsi="Arial" w:cs="Arial"/>
                <w:lang w:val="es-ES_tradnl" w:eastAsia="es-ES_tradnl"/>
              </w:rPr>
            </w:pPr>
          </w:p>
          <w:p w14:paraId="1A69B9EB"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r>
      <w:tr w:rsidR="00B9179A" w:rsidRPr="00B9179A" w14:paraId="388C0CFE" w14:textId="77777777" w:rsidTr="006F366C">
        <w:trPr>
          <w:trHeight w:val="636"/>
        </w:trPr>
        <w:tc>
          <w:tcPr>
            <w:tcW w:w="656" w:type="dxa"/>
            <w:vMerge/>
          </w:tcPr>
          <w:p w14:paraId="6AEE2DBC"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vAlign w:val="center"/>
          </w:tcPr>
          <w:p w14:paraId="4E5D674D" w14:textId="77777777" w:rsidR="00B9179A" w:rsidRPr="00B9179A" w:rsidRDefault="00B9179A" w:rsidP="00B9179A">
            <w:pPr>
              <w:spacing w:line="276" w:lineRule="auto"/>
              <w:jc w:val="both"/>
              <w:rPr>
                <w:rFonts w:ascii="Arial" w:eastAsiaTheme="minorEastAsia" w:hAnsi="Arial" w:cs="Arial"/>
                <w:lang w:val="es-ES_tradnl" w:eastAsia="es-ES_tradnl"/>
              </w:rPr>
            </w:pPr>
          </w:p>
        </w:tc>
        <w:tc>
          <w:tcPr>
            <w:tcW w:w="2731" w:type="dxa"/>
            <w:vAlign w:val="center"/>
          </w:tcPr>
          <w:p w14:paraId="7050E54A"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Aprobar la participación de la Unidad o las Unidades Administrativas del Sujeto Obligado, en las convocatorias en la materia.  </w:t>
            </w:r>
          </w:p>
        </w:tc>
        <w:tc>
          <w:tcPr>
            <w:tcW w:w="1146" w:type="dxa"/>
          </w:tcPr>
          <w:p w14:paraId="6A792C6F"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215" w:type="dxa"/>
          </w:tcPr>
          <w:p w14:paraId="45AA9589" w14:textId="77777777" w:rsidR="00B9179A" w:rsidRPr="00B9179A" w:rsidRDefault="00B9179A" w:rsidP="00B9179A">
            <w:pPr>
              <w:rPr>
                <w:rFonts w:ascii="Arial" w:eastAsiaTheme="minorEastAsia" w:hAnsi="Arial" w:cs="Arial"/>
                <w:lang w:val="es-ES_tradnl" w:eastAsia="es-ES_tradnl"/>
              </w:rPr>
            </w:pPr>
          </w:p>
        </w:tc>
        <w:tc>
          <w:tcPr>
            <w:tcW w:w="1519" w:type="dxa"/>
          </w:tcPr>
          <w:p w14:paraId="3C37823C" w14:textId="77777777" w:rsidR="00B9179A" w:rsidRPr="00B9179A" w:rsidRDefault="00B9179A" w:rsidP="00B9179A">
            <w:pPr>
              <w:jc w:val="center"/>
              <w:rPr>
                <w:rFonts w:ascii="Arial" w:eastAsiaTheme="minorEastAsia" w:hAnsi="Arial" w:cs="Arial"/>
                <w:lang w:val="es-ES_tradnl" w:eastAsia="es-ES_tradnl"/>
              </w:rPr>
            </w:pPr>
          </w:p>
        </w:tc>
      </w:tr>
      <w:tr w:rsidR="00B9179A" w:rsidRPr="00B9179A" w14:paraId="7C33E2E9" w14:textId="77777777" w:rsidTr="006F366C">
        <w:trPr>
          <w:trHeight w:val="636"/>
        </w:trPr>
        <w:tc>
          <w:tcPr>
            <w:tcW w:w="656" w:type="dxa"/>
            <w:vMerge/>
          </w:tcPr>
          <w:p w14:paraId="6FDB33E7"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vAlign w:val="center"/>
          </w:tcPr>
          <w:p w14:paraId="476317A2" w14:textId="77777777" w:rsidR="00B9179A" w:rsidRPr="00B9179A" w:rsidRDefault="00B9179A" w:rsidP="00B9179A">
            <w:pPr>
              <w:spacing w:line="276" w:lineRule="auto"/>
              <w:jc w:val="both"/>
              <w:rPr>
                <w:rFonts w:ascii="Arial" w:eastAsiaTheme="minorEastAsia" w:hAnsi="Arial" w:cs="Arial"/>
                <w:lang w:val="es-ES_tradnl" w:eastAsia="es-ES_tradnl"/>
              </w:rPr>
            </w:pPr>
          </w:p>
        </w:tc>
        <w:tc>
          <w:tcPr>
            <w:tcW w:w="2731" w:type="dxa"/>
            <w:vAlign w:val="center"/>
          </w:tcPr>
          <w:p w14:paraId="3F8E7F4A" w14:textId="483C80C2" w:rsidR="00B9179A" w:rsidRPr="00B9179A" w:rsidRDefault="00B9179A" w:rsidP="00B9179A">
            <w:pPr>
              <w:spacing w:line="276"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 xml:space="preserve">Revisar las </w:t>
            </w:r>
            <w:r w:rsidRPr="00B9179A">
              <w:rPr>
                <w:rFonts w:ascii="Arial" w:eastAsiaTheme="minorEastAsia" w:hAnsi="Arial" w:cs="Arial"/>
                <w:lang w:val="es-ES_tradnl" w:eastAsia="es-ES_tradnl"/>
              </w:rPr>
              <w:t xml:space="preserve"> convocatorias, resoluciones, acuerdos, actas ordinarias y extraordinarias para su aprobación.</w:t>
            </w:r>
          </w:p>
        </w:tc>
        <w:tc>
          <w:tcPr>
            <w:tcW w:w="1146" w:type="dxa"/>
          </w:tcPr>
          <w:p w14:paraId="58B600C4" w14:textId="77777777" w:rsidR="00B9179A" w:rsidRPr="00B9179A" w:rsidRDefault="00B9179A" w:rsidP="00B9179A">
            <w:pPr>
              <w:rPr>
                <w:rFonts w:ascii="Arial" w:eastAsiaTheme="minorEastAsia" w:hAnsi="Arial" w:cs="Arial"/>
                <w:lang w:val="es-ES_tradnl" w:eastAsia="es-ES_tradnl"/>
              </w:rPr>
            </w:pPr>
          </w:p>
        </w:tc>
        <w:tc>
          <w:tcPr>
            <w:tcW w:w="1215" w:type="dxa"/>
          </w:tcPr>
          <w:p w14:paraId="59483299" w14:textId="77777777" w:rsidR="00B9179A" w:rsidRPr="00B9179A" w:rsidRDefault="00B9179A" w:rsidP="00B9179A">
            <w:pPr>
              <w:rPr>
                <w:rFonts w:ascii="Arial" w:eastAsiaTheme="minorEastAsia" w:hAnsi="Arial" w:cs="Arial"/>
                <w:lang w:val="es-ES_tradnl" w:eastAsia="es-ES_tradnl"/>
              </w:rPr>
            </w:pPr>
          </w:p>
        </w:tc>
        <w:tc>
          <w:tcPr>
            <w:tcW w:w="1519" w:type="dxa"/>
          </w:tcPr>
          <w:p w14:paraId="41C9F7CA"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r>
      <w:tr w:rsidR="00B9179A" w:rsidRPr="00B9179A" w14:paraId="2484231B" w14:textId="77777777" w:rsidTr="006F366C">
        <w:trPr>
          <w:trHeight w:val="1104"/>
        </w:trPr>
        <w:tc>
          <w:tcPr>
            <w:tcW w:w="656" w:type="dxa"/>
            <w:vMerge/>
            <w:textDirection w:val="btLr"/>
          </w:tcPr>
          <w:p w14:paraId="6D94FF60" w14:textId="77777777" w:rsidR="00B9179A" w:rsidRPr="00B9179A" w:rsidRDefault="00B9179A" w:rsidP="00B9179A">
            <w:pPr>
              <w:spacing w:after="160" w:line="259" w:lineRule="auto"/>
              <w:rPr>
                <w:rFonts w:ascii="Arial" w:eastAsiaTheme="minorEastAsia" w:hAnsi="Arial" w:cs="Arial"/>
                <w:b/>
                <w:bCs/>
                <w:lang w:val="es-ES_tradnl" w:eastAsia="es-ES_tradnl"/>
              </w:rPr>
            </w:pPr>
          </w:p>
        </w:tc>
        <w:tc>
          <w:tcPr>
            <w:tcW w:w="2798" w:type="dxa"/>
            <w:vMerge w:val="restart"/>
            <w:vAlign w:val="center"/>
          </w:tcPr>
          <w:p w14:paraId="0815F419" w14:textId="77777777" w:rsidR="00B9179A" w:rsidRPr="00B9179A" w:rsidRDefault="00B9179A" w:rsidP="00B9179A">
            <w:pPr>
              <w:spacing w:line="276" w:lineRule="auto"/>
              <w:rPr>
                <w:rFonts w:ascii="Arial" w:hAnsi="Arial" w:cs="Arial"/>
              </w:rPr>
            </w:pPr>
            <w:r w:rsidRPr="00B9179A">
              <w:rPr>
                <w:rFonts w:ascii="Arial" w:hAnsi="Arial" w:cs="Arial"/>
              </w:rPr>
              <w:t>Comité de Transparencia</w:t>
            </w:r>
          </w:p>
          <w:p w14:paraId="4D421E0D" w14:textId="77777777" w:rsidR="00B9179A" w:rsidRPr="00B9179A" w:rsidRDefault="00B9179A" w:rsidP="00B9179A">
            <w:pPr>
              <w:spacing w:line="276" w:lineRule="auto"/>
              <w:rPr>
                <w:rFonts w:ascii="Arial" w:hAnsi="Arial" w:cs="Arial"/>
              </w:rPr>
            </w:pPr>
          </w:p>
          <w:p w14:paraId="7C87B0AF" w14:textId="77777777" w:rsidR="00B9179A" w:rsidRPr="00B9179A" w:rsidRDefault="00B9179A" w:rsidP="00B9179A">
            <w:pPr>
              <w:spacing w:line="276" w:lineRule="auto"/>
              <w:rPr>
                <w:rFonts w:ascii="Arial" w:hAnsi="Arial" w:cs="Arial"/>
              </w:rPr>
            </w:pPr>
          </w:p>
          <w:p w14:paraId="7C923337" w14:textId="77777777" w:rsidR="00B9179A" w:rsidRPr="00B9179A" w:rsidRDefault="00B9179A" w:rsidP="00B9179A">
            <w:pPr>
              <w:spacing w:line="276" w:lineRule="auto"/>
              <w:rPr>
                <w:rFonts w:ascii="Arial" w:hAnsi="Arial" w:cs="Arial"/>
              </w:rPr>
            </w:pPr>
          </w:p>
          <w:p w14:paraId="0FC3B8BF" w14:textId="77777777" w:rsidR="00B9179A" w:rsidRPr="00B9179A" w:rsidRDefault="00B9179A" w:rsidP="00B9179A">
            <w:pPr>
              <w:spacing w:line="276" w:lineRule="auto"/>
              <w:rPr>
                <w:rFonts w:ascii="Arial" w:hAnsi="Arial" w:cs="Arial"/>
              </w:rPr>
            </w:pPr>
          </w:p>
          <w:p w14:paraId="6293434A" w14:textId="77777777" w:rsidR="00B9179A" w:rsidRPr="00B9179A" w:rsidRDefault="00B9179A" w:rsidP="00B9179A">
            <w:pPr>
              <w:spacing w:line="276" w:lineRule="auto"/>
              <w:rPr>
                <w:rFonts w:ascii="Arial" w:eastAsiaTheme="minorEastAsia" w:hAnsi="Arial" w:cs="Arial"/>
                <w:lang w:val="es-ES_tradnl" w:eastAsia="es-ES_tradnl"/>
              </w:rPr>
            </w:pPr>
          </w:p>
        </w:tc>
        <w:tc>
          <w:tcPr>
            <w:tcW w:w="2731" w:type="dxa"/>
            <w:vAlign w:val="center"/>
          </w:tcPr>
          <w:p w14:paraId="468947CC"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Proponer para su aprobación el Plan Anual de Trabajo, Plan Anual de Capacitación, Avisos de Privacidad. Índice de Expedientes Reservados, Calendario de Sesiones, resoluciones, Actas de las Sesiones Ordinarias y Extraordinarias y todos aquellos procedimientos internos que aseguren la mayor eficiencia en la gestión de las solicitudes de acceso a la información, conforme a la normatividad.</w:t>
            </w:r>
          </w:p>
        </w:tc>
        <w:tc>
          <w:tcPr>
            <w:tcW w:w="1146" w:type="dxa"/>
          </w:tcPr>
          <w:p w14:paraId="1B9435C1" w14:textId="77777777" w:rsidR="00B9179A" w:rsidRPr="00B9179A" w:rsidRDefault="00B9179A" w:rsidP="00B9179A">
            <w:pPr>
              <w:jc w:val="center"/>
              <w:rPr>
                <w:rFonts w:ascii="Arial" w:eastAsiaTheme="minorEastAsia" w:hAnsi="Arial" w:cs="Arial"/>
                <w:lang w:val="es-ES_tradnl" w:eastAsia="es-ES_tradnl"/>
              </w:rPr>
            </w:pPr>
          </w:p>
        </w:tc>
        <w:tc>
          <w:tcPr>
            <w:tcW w:w="1215" w:type="dxa"/>
          </w:tcPr>
          <w:p w14:paraId="1FDEDC05" w14:textId="77777777" w:rsidR="00B9179A" w:rsidRPr="00B9179A" w:rsidRDefault="00B9179A" w:rsidP="00B9179A">
            <w:pPr>
              <w:jc w:val="center"/>
              <w:rPr>
                <w:rFonts w:ascii="Arial" w:eastAsiaTheme="minorEastAsia" w:hAnsi="Arial" w:cs="Arial"/>
                <w:lang w:val="es-ES_tradnl" w:eastAsia="es-ES_tradnl"/>
              </w:rPr>
            </w:pPr>
          </w:p>
        </w:tc>
        <w:tc>
          <w:tcPr>
            <w:tcW w:w="1519" w:type="dxa"/>
          </w:tcPr>
          <w:p w14:paraId="43AB7A6B"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r>
      <w:tr w:rsidR="00B9179A" w:rsidRPr="00B9179A" w14:paraId="4BEA9C25" w14:textId="77777777" w:rsidTr="006F366C">
        <w:trPr>
          <w:trHeight w:val="1104"/>
        </w:trPr>
        <w:tc>
          <w:tcPr>
            <w:tcW w:w="656" w:type="dxa"/>
            <w:vMerge/>
            <w:textDirection w:val="btLr"/>
          </w:tcPr>
          <w:p w14:paraId="7C437A2D" w14:textId="77777777" w:rsidR="00B9179A" w:rsidRPr="00B9179A" w:rsidRDefault="00B9179A" w:rsidP="00B9179A">
            <w:pPr>
              <w:rPr>
                <w:rFonts w:ascii="Arial" w:eastAsiaTheme="minorEastAsia" w:hAnsi="Arial" w:cs="Arial"/>
                <w:b/>
                <w:bCs/>
                <w:lang w:val="es-ES_tradnl" w:eastAsia="es-ES_tradnl"/>
              </w:rPr>
            </w:pPr>
          </w:p>
        </w:tc>
        <w:tc>
          <w:tcPr>
            <w:tcW w:w="2798" w:type="dxa"/>
            <w:vMerge/>
            <w:vAlign w:val="center"/>
          </w:tcPr>
          <w:p w14:paraId="43B31977" w14:textId="77777777" w:rsidR="00B9179A" w:rsidRPr="00B9179A" w:rsidRDefault="00B9179A" w:rsidP="00B9179A">
            <w:pPr>
              <w:spacing w:line="276" w:lineRule="auto"/>
              <w:rPr>
                <w:rFonts w:ascii="Arial" w:hAnsi="Arial" w:cs="Arial"/>
              </w:rPr>
            </w:pPr>
          </w:p>
        </w:tc>
        <w:tc>
          <w:tcPr>
            <w:tcW w:w="2731" w:type="dxa"/>
            <w:vAlign w:val="center"/>
          </w:tcPr>
          <w:p w14:paraId="48E4D3A8"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Remitir para su aprobación, las resoluciones, acuerdos, actas ordinarias y extraordinarias.</w:t>
            </w:r>
          </w:p>
        </w:tc>
        <w:tc>
          <w:tcPr>
            <w:tcW w:w="1146" w:type="dxa"/>
          </w:tcPr>
          <w:p w14:paraId="0D989D51" w14:textId="77777777" w:rsidR="00B9179A" w:rsidRPr="00B9179A" w:rsidRDefault="00B9179A" w:rsidP="00B9179A">
            <w:pPr>
              <w:jc w:val="center"/>
              <w:rPr>
                <w:rFonts w:ascii="Arial" w:eastAsiaTheme="minorEastAsia" w:hAnsi="Arial" w:cs="Arial"/>
                <w:lang w:val="es-ES_tradnl" w:eastAsia="es-ES_tradnl"/>
              </w:rPr>
            </w:pPr>
          </w:p>
        </w:tc>
        <w:tc>
          <w:tcPr>
            <w:tcW w:w="1215" w:type="dxa"/>
          </w:tcPr>
          <w:p w14:paraId="32D7D244" w14:textId="77777777" w:rsidR="00B9179A" w:rsidRPr="00B9179A" w:rsidRDefault="00B9179A" w:rsidP="00B9179A">
            <w:pPr>
              <w:jc w:val="center"/>
              <w:rPr>
                <w:rFonts w:ascii="Arial" w:eastAsiaTheme="minorEastAsia" w:hAnsi="Arial" w:cs="Arial"/>
                <w:lang w:val="es-ES_tradnl" w:eastAsia="es-ES_tradnl"/>
              </w:rPr>
            </w:pPr>
          </w:p>
        </w:tc>
        <w:tc>
          <w:tcPr>
            <w:tcW w:w="1519" w:type="dxa"/>
          </w:tcPr>
          <w:p w14:paraId="1CAA4A21"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r>
      <w:tr w:rsidR="00B9179A" w:rsidRPr="00B9179A" w14:paraId="3585CEA3" w14:textId="77777777" w:rsidTr="006F366C">
        <w:trPr>
          <w:trHeight w:val="1104"/>
        </w:trPr>
        <w:tc>
          <w:tcPr>
            <w:tcW w:w="656" w:type="dxa"/>
            <w:vMerge/>
            <w:textDirection w:val="btLr"/>
          </w:tcPr>
          <w:p w14:paraId="02750E36" w14:textId="77777777" w:rsidR="00B9179A" w:rsidRPr="00B9179A" w:rsidRDefault="00B9179A" w:rsidP="00B9179A">
            <w:pPr>
              <w:rPr>
                <w:rFonts w:ascii="Arial" w:eastAsiaTheme="minorEastAsia" w:hAnsi="Arial" w:cs="Arial"/>
                <w:b/>
                <w:bCs/>
                <w:lang w:val="es-ES_tradnl" w:eastAsia="es-ES_tradnl"/>
              </w:rPr>
            </w:pPr>
          </w:p>
        </w:tc>
        <w:tc>
          <w:tcPr>
            <w:tcW w:w="2798" w:type="dxa"/>
          </w:tcPr>
          <w:p w14:paraId="5FAEEE21" w14:textId="77777777" w:rsidR="00B9179A" w:rsidRPr="00B9179A" w:rsidRDefault="00B9179A" w:rsidP="00B9179A">
            <w:pPr>
              <w:spacing w:line="276" w:lineRule="auto"/>
              <w:rPr>
                <w:rFonts w:ascii="Arial" w:hAnsi="Arial" w:cs="Arial"/>
              </w:rPr>
            </w:pPr>
            <w:r w:rsidRPr="00B9179A">
              <w:rPr>
                <w:rFonts w:ascii="Arial" w:hAnsi="Arial" w:cs="Arial"/>
              </w:rPr>
              <w:t>Presidente Municipal.</w:t>
            </w:r>
          </w:p>
        </w:tc>
        <w:tc>
          <w:tcPr>
            <w:tcW w:w="2731" w:type="dxa"/>
          </w:tcPr>
          <w:p w14:paraId="54F250E4"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Informar de los avances de los objetivos, metas y acciones correspondientes;</w:t>
            </w:r>
          </w:p>
        </w:tc>
        <w:tc>
          <w:tcPr>
            <w:tcW w:w="1146" w:type="dxa"/>
          </w:tcPr>
          <w:p w14:paraId="6F1610B2" w14:textId="77777777" w:rsidR="00B9179A" w:rsidRPr="00B9179A" w:rsidRDefault="00B9179A" w:rsidP="00B9179A">
            <w:pPr>
              <w:jc w:val="center"/>
              <w:rPr>
                <w:rFonts w:ascii="Arial" w:eastAsiaTheme="minorEastAsia" w:hAnsi="Arial" w:cs="Arial"/>
                <w:lang w:val="es-ES_tradnl" w:eastAsia="es-ES_tradnl"/>
              </w:rPr>
            </w:pPr>
          </w:p>
        </w:tc>
        <w:tc>
          <w:tcPr>
            <w:tcW w:w="1215" w:type="dxa"/>
          </w:tcPr>
          <w:p w14:paraId="3C8B5CA6" w14:textId="77777777" w:rsidR="00B9179A" w:rsidRPr="00B9179A" w:rsidRDefault="00B9179A" w:rsidP="00B9179A">
            <w:pPr>
              <w:jc w:val="center"/>
              <w:rPr>
                <w:rFonts w:ascii="Arial" w:eastAsiaTheme="minorEastAsia" w:hAnsi="Arial" w:cs="Arial"/>
                <w:lang w:val="es-ES_tradnl" w:eastAsia="es-ES_tradnl"/>
              </w:rPr>
            </w:pPr>
          </w:p>
          <w:p w14:paraId="496E1A01"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c>
          <w:tcPr>
            <w:tcW w:w="1519" w:type="dxa"/>
          </w:tcPr>
          <w:p w14:paraId="1FE88011" w14:textId="77777777" w:rsidR="00B9179A" w:rsidRPr="00B9179A" w:rsidRDefault="00B9179A" w:rsidP="00B9179A">
            <w:pPr>
              <w:jc w:val="center"/>
              <w:rPr>
                <w:rFonts w:ascii="Arial" w:eastAsiaTheme="minorEastAsia" w:hAnsi="Arial" w:cs="Arial"/>
                <w:lang w:val="es-ES_tradnl" w:eastAsia="es-ES_tradnl"/>
              </w:rPr>
            </w:pPr>
          </w:p>
        </w:tc>
      </w:tr>
      <w:tr w:rsidR="00B9179A" w:rsidRPr="00B9179A" w14:paraId="793D8428" w14:textId="77777777" w:rsidTr="006F366C">
        <w:trPr>
          <w:trHeight w:val="1104"/>
        </w:trPr>
        <w:tc>
          <w:tcPr>
            <w:tcW w:w="656" w:type="dxa"/>
            <w:vMerge/>
            <w:textDirection w:val="btLr"/>
          </w:tcPr>
          <w:p w14:paraId="69552179" w14:textId="77777777" w:rsidR="00B9179A" w:rsidRPr="00B9179A" w:rsidRDefault="00B9179A" w:rsidP="00B9179A">
            <w:pPr>
              <w:rPr>
                <w:rFonts w:ascii="Arial" w:eastAsiaTheme="minorEastAsia" w:hAnsi="Arial" w:cs="Arial"/>
                <w:b/>
                <w:bCs/>
                <w:lang w:val="es-ES_tradnl" w:eastAsia="es-ES_tradnl"/>
              </w:rPr>
            </w:pPr>
          </w:p>
        </w:tc>
        <w:tc>
          <w:tcPr>
            <w:tcW w:w="2798" w:type="dxa"/>
          </w:tcPr>
          <w:p w14:paraId="01F20C22" w14:textId="77777777" w:rsidR="00B9179A" w:rsidRPr="00B9179A" w:rsidRDefault="00B9179A" w:rsidP="00B9179A">
            <w:pPr>
              <w:spacing w:line="276" w:lineRule="auto"/>
              <w:rPr>
                <w:rFonts w:ascii="Arial" w:hAnsi="Arial" w:cs="Arial"/>
              </w:rPr>
            </w:pPr>
            <w:r w:rsidRPr="00B9179A">
              <w:rPr>
                <w:rFonts w:ascii="Arial" w:hAnsi="Arial" w:cs="Arial"/>
              </w:rPr>
              <w:t>Titulares de las Áreas que conforman la Administración Pública Municipal.</w:t>
            </w:r>
          </w:p>
        </w:tc>
        <w:tc>
          <w:tcPr>
            <w:tcW w:w="2731" w:type="dxa"/>
          </w:tcPr>
          <w:p w14:paraId="3DC81A6A"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Requerir las respuestas a las solicitudes de acceso, derechos ARCOP, informes relativos al trámite y cumplimiento de los recursos de revisión, denuncias y cumplimiento de obligaciones de transparencia.</w:t>
            </w:r>
          </w:p>
        </w:tc>
        <w:tc>
          <w:tcPr>
            <w:tcW w:w="1146" w:type="dxa"/>
          </w:tcPr>
          <w:p w14:paraId="40AA38D7" w14:textId="77777777" w:rsidR="00B9179A" w:rsidRPr="00B9179A" w:rsidRDefault="00B9179A" w:rsidP="00B9179A">
            <w:pPr>
              <w:jc w:val="center"/>
              <w:rPr>
                <w:rFonts w:ascii="Arial" w:eastAsiaTheme="minorEastAsia" w:hAnsi="Arial" w:cs="Arial"/>
                <w:lang w:val="es-ES_tradnl" w:eastAsia="es-ES_tradnl"/>
              </w:rPr>
            </w:pPr>
          </w:p>
        </w:tc>
        <w:tc>
          <w:tcPr>
            <w:tcW w:w="1215" w:type="dxa"/>
          </w:tcPr>
          <w:p w14:paraId="5D5362E6" w14:textId="77777777" w:rsidR="00B9179A" w:rsidRPr="00B9179A" w:rsidRDefault="00B9179A" w:rsidP="00B9179A">
            <w:pPr>
              <w:jc w:val="center"/>
              <w:rPr>
                <w:rFonts w:ascii="Arial" w:eastAsiaTheme="minorEastAsia" w:hAnsi="Arial" w:cs="Arial"/>
                <w:lang w:val="es-ES_tradnl" w:eastAsia="es-ES_tradnl"/>
              </w:rPr>
            </w:pPr>
          </w:p>
        </w:tc>
        <w:tc>
          <w:tcPr>
            <w:tcW w:w="1519" w:type="dxa"/>
          </w:tcPr>
          <w:p w14:paraId="630606BE"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r>
      <w:tr w:rsidR="00B9179A" w:rsidRPr="00B9179A" w14:paraId="6740548C" w14:textId="77777777" w:rsidTr="006F366C">
        <w:trPr>
          <w:trHeight w:val="687"/>
        </w:trPr>
        <w:tc>
          <w:tcPr>
            <w:tcW w:w="656" w:type="dxa"/>
            <w:vMerge/>
          </w:tcPr>
          <w:p w14:paraId="4803EA44"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tcPr>
          <w:p w14:paraId="593F16BB" w14:textId="77777777" w:rsidR="00B9179A" w:rsidRPr="00B9179A" w:rsidRDefault="00B9179A" w:rsidP="00B9179A">
            <w:pPr>
              <w:autoSpaceDE w:val="0"/>
              <w:autoSpaceDN w:val="0"/>
              <w:adjustRightInd w:val="0"/>
              <w:spacing w:line="276" w:lineRule="auto"/>
              <w:rPr>
                <w:rFonts w:ascii="Arial" w:hAnsi="Arial" w:cs="Arial"/>
              </w:rPr>
            </w:pPr>
            <w:r w:rsidRPr="00B9179A">
              <w:rPr>
                <w:rFonts w:ascii="Arial" w:hAnsi="Arial" w:cs="Arial"/>
              </w:rPr>
              <w:t>Órgano Interno de Control Municipal.</w:t>
            </w:r>
          </w:p>
        </w:tc>
        <w:tc>
          <w:tcPr>
            <w:tcW w:w="2731" w:type="dxa"/>
          </w:tcPr>
          <w:p w14:paraId="6457F094"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Hacer del conocimiento el incumplimiento de las obligaciones previstas por la normatividad de la materia.</w:t>
            </w:r>
          </w:p>
        </w:tc>
        <w:tc>
          <w:tcPr>
            <w:tcW w:w="1146" w:type="dxa"/>
          </w:tcPr>
          <w:p w14:paraId="1CB54625" w14:textId="77777777" w:rsidR="00B9179A" w:rsidRPr="00B9179A" w:rsidRDefault="00B9179A" w:rsidP="00B9179A">
            <w:pPr>
              <w:rPr>
                <w:rFonts w:ascii="Arial" w:eastAsiaTheme="minorEastAsia" w:hAnsi="Arial" w:cs="Arial"/>
                <w:lang w:val="es-ES_tradnl" w:eastAsia="es-ES_tradnl"/>
              </w:rPr>
            </w:pPr>
          </w:p>
        </w:tc>
        <w:tc>
          <w:tcPr>
            <w:tcW w:w="1215" w:type="dxa"/>
          </w:tcPr>
          <w:p w14:paraId="7150ADE3" w14:textId="77777777" w:rsidR="00B9179A" w:rsidRPr="00B9179A" w:rsidRDefault="00B9179A" w:rsidP="00B9179A">
            <w:pPr>
              <w:jc w:val="center"/>
              <w:rPr>
                <w:rFonts w:ascii="Arial" w:eastAsiaTheme="minorEastAsia" w:hAnsi="Arial" w:cs="Arial"/>
                <w:lang w:val="es-ES_tradnl" w:eastAsia="es-ES_tradnl"/>
              </w:rPr>
            </w:pPr>
          </w:p>
          <w:p w14:paraId="3F2BE35D" w14:textId="77777777" w:rsidR="00B9179A" w:rsidRPr="00B9179A" w:rsidRDefault="00B9179A" w:rsidP="00B9179A">
            <w:pPr>
              <w:jc w:val="center"/>
              <w:rPr>
                <w:rFonts w:ascii="Arial" w:eastAsiaTheme="minorEastAsia" w:hAnsi="Arial" w:cs="Arial"/>
                <w:lang w:val="es-ES_tradnl" w:eastAsia="es-ES_tradnl"/>
              </w:rPr>
            </w:pPr>
            <w:r w:rsidRPr="00B9179A">
              <w:rPr>
                <w:rFonts w:ascii="Arial" w:eastAsiaTheme="minorEastAsia" w:hAnsi="Arial" w:cs="Arial"/>
                <w:lang w:val="es-ES_tradnl" w:eastAsia="es-ES_tradnl"/>
              </w:rPr>
              <w:t>X</w:t>
            </w:r>
          </w:p>
        </w:tc>
        <w:tc>
          <w:tcPr>
            <w:tcW w:w="1519" w:type="dxa"/>
          </w:tcPr>
          <w:p w14:paraId="11BE310B"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w:t>
            </w:r>
          </w:p>
          <w:p w14:paraId="486C26B2" w14:textId="77777777" w:rsidR="00B9179A" w:rsidRPr="00B9179A" w:rsidRDefault="00B9179A" w:rsidP="00B9179A">
            <w:pPr>
              <w:rPr>
                <w:rFonts w:ascii="Arial" w:eastAsiaTheme="minorEastAsia" w:hAnsi="Arial" w:cs="Arial"/>
                <w:lang w:val="es-ES_tradnl" w:eastAsia="es-ES_tradnl"/>
              </w:rPr>
            </w:pPr>
          </w:p>
          <w:p w14:paraId="7815613D"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w:t>
            </w:r>
          </w:p>
        </w:tc>
      </w:tr>
      <w:tr w:rsidR="00B9179A" w:rsidRPr="00B9179A" w14:paraId="3FADFA98" w14:textId="77777777" w:rsidTr="006F366C">
        <w:trPr>
          <w:trHeight w:val="636"/>
        </w:trPr>
        <w:tc>
          <w:tcPr>
            <w:tcW w:w="656" w:type="dxa"/>
            <w:vMerge w:val="restart"/>
            <w:textDirection w:val="btLr"/>
          </w:tcPr>
          <w:p w14:paraId="29F87493" w14:textId="77777777" w:rsidR="00B9179A" w:rsidRPr="00B9179A" w:rsidRDefault="00B9179A" w:rsidP="00B9179A">
            <w:pPr>
              <w:spacing w:line="276" w:lineRule="auto"/>
              <w:jc w:val="center"/>
              <w:rPr>
                <w:rFonts w:ascii="Arial" w:eastAsiaTheme="minorEastAsia" w:hAnsi="Arial" w:cs="Arial"/>
                <w:b/>
                <w:bCs/>
                <w:lang w:val="es-ES_tradnl" w:eastAsia="es-ES_tradnl"/>
              </w:rPr>
            </w:pPr>
            <w:r w:rsidRPr="00B9179A">
              <w:rPr>
                <w:rFonts w:ascii="Arial" w:eastAsiaTheme="minorEastAsia" w:hAnsi="Arial" w:cs="Arial"/>
                <w:b/>
                <w:bCs/>
                <w:lang w:val="es-ES_tradnl" w:eastAsia="es-ES_tradnl"/>
              </w:rPr>
              <w:t>Externas</w:t>
            </w:r>
          </w:p>
        </w:tc>
        <w:tc>
          <w:tcPr>
            <w:tcW w:w="2798" w:type="dxa"/>
          </w:tcPr>
          <w:p w14:paraId="3B9CEC97" w14:textId="77777777" w:rsidR="00B9179A" w:rsidRPr="00B9179A" w:rsidRDefault="00B9179A" w:rsidP="00B9179A">
            <w:pPr>
              <w:spacing w:line="276" w:lineRule="auto"/>
              <w:jc w:val="both"/>
              <w:rPr>
                <w:rFonts w:ascii="Arial" w:eastAsiaTheme="minorEastAsia" w:hAnsi="Arial" w:cs="Arial"/>
                <w:lang w:val="es-ES_tradnl" w:eastAsia="es-ES_tradnl"/>
              </w:rPr>
            </w:pPr>
          </w:p>
          <w:p w14:paraId="0E2D37BF" w14:textId="77777777" w:rsidR="00B9179A" w:rsidRPr="00B9179A" w:rsidRDefault="00B9179A" w:rsidP="00B9179A">
            <w:pPr>
              <w:spacing w:line="276" w:lineRule="auto"/>
              <w:rPr>
                <w:rFonts w:ascii="Arial" w:eastAsiaTheme="minorEastAsia" w:hAnsi="Arial" w:cs="Arial"/>
                <w:lang w:val="es-ES_tradnl" w:eastAsia="es-ES_tradnl"/>
              </w:rPr>
            </w:pPr>
            <w:r w:rsidRPr="00B9179A">
              <w:rPr>
                <w:rFonts w:ascii="Arial" w:eastAsiaTheme="minorEastAsia" w:hAnsi="Arial" w:cs="Arial"/>
                <w:lang w:val="es-ES_tradnl" w:eastAsia="es-ES_tradnl"/>
              </w:rPr>
              <w:t>Solicitantes y titulares de los datos personales.</w:t>
            </w:r>
          </w:p>
        </w:tc>
        <w:tc>
          <w:tcPr>
            <w:tcW w:w="2731" w:type="dxa"/>
          </w:tcPr>
          <w:p w14:paraId="77C05A86"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Recibir y enviar las notificaciones de respuesta a las solicitudes de acceso a la información presentadas a través del SISAI 2.0 de la Plataforma Nacional, correo electrónico y en forma física.</w:t>
            </w:r>
            <w:r w:rsidRPr="00B9179A">
              <w:rPr>
                <w:rFonts w:ascii="Arial" w:eastAsiaTheme="minorEastAsia" w:hAnsi="Arial" w:cs="Arial"/>
                <w:lang w:val="es-ES_tradnl" w:eastAsia="es-ES_tradnl"/>
              </w:rPr>
              <w:tab/>
            </w:r>
          </w:p>
          <w:p w14:paraId="295DB31A" w14:textId="77777777" w:rsidR="00B9179A" w:rsidRPr="00B9179A" w:rsidRDefault="00B9179A" w:rsidP="00B9179A">
            <w:pPr>
              <w:spacing w:line="276" w:lineRule="auto"/>
              <w:jc w:val="both"/>
              <w:rPr>
                <w:rFonts w:ascii="Arial" w:eastAsiaTheme="minorEastAsia" w:hAnsi="Arial" w:cs="Arial"/>
                <w:lang w:val="es-ES_tradnl" w:eastAsia="es-ES_tradnl"/>
              </w:rPr>
            </w:pPr>
          </w:p>
        </w:tc>
        <w:tc>
          <w:tcPr>
            <w:tcW w:w="1146" w:type="dxa"/>
          </w:tcPr>
          <w:p w14:paraId="0AACBFFE" w14:textId="77777777" w:rsidR="00B9179A" w:rsidRPr="00B9179A" w:rsidRDefault="00B9179A" w:rsidP="00B9179A">
            <w:pPr>
              <w:rPr>
                <w:rFonts w:ascii="Arial" w:eastAsiaTheme="minorEastAsia" w:hAnsi="Arial" w:cs="Arial"/>
                <w:lang w:val="es-ES_tradnl" w:eastAsia="es-ES_tradnl"/>
              </w:rPr>
            </w:pPr>
          </w:p>
        </w:tc>
        <w:tc>
          <w:tcPr>
            <w:tcW w:w="1215" w:type="dxa"/>
          </w:tcPr>
          <w:p w14:paraId="204E3B0F" w14:textId="77777777" w:rsidR="00B9179A" w:rsidRPr="00B9179A" w:rsidRDefault="00B9179A" w:rsidP="00B9179A">
            <w:pPr>
              <w:rPr>
                <w:rFonts w:ascii="Arial" w:eastAsiaTheme="minorEastAsia" w:hAnsi="Arial" w:cs="Arial"/>
                <w:lang w:val="es-ES_tradnl" w:eastAsia="es-ES_tradnl"/>
              </w:rPr>
            </w:pPr>
          </w:p>
        </w:tc>
        <w:tc>
          <w:tcPr>
            <w:tcW w:w="1519" w:type="dxa"/>
          </w:tcPr>
          <w:p w14:paraId="743C625F" w14:textId="77777777" w:rsidR="00B9179A" w:rsidRPr="00B9179A" w:rsidRDefault="00B9179A" w:rsidP="00B9179A">
            <w:pPr>
              <w:rPr>
                <w:rFonts w:ascii="Arial" w:eastAsiaTheme="minorEastAsia" w:hAnsi="Arial" w:cs="Arial"/>
                <w:lang w:val="es-ES_tradnl" w:eastAsia="es-ES_tradnl"/>
              </w:rPr>
            </w:pPr>
          </w:p>
          <w:p w14:paraId="4B96D1FE" w14:textId="77777777" w:rsidR="00B9179A" w:rsidRPr="00B9179A" w:rsidRDefault="00B9179A" w:rsidP="00B9179A">
            <w:pPr>
              <w:spacing w:line="276" w:lineRule="auto"/>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p w14:paraId="7402E44C" w14:textId="77777777" w:rsidR="00B9179A" w:rsidRPr="00B9179A" w:rsidRDefault="00B9179A" w:rsidP="00B9179A">
            <w:pPr>
              <w:spacing w:line="276" w:lineRule="auto"/>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w:t>
            </w:r>
          </w:p>
          <w:p w14:paraId="2DFD2E72" w14:textId="77777777" w:rsidR="00B9179A" w:rsidRPr="00B9179A" w:rsidRDefault="00B9179A" w:rsidP="00B9179A">
            <w:pPr>
              <w:spacing w:line="276" w:lineRule="auto"/>
              <w:rPr>
                <w:rFonts w:ascii="Arial" w:eastAsiaTheme="minorEastAsia" w:hAnsi="Arial" w:cs="Arial"/>
                <w:lang w:val="es-ES_tradnl" w:eastAsia="es-ES_tradnl"/>
              </w:rPr>
            </w:pPr>
          </w:p>
          <w:p w14:paraId="64EBA88C" w14:textId="77777777" w:rsidR="00B9179A" w:rsidRPr="00B9179A" w:rsidRDefault="00B9179A" w:rsidP="00B9179A">
            <w:pPr>
              <w:rPr>
                <w:rFonts w:ascii="Arial" w:eastAsiaTheme="minorEastAsia" w:hAnsi="Arial" w:cs="Arial"/>
                <w:lang w:val="es-ES_tradnl" w:eastAsia="es-ES_tradnl"/>
              </w:rPr>
            </w:pPr>
          </w:p>
        </w:tc>
      </w:tr>
      <w:tr w:rsidR="00B9179A" w:rsidRPr="00B9179A" w14:paraId="3C3D0969" w14:textId="77777777" w:rsidTr="006F366C">
        <w:trPr>
          <w:trHeight w:val="636"/>
        </w:trPr>
        <w:tc>
          <w:tcPr>
            <w:tcW w:w="656" w:type="dxa"/>
            <w:vMerge/>
            <w:textDirection w:val="btLr"/>
          </w:tcPr>
          <w:p w14:paraId="10737D1A"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val="restart"/>
          </w:tcPr>
          <w:p w14:paraId="399306CB" w14:textId="36C412AC"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Órgano Garante de Acceso a la Información Pública, Transparencia, Protección de Datos Personales y Buen Gobierno. (OGAIPO).</w:t>
            </w:r>
          </w:p>
        </w:tc>
        <w:tc>
          <w:tcPr>
            <w:tcW w:w="2731" w:type="dxa"/>
          </w:tcPr>
          <w:p w14:paraId="58786400"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Cumplir con las resoluciones emitidas por el Consejo General, remitir las resoluciones y actas aprobadas por el Comité de Transparencia, derivadas de la substanciación de </w:t>
            </w:r>
            <w:r w:rsidRPr="00B9179A">
              <w:rPr>
                <w:rFonts w:ascii="Arial" w:eastAsiaTheme="minorEastAsia" w:hAnsi="Arial" w:cs="Arial"/>
                <w:lang w:val="es-ES_tradnl" w:eastAsia="es-ES_tradnl"/>
              </w:rPr>
              <w:lastRenderedPageBreak/>
              <w:t>recursos de revisión, denuncias y observaciones en el cumplimiento de las obligaciones de transparencia.</w:t>
            </w:r>
          </w:p>
        </w:tc>
        <w:tc>
          <w:tcPr>
            <w:tcW w:w="1146" w:type="dxa"/>
          </w:tcPr>
          <w:p w14:paraId="1DA12E11" w14:textId="77777777" w:rsidR="00B9179A" w:rsidRPr="00B9179A" w:rsidRDefault="00B9179A" w:rsidP="00B9179A">
            <w:pPr>
              <w:rPr>
                <w:rFonts w:ascii="Arial" w:eastAsiaTheme="minorEastAsia" w:hAnsi="Arial" w:cs="Arial"/>
                <w:lang w:val="es-ES_tradnl" w:eastAsia="es-ES_tradnl"/>
              </w:rPr>
            </w:pPr>
          </w:p>
        </w:tc>
        <w:tc>
          <w:tcPr>
            <w:tcW w:w="1215" w:type="dxa"/>
          </w:tcPr>
          <w:p w14:paraId="4B710264" w14:textId="77777777" w:rsidR="00B9179A" w:rsidRPr="00B9179A" w:rsidRDefault="00B9179A" w:rsidP="00B9179A">
            <w:pPr>
              <w:rPr>
                <w:rFonts w:ascii="Arial" w:eastAsiaTheme="minorEastAsia" w:hAnsi="Arial" w:cs="Arial"/>
                <w:lang w:val="es-ES_tradnl" w:eastAsia="es-ES_tradnl"/>
              </w:rPr>
            </w:pPr>
          </w:p>
        </w:tc>
        <w:tc>
          <w:tcPr>
            <w:tcW w:w="1519" w:type="dxa"/>
          </w:tcPr>
          <w:p w14:paraId="4975835B"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r>
      <w:tr w:rsidR="00B9179A" w:rsidRPr="00B9179A" w14:paraId="60843809" w14:textId="77777777" w:rsidTr="006F366C">
        <w:trPr>
          <w:trHeight w:val="636"/>
        </w:trPr>
        <w:tc>
          <w:tcPr>
            <w:tcW w:w="656" w:type="dxa"/>
            <w:vMerge w:val="restart"/>
            <w:textDirection w:val="btLr"/>
          </w:tcPr>
          <w:p w14:paraId="0C9EC256"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vMerge/>
          </w:tcPr>
          <w:p w14:paraId="419211C4" w14:textId="77777777" w:rsidR="00B9179A" w:rsidRPr="00B9179A" w:rsidRDefault="00B9179A" w:rsidP="00B9179A">
            <w:pPr>
              <w:spacing w:line="276" w:lineRule="auto"/>
              <w:jc w:val="both"/>
              <w:rPr>
                <w:rFonts w:ascii="Arial" w:eastAsiaTheme="minorEastAsia" w:hAnsi="Arial" w:cs="Arial"/>
                <w:lang w:val="es-ES_tradnl" w:eastAsia="es-ES_tradnl"/>
              </w:rPr>
            </w:pPr>
          </w:p>
        </w:tc>
        <w:tc>
          <w:tcPr>
            <w:tcW w:w="2731" w:type="dxa"/>
          </w:tcPr>
          <w:p w14:paraId="1BC072B5"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Remitir la Tabla de Aplicabilidad, Avisos de Privacidad, Documentos de Seguridad, Índice de Expedientes Clasificados como Reservados, informes y demás documentos, relacionados a las Materias.</w:t>
            </w:r>
          </w:p>
        </w:tc>
        <w:tc>
          <w:tcPr>
            <w:tcW w:w="1146" w:type="dxa"/>
          </w:tcPr>
          <w:p w14:paraId="40FD4FD0"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215" w:type="dxa"/>
          </w:tcPr>
          <w:p w14:paraId="50EBB208" w14:textId="77777777" w:rsidR="00B9179A" w:rsidRPr="00B9179A" w:rsidRDefault="00B9179A" w:rsidP="00B9179A">
            <w:pPr>
              <w:rPr>
                <w:rFonts w:ascii="Arial" w:eastAsiaTheme="minorEastAsia" w:hAnsi="Arial" w:cs="Arial"/>
                <w:lang w:val="es-ES_tradnl" w:eastAsia="es-ES_tradnl"/>
              </w:rPr>
            </w:pPr>
          </w:p>
        </w:tc>
        <w:tc>
          <w:tcPr>
            <w:tcW w:w="1519" w:type="dxa"/>
          </w:tcPr>
          <w:p w14:paraId="7D19C414" w14:textId="77777777" w:rsidR="00B9179A" w:rsidRPr="00B9179A" w:rsidRDefault="00B9179A" w:rsidP="00B9179A">
            <w:pPr>
              <w:rPr>
                <w:rFonts w:ascii="Arial" w:eastAsiaTheme="minorEastAsia" w:hAnsi="Arial" w:cs="Arial"/>
                <w:lang w:val="es-ES_tradnl" w:eastAsia="es-ES_tradnl"/>
              </w:rPr>
            </w:pPr>
          </w:p>
        </w:tc>
      </w:tr>
      <w:tr w:rsidR="00B9179A" w:rsidRPr="00B9179A" w14:paraId="6766A28F" w14:textId="77777777" w:rsidTr="006F366C">
        <w:trPr>
          <w:trHeight w:val="636"/>
        </w:trPr>
        <w:tc>
          <w:tcPr>
            <w:tcW w:w="656" w:type="dxa"/>
            <w:vMerge/>
            <w:textDirection w:val="btLr"/>
          </w:tcPr>
          <w:p w14:paraId="4B66AC60" w14:textId="77777777" w:rsidR="00B9179A" w:rsidRPr="00B9179A" w:rsidRDefault="00B9179A" w:rsidP="00B9179A">
            <w:pPr>
              <w:spacing w:line="276" w:lineRule="auto"/>
              <w:jc w:val="center"/>
              <w:rPr>
                <w:rFonts w:ascii="Arial" w:eastAsiaTheme="minorEastAsia" w:hAnsi="Arial" w:cs="Arial"/>
                <w:b/>
                <w:bCs/>
                <w:lang w:val="es-ES_tradnl" w:eastAsia="es-ES_tradnl"/>
              </w:rPr>
            </w:pPr>
          </w:p>
        </w:tc>
        <w:tc>
          <w:tcPr>
            <w:tcW w:w="2798" w:type="dxa"/>
          </w:tcPr>
          <w:p w14:paraId="3CEFC96C"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Instituto Nacional de Acceso a la Información Pública, Transparencia y Protección de Datos Personales. (INAI).</w:t>
            </w:r>
          </w:p>
        </w:tc>
        <w:tc>
          <w:tcPr>
            <w:tcW w:w="2731" w:type="dxa"/>
          </w:tcPr>
          <w:p w14:paraId="560F1950" w14:textId="77777777" w:rsidR="00B9179A" w:rsidRPr="00B9179A" w:rsidRDefault="00B9179A" w:rsidP="00B9179A">
            <w:pPr>
              <w:spacing w:line="276" w:lineRule="auto"/>
              <w:jc w:val="both"/>
              <w:rPr>
                <w:rFonts w:ascii="Arial" w:eastAsiaTheme="minorEastAsia" w:hAnsi="Arial" w:cs="Arial"/>
                <w:lang w:val="es-ES_tradnl" w:eastAsia="es-ES_tradnl"/>
              </w:rPr>
            </w:pPr>
            <w:r w:rsidRPr="00B9179A">
              <w:rPr>
                <w:rFonts w:ascii="Arial" w:eastAsiaTheme="minorEastAsia" w:hAnsi="Arial" w:cs="Arial"/>
                <w:lang w:val="es-ES_tradnl" w:eastAsia="es-ES_tradnl"/>
              </w:rPr>
              <w:t>Participar en las reuniones, foros, y en las convocatorias que se emitan en materia de Acceso a la Información, Transparencia y Protección de Datos Personales, Transparencia Proactiva, Información de Interés Público y Gobierno Abierto..</w:t>
            </w:r>
          </w:p>
        </w:tc>
        <w:tc>
          <w:tcPr>
            <w:tcW w:w="1146" w:type="dxa"/>
          </w:tcPr>
          <w:p w14:paraId="1C4AED2E" w14:textId="77777777" w:rsidR="00B9179A" w:rsidRPr="00B9179A" w:rsidRDefault="00B9179A" w:rsidP="00B9179A">
            <w:pPr>
              <w:rPr>
                <w:rFonts w:ascii="Arial" w:eastAsiaTheme="minorEastAsia" w:hAnsi="Arial" w:cs="Arial"/>
                <w:lang w:val="es-ES_tradnl" w:eastAsia="es-ES_tradnl"/>
              </w:rPr>
            </w:pPr>
            <w:r w:rsidRPr="00B9179A">
              <w:rPr>
                <w:rFonts w:ascii="Arial" w:eastAsiaTheme="minorEastAsia" w:hAnsi="Arial" w:cs="Arial"/>
                <w:lang w:val="es-ES_tradnl" w:eastAsia="es-ES_tradnl"/>
              </w:rPr>
              <w:t xml:space="preserve">       X</w:t>
            </w:r>
          </w:p>
        </w:tc>
        <w:tc>
          <w:tcPr>
            <w:tcW w:w="1215" w:type="dxa"/>
          </w:tcPr>
          <w:p w14:paraId="0179AC65" w14:textId="77777777" w:rsidR="00B9179A" w:rsidRPr="00B9179A" w:rsidRDefault="00B9179A" w:rsidP="00B9179A">
            <w:pPr>
              <w:rPr>
                <w:rFonts w:ascii="Arial" w:eastAsiaTheme="minorEastAsia" w:hAnsi="Arial" w:cs="Arial"/>
                <w:lang w:val="es-ES_tradnl" w:eastAsia="es-ES_tradnl"/>
              </w:rPr>
            </w:pPr>
          </w:p>
        </w:tc>
        <w:tc>
          <w:tcPr>
            <w:tcW w:w="1519" w:type="dxa"/>
          </w:tcPr>
          <w:p w14:paraId="33D75863" w14:textId="77777777" w:rsidR="00B9179A" w:rsidRPr="00B9179A" w:rsidRDefault="00B9179A" w:rsidP="00B9179A">
            <w:pPr>
              <w:rPr>
                <w:rFonts w:ascii="Arial" w:eastAsiaTheme="minorEastAsia" w:hAnsi="Arial" w:cs="Arial"/>
                <w:lang w:val="es-ES_tradnl" w:eastAsia="es-ES_tradnl"/>
              </w:rPr>
            </w:pPr>
          </w:p>
        </w:tc>
      </w:tr>
    </w:tbl>
    <w:p w14:paraId="33557277" w14:textId="77777777" w:rsidR="005F42D7" w:rsidRDefault="005F42D7"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400A0" w:rsidRPr="008768D2" w14:paraId="0A1DE101" w14:textId="77777777" w:rsidTr="005F42D7">
        <w:tc>
          <w:tcPr>
            <w:tcW w:w="10065" w:type="dxa"/>
          </w:tcPr>
          <w:p w14:paraId="146BE431" w14:textId="40147F80" w:rsidR="003400A0" w:rsidRPr="008768D2" w:rsidRDefault="003400A0" w:rsidP="003400A0">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3400A0" w:rsidRPr="008768D2" w14:paraId="366CCA1B" w14:textId="77777777" w:rsidTr="005F42D7">
        <w:tc>
          <w:tcPr>
            <w:tcW w:w="10065" w:type="dxa"/>
          </w:tcPr>
          <w:p w14:paraId="374D957E" w14:textId="55587355" w:rsidR="003400A0" w:rsidRPr="00907249" w:rsidRDefault="003400A0" w:rsidP="003400A0">
            <w:pPr>
              <w:pStyle w:val="Sinespaciado"/>
              <w:spacing w:line="276" w:lineRule="auto"/>
              <w:rPr>
                <w:rFonts w:ascii="Arial" w:hAnsi="Arial" w:cs="Arial"/>
                <w:b/>
                <w:bCs/>
              </w:rPr>
            </w:pPr>
            <w:r w:rsidRPr="00C71E37">
              <w:rPr>
                <w:rFonts w:ascii="Arial" w:hAnsi="Arial" w:cs="Arial"/>
                <w:b/>
                <w:bCs/>
              </w:rPr>
              <w:t>Perfil académico:</w:t>
            </w:r>
            <w:r w:rsidR="000E59F9">
              <w:rPr>
                <w:rFonts w:ascii="Arial" w:hAnsi="Arial" w:cs="Arial"/>
                <w:b/>
                <w:bCs/>
              </w:rPr>
              <w:t xml:space="preserve"> </w:t>
            </w:r>
          </w:p>
        </w:tc>
      </w:tr>
      <w:tr w:rsidR="003400A0" w:rsidRPr="008768D2" w14:paraId="10E7C9BC" w14:textId="77777777" w:rsidTr="005F42D7">
        <w:tc>
          <w:tcPr>
            <w:tcW w:w="10065" w:type="dxa"/>
          </w:tcPr>
          <w:p w14:paraId="756DD095" w14:textId="250F4222" w:rsidR="003400A0" w:rsidRPr="00907249" w:rsidRDefault="0044377E" w:rsidP="00D73D89">
            <w:pPr>
              <w:pStyle w:val="Sinespaciado"/>
              <w:spacing w:line="276" w:lineRule="auto"/>
              <w:rPr>
                <w:rFonts w:ascii="Arial" w:hAnsi="Arial" w:cs="Arial"/>
                <w:b/>
                <w:bCs/>
              </w:rPr>
            </w:pPr>
            <w:r>
              <w:rPr>
                <w:rFonts w:ascii="Arial" w:hAnsi="Arial" w:cs="Arial"/>
                <w:bCs/>
              </w:rPr>
              <w:t xml:space="preserve">Licenciatura en </w:t>
            </w:r>
            <w:r w:rsidR="005F42D7" w:rsidRPr="009819E3">
              <w:rPr>
                <w:rFonts w:ascii="Arial" w:hAnsi="Arial" w:cs="Arial"/>
                <w:bCs/>
              </w:rPr>
              <w:t>derecho, ciencias de la educación</w:t>
            </w:r>
            <w:r w:rsidR="005F42D7">
              <w:rPr>
                <w:rFonts w:ascii="Arial" w:hAnsi="Arial" w:cs="Arial"/>
                <w:bCs/>
              </w:rPr>
              <w:t>, relaciones públicas o posgrado</w:t>
            </w:r>
            <w:r w:rsidR="00D73D89">
              <w:rPr>
                <w:rFonts w:ascii="Arial" w:hAnsi="Arial" w:cs="Arial"/>
                <w:bCs/>
              </w:rPr>
              <w:t xml:space="preserve"> </w:t>
            </w:r>
            <w:r w:rsidR="00AA30EC">
              <w:rPr>
                <w:rFonts w:ascii="Arial" w:hAnsi="Arial" w:cs="Arial"/>
                <w:bCs/>
              </w:rPr>
              <w:t>afín</w:t>
            </w:r>
            <w:r w:rsidR="00D73D89">
              <w:rPr>
                <w:rFonts w:ascii="Arial" w:hAnsi="Arial" w:cs="Arial"/>
                <w:bCs/>
              </w:rPr>
              <w:t>.</w:t>
            </w:r>
            <w:r w:rsidR="009F5833">
              <w:rPr>
                <w:rFonts w:ascii="Arial" w:hAnsi="Arial" w:cs="Arial"/>
                <w:bCs/>
              </w:rPr>
              <w:t xml:space="preserve"> </w:t>
            </w:r>
          </w:p>
        </w:tc>
      </w:tr>
      <w:tr w:rsidR="003400A0" w:rsidRPr="008768D2" w14:paraId="683FBD6D" w14:textId="77777777" w:rsidTr="005F42D7">
        <w:tc>
          <w:tcPr>
            <w:tcW w:w="10065" w:type="dxa"/>
          </w:tcPr>
          <w:p w14:paraId="2732F077" w14:textId="5ADEFD3A" w:rsidR="003400A0" w:rsidRPr="00907249" w:rsidRDefault="003400A0" w:rsidP="003400A0">
            <w:pPr>
              <w:pStyle w:val="Sinespaciado"/>
              <w:spacing w:line="276" w:lineRule="auto"/>
              <w:rPr>
                <w:rFonts w:ascii="Arial" w:hAnsi="Arial" w:cs="Arial"/>
                <w:b/>
                <w:bCs/>
              </w:rPr>
            </w:pPr>
            <w:r w:rsidRPr="00907249">
              <w:rPr>
                <w:rFonts w:ascii="Arial" w:hAnsi="Arial" w:cs="Arial"/>
                <w:b/>
                <w:bCs/>
              </w:rPr>
              <w:t>Conocimientos específicos:</w:t>
            </w:r>
          </w:p>
        </w:tc>
      </w:tr>
      <w:tr w:rsidR="003400A0" w:rsidRPr="008768D2" w14:paraId="6A5FEDB6" w14:textId="77777777" w:rsidTr="005F42D7">
        <w:tc>
          <w:tcPr>
            <w:tcW w:w="10065" w:type="dxa"/>
          </w:tcPr>
          <w:p w14:paraId="5C073675" w14:textId="77777777" w:rsidR="00B6772A" w:rsidRPr="00B6772A" w:rsidRDefault="00B6772A" w:rsidP="00B6772A">
            <w:pPr>
              <w:pStyle w:val="Sinespaciado"/>
              <w:numPr>
                <w:ilvl w:val="0"/>
                <w:numId w:val="22"/>
              </w:numPr>
              <w:spacing w:line="276" w:lineRule="auto"/>
              <w:jc w:val="both"/>
              <w:rPr>
                <w:rFonts w:ascii="Arial" w:hAnsi="Arial" w:cs="Arial"/>
              </w:rPr>
            </w:pPr>
            <w:r w:rsidRPr="00B6772A">
              <w:rPr>
                <w:rFonts w:ascii="Arial" w:hAnsi="Arial" w:cs="Arial"/>
              </w:rPr>
              <w:t xml:space="preserve">Administración pública federal, estatal y municipal. </w:t>
            </w:r>
          </w:p>
          <w:p w14:paraId="102FAC9C" w14:textId="77777777" w:rsidR="00B6772A" w:rsidRPr="00B6772A" w:rsidRDefault="00B6772A" w:rsidP="00B6772A">
            <w:pPr>
              <w:pStyle w:val="Sinespaciado"/>
              <w:numPr>
                <w:ilvl w:val="0"/>
                <w:numId w:val="22"/>
              </w:numPr>
              <w:spacing w:line="276" w:lineRule="auto"/>
              <w:jc w:val="both"/>
              <w:rPr>
                <w:rFonts w:ascii="Arial" w:hAnsi="Arial" w:cs="Arial"/>
              </w:rPr>
            </w:pPr>
            <w:r w:rsidRPr="00B6772A">
              <w:rPr>
                <w:rFonts w:ascii="Arial" w:hAnsi="Arial" w:cs="Arial"/>
              </w:rPr>
              <w:t>Procesos administrativos.</w:t>
            </w:r>
          </w:p>
          <w:p w14:paraId="442F7572" w14:textId="77777777" w:rsidR="002F7652" w:rsidRPr="002F7652" w:rsidRDefault="002F7652" w:rsidP="00B6772A">
            <w:pPr>
              <w:pStyle w:val="Sinespaciado"/>
              <w:numPr>
                <w:ilvl w:val="0"/>
                <w:numId w:val="22"/>
              </w:numPr>
              <w:spacing w:line="276" w:lineRule="auto"/>
              <w:jc w:val="both"/>
              <w:rPr>
                <w:rFonts w:ascii="Arial" w:hAnsi="Arial" w:cs="Arial"/>
              </w:rPr>
            </w:pPr>
            <w:r w:rsidRPr="002F7652">
              <w:rPr>
                <w:rFonts w:ascii="Arial" w:hAnsi="Arial" w:cs="Arial"/>
              </w:rPr>
              <w:t>Tecnologías de la información y comunicación</w:t>
            </w:r>
          </w:p>
          <w:p w14:paraId="379ADFB1" w14:textId="037F42B9" w:rsidR="009F5833" w:rsidRPr="00B6772A" w:rsidRDefault="006433E1" w:rsidP="00B6772A">
            <w:pPr>
              <w:pStyle w:val="Sinespaciado"/>
              <w:numPr>
                <w:ilvl w:val="0"/>
                <w:numId w:val="22"/>
              </w:numPr>
              <w:spacing w:line="276" w:lineRule="auto"/>
              <w:jc w:val="both"/>
              <w:rPr>
                <w:rFonts w:ascii="Arial" w:hAnsi="Arial" w:cs="Arial"/>
              </w:rPr>
            </w:pPr>
            <w:r w:rsidRPr="002F7652">
              <w:rPr>
                <w:rFonts w:ascii="Arial" w:hAnsi="Arial" w:cs="Arial"/>
              </w:rPr>
              <w:lastRenderedPageBreak/>
              <w:t xml:space="preserve">Transparencia y </w:t>
            </w:r>
            <w:r w:rsidR="009F5833" w:rsidRPr="002F7652">
              <w:rPr>
                <w:rFonts w:ascii="Arial" w:hAnsi="Arial" w:cs="Arial"/>
              </w:rPr>
              <w:t>acceso a la información pública</w:t>
            </w:r>
            <w:r w:rsidR="009F5833" w:rsidRPr="00B6772A">
              <w:rPr>
                <w:rFonts w:ascii="Arial" w:hAnsi="Arial" w:cs="Arial"/>
              </w:rPr>
              <w:t>.</w:t>
            </w:r>
          </w:p>
          <w:p w14:paraId="4C53EA03" w14:textId="77CF6D64" w:rsidR="009F5833" w:rsidRPr="00B6772A" w:rsidRDefault="006433E1" w:rsidP="00B6772A">
            <w:pPr>
              <w:pStyle w:val="Sinespaciado"/>
              <w:numPr>
                <w:ilvl w:val="0"/>
                <w:numId w:val="22"/>
              </w:numPr>
              <w:spacing w:line="276" w:lineRule="auto"/>
              <w:jc w:val="both"/>
              <w:rPr>
                <w:rFonts w:ascii="Arial" w:hAnsi="Arial" w:cs="Arial"/>
              </w:rPr>
            </w:pPr>
            <w:r w:rsidRPr="00B6772A">
              <w:rPr>
                <w:rFonts w:ascii="Arial" w:hAnsi="Arial" w:cs="Arial"/>
              </w:rPr>
              <w:t>Protección de datos personales</w:t>
            </w:r>
            <w:r w:rsidR="009F5833" w:rsidRPr="00B6772A">
              <w:rPr>
                <w:rFonts w:ascii="Arial" w:hAnsi="Arial" w:cs="Arial"/>
              </w:rPr>
              <w:t>.</w:t>
            </w:r>
          </w:p>
          <w:p w14:paraId="0AE6832A" w14:textId="055B6325" w:rsidR="00DE3DD5" w:rsidRPr="00B6772A" w:rsidRDefault="00AA30EC" w:rsidP="00B6772A">
            <w:pPr>
              <w:pStyle w:val="Sinespaciado"/>
              <w:numPr>
                <w:ilvl w:val="0"/>
                <w:numId w:val="22"/>
              </w:numPr>
              <w:spacing w:line="276" w:lineRule="auto"/>
              <w:jc w:val="both"/>
              <w:rPr>
                <w:rFonts w:ascii="Arial" w:hAnsi="Arial" w:cs="Arial"/>
              </w:rPr>
            </w:pPr>
            <w:r>
              <w:rPr>
                <w:rFonts w:ascii="Arial" w:hAnsi="Arial" w:cs="Arial"/>
              </w:rPr>
              <w:t>R</w:t>
            </w:r>
            <w:r w:rsidR="006433E1" w:rsidRPr="00B6772A">
              <w:rPr>
                <w:rFonts w:ascii="Arial" w:hAnsi="Arial" w:cs="Arial"/>
              </w:rPr>
              <w:t>esponsabilidades de las personas servidora</w:t>
            </w:r>
            <w:r w:rsidR="009F5833" w:rsidRPr="00B6772A">
              <w:rPr>
                <w:rFonts w:ascii="Arial" w:hAnsi="Arial" w:cs="Arial"/>
              </w:rPr>
              <w:t>s públicas</w:t>
            </w:r>
          </w:p>
          <w:p w14:paraId="755942B8" w14:textId="74369D35" w:rsidR="00AA30EC" w:rsidRDefault="00AA30EC" w:rsidP="00B6772A">
            <w:pPr>
              <w:pStyle w:val="Sinespaciado"/>
              <w:numPr>
                <w:ilvl w:val="0"/>
                <w:numId w:val="22"/>
              </w:numPr>
              <w:spacing w:line="276" w:lineRule="auto"/>
              <w:jc w:val="both"/>
              <w:rPr>
                <w:rFonts w:ascii="Arial" w:hAnsi="Arial" w:cs="Arial"/>
              </w:rPr>
            </w:pPr>
            <w:r>
              <w:rPr>
                <w:rFonts w:ascii="Arial" w:hAnsi="Arial" w:cs="Arial"/>
              </w:rPr>
              <w:t>Redes sociales</w:t>
            </w:r>
          </w:p>
          <w:p w14:paraId="11A4F615" w14:textId="77777777" w:rsidR="00AA30EC" w:rsidRPr="00AA30EC" w:rsidRDefault="00AA30EC" w:rsidP="00AA30EC">
            <w:pPr>
              <w:pStyle w:val="Sinespaciado"/>
              <w:numPr>
                <w:ilvl w:val="0"/>
                <w:numId w:val="22"/>
              </w:numPr>
              <w:spacing w:line="276" w:lineRule="auto"/>
              <w:jc w:val="both"/>
              <w:rPr>
                <w:rFonts w:ascii="Arial" w:hAnsi="Arial" w:cs="Arial"/>
              </w:rPr>
            </w:pPr>
            <w:r w:rsidRPr="00AA30EC">
              <w:rPr>
                <w:rFonts w:ascii="Arial" w:hAnsi="Arial" w:cs="Arial"/>
              </w:rPr>
              <w:t>Perspectiva de género</w:t>
            </w:r>
          </w:p>
          <w:p w14:paraId="008139F5" w14:textId="0C283890" w:rsidR="00AA30EC" w:rsidRPr="00AA30EC" w:rsidRDefault="00AA30EC" w:rsidP="00AA30EC">
            <w:pPr>
              <w:pStyle w:val="Sinespaciado"/>
              <w:numPr>
                <w:ilvl w:val="0"/>
                <w:numId w:val="22"/>
              </w:numPr>
              <w:spacing w:line="276" w:lineRule="auto"/>
              <w:jc w:val="both"/>
              <w:rPr>
                <w:rFonts w:ascii="Arial" w:hAnsi="Arial" w:cs="Arial"/>
              </w:rPr>
            </w:pPr>
            <w:r w:rsidRPr="00AA30EC">
              <w:rPr>
                <w:rFonts w:ascii="Arial" w:hAnsi="Arial" w:cs="Arial"/>
              </w:rPr>
              <w:t>Lenguaje inclusivo.</w:t>
            </w:r>
          </w:p>
          <w:p w14:paraId="78991390" w14:textId="156159E4" w:rsidR="00AA30EC" w:rsidRPr="00AA30EC" w:rsidRDefault="00AA30EC" w:rsidP="00AA30EC">
            <w:pPr>
              <w:pStyle w:val="Sinespaciado"/>
              <w:numPr>
                <w:ilvl w:val="0"/>
                <w:numId w:val="22"/>
              </w:numPr>
              <w:spacing w:line="276" w:lineRule="auto"/>
              <w:jc w:val="both"/>
              <w:rPr>
                <w:rFonts w:ascii="Arial" w:hAnsi="Arial" w:cs="Arial"/>
              </w:rPr>
            </w:pPr>
            <w:r w:rsidRPr="00AA30EC">
              <w:rPr>
                <w:rFonts w:ascii="Arial" w:hAnsi="Arial" w:cs="Arial"/>
              </w:rPr>
              <w:t>Redacción clara, preciso y coherente.</w:t>
            </w:r>
          </w:p>
          <w:p w14:paraId="30AFFBE9" w14:textId="1F202B0E" w:rsidR="00AF488C" w:rsidRPr="00A5402C" w:rsidRDefault="00AA30EC" w:rsidP="00AA30EC">
            <w:pPr>
              <w:pStyle w:val="Sinespaciado"/>
              <w:numPr>
                <w:ilvl w:val="0"/>
                <w:numId w:val="22"/>
              </w:numPr>
              <w:spacing w:line="276" w:lineRule="auto"/>
              <w:jc w:val="both"/>
              <w:rPr>
                <w:rFonts w:ascii="Arial" w:hAnsi="Arial" w:cs="Arial"/>
              </w:rPr>
            </w:pPr>
            <w:r w:rsidRPr="00AA30EC">
              <w:rPr>
                <w:rFonts w:ascii="Arial" w:hAnsi="Arial" w:cs="Arial"/>
              </w:rPr>
              <w:t>Derechos humanos</w:t>
            </w:r>
            <w:r>
              <w:rPr>
                <w:rFonts w:ascii="Arial" w:hAnsi="Arial" w:cs="Arial"/>
              </w:rPr>
              <w:t>.</w:t>
            </w:r>
          </w:p>
        </w:tc>
      </w:tr>
      <w:tr w:rsidR="003400A0" w:rsidRPr="008768D2" w14:paraId="1C436BA8" w14:textId="77777777" w:rsidTr="005F42D7">
        <w:tc>
          <w:tcPr>
            <w:tcW w:w="10065" w:type="dxa"/>
          </w:tcPr>
          <w:p w14:paraId="7D2F57AC" w14:textId="2C28092F" w:rsidR="003400A0" w:rsidRPr="00907249" w:rsidRDefault="003400A0" w:rsidP="003400A0">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3400A0" w:rsidRPr="008768D2" w14:paraId="4F34C376" w14:textId="77777777" w:rsidTr="005F42D7">
        <w:tc>
          <w:tcPr>
            <w:tcW w:w="10065" w:type="dxa"/>
          </w:tcPr>
          <w:p w14:paraId="0D51E6DF" w14:textId="77777777"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 xml:space="preserve">Actitud de servicio. </w:t>
            </w:r>
          </w:p>
          <w:p w14:paraId="674D1EC5" w14:textId="10FC06EC"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Aprendizaje continuo.</w:t>
            </w:r>
          </w:p>
          <w:p w14:paraId="14A24BC7" w14:textId="2FA24CC6"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Contribuir a un ambiente laboral sano.</w:t>
            </w:r>
          </w:p>
          <w:p w14:paraId="172352F9" w14:textId="0CB0F7F6"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Ética pública.</w:t>
            </w:r>
          </w:p>
          <w:p w14:paraId="4132CD55" w14:textId="7C25573B"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Código de conducta.</w:t>
            </w:r>
          </w:p>
          <w:p w14:paraId="54FC1C88" w14:textId="3F905B7C"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Valores.</w:t>
            </w:r>
          </w:p>
          <w:p w14:paraId="66DF6166" w14:textId="20127100"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Responsabilidad.</w:t>
            </w:r>
          </w:p>
          <w:p w14:paraId="22A877A6" w14:textId="7E85D561"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Cooperación.</w:t>
            </w:r>
          </w:p>
          <w:p w14:paraId="3402DCDE" w14:textId="30ED0564"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Cultura de la legalidad</w:t>
            </w:r>
            <w:r w:rsidR="005F42D7">
              <w:rPr>
                <w:rFonts w:ascii="Arial" w:hAnsi="Arial" w:cs="Arial"/>
                <w:bCs/>
              </w:rPr>
              <w:t>.</w:t>
            </w:r>
          </w:p>
          <w:p w14:paraId="02854F02" w14:textId="0FF4A765" w:rsidR="00657B3D" w:rsidRPr="00657B3D" w:rsidRDefault="00657B3D" w:rsidP="00657B3D">
            <w:pPr>
              <w:pStyle w:val="Sinespaciado"/>
              <w:numPr>
                <w:ilvl w:val="0"/>
                <w:numId w:val="23"/>
              </w:numPr>
              <w:spacing w:line="276" w:lineRule="auto"/>
              <w:rPr>
                <w:rFonts w:ascii="Arial" w:hAnsi="Arial" w:cs="Arial"/>
                <w:bCs/>
              </w:rPr>
            </w:pPr>
            <w:r w:rsidRPr="00657B3D">
              <w:rPr>
                <w:rFonts w:ascii="Arial" w:hAnsi="Arial" w:cs="Arial"/>
                <w:bCs/>
              </w:rPr>
              <w:t>Reglas de integrida</w:t>
            </w:r>
            <w:r>
              <w:rPr>
                <w:rFonts w:ascii="Arial" w:hAnsi="Arial" w:cs="Arial"/>
                <w:bCs/>
              </w:rPr>
              <w:t>d</w:t>
            </w:r>
            <w:r w:rsidR="005F42D7">
              <w:rPr>
                <w:rFonts w:ascii="Arial" w:hAnsi="Arial" w:cs="Arial"/>
                <w:bCs/>
              </w:rPr>
              <w:t>.</w:t>
            </w:r>
          </w:p>
        </w:tc>
      </w:tr>
      <w:tr w:rsidR="003400A0" w:rsidRPr="008768D2" w14:paraId="49A6AB36" w14:textId="77777777" w:rsidTr="005F42D7">
        <w:tc>
          <w:tcPr>
            <w:tcW w:w="10065" w:type="dxa"/>
          </w:tcPr>
          <w:p w14:paraId="738B7F7C" w14:textId="60D2C412" w:rsidR="003400A0" w:rsidRPr="00907249" w:rsidRDefault="003400A0" w:rsidP="003400A0">
            <w:pPr>
              <w:pStyle w:val="Sinespaciado"/>
              <w:spacing w:line="276" w:lineRule="auto"/>
              <w:rPr>
                <w:rFonts w:ascii="Arial" w:hAnsi="Arial" w:cs="Arial"/>
                <w:b/>
                <w:bCs/>
              </w:rPr>
            </w:pPr>
            <w:r w:rsidRPr="00907249">
              <w:rPr>
                <w:rFonts w:ascii="Arial" w:hAnsi="Arial" w:cs="Arial"/>
                <w:b/>
                <w:bCs/>
              </w:rPr>
              <w:t>Habilidades generales:</w:t>
            </w:r>
          </w:p>
        </w:tc>
      </w:tr>
      <w:tr w:rsidR="003400A0" w:rsidRPr="008768D2" w14:paraId="12AFE86F" w14:textId="77777777" w:rsidTr="005F42D7">
        <w:tc>
          <w:tcPr>
            <w:tcW w:w="10065" w:type="dxa"/>
          </w:tcPr>
          <w:p w14:paraId="0DAA3B28" w14:textId="77777777" w:rsidR="00DD57BD" w:rsidRPr="00B34212" w:rsidRDefault="00DD57BD" w:rsidP="00B34212">
            <w:pPr>
              <w:pStyle w:val="Sinespaciado"/>
              <w:numPr>
                <w:ilvl w:val="0"/>
                <w:numId w:val="23"/>
              </w:numPr>
              <w:spacing w:line="276" w:lineRule="auto"/>
              <w:rPr>
                <w:rFonts w:ascii="Arial" w:hAnsi="Arial" w:cs="Arial"/>
              </w:rPr>
            </w:pPr>
            <w:r w:rsidRPr="00B34212">
              <w:rPr>
                <w:rFonts w:ascii="Arial" w:hAnsi="Arial" w:cs="Arial"/>
              </w:rPr>
              <w:t>Empatía.</w:t>
            </w:r>
          </w:p>
          <w:p w14:paraId="24641C6F" w14:textId="58903B67" w:rsidR="00DD57BD" w:rsidRPr="00DD57BD" w:rsidRDefault="00DD57BD" w:rsidP="00B34212">
            <w:pPr>
              <w:pStyle w:val="Sinespaciado"/>
              <w:numPr>
                <w:ilvl w:val="0"/>
                <w:numId w:val="23"/>
              </w:numPr>
              <w:spacing w:line="276" w:lineRule="auto"/>
              <w:rPr>
                <w:rFonts w:ascii="Arial" w:hAnsi="Arial" w:cs="Arial"/>
              </w:rPr>
            </w:pPr>
            <w:r w:rsidRPr="00DD57BD">
              <w:rPr>
                <w:rFonts w:ascii="Arial" w:hAnsi="Arial" w:cs="Arial"/>
              </w:rPr>
              <w:t>Toma de decisiones.</w:t>
            </w:r>
          </w:p>
          <w:p w14:paraId="3396EF05" w14:textId="6A84CEC5" w:rsidR="00DD57BD" w:rsidRPr="00B34212" w:rsidRDefault="00DD57BD" w:rsidP="006556CE">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B34212">
              <w:rPr>
                <w:rFonts w:ascii="Arial" w:hAnsi="Arial" w:cs="Arial"/>
              </w:rPr>
              <w:t>Manejo de conflictos.</w:t>
            </w:r>
          </w:p>
          <w:p w14:paraId="311DE49B" w14:textId="2242C42F" w:rsidR="00DD57BD" w:rsidRPr="00DD57BD" w:rsidRDefault="00DD57BD" w:rsidP="00B3421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Dirección y supervisión.</w:t>
            </w:r>
          </w:p>
          <w:p w14:paraId="62D7E034" w14:textId="323C9CFA" w:rsidR="00DD57BD" w:rsidRPr="00DD57BD"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Liderazgo.</w:t>
            </w:r>
          </w:p>
          <w:p w14:paraId="2CAE0396" w14:textId="5BB6601B" w:rsidR="00DD57BD" w:rsidRPr="00DD57BD"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Relaciones humanas.</w:t>
            </w:r>
          </w:p>
          <w:p w14:paraId="2ACC58AD" w14:textId="558AF782" w:rsidR="00DD57BD" w:rsidRPr="00DD57BD"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Trabajo en equipo.</w:t>
            </w:r>
          </w:p>
          <w:p w14:paraId="6B15A736" w14:textId="573ECA4E" w:rsidR="00DD57BD" w:rsidRPr="00DD57BD"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Vinculación institucional</w:t>
            </w:r>
            <w:r w:rsidR="005F42D7">
              <w:rPr>
                <w:rFonts w:ascii="Arial" w:hAnsi="Arial" w:cs="Arial"/>
              </w:rPr>
              <w:t>.</w:t>
            </w:r>
          </w:p>
          <w:p w14:paraId="3717E466" w14:textId="37C68DE8" w:rsidR="00DD57BD" w:rsidRPr="00DD57BD"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Trabajo bajo presión</w:t>
            </w:r>
            <w:r w:rsidR="005F42D7">
              <w:rPr>
                <w:rFonts w:ascii="Arial" w:hAnsi="Arial" w:cs="Arial"/>
              </w:rPr>
              <w:t>.</w:t>
            </w:r>
          </w:p>
          <w:p w14:paraId="641EF528" w14:textId="1EE4080D" w:rsidR="003400A0" w:rsidRPr="008768D2" w:rsidRDefault="00DD57BD" w:rsidP="00184502">
            <w:pPr>
              <w:pStyle w:val="Sinespaciado"/>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DD57BD">
              <w:rPr>
                <w:rFonts w:ascii="Arial" w:hAnsi="Arial" w:cs="Arial"/>
              </w:rPr>
              <w:t>Comprensión lectora</w:t>
            </w:r>
            <w:r w:rsidR="005F42D7">
              <w:rPr>
                <w:rFonts w:ascii="Arial" w:hAnsi="Arial" w:cs="Arial"/>
              </w:rPr>
              <w:t>.</w:t>
            </w:r>
          </w:p>
        </w:tc>
      </w:tr>
    </w:tbl>
    <w:p w14:paraId="1FF3F979" w14:textId="77777777" w:rsidR="00EC4651" w:rsidRDefault="00EC4651"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716000">
        <w:tc>
          <w:tcPr>
            <w:tcW w:w="10065" w:type="dxa"/>
            <w:gridSpan w:val="2"/>
          </w:tcPr>
          <w:p w14:paraId="1FFE7DFB" w14:textId="556A1249" w:rsidR="008B243D" w:rsidRPr="008768D2" w:rsidRDefault="008B243D" w:rsidP="00716000">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716000">
        <w:tc>
          <w:tcPr>
            <w:tcW w:w="4997" w:type="dxa"/>
          </w:tcPr>
          <w:p w14:paraId="3BBC13A8" w14:textId="77777777" w:rsidR="008B243D" w:rsidRPr="001A4B88" w:rsidRDefault="008B243D" w:rsidP="0071600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71600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A26351">
        <w:trPr>
          <w:trHeight w:val="681"/>
        </w:trPr>
        <w:tc>
          <w:tcPr>
            <w:tcW w:w="4997" w:type="dxa"/>
          </w:tcPr>
          <w:p w14:paraId="7F338979" w14:textId="370F3588" w:rsidR="00A26351" w:rsidRPr="008768D2" w:rsidRDefault="005468AA" w:rsidP="005468AA">
            <w:pPr>
              <w:pStyle w:val="Sinespaciado"/>
              <w:spacing w:line="276" w:lineRule="auto"/>
              <w:jc w:val="both"/>
              <w:rPr>
                <w:rFonts w:ascii="Arial" w:hAnsi="Arial" w:cs="Arial"/>
              </w:rPr>
            </w:pPr>
            <w:r>
              <w:rPr>
                <w:rFonts w:ascii="Arial" w:hAnsi="Arial" w:cs="Arial"/>
              </w:rPr>
              <w:lastRenderedPageBreak/>
              <w:t xml:space="preserve">Mando medio superior en la administración pública federal, estatal y/o municipal o conocimientos en </w:t>
            </w:r>
            <w:r w:rsidRPr="007614D5">
              <w:rPr>
                <w:rFonts w:ascii="Arial" w:hAnsi="Arial" w:cs="Arial"/>
                <w:bCs/>
              </w:rPr>
              <w:t>transparencia y acceso a la información pública</w:t>
            </w:r>
            <w:r w:rsidR="00FD1FE4">
              <w:rPr>
                <w:rFonts w:ascii="Arial" w:hAnsi="Arial" w:cs="Arial"/>
                <w:bCs/>
              </w:rPr>
              <w:t>.</w:t>
            </w:r>
          </w:p>
        </w:tc>
        <w:tc>
          <w:tcPr>
            <w:tcW w:w="5068" w:type="dxa"/>
          </w:tcPr>
          <w:p w14:paraId="71EF6603" w14:textId="7EFA06F2" w:rsidR="008B243D" w:rsidRDefault="008B243D" w:rsidP="00902DB4">
            <w:pPr>
              <w:pStyle w:val="Sinespaciado"/>
              <w:spacing w:line="276" w:lineRule="auto"/>
              <w:jc w:val="center"/>
              <w:rPr>
                <w:rFonts w:ascii="Arial" w:hAnsi="Arial" w:cs="Arial"/>
              </w:rPr>
            </w:pPr>
          </w:p>
          <w:p w14:paraId="772DDAF1" w14:textId="4082C49E" w:rsidR="00A432F4" w:rsidRPr="008768D2" w:rsidRDefault="00AC1D65" w:rsidP="00AC1D65">
            <w:pPr>
              <w:pStyle w:val="Sinespaciado"/>
              <w:spacing w:line="276" w:lineRule="auto"/>
              <w:jc w:val="center"/>
              <w:rPr>
                <w:rFonts w:ascii="Arial" w:hAnsi="Arial" w:cs="Arial"/>
              </w:rPr>
            </w:pPr>
            <w:r>
              <w:rPr>
                <w:rFonts w:ascii="Arial" w:hAnsi="Arial" w:cs="Arial"/>
              </w:rPr>
              <w:t>1 año</w:t>
            </w:r>
            <w:r w:rsidR="005468AA">
              <w:rPr>
                <w:rFonts w:ascii="Arial" w:hAnsi="Arial" w:cs="Arial"/>
              </w:rPr>
              <w:t>.</w:t>
            </w:r>
          </w:p>
        </w:tc>
      </w:tr>
    </w:tbl>
    <w:p w14:paraId="43FB9868" w14:textId="4B6F0B84" w:rsidR="0074278D" w:rsidRDefault="0074278D" w:rsidP="00E13608">
      <w:pPr>
        <w:spacing w:line="360" w:lineRule="auto"/>
        <w:rPr>
          <w:rFonts w:ascii="Arial" w:hAnsi="Arial" w:cs="Arial"/>
        </w:rPr>
      </w:pPr>
    </w:p>
    <w:p w14:paraId="42CC5B57" w14:textId="5218FF83" w:rsidR="00BF1C73" w:rsidRDefault="00BF1C73" w:rsidP="00E13608">
      <w:pPr>
        <w:spacing w:line="360" w:lineRule="auto"/>
        <w:rPr>
          <w:rFonts w:ascii="Arial" w:hAnsi="Arial" w:cs="Arial"/>
        </w:rPr>
      </w:pPr>
    </w:p>
    <w:p w14:paraId="240F3236" w14:textId="767C86DD" w:rsidR="00B9179A" w:rsidRDefault="00B9179A" w:rsidP="00E13608">
      <w:pPr>
        <w:spacing w:line="360" w:lineRule="auto"/>
        <w:rPr>
          <w:rFonts w:ascii="Arial" w:hAnsi="Arial" w:cs="Arial"/>
        </w:rPr>
      </w:pPr>
    </w:p>
    <w:p w14:paraId="224ED448" w14:textId="77777777" w:rsidR="00B9179A" w:rsidRDefault="00B9179A" w:rsidP="00E13608">
      <w:pPr>
        <w:spacing w:line="360" w:lineRule="auto"/>
        <w:rPr>
          <w:rFonts w:ascii="Arial" w:hAnsi="Arial" w:cs="Arial"/>
        </w:rPr>
      </w:pPr>
    </w:p>
    <w:p w14:paraId="5B020496" w14:textId="5CD133DB" w:rsidR="00A460A3" w:rsidRDefault="00A460A3" w:rsidP="00E13608">
      <w:pPr>
        <w:spacing w:line="360" w:lineRule="auto"/>
        <w:rPr>
          <w:rFonts w:ascii="Arial" w:hAnsi="Arial" w:cs="Arial"/>
        </w:rPr>
      </w:pPr>
    </w:p>
    <w:p w14:paraId="60BF2E16" w14:textId="1DFEB4DC" w:rsidR="00B9179A" w:rsidRDefault="00B9179A" w:rsidP="00E13608">
      <w:pPr>
        <w:spacing w:line="360" w:lineRule="auto"/>
        <w:rPr>
          <w:rFonts w:ascii="Arial" w:hAnsi="Arial" w:cs="Arial"/>
        </w:rPr>
      </w:pPr>
    </w:p>
    <w:p w14:paraId="4F6D0ECC" w14:textId="7CCCB4C4" w:rsidR="00B9179A" w:rsidRDefault="00B9179A" w:rsidP="00E13608">
      <w:pPr>
        <w:spacing w:line="360" w:lineRule="auto"/>
        <w:rPr>
          <w:rFonts w:ascii="Arial" w:hAnsi="Arial" w:cs="Arial"/>
        </w:rPr>
      </w:pPr>
    </w:p>
    <w:p w14:paraId="543FD0D1" w14:textId="6FD23D49" w:rsidR="00B9179A" w:rsidRDefault="00B9179A" w:rsidP="00E13608">
      <w:pPr>
        <w:spacing w:line="360" w:lineRule="auto"/>
        <w:rPr>
          <w:rFonts w:ascii="Arial" w:hAnsi="Arial" w:cs="Arial"/>
        </w:rPr>
      </w:pPr>
    </w:p>
    <w:p w14:paraId="6F8617C5" w14:textId="31016D90" w:rsidR="00B9179A" w:rsidRDefault="00B9179A" w:rsidP="00E13608">
      <w:pPr>
        <w:spacing w:line="360" w:lineRule="auto"/>
        <w:rPr>
          <w:rFonts w:ascii="Arial" w:hAnsi="Arial" w:cs="Arial"/>
        </w:rPr>
      </w:pPr>
    </w:p>
    <w:p w14:paraId="1ED4E9EF" w14:textId="2808B341" w:rsidR="00B9179A" w:rsidRDefault="00B9179A" w:rsidP="00E13608">
      <w:pPr>
        <w:spacing w:line="360" w:lineRule="auto"/>
        <w:rPr>
          <w:rFonts w:ascii="Arial" w:hAnsi="Arial" w:cs="Arial"/>
        </w:rPr>
      </w:pPr>
    </w:p>
    <w:p w14:paraId="70D18E0A" w14:textId="2DC1572E" w:rsidR="00B9179A" w:rsidRDefault="00B9179A" w:rsidP="00E13608">
      <w:pPr>
        <w:spacing w:line="360" w:lineRule="auto"/>
        <w:rPr>
          <w:rFonts w:ascii="Arial" w:hAnsi="Arial" w:cs="Arial"/>
        </w:rPr>
      </w:pPr>
    </w:p>
    <w:p w14:paraId="6D3A56AA" w14:textId="50C838DD" w:rsidR="00B9179A" w:rsidRDefault="00B9179A" w:rsidP="00E13608">
      <w:pPr>
        <w:spacing w:line="360" w:lineRule="auto"/>
        <w:rPr>
          <w:rFonts w:ascii="Arial" w:hAnsi="Arial" w:cs="Arial"/>
        </w:rPr>
      </w:pPr>
    </w:p>
    <w:p w14:paraId="2C3A6900" w14:textId="4C692039" w:rsidR="00B9179A" w:rsidRDefault="00B9179A" w:rsidP="00E13608">
      <w:pPr>
        <w:spacing w:line="360" w:lineRule="auto"/>
        <w:rPr>
          <w:rFonts w:ascii="Arial" w:hAnsi="Arial" w:cs="Arial"/>
        </w:rPr>
      </w:pPr>
    </w:p>
    <w:p w14:paraId="78060644" w14:textId="14CBC3CC" w:rsidR="00B9179A" w:rsidRDefault="00B9179A" w:rsidP="00E13608">
      <w:pPr>
        <w:spacing w:line="360" w:lineRule="auto"/>
        <w:rPr>
          <w:rFonts w:ascii="Arial" w:hAnsi="Arial" w:cs="Arial"/>
        </w:rPr>
      </w:pPr>
    </w:p>
    <w:p w14:paraId="68233010" w14:textId="77777777" w:rsidR="00B9179A" w:rsidRDefault="00B9179A" w:rsidP="00E13608">
      <w:pPr>
        <w:spacing w:line="360" w:lineRule="auto"/>
        <w:rPr>
          <w:rFonts w:ascii="Arial" w:hAnsi="Arial" w:cs="Arial"/>
        </w:rPr>
      </w:pPr>
    </w:p>
    <w:p w14:paraId="4BC72C8B" w14:textId="6D4E3814" w:rsidR="00A460A3" w:rsidRDefault="00A460A3" w:rsidP="00E13608">
      <w:pPr>
        <w:spacing w:line="360" w:lineRule="auto"/>
        <w:rPr>
          <w:rFonts w:ascii="Arial" w:hAnsi="Arial" w:cs="Arial"/>
        </w:rPr>
      </w:pPr>
    </w:p>
    <w:p w14:paraId="6CCA4F60" w14:textId="3C9A97D8" w:rsidR="00A460A3" w:rsidRDefault="00A460A3" w:rsidP="00E13608">
      <w:pPr>
        <w:spacing w:line="360" w:lineRule="auto"/>
        <w:rPr>
          <w:rFonts w:ascii="Arial" w:hAnsi="Arial" w:cs="Arial"/>
        </w:rPr>
      </w:pPr>
    </w:p>
    <w:p w14:paraId="11C01DE0" w14:textId="5E1A2853" w:rsidR="00A460A3" w:rsidRDefault="00A460A3"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716000">
        <w:tc>
          <w:tcPr>
            <w:tcW w:w="10065" w:type="dxa"/>
            <w:gridSpan w:val="2"/>
          </w:tcPr>
          <w:p w14:paraId="4ACF7AD7"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779C6F15" w14:textId="77777777" w:rsidTr="00716000">
        <w:tc>
          <w:tcPr>
            <w:tcW w:w="4253" w:type="dxa"/>
          </w:tcPr>
          <w:p w14:paraId="19460127" w14:textId="614C4C90" w:rsidR="00796613" w:rsidRPr="00907249" w:rsidRDefault="00796613" w:rsidP="00716000">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DA6EB45" w14:textId="3296166B" w:rsidR="00796613" w:rsidRPr="00E532CC" w:rsidRDefault="00E532CC" w:rsidP="00E532CC">
            <w:pPr>
              <w:pStyle w:val="Sinespaciado"/>
              <w:spacing w:line="276" w:lineRule="auto"/>
              <w:jc w:val="both"/>
              <w:rPr>
                <w:rFonts w:ascii="Arial" w:hAnsi="Arial" w:cs="Arial"/>
              </w:rPr>
            </w:pPr>
            <w:r w:rsidRPr="00E532CC">
              <w:rPr>
                <w:rFonts w:ascii="Arial" w:hAnsi="Arial" w:cs="Arial"/>
              </w:rPr>
              <w:t>Departamento de Transparencia, Acceso a la Información y Protección de Datos Personales.</w:t>
            </w:r>
          </w:p>
        </w:tc>
      </w:tr>
      <w:tr w:rsidR="00796613" w:rsidRPr="008768D2" w14:paraId="54501252" w14:textId="77777777" w:rsidTr="00716000">
        <w:tc>
          <w:tcPr>
            <w:tcW w:w="4253" w:type="dxa"/>
          </w:tcPr>
          <w:p w14:paraId="475E8199" w14:textId="77777777" w:rsidR="00796613" w:rsidRPr="00907249" w:rsidRDefault="00796613" w:rsidP="00716000">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73BDB23F" w:rsidR="00796613" w:rsidRPr="00E532CC" w:rsidRDefault="00E532CC" w:rsidP="00716000">
            <w:pPr>
              <w:pStyle w:val="Sinespaciado"/>
              <w:spacing w:line="276" w:lineRule="auto"/>
              <w:rPr>
                <w:rFonts w:ascii="Arial" w:hAnsi="Arial" w:cs="Arial"/>
              </w:rPr>
            </w:pPr>
            <w:r w:rsidRPr="00E532CC">
              <w:rPr>
                <w:rFonts w:ascii="Arial" w:hAnsi="Arial" w:cs="Arial"/>
              </w:rPr>
              <w:t>Unidad de Transparencia Municipal.</w:t>
            </w:r>
          </w:p>
        </w:tc>
      </w:tr>
      <w:tr w:rsidR="00796613" w:rsidRPr="008768D2" w14:paraId="1D10D241" w14:textId="77777777" w:rsidTr="00716000">
        <w:tc>
          <w:tcPr>
            <w:tcW w:w="4253" w:type="dxa"/>
          </w:tcPr>
          <w:p w14:paraId="1EDBA77C" w14:textId="77777777" w:rsidR="00796613" w:rsidRPr="00907249" w:rsidRDefault="00796613" w:rsidP="0071600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17A64F9F" w:rsidR="00796613" w:rsidRPr="00E532CC" w:rsidRDefault="00E532CC" w:rsidP="00716000">
            <w:pPr>
              <w:pStyle w:val="Sinespaciado"/>
              <w:spacing w:line="276" w:lineRule="auto"/>
              <w:rPr>
                <w:rFonts w:ascii="Arial" w:hAnsi="Arial" w:cs="Arial"/>
              </w:rPr>
            </w:pPr>
            <w:r>
              <w:rPr>
                <w:rFonts w:ascii="Arial" w:hAnsi="Arial" w:cs="Arial"/>
              </w:rPr>
              <w:t>Unidad de Transparencia Municipal</w:t>
            </w:r>
            <w:r w:rsidR="00E360FF">
              <w:rPr>
                <w:rFonts w:ascii="Arial" w:hAnsi="Arial" w:cs="Arial"/>
              </w:rPr>
              <w:t>.</w:t>
            </w:r>
          </w:p>
        </w:tc>
      </w:tr>
      <w:tr w:rsidR="00796613" w:rsidRPr="008768D2" w14:paraId="6430EA9E" w14:textId="77777777" w:rsidTr="00716000">
        <w:tc>
          <w:tcPr>
            <w:tcW w:w="4253" w:type="dxa"/>
          </w:tcPr>
          <w:p w14:paraId="295EB732" w14:textId="0538A12F" w:rsidR="00EC4651" w:rsidRPr="00907249" w:rsidRDefault="00796613" w:rsidP="00716000">
            <w:pPr>
              <w:pStyle w:val="Sinespaciado"/>
              <w:spacing w:line="276" w:lineRule="auto"/>
              <w:rPr>
                <w:rFonts w:ascii="Arial" w:hAnsi="Arial" w:cs="Arial"/>
                <w:b/>
              </w:rPr>
            </w:pPr>
            <w:r w:rsidRPr="00907249">
              <w:rPr>
                <w:rFonts w:ascii="Arial" w:hAnsi="Arial" w:cs="Arial"/>
                <w:b/>
              </w:rPr>
              <w:t>Nomenclatura del área:</w:t>
            </w:r>
            <w:r w:rsidR="005468AA">
              <w:rPr>
                <w:rFonts w:ascii="Arial" w:hAnsi="Arial" w:cs="Arial"/>
                <w:b/>
              </w:rPr>
              <w:t xml:space="preserve"> </w:t>
            </w:r>
          </w:p>
        </w:tc>
        <w:tc>
          <w:tcPr>
            <w:tcW w:w="5812" w:type="dxa"/>
          </w:tcPr>
          <w:p w14:paraId="31A6B9C1" w14:textId="54FDC6F0" w:rsidR="00796613" w:rsidRPr="00E532CC" w:rsidRDefault="00E532CC" w:rsidP="00716000">
            <w:pPr>
              <w:pStyle w:val="Sinespaciado"/>
              <w:spacing w:line="276" w:lineRule="auto"/>
              <w:rPr>
                <w:rFonts w:ascii="Arial" w:hAnsi="Arial" w:cs="Arial"/>
              </w:rPr>
            </w:pPr>
            <w:r>
              <w:rPr>
                <w:rFonts w:ascii="Arial" w:hAnsi="Arial" w:cs="Arial"/>
              </w:rPr>
              <w:t>Unidad de Transparencia Municipal</w:t>
            </w:r>
            <w:r w:rsidR="00E360FF">
              <w:rPr>
                <w:rFonts w:ascii="Arial" w:hAnsi="Arial" w:cs="Arial"/>
              </w:rPr>
              <w:t>.</w:t>
            </w:r>
          </w:p>
        </w:tc>
      </w:tr>
      <w:tr w:rsidR="00796613" w:rsidRPr="008768D2" w14:paraId="0750762B" w14:textId="77777777" w:rsidTr="00716000">
        <w:tc>
          <w:tcPr>
            <w:tcW w:w="4253" w:type="dxa"/>
          </w:tcPr>
          <w:p w14:paraId="43A59081" w14:textId="77777777" w:rsidR="00796613" w:rsidRPr="00907249" w:rsidRDefault="00796613" w:rsidP="0071600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7ABE76A6" w:rsidR="00796613" w:rsidRPr="00E532CC" w:rsidRDefault="00D07C8B" w:rsidP="00716000">
            <w:pPr>
              <w:pStyle w:val="Sinespaciado"/>
              <w:spacing w:line="276" w:lineRule="auto"/>
              <w:rPr>
                <w:rFonts w:ascii="Arial" w:hAnsi="Arial" w:cs="Arial"/>
              </w:rPr>
            </w:pPr>
            <w:r>
              <w:rPr>
                <w:rFonts w:ascii="Arial" w:hAnsi="Arial" w:cs="Arial"/>
              </w:rPr>
              <w:t xml:space="preserve">Mando </w:t>
            </w:r>
            <w:r w:rsidR="005468AA">
              <w:rPr>
                <w:rFonts w:ascii="Arial" w:hAnsi="Arial" w:cs="Arial"/>
              </w:rPr>
              <w:t>medio, confianza</w:t>
            </w:r>
            <w:r w:rsidR="00E360FF">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716000">
        <w:tc>
          <w:tcPr>
            <w:tcW w:w="10065" w:type="dxa"/>
          </w:tcPr>
          <w:p w14:paraId="75C27F4A"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716000">
        <w:tc>
          <w:tcPr>
            <w:tcW w:w="10065" w:type="dxa"/>
          </w:tcPr>
          <w:p w14:paraId="016259C8" w14:textId="0C15D39C" w:rsidR="00796613" w:rsidRPr="003E3CCD" w:rsidRDefault="00033F8E" w:rsidP="00AD64B3">
            <w:pPr>
              <w:pStyle w:val="Sinespaciado"/>
              <w:spacing w:line="360" w:lineRule="auto"/>
              <w:jc w:val="both"/>
              <w:rPr>
                <w:rFonts w:ascii="Arial" w:hAnsi="Arial" w:cs="Arial"/>
              </w:rPr>
            </w:pPr>
            <w:r>
              <w:rPr>
                <w:rFonts w:ascii="Arial" w:hAnsi="Arial" w:cs="Arial"/>
              </w:rPr>
              <w:t>G</w:t>
            </w:r>
            <w:r w:rsidR="00D07C8B">
              <w:rPr>
                <w:rFonts w:ascii="Arial" w:hAnsi="Arial" w:cs="Arial"/>
              </w:rPr>
              <w:t>arantizar</w:t>
            </w:r>
            <w:r w:rsidR="003E3CCD" w:rsidRPr="003E3CCD">
              <w:rPr>
                <w:rFonts w:ascii="Arial" w:hAnsi="Arial" w:cs="Arial"/>
              </w:rPr>
              <w:t xml:space="preserve"> los derechos de acceso a la información, la protección de los datos personales</w:t>
            </w:r>
            <w:r w:rsidR="004D2577">
              <w:rPr>
                <w:rFonts w:ascii="Arial" w:hAnsi="Arial" w:cs="Arial"/>
              </w:rPr>
              <w:t xml:space="preserve"> y </w:t>
            </w:r>
            <w:r w:rsidR="003E3CCD" w:rsidRPr="003E3CCD">
              <w:rPr>
                <w:rFonts w:ascii="Arial" w:hAnsi="Arial" w:cs="Arial"/>
              </w:rPr>
              <w:t>el cumplimiento de las obligaciones de transparencia que establecen las Leyes de la Materia.</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716000">
        <w:tc>
          <w:tcPr>
            <w:tcW w:w="10065" w:type="dxa"/>
          </w:tcPr>
          <w:p w14:paraId="2D251D04"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716000">
        <w:tc>
          <w:tcPr>
            <w:tcW w:w="10065" w:type="dxa"/>
          </w:tcPr>
          <w:p w14:paraId="2745BB9A" w14:textId="77777777" w:rsidR="005627AE" w:rsidRDefault="008079F9" w:rsidP="00A460A3">
            <w:pPr>
              <w:pStyle w:val="Sinespaciado"/>
              <w:numPr>
                <w:ilvl w:val="0"/>
                <w:numId w:val="21"/>
              </w:numPr>
              <w:spacing w:line="360" w:lineRule="auto"/>
              <w:jc w:val="both"/>
              <w:rPr>
                <w:rFonts w:ascii="Arial" w:hAnsi="Arial" w:cs="Arial"/>
              </w:rPr>
            </w:pPr>
            <w:r w:rsidRPr="008079F9">
              <w:rPr>
                <w:rFonts w:ascii="Arial" w:hAnsi="Arial" w:cs="Arial"/>
              </w:rPr>
              <w:t>A</w:t>
            </w:r>
            <w:r w:rsidR="005627AE">
              <w:rPr>
                <w:rFonts w:ascii="Arial" w:hAnsi="Arial" w:cs="Arial"/>
              </w:rPr>
              <w:t xml:space="preserve">tender y orientar a </w:t>
            </w:r>
            <w:r w:rsidRPr="008079F9">
              <w:rPr>
                <w:rFonts w:ascii="Arial" w:hAnsi="Arial" w:cs="Arial"/>
              </w:rPr>
              <w:t xml:space="preserve">las personas en </w:t>
            </w:r>
            <w:r w:rsidR="005627AE">
              <w:rPr>
                <w:rFonts w:ascii="Arial" w:hAnsi="Arial" w:cs="Arial"/>
              </w:rPr>
              <w:t>materia de transparencia, acceso a la información y protección de datos personales.</w:t>
            </w:r>
          </w:p>
          <w:p w14:paraId="06C077C9" w14:textId="166C9186" w:rsidR="002A5339" w:rsidRDefault="002A5339" w:rsidP="00A460A3">
            <w:pPr>
              <w:pStyle w:val="Sinespaciado"/>
              <w:numPr>
                <w:ilvl w:val="0"/>
                <w:numId w:val="21"/>
              </w:numPr>
              <w:spacing w:line="360" w:lineRule="auto"/>
              <w:jc w:val="both"/>
              <w:rPr>
                <w:rFonts w:ascii="Arial" w:hAnsi="Arial" w:cs="Arial"/>
              </w:rPr>
            </w:pPr>
            <w:r w:rsidRPr="002A5339">
              <w:rPr>
                <w:rFonts w:ascii="Arial" w:hAnsi="Arial" w:cs="Arial"/>
              </w:rPr>
              <w:t>Asesorar a las y los solicitantes que acuden personalmente a las instalaciones de la Unidad en materia de transparencia, derecho de acceso a l información y protección de datos personales</w:t>
            </w:r>
            <w:r>
              <w:rPr>
                <w:rFonts w:ascii="Arial" w:hAnsi="Arial" w:cs="Arial"/>
              </w:rPr>
              <w:t>.</w:t>
            </w:r>
          </w:p>
          <w:p w14:paraId="5D3E2E96" w14:textId="3D79DA82" w:rsidR="008079F9" w:rsidRPr="002A5339" w:rsidRDefault="005627AE" w:rsidP="00A460A3">
            <w:pPr>
              <w:pStyle w:val="Sinespaciado"/>
              <w:numPr>
                <w:ilvl w:val="0"/>
                <w:numId w:val="21"/>
              </w:numPr>
              <w:spacing w:line="360" w:lineRule="auto"/>
              <w:jc w:val="both"/>
              <w:rPr>
                <w:rFonts w:ascii="Arial" w:hAnsi="Arial" w:cs="Arial"/>
              </w:rPr>
            </w:pPr>
            <w:r w:rsidRPr="002A5339">
              <w:rPr>
                <w:rFonts w:ascii="Arial" w:hAnsi="Arial" w:cs="Arial"/>
              </w:rPr>
              <w:t xml:space="preserve">Auxiliar a los </w:t>
            </w:r>
            <w:r w:rsidR="00BF1C73" w:rsidRPr="002A5339">
              <w:rPr>
                <w:rFonts w:ascii="Arial" w:hAnsi="Arial" w:cs="Arial"/>
              </w:rPr>
              <w:t>interesados</w:t>
            </w:r>
            <w:r w:rsidRPr="002A5339">
              <w:rPr>
                <w:rFonts w:ascii="Arial" w:hAnsi="Arial" w:cs="Arial"/>
              </w:rPr>
              <w:t xml:space="preserve"> en </w:t>
            </w:r>
            <w:r w:rsidR="008079F9" w:rsidRPr="002A5339">
              <w:rPr>
                <w:rFonts w:ascii="Arial" w:hAnsi="Arial" w:cs="Arial"/>
              </w:rPr>
              <w:t>la elaboración de solicitudes de acceso a la información y de derechos ARCOP, que así lo requieran.</w:t>
            </w:r>
          </w:p>
          <w:p w14:paraId="27574E44" w14:textId="107ABF87" w:rsidR="00B26732" w:rsidRPr="005826F1" w:rsidRDefault="00AD37CD" w:rsidP="00A460A3">
            <w:pPr>
              <w:pStyle w:val="Sinespaciado"/>
              <w:numPr>
                <w:ilvl w:val="0"/>
                <w:numId w:val="21"/>
              </w:numPr>
              <w:spacing w:line="360" w:lineRule="auto"/>
              <w:jc w:val="both"/>
              <w:rPr>
                <w:rFonts w:ascii="Arial" w:hAnsi="Arial" w:cs="Arial"/>
              </w:rPr>
            </w:pPr>
            <w:r w:rsidRPr="00AD37CD">
              <w:rPr>
                <w:rFonts w:ascii="Arial" w:hAnsi="Arial" w:cs="Arial"/>
              </w:rPr>
              <w:t>Recibir y dar trámite a las solicitudes de acceso a la información de conformidad con la normatividad aplicable</w:t>
            </w:r>
            <w:r w:rsidR="005826F1">
              <w:rPr>
                <w:rFonts w:ascii="Arial" w:hAnsi="Arial" w:cs="Arial"/>
              </w:rPr>
              <w:t xml:space="preserve"> y a</w:t>
            </w:r>
            <w:r w:rsidR="00B26732" w:rsidRPr="005826F1">
              <w:rPr>
                <w:rFonts w:ascii="Arial" w:hAnsi="Arial" w:cs="Arial"/>
              </w:rPr>
              <w:t>signar un númer</w:t>
            </w:r>
            <w:r w:rsidR="005826F1">
              <w:rPr>
                <w:rFonts w:ascii="Arial" w:hAnsi="Arial" w:cs="Arial"/>
              </w:rPr>
              <w:t xml:space="preserve">o de folio a las solicitudes </w:t>
            </w:r>
            <w:r w:rsidR="00ED5934">
              <w:rPr>
                <w:rFonts w:ascii="Arial" w:hAnsi="Arial" w:cs="Arial"/>
              </w:rPr>
              <w:t xml:space="preserve">recibidas en forma física </w:t>
            </w:r>
            <w:r w:rsidR="00B26732" w:rsidRPr="005826F1">
              <w:rPr>
                <w:rFonts w:ascii="Arial" w:hAnsi="Arial" w:cs="Arial"/>
              </w:rPr>
              <w:t>en la Unidad de Transparencia y vía correo electrónico y capturarla en el SISAI 2.0.</w:t>
            </w:r>
          </w:p>
          <w:p w14:paraId="0910C200" w14:textId="5C1192A2" w:rsidR="00B26732" w:rsidRPr="00B26732" w:rsidRDefault="00B26732" w:rsidP="00A460A3">
            <w:pPr>
              <w:pStyle w:val="Sinespaciado"/>
              <w:numPr>
                <w:ilvl w:val="0"/>
                <w:numId w:val="21"/>
              </w:numPr>
              <w:spacing w:line="360" w:lineRule="auto"/>
              <w:jc w:val="both"/>
              <w:rPr>
                <w:rFonts w:ascii="Arial" w:hAnsi="Arial" w:cs="Arial"/>
              </w:rPr>
            </w:pPr>
            <w:r w:rsidRPr="00B26732">
              <w:rPr>
                <w:rFonts w:ascii="Arial" w:hAnsi="Arial" w:cs="Arial"/>
              </w:rPr>
              <w:t>Elaborar formatos para presentar solicitudes físicas de acceso a la información y derechos ARCOP</w:t>
            </w:r>
            <w:r w:rsidR="005627AE">
              <w:rPr>
                <w:rFonts w:ascii="Arial" w:hAnsi="Arial" w:cs="Arial"/>
              </w:rPr>
              <w:t>.</w:t>
            </w:r>
          </w:p>
          <w:p w14:paraId="6C1D9F9C" w14:textId="306CDADB" w:rsidR="005D3D70" w:rsidRDefault="005D3D70" w:rsidP="00A460A3">
            <w:pPr>
              <w:pStyle w:val="Sinespaciado"/>
              <w:numPr>
                <w:ilvl w:val="0"/>
                <w:numId w:val="21"/>
              </w:numPr>
              <w:spacing w:line="360" w:lineRule="auto"/>
              <w:jc w:val="both"/>
              <w:rPr>
                <w:rFonts w:ascii="Arial" w:hAnsi="Arial" w:cs="Arial"/>
              </w:rPr>
            </w:pPr>
            <w:r>
              <w:rPr>
                <w:rFonts w:ascii="Arial" w:hAnsi="Arial" w:cs="Arial"/>
              </w:rPr>
              <w:t xml:space="preserve">Llevar un registro digital de solicitudes de acceso, derechos ARCOP y recursos de revisión. </w:t>
            </w:r>
          </w:p>
          <w:p w14:paraId="522BF1E5" w14:textId="7E8C7170" w:rsidR="008079F9" w:rsidRDefault="008079F9" w:rsidP="00A460A3">
            <w:pPr>
              <w:pStyle w:val="Sinespaciado"/>
              <w:numPr>
                <w:ilvl w:val="0"/>
                <w:numId w:val="21"/>
              </w:numPr>
              <w:spacing w:line="360" w:lineRule="auto"/>
              <w:jc w:val="both"/>
              <w:rPr>
                <w:rFonts w:ascii="Arial" w:hAnsi="Arial" w:cs="Arial"/>
              </w:rPr>
            </w:pPr>
            <w:r>
              <w:rPr>
                <w:rFonts w:ascii="Arial" w:hAnsi="Arial" w:cs="Arial"/>
              </w:rPr>
              <w:t>Monitorear el Sistema de Solicitudes de Acceso a la Información SISAI. 2.0, el correo institucional y Sistema de Comunicación con Sujetos Obligados (SICOM) para la recepción de solicitudes de acceso, derechos ARCOP, recursos de revisión, denuncias y observaciones derivadas de las obligaciones de transparencia.</w:t>
            </w:r>
          </w:p>
          <w:p w14:paraId="6CE8D583" w14:textId="317C7659" w:rsidR="005D3D70" w:rsidRDefault="005D3D70" w:rsidP="00A460A3">
            <w:pPr>
              <w:pStyle w:val="Sinespaciado"/>
              <w:numPr>
                <w:ilvl w:val="0"/>
                <w:numId w:val="21"/>
              </w:numPr>
              <w:spacing w:line="360" w:lineRule="auto"/>
              <w:jc w:val="both"/>
              <w:rPr>
                <w:rFonts w:ascii="Arial" w:hAnsi="Arial" w:cs="Arial"/>
              </w:rPr>
            </w:pPr>
            <w:r>
              <w:rPr>
                <w:rFonts w:ascii="Arial" w:hAnsi="Arial" w:cs="Arial"/>
              </w:rPr>
              <w:lastRenderedPageBreak/>
              <w:t>Monitorear el Sistema de Portales de Obligaciones de Transparencia (SIPOT) para verificar la publicación y actualización de la Información, conforme a los Lineamientos Técnicos correspondientes.</w:t>
            </w:r>
          </w:p>
          <w:p w14:paraId="208FE495" w14:textId="77777777" w:rsidR="005D3D70" w:rsidRDefault="005D3D70" w:rsidP="00A460A3">
            <w:pPr>
              <w:pStyle w:val="Sinespaciado"/>
              <w:numPr>
                <w:ilvl w:val="0"/>
                <w:numId w:val="21"/>
              </w:numPr>
              <w:spacing w:line="360" w:lineRule="auto"/>
              <w:jc w:val="both"/>
              <w:rPr>
                <w:rFonts w:ascii="Arial" w:hAnsi="Arial" w:cs="Arial"/>
              </w:rPr>
            </w:pPr>
            <w:r w:rsidRPr="005D3D70">
              <w:rPr>
                <w:rFonts w:ascii="Arial" w:hAnsi="Arial" w:cs="Arial"/>
              </w:rPr>
              <w:t>Monitorear cotidianamente el status en que se encuentren las solicitudes de información a fin de evitar el vencimiento de los términos legales</w:t>
            </w:r>
            <w:r>
              <w:rPr>
                <w:rFonts w:ascii="Arial" w:hAnsi="Arial" w:cs="Arial"/>
              </w:rPr>
              <w:t>.</w:t>
            </w:r>
          </w:p>
          <w:p w14:paraId="70270C34" w14:textId="77777777" w:rsidR="005D3D70" w:rsidRPr="005D3D70" w:rsidRDefault="005D3D70" w:rsidP="00A460A3">
            <w:pPr>
              <w:pStyle w:val="Sinespaciado"/>
              <w:numPr>
                <w:ilvl w:val="0"/>
                <w:numId w:val="21"/>
              </w:numPr>
              <w:spacing w:line="360" w:lineRule="auto"/>
              <w:jc w:val="both"/>
              <w:rPr>
                <w:rFonts w:ascii="Arial" w:hAnsi="Arial" w:cs="Arial"/>
              </w:rPr>
            </w:pPr>
            <w:r w:rsidRPr="005D3D70">
              <w:rPr>
                <w:rFonts w:ascii="Arial" w:hAnsi="Arial" w:cs="Arial"/>
              </w:rPr>
              <w:t>Elaborar programas de capacitación, actualización y vinculación, relacionados con el ejercicio de la transparencia y el derecho de acceso a la información pública, así como de la protección de datos personales, dirigidos a los servidores públicos.</w:t>
            </w:r>
          </w:p>
          <w:p w14:paraId="41998DDD" w14:textId="1A8AF768" w:rsidR="005D3D70" w:rsidRPr="005D3D70" w:rsidRDefault="000E59F9" w:rsidP="00A460A3">
            <w:pPr>
              <w:pStyle w:val="Sinespaciado"/>
              <w:numPr>
                <w:ilvl w:val="0"/>
                <w:numId w:val="21"/>
              </w:numPr>
              <w:spacing w:line="360" w:lineRule="auto"/>
              <w:jc w:val="both"/>
              <w:rPr>
                <w:rFonts w:ascii="Arial" w:hAnsi="Arial" w:cs="Arial"/>
              </w:rPr>
            </w:pPr>
            <w:r>
              <w:rPr>
                <w:rFonts w:ascii="Arial" w:hAnsi="Arial" w:cs="Arial"/>
              </w:rPr>
              <w:t>Elaborar bitácoras de</w:t>
            </w:r>
            <w:r w:rsidR="005D3D70" w:rsidRPr="005D3D70">
              <w:rPr>
                <w:rFonts w:ascii="Arial" w:hAnsi="Arial" w:cs="Arial"/>
              </w:rPr>
              <w:t xml:space="preserve"> registro de </w:t>
            </w:r>
            <w:r w:rsidR="006F366C">
              <w:rPr>
                <w:rFonts w:ascii="Arial" w:hAnsi="Arial" w:cs="Arial"/>
              </w:rPr>
              <w:t xml:space="preserve">las y los </w:t>
            </w:r>
            <w:r w:rsidR="005D3D70" w:rsidRPr="005D3D70">
              <w:rPr>
                <w:rFonts w:ascii="Arial" w:hAnsi="Arial" w:cs="Arial"/>
              </w:rPr>
              <w:t>servidores públicos capacitados</w:t>
            </w:r>
            <w:r>
              <w:rPr>
                <w:rFonts w:ascii="Arial" w:hAnsi="Arial" w:cs="Arial"/>
              </w:rPr>
              <w:t>.</w:t>
            </w:r>
            <w:r w:rsidR="005D3D70" w:rsidRPr="005D3D70">
              <w:rPr>
                <w:rFonts w:ascii="Arial" w:hAnsi="Arial" w:cs="Arial"/>
              </w:rPr>
              <w:t xml:space="preserve"> </w:t>
            </w:r>
          </w:p>
          <w:p w14:paraId="52FD3862" w14:textId="77777777" w:rsidR="006F366C" w:rsidRDefault="006F366C" w:rsidP="00A460A3">
            <w:pPr>
              <w:pStyle w:val="Sinespaciado"/>
              <w:numPr>
                <w:ilvl w:val="0"/>
                <w:numId w:val="21"/>
              </w:numPr>
              <w:spacing w:line="360" w:lineRule="auto"/>
              <w:jc w:val="both"/>
              <w:rPr>
                <w:rFonts w:ascii="Arial" w:hAnsi="Arial" w:cs="Arial"/>
              </w:rPr>
            </w:pPr>
            <w:r>
              <w:rPr>
                <w:rFonts w:ascii="Arial" w:hAnsi="Arial" w:cs="Arial"/>
              </w:rPr>
              <w:t>Requerir a los Titulares de la Administración Pública, conforme a los Lineamientos Generales establecidos para tal efecto, la actualización y publicación de la información en el SIPOT y Portal Institucional.</w:t>
            </w:r>
          </w:p>
          <w:p w14:paraId="6A9411A1" w14:textId="5E51BCCA" w:rsidR="008079F9" w:rsidRDefault="008079F9" w:rsidP="00A460A3">
            <w:pPr>
              <w:pStyle w:val="Sinespaciado"/>
              <w:numPr>
                <w:ilvl w:val="0"/>
                <w:numId w:val="21"/>
              </w:numPr>
              <w:spacing w:line="360" w:lineRule="auto"/>
              <w:jc w:val="both"/>
              <w:rPr>
                <w:rFonts w:ascii="Arial" w:hAnsi="Arial" w:cs="Arial"/>
              </w:rPr>
            </w:pPr>
            <w:r>
              <w:rPr>
                <w:rFonts w:ascii="Arial" w:hAnsi="Arial" w:cs="Arial"/>
              </w:rPr>
              <w:t>Elaborar los informes de Alegatos y cumplimiento a la</w:t>
            </w:r>
            <w:r w:rsidR="000E59F9">
              <w:rPr>
                <w:rFonts w:ascii="Arial" w:hAnsi="Arial" w:cs="Arial"/>
              </w:rPr>
              <w:t xml:space="preserve">s resoluciones emitidas por el OGAIPO, </w:t>
            </w:r>
            <w:r w:rsidR="006F366C">
              <w:rPr>
                <w:rFonts w:ascii="Arial" w:hAnsi="Arial" w:cs="Arial"/>
              </w:rPr>
              <w:t>con motivo de</w:t>
            </w:r>
            <w:r w:rsidR="000E59F9">
              <w:rPr>
                <w:rFonts w:ascii="Arial" w:hAnsi="Arial" w:cs="Arial"/>
              </w:rPr>
              <w:t xml:space="preserve"> la sustanciación de los recursos de revisión.</w:t>
            </w:r>
          </w:p>
          <w:p w14:paraId="0725BB89" w14:textId="5AF08CE4" w:rsidR="002A5339" w:rsidRDefault="002A5339" w:rsidP="00A460A3">
            <w:pPr>
              <w:pStyle w:val="Sinespaciado"/>
              <w:numPr>
                <w:ilvl w:val="0"/>
                <w:numId w:val="21"/>
              </w:numPr>
              <w:spacing w:line="360" w:lineRule="auto"/>
              <w:jc w:val="both"/>
              <w:rPr>
                <w:rFonts w:ascii="Arial" w:hAnsi="Arial" w:cs="Arial"/>
              </w:rPr>
            </w:pPr>
            <w:r>
              <w:rPr>
                <w:rFonts w:ascii="Arial" w:hAnsi="Arial" w:cs="Arial"/>
              </w:rPr>
              <w:t>Elaborar oficios</w:t>
            </w:r>
            <w:r w:rsidR="00B9179A">
              <w:rPr>
                <w:rFonts w:ascii="Arial" w:hAnsi="Arial" w:cs="Arial"/>
              </w:rPr>
              <w:t xml:space="preserve"> de requerimiento a las Unidades Administrativas, en</w:t>
            </w:r>
            <w:r>
              <w:rPr>
                <w:rFonts w:ascii="Arial" w:hAnsi="Arial" w:cs="Arial"/>
              </w:rPr>
              <w:t xml:space="preserve"> cumplimiento a las observaciones derivadas del Cumplimiento de las Obligaciones de Transparencia.</w:t>
            </w:r>
          </w:p>
          <w:p w14:paraId="7E23ECAB" w14:textId="0892428E" w:rsidR="003B0C78" w:rsidRDefault="003B0C78" w:rsidP="00A460A3">
            <w:pPr>
              <w:pStyle w:val="Sinespaciado"/>
              <w:numPr>
                <w:ilvl w:val="0"/>
                <w:numId w:val="21"/>
              </w:numPr>
              <w:spacing w:line="360" w:lineRule="auto"/>
              <w:jc w:val="both"/>
              <w:rPr>
                <w:rFonts w:ascii="Arial" w:hAnsi="Arial" w:cs="Arial"/>
              </w:rPr>
            </w:pPr>
            <w:r w:rsidRPr="003B0C78">
              <w:rPr>
                <w:rFonts w:ascii="Arial" w:hAnsi="Arial" w:cs="Arial"/>
              </w:rPr>
              <w:t>Monitorear los avances o cambios legislativos en materia de privacidad y protección de datos personales que pudieran impactar en los ejes rectores y acciones desarrolladas al interior del Municipio, proponiendo o realizando las adecuaciones necesarias, según corresponda</w:t>
            </w:r>
            <w:r w:rsidR="00A26351">
              <w:rPr>
                <w:rFonts w:ascii="Arial" w:hAnsi="Arial" w:cs="Arial"/>
              </w:rPr>
              <w:t>.</w:t>
            </w:r>
          </w:p>
          <w:p w14:paraId="4F46B5CA" w14:textId="2048AE9F" w:rsidR="003B0C78" w:rsidRDefault="003B0C78" w:rsidP="00A460A3">
            <w:pPr>
              <w:pStyle w:val="Sinespaciado"/>
              <w:numPr>
                <w:ilvl w:val="0"/>
                <w:numId w:val="21"/>
              </w:numPr>
              <w:spacing w:line="360" w:lineRule="auto"/>
              <w:jc w:val="both"/>
              <w:rPr>
                <w:rFonts w:ascii="Arial" w:hAnsi="Arial" w:cs="Arial"/>
              </w:rPr>
            </w:pPr>
            <w:r>
              <w:rPr>
                <w:rFonts w:ascii="Arial" w:hAnsi="Arial" w:cs="Arial"/>
              </w:rPr>
              <w:t xml:space="preserve">Proponer </w:t>
            </w:r>
            <w:r w:rsidRPr="003B0C78">
              <w:rPr>
                <w:rFonts w:ascii="Arial" w:hAnsi="Arial" w:cs="Arial"/>
              </w:rPr>
              <w:t>política</w:t>
            </w:r>
            <w:r>
              <w:rPr>
                <w:rFonts w:ascii="Arial" w:hAnsi="Arial" w:cs="Arial"/>
              </w:rPr>
              <w:t>s</w:t>
            </w:r>
            <w:r w:rsidRPr="003B0C78">
              <w:rPr>
                <w:rFonts w:ascii="Arial" w:hAnsi="Arial" w:cs="Arial"/>
              </w:rPr>
              <w:t xml:space="preserve"> y prácticas de protección de datos personales </w:t>
            </w:r>
            <w:r w:rsidR="006F366C">
              <w:rPr>
                <w:rFonts w:ascii="Arial" w:hAnsi="Arial" w:cs="Arial"/>
              </w:rPr>
              <w:t>para implementarse en la Administración Pública Municipal.</w:t>
            </w:r>
          </w:p>
          <w:p w14:paraId="01ED954E" w14:textId="55FE2BC3" w:rsidR="002A5339" w:rsidRPr="002A5339" w:rsidRDefault="002A5339" w:rsidP="00A460A3">
            <w:pPr>
              <w:pStyle w:val="Sinespaciado"/>
              <w:numPr>
                <w:ilvl w:val="0"/>
                <w:numId w:val="21"/>
              </w:numPr>
              <w:spacing w:line="360" w:lineRule="auto"/>
              <w:jc w:val="both"/>
              <w:rPr>
                <w:rFonts w:ascii="Arial" w:hAnsi="Arial" w:cs="Arial"/>
              </w:rPr>
            </w:pPr>
            <w:r w:rsidRPr="002A5339">
              <w:rPr>
                <w:rFonts w:ascii="Arial" w:hAnsi="Arial" w:cs="Arial"/>
              </w:rPr>
              <w:t xml:space="preserve">Publicar </w:t>
            </w:r>
            <w:r w:rsidR="006F366C">
              <w:rPr>
                <w:rFonts w:ascii="Arial" w:hAnsi="Arial" w:cs="Arial"/>
              </w:rPr>
              <w:t xml:space="preserve">y actualizar </w:t>
            </w:r>
            <w:r w:rsidRPr="002A5339">
              <w:rPr>
                <w:rFonts w:ascii="Arial" w:hAnsi="Arial" w:cs="Arial"/>
              </w:rPr>
              <w:t xml:space="preserve">la información de las Obligaciones de Transparencia correspondientes a la Unidad de Transparencia, en el Sistema de Portales de Obligaciones de Transparencia de la Plataforma Nacional de Transparencia, </w:t>
            </w:r>
            <w:r>
              <w:rPr>
                <w:rFonts w:ascii="Arial" w:hAnsi="Arial" w:cs="Arial"/>
              </w:rPr>
              <w:t>conforme a la Tabla de Aplicabilidad del ejercicio fiscal correspondiente.</w:t>
            </w:r>
            <w:r w:rsidRPr="002A5339">
              <w:rPr>
                <w:rFonts w:ascii="Arial" w:hAnsi="Arial" w:cs="Arial"/>
              </w:rPr>
              <w:t xml:space="preserve"> </w:t>
            </w:r>
          </w:p>
          <w:p w14:paraId="36B73110" w14:textId="177286F1" w:rsidR="005D3D70" w:rsidRPr="00ED5934" w:rsidRDefault="008079F9" w:rsidP="00A460A3">
            <w:pPr>
              <w:pStyle w:val="Sinespaciado"/>
              <w:numPr>
                <w:ilvl w:val="0"/>
                <w:numId w:val="21"/>
              </w:numPr>
              <w:spacing w:line="360" w:lineRule="auto"/>
              <w:jc w:val="both"/>
              <w:rPr>
                <w:rFonts w:ascii="Arial" w:hAnsi="Arial" w:cs="Arial"/>
              </w:rPr>
            </w:pPr>
            <w:r w:rsidRPr="008079F9">
              <w:rPr>
                <w:rFonts w:ascii="Arial" w:hAnsi="Arial" w:cs="Arial"/>
              </w:rPr>
              <w:t xml:space="preserve">Fungir como </w:t>
            </w:r>
            <w:r w:rsidR="006F366C">
              <w:rPr>
                <w:rFonts w:ascii="Arial" w:hAnsi="Arial" w:cs="Arial"/>
              </w:rPr>
              <w:t xml:space="preserve">Personal </w:t>
            </w:r>
            <w:r w:rsidRPr="008079F9">
              <w:rPr>
                <w:rFonts w:ascii="Arial" w:hAnsi="Arial" w:cs="Arial"/>
              </w:rPr>
              <w:t>Habilitado y Ofici</w:t>
            </w:r>
            <w:r w:rsidR="000E59F9">
              <w:rPr>
                <w:rFonts w:ascii="Arial" w:hAnsi="Arial" w:cs="Arial"/>
              </w:rPr>
              <w:t>al de Datos Personales ante el Ó</w:t>
            </w:r>
            <w:r w:rsidRPr="008079F9">
              <w:rPr>
                <w:rFonts w:ascii="Arial" w:hAnsi="Arial" w:cs="Arial"/>
              </w:rPr>
              <w:t>rgan</w:t>
            </w:r>
            <w:r>
              <w:rPr>
                <w:rFonts w:ascii="Arial" w:hAnsi="Arial" w:cs="Arial"/>
              </w:rPr>
              <w:t xml:space="preserve">o </w:t>
            </w:r>
            <w:r w:rsidR="00D73D89">
              <w:rPr>
                <w:rFonts w:ascii="Arial" w:hAnsi="Arial" w:cs="Arial"/>
              </w:rPr>
              <w:t>Garante.</w:t>
            </w:r>
          </w:p>
          <w:p w14:paraId="408A0A66" w14:textId="402EB241" w:rsidR="00B26732" w:rsidRDefault="00B26732" w:rsidP="00A460A3">
            <w:pPr>
              <w:pStyle w:val="Sinespaciado"/>
              <w:numPr>
                <w:ilvl w:val="0"/>
                <w:numId w:val="21"/>
              </w:numPr>
              <w:spacing w:line="360" w:lineRule="auto"/>
              <w:jc w:val="both"/>
              <w:rPr>
                <w:rFonts w:ascii="Arial" w:hAnsi="Arial" w:cs="Arial"/>
              </w:rPr>
            </w:pPr>
            <w:r>
              <w:rPr>
                <w:rFonts w:ascii="Arial" w:hAnsi="Arial" w:cs="Arial"/>
              </w:rPr>
              <w:lastRenderedPageBreak/>
              <w:t>Elaborar el Plan Anual Trabajo</w:t>
            </w:r>
            <w:r w:rsidR="00BF1C73">
              <w:rPr>
                <w:rFonts w:ascii="Arial" w:hAnsi="Arial" w:cs="Arial"/>
              </w:rPr>
              <w:t xml:space="preserve"> en materia de Transparencia, Acceso a la Información y Protección de Datos Personales</w:t>
            </w:r>
            <w:r w:rsidR="005D3D70">
              <w:rPr>
                <w:rFonts w:ascii="Arial" w:hAnsi="Arial" w:cs="Arial"/>
              </w:rPr>
              <w:t>.</w:t>
            </w:r>
          </w:p>
          <w:p w14:paraId="5A794007" w14:textId="7F35B86C" w:rsidR="00C24635" w:rsidRPr="00C24635" w:rsidRDefault="00C24635" w:rsidP="00A460A3">
            <w:pPr>
              <w:pStyle w:val="Sinespaciado"/>
              <w:numPr>
                <w:ilvl w:val="0"/>
                <w:numId w:val="21"/>
              </w:numPr>
              <w:spacing w:line="360" w:lineRule="auto"/>
              <w:jc w:val="both"/>
              <w:rPr>
                <w:rFonts w:ascii="Arial" w:hAnsi="Arial" w:cs="Arial"/>
              </w:rPr>
            </w:pPr>
            <w:r w:rsidRPr="00C24635">
              <w:rPr>
                <w:rFonts w:ascii="Arial" w:hAnsi="Arial" w:cs="Arial"/>
              </w:rPr>
              <w:t xml:space="preserve">Asesorar permanentemente a los </w:t>
            </w:r>
            <w:r>
              <w:rPr>
                <w:rFonts w:ascii="Arial" w:hAnsi="Arial" w:cs="Arial"/>
              </w:rPr>
              <w:t xml:space="preserve">enlaces de transparencia </w:t>
            </w:r>
            <w:r w:rsidRPr="00C24635">
              <w:rPr>
                <w:rFonts w:ascii="Arial" w:hAnsi="Arial" w:cs="Arial"/>
              </w:rPr>
              <w:t xml:space="preserve">de la Administración Pública Municipal, en materia de </w:t>
            </w:r>
            <w:r w:rsidR="00450B26">
              <w:rPr>
                <w:rFonts w:ascii="Arial" w:hAnsi="Arial" w:cs="Arial"/>
              </w:rPr>
              <w:t xml:space="preserve">transparencia, acceso a la información y </w:t>
            </w:r>
            <w:r w:rsidRPr="00C24635">
              <w:rPr>
                <w:rFonts w:ascii="Arial" w:hAnsi="Arial" w:cs="Arial"/>
              </w:rPr>
              <w:t>protección de Datos Personales</w:t>
            </w:r>
            <w:r w:rsidR="00A26351">
              <w:rPr>
                <w:rFonts w:ascii="Arial" w:hAnsi="Arial" w:cs="Arial"/>
              </w:rPr>
              <w:t>.</w:t>
            </w:r>
          </w:p>
          <w:p w14:paraId="49F6A19C" w14:textId="6EDD557C" w:rsidR="00B26732" w:rsidRDefault="00B26732" w:rsidP="00A460A3">
            <w:pPr>
              <w:pStyle w:val="Sinespaciado"/>
              <w:numPr>
                <w:ilvl w:val="0"/>
                <w:numId w:val="21"/>
              </w:numPr>
              <w:spacing w:line="360" w:lineRule="auto"/>
              <w:jc w:val="both"/>
              <w:rPr>
                <w:rFonts w:ascii="Arial" w:hAnsi="Arial" w:cs="Arial"/>
              </w:rPr>
            </w:pPr>
            <w:r w:rsidRPr="00B26732">
              <w:rPr>
                <w:rFonts w:ascii="Arial" w:hAnsi="Arial" w:cs="Arial"/>
              </w:rPr>
              <w:t xml:space="preserve">Elaborar semestralmente </w:t>
            </w:r>
            <w:r>
              <w:rPr>
                <w:rFonts w:ascii="Arial" w:hAnsi="Arial" w:cs="Arial"/>
              </w:rPr>
              <w:t xml:space="preserve">el Índice de Expedientes </w:t>
            </w:r>
            <w:r w:rsidR="009362FB">
              <w:rPr>
                <w:rFonts w:ascii="Arial" w:hAnsi="Arial" w:cs="Arial"/>
              </w:rPr>
              <w:t xml:space="preserve">Reservados para </w:t>
            </w:r>
            <w:r w:rsidR="00450B26">
              <w:rPr>
                <w:rFonts w:ascii="Arial" w:hAnsi="Arial" w:cs="Arial"/>
              </w:rPr>
              <w:t xml:space="preserve">aprobación del Comité de Transparencia y remisión </w:t>
            </w:r>
            <w:r w:rsidR="009362FB">
              <w:rPr>
                <w:rFonts w:ascii="Arial" w:hAnsi="Arial" w:cs="Arial"/>
              </w:rPr>
              <w:t>al Ó</w:t>
            </w:r>
            <w:r>
              <w:rPr>
                <w:rFonts w:ascii="Arial" w:hAnsi="Arial" w:cs="Arial"/>
              </w:rPr>
              <w:t>rgano Garante.</w:t>
            </w:r>
          </w:p>
          <w:p w14:paraId="052BD8B7" w14:textId="5D1FCDDC" w:rsidR="00B26732" w:rsidRDefault="00B26732" w:rsidP="00A460A3">
            <w:pPr>
              <w:pStyle w:val="Sinespaciado"/>
              <w:numPr>
                <w:ilvl w:val="0"/>
                <w:numId w:val="21"/>
              </w:numPr>
              <w:spacing w:line="360" w:lineRule="auto"/>
              <w:jc w:val="both"/>
              <w:rPr>
                <w:rFonts w:ascii="Arial" w:hAnsi="Arial" w:cs="Arial"/>
              </w:rPr>
            </w:pPr>
            <w:r>
              <w:rPr>
                <w:rFonts w:ascii="Arial" w:hAnsi="Arial" w:cs="Arial"/>
              </w:rPr>
              <w:t>Elaborar el calendario</w:t>
            </w:r>
            <w:r w:rsidR="00450B26">
              <w:rPr>
                <w:rFonts w:ascii="Arial" w:hAnsi="Arial" w:cs="Arial"/>
              </w:rPr>
              <w:t xml:space="preserve"> de sesiones</w:t>
            </w:r>
            <w:r>
              <w:rPr>
                <w:rFonts w:ascii="Arial" w:hAnsi="Arial" w:cs="Arial"/>
              </w:rPr>
              <w:t>, convocatorias, resoluciones</w:t>
            </w:r>
            <w:r w:rsidR="00B9179A">
              <w:rPr>
                <w:rFonts w:ascii="Arial" w:hAnsi="Arial" w:cs="Arial"/>
              </w:rPr>
              <w:t>, acuerdos</w:t>
            </w:r>
            <w:r>
              <w:rPr>
                <w:rFonts w:ascii="Arial" w:hAnsi="Arial" w:cs="Arial"/>
              </w:rPr>
              <w:t xml:space="preserve"> y actas del Comité de Transparencia.</w:t>
            </w:r>
          </w:p>
          <w:p w14:paraId="7B1211C4" w14:textId="7B7D20C7" w:rsidR="005627AE" w:rsidRPr="00ED5934" w:rsidRDefault="00B26732" w:rsidP="00A460A3">
            <w:pPr>
              <w:pStyle w:val="Sinespaciado"/>
              <w:numPr>
                <w:ilvl w:val="0"/>
                <w:numId w:val="21"/>
              </w:numPr>
              <w:spacing w:line="360" w:lineRule="auto"/>
              <w:jc w:val="both"/>
              <w:rPr>
                <w:rFonts w:ascii="Arial" w:hAnsi="Arial" w:cs="Arial"/>
              </w:rPr>
            </w:pPr>
            <w:r>
              <w:rPr>
                <w:rFonts w:ascii="Arial" w:hAnsi="Arial" w:cs="Arial"/>
              </w:rPr>
              <w:t>Auxiliar a los enlaces de transparencia, en la respuesta a solicitudes de acceso y de derechos ARCOP, versiones públicas, actas de búsqueda</w:t>
            </w:r>
            <w:r w:rsidR="009362FB">
              <w:rPr>
                <w:rFonts w:ascii="Arial" w:hAnsi="Arial" w:cs="Arial"/>
              </w:rPr>
              <w:t xml:space="preserve"> exhaustivas</w:t>
            </w:r>
            <w:r>
              <w:rPr>
                <w:rFonts w:ascii="Arial" w:hAnsi="Arial" w:cs="Arial"/>
              </w:rPr>
              <w:t xml:space="preserve"> y pruebas de daño.</w:t>
            </w:r>
          </w:p>
          <w:p w14:paraId="36398DFE" w14:textId="77777777" w:rsidR="006F366C" w:rsidRDefault="006F366C" w:rsidP="00A460A3">
            <w:pPr>
              <w:pStyle w:val="Sinespaciado"/>
              <w:numPr>
                <w:ilvl w:val="0"/>
                <w:numId w:val="21"/>
              </w:numPr>
              <w:spacing w:line="360" w:lineRule="auto"/>
              <w:jc w:val="both"/>
              <w:rPr>
                <w:rFonts w:ascii="Arial" w:hAnsi="Arial" w:cs="Arial"/>
              </w:rPr>
            </w:pPr>
            <w:r>
              <w:rPr>
                <w:rFonts w:ascii="Arial" w:hAnsi="Arial" w:cs="Arial"/>
              </w:rPr>
              <w:t>Proporcionar a los enlaces de Transparencia de la Administración Pública Municipal, los formatos necesarios para garantizar los derechos de acceso a la información y protección de los datos personales.</w:t>
            </w:r>
          </w:p>
          <w:p w14:paraId="6BD6DA50" w14:textId="3D886FE6" w:rsidR="005E4E47" w:rsidRDefault="005E4E47" w:rsidP="00A460A3">
            <w:pPr>
              <w:pStyle w:val="Sinespaciado"/>
              <w:numPr>
                <w:ilvl w:val="0"/>
                <w:numId w:val="21"/>
              </w:numPr>
              <w:spacing w:line="360" w:lineRule="auto"/>
              <w:jc w:val="both"/>
              <w:rPr>
                <w:rFonts w:ascii="Arial" w:hAnsi="Arial" w:cs="Arial"/>
              </w:rPr>
            </w:pPr>
            <w:r>
              <w:rPr>
                <w:rFonts w:ascii="Arial" w:hAnsi="Arial" w:cs="Arial"/>
              </w:rPr>
              <w:t>Fungir como Suplente de la o el Secretario Técnico del Comité de Transparencia.</w:t>
            </w:r>
          </w:p>
          <w:p w14:paraId="43D2F9DB" w14:textId="77777777" w:rsidR="00796613" w:rsidRDefault="004D2577" w:rsidP="00033F8E">
            <w:pPr>
              <w:pStyle w:val="Sinespaciado"/>
              <w:numPr>
                <w:ilvl w:val="0"/>
                <w:numId w:val="21"/>
              </w:numPr>
              <w:spacing w:line="360" w:lineRule="auto"/>
              <w:jc w:val="both"/>
              <w:rPr>
                <w:rFonts w:ascii="Arial" w:hAnsi="Arial" w:cs="Arial"/>
              </w:rPr>
            </w:pPr>
            <w:r w:rsidRPr="004D2577">
              <w:rPr>
                <w:rFonts w:ascii="Arial" w:hAnsi="Arial" w:cs="Arial"/>
              </w:rPr>
              <w:t>Colaborar en la elaboración de los instrumentos administrativos necesarios para la óptima operación de la Unidad de Transparencia</w:t>
            </w:r>
            <w:r>
              <w:rPr>
                <w:rFonts w:ascii="Arial" w:hAnsi="Arial" w:cs="Arial"/>
              </w:rPr>
              <w:t>.</w:t>
            </w:r>
          </w:p>
          <w:p w14:paraId="1EE2D64E" w14:textId="77777777" w:rsidR="00A460A3" w:rsidRPr="00A5514D" w:rsidRDefault="00A460A3" w:rsidP="00033F8E">
            <w:pPr>
              <w:pStyle w:val="Prrafodelista"/>
              <w:numPr>
                <w:ilvl w:val="0"/>
                <w:numId w:val="2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F44440D" w14:textId="631E3976" w:rsidR="00A460A3" w:rsidRDefault="00A460A3" w:rsidP="00033F8E">
            <w:pPr>
              <w:pStyle w:val="Prrafodelista"/>
              <w:numPr>
                <w:ilvl w:val="0"/>
                <w:numId w:val="21"/>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A26351">
              <w:rPr>
                <w:rFonts w:ascii="Arial" w:eastAsiaTheme="minorEastAsia" w:hAnsi="Arial" w:cs="Arial"/>
                <w:bCs/>
                <w:lang w:val="es-ES_tradnl" w:eastAsia="es-ES_tradnl"/>
              </w:rPr>
              <w:t>.</w:t>
            </w:r>
          </w:p>
          <w:p w14:paraId="7025DB94" w14:textId="66464DE8" w:rsidR="00A460A3" w:rsidRPr="00033F8E" w:rsidRDefault="00A460A3" w:rsidP="00033F8E">
            <w:pPr>
              <w:pStyle w:val="Prrafodelista"/>
              <w:numPr>
                <w:ilvl w:val="0"/>
                <w:numId w:val="21"/>
              </w:numPr>
              <w:spacing w:line="360" w:lineRule="auto"/>
              <w:jc w:val="both"/>
              <w:rPr>
                <w:rFonts w:ascii="Arial" w:hAnsi="Arial" w:cs="Arial"/>
              </w:rPr>
            </w:pPr>
            <w:r w:rsidRPr="00A460A3">
              <w:rPr>
                <w:rFonts w:ascii="Arial" w:hAnsi="Arial" w:cs="Arial"/>
              </w:rPr>
              <w:t xml:space="preserve">Las demás que le señalen las disposiciones normativas aplicables y las que le confiera su superior jerárquico en el ámbito de su competencia. </w:t>
            </w:r>
          </w:p>
        </w:tc>
      </w:tr>
    </w:tbl>
    <w:p w14:paraId="457D4A98" w14:textId="08491969" w:rsidR="00A460A3" w:rsidRDefault="00A460A3" w:rsidP="005627AE">
      <w:pPr>
        <w:pStyle w:val="Sinespaciado"/>
        <w:spacing w:line="276" w:lineRule="auto"/>
        <w:rPr>
          <w:rFonts w:ascii="Arial" w:hAnsi="Arial" w:cs="Arial"/>
        </w:rPr>
      </w:pPr>
    </w:p>
    <w:p w14:paraId="77609481" w14:textId="3CBCA331" w:rsidR="00B9179A" w:rsidRDefault="00B9179A" w:rsidP="005627A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716000">
        <w:tc>
          <w:tcPr>
            <w:tcW w:w="10065" w:type="dxa"/>
          </w:tcPr>
          <w:p w14:paraId="51B2B2BE"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796613" w:rsidRPr="008768D2" w14:paraId="148AF23A" w14:textId="77777777" w:rsidTr="00716000">
        <w:tc>
          <w:tcPr>
            <w:tcW w:w="10065" w:type="dxa"/>
          </w:tcPr>
          <w:p w14:paraId="18627764" w14:textId="3227A1C3" w:rsidR="003E3CCD" w:rsidRPr="008768D2" w:rsidRDefault="00736555" w:rsidP="00033F8E">
            <w:pPr>
              <w:pStyle w:val="Sinespaciado"/>
              <w:spacing w:line="360" w:lineRule="auto"/>
              <w:jc w:val="both"/>
              <w:rPr>
                <w:rFonts w:ascii="Arial" w:hAnsi="Arial" w:cs="Arial"/>
              </w:rPr>
            </w:pPr>
            <w:r>
              <w:rPr>
                <w:rFonts w:ascii="Arial" w:hAnsi="Arial" w:cs="Arial"/>
              </w:rPr>
              <w:t>Cumplir y ejecutar las actividade</w:t>
            </w:r>
            <w:r w:rsidR="009362FB">
              <w:rPr>
                <w:rFonts w:ascii="Arial" w:hAnsi="Arial" w:cs="Arial"/>
              </w:rPr>
              <w:t xml:space="preserve">s necesarias para garantizar los derechos de </w:t>
            </w:r>
            <w:r>
              <w:rPr>
                <w:rFonts w:ascii="Arial" w:hAnsi="Arial" w:cs="Arial"/>
              </w:rPr>
              <w:t>acceso</w:t>
            </w:r>
            <w:r w:rsidR="00EC4651">
              <w:rPr>
                <w:rFonts w:ascii="Arial" w:hAnsi="Arial" w:cs="Arial"/>
              </w:rPr>
              <w:t xml:space="preserve"> a la información pública, la protección de los datos personales </w:t>
            </w:r>
            <w:r>
              <w:rPr>
                <w:rFonts w:ascii="Arial" w:hAnsi="Arial" w:cs="Arial"/>
              </w:rPr>
              <w:t>y</w:t>
            </w:r>
            <w:r w:rsidR="00EC4651">
              <w:rPr>
                <w:rFonts w:ascii="Arial" w:hAnsi="Arial" w:cs="Arial"/>
              </w:rPr>
              <w:t xml:space="preserve"> el</w:t>
            </w:r>
            <w:r>
              <w:rPr>
                <w:rFonts w:ascii="Arial" w:hAnsi="Arial" w:cs="Arial"/>
              </w:rPr>
              <w:t xml:space="preserve"> cumplimiento de obligaciones de transparencia de parte de las </w:t>
            </w:r>
            <w:r w:rsidR="009362FB">
              <w:rPr>
                <w:rFonts w:ascii="Arial" w:hAnsi="Arial" w:cs="Arial"/>
              </w:rPr>
              <w:t>unidades</w:t>
            </w:r>
            <w:r>
              <w:rPr>
                <w:rFonts w:ascii="Arial" w:hAnsi="Arial" w:cs="Arial"/>
              </w:rPr>
              <w:t xml:space="preserve"> administrativas del Sujeto Obligado.</w:t>
            </w:r>
          </w:p>
        </w:tc>
      </w:tr>
    </w:tbl>
    <w:p w14:paraId="317B45B5" w14:textId="79CC097A"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716000">
        <w:tc>
          <w:tcPr>
            <w:tcW w:w="10065" w:type="dxa"/>
            <w:gridSpan w:val="3"/>
          </w:tcPr>
          <w:p w14:paraId="612DF1CA"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716000">
        <w:tc>
          <w:tcPr>
            <w:tcW w:w="3261" w:type="dxa"/>
          </w:tcPr>
          <w:p w14:paraId="6B2A2C68" w14:textId="77777777" w:rsidR="00796613" w:rsidRPr="001A4B88" w:rsidRDefault="00796613" w:rsidP="00716000">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716000">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716000">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716000">
        <w:tc>
          <w:tcPr>
            <w:tcW w:w="3261" w:type="dxa"/>
          </w:tcPr>
          <w:p w14:paraId="7D5787DA" w14:textId="590C8AD8" w:rsidR="00796613" w:rsidRPr="008768D2" w:rsidRDefault="00D73D89" w:rsidP="003E3CCD">
            <w:pPr>
              <w:pStyle w:val="Sinespaciado"/>
              <w:spacing w:line="276" w:lineRule="auto"/>
              <w:jc w:val="center"/>
              <w:rPr>
                <w:rFonts w:ascii="Arial" w:hAnsi="Arial" w:cs="Arial"/>
              </w:rPr>
            </w:pPr>
            <w:r>
              <w:rPr>
                <w:rFonts w:ascii="Arial" w:hAnsi="Arial" w:cs="Arial"/>
              </w:rPr>
              <w:t>1</w:t>
            </w:r>
          </w:p>
          <w:p w14:paraId="2203AE88" w14:textId="77777777" w:rsidR="00796613" w:rsidRPr="008768D2" w:rsidRDefault="00796613" w:rsidP="00716000">
            <w:pPr>
              <w:pStyle w:val="Sinespaciado"/>
              <w:spacing w:line="276" w:lineRule="auto"/>
              <w:rPr>
                <w:rFonts w:ascii="Arial" w:hAnsi="Arial" w:cs="Arial"/>
              </w:rPr>
            </w:pPr>
          </w:p>
        </w:tc>
        <w:tc>
          <w:tcPr>
            <w:tcW w:w="3402" w:type="dxa"/>
          </w:tcPr>
          <w:p w14:paraId="024B6676" w14:textId="4A9F8B1D" w:rsidR="00796613" w:rsidRPr="008768D2" w:rsidRDefault="00D73D89" w:rsidP="003E3CCD">
            <w:pPr>
              <w:pStyle w:val="Sinespaciado"/>
              <w:spacing w:line="276" w:lineRule="auto"/>
              <w:jc w:val="center"/>
              <w:rPr>
                <w:rFonts w:ascii="Arial" w:hAnsi="Arial" w:cs="Arial"/>
              </w:rPr>
            </w:pPr>
            <w:r>
              <w:rPr>
                <w:rFonts w:ascii="Arial" w:hAnsi="Arial" w:cs="Arial"/>
              </w:rPr>
              <w:t>0</w:t>
            </w:r>
          </w:p>
          <w:p w14:paraId="21A6622F" w14:textId="77777777" w:rsidR="00796613" w:rsidRPr="008768D2" w:rsidRDefault="00796613" w:rsidP="00716000">
            <w:pPr>
              <w:pStyle w:val="Sinespaciado"/>
              <w:spacing w:line="276" w:lineRule="auto"/>
              <w:rPr>
                <w:rFonts w:ascii="Arial" w:hAnsi="Arial" w:cs="Arial"/>
              </w:rPr>
            </w:pPr>
          </w:p>
        </w:tc>
        <w:tc>
          <w:tcPr>
            <w:tcW w:w="3402" w:type="dxa"/>
          </w:tcPr>
          <w:p w14:paraId="07116A17" w14:textId="386C522D" w:rsidR="00796613" w:rsidRPr="008768D2" w:rsidRDefault="003E3CCD" w:rsidP="00D73D89">
            <w:pPr>
              <w:pStyle w:val="Sinespaciado"/>
              <w:spacing w:line="276" w:lineRule="auto"/>
              <w:rPr>
                <w:rFonts w:ascii="Arial" w:hAnsi="Arial" w:cs="Arial"/>
              </w:rPr>
            </w:pPr>
            <w:r>
              <w:rPr>
                <w:rFonts w:ascii="Arial" w:hAnsi="Arial" w:cs="Arial"/>
              </w:rPr>
              <w:t xml:space="preserve">                        </w:t>
            </w:r>
            <w:r w:rsidR="00D73D89">
              <w:rPr>
                <w:rFonts w:ascii="Arial" w:hAnsi="Arial" w:cs="Arial"/>
              </w:rPr>
              <w:t>1</w:t>
            </w:r>
          </w:p>
        </w:tc>
      </w:tr>
    </w:tbl>
    <w:p w14:paraId="6B31F5A0" w14:textId="77777777" w:rsidR="003E3CCD" w:rsidRPr="008768D2" w:rsidRDefault="003E3CCD"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716000">
        <w:tc>
          <w:tcPr>
            <w:tcW w:w="10065" w:type="dxa"/>
            <w:gridSpan w:val="6"/>
          </w:tcPr>
          <w:p w14:paraId="611B6A3C" w14:textId="77777777" w:rsidR="00796613" w:rsidRPr="008768D2" w:rsidRDefault="00796613" w:rsidP="00716000">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716000">
        <w:tc>
          <w:tcPr>
            <w:tcW w:w="548" w:type="dxa"/>
          </w:tcPr>
          <w:p w14:paraId="42A3E9EE" w14:textId="77777777" w:rsidR="00796613" w:rsidRPr="008768D2" w:rsidRDefault="00796613" w:rsidP="00716000">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716000">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716000">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39968E3" w14:textId="77777777" w:rsidR="003E3CCD" w:rsidRDefault="003E3CCD" w:rsidP="00716000">
            <w:pPr>
              <w:pStyle w:val="Sinespaciado"/>
              <w:spacing w:line="276" w:lineRule="auto"/>
              <w:jc w:val="center"/>
              <w:rPr>
                <w:rFonts w:ascii="Arial" w:hAnsi="Arial" w:cs="Arial"/>
                <w:b/>
                <w:bCs/>
              </w:rPr>
            </w:pPr>
          </w:p>
          <w:p w14:paraId="0C9614E9" w14:textId="10067A95" w:rsidR="00796613" w:rsidRPr="00907249" w:rsidRDefault="00796613" w:rsidP="00716000">
            <w:pPr>
              <w:pStyle w:val="Sinespaciado"/>
              <w:spacing w:line="276" w:lineRule="auto"/>
              <w:jc w:val="center"/>
              <w:rPr>
                <w:rFonts w:ascii="Arial" w:hAnsi="Arial" w:cs="Arial"/>
                <w:b/>
                <w:bCs/>
              </w:rPr>
            </w:pPr>
            <w:r w:rsidRPr="00907249">
              <w:rPr>
                <w:rFonts w:ascii="Arial" w:hAnsi="Arial" w:cs="Arial"/>
                <w:b/>
                <w:bCs/>
              </w:rPr>
              <w:t>Frecuencia</w:t>
            </w:r>
          </w:p>
        </w:tc>
      </w:tr>
      <w:tr w:rsidR="00033F8E" w:rsidRPr="008768D2" w14:paraId="2589DC42" w14:textId="77777777" w:rsidTr="00716000">
        <w:tc>
          <w:tcPr>
            <w:tcW w:w="548" w:type="dxa"/>
            <w:vMerge w:val="restart"/>
            <w:textDirection w:val="btLr"/>
          </w:tcPr>
          <w:p w14:paraId="26911AC4" w14:textId="77777777" w:rsidR="00033F8E" w:rsidRPr="00907249" w:rsidRDefault="00033F8E" w:rsidP="00033F8E">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6185356B" w14:textId="27C8A385" w:rsidR="00033F8E" w:rsidRPr="008768D2" w:rsidRDefault="00033F8E" w:rsidP="00033F8E">
            <w:pPr>
              <w:pStyle w:val="Sinespaciado"/>
              <w:spacing w:line="276" w:lineRule="auto"/>
              <w:rPr>
                <w:rFonts w:ascii="Arial" w:hAnsi="Arial" w:cs="Arial"/>
              </w:rPr>
            </w:pPr>
            <w:r>
              <w:rPr>
                <w:rFonts w:ascii="Arial" w:hAnsi="Arial" w:cs="Arial"/>
              </w:rPr>
              <w:t xml:space="preserve"> Comité de Transparencia.</w:t>
            </w:r>
          </w:p>
        </w:tc>
        <w:tc>
          <w:tcPr>
            <w:tcW w:w="2770" w:type="dxa"/>
            <w:vMerge w:val="restart"/>
          </w:tcPr>
          <w:p w14:paraId="0896340A" w14:textId="5735E8C0" w:rsidR="00033F8E" w:rsidRPr="008768D2" w:rsidRDefault="00033F8E" w:rsidP="00033F8E">
            <w:pPr>
              <w:pStyle w:val="Sinespaciado"/>
              <w:spacing w:line="276" w:lineRule="auto"/>
              <w:jc w:val="both"/>
              <w:rPr>
                <w:rFonts w:ascii="Arial" w:hAnsi="Arial" w:cs="Arial"/>
              </w:rPr>
            </w:pPr>
            <w:r>
              <w:rPr>
                <w:rFonts w:ascii="Arial" w:hAnsi="Arial" w:cs="Arial"/>
              </w:rPr>
              <w:t>Fungir como Suplente de la o el Secretario Técnico del Comité de Transparencia,</w:t>
            </w:r>
          </w:p>
        </w:tc>
        <w:tc>
          <w:tcPr>
            <w:tcW w:w="1150" w:type="dxa"/>
          </w:tcPr>
          <w:p w14:paraId="055715FD" w14:textId="77777777" w:rsidR="00033F8E" w:rsidRPr="008768D2" w:rsidRDefault="00033F8E" w:rsidP="00033F8E">
            <w:pPr>
              <w:pStyle w:val="Sinespaciado"/>
              <w:rPr>
                <w:rFonts w:ascii="Arial" w:hAnsi="Arial" w:cs="Arial"/>
              </w:rPr>
            </w:pPr>
            <w:r w:rsidRPr="008768D2">
              <w:rPr>
                <w:rFonts w:ascii="Arial" w:hAnsi="Arial" w:cs="Arial"/>
              </w:rPr>
              <w:t>Eventual</w:t>
            </w:r>
          </w:p>
        </w:tc>
        <w:tc>
          <w:tcPr>
            <w:tcW w:w="1219" w:type="dxa"/>
          </w:tcPr>
          <w:p w14:paraId="78F340C8" w14:textId="77777777" w:rsidR="00033F8E" w:rsidRPr="008768D2" w:rsidRDefault="00033F8E" w:rsidP="00033F8E">
            <w:pPr>
              <w:pStyle w:val="Sinespaciado"/>
              <w:rPr>
                <w:rFonts w:ascii="Arial" w:hAnsi="Arial" w:cs="Arial"/>
              </w:rPr>
            </w:pPr>
            <w:r w:rsidRPr="008768D2">
              <w:rPr>
                <w:rFonts w:ascii="Arial" w:hAnsi="Arial" w:cs="Arial"/>
              </w:rPr>
              <w:t>Periódica</w:t>
            </w:r>
          </w:p>
        </w:tc>
        <w:tc>
          <w:tcPr>
            <w:tcW w:w="1524" w:type="dxa"/>
          </w:tcPr>
          <w:p w14:paraId="27092980" w14:textId="77777777" w:rsidR="00033F8E" w:rsidRPr="008768D2" w:rsidRDefault="00033F8E" w:rsidP="00033F8E">
            <w:pPr>
              <w:pStyle w:val="Sinespaciado"/>
              <w:rPr>
                <w:rFonts w:ascii="Arial" w:hAnsi="Arial" w:cs="Arial"/>
              </w:rPr>
            </w:pPr>
            <w:r w:rsidRPr="008768D2">
              <w:rPr>
                <w:rFonts w:ascii="Arial" w:hAnsi="Arial" w:cs="Arial"/>
              </w:rPr>
              <w:t>Permanente</w:t>
            </w:r>
          </w:p>
        </w:tc>
      </w:tr>
      <w:tr w:rsidR="00033F8E" w:rsidRPr="008768D2" w14:paraId="3F087C13" w14:textId="77777777" w:rsidTr="00716000">
        <w:trPr>
          <w:trHeight w:val="636"/>
        </w:trPr>
        <w:tc>
          <w:tcPr>
            <w:tcW w:w="548" w:type="dxa"/>
            <w:vMerge/>
          </w:tcPr>
          <w:p w14:paraId="34D391C4" w14:textId="77777777" w:rsidR="00033F8E" w:rsidRPr="00907249" w:rsidRDefault="00033F8E" w:rsidP="00033F8E">
            <w:pPr>
              <w:pStyle w:val="Sinespaciado"/>
              <w:spacing w:line="276" w:lineRule="auto"/>
              <w:jc w:val="center"/>
              <w:rPr>
                <w:rFonts w:ascii="Arial" w:hAnsi="Arial" w:cs="Arial"/>
                <w:b/>
                <w:bCs/>
              </w:rPr>
            </w:pPr>
          </w:p>
        </w:tc>
        <w:tc>
          <w:tcPr>
            <w:tcW w:w="2854" w:type="dxa"/>
            <w:vMerge/>
          </w:tcPr>
          <w:p w14:paraId="338BD21D" w14:textId="77777777" w:rsidR="00033F8E" w:rsidRPr="008768D2" w:rsidRDefault="00033F8E" w:rsidP="00033F8E">
            <w:pPr>
              <w:pStyle w:val="Sinespaciado"/>
              <w:spacing w:line="276" w:lineRule="auto"/>
              <w:rPr>
                <w:rFonts w:ascii="Arial" w:hAnsi="Arial" w:cs="Arial"/>
              </w:rPr>
            </w:pPr>
          </w:p>
        </w:tc>
        <w:tc>
          <w:tcPr>
            <w:tcW w:w="2770" w:type="dxa"/>
            <w:vMerge/>
          </w:tcPr>
          <w:p w14:paraId="16086812" w14:textId="77777777" w:rsidR="00033F8E" w:rsidRPr="008768D2" w:rsidRDefault="00033F8E" w:rsidP="00033F8E">
            <w:pPr>
              <w:pStyle w:val="Sinespaciado"/>
              <w:spacing w:line="276" w:lineRule="auto"/>
              <w:jc w:val="both"/>
              <w:rPr>
                <w:rFonts w:ascii="Arial" w:hAnsi="Arial" w:cs="Arial"/>
              </w:rPr>
            </w:pPr>
          </w:p>
        </w:tc>
        <w:tc>
          <w:tcPr>
            <w:tcW w:w="1150" w:type="dxa"/>
          </w:tcPr>
          <w:p w14:paraId="5B8D4398" w14:textId="77777777" w:rsidR="00033F8E" w:rsidRPr="008768D2" w:rsidRDefault="00033F8E" w:rsidP="00033F8E">
            <w:pPr>
              <w:pStyle w:val="Sinespaciado"/>
              <w:rPr>
                <w:rFonts w:ascii="Arial" w:hAnsi="Arial" w:cs="Arial"/>
              </w:rPr>
            </w:pPr>
          </w:p>
        </w:tc>
        <w:tc>
          <w:tcPr>
            <w:tcW w:w="1219" w:type="dxa"/>
          </w:tcPr>
          <w:p w14:paraId="5566FBE1" w14:textId="77777777" w:rsidR="00033F8E" w:rsidRPr="008768D2" w:rsidRDefault="00033F8E" w:rsidP="00033F8E">
            <w:pPr>
              <w:pStyle w:val="Sinespaciado"/>
              <w:rPr>
                <w:rFonts w:ascii="Arial" w:hAnsi="Arial" w:cs="Arial"/>
              </w:rPr>
            </w:pPr>
          </w:p>
        </w:tc>
        <w:tc>
          <w:tcPr>
            <w:tcW w:w="1524" w:type="dxa"/>
          </w:tcPr>
          <w:p w14:paraId="6AD9C286" w14:textId="0B447CEB" w:rsidR="00033F8E" w:rsidRPr="008768D2" w:rsidRDefault="00033F8E" w:rsidP="00033F8E">
            <w:pPr>
              <w:pStyle w:val="Sinespaciado"/>
              <w:rPr>
                <w:rFonts w:ascii="Arial" w:hAnsi="Arial" w:cs="Arial"/>
              </w:rPr>
            </w:pPr>
            <w:r>
              <w:rPr>
                <w:rFonts w:ascii="Arial" w:hAnsi="Arial" w:cs="Arial"/>
              </w:rPr>
              <w:t xml:space="preserve">        X</w:t>
            </w:r>
          </w:p>
        </w:tc>
      </w:tr>
      <w:tr w:rsidR="00033F8E" w:rsidRPr="008768D2" w14:paraId="359E3D54" w14:textId="77777777" w:rsidTr="00716000">
        <w:trPr>
          <w:trHeight w:val="636"/>
        </w:trPr>
        <w:tc>
          <w:tcPr>
            <w:tcW w:w="548" w:type="dxa"/>
            <w:vMerge/>
          </w:tcPr>
          <w:p w14:paraId="245C6A00" w14:textId="77777777" w:rsidR="00033F8E" w:rsidRPr="00907249" w:rsidRDefault="00033F8E" w:rsidP="00033F8E">
            <w:pPr>
              <w:pStyle w:val="Sinespaciado"/>
              <w:spacing w:line="276" w:lineRule="auto"/>
              <w:jc w:val="center"/>
              <w:rPr>
                <w:rFonts w:ascii="Arial" w:hAnsi="Arial" w:cs="Arial"/>
                <w:b/>
                <w:bCs/>
              </w:rPr>
            </w:pPr>
          </w:p>
        </w:tc>
        <w:tc>
          <w:tcPr>
            <w:tcW w:w="2854" w:type="dxa"/>
          </w:tcPr>
          <w:p w14:paraId="085B3508" w14:textId="760C2512" w:rsidR="00033F8E" w:rsidRDefault="00033F8E" w:rsidP="00033F8E">
            <w:pPr>
              <w:pStyle w:val="Sinespaciado"/>
              <w:spacing w:line="276" w:lineRule="auto"/>
              <w:rPr>
                <w:rFonts w:ascii="Arial" w:hAnsi="Arial" w:cs="Arial"/>
              </w:rPr>
            </w:pPr>
            <w:r>
              <w:rPr>
                <w:rFonts w:ascii="Arial" w:hAnsi="Arial" w:cs="Arial"/>
              </w:rPr>
              <w:t>Personal de la Unidad de Transparencia.</w:t>
            </w:r>
          </w:p>
        </w:tc>
        <w:tc>
          <w:tcPr>
            <w:tcW w:w="2770" w:type="dxa"/>
          </w:tcPr>
          <w:p w14:paraId="2E0E1BC5" w14:textId="41E65F2E" w:rsidR="00033F8E" w:rsidRDefault="00033F8E" w:rsidP="00033F8E">
            <w:pPr>
              <w:pStyle w:val="Sinespaciado"/>
              <w:spacing w:line="276" w:lineRule="auto"/>
              <w:jc w:val="both"/>
              <w:rPr>
                <w:rFonts w:ascii="Arial" w:hAnsi="Arial" w:cs="Arial"/>
              </w:rPr>
            </w:pPr>
            <w:r w:rsidRPr="006976F2">
              <w:rPr>
                <w:rFonts w:ascii="Arial" w:hAnsi="Arial" w:cs="Arial"/>
              </w:rPr>
              <w:t xml:space="preserve">Monitorear el status </w:t>
            </w:r>
            <w:r>
              <w:rPr>
                <w:rFonts w:ascii="Arial" w:hAnsi="Arial" w:cs="Arial"/>
              </w:rPr>
              <w:t>de las solicitudes para tramite y respuesta.</w:t>
            </w:r>
          </w:p>
        </w:tc>
        <w:tc>
          <w:tcPr>
            <w:tcW w:w="1150" w:type="dxa"/>
          </w:tcPr>
          <w:p w14:paraId="6E4C2051" w14:textId="44E2771A" w:rsidR="00033F8E" w:rsidRPr="008768D2" w:rsidRDefault="00033F8E" w:rsidP="00033F8E">
            <w:pPr>
              <w:pStyle w:val="Sinespaciado"/>
              <w:rPr>
                <w:rFonts w:ascii="Arial" w:hAnsi="Arial" w:cs="Arial"/>
              </w:rPr>
            </w:pPr>
            <w:r>
              <w:rPr>
                <w:rFonts w:ascii="Arial" w:hAnsi="Arial" w:cs="Arial"/>
              </w:rPr>
              <w:t xml:space="preserve">    X</w:t>
            </w:r>
          </w:p>
        </w:tc>
        <w:tc>
          <w:tcPr>
            <w:tcW w:w="1219" w:type="dxa"/>
          </w:tcPr>
          <w:p w14:paraId="7980B5C3" w14:textId="77777777" w:rsidR="00033F8E" w:rsidRPr="008768D2" w:rsidRDefault="00033F8E" w:rsidP="00033F8E">
            <w:pPr>
              <w:pStyle w:val="Sinespaciado"/>
              <w:rPr>
                <w:rFonts w:ascii="Arial" w:hAnsi="Arial" w:cs="Arial"/>
              </w:rPr>
            </w:pPr>
          </w:p>
        </w:tc>
        <w:tc>
          <w:tcPr>
            <w:tcW w:w="1524" w:type="dxa"/>
          </w:tcPr>
          <w:p w14:paraId="59CA013C" w14:textId="77777777" w:rsidR="00033F8E" w:rsidRDefault="00033F8E" w:rsidP="00033F8E">
            <w:pPr>
              <w:pStyle w:val="Sinespaciado"/>
              <w:rPr>
                <w:rFonts w:ascii="Arial" w:hAnsi="Arial" w:cs="Arial"/>
              </w:rPr>
            </w:pPr>
          </w:p>
        </w:tc>
      </w:tr>
      <w:tr w:rsidR="00033F8E" w:rsidRPr="008768D2" w14:paraId="35F5862F" w14:textId="77777777" w:rsidTr="00033F8E">
        <w:trPr>
          <w:trHeight w:val="830"/>
        </w:trPr>
        <w:tc>
          <w:tcPr>
            <w:tcW w:w="548" w:type="dxa"/>
            <w:vMerge w:val="restart"/>
            <w:textDirection w:val="btLr"/>
          </w:tcPr>
          <w:p w14:paraId="522751CE" w14:textId="6A078269" w:rsidR="00033F8E" w:rsidRPr="00907249" w:rsidRDefault="00033F8E" w:rsidP="00033F8E">
            <w:pPr>
              <w:pStyle w:val="Sinespaciado"/>
              <w:spacing w:line="276" w:lineRule="auto"/>
              <w:jc w:val="center"/>
              <w:rPr>
                <w:rFonts w:ascii="Arial" w:hAnsi="Arial" w:cs="Arial"/>
                <w:b/>
                <w:bCs/>
              </w:rPr>
            </w:pPr>
            <w:r w:rsidRPr="00907249">
              <w:rPr>
                <w:rFonts w:ascii="Arial" w:hAnsi="Arial" w:cs="Arial"/>
                <w:b/>
                <w:bCs/>
              </w:rPr>
              <w:t>Externas</w:t>
            </w:r>
          </w:p>
        </w:tc>
        <w:tc>
          <w:tcPr>
            <w:tcW w:w="2854" w:type="dxa"/>
          </w:tcPr>
          <w:p w14:paraId="497A272C" w14:textId="646D98A2" w:rsidR="00033F8E" w:rsidRDefault="00033F8E" w:rsidP="006F366C">
            <w:pPr>
              <w:pStyle w:val="Sinespaciado"/>
              <w:spacing w:line="276" w:lineRule="auto"/>
              <w:jc w:val="both"/>
              <w:rPr>
                <w:rFonts w:ascii="Arial" w:hAnsi="Arial" w:cs="Arial"/>
              </w:rPr>
            </w:pPr>
            <w:r>
              <w:rPr>
                <w:rFonts w:ascii="Arial" w:hAnsi="Arial" w:cs="Arial"/>
              </w:rPr>
              <w:t xml:space="preserve">Solicitantes </w:t>
            </w:r>
            <w:r w:rsidR="006F366C">
              <w:rPr>
                <w:rFonts w:ascii="Arial" w:hAnsi="Arial" w:cs="Arial"/>
              </w:rPr>
              <w:t xml:space="preserve">del derecho de acceso a la información </w:t>
            </w:r>
            <w:r>
              <w:rPr>
                <w:rFonts w:ascii="Arial" w:hAnsi="Arial" w:cs="Arial"/>
              </w:rPr>
              <w:t>y titulares de los datos personales.</w:t>
            </w:r>
          </w:p>
        </w:tc>
        <w:tc>
          <w:tcPr>
            <w:tcW w:w="2770" w:type="dxa"/>
          </w:tcPr>
          <w:p w14:paraId="6E3DACEE" w14:textId="4B449E75" w:rsidR="00033F8E" w:rsidRPr="006976F2" w:rsidRDefault="00033F8E" w:rsidP="00033F8E">
            <w:pPr>
              <w:pStyle w:val="Sinespaciado"/>
              <w:spacing w:line="276" w:lineRule="auto"/>
              <w:jc w:val="both"/>
              <w:rPr>
                <w:rFonts w:ascii="Arial" w:hAnsi="Arial" w:cs="Arial"/>
              </w:rPr>
            </w:pPr>
            <w:r>
              <w:rPr>
                <w:rFonts w:ascii="Arial" w:hAnsi="Arial" w:cs="Arial"/>
              </w:rPr>
              <w:t>Auxiliar y orientar</w:t>
            </w:r>
            <w:r w:rsidR="002715E8">
              <w:rPr>
                <w:rFonts w:ascii="Arial" w:hAnsi="Arial" w:cs="Arial"/>
              </w:rPr>
              <w:t xml:space="preserve"> en los requerimientos de información.</w:t>
            </w:r>
          </w:p>
        </w:tc>
        <w:tc>
          <w:tcPr>
            <w:tcW w:w="1150" w:type="dxa"/>
          </w:tcPr>
          <w:p w14:paraId="4F202085" w14:textId="77777777" w:rsidR="00033F8E" w:rsidRDefault="00033F8E" w:rsidP="00033F8E">
            <w:pPr>
              <w:pStyle w:val="Sinespaciado"/>
              <w:rPr>
                <w:rFonts w:ascii="Arial" w:hAnsi="Arial" w:cs="Arial"/>
              </w:rPr>
            </w:pPr>
          </w:p>
        </w:tc>
        <w:tc>
          <w:tcPr>
            <w:tcW w:w="1219" w:type="dxa"/>
          </w:tcPr>
          <w:p w14:paraId="1E8C641D" w14:textId="77777777" w:rsidR="00033F8E" w:rsidRDefault="00033F8E" w:rsidP="00033F8E">
            <w:pPr>
              <w:pStyle w:val="Sinespaciado"/>
              <w:rPr>
                <w:rFonts w:ascii="Arial" w:hAnsi="Arial" w:cs="Arial"/>
              </w:rPr>
            </w:pPr>
          </w:p>
        </w:tc>
        <w:tc>
          <w:tcPr>
            <w:tcW w:w="1524" w:type="dxa"/>
          </w:tcPr>
          <w:p w14:paraId="280DFB05" w14:textId="77777777" w:rsidR="00033F8E" w:rsidRDefault="00033F8E" w:rsidP="00033F8E">
            <w:pPr>
              <w:pStyle w:val="Sinespaciado"/>
              <w:rPr>
                <w:rFonts w:ascii="Arial" w:hAnsi="Arial" w:cs="Arial"/>
              </w:rPr>
            </w:pPr>
          </w:p>
          <w:p w14:paraId="0AE95F31" w14:textId="00DECECD" w:rsidR="00033F8E" w:rsidRDefault="00033F8E" w:rsidP="00033F8E">
            <w:pPr>
              <w:pStyle w:val="Sinespaciado"/>
              <w:spacing w:line="276" w:lineRule="auto"/>
              <w:rPr>
                <w:rFonts w:ascii="Arial" w:hAnsi="Arial" w:cs="Arial"/>
              </w:rPr>
            </w:pPr>
            <w:r>
              <w:rPr>
                <w:rFonts w:ascii="Arial" w:hAnsi="Arial" w:cs="Arial"/>
              </w:rPr>
              <w:t xml:space="preserve">        X</w:t>
            </w:r>
          </w:p>
        </w:tc>
      </w:tr>
      <w:tr w:rsidR="00033F8E" w:rsidRPr="008768D2" w14:paraId="7177E3E5" w14:textId="77777777" w:rsidTr="009811E7">
        <w:trPr>
          <w:trHeight w:val="636"/>
        </w:trPr>
        <w:tc>
          <w:tcPr>
            <w:tcW w:w="548" w:type="dxa"/>
            <w:vMerge/>
            <w:textDirection w:val="btLr"/>
          </w:tcPr>
          <w:p w14:paraId="2EF6BCF7" w14:textId="77777777" w:rsidR="00033F8E" w:rsidRPr="00907249" w:rsidRDefault="00033F8E" w:rsidP="00033F8E">
            <w:pPr>
              <w:pStyle w:val="Sinespaciado"/>
              <w:spacing w:line="276" w:lineRule="auto"/>
              <w:jc w:val="center"/>
              <w:rPr>
                <w:rFonts w:ascii="Arial" w:hAnsi="Arial" w:cs="Arial"/>
                <w:b/>
                <w:bCs/>
              </w:rPr>
            </w:pPr>
          </w:p>
        </w:tc>
        <w:tc>
          <w:tcPr>
            <w:tcW w:w="2854" w:type="dxa"/>
          </w:tcPr>
          <w:p w14:paraId="1E371541" w14:textId="77777777" w:rsidR="00033F8E" w:rsidRPr="003E3CCD" w:rsidRDefault="00033F8E" w:rsidP="00033F8E">
            <w:pPr>
              <w:pStyle w:val="Sinespaciado"/>
              <w:spacing w:line="276" w:lineRule="auto"/>
              <w:jc w:val="both"/>
              <w:rPr>
                <w:rFonts w:ascii="Arial" w:hAnsi="Arial" w:cs="Arial"/>
              </w:rPr>
            </w:pPr>
            <w:r>
              <w:rPr>
                <w:rFonts w:ascii="Arial" w:hAnsi="Arial" w:cs="Arial"/>
              </w:rPr>
              <w:t>Enlaces de Transparencia de las Áreas que conforman la Administración Pública Municipal.</w:t>
            </w:r>
          </w:p>
          <w:p w14:paraId="4237239F" w14:textId="77777777" w:rsidR="00033F8E" w:rsidRPr="003E3CCD" w:rsidRDefault="00033F8E" w:rsidP="00033F8E">
            <w:pPr>
              <w:pStyle w:val="Sinespaciado"/>
              <w:spacing w:line="276" w:lineRule="auto"/>
              <w:rPr>
                <w:rFonts w:ascii="Arial" w:hAnsi="Arial" w:cs="Arial"/>
              </w:rPr>
            </w:pPr>
          </w:p>
          <w:p w14:paraId="585E6FC4" w14:textId="77777777" w:rsidR="00033F8E" w:rsidRDefault="00033F8E" w:rsidP="00033F8E">
            <w:pPr>
              <w:pStyle w:val="Sinespaciado"/>
              <w:spacing w:line="276" w:lineRule="auto"/>
              <w:rPr>
                <w:rFonts w:ascii="Arial" w:hAnsi="Arial" w:cs="Arial"/>
              </w:rPr>
            </w:pPr>
          </w:p>
          <w:p w14:paraId="39F28659" w14:textId="77777777" w:rsidR="00033F8E" w:rsidRDefault="00033F8E" w:rsidP="00033F8E">
            <w:pPr>
              <w:pStyle w:val="Sinespaciado"/>
              <w:spacing w:line="276" w:lineRule="auto"/>
              <w:rPr>
                <w:rFonts w:ascii="Arial" w:hAnsi="Arial" w:cs="Arial"/>
              </w:rPr>
            </w:pPr>
          </w:p>
          <w:p w14:paraId="2818DD80" w14:textId="77777777" w:rsidR="00033F8E" w:rsidRDefault="00033F8E" w:rsidP="00033F8E">
            <w:pPr>
              <w:pStyle w:val="Sinespaciado"/>
              <w:spacing w:line="276" w:lineRule="auto"/>
              <w:rPr>
                <w:rFonts w:ascii="Arial" w:hAnsi="Arial" w:cs="Arial"/>
              </w:rPr>
            </w:pPr>
          </w:p>
          <w:p w14:paraId="5CF630D2" w14:textId="77777777" w:rsidR="00033F8E" w:rsidRDefault="00033F8E" w:rsidP="00033F8E">
            <w:pPr>
              <w:pStyle w:val="Sinespaciado"/>
              <w:spacing w:line="276" w:lineRule="auto"/>
              <w:rPr>
                <w:rFonts w:ascii="Arial" w:hAnsi="Arial" w:cs="Arial"/>
              </w:rPr>
            </w:pPr>
          </w:p>
          <w:p w14:paraId="4ABC1676" w14:textId="77777777" w:rsidR="00033F8E" w:rsidRDefault="00033F8E" w:rsidP="00033F8E">
            <w:pPr>
              <w:pStyle w:val="Sinespaciado"/>
              <w:spacing w:line="276" w:lineRule="auto"/>
              <w:jc w:val="both"/>
              <w:rPr>
                <w:rFonts w:ascii="Arial" w:hAnsi="Arial" w:cs="Arial"/>
              </w:rPr>
            </w:pPr>
          </w:p>
        </w:tc>
        <w:tc>
          <w:tcPr>
            <w:tcW w:w="2770" w:type="dxa"/>
          </w:tcPr>
          <w:p w14:paraId="2CB698B1" w14:textId="1518EF20" w:rsidR="00033F8E" w:rsidRDefault="00033F8E" w:rsidP="00033F8E">
            <w:pPr>
              <w:pStyle w:val="Sinespaciado"/>
              <w:spacing w:line="276" w:lineRule="auto"/>
              <w:jc w:val="both"/>
              <w:rPr>
                <w:rFonts w:ascii="Arial" w:hAnsi="Arial" w:cs="Arial"/>
              </w:rPr>
            </w:pPr>
            <w:r>
              <w:rPr>
                <w:rFonts w:ascii="Arial" w:hAnsi="Arial" w:cs="Arial"/>
              </w:rPr>
              <w:t>Atender el despacho de los asuntos relacionados a solicitudes de acceso y derechos ARCOP, recursos de revisión, denuncias, cumplimiento de obligaciones en materia de transparencia, datos personales y capacitaciones.</w:t>
            </w:r>
          </w:p>
        </w:tc>
        <w:tc>
          <w:tcPr>
            <w:tcW w:w="1150" w:type="dxa"/>
          </w:tcPr>
          <w:p w14:paraId="740C8062" w14:textId="77777777" w:rsidR="00033F8E" w:rsidRDefault="00033F8E" w:rsidP="00033F8E">
            <w:pPr>
              <w:pStyle w:val="Sinespaciado"/>
              <w:rPr>
                <w:rFonts w:ascii="Arial" w:hAnsi="Arial" w:cs="Arial"/>
              </w:rPr>
            </w:pPr>
          </w:p>
        </w:tc>
        <w:tc>
          <w:tcPr>
            <w:tcW w:w="1219" w:type="dxa"/>
          </w:tcPr>
          <w:p w14:paraId="1EA637C0" w14:textId="77777777" w:rsidR="00033F8E" w:rsidRDefault="00033F8E" w:rsidP="00033F8E">
            <w:pPr>
              <w:pStyle w:val="Sinespaciado"/>
              <w:rPr>
                <w:rFonts w:ascii="Arial" w:hAnsi="Arial" w:cs="Arial"/>
              </w:rPr>
            </w:pPr>
          </w:p>
        </w:tc>
        <w:tc>
          <w:tcPr>
            <w:tcW w:w="1524" w:type="dxa"/>
          </w:tcPr>
          <w:p w14:paraId="69B575DF" w14:textId="399A293C" w:rsidR="00033F8E" w:rsidRDefault="002715E8" w:rsidP="002715E8">
            <w:pPr>
              <w:pStyle w:val="Sinespaciado"/>
              <w:jc w:val="center"/>
              <w:rPr>
                <w:rFonts w:ascii="Arial" w:hAnsi="Arial" w:cs="Arial"/>
              </w:rPr>
            </w:pPr>
            <w:r>
              <w:rPr>
                <w:rFonts w:ascii="Arial" w:hAnsi="Arial" w:cs="Arial"/>
              </w:rPr>
              <w:t>X</w:t>
            </w:r>
          </w:p>
        </w:tc>
      </w:tr>
      <w:tr w:rsidR="00033F8E" w:rsidRPr="008768D2" w14:paraId="44417EEC" w14:textId="77777777" w:rsidTr="009811E7">
        <w:trPr>
          <w:trHeight w:val="636"/>
        </w:trPr>
        <w:tc>
          <w:tcPr>
            <w:tcW w:w="548" w:type="dxa"/>
            <w:vMerge/>
            <w:textDirection w:val="btLr"/>
          </w:tcPr>
          <w:p w14:paraId="3A79D81C" w14:textId="77777777" w:rsidR="00033F8E" w:rsidRPr="00907249" w:rsidRDefault="00033F8E" w:rsidP="00033F8E">
            <w:pPr>
              <w:pStyle w:val="Sinespaciado"/>
              <w:spacing w:line="276" w:lineRule="auto"/>
              <w:jc w:val="center"/>
              <w:rPr>
                <w:rFonts w:ascii="Arial" w:hAnsi="Arial" w:cs="Arial"/>
                <w:b/>
                <w:bCs/>
              </w:rPr>
            </w:pPr>
          </w:p>
        </w:tc>
        <w:tc>
          <w:tcPr>
            <w:tcW w:w="2854" w:type="dxa"/>
          </w:tcPr>
          <w:p w14:paraId="6F646AFB" w14:textId="329F3792" w:rsidR="00033F8E" w:rsidRDefault="00033F8E" w:rsidP="00033F8E">
            <w:pPr>
              <w:pStyle w:val="Sinespaciado"/>
              <w:spacing w:line="276" w:lineRule="auto"/>
              <w:jc w:val="both"/>
              <w:rPr>
                <w:rFonts w:ascii="Arial" w:hAnsi="Arial" w:cs="Arial"/>
              </w:rPr>
            </w:pPr>
            <w:r>
              <w:rPr>
                <w:rFonts w:ascii="Arial" w:hAnsi="Arial" w:cs="Arial"/>
              </w:rPr>
              <w:t>Órgano Garante de Acceso a la Información Pública, Transparencia, Protección de Datos Personales y Buen Gobierno del Estado de Oaxaca.</w:t>
            </w:r>
          </w:p>
        </w:tc>
        <w:tc>
          <w:tcPr>
            <w:tcW w:w="2770" w:type="dxa"/>
          </w:tcPr>
          <w:p w14:paraId="7A6923F4" w14:textId="38D8F359" w:rsidR="00033F8E" w:rsidRDefault="00033F8E" w:rsidP="00033F8E">
            <w:pPr>
              <w:pStyle w:val="Sinespaciado"/>
              <w:spacing w:line="276" w:lineRule="auto"/>
              <w:jc w:val="both"/>
              <w:rPr>
                <w:rFonts w:ascii="Arial" w:hAnsi="Arial" w:cs="Arial"/>
              </w:rPr>
            </w:pPr>
            <w:r w:rsidRPr="00BD6CC8">
              <w:rPr>
                <w:rFonts w:ascii="Arial" w:hAnsi="Arial" w:cs="Arial"/>
              </w:rPr>
              <w:t>Fungir como habilitado y Oficial de Datos Personales.</w:t>
            </w:r>
          </w:p>
        </w:tc>
        <w:tc>
          <w:tcPr>
            <w:tcW w:w="1150" w:type="dxa"/>
          </w:tcPr>
          <w:p w14:paraId="2E9542C0" w14:textId="77777777" w:rsidR="00033F8E" w:rsidRDefault="00033F8E" w:rsidP="00033F8E">
            <w:pPr>
              <w:pStyle w:val="Sinespaciado"/>
              <w:rPr>
                <w:rFonts w:ascii="Arial" w:hAnsi="Arial" w:cs="Arial"/>
              </w:rPr>
            </w:pPr>
          </w:p>
        </w:tc>
        <w:tc>
          <w:tcPr>
            <w:tcW w:w="1219" w:type="dxa"/>
          </w:tcPr>
          <w:p w14:paraId="2F2E8403" w14:textId="77777777" w:rsidR="00033F8E" w:rsidRDefault="00033F8E" w:rsidP="00033F8E">
            <w:pPr>
              <w:pStyle w:val="Sinespaciado"/>
              <w:rPr>
                <w:rFonts w:ascii="Arial" w:hAnsi="Arial" w:cs="Arial"/>
              </w:rPr>
            </w:pPr>
          </w:p>
        </w:tc>
        <w:tc>
          <w:tcPr>
            <w:tcW w:w="1524" w:type="dxa"/>
          </w:tcPr>
          <w:p w14:paraId="268B2CC6" w14:textId="5BAFB4F3" w:rsidR="00033F8E" w:rsidRDefault="00033F8E" w:rsidP="00033F8E">
            <w:pPr>
              <w:pStyle w:val="Sinespaciado"/>
              <w:rPr>
                <w:rFonts w:ascii="Arial" w:hAnsi="Arial" w:cs="Arial"/>
              </w:rPr>
            </w:pPr>
            <w:r>
              <w:rPr>
                <w:rFonts w:ascii="Arial" w:hAnsi="Arial" w:cs="Arial"/>
              </w:rPr>
              <w:t xml:space="preserve">         X</w:t>
            </w:r>
          </w:p>
        </w:tc>
      </w:tr>
    </w:tbl>
    <w:p w14:paraId="43D9A45A" w14:textId="39004C1F"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716000">
        <w:tc>
          <w:tcPr>
            <w:tcW w:w="10065" w:type="dxa"/>
          </w:tcPr>
          <w:p w14:paraId="2F6D5A09" w14:textId="5F662C4F" w:rsidR="00796613" w:rsidRPr="008768D2" w:rsidRDefault="00796613" w:rsidP="00716000">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716000">
        <w:tc>
          <w:tcPr>
            <w:tcW w:w="10065" w:type="dxa"/>
          </w:tcPr>
          <w:p w14:paraId="291654FA" w14:textId="66A82447" w:rsidR="00C95DC5" w:rsidRPr="00907249" w:rsidRDefault="00796613" w:rsidP="00C95DC5">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716000">
        <w:tc>
          <w:tcPr>
            <w:tcW w:w="10065" w:type="dxa"/>
          </w:tcPr>
          <w:p w14:paraId="24795D06" w14:textId="1A270E99" w:rsidR="00796613" w:rsidRPr="00FA052C" w:rsidRDefault="00253AEE" w:rsidP="00E433FA">
            <w:pPr>
              <w:pStyle w:val="Sinespaciado"/>
              <w:spacing w:line="276" w:lineRule="auto"/>
              <w:rPr>
                <w:rFonts w:ascii="Arial" w:hAnsi="Arial" w:cs="Arial"/>
                <w:bCs/>
              </w:rPr>
            </w:pPr>
            <w:r>
              <w:rPr>
                <w:rFonts w:ascii="Arial" w:hAnsi="Arial" w:cs="Arial"/>
                <w:bCs/>
              </w:rPr>
              <w:t>Licenciatura o e</w:t>
            </w:r>
            <w:r w:rsidR="00E31375">
              <w:rPr>
                <w:rFonts w:ascii="Arial" w:hAnsi="Arial" w:cs="Arial"/>
                <w:bCs/>
              </w:rPr>
              <w:t xml:space="preserve">studios </w:t>
            </w:r>
            <w:r w:rsidR="00FA052C">
              <w:rPr>
                <w:rFonts w:ascii="Arial" w:hAnsi="Arial" w:cs="Arial"/>
                <w:bCs/>
              </w:rPr>
              <w:t xml:space="preserve">de </w:t>
            </w:r>
            <w:r w:rsidR="00033F8E">
              <w:rPr>
                <w:rFonts w:ascii="Arial" w:hAnsi="Arial" w:cs="Arial"/>
                <w:bCs/>
              </w:rPr>
              <w:t xml:space="preserve">derecho, ciencias de la educación </w:t>
            </w:r>
            <w:r w:rsidR="00E31375">
              <w:rPr>
                <w:rFonts w:ascii="Arial" w:hAnsi="Arial" w:cs="Arial"/>
                <w:bCs/>
              </w:rPr>
              <w:t xml:space="preserve">o </w:t>
            </w:r>
            <w:r w:rsidR="00033F8E">
              <w:rPr>
                <w:rFonts w:ascii="Arial" w:hAnsi="Arial" w:cs="Arial"/>
                <w:bCs/>
              </w:rPr>
              <w:t>licenciatura</w:t>
            </w:r>
            <w:r w:rsidR="00E31375">
              <w:rPr>
                <w:rFonts w:ascii="Arial" w:hAnsi="Arial" w:cs="Arial"/>
                <w:bCs/>
              </w:rPr>
              <w:t xml:space="preserve"> afín.</w:t>
            </w:r>
            <w:r w:rsidR="00FA052C">
              <w:rPr>
                <w:rFonts w:ascii="Arial" w:hAnsi="Arial" w:cs="Arial"/>
                <w:bCs/>
              </w:rPr>
              <w:t xml:space="preserve"> </w:t>
            </w:r>
          </w:p>
        </w:tc>
      </w:tr>
      <w:tr w:rsidR="00033F8E" w:rsidRPr="008768D2" w14:paraId="0F65F447" w14:textId="77777777" w:rsidTr="00716000">
        <w:tc>
          <w:tcPr>
            <w:tcW w:w="10065" w:type="dxa"/>
          </w:tcPr>
          <w:p w14:paraId="0FE99781" w14:textId="4771790B" w:rsidR="00033F8E" w:rsidRPr="00033F8E" w:rsidRDefault="00033F8E" w:rsidP="00E433FA">
            <w:pPr>
              <w:pStyle w:val="Sinespaciado"/>
              <w:spacing w:line="276" w:lineRule="auto"/>
              <w:rPr>
                <w:rFonts w:ascii="Arial" w:hAnsi="Arial" w:cs="Arial"/>
                <w:b/>
              </w:rPr>
            </w:pPr>
            <w:r w:rsidRPr="00033F8E">
              <w:rPr>
                <w:rFonts w:ascii="Arial" w:hAnsi="Arial" w:cs="Arial"/>
                <w:b/>
              </w:rPr>
              <w:t>Conocimientos específicos:</w:t>
            </w:r>
          </w:p>
        </w:tc>
      </w:tr>
      <w:tr w:rsidR="00796613" w:rsidRPr="008768D2" w14:paraId="714C953C" w14:textId="77777777" w:rsidTr="00716000">
        <w:tc>
          <w:tcPr>
            <w:tcW w:w="10065" w:type="dxa"/>
          </w:tcPr>
          <w:p w14:paraId="13D6EBD6" w14:textId="77777777" w:rsidR="00612774" w:rsidRPr="00612774" w:rsidRDefault="00612774" w:rsidP="00612774">
            <w:pPr>
              <w:numPr>
                <w:ilvl w:val="0"/>
                <w:numId w:val="26"/>
              </w:numPr>
              <w:spacing w:after="160" w:line="259" w:lineRule="auto"/>
              <w:contextualSpacing/>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Procesos administrativos.</w:t>
            </w:r>
          </w:p>
          <w:p w14:paraId="37223D3F"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Transparencia y acceso a la información pública.</w:t>
            </w:r>
          </w:p>
          <w:p w14:paraId="37945ED2"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Protección de datos personales.</w:t>
            </w:r>
          </w:p>
          <w:p w14:paraId="52067C53"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Responsabilidades de las personas servidoras públicas.</w:t>
            </w:r>
          </w:p>
          <w:p w14:paraId="5DDC546B"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Evaluación de personal.</w:t>
            </w:r>
          </w:p>
          <w:p w14:paraId="689F65A9"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Mejora de la gestión.</w:t>
            </w:r>
          </w:p>
          <w:p w14:paraId="460BE799"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Modernización administrativa.</w:t>
            </w:r>
          </w:p>
          <w:p w14:paraId="51C0C54D"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Legislación.</w:t>
            </w:r>
          </w:p>
          <w:p w14:paraId="6B5E0A50"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Control Interno.</w:t>
            </w:r>
          </w:p>
          <w:p w14:paraId="11BE9C1F" w14:textId="77777777" w:rsidR="00612774" w:rsidRPr="00612774" w:rsidRDefault="00612774" w:rsidP="00612774">
            <w:pPr>
              <w:numPr>
                <w:ilvl w:val="0"/>
                <w:numId w:val="26"/>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Redes sociales.</w:t>
            </w:r>
          </w:p>
          <w:p w14:paraId="58780AE1" w14:textId="77777777" w:rsidR="00612774" w:rsidRP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Perspectiva de género</w:t>
            </w:r>
          </w:p>
          <w:p w14:paraId="10464DBB" w14:textId="77777777" w:rsidR="00612774" w:rsidRP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Lenguaje inclusivo.</w:t>
            </w:r>
          </w:p>
          <w:p w14:paraId="7420B94D" w14:textId="77777777" w:rsidR="00612774" w:rsidRP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Redacción clara, preciso y coherente.</w:t>
            </w:r>
          </w:p>
          <w:p w14:paraId="2671ABEC" w14:textId="77777777" w:rsidR="00612774" w:rsidRP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Derechos Humanos.</w:t>
            </w:r>
          </w:p>
          <w:p w14:paraId="71DD3467" w14:textId="77777777" w:rsidR="00612774" w:rsidRP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Operación del SISAI 2.0, SIPOT Y SICOM.</w:t>
            </w:r>
          </w:p>
          <w:p w14:paraId="4E30520C" w14:textId="32074B15" w:rsidR="00612774" w:rsidRDefault="00612774" w:rsidP="00612774">
            <w:pPr>
              <w:numPr>
                <w:ilvl w:val="0"/>
                <w:numId w:val="25"/>
              </w:numPr>
              <w:spacing w:line="276" w:lineRule="auto"/>
              <w:rPr>
                <w:rFonts w:ascii="Arial" w:eastAsiaTheme="minorEastAsia" w:hAnsi="Arial" w:cs="Arial"/>
                <w:bCs/>
                <w:lang w:val="es-ES_tradnl" w:eastAsia="es-ES_tradnl"/>
              </w:rPr>
            </w:pPr>
            <w:r w:rsidRPr="00612774">
              <w:rPr>
                <w:rFonts w:ascii="Arial" w:eastAsiaTheme="minorEastAsia" w:hAnsi="Arial" w:cs="Arial"/>
                <w:bCs/>
                <w:lang w:val="es-ES_tradnl" w:eastAsia="es-ES_tradnl"/>
              </w:rPr>
              <w:t>Clasificación y Desclasificación de la Información.</w:t>
            </w:r>
          </w:p>
          <w:p w14:paraId="3D150D67" w14:textId="77777777" w:rsidR="00065299" w:rsidRPr="00612774" w:rsidRDefault="00612774" w:rsidP="00612774">
            <w:pPr>
              <w:numPr>
                <w:ilvl w:val="0"/>
                <w:numId w:val="25"/>
              </w:numPr>
              <w:spacing w:line="276" w:lineRule="auto"/>
              <w:rPr>
                <w:rFonts w:ascii="Arial" w:hAnsi="Arial" w:cs="Arial"/>
                <w:bCs/>
              </w:rPr>
            </w:pPr>
            <w:r w:rsidRPr="00612774">
              <w:rPr>
                <w:rFonts w:ascii="Arial" w:hAnsi="Arial" w:cs="Arial"/>
                <w:bCs/>
              </w:rPr>
              <w:t>Elaboración de pruebas de daño, resoluciones y actas</w:t>
            </w:r>
            <w:r w:rsidR="008F08CF" w:rsidRPr="008F08CF">
              <w:rPr>
                <w:rFonts w:ascii="Arial" w:eastAsiaTheme="minorEastAsia" w:hAnsi="Arial" w:cs="Arial"/>
                <w:bCs/>
                <w:lang w:val="es-ES_tradnl" w:eastAsia="es-ES_tradnl"/>
              </w:rPr>
              <w:t>Procesos administrativos.</w:t>
            </w:r>
          </w:p>
          <w:p w14:paraId="1485EFC8" w14:textId="2AD15E22" w:rsidR="00612774" w:rsidRPr="008F08CF" w:rsidRDefault="00612774" w:rsidP="00612774">
            <w:pPr>
              <w:spacing w:line="276" w:lineRule="auto"/>
              <w:ind w:left="360"/>
              <w:rPr>
                <w:rFonts w:ascii="Arial" w:hAnsi="Arial" w:cs="Arial"/>
                <w:bCs/>
              </w:rPr>
            </w:pPr>
          </w:p>
        </w:tc>
      </w:tr>
      <w:tr w:rsidR="00796613" w:rsidRPr="008768D2" w14:paraId="63CE375E" w14:textId="77777777" w:rsidTr="00716000">
        <w:tc>
          <w:tcPr>
            <w:tcW w:w="10065" w:type="dxa"/>
          </w:tcPr>
          <w:p w14:paraId="6ACA0928" w14:textId="47F66FE8" w:rsidR="00796613" w:rsidRPr="00907249" w:rsidRDefault="00796613" w:rsidP="0071600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716000">
        <w:tc>
          <w:tcPr>
            <w:tcW w:w="10065" w:type="dxa"/>
          </w:tcPr>
          <w:p w14:paraId="68642A49" w14:textId="77777777" w:rsidR="003B0C78" w:rsidRDefault="000B4EC8" w:rsidP="006F366C">
            <w:pPr>
              <w:numPr>
                <w:ilvl w:val="0"/>
                <w:numId w:val="25"/>
              </w:numPr>
              <w:spacing w:line="276" w:lineRule="auto"/>
              <w:rPr>
                <w:rFonts w:ascii="Arial" w:hAnsi="Arial" w:cs="Arial"/>
              </w:rPr>
            </w:pPr>
            <w:r w:rsidRPr="000B4EC8">
              <w:rPr>
                <w:rFonts w:ascii="Arial" w:hAnsi="Arial" w:cs="Arial"/>
              </w:rPr>
              <w:t>Actitud de servicio</w:t>
            </w:r>
            <w:r w:rsidR="003B0C78">
              <w:rPr>
                <w:rFonts w:ascii="Arial" w:hAnsi="Arial" w:cs="Arial"/>
              </w:rPr>
              <w:t>.</w:t>
            </w:r>
          </w:p>
          <w:p w14:paraId="278A4210" w14:textId="77777777" w:rsidR="008F08CF" w:rsidRDefault="000B4EC8" w:rsidP="006F366C">
            <w:pPr>
              <w:numPr>
                <w:ilvl w:val="0"/>
                <w:numId w:val="25"/>
              </w:numPr>
              <w:spacing w:line="276" w:lineRule="auto"/>
              <w:rPr>
                <w:rFonts w:ascii="Arial" w:hAnsi="Arial" w:cs="Arial"/>
              </w:rPr>
            </w:pPr>
            <w:r w:rsidRPr="000B4EC8">
              <w:rPr>
                <w:rFonts w:ascii="Arial" w:hAnsi="Arial" w:cs="Arial"/>
              </w:rPr>
              <w:t>Motivación.</w:t>
            </w:r>
          </w:p>
          <w:p w14:paraId="72AD3C72" w14:textId="2DB4FAA6" w:rsidR="003B0C78" w:rsidRDefault="000B4EC8" w:rsidP="006F366C">
            <w:pPr>
              <w:numPr>
                <w:ilvl w:val="0"/>
                <w:numId w:val="25"/>
              </w:numPr>
              <w:spacing w:line="276" w:lineRule="auto"/>
              <w:rPr>
                <w:rFonts w:ascii="Arial" w:hAnsi="Arial" w:cs="Arial"/>
              </w:rPr>
            </w:pPr>
            <w:r>
              <w:rPr>
                <w:rFonts w:ascii="Arial" w:hAnsi="Arial" w:cs="Arial"/>
              </w:rPr>
              <w:t>F</w:t>
            </w:r>
            <w:r w:rsidRPr="000B4EC8">
              <w:rPr>
                <w:rFonts w:ascii="Arial" w:hAnsi="Arial" w:cs="Arial"/>
              </w:rPr>
              <w:t>lexibilidad</w:t>
            </w:r>
            <w:r w:rsidR="003B0C78">
              <w:rPr>
                <w:rFonts w:ascii="Arial" w:hAnsi="Arial" w:cs="Arial"/>
              </w:rPr>
              <w:t>.</w:t>
            </w:r>
          </w:p>
          <w:p w14:paraId="53CBEA5C" w14:textId="4E9BA9FD" w:rsidR="003B0C78" w:rsidRDefault="000B4EC8" w:rsidP="006F366C">
            <w:pPr>
              <w:numPr>
                <w:ilvl w:val="0"/>
                <w:numId w:val="25"/>
              </w:numPr>
              <w:spacing w:line="276" w:lineRule="auto"/>
              <w:rPr>
                <w:rFonts w:ascii="Arial" w:hAnsi="Arial" w:cs="Arial"/>
              </w:rPr>
            </w:pPr>
            <w:r w:rsidRPr="000B4EC8">
              <w:rPr>
                <w:rFonts w:ascii="Arial" w:hAnsi="Arial" w:cs="Arial"/>
              </w:rPr>
              <w:t>Ética pública</w:t>
            </w:r>
            <w:r w:rsidR="00033F8E">
              <w:rPr>
                <w:rFonts w:ascii="Arial" w:hAnsi="Arial" w:cs="Arial"/>
              </w:rPr>
              <w:t>.</w:t>
            </w:r>
          </w:p>
          <w:p w14:paraId="17B09F80" w14:textId="40C29CD6" w:rsidR="003B0C78" w:rsidRDefault="000B4EC8" w:rsidP="006F366C">
            <w:pPr>
              <w:numPr>
                <w:ilvl w:val="0"/>
                <w:numId w:val="25"/>
              </w:numPr>
              <w:spacing w:line="276" w:lineRule="auto"/>
              <w:rPr>
                <w:rFonts w:ascii="Arial" w:hAnsi="Arial" w:cs="Arial"/>
              </w:rPr>
            </w:pPr>
            <w:r w:rsidRPr="000B4EC8">
              <w:rPr>
                <w:rFonts w:ascii="Arial" w:hAnsi="Arial" w:cs="Arial"/>
              </w:rPr>
              <w:t>Código de conducta</w:t>
            </w:r>
            <w:r w:rsidR="00033F8E">
              <w:rPr>
                <w:rFonts w:ascii="Arial" w:hAnsi="Arial" w:cs="Arial"/>
              </w:rPr>
              <w:t>.</w:t>
            </w:r>
            <w:r>
              <w:rPr>
                <w:rFonts w:ascii="Arial" w:hAnsi="Arial" w:cs="Arial"/>
              </w:rPr>
              <w:t xml:space="preserve"> </w:t>
            </w:r>
          </w:p>
          <w:p w14:paraId="29A24BE2" w14:textId="1250A6D5" w:rsidR="003B0C78" w:rsidRDefault="000B4EC8" w:rsidP="006F366C">
            <w:pPr>
              <w:numPr>
                <w:ilvl w:val="0"/>
                <w:numId w:val="25"/>
              </w:numPr>
              <w:spacing w:line="276" w:lineRule="auto"/>
              <w:rPr>
                <w:rFonts w:ascii="Arial" w:hAnsi="Arial" w:cs="Arial"/>
              </w:rPr>
            </w:pPr>
            <w:r>
              <w:rPr>
                <w:rFonts w:ascii="Arial" w:hAnsi="Arial" w:cs="Arial"/>
              </w:rPr>
              <w:lastRenderedPageBreak/>
              <w:t>Valores</w:t>
            </w:r>
            <w:r w:rsidR="00033F8E">
              <w:rPr>
                <w:rFonts w:ascii="Arial" w:hAnsi="Arial" w:cs="Arial"/>
              </w:rPr>
              <w:t>.</w:t>
            </w:r>
          </w:p>
          <w:p w14:paraId="2956EE0D" w14:textId="4439479E" w:rsidR="003B0C78" w:rsidRDefault="000B4EC8" w:rsidP="006F366C">
            <w:pPr>
              <w:numPr>
                <w:ilvl w:val="0"/>
                <w:numId w:val="25"/>
              </w:numPr>
              <w:spacing w:line="276" w:lineRule="auto"/>
              <w:rPr>
                <w:rFonts w:ascii="Arial" w:hAnsi="Arial" w:cs="Arial"/>
              </w:rPr>
            </w:pPr>
            <w:r w:rsidRPr="000B4EC8">
              <w:rPr>
                <w:rFonts w:ascii="Arial" w:hAnsi="Arial" w:cs="Arial"/>
              </w:rPr>
              <w:t>Responsabilidad</w:t>
            </w:r>
            <w:r w:rsidR="00033F8E">
              <w:rPr>
                <w:rFonts w:ascii="Arial" w:hAnsi="Arial" w:cs="Arial"/>
              </w:rPr>
              <w:t>.</w:t>
            </w:r>
          </w:p>
          <w:p w14:paraId="7D59712B" w14:textId="37D133EF" w:rsidR="003B0C78" w:rsidRDefault="000B4EC8" w:rsidP="006F366C">
            <w:pPr>
              <w:numPr>
                <w:ilvl w:val="0"/>
                <w:numId w:val="25"/>
              </w:numPr>
              <w:spacing w:line="276" w:lineRule="auto"/>
              <w:rPr>
                <w:rFonts w:ascii="Arial" w:hAnsi="Arial" w:cs="Arial"/>
              </w:rPr>
            </w:pPr>
            <w:r w:rsidRPr="000B4EC8">
              <w:rPr>
                <w:rFonts w:ascii="Arial" w:hAnsi="Arial" w:cs="Arial"/>
              </w:rPr>
              <w:t>Cooperación</w:t>
            </w:r>
            <w:r w:rsidR="00033F8E">
              <w:rPr>
                <w:rFonts w:ascii="Arial" w:hAnsi="Arial" w:cs="Arial"/>
              </w:rPr>
              <w:t>.</w:t>
            </w:r>
            <w:r>
              <w:rPr>
                <w:rFonts w:ascii="Arial" w:hAnsi="Arial" w:cs="Arial"/>
              </w:rPr>
              <w:t xml:space="preserve"> </w:t>
            </w:r>
          </w:p>
          <w:p w14:paraId="2E2BAF47" w14:textId="16A86373" w:rsidR="003B0C78" w:rsidRDefault="000B4EC8" w:rsidP="006F366C">
            <w:pPr>
              <w:numPr>
                <w:ilvl w:val="0"/>
                <w:numId w:val="25"/>
              </w:numPr>
              <w:spacing w:line="276" w:lineRule="auto"/>
              <w:rPr>
                <w:rFonts w:ascii="Arial" w:hAnsi="Arial" w:cs="Arial"/>
              </w:rPr>
            </w:pPr>
            <w:r w:rsidRPr="000B4EC8">
              <w:rPr>
                <w:rFonts w:ascii="Arial" w:hAnsi="Arial" w:cs="Arial"/>
              </w:rPr>
              <w:t>Cultura de la legalidad</w:t>
            </w:r>
            <w:r w:rsidR="00033F8E">
              <w:rPr>
                <w:rFonts w:ascii="Arial" w:hAnsi="Arial" w:cs="Arial"/>
              </w:rPr>
              <w:t>.</w:t>
            </w:r>
          </w:p>
          <w:p w14:paraId="726EF0A8" w14:textId="77777777" w:rsidR="00796613" w:rsidRPr="006F366C" w:rsidRDefault="000B4EC8" w:rsidP="006F366C">
            <w:pPr>
              <w:numPr>
                <w:ilvl w:val="0"/>
                <w:numId w:val="25"/>
              </w:numPr>
              <w:spacing w:line="276" w:lineRule="auto"/>
              <w:rPr>
                <w:rFonts w:ascii="Arial" w:hAnsi="Arial" w:cs="Arial"/>
                <w:b/>
                <w:bCs/>
              </w:rPr>
            </w:pPr>
            <w:r w:rsidRPr="000B4EC8">
              <w:rPr>
                <w:rFonts w:ascii="Arial" w:hAnsi="Arial" w:cs="Arial"/>
              </w:rPr>
              <w:t>Reglas de integrida</w:t>
            </w:r>
            <w:r>
              <w:rPr>
                <w:rFonts w:ascii="Arial" w:hAnsi="Arial" w:cs="Arial"/>
              </w:rPr>
              <w:t>d</w:t>
            </w:r>
            <w:r w:rsidR="003F4298">
              <w:rPr>
                <w:rFonts w:ascii="Arial" w:hAnsi="Arial" w:cs="Arial"/>
              </w:rPr>
              <w:t>.</w:t>
            </w:r>
          </w:p>
          <w:p w14:paraId="4E7090BF" w14:textId="0DCFA80F" w:rsidR="006F366C" w:rsidRPr="000B4EC8" w:rsidRDefault="006F366C" w:rsidP="006F366C">
            <w:pPr>
              <w:spacing w:line="276" w:lineRule="auto"/>
              <w:ind w:left="360"/>
              <w:rPr>
                <w:rFonts w:ascii="Arial" w:hAnsi="Arial" w:cs="Arial"/>
                <w:b/>
                <w:bCs/>
              </w:rPr>
            </w:pPr>
          </w:p>
        </w:tc>
      </w:tr>
      <w:tr w:rsidR="00796613" w:rsidRPr="008768D2" w14:paraId="45B1B257" w14:textId="77777777" w:rsidTr="00ED20AB">
        <w:tc>
          <w:tcPr>
            <w:tcW w:w="10065" w:type="dxa"/>
            <w:shd w:val="clear" w:color="auto" w:fill="auto"/>
          </w:tcPr>
          <w:p w14:paraId="42BC1D02" w14:textId="77777777" w:rsidR="00796613" w:rsidRPr="00ED20AB" w:rsidRDefault="00796613" w:rsidP="00716000">
            <w:pPr>
              <w:pStyle w:val="Sinespaciado"/>
              <w:spacing w:line="276" w:lineRule="auto"/>
              <w:rPr>
                <w:rFonts w:ascii="Arial" w:hAnsi="Arial" w:cs="Arial"/>
                <w:b/>
                <w:bCs/>
              </w:rPr>
            </w:pPr>
            <w:r w:rsidRPr="00ED20AB">
              <w:rPr>
                <w:rFonts w:ascii="Arial" w:hAnsi="Arial" w:cs="Arial"/>
                <w:b/>
                <w:bCs/>
              </w:rPr>
              <w:lastRenderedPageBreak/>
              <w:t>Habilidades generales:</w:t>
            </w:r>
          </w:p>
        </w:tc>
      </w:tr>
      <w:tr w:rsidR="00796613" w:rsidRPr="008768D2" w14:paraId="7C2285B9" w14:textId="77777777" w:rsidTr="00ED20AB">
        <w:tc>
          <w:tcPr>
            <w:tcW w:w="10065" w:type="dxa"/>
            <w:shd w:val="clear" w:color="auto" w:fill="auto"/>
          </w:tcPr>
          <w:p w14:paraId="50F74EC4" w14:textId="77777777" w:rsidR="00796613" w:rsidRPr="00ED20AB" w:rsidRDefault="00796613" w:rsidP="003F4298">
            <w:pPr>
              <w:pStyle w:val="Sinespaciado"/>
              <w:tabs>
                <w:tab w:val="left" w:pos="1659"/>
              </w:tabs>
              <w:spacing w:line="276" w:lineRule="auto"/>
              <w:jc w:val="both"/>
              <w:rPr>
                <w:rFonts w:ascii="Arial" w:hAnsi="Arial" w:cs="Arial"/>
              </w:rPr>
            </w:pPr>
          </w:p>
          <w:p w14:paraId="186675CB"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 xml:space="preserve">Toma de decisiones </w:t>
            </w:r>
          </w:p>
          <w:p w14:paraId="2DC1B846"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Manejo de conflictos.</w:t>
            </w:r>
          </w:p>
          <w:p w14:paraId="7BC732DD"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Dirección y supervisión.</w:t>
            </w:r>
          </w:p>
          <w:p w14:paraId="23F73588"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Liderazgo.</w:t>
            </w:r>
          </w:p>
          <w:p w14:paraId="5DCD75F3"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Relaciones humanas.</w:t>
            </w:r>
          </w:p>
          <w:p w14:paraId="2E32D96C"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Trabajo en equipo.</w:t>
            </w:r>
          </w:p>
          <w:p w14:paraId="6FCBDE85"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Solución práctica de problemas.</w:t>
            </w:r>
          </w:p>
          <w:p w14:paraId="7B248FCC"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Administración de tiempos.</w:t>
            </w:r>
          </w:p>
          <w:p w14:paraId="44AD6C23"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Seguimiento de información</w:t>
            </w:r>
          </w:p>
          <w:p w14:paraId="4C1A4B43"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Vinculación institucional</w:t>
            </w:r>
          </w:p>
          <w:p w14:paraId="27C62D4C"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Orden.</w:t>
            </w:r>
          </w:p>
          <w:p w14:paraId="78C47BEC" w14:textId="77777777"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Conciliación y mediación.</w:t>
            </w:r>
          </w:p>
          <w:p w14:paraId="24D2F93C" w14:textId="5423B618" w:rsidR="00ED20AB" w:rsidRPr="00ED20AB" w:rsidRDefault="00ED20AB" w:rsidP="00ED20AB">
            <w:pPr>
              <w:numPr>
                <w:ilvl w:val="0"/>
                <w:numId w:val="31"/>
              </w:numPr>
              <w:tabs>
                <w:tab w:val="left" w:pos="1659"/>
              </w:tabs>
              <w:spacing w:line="276" w:lineRule="auto"/>
              <w:jc w:val="both"/>
              <w:rPr>
                <w:rFonts w:ascii="Arial" w:eastAsiaTheme="minorEastAsia" w:hAnsi="Arial" w:cs="Arial"/>
                <w:lang w:val="es-ES_tradnl" w:eastAsia="es-ES_tradnl"/>
              </w:rPr>
            </w:pPr>
            <w:r w:rsidRPr="00ED20AB">
              <w:rPr>
                <w:rFonts w:ascii="Arial" w:eastAsiaTheme="minorEastAsia" w:hAnsi="Arial" w:cs="Arial"/>
                <w:lang w:val="es-ES_tradnl" w:eastAsia="es-ES_tradnl"/>
              </w:rPr>
              <w:t>Trabajo bajo presión.</w:t>
            </w:r>
          </w:p>
          <w:p w14:paraId="211C74B7" w14:textId="24344343" w:rsidR="002715E8" w:rsidRPr="00ED20AB" w:rsidRDefault="00ED20AB" w:rsidP="006F366C">
            <w:pPr>
              <w:numPr>
                <w:ilvl w:val="0"/>
                <w:numId w:val="31"/>
              </w:numPr>
              <w:tabs>
                <w:tab w:val="left" w:pos="1659"/>
              </w:tabs>
              <w:spacing w:line="276" w:lineRule="auto"/>
              <w:jc w:val="both"/>
              <w:rPr>
                <w:rFonts w:ascii="Arial" w:hAnsi="Arial" w:cs="Arial"/>
              </w:rPr>
            </w:pPr>
            <w:r w:rsidRPr="00ED20AB">
              <w:rPr>
                <w:rFonts w:ascii="Arial" w:hAnsi="Arial" w:cs="Arial"/>
              </w:rPr>
              <w:t>Comprensión lectora.</w:t>
            </w:r>
          </w:p>
          <w:p w14:paraId="4BE71BCE" w14:textId="35C6A7B4" w:rsidR="002715E8" w:rsidRPr="00ED20AB" w:rsidRDefault="002715E8" w:rsidP="003F4298">
            <w:pPr>
              <w:pStyle w:val="Sinespaciado"/>
              <w:tabs>
                <w:tab w:val="left" w:pos="1659"/>
              </w:tabs>
              <w:spacing w:line="276" w:lineRule="auto"/>
              <w:jc w:val="both"/>
              <w:rPr>
                <w:rFonts w:ascii="Arial" w:hAnsi="Arial" w:cs="Arial"/>
              </w:rPr>
            </w:pPr>
          </w:p>
        </w:tc>
      </w:tr>
    </w:tbl>
    <w:p w14:paraId="53710CE2"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716000">
        <w:tc>
          <w:tcPr>
            <w:tcW w:w="10065" w:type="dxa"/>
            <w:gridSpan w:val="2"/>
          </w:tcPr>
          <w:p w14:paraId="33080B8D" w14:textId="4EE2FCB1" w:rsidR="00796613" w:rsidRPr="008768D2" w:rsidRDefault="00796613" w:rsidP="00716000">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716000">
        <w:tc>
          <w:tcPr>
            <w:tcW w:w="4997" w:type="dxa"/>
          </w:tcPr>
          <w:p w14:paraId="34E5CE58" w14:textId="77777777" w:rsidR="00796613" w:rsidRPr="001A4B88" w:rsidRDefault="00796613" w:rsidP="00716000">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716000">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135B23">
        <w:trPr>
          <w:trHeight w:val="518"/>
        </w:trPr>
        <w:tc>
          <w:tcPr>
            <w:tcW w:w="4997" w:type="dxa"/>
          </w:tcPr>
          <w:p w14:paraId="46F4995A" w14:textId="77F4B953" w:rsidR="00796613" w:rsidRPr="008768D2" w:rsidRDefault="00FD1FE4" w:rsidP="00BE4F30">
            <w:pPr>
              <w:pStyle w:val="Sinespaciado"/>
              <w:spacing w:line="276" w:lineRule="auto"/>
              <w:jc w:val="both"/>
              <w:rPr>
                <w:rFonts w:ascii="Arial" w:hAnsi="Arial" w:cs="Arial"/>
              </w:rPr>
            </w:pPr>
            <w:r>
              <w:rPr>
                <w:rFonts w:ascii="Arial" w:hAnsi="Arial" w:cs="Arial"/>
              </w:rPr>
              <w:t xml:space="preserve">Mando medio superior en la administración pública federal, estatal y/o municipal o conocimientos en </w:t>
            </w:r>
            <w:r w:rsidRPr="007614D5">
              <w:rPr>
                <w:rFonts w:ascii="Arial" w:hAnsi="Arial" w:cs="Arial"/>
                <w:bCs/>
              </w:rPr>
              <w:t>transparencia y acceso a la información pública</w:t>
            </w:r>
            <w:r>
              <w:rPr>
                <w:rFonts w:ascii="Arial" w:hAnsi="Arial" w:cs="Arial"/>
                <w:bCs/>
              </w:rPr>
              <w:t>.</w:t>
            </w:r>
          </w:p>
        </w:tc>
        <w:tc>
          <w:tcPr>
            <w:tcW w:w="5068" w:type="dxa"/>
          </w:tcPr>
          <w:p w14:paraId="04BD5749" w14:textId="77777777" w:rsidR="00FD1FE4" w:rsidRDefault="00FD1FE4" w:rsidP="00FD1FE4">
            <w:pPr>
              <w:pStyle w:val="Sinespaciado"/>
              <w:spacing w:line="276" w:lineRule="auto"/>
              <w:jc w:val="center"/>
              <w:rPr>
                <w:rFonts w:ascii="Arial" w:hAnsi="Arial" w:cs="Arial"/>
              </w:rPr>
            </w:pPr>
          </w:p>
          <w:p w14:paraId="30ABF1AE" w14:textId="1DD4B8AC" w:rsidR="00135B23" w:rsidRPr="008768D2" w:rsidRDefault="00AC1D65" w:rsidP="00FD1FE4">
            <w:pPr>
              <w:pStyle w:val="Sinespaciado"/>
              <w:spacing w:line="276" w:lineRule="auto"/>
              <w:jc w:val="center"/>
              <w:rPr>
                <w:rFonts w:ascii="Arial" w:hAnsi="Arial" w:cs="Arial"/>
              </w:rPr>
            </w:pPr>
            <w:r>
              <w:rPr>
                <w:rFonts w:ascii="Arial" w:hAnsi="Arial" w:cs="Arial"/>
              </w:rPr>
              <w:t>1</w:t>
            </w:r>
            <w:r w:rsidR="00E31375">
              <w:rPr>
                <w:rFonts w:ascii="Arial" w:hAnsi="Arial" w:cs="Arial"/>
              </w:rPr>
              <w:t xml:space="preserve"> año</w:t>
            </w:r>
            <w:r w:rsidR="00E91C91">
              <w:rPr>
                <w:rFonts w:ascii="Arial" w:hAnsi="Arial" w:cs="Arial"/>
              </w:rPr>
              <w:t>.</w:t>
            </w:r>
          </w:p>
        </w:tc>
      </w:tr>
    </w:tbl>
    <w:p w14:paraId="51C56D55" w14:textId="08AE6109" w:rsidR="00184A0A" w:rsidRDefault="00184A0A"/>
    <w:p w14:paraId="24CD4B87" w14:textId="479C3870" w:rsidR="00184A0A" w:rsidRDefault="00184A0A"/>
    <w:p w14:paraId="4F2DF8A7" w14:textId="6D5707F9" w:rsidR="00184A0A" w:rsidRDefault="00184A0A"/>
    <w:p w14:paraId="3ED9CF72" w14:textId="1EBDEB4F" w:rsidR="00184A0A" w:rsidRDefault="00184A0A"/>
    <w:tbl>
      <w:tblPr>
        <w:tblStyle w:val="Tablaconcuadrcula"/>
        <w:tblW w:w="10065" w:type="dxa"/>
        <w:tblInd w:w="-572" w:type="dxa"/>
        <w:tblLook w:val="04A0" w:firstRow="1" w:lastRow="0" w:firstColumn="1" w:lastColumn="0" w:noHBand="0" w:noVBand="1"/>
      </w:tblPr>
      <w:tblGrid>
        <w:gridCol w:w="4111"/>
        <w:gridCol w:w="5954"/>
      </w:tblGrid>
      <w:tr w:rsidR="00085F2D" w:rsidRPr="00085F2D" w14:paraId="1B67F3EF" w14:textId="77777777" w:rsidTr="009811E7">
        <w:tc>
          <w:tcPr>
            <w:tcW w:w="10065" w:type="dxa"/>
            <w:gridSpan w:val="2"/>
          </w:tcPr>
          <w:p w14:paraId="0B0A0B80"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lastRenderedPageBreak/>
              <w:t>1.- Identificación.</w:t>
            </w:r>
          </w:p>
        </w:tc>
      </w:tr>
      <w:tr w:rsidR="00085F2D" w:rsidRPr="00085F2D" w14:paraId="6F7133EE" w14:textId="77777777" w:rsidTr="002715E8">
        <w:tc>
          <w:tcPr>
            <w:tcW w:w="4111" w:type="dxa"/>
          </w:tcPr>
          <w:p w14:paraId="7E05E7C5"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Puesto</w:t>
            </w:r>
          </w:p>
        </w:tc>
        <w:tc>
          <w:tcPr>
            <w:tcW w:w="5954" w:type="dxa"/>
          </w:tcPr>
          <w:p w14:paraId="43996980" w14:textId="77777777" w:rsidR="00085F2D" w:rsidRPr="00085F2D" w:rsidRDefault="00085F2D" w:rsidP="00085F2D">
            <w:pPr>
              <w:spacing w:line="276" w:lineRule="auto"/>
              <w:rPr>
                <w:rFonts w:ascii="Arial" w:eastAsiaTheme="minorEastAsia" w:hAnsi="Arial" w:cs="Arial"/>
                <w:bCs/>
                <w:lang w:val="es-ES_tradnl" w:eastAsia="es-ES_tradnl"/>
              </w:rPr>
            </w:pPr>
            <w:r w:rsidRPr="00085F2D">
              <w:rPr>
                <w:rFonts w:ascii="Arial" w:eastAsiaTheme="minorEastAsia" w:hAnsi="Arial" w:cs="Arial"/>
                <w:bCs/>
                <w:lang w:val="es-ES_tradnl" w:eastAsia="es-ES_tradnl"/>
              </w:rPr>
              <w:t xml:space="preserve">Departamento de la Vinculación con la sociedad y Gobierno Abierto. </w:t>
            </w:r>
          </w:p>
        </w:tc>
      </w:tr>
      <w:tr w:rsidR="00085F2D" w:rsidRPr="00085F2D" w14:paraId="03C567E3" w14:textId="77777777" w:rsidTr="002715E8">
        <w:tc>
          <w:tcPr>
            <w:tcW w:w="4111" w:type="dxa"/>
          </w:tcPr>
          <w:p w14:paraId="64E228E5"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Superior inmediato:</w:t>
            </w:r>
          </w:p>
        </w:tc>
        <w:tc>
          <w:tcPr>
            <w:tcW w:w="5954" w:type="dxa"/>
          </w:tcPr>
          <w:p w14:paraId="5347C7B6" w14:textId="77777777" w:rsidR="00085F2D" w:rsidRPr="00085F2D" w:rsidRDefault="00085F2D" w:rsidP="00085F2D">
            <w:pPr>
              <w:spacing w:line="276" w:lineRule="auto"/>
              <w:rPr>
                <w:rFonts w:ascii="Arial" w:eastAsiaTheme="minorEastAsia" w:hAnsi="Arial" w:cs="Arial"/>
                <w:bCs/>
                <w:lang w:val="es-ES_tradnl" w:eastAsia="es-ES_tradnl"/>
              </w:rPr>
            </w:pPr>
            <w:r w:rsidRPr="00085F2D">
              <w:rPr>
                <w:rFonts w:ascii="Arial" w:eastAsiaTheme="minorEastAsia" w:hAnsi="Arial" w:cs="Arial"/>
                <w:bCs/>
                <w:lang w:val="es-ES_tradnl" w:eastAsia="es-ES_tradnl"/>
              </w:rPr>
              <w:t>Unidad de Transparencia Municipal.</w:t>
            </w:r>
          </w:p>
        </w:tc>
      </w:tr>
      <w:tr w:rsidR="00085F2D" w:rsidRPr="00085F2D" w14:paraId="414DE212" w14:textId="77777777" w:rsidTr="002715E8">
        <w:tc>
          <w:tcPr>
            <w:tcW w:w="4111" w:type="dxa"/>
          </w:tcPr>
          <w:p w14:paraId="472F2FFA"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Área de adscripción:</w:t>
            </w:r>
          </w:p>
        </w:tc>
        <w:tc>
          <w:tcPr>
            <w:tcW w:w="5954" w:type="dxa"/>
          </w:tcPr>
          <w:p w14:paraId="785072B8"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Cs/>
                <w:lang w:val="es-ES_tradnl" w:eastAsia="es-ES_tradnl"/>
              </w:rPr>
              <w:t>Unidad de Transparencia Municipal.</w:t>
            </w:r>
          </w:p>
        </w:tc>
      </w:tr>
      <w:tr w:rsidR="00085F2D" w:rsidRPr="00085F2D" w14:paraId="763E2DBA" w14:textId="77777777" w:rsidTr="002715E8">
        <w:tc>
          <w:tcPr>
            <w:tcW w:w="4111" w:type="dxa"/>
          </w:tcPr>
          <w:p w14:paraId="63E6B5A9"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Nomenclatura del área:</w:t>
            </w:r>
          </w:p>
        </w:tc>
        <w:tc>
          <w:tcPr>
            <w:tcW w:w="5954" w:type="dxa"/>
          </w:tcPr>
          <w:p w14:paraId="24D40E88"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Cs/>
                <w:lang w:val="es-ES_tradnl" w:eastAsia="es-ES_tradnl"/>
              </w:rPr>
              <w:t>Unidad de Transparencia Municipal.</w:t>
            </w:r>
          </w:p>
        </w:tc>
      </w:tr>
      <w:tr w:rsidR="00085F2D" w:rsidRPr="00085F2D" w14:paraId="247E89B9" w14:textId="77777777" w:rsidTr="002715E8">
        <w:tc>
          <w:tcPr>
            <w:tcW w:w="4111" w:type="dxa"/>
          </w:tcPr>
          <w:p w14:paraId="4A6D2CDC"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Tipo de plaza – Relación laboral:</w:t>
            </w:r>
          </w:p>
        </w:tc>
        <w:tc>
          <w:tcPr>
            <w:tcW w:w="5954" w:type="dxa"/>
          </w:tcPr>
          <w:p w14:paraId="595ECA2A" w14:textId="05CD6249" w:rsidR="00085F2D" w:rsidRPr="00085F2D" w:rsidRDefault="00085F2D" w:rsidP="00085F2D">
            <w:pPr>
              <w:spacing w:line="276" w:lineRule="auto"/>
              <w:rPr>
                <w:rFonts w:ascii="Arial" w:eastAsiaTheme="minorEastAsia" w:hAnsi="Arial" w:cs="Arial"/>
                <w:bCs/>
                <w:lang w:val="es-ES_tradnl" w:eastAsia="es-ES_tradnl"/>
              </w:rPr>
            </w:pPr>
            <w:r w:rsidRPr="00085F2D">
              <w:rPr>
                <w:rFonts w:ascii="Arial" w:eastAsiaTheme="minorEastAsia" w:hAnsi="Arial" w:cs="Arial"/>
                <w:bCs/>
                <w:lang w:val="es-ES_tradnl" w:eastAsia="es-ES_tradnl"/>
              </w:rPr>
              <w:t xml:space="preserve">Mando </w:t>
            </w:r>
            <w:r w:rsidR="002715E8" w:rsidRPr="00085F2D">
              <w:rPr>
                <w:rFonts w:ascii="Arial" w:eastAsiaTheme="minorEastAsia" w:hAnsi="Arial" w:cs="Arial"/>
                <w:bCs/>
                <w:lang w:val="es-ES_tradnl" w:eastAsia="es-ES_tradnl"/>
              </w:rPr>
              <w:t>medio, confianza</w:t>
            </w:r>
            <w:r w:rsidRPr="00085F2D">
              <w:rPr>
                <w:rFonts w:ascii="Arial" w:eastAsiaTheme="minorEastAsia" w:hAnsi="Arial" w:cs="Arial"/>
                <w:bCs/>
                <w:lang w:val="es-ES_tradnl" w:eastAsia="es-ES_tradnl"/>
              </w:rPr>
              <w:t>.</w:t>
            </w:r>
          </w:p>
        </w:tc>
      </w:tr>
    </w:tbl>
    <w:p w14:paraId="2576373B" w14:textId="77777777" w:rsidR="00085F2D" w:rsidRPr="00085F2D" w:rsidRDefault="00085F2D" w:rsidP="00085F2D">
      <w:pPr>
        <w:spacing w:after="0" w:line="276" w:lineRule="auto"/>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085F2D" w:rsidRPr="00085F2D" w14:paraId="5F3B5E2F" w14:textId="77777777" w:rsidTr="009811E7">
        <w:tc>
          <w:tcPr>
            <w:tcW w:w="10065" w:type="dxa"/>
          </w:tcPr>
          <w:p w14:paraId="43318EAD"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2.- Objetivo general.</w:t>
            </w:r>
          </w:p>
        </w:tc>
      </w:tr>
      <w:tr w:rsidR="00085F2D" w:rsidRPr="00085F2D" w14:paraId="23AE88E0" w14:textId="77777777" w:rsidTr="009811E7">
        <w:tc>
          <w:tcPr>
            <w:tcW w:w="10065" w:type="dxa"/>
          </w:tcPr>
          <w:p w14:paraId="03991B07" w14:textId="5BFDD000" w:rsidR="00085F2D" w:rsidRPr="00085F2D" w:rsidRDefault="00D466D0" w:rsidP="002715E8">
            <w:pPr>
              <w:spacing w:line="360" w:lineRule="auto"/>
              <w:jc w:val="both"/>
              <w:rPr>
                <w:rFonts w:ascii="Arial" w:eastAsiaTheme="minorEastAsia" w:hAnsi="Arial" w:cs="Arial"/>
                <w:lang w:val="es-ES_tradnl" w:eastAsia="es-ES_tradnl"/>
              </w:rPr>
            </w:pPr>
            <w:r>
              <w:rPr>
                <w:rFonts w:ascii="Arial" w:eastAsiaTheme="minorEastAsia" w:hAnsi="Arial" w:cs="Arial"/>
                <w:lang w:val="es-ES_tradnl" w:eastAsia="es-ES_tradnl"/>
              </w:rPr>
              <w:t>Realizar la</w:t>
            </w:r>
            <w:r w:rsidR="00085F2D" w:rsidRPr="00085F2D">
              <w:rPr>
                <w:rFonts w:ascii="Arial" w:eastAsiaTheme="minorEastAsia" w:hAnsi="Arial" w:cs="Arial"/>
                <w:lang w:val="es-ES_tradnl" w:eastAsia="es-ES_tradnl"/>
              </w:rPr>
              <w:t xml:space="preserve"> actualización del portal de gobierno abierto con información pública, útil y transparente, incrementando los márgenes de participación ciudadana, fomentando la confianza y diálogo entre un Gobierno Abierto y la ciudadanía, conforme a lo previsto en el Bando de Policía y Gobierno del Municipio de Oaxaca de Juárez y demás disposiciones aplicables.</w:t>
            </w:r>
          </w:p>
        </w:tc>
      </w:tr>
    </w:tbl>
    <w:p w14:paraId="79C5CF17" w14:textId="77777777" w:rsidR="00085F2D" w:rsidRPr="00085F2D" w:rsidRDefault="00085F2D" w:rsidP="00085F2D">
      <w:pPr>
        <w:spacing w:after="0" w:line="276" w:lineRule="auto"/>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085F2D" w:rsidRPr="00085F2D" w14:paraId="76FF3E25" w14:textId="77777777" w:rsidTr="009811E7">
        <w:tc>
          <w:tcPr>
            <w:tcW w:w="10065" w:type="dxa"/>
          </w:tcPr>
          <w:p w14:paraId="34A69DC4"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3.- Funciones específicas.</w:t>
            </w:r>
          </w:p>
        </w:tc>
      </w:tr>
      <w:tr w:rsidR="00085F2D" w:rsidRPr="00085F2D" w14:paraId="5BAAF57A" w14:textId="77777777" w:rsidTr="009811E7">
        <w:tc>
          <w:tcPr>
            <w:tcW w:w="10065" w:type="dxa"/>
          </w:tcPr>
          <w:p w14:paraId="38FFF865" w14:textId="2E5E282D" w:rsidR="00085F2D" w:rsidRPr="00085F2D" w:rsidRDefault="00085F2D" w:rsidP="002715E8">
            <w:pPr>
              <w:numPr>
                <w:ilvl w:val="0"/>
                <w:numId w:val="15"/>
              </w:numPr>
              <w:spacing w:line="360" w:lineRule="auto"/>
              <w:contextualSpacing/>
              <w:rPr>
                <w:rFonts w:ascii="Arial" w:eastAsiaTheme="minorEastAsia" w:hAnsi="Arial" w:cs="Arial"/>
                <w:lang w:val="es-ES_tradnl" w:eastAsia="es-ES_tradnl"/>
              </w:rPr>
            </w:pPr>
            <w:bookmarkStart w:id="12" w:name="_Hlk146009800"/>
            <w:r w:rsidRPr="00085F2D">
              <w:rPr>
                <w:rFonts w:ascii="Arial" w:eastAsiaTheme="minorEastAsia" w:hAnsi="Arial" w:cs="Arial"/>
                <w:lang w:val="es-ES_tradnl" w:eastAsia="es-ES_tradnl"/>
              </w:rPr>
              <w:t>Elaborar el Plan Anual Trabajo</w:t>
            </w:r>
            <w:r w:rsidR="005F114C">
              <w:rPr>
                <w:rFonts w:ascii="Arial" w:eastAsiaTheme="minorEastAsia" w:hAnsi="Arial" w:cs="Arial"/>
                <w:lang w:val="es-ES_tradnl" w:eastAsia="es-ES_tradnl"/>
              </w:rPr>
              <w:t xml:space="preserve"> del </w:t>
            </w:r>
            <w:r w:rsidR="002715E8">
              <w:rPr>
                <w:rFonts w:ascii="Arial" w:eastAsiaTheme="minorEastAsia" w:hAnsi="Arial" w:cs="Arial"/>
                <w:lang w:val="es-ES_tradnl" w:eastAsia="es-ES_tradnl"/>
              </w:rPr>
              <w:t>área</w:t>
            </w:r>
            <w:r w:rsidRPr="00085F2D">
              <w:rPr>
                <w:rFonts w:ascii="Arial" w:eastAsiaTheme="minorEastAsia" w:hAnsi="Arial" w:cs="Arial"/>
                <w:lang w:val="es-ES_tradnl" w:eastAsia="es-ES_tradnl"/>
              </w:rPr>
              <w:t>.</w:t>
            </w:r>
          </w:p>
          <w:p w14:paraId="4EE90458" w14:textId="77777777" w:rsidR="00085F2D" w:rsidRPr="00085F2D" w:rsidRDefault="00085F2D" w:rsidP="002715E8">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 xml:space="preserve">Revisar diariamente el portal de gobierno abierto. </w:t>
            </w:r>
          </w:p>
          <w:p w14:paraId="5C589303" w14:textId="77777777" w:rsidR="00085F2D" w:rsidRPr="00085F2D" w:rsidRDefault="00085F2D" w:rsidP="002715E8">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Elaborar bitácoras de registro de revisiones y actualizaciones del portal de gobierno abierto.</w:t>
            </w:r>
          </w:p>
          <w:p w14:paraId="4D0CBB45" w14:textId="0037C75C" w:rsidR="00085F2D" w:rsidRPr="00085F2D" w:rsidRDefault="002715E8" w:rsidP="002715E8">
            <w:pPr>
              <w:numPr>
                <w:ilvl w:val="0"/>
                <w:numId w:val="15"/>
              </w:numPr>
              <w:spacing w:line="360" w:lineRule="auto"/>
              <w:contextualSpacing/>
              <w:jc w:val="both"/>
              <w:rPr>
                <w:rFonts w:ascii="Arial" w:eastAsiaTheme="minorEastAsia" w:hAnsi="Arial" w:cs="Arial"/>
                <w:lang w:val="es-ES_tradnl" w:eastAsia="es-ES_tradnl"/>
              </w:rPr>
            </w:pPr>
            <w:r>
              <w:rPr>
                <w:rFonts w:ascii="Arial" w:eastAsiaTheme="minorEastAsia" w:hAnsi="Arial" w:cs="Arial"/>
                <w:lang w:val="es-ES_tradnl" w:eastAsia="es-ES_tradnl"/>
              </w:rPr>
              <w:t>S</w:t>
            </w:r>
            <w:r w:rsidR="005F114C">
              <w:rPr>
                <w:rFonts w:ascii="Arial" w:eastAsiaTheme="minorEastAsia" w:hAnsi="Arial" w:cs="Arial"/>
                <w:lang w:val="es-ES_tradnl" w:eastAsia="es-ES_tradnl"/>
              </w:rPr>
              <w:t xml:space="preserve">olicitar </w:t>
            </w:r>
            <w:r w:rsidRPr="00085F2D">
              <w:rPr>
                <w:rFonts w:ascii="Arial" w:eastAsiaTheme="minorEastAsia" w:hAnsi="Arial" w:cs="Arial"/>
                <w:lang w:val="es-ES_tradnl" w:eastAsia="es-ES_tradnl"/>
              </w:rPr>
              <w:t>a las Unidade</w:t>
            </w:r>
            <w:r>
              <w:rPr>
                <w:rFonts w:ascii="Arial" w:eastAsiaTheme="minorEastAsia" w:hAnsi="Arial" w:cs="Arial"/>
                <w:lang w:val="es-ES_tradnl" w:eastAsia="es-ES_tradnl"/>
              </w:rPr>
              <w:t xml:space="preserve">s Administrativas </w:t>
            </w:r>
            <w:r w:rsidR="005F114C">
              <w:rPr>
                <w:rFonts w:ascii="Arial" w:eastAsiaTheme="minorEastAsia" w:hAnsi="Arial" w:cs="Arial"/>
                <w:lang w:val="es-ES_tradnl" w:eastAsia="es-ES_tradnl"/>
              </w:rPr>
              <w:t xml:space="preserve">la información </w:t>
            </w:r>
            <w:r w:rsidR="00085F2D" w:rsidRPr="00085F2D">
              <w:rPr>
                <w:rFonts w:ascii="Arial" w:eastAsiaTheme="minorEastAsia" w:hAnsi="Arial" w:cs="Arial"/>
                <w:lang w:val="es-ES_tradnl" w:eastAsia="es-ES_tradnl"/>
              </w:rPr>
              <w:t>actualizada para</w:t>
            </w:r>
            <w:r w:rsidR="005F114C">
              <w:rPr>
                <w:rFonts w:ascii="Arial" w:eastAsiaTheme="minorEastAsia" w:hAnsi="Arial" w:cs="Arial"/>
                <w:lang w:val="es-ES_tradnl" w:eastAsia="es-ES_tradnl"/>
              </w:rPr>
              <w:t xml:space="preserve"> su</w:t>
            </w:r>
            <w:r w:rsidR="00085F2D" w:rsidRPr="00085F2D">
              <w:rPr>
                <w:rFonts w:ascii="Arial" w:eastAsiaTheme="minorEastAsia" w:hAnsi="Arial" w:cs="Arial"/>
                <w:lang w:val="es-ES_tradnl" w:eastAsia="es-ES_tradnl"/>
              </w:rPr>
              <w:t xml:space="preserve"> publicación en el portal de gobierno abierto. </w:t>
            </w:r>
          </w:p>
          <w:p w14:paraId="512B1206" w14:textId="07AD6CA1" w:rsidR="00085F2D" w:rsidRPr="00085F2D" w:rsidRDefault="002715E8" w:rsidP="002715E8">
            <w:pPr>
              <w:numPr>
                <w:ilvl w:val="0"/>
                <w:numId w:val="15"/>
              </w:numPr>
              <w:spacing w:line="360" w:lineRule="auto"/>
              <w:contextualSpacing/>
              <w:jc w:val="both"/>
              <w:rPr>
                <w:rFonts w:ascii="Arial" w:eastAsiaTheme="minorEastAsia" w:hAnsi="Arial" w:cs="Arial"/>
                <w:lang w:val="es-ES_tradnl" w:eastAsia="es-ES_tradnl"/>
              </w:rPr>
            </w:pPr>
            <w:r>
              <w:rPr>
                <w:rFonts w:ascii="Arial" w:eastAsiaTheme="minorEastAsia" w:hAnsi="Arial" w:cs="Arial"/>
                <w:lang w:val="es-ES_tradnl" w:eastAsia="es-ES_tradnl"/>
              </w:rPr>
              <w:t>Realizar</w:t>
            </w:r>
            <w:r w:rsidR="00085F2D" w:rsidRPr="00085F2D">
              <w:rPr>
                <w:rFonts w:ascii="Arial" w:eastAsiaTheme="minorEastAsia" w:hAnsi="Arial" w:cs="Arial"/>
                <w:lang w:val="es-ES_tradnl" w:eastAsia="es-ES_tradnl"/>
              </w:rPr>
              <w:t xml:space="preserve"> análisis y selección</w:t>
            </w:r>
            <w:r>
              <w:rPr>
                <w:rFonts w:ascii="Arial" w:eastAsiaTheme="minorEastAsia" w:hAnsi="Arial" w:cs="Arial"/>
                <w:lang w:val="es-ES_tradnl" w:eastAsia="es-ES_tradnl"/>
              </w:rPr>
              <w:t xml:space="preserve"> de la</w:t>
            </w:r>
            <w:r w:rsidR="00085F2D" w:rsidRPr="00085F2D">
              <w:rPr>
                <w:rFonts w:ascii="Arial" w:eastAsiaTheme="minorEastAsia" w:hAnsi="Arial" w:cs="Arial"/>
                <w:lang w:val="es-ES_tradnl" w:eastAsia="es-ES_tradnl"/>
              </w:rPr>
              <w:t xml:space="preserve"> </w:t>
            </w:r>
            <w:r w:rsidRPr="00085F2D">
              <w:rPr>
                <w:rFonts w:ascii="Arial" w:eastAsiaTheme="minorEastAsia" w:hAnsi="Arial" w:cs="Arial"/>
                <w:lang w:val="es-ES_tradnl" w:eastAsia="es-ES_tradnl"/>
              </w:rPr>
              <w:t xml:space="preserve">información </w:t>
            </w:r>
            <w:r>
              <w:rPr>
                <w:rFonts w:ascii="Arial" w:eastAsiaTheme="minorEastAsia" w:hAnsi="Arial" w:cs="Arial"/>
                <w:lang w:val="es-ES_tradnl" w:eastAsia="es-ES_tradnl"/>
              </w:rPr>
              <w:t>otorgada por las</w:t>
            </w:r>
            <w:r w:rsidRPr="00085F2D">
              <w:rPr>
                <w:rFonts w:ascii="Arial" w:eastAsiaTheme="minorEastAsia" w:hAnsi="Arial" w:cs="Arial"/>
                <w:lang w:val="es-ES_tradnl" w:eastAsia="es-ES_tradnl"/>
              </w:rPr>
              <w:t xml:space="preserve"> Unidades Administrativas </w:t>
            </w:r>
            <w:r w:rsidR="00085F2D" w:rsidRPr="00085F2D">
              <w:rPr>
                <w:rFonts w:ascii="Arial" w:eastAsiaTheme="minorEastAsia" w:hAnsi="Arial" w:cs="Arial"/>
                <w:lang w:val="es-ES_tradnl" w:eastAsia="es-ES_tradnl"/>
              </w:rPr>
              <w:t>a fin de integrarse al portal de gobierno abierto.</w:t>
            </w:r>
          </w:p>
          <w:p w14:paraId="726D4808" w14:textId="49F6BAAB" w:rsidR="00085F2D" w:rsidRPr="00085F2D" w:rsidRDefault="00956A30" w:rsidP="002715E8">
            <w:pPr>
              <w:numPr>
                <w:ilvl w:val="0"/>
                <w:numId w:val="15"/>
              </w:numPr>
              <w:spacing w:line="360" w:lineRule="auto"/>
              <w:contextualSpacing/>
              <w:jc w:val="both"/>
              <w:rPr>
                <w:rFonts w:ascii="Arial" w:eastAsiaTheme="minorEastAsia" w:hAnsi="Arial" w:cs="Arial"/>
                <w:lang w:val="es-ES_tradnl" w:eastAsia="es-ES_tradnl"/>
              </w:rPr>
            </w:pPr>
            <w:r>
              <w:rPr>
                <w:rFonts w:ascii="Arial" w:eastAsiaTheme="minorEastAsia" w:hAnsi="Arial" w:cs="Arial"/>
                <w:lang w:val="es-ES_tradnl" w:eastAsia="es-ES_tradnl"/>
              </w:rPr>
              <w:t>Elaborar contenido digital en coadyuvancia con la</w:t>
            </w:r>
            <w:r w:rsidR="00085F2D" w:rsidRPr="00085F2D">
              <w:rPr>
                <w:rFonts w:ascii="Arial" w:eastAsiaTheme="minorEastAsia" w:hAnsi="Arial" w:cs="Arial"/>
                <w:lang w:val="es-ES_tradnl" w:eastAsia="es-ES_tradnl"/>
              </w:rPr>
              <w:t xml:space="preserve"> Coordinación de Comunicación Social, para </w:t>
            </w:r>
            <w:r w:rsidR="00192785">
              <w:rPr>
                <w:rFonts w:ascii="Arial" w:eastAsiaTheme="minorEastAsia" w:hAnsi="Arial" w:cs="Arial"/>
                <w:lang w:val="es-ES_tradnl" w:eastAsia="es-ES_tradnl"/>
              </w:rPr>
              <w:t xml:space="preserve">su publicación en el </w:t>
            </w:r>
            <w:r w:rsidR="00085F2D" w:rsidRPr="00085F2D">
              <w:rPr>
                <w:rFonts w:ascii="Arial" w:eastAsiaTheme="minorEastAsia" w:hAnsi="Arial" w:cs="Arial"/>
                <w:lang w:val="es-ES_tradnl" w:eastAsia="es-ES_tradnl"/>
              </w:rPr>
              <w:t>portal de Gobierno Abierto.</w:t>
            </w:r>
          </w:p>
          <w:p w14:paraId="65715736" w14:textId="57CEB64D" w:rsidR="00085F2D" w:rsidRPr="00085F2D" w:rsidRDefault="00192785" w:rsidP="002715E8">
            <w:pPr>
              <w:numPr>
                <w:ilvl w:val="0"/>
                <w:numId w:val="15"/>
              </w:numPr>
              <w:spacing w:line="360" w:lineRule="auto"/>
              <w:contextualSpacing/>
              <w:jc w:val="both"/>
              <w:rPr>
                <w:rFonts w:ascii="Arial" w:eastAsiaTheme="minorEastAsia" w:hAnsi="Arial" w:cs="Arial"/>
                <w:lang w:val="es-ES_tradnl" w:eastAsia="es-ES_tradnl"/>
              </w:rPr>
            </w:pPr>
            <w:r>
              <w:rPr>
                <w:rFonts w:ascii="Arial" w:eastAsiaTheme="minorEastAsia" w:hAnsi="Arial" w:cs="Arial"/>
                <w:lang w:val="es-ES_tradnl" w:eastAsia="es-ES_tradnl"/>
              </w:rPr>
              <w:t xml:space="preserve">Someter a aprobación de </w:t>
            </w:r>
            <w:r w:rsidR="00956A30">
              <w:rPr>
                <w:rFonts w:ascii="Arial" w:eastAsiaTheme="minorEastAsia" w:hAnsi="Arial" w:cs="Arial"/>
                <w:lang w:val="es-ES_tradnl" w:eastAsia="es-ES_tradnl"/>
              </w:rPr>
              <w:t>la persona titular de la Unidad de Transparencia la información, plan de trabajo y actualizaciones del portal d</w:t>
            </w:r>
            <w:r w:rsidR="00085F2D" w:rsidRPr="00085F2D">
              <w:rPr>
                <w:rFonts w:ascii="Arial" w:eastAsiaTheme="minorEastAsia" w:hAnsi="Arial" w:cs="Arial"/>
                <w:lang w:val="es-ES_tradnl" w:eastAsia="es-ES_tradnl"/>
              </w:rPr>
              <w:t>e Gobierno Abierto.</w:t>
            </w:r>
          </w:p>
          <w:p w14:paraId="4BB21F6A" w14:textId="6A75EDF2" w:rsidR="00085F2D" w:rsidRPr="00085F2D" w:rsidRDefault="00085F2D" w:rsidP="00D466D0">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Supervisar las etapas del procedimiento de actualización del portal de gobierno abierto en coordinación con la Dirección de Sistemas de la información.</w:t>
            </w:r>
          </w:p>
          <w:p w14:paraId="0B6C027F" w14:textId="331CE591" w:rsidR="00085F2D" w:rsidRPr="00085F2D" w:rsidRDefault="00085F2D" w:rsidP="00D466D0">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Integrar expediente</w:t>
            </w:r>
            <w:r w:rsidR="00956A30">
              <w:rPr>
                <w:rFonts w:ascii="Arial" w:eastAsiaTheme="minorEastAsia" w:hAnsi="Arial" w:cs="Arial"/>
                <w:lang w:val="es-ES_tradnl" w:eastAsia="es-ES_tradnl"/>
              </w:rPr>
              <w:t>s</w:t>
            </w:r>
            <w:r w:rsidRPr="00085F2D">
              <w:rPr>
                <w:rFonts w:ascii="Arial" w:eastAsiaTheme="minorEastAsia" w:hAnsi="Arial" w:cs="Arial"/>
                <w:lang w:val="es-ES_tradnl" w:eastAsia="es-ES_tradnl"/>
              </w:rPr>
              <w:t xml:space="preserve"> digital</w:t>
            </w:r>
            <w:r w:rsidR="00956A30">
              <w:rPr>
                <w:rFonts w:ascii="Arial" w:eastAsiaTheme="minorEastAsia" w:hAnsi="Arial" w:cs="Arial"/>
                <w:lang w:val="es-ES_tradnl" w:eastAsia="es-ES_tradnl"/>
              </w:rPr>
              <w:t>es</w:t>
            </w:r>
            <w:r w:rsidRPr="00085F2D">
              <w:rPr>
                <w:rFonts w:ascii="Arial" w:eastAsiaTheme="minorEastAsia" w:hAnsi="Arial" w:cs="Arial"/>
                <w:lang w:val="es-ES_tradnl" w:eastAsia="es-ES_tradnl"/>
              </w:rPr>
              <w:t xml:space="preserve"> de cada una de las actualizaciones realizadas en el portal de gobierno abierto</w:t>
            </w:r>
            <w:r w:rsidR="00192785">
              <w:rPr>
                <w:rFonts w:ascii="Arial" w:eastAsiaTheme="minorEastAsia" w:hAnsi="Arial" w:cs="Arial"/>
                <w:lang w:val="es-ES_tradnl" w:eastAsia="es-ES_tradnl"/>
              </w:rPr>
              <w:t>.</w:t>
            </w:r>
            <w:r w:rsidRPr="00085F2D">
              <w:rPr>
                <w:rFonts w:ascii="Arial" w:eastAsiaTheme="minorEastAsia" w:hAnsi="Arial" w:cs="Arial"/>
                <w:lang w:val="es-ES_tradnl" w:eastAsia="es-ES_tradnl"/>
              </w:rPr>
              <w:t xml:space="preserve"> </w:t>
            </w:r>
          </w:p>
          <w:p w14:paraId="49A88592" w14:textId="77777777" w:rsidR="00085F2D" w:rsidRPr="00085F2D" w:rsidRDefault="00085F2D" w:rsidP="00D466D0">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lastRenderedPageBreak/>
              <w:t>Proponer al superior jerárquico las actualizaciones para el portal de gobierno abierto.</w:t>
            </w:r>
          </w:p>
          <w:p w14:paraId="1BA6E8DB" w14:textId="77777777" w:rsidR="00085F2D" w:rsidRPr="00085F2D" w:rsidRDefault="00085F2D" w:rsidP="00956A30">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Intervenir en las diferentes convocatorias emitidas por el Instituto Nacional de Transparencia, Acceso a la Información y Protección de datos Personales (INAI) y el Órgano Garante de Acceso a la Información Pública, Transparencia, Protección de Datos Personales y Buen Gobierno del Estado de Oaxaca (OGAIPO) para participar con Prácticas de Transparencia Proactiva, y demás convocatorias relacionadas en las materias en las que participe el sujeto Obligado.</w:t>
            </w:r>
          </w:p>
          <w:p w14:paraId="2C3C9A4F" w14:textId="77777777" w:rsidR="005A3205" w:rsidRPr="005A3205" w:rsidRDefault="005A3205" w:rsidP="005A3205">
            <w:pPr>
              <w:numPr>
                <w:ilvl w:val="0"/>
                <w:numId w:val="15"/>
              </w:numPr>
              <w:spacing w:line="360" w:lineRule="auto"/>
              <w:contextualSpacing/>
              <w:jc w:val="both"/>
              <w:rPr>
                <w:rFonts w:ascii="Arial" w:eastAsiaTheme="minorEastAsia" w:hAnsi="Arial" w:cs="Arial"/>
                <w:lang w:val="es-ES_tradnl" w:eastAsia="es-ES_tradnl"/>
              </w:rPr>
            </w:pPr>
            <w:r w:rsidRPr="005A3205">
              <w:rPr>
                <w:rFonts w:ascii="Arial" w:eastAsiaTheme="minorEastAsia" w:hAnsi="Arial" w:cs="Arial"/>
                <w:lang w:val="es-ES_tradnl" w:eastAsia="es-ES_tradnl"/>
              </w:rPr>
              <w:t>Monitorear cotidianamente las páginas del INAI y OGAIPO, para atender las diversas convocatorias.</w:t>
            </w:r>
          </w:p>
          <w:p w14:paraId="2BF88C83" w14:textId="77777777" w:rsidR="005A3205" w:rsidRPr="005A3205" w:rsidRDefault="005A3205" w:rsidP="005A3205">
            <w:pPr>
              <w:numPr>
                <w:ilvl w:val="0"/>
                <w:numId w:val="15"/>
              </w:numPr>
              <w:spacing w:line="360" w:lineRule="auto"/>
              <w:contextualSpacing/>
              <w:jc w:val="both"/>
              <w:rPr>
                <w:rFonts w:ascii="Arial" w:eastAsiaTheme="minorEastAsia" w:hAnsi="Arial" w:cs="Arial"/>
                <w:lang w:val="es-ES_tradnl" w:eastAsia="es-ES_tradnl"/>
              </w:rPr>
            </w:pPr>
            <w:r w:rsidRPr="005A3205">
              <w:rPr>
                <w:rFonts w:ascii="Arial" w:eastAsiaTheme="minorEastAsia" w:hAnsi="Arial" w:cs="Arial"/>
                <w:lang w:val="es-ES_tradnl" w:eastAsia="es-ES_tradnl"/>
              </w:rPr>
              <w:t>Analizar y proponer al superior jerárquico las diferentes convocatorias para turnarlas a las unidades administrativas responsables para participar.</w:t>
            </w:r>
          </w:p>
          <w:p w14:paraId="79333FD3" w14:textId="77777777" w:rsidR="005A3205" w:rsidRPr="005A3205" w:rsidRDefault="005A3205" w:rsidP="005A3205">
            <w:pPr>
              <w:numPr>
                <w:ilvl w:val="0"/>
                <w:numId w:val="15"/>
              </w:numPr>
              <w:spacing w:line="360" w:lineRule="auto"/>
              <w:contextualSpacing/>
              <w:jc w:val="both"/>
              <w:rPr>
                <w:rFonts w:ascii="Arial" w:eastAsiaTheme="minorEastAsia" w:hAnsi="Arial" w:cs="Arial"/>
                <w:lang w:val="es-ES_tradnl" w:eastAsia="es-ES_tradnl"/>
              </w:rPr>
            </w:pPr>
            <w:r w:rsidRPr="005A3205">
              <w:rPr>
                <w:rFonts w:ascii="Arial" w:eastAsiaTheme="minorEastAsia" w:hAnsi="Arial" w:cs="Arial"/>
                <w:lang w:val="es-ES_tradnl" w:eastAsia="es-ES_tradnl"/>
              </w:rPr>
              <w:t>Elaborar los oficios para requerir a las áreas y dar cumplimiento a las convocatorias.</w:t>
            </w:r>
          </w:p>
          <w:p w14:paraId="6D3FEADA" w14:textId="77777777" w:rsidR="00085F2D" w:rsidRPr="00085F2D" w:rsidRDefault="00085F2D" w:rsidP="00956A30">
            <w:pPr>
              <w:numPr>
                <w:ilvl w:val="0"/>
                <w:numId w:val="15"/>
              </w:numPr>
              <w:spacing w:line="360" w:lineRule="auto"/>
              <w:contextualSpacing/>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Auxiliar a las Unidades Administrativas en el proceso de envío de la información para el portal de gobierno abierto.</w:t>
            </w:r>
          </w:p>
          <w:p w14:paraId="037739F0" w14:textId="77777777" w:rsidR="00A460A3" w:rsidRPr="00A5514D" w:rsidRDefault="00A460A3" w:rsidP="00956A30">
            <w:pPr>
              <w:pStyle w:val="Prrafodelista"/>
              <w:numPr>
                <w:ilvl w:val="0"/>
                <w:numId w:val="1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FF658FF" w14:textId="650C37C3" w:rsidR="00A460A3" w:rsidRDefault="00A460A3" w:rsidP="00956A30">
            <w:pPr>
              <w:pStyle w:val="Prrafodelista"/>
              <w:numPr>
                <w:ilvl w:val="0"/>
                <w:numId w:val="15"/>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AD25CD">
              <w:rPr>
                <w:rFonts w:ascii="Arial" w:eastAsiaTheme="minorEastAsia" w:hAnsi="Arial" w:cs="Arial"/>
                <w:bCs/>
                <w:lang w:val="es-ES_tradnl" w:eastAsia="es-ES_tradnl"/>
              </w:rPr>
              <w:t>.</w:t>
            </w:r>
          </w:p>
          <w:p w14:paraId="4F7BCE6C" w14:textId="5BE3ED43" w:rsidR="00085F2D" w:rsidRPr="00D466D0" w:rsidRDefault="00A460A3" w:rsidP="00956A30">
            <w:pPr>
              <w:pStyle w:val="Prrafodelista"/>
              <w:numPr>
                <w:ilvl w:val="0"/>
                <w:numId w:val="1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89826E8" w14:textId="77777777" w:rsidR="00085F2D" w:rsidRPr="00085F2D" w:rsidRDefault="00085F2D" w:rsidP="00085F2D">
      <w:pPr>
        <w:spacing w:after="0" w:line="276" w:lineRule="auto"/>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10065"/>
      </w:tblGrid>
      <w:tr w:rsidR="00085F2D" w:rsidRPr="00085F2D" w14:paraId="37B8929F" w14:textId="77777777" w:rsidTr="009811E7">
        <w:tc>
          <w:tcPr>
            <w:tcW w:w="10065" w:type="dxa"/>
          </w:tcPr>
          <w:bookmarkEnd w:id="12"/>
          <w:p w14:paraId="28509D8A"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4.- Campo decisional:</w:t>
            </w:r>
          </w:p>
        </w:tc>
      </w:tr>
      <w:tr w:rsidR="00085F2D" w:rsidRPr="00085F2D" w14:paraId="599A4EF9" w14:textId="77777777" w:rsidTr="009811E7">
        <w:tc>
          <w:tcPr>
            <w:tcW w:w="10065" w:type="dxa"/>
          </w:tcPr>
          <w:p w14:paraId="3EDDAF49" w14:textId="77777777" w:rsidR="00085F2D" w:rsidRPr="00085F2D" w:rsidRDefault="00085F2D" w:rsidP="00956A30">
            <w:pPr>
              <w:spacing w:line="360"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En el proceso de recepción, análisis, selección e identificación de la información para la publicación y actualización en el portal de gobierno abierto.</w:t>
            </w:r>
          </w:p>
        </w:tc>
      </w:tr>
    </w:tbl>
    <w:p w14:paraId="0FD47CED" w14:textId="386793FF" w:rsidR="00085F2D" w:rsidRDefault="00085F2D" w:rsidP="00085F2D">
      <w:pPr>
        <w:spacing w:after="0" w:line="240" w:lineRule="auto"/>
      </w:pPr>
    </w:p>
    <w:p w14:paraId="78A57599" w14:textId="77777777" w:rsidR="006F651C" w:rsidRPr="00085F2D" w:rsidRDefault="006F651C" w:rsidP="00085F2D">
      <w:pPr>
        <w:spacing w:after="0" w:line="240" w:lineRule="auto"/>
      </w:pPr>
    </w:p>
    <w:tbl>
      <w:tblPr>
        <w:tblStyle w:val="Tablaconcuadrcula"/>
        <w:tblW w:w="10065" w:type="dxa"/>
        <w:tblInd w:w="-572" w:type="dxa"/>
        <w:tblLook w:val="04A0" w:firstRow="1" w:lastRow="0" w:firstColumn="1" w:lastColumn="0" w:noHBand="0" w:noVBand="1"/>
      </w:tblPr>
      <w:tblGrid>
        <w:gridCol w:w="3261"/>
        <w:gridCol w:w="3402"/>
        <w:gridCol w:w="3402"/>
      </w:tblGrid>
      <w:tr w:rsidR="00085F2D" w:rsidRPr="00085F2D" w14:paraId="31A9C537" w14:textId="77777777" w:rsidTr="009811E7">
        <w:tc>
          <w:tcPr>
            <w:tcW w:w="10065" w:type="dxa"/>
            <w:gridSpan w:val="3"/>
          </w:tcPr>
          <w:p w14:paraId="63C903F5"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lastRenderedPageBreak/>
              <w:t>5.- Puestos subordinados:</w:t>
            </w:r>
          </w:p>
        </w:tc>
      </w:tr>
      <w:tr w:rsidR="00085F2D" w:rsidRPr="00085F2D" w14:paraId="3BA806B0" w14:textId="77777777" w:rsidTr="009811E7">
        <w:tc>
          <w:tcPr>
            <w:tcW w:w="3261" w:type="dxa"/>
          </w:tcPr>
          <w:p w14:paraId="58FFA872"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Directos</w:t>
            </w:r>
          </w:p>
        </w:tc>
        <w:tc>
          <w:tcPr>
            <w:tcW w:w="3402" w:type="dxa"/>
          </w:tcPr>
          <w:p w14:paraId="62EDF29B"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Indirectos</w:t>
            </w:r>
          </w:p>
        </w:tc>
        <w:tc>
          <w:tcPr>
            <w:tcW w:w="3402" w:type="dxa"/>
          </w:tcPr>
          <w:p w14:paraId="5D81124D"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Total</w:t>
            </w:r>
          </w:p>
        </w:tc>
      </w:tr>
      <w:tr w:rsidR="00085F2D" w:rsidRPr="00085F2D" w14:paraId="1FB37405" w14:textId="77777777" w:rsidTr="009811E7">
        <w:tc>
          <w:tcPr>
            <w:tcW w:w="3261" w:type="dxa"/>
          </w:tcPr>
          <w:p w14:paraId="38156B4D" w14:textId="77777777" w:rsidR="00085F2D" w:rsidRPr="00085F2D" w:rsidRDefault="00085F2D" w:rsidP="00085F2D">
            <w:pPr>
              <w:spacing w:line="276" w:lineRule="auto"/>
              <w:jc w:val="center"/>
              <w:rPr>
                <w:rFonts w:ascii="Arial" w:eastAsiaTheme="minorEastAsia" w:hAnsi="Arial" w:cs="Arial"/>
                <w:lang w:val="es-ES_tradnl" w:eastAsia="es-ES_tradnl"/>
              </w:rPr>
            </w:pPr>
            <w:r w:rsidRPr="00085F2D">
              <w:rPr>
                <w:rFonts w:ascii="Arial" w:eastAsiaTheme="minorEastAsia" w:hAnsi="Arial" w:cs="Arial"/>
                <w:lang w:val="es-ES_tradnl" w:eastAsia="es-ES_tradnl"/>
              </w:rPr>
              <w:t>0</w:t>
            </w:r>
          </w:p>
        </w:tc>
        <w:tc>
          <w:tcPr>
            <w:tcW w:w="3402" w:type="dxa"/>
          </w:tcPr>
          <w:p w14:paraId="28C228E3" w14:textId="77777777" w:rsidR="00085F2D" w:rsidRPr="00085F2D" w:rsidRDefault="00085F2D" w:rsidP="00085F2D">
            <w:pPr>
              <w:spacing w:line="276" w:lineRule="auto"/>
              <w:jc w:val="center"/>
              <w:rPr>
                <w:rFonts w:ascii="Arial" w:eastAsiaTheme="minorEastAsia" w:hAnsi="Arial" w:cs="Arial"/>
                <w:lang w:val="es-ES_tradnl" w:eastAsia="es-ES_tradnl"/>
              </w:rPr>
            </w:pPr>
            <w:r w:rsidRPr="00085F2D">
              <w:rPr>
                <w:rFonts w:ascii="Arial" w:eastAsiaTheme="minorEastAsia" w:hAnsi="Arial" w:cs="Arial"/>
                <w:lang w:val="es-ES_tradnl" w:eastAsia="es-ES_tradnl"/>
              </w:rPr>
              <w:t>0</w:t>
            </w:r>
          </w:p>
        </w:tc>
        <w:tc>
          <w:tcPr>
            <w:tcW w:w="3402" w:type="dxa"/>
          </w:tcPr>
          <w:p w14:paraId="3BA763FB" w14:textId="77777777" w:rsidR="00085F2D" w:rsidRPr="00085F2D" w:rsidRDefault="00085F2D" w:rsidP="00085F2D">
            <w:pPr>
              <w:spacing w:line="276" w:lineRule="auto"/>
              <w:jc w:val="center"/>
              <w:rPr>
                <w:rFonts w:ascii="Arial" w:eastAsiaTheme="minorEastAsia" w:hAnsi="Arial" w:cs="Arial"/>
                <w:lang w:val="es-ES_tradnl" w:eastAsia="es-ES_tradnl"/>
              </w:rPr>
            </w:pPr>
            <w:r w:rsidRPr="00085F2D">
              <w:rPr>
                <w:rFonts w:ascii="Arial" w:eastAsiaTheme="minorEastAsia" w:hAnsi="Arial" w:cs="Arial"/>
                <w:lang w:val="es-ES_tradnl" w:eastAsia="es-ES_tradnl"/>
              </w:rPr>
              <w:t>0</w:t>
            </w:r>
          </w:p>
        </w:tc>
      </w:tr>
    </w:tbl>
    <w:p w14:paraId="4276A381" w14:textId="1B5BB617" w:rsidR="00085F2D" w:rsidRDefault="00085F2D" w:rsidP="00085F2D">
      <w:pPr>
        <w:spacing w:after="0" w:line="240" w:lineRule="auto"/>
        <w:rPr>
          <w:rFonts w:ascii="Arial" w:hAnsi="Arial" w:cs="Arial"/>
        </w:rPr>
      </w:pPr>
    </w:p>
    <w:p w14:paraId="6E16E1F4" w14:textId="77777777" w:rsidR="00956A30" w:rsidRPr="00085F2D" w:rsidRDefault="00956A30" w:rsidP="00085F2D">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67"/>
        <w:gridCol w:w="3022"/>
        <w:gridCol w:w="2802"/>
        <w:gridCol w:w="1123"/>
        <w:gridCol w:w="1134"/>
        <w:gridCol w:w="1417"/>
      </w:tblGrid>
      <w:tr w:rsidR="00085F2D" w:rsidRPr="00085F2D" w14:paraId="0C46EDCB" w14:textId="77777777" w:rsidTr="009811E7">
        <w:tc>
          <w:tcPr>
            <w:tcW w:w="10065" w:type="dxa"/>
            <w:gridSpan w:val="6"/>
          </w:tcPr>
          <w:p w14:paraId="7B8083A3" w14:textId="7EE737E3"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6.- Relaciones interinstitucionales.</w:t>
            </w:r>
          </w:p>
        </w:tc>
      </w:tr>
      <w:tr w:rsidR="00085F2D" w:rsidRPr="00085F2D" w14:paraId="2C1189B0" w14:textId="77777777" w:rsidTr="00956A30">
        <w:tc>
          <w:tcPr>
            <w:tcW w:w="567" w:type="dxa"/>
          </w:tcPr>
          <w:p w14:paraId="181D35AD" w14:textId="77777777" w:rsidR="00085F2D" w:rsidRPr="00085F2D" w:rsidRDefault="00085F2D" w:rsidP="00085F2D">
            <w:pPr>
              <w:spacing w:line="276" w:lineRule="auto"/>
              <w:rPr>
                <w:rFonts w:ascii="Arial" w:eastAsiaTheme="minorEastAsia" w:hAnsi="Arial" w:cs="Arial"/>
                <w:lang w:val="es-ES_tradnl" w:eastAsia="es-ES_tradnl"/>
              </w:rPr>
            </w:pPr>
          </w:p>
        </w:tc>
        <w:tc>
          <w:tcPr>
            <w:tcW w:w="3022" w:type="dxa"/>
          </w:tcPr>
          <w:p w14:paraId="33A0F8C7"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Puesto y/o área de trabajo</w:t>
            </w:r>
          </w:p>
        </w:tc>
        <w:tc>
          <w:tcPr>
            <w:tcW w:w="2802" w:type="dxa"/>
          </w:tcPr>
          <w:p w14:paraId="4174B658"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Con el objeto de:</w:t>
            </w:r>
          </w:p>
        </w:tc>
        <w:tc>
          <w:tcPr>
            <w:tcW w:w="3674" w:type="dxa"/>
            <w:gridSpan w:val="3"/>
          </w:tcPr>
          <w:p w14:paraId="358435D2"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Frecuencia</w:t>
            </w:r>
          </w:p>
        </w:tc>
      </w:tr>
      <w:tr w:rsidR="00085F2D" w:rsidRPr="00085F2D" w14:paraId="4B9151CD" w14:textId="77777777" w:rsidTr="00956A30">
        <w:tc>
          <w:tcPr>
            <w:tcW w:w="567" w:type="dxa"/>
            <w:vMerge w:val="restart"/>
            <w:textDirection w:val="btLr"/>
          </w:tcPr>
          <w:p w14:paraId="37DBFAF5" w14:textId="0112E89D"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I</w:t>
            </w:r>
            <w:r w:rsidR="00A303CD" w:rsidRPr="00A303CD">
              <w:rPr>
                <w:rFonts w:ascii="Arial" w:eastAsiaTheme="minorEastAsia" w:hAnsi="Arial" w:cs="Arial"/>
                <w:b/>
                <w:bCs/>
                <w:lang w:val="es-ES_tradnl" w:eastAsia="es-ES_tradnl"/>
              </w:rPr>
              <w:t>nternas</w:t>
            </w:r>
          </w:p>
        </w:tc>
        <w:tc>
          <w:tcPr>
            <w:tcW w:w="3022" w:type="dxa"/>
            <w:vMerge w:val="restart"/>
            <w:shd w:val="clear" w:color="auto" w:fill="auto"/>
            <w:vAlign w:val="center"/>
          </w:tcPr>
          <w:p w14:paraId="0D375090" w14:textId="77777777" w:rsidR="00085F2D" w:rsidRPr="00085F2D" w:rsidRDefault="00085F2D" w:rsidP="00085F2D">
            <w:pPr>
              <w:spacing w:line="276" w:lineRule="auto"/>
              <w:rPr>
                <w:rFonts w:ascii="Arial" w:eastAsiaTheme="minorEastAsia" w:hAnsi="Arial" w:cs="Arial"/>
                <w:lang w:val="es-ES_tradnl" w:eastAsia="es-ES_tradnl"/>
              </w:rPr>
            </w:pPr>
            <w:r w:rsidRPr="00085F2D">
              <w:rPr>
                <w:rFonts w:ascii="Arial" w:eastAsiaTheme="minorEastAsia" w:hAnsi="Arial" w:cs="Arial"/>
                <w:lang w:val="es-ES_tradnl" w:eastAsia="es-ES_tradnl"/>
              </w:rPr>
              <w:t>Unidad de Transparencia.</w:t>
            </w:r>
          </w:p>
        </w:tc>
        <w:tc>
          <w:tcPr>
            <w:tcW w:w="2802" w:type="dxa"/>
            <w:vMerge w:val="restart"/>
            <w:vAlign w:val="center"/>
          </w:tcPr>
          <w:p w14:paraId="1E1A69B3" w14:textId="11454F3A" w:rsidR="00085F2D" w:rsidRPr="00085F2D" w:rsidRDefault="00085F2D" w:rsidP="00085F2D">
            <w:pPr>
              <w:spacing w:line="276"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 xml:space="preserve">Proponer el contenido de información para su aprobación y publicación en el portal de </w:t>
            </w:r>
            <w:r w:rsidR="00956A30" w:rsidRPr="00085F2D">
              <w:rPr>
                <w:rFonts w:ascii="Arial" w:eastAsiaTheme="minorEastAsia" w:hAnsi="Arial" w:cs="Arial"/>
                <w:lang w:val="es-ES_tradnl" w:eastAsia="es-ES_tradnl"/>
              </w:rPr>
              <w:t>Gobierno Abierto</w:t>
            </w:r>
            <w:r w:rsidRPr="00085F2D">
              <w:rPr>
                <w:rFonts w:ascii="Arial" w:eastAsiaTheme="minorEastAsia" w:hAnsi="Arial" w:cs="Arial"/>
                <w:lang w:val="es-ES_tradnl" w:eastAsia="es-ES_tradnl"/>
              </w:rPr>
              <w:t>.</w:t>
            </w:r>
          </w:p>
        </w:tc>
        <w:tc>
          <w:tcPr>
            <w:tcW w:w="1123" w:type="dxa"/>
          </w:tcPr>
          <w:p w14:paraId="7655B325" w14:textId="77777777" w:rsidR="00085F2D" w:rsidRPr="00085F2D" w:rsidRDefault="00085F2D" w:rsidP="00085F2D">
            <w:pPr>
              <w:rPr>
                <w:rFonts w:ascii="Arial" w:eastAsiaTheme="minorEastAsia" w:hAnsi="Arial" w:cs="Arial"/>
                <w:lang w:val="es-ES_tradnl" w:eastAsia="es-ES_tradnl"/>
              </w:rPr>
            </w:pPr>
            <w:r w:rsidRPr="00085F2D">
              <w:rPr>
                <w:rFonts w:ascii="Arial" w:eastAsiaTheme="minorEastAsia" w:hAnsi="Arial" w:cs="Arial"/>
                <w:lang w:val="es-ES_tradnl" w:eastAsia="es-ES_tradnl"/>
              </w:rPr>
              <w:t>Eventual</w:t>
            </w:r>
          </w:p>
        </w:tc>
        <w:tc>
          <w:tcPr>
            <w:tcW w:w="1134" w:type="dxa"/>
          </w:tcPr>
          <w:p w14:paraId="50C67858" w14:textId="77777777" w:rsidR="00085F2D" w:rsidRPr="00085F2D" w:rsidRDefault="00085F2D" w:rsidP="00085F2D">
            <w:pPr>
              <w:rPr>
                <w:rFonts w:ascii="Arial" w:eastAsiaTheme="minorEastAsia" w:hAnsi="Arial" w:cs="Arial"/>
                <w:lang w:val="es-ES_tradnl" w:eastAsia="es-ES_tradnl"/>
              </w:rPr>
            </w:pPr>
            <w:r w:rsidRPr="00085F2D">
              <w:rPr>
                <w:rFonts w:ascii="Arial" w:eastAsiaTheme="minorEastAsia" w:hAnsi="Arial" w:cs="Arial"/>
                <w:lang w:val="es-ES_tradnl" w:eastAsia="es-ES_tradnl"/>
              </w:rPr>
              <w:t>Periódica</w:t>
            </w:r>
          </w:p>
        </w:tc>
        <w:tc>
          <w:tcPr>
            <w:tcW w:w="1417" w:type="dxa"/>
          </w:tcPr>
          <w:p w14:paraId="6903A301" w14:textId="77777777" w:rsidR="00085F2D" w:rsidRPr="00085F2D" w:rsidRDefault="00085F2D" w:rsidP="00085F2D">
            <w:pPr>
              <w:rPr>
                <w:rFonts w:ascii="Arial" w:eastAsiaTheme="minorEastAsia" w:hAnsi="Arial" w:cs="Arial"/>
                <w:lang w:val="es-ES_tradnl" w:eastAsia="es-ES_tradnl"/>
              </w:rPr>
            </w:pPr>
            <w:r w:rsidRPr="00085F2D">
              <w:rPr>
                <w:rFonts w:ascii="Arial" w:eastAsiaTheme="minorEastAsia" w:hAnsi="Arial" w:cs="Arial"/>
                <w:lang w:val="es-ES_tradnl" w:eastAsia="es-ES_tradnl"/>
              </w:rPr>
              <w:t>Permanente</w:t>
            </w:r>
          </w:p>
        </w:tc>
      </w:tr>
      <w:tr w:rsidR="00085F2D" w:rsidRPr="00085F2D" w14:paraId="172ED2FF" w14:textId="77777777" w:rsidTr="00956A30">
        <w:trPr>
          <w:trHeight w:val="636"/>
        </w:trPr>
        <w:tc>
          <w:tcPr>
            <w:tcW w:w="567" w:type="dxa"/>
            <w:vMerge/>
          </w:tcPr>
          <w:p w14:paraId="20FC09A7" w14:textId="77777777" w:rsidR="00085F2D" w:rsidRPr="00085F2D" w:rsidRDefault="00085F2D" w:rsidP="00085F2D">
            <w:pPr>
              <w:spacing w:line="276" w:lineRule="auto"/>
              <w:jc w:val="center"/>
              <w:rPr>
                <w:rFonts w:ascii="Arial" w:eastAsiaTheme="minorEastAsia" w:hAnsi="Arial" w:cs="Arial"/>
                <w:b/>
                <w:bCs/>
                <w:lang w:val="es-ES_tradnl" w:eastAsia="es-ES_tradnl"/>
              </w:rPr>
            </w:pPr>
          </w:p>
        </w:tc>
        <w:tc>
          <w:tcPr>
            <w:tcW w:w="3022" w:type="dxa"/>
            <w:vMerge/>
            <w:shd w:val="clear" w:color="auto" w:fill="auto"/>
          </w:tcPr>
          <w:p w14:paraId="000B1FE4" w14:textId="77777777" w:rsidR="00085F2D" w:rsidRPr="00085F2D" w:rsidRDefault="00085F2D" w:rsidP="00085F2D">
            <w:pPr>
              <w:spacing w:line="276" w:lineRule="auto"/>
              <w:rPr>
                <w:rFonts w:ascii="Arial" w:eastAsiaTheme="minorEastAsia" w:hAnsi="Arial" w:cs="Arial"/>
                <w:lang w:val="es-ES_tradnl" w:eastAsia="es-ES_tradnl"/>
              </w:rPr>
            </w:pPr>
          </w:p>
        </w:tc>
        <w:tc>
          <w:tcPr>
            <w:tcW w:w="2802" w:type="dxa"/>
            <w:vMerge/>
          </w:tcPr>
          <w:p w14:paraId="45D32799" w14:textId="77777777" w:rsidR="00085F2D" w:rsidRPr="00085F2D" w:rsidRDefault="00085F2D" w:rsidP="00085F2D">
            <w:pPr>
              <w:spacing w:line="276" w:lineRule="auto"/>
              <w:jc w:val="both"/>
              <w:rPr>
                <w:rFonts w:ascii="Arial" w:eastAsiaTheme="minorEastAsia" w:hAnsi="Arial" w:cs="Arial"/>
                <w:lang w:val="es-ES_tradnl" w:eastAsia="es-ES_tradnl"/>
              </w:rPr>
            </w:pPr>
          </w:p>
        </w:tc>
        <w:tc>
          <w:tcPr>
            <w:tcW w:w="1123" w:type="dxa"/>
          </w:tcPr>
          <w:p w14:paraId="50A2F425" w14:textId="77777777" w:rsidR="00085F2D" w:rsidRPr="00085F2D" w:rsidRDefault="00085F2D" w:rsidP="00085F2D">
            <w:pPr>
              <w:rPr>
                <w:rFonts w:ascii="Arial" w:eastAsiaTheme="minorEastAsia" w:hAnsi="Arial" w:cs="Arial"/>
                <w:lang w:val="es-ES_tradnl" w:eastAsia="es-ES_tradnl"/>
              </w:rPr>
            </w:pPr>
          </w:p>
        </w:tc>
        <w:tc>
          <w:tcPr>
            <w:tcW w:w="1134" w:type="dxa"/>
          </w:tcPr>
          <w:p w14:paraId="167D1592" w14:textId="77777777" w:rsidR="00085F2D" w:rsidRPr="00085F2D" w:rsidRDefault="00085F2D" w:rsidP="00085F2D">
            <w:pPr>
              <w:jc w:val="center"/>
              <w:rPr>
                <w:rFonts w:ascii="Arial" w:eastAsiaTheme="minorEastAsia" w:hAnsi="Arial" w:cs="Arial"/>
                <w:lang w:val="es-ES_tradnl" w:eastAsia="es-ES_tradnl"/>
              </w:rPr>
            </w:pPr>
          </w:p>
        </w:tc>
        <w:tc>
          <w:tcPr>
            <w:tcW w:w="1417" w:type="dxa"/>
          </w:tcPr>
          <w:p w14:paraId="57B14B9E" w14:textId="77777777" w:rsidR="00085F2D" w:rsidRPr="00085F2D" w:rsidRDefault="00085F2D" w:rsidP="00085F2D">
            <w:pPr>
              <w:jc w:val="center"/>
              <w:rPr>
                <w:rFonts w:ascii="Arial" w:eastAsiaTheme="minorEastAsia" w:hAnsi="Arial" w:cs="Arial"/>
                <w:lang w:val="es-ES_tradnl" w:eastAsia="es-ES_tradnl"/>
              </w:rPr>
            </w:pPr>
          </w:p>
          <w:p w14:paraId="47AED479" w14:textId="77777777" w:rsidR="00085F2D" w:rsidRPr="00085F2D" w:rsidRDefault="00085F2D" w:rsidP="00085F2D">
            <w:pPr>
              <w:jc w:val="center"/>
              <w:rPr>
                <w:rFonts w:ascii="Arial" w:eastAsiaTheme="minorEastAsia" w:hAnsi="Arial" w:cs="Arial"/>
                <w:lang w:val="es-ES_tradnl" w:eastAsia="es-ES_tradnl"/>
              </w:rPr>
            </w:pPr>
          </w:p>
          <w:p w14:paraId="191A0B43" w14:textId="00712635" w:rsidR="00085F2D" w:rsidRPr="00085F2D" w:rsidRDefault="006F651C" w:rsidP="00085F2D">
            <w:pPr>
              <w:jc w:val="center"/>
              <w:rPr>
                <w:rFonts w:ascii="Arial" w:eastAsiaTheme="minorEastAsia" w:hAnsi="Arial" w:cs="Arial"/>
                <w:lang w:val="es-ES_tradnl" w:eastAsia="es-ES_tradnl"/>
              </w:rPr>
            </w:pPr>
            <w:r>
              <w:rPr>
                <w:rFonts w:ascii="Arial" w:eastAsiaTheme="minorEastAsia" w:hAnsi="Arial" w:cs="Arial"/>
                <w:lang w:val="es-ES_tradnl" w:eastAsia="es-ES_tradnl"/>
              </w:rPr>
              <w:t>X</w:t>
            </w:r>
          </w:p>
        </w:tc>
      </w:tr>
      <w:tr w:rsidR="00956A30" w:rsidRPr="00085F2D" w14:paraId="4B91B71E" w14:textId="77777777" w:rsidTr="00956A30">
        <w:trPr>
          <w:trHeight w:val="636"/>
        </w:trPr>
        <w:tc>
          <w:tcPr>
            <w:tcW w:w="567" w:type="dxa"/>
            <w:vMerge w:val="restart"/>
            <w:textDirection w:val="btLr"/>
          </w:tcPr>
          <w:p w14:paraId="4BDAB140" w14:textId="688B8042" w:rsidR="00956A30" w:rsidRPr="00085F2D" w:rsidRDefault="00956A30" w:rsidP="00956A30">
            <w:pPr>
              <w:spacing w:line="276" w:lineRule="auto"/>
              <w:ind w:left="113" w:right="113"/>
              <w:jc w:val="center"/>
              <w:rPr>
                <w:rFonts w:ascii="Arial" w:eastAsiaTheme="minorEastAsia" w:hAnsi="Arial" w:cs="Arial"/>
                <w:b/>
                <w:bCs/>
                <w:lang w:val="es-ES_tradnl" w:eastAsia="es-ES_tradnl"/>
              </w:rPr>
            </w:pPr>
            <w:r>
              <w:rPr>
                <w:rFonts w:ascii="Arial" w:eastAsiaTheme="minorEastAsia" w:hAnsi="Arial" w:cs="Arial"/>
                <w:b/>
                <w:bCs/>
                <w:lang w:val="es-ES_tradnl" w:eastAsia="es-ES_tradnl"/>
              </w:rPr>
              <w:t xml:space="preserve">Externas </w:t>
            </w:r>
          </w:p>
        </w:tc>
        <w:tc>
          <w:tcPr>
            <w:tcW w:w="3022" w:type="dxa"/>
            <w:shd w:val="clear" w:color="auto" w:fill="auto"/>
          </w:tcPr>
          <w:p w14:paraId="1FCEC0A4" w14:textId="42258862" w:rsidR="00956A30" w:rsidRPr="00085F2D" w:rsidRDefault="00956A30" w:rsidP="00956A30">
            <w:pPr>
              <w:spacing w:line="276" w:lineRule="auto"/>
              <w:rPr>
                <w:rFonts w:ascii="Arial" w:eastAsiaTheme="minorEastAsia" w:hAnsi="Arial" w:cs="Arial"/>
                <w:lang w:val="es-ES_tradnl" w:eastAsia="es-ES_tradnl"/>
              </w:rPr>
            </w:pPr>
            <w:r w:rsidRPr="00085F2D">
              <w:rPr>
                <w:rFonts w:ascii="Arial" w:eastAsiaTheme="minorEastAsia" w:hAnsi="Arial" w:cs="Arial"/>
                <w:lang w:val="es-ES_tradnl" w:eastAsia="es-ES_tradnl"/>
              </w:rPr>
              <w:t>Dirección de Sistemas de la información.</w:t>
            </w:r>
          </w:p>
        </w:tc>
        <w:tc>
          <w:tcPr>
            <w:tcW w:w="2802" w:type="dxa"/>
          </w:tcPr>
          <w:p w14:paraId="59C105A1" w14:textId="34EDF437" w:rsidR="00956A30" w:rsidRPr="00085F2D" w:rsidRDefault="00956A30" w:rsidP="00956A30">
            <w:pPr>
              <w:spacing w:line="276"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Vincular las actualizaciones en el portal de Gobierno Abierto.</w:t>
            </w:r>
          </w:p>
        </w:tc>
        <w:tc>
          <w:tcPr>
            <w:tcW w:w="1123" w:type="dxa"/>
          </w:tcPr>
          <w:p w14:paraId="5D01D837" w14:textId="77777777" w:rsidR="00956A30" w:rsidRPr="00085F2D" w:rsidRDefault="00956A30" w:rsidP="00956A30">
            <w:pPr>
              <w:rPr>
                <w:rFonts w:ascii="Arial" w:eastAsiaTheme="minorEastAsia" w:hAnsi="Arial" w:cs="Arial"/>
                <w:lang w:val="es-ES_tradnl" w:eastAsia="es-ES_tradnl"/>
              </w:rPr>
            </w:pPr>
          </w:p>
        </w:tc>
        <w:tc>
          <w:tcPr>
            <w:tcW w:w="1134" w:type="dxa"/>
          </w:tcPr>
          <w:p w14:paraId="2AD090F2" w14:textId="77777777" w:rsidR="00956A30" w:rsidRPr="00085F2D" w:rsidRDefault="00956A30" w:rsidP="00956A30">
            <w:pPr>
              <w:jc w:val="center"/>
              <w:rPr>
                <w:rFonts w:ascii="Arial" w:eastAsiaTheme="minorEastAsia" w:hAnsi="Arial" w:cs="Arial"/>
                <w:lang w:val="es-ES_tradnl" w:eastAsia="es-ES_tradnl"/>
              </w:rPr>
            </w:pPr>
          </w:p>
        </w:tc>
        <w:tc>
          <w:tcPr>
            <w:tcW w:w="1417" w:type="dxa"/>
          </w:tcPr>
          <w:p w14:paraId="1E555B06" w14:textId="5AC93A1E" w:rsidR="00956A30" w:rsidRPr="001856B0" w:rsidRDefault="00956A30" w:rsidP="00956A30">
            <w:pPr>
              <w:jc w:val="center"/>
              <w:rPr>
                <w:rFonts w:ascii="Arial" w:eastAsiaTheme="minorEastAsia" w:hAnsi="Arial" w:cs="Arial"/>
                <w:lang w:val="es-ES_tradnl" w:eastAsia="es-ES_tradnl"/>
              </w:rPr>
            </w:pPr>
            <w:r w:rsidRPr="001856B0">
              <w:rPr>
                <w:rFonts w:ascii="Arial" w:eastAsiaTheme="minorEastAsia" w:hAnsi="Arial" w:cs="Arial"/>
                <w:lang w:val="es-ES_tradnl" w:eastAsia="es-ES_tradnl"/>
              </w:rPr>
              <w:t>X</w:t>
            </w:r>
          </w:p>
        </w:tc>
      </w:tr>
      <w:tr w:rsidR="00956A30" w:rsidRPr="00085F2D" w14:paraId="1418381C" w14:textId="77777777" w:rsidTr="00956A30">
        <w:trPr>
          <w:trHeight w:val="636"/>
        </w:trPr>
        <w:tc>
          <w:tcPr>
            <w:tcW w:w="567" w:type="dxa"/>
            <w:vMerge/>
          </w:tcPr>
          <w:p w14:paraId="7BE8DC39" w14:textId="6EAC7182" w:rsidR="00956A30" w:rsidRPr="00085F2D" w:rsidRDefault="00956A30" w:rsidP="00956A30">
            <w:pPr>
              <w:spacing w:line="276" w:lineRule="auto"/>
              <w:ind w:left="113" w:right="113"/>
              <w:jc w:val="center"/>
              <w:rPr>
                <w:rFonts w:ascii="Arial" w:eastAsiaTheme="minorEastAsia" w:hAnsi="Arial" w:cs="Arial"/>
                <w:b/>
                <w:bCs/>
                <w:lang w:val="es-ES_tradnl" w:eastAsia="es-ES_tradnl"/>
              </w:rPr>
            </w:pPr>
          </w:p>
        </w:tc>
        <w:tc>
          <w:tcPr>
            <w:tcW w:w="3022" w:type="dxa"/>
            <w:shd w:val="clear" w:color="auto" w:fill="auto"/>
          </w:tcPr>
          <w:p w14:paraId="2F557F01" w14:textId="71D4EB7B" w:rsidR="00956A30" w:rsidRPr="00085F2D" w:rsidRDefault="00956A30" w:rsidP="00956A30">
            <w:pPr>
              <w:spacing w:line="276" w:lineRule="auto"/>
              <w:rPr>
                <w:rFonts w:ascii="Arial" w:eastAsiaTheme="minorEastAsia" w:hAnsi="Arial" w:cs="Arial"/>
                <w:lang w:val="es-ES_tradnl" w:eastAsia="es-ES_tradnl"/>
              </w:rPr>
            </w:pPr>
            <w:r w:rsidRPr="00085F2D">
              <w:rPr>
                <w:rFonts w:ascii="Arial" w:eastAsiaTheme="minorEastAsia" w:hAnsi="Arial" w:cs="Arial"/>
                <w:lang w:val="es-ES_tradnl" w:eastAsia="es-ES_tradnl"/>
              </w:rPr>
              <w:t>Coordinación de Comunicación Social.</w:t>
            </w:r>
          </w:p>
        </w:tc>
        <w:tc>
          <w:tcPr>
            <w:tcW w:w="2802" w:type="dxa"/>
          </w:tcPr>
          <w:p w14:paraId="7DF60C6C" w14:textId="77777777" w:rsidR="00956A30" w:rsidRPr="00085F2D" w:rsidRDefault="00956A30" w:rsidP="00956A30">
            <w:pPr>
              <w:spacing w:line="276"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Solicitar, y proponer contenido digital para diseños de contenido para el portal de Gobierno Abierto.</w:t>
            </w:r>
          </w:p>
        </w:tc>
        <w:tc>
          <w:tcPr>
            <w:tcW w:w="1123" w:type="dxa"/>
          </w:tcPr>
          <w:p w14:paraId="63477AE0" w14:textId="77777777" w:rsidR="00956A30" w:rsidRPr="00085F2D" w:rsidRDefault="00956A30" w:rsidP="00956A30">
            <w:pPr>
              <w:rPr>
                <w:rFonts w:ascii="Arial" w:eastAsiaTheme="minorEastAsia" w:hAnsi="Arial" w:cs="Arial"/>
                <w:lang w:val="es-ES_tradnl" w:eastAsia="es-ES_tradnl"/>
              </w:rPr>
            </w:pPr>
          </w:p>
        </w:tc>
        <w:tc>
          <w:tcPr>
            <w:tcW w:w="1134" w:type="dxa"/>
          </w:tcPr>
          <w:p w14:paraId="4841D617" w14:textId="77777777" w:rsidR="00956A30" w:rsidRPr="00085F2D" w:rsidRDefault="00956A30" w:rsidP="00956A30">
            <w:pPr>
              <w:jc w:val="center"/>
              <w:rPr>
                <w:rFonts w:ascii="Arial" w:eastAsiaTheme="minorEastAsia" w:hAnsi="Arial" w:cs="Arial"/>
                <w:lang w:val="es-ES_tradnl" w:eastAsia="es-ES_tradnl"/>
              </w:rPr>
            </w:pPr>
          </w:p>
        </w:tc>
        <w:tc>
          <w:tcPr>
            <w:tcW w:w="1417" w:type="dxa"/>
          </w:tcPr>
          <w:p w14:paraId="6A95E8FE" w14:textId="127B4C9C" w:rsidR="00956A30" w:rsidRPr="00085F2D" w:rsidRDefault="00956A30" w:rsidP="00956A30">
            <w:pPr>
              <w:jc w:val="center"/>
              <w:rPr>
                <w:rFonts w:ascii="Arial" w:eastAsiaTheme="minorEastAsia" w:hAnsi="Arial" w:cs="Arial"/>
                <w:lang w:val="es-ES_tradnl" w:eastAsia="es-ES_tradnl"/>
              </w:rPr>
            </w:pPr>
            <w:r w:rsidRPr="001856B0">
              <w:rPr>
                <w:rFonts w:ascii="Arial" w:eastAsiaTheme="minorEastAsia" w:hAnsi="Arial" w:cs="Arial"/>
                <w:lang w:val="es-ES_tradnl" w:eastAsia="es-ES_tradnl"/>
              </w:rPr>
              <w:t>X</w:t>
            </w:r>
          </w:p>
        </w:tc>
      </w:tr>
      <w:tr w:rsidR="00956A30" w:rsidRPr="00085F2D" w14:paraId="0F1118E9" w14:textId="77777777" w:rsidTr="00956A30">
        <w:trPr>
          <w:cantSplit/>
          <w:trHeight w:val="1134"/>
        </w:trPr>
        <w:tc>
          <w:tcPr>
            <w:tcW w:w="567" w:type="dxa"/>
            <w:vMerge/>
            <w:textDirection w:val="btLr"/>
          </w:tcPr>
          <w:p w14:paraId="002D49DD" w14:textId="21C3BC0F" w:rsidR="00956A30" w:rsidRPr="00085F2D" w:rsidRDefault="00956A30" w:rsidP="00956A30">
            <w:pPr>
              <w:spacing w:line="276" w:lineRule="auto"/>
              <w:ind w:left="113" w:right="113"/>
              <w:jc w:val="center"/>
              <w:rPr>
                <w:rFonts w:ascii="Arial" w:eastAsiaTheme="minorEastAsia" w:hAnsi="Arial" w:cs="Arial"/>
                <w:b/>
                <w:bCs/>
                <w:lang w:val="es-ES_tradnl" w:eastAsia="es-ES_tradnl"/>
              </w:rPr>
            </w:pPr>
          </w:p>
        </w:tc>
        <w:tc>
          <w:tcPr>
            <w:tcW w:w="3022" w:type="dxa"/>
            <w:shd w:val="clear" w:color="auto" w:fill="auto"/>
          </w:tcPr>
          <w:p w14:paraId="647765E5" w14:textId="1AF8C041" w:rsidR="00956A30" w:rsidRPr="00AD25CD" w:rsidRDefault="00956A30" w:rsidP="00956A30">
            <w:pPr>
              <w:spacing w:line="276" w:lineRule="auto"/>
              <w:rPr>
                <w:rFonts w:ascii="Arial" w:eastAsiaTheme="minorEastAsia" w:hAnsi="Arial" w:cs="Arial"/>
                <w:highlight w:val="red"/>
                <w:lang w:val="es-ES_tradnl" w:eastAsia="es-ES_tradnl"/>
              </w:rPr>
            </w:pPr>
            <w:r w:rsidRPr="00A303CD">
              <w:rPr>
                <w:rFonts w:ascii="Arial" w:eastAsiaTheme="minorEastAsia" w:hAnsi="Arial" w:cs="Arial"/>
                <w:lang w:val="es-ES_tradnl" w:eastAsia="es-ES_tradnl"/>
              </w:rPr>
              <w:t>Dependencias y entidades de la administración pública municipal.</w:t>
            </w:r>
            <w:r w:rsidRPr="00A303CD">
              <w:rPr>
                <w:rFonts w:ascii="Arial" w:eastAsiaTheme="minorEastAsia" w:hAnsi="Arial" w:cs="Arial"/>
                <w:lang w:val="es-ES_tradnl" w:eastAsia="es-ES_tradnl"/>
              </w:rPr>
              <w:tab/>
            </w:r>
          </w:p>
        </w:tc>
        <w:tc>
          <w:tcPr>
            <w:tcW w:w="2802" w:type="dxa"/>
          </w:tcPr>
          <w:p w14:paraId="538CEE63" w14:textId="498E9244" w:rsidR="00956A30" w:rsidRPr="00085F2D" w:rsidRDefault="00956A30" w:rsidP="00956A30">
            <w:pPr>
              <w:spacing w:line="276"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Solicitar información actualizada para publicar en el portal de Gobierno Abierto.</w:t>
            </w:r>
          </w:p>
        </w:tc>
        <w:tc>
          <w:tcPr>
            <w:tcW w:w="1123" w:type="dxa"/>
          </w:tcPr>
          <w:p w14:paraId="60A23F47" w14:textId="77777777" w:rsidR="00956A30" w:rsidRPr="00085F2D" w:rsidRDefault="00956A30" w:rsidP="00956A30">
            <w:pPr>
              <w:rPr>
                <w:rFonts w:ascii="Arial" w:eastAsiaTheme="minorEastAsia" w:hAnsi="Arial" w:cs="Arial"/>
                <w:lang w:val="es-ES_tradnl" w:eastAsia="es-ES_tradnl"/>
              </w:rPr>
            </w:pPr>
          </w:p>
        </w:tc>
        <w:tc>
          <w:tcPr>
            <w:tcW w:w="1134" w:type="dxa"/>
          </w:tcPr>
          <w:p w14:paraId="4B627589" w14:textId="77777777" w:rsidR="00956A30" w:rsidRPr="00085F2D" w:rsidRDefault="00956A30" w:rsidP="00956A30">
            <w:pPr>
              <w:jc w:val="center"/>
              <w:rPr>
                <w:rFonts w:ascii="Arial" w:eastAsiaTheme="minorEastAsia" w:hAnsi="Arial" w:cs="Arial"/>
                <w:lang w:val="es-ES_tradnl" w:eastAsia="es-ES_tradnl"/>
              </w:rPr>
            </w:pPr>
          </w:p>
        </w:tc>
        <w:tc>
          <w:tcPr>
            <w:tcW w:w="1417" w:type="dxa"/>
          </w:tcPr>
          <w:p w14:paraId="00491757" w14:textId="0E72861A" w:rsidR="00956A30" w:rsidRPr="00085F2D" w:rsidRDefault="00956A30" w:rsidP="00956A30">
            <w:pPr>
              <w:jc w:val="center"/>
              <w:rPr>
                <w:rFonts w:eastAsiaTheme="minorEastAsia"/>
                <w:sz w:val="24"/>
                <w:szCs w:val="24"/>
                <w:lang w:val="es-ES_tradnl" w:eastAsia="es-ES_tradnl"/>
              </w:rPr>
            </w:pPr>
            <w:r w:rsidRPr="001856B0">
              <w:rPr>
                <w:rFonts w:ascii="Arial" w:eastAsiaTheme="minorEastAsia" w:hAnsi="Arial" w:cs="Arial"/>
                <w:lang w:val="es-ES_tradnl" w:eastAsia="es-ES_tradnl"/>
              </w:rPr>
              <w:t>X</w:t>
            </w:r>
          </w:p>
        </w:tc>
      </w:tr>
    </w:tbl>
    <w:p w14:paraId="7146761B" w14:textId="26856281" w:rsidR="00085F2D" w:rsidRDefault="00085F2D" w:rsidP="00085F2D">
      <w:pPr>
        <w:spacing w:after="0" w:line="240" w:lineRule="auto"/>
      </w:pPr>
    </w:p>
    <w:tbl>
      <w:tblPr>
        <w:tblStyle w:val="Tablaconcuadrcula"/>
        <w:tblW w:w="10065" w:type="dxa"/>
        <w:tblInd w:w="-572" w:type="dxa"/>
        <w:tblLook w:val="04A0" w:firstRow="1" w:lastRow="0" w:firstColumn="1" w:lastColumn="0" w:noHBand="0" w:noVBand="1"/>
      </w:tblPr>
      <w:tblGrid>
        <w:gridCol w:w="10065"/>
      </w:tblGrid>
      <w:tr w:rsidR="00085F2D" w:rsidRPr="00085F2D" w14:paraId="442E8567" w14:textId="77777777" w:rsidTr="009811E7">
        <w:tc>
          <w:tcPr>
            <w:tcW w:w="10065" w:type="dxa"/>
          </w:tcPr>
          <w:p w14:paraId="7474E97E" w14:textId="77777777" w:rsidR="00085F2D" w:rsidRPr="00085F2D" w:rsidRDefault="00085F2D" w:rsidP="00085F2D">
            <w:pPr>
              <w:spacing w:line="276" w:lineRule="auto"/>
              <w:rPr>
                <w:rFonts w:ascii="Arial" w:eastAsiaTheme="minorEastAsia" w:hAnsi="Arial" w:cs="Arial"/>
                <w:b/>
                <w:lang w:val="es-ES_tradnl" w:eastAsia="es-ES_tradnl"/>
              </w:rPr>
            </w:pPr>
            <w:r w:rsidRPr="00085F2D">
              <w:rPr>
                <w:rFonts w:ascii="Arial" w:eastAsiaTheme="minorEastAsia" w:hAnsi="Arial" w:cs="Arial"/>
                <w:b/>
                <w:lang w:val="es-ES_tradnl" w:eastAsia="es-ES_tradnl"/>
              </w:rPr>
              <w:t>7.- Competencia laboral y perfil deseado.</w:t>
            </w:r>
          </w:p>
        </w:tc>
      </w:tr>
      <w:tr w:rsidR="00085F2D" w:rsidRPr="00085F2D" w14:paraId="42C82933" w14:textId="77777777" w:rsidTr="009811E7">
        <w:tc>
          <w:tcPr>
            <w:tcW w:w="10065" w:type="dxa"/>
          </w:tcPr>
          <w:p w14:paraId="47C0995C" w14:textId="77777777" w:rsidR="00085F2D" w:rsidRPr="00085F2D" w:rsidRDefault="00085F2D" w:rsidP="00085F2D">
            <w:pPr>
              <w:spacing w:line="276" w:lineRule="auto"/>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Perfil académico:</w:t>
            </w:r>
          </w:p>
        </w:tc>
      </w:tr>
      <w:tr w:rsidR="00085F2D" w:rsidRPr="00085F2D" w14:paraId="4A460C75" w14:textId="77777777" w:rsidTr="009811E7">
        <w:tc>
          <w:tcPr>
            <w:tcW w:w="10065" w:type="dxa"/>
          </w:tcPr>
          <w:p w14:paraId="13E16E02" w14:textId="1DAD012D" w:rsidR="00085F2D" w:rsidRPr="00085F2D" w:rsidRDefault="00085F2D" w:rsidP="00085F2D">
            <w:pPr>
              <w:spacing w:line="276" w:lineRule="auto"/>
              <w:jc w:val="both"/>
              <w:rPr>
                <w:rFonts w:ascii="Arial" w:eastAsiaTheme="minorEastAsia" w:hAnsi="Arial" w:cs="Arial"/>
                <w:lang w:val="es-ES_tradnl" w:eastAsia="es-ES_tradnl"/>
              </w:rPr>
            </w:pPr>
            <w:r w:rsidRPr="00085F2D">
              <w:rPr>
                <w:rFonts w:ascii="Arial" w:eastAsiaTheme="minorEastAsia" w:hAnsi="Arial" w:cs="Arial"/>
                <w:lang w:val="es-ES_tradnl" w:eastAsia="es-ES_tradnl"/>
              </w:rPr>
              <w:t xml:space="preserve">Licenciatura en </w:t>
            </w:r>
            <w:r w:rsidR="00956A30" w:rsidRPr="00085F2D">
              <w:rPr>
                <w:rFonts w:ascii="Arial" w:eastAsiaTheme="minorEastAsia" w:hAnsi="Arial" w:cs="Arial"/>
                <w:lang w:val="es-ES_tradnl" w:eastAsia="es-ES_tradnl"/>
              </w:rPr>
              <w:t xml:space="preserve">derecho, diseño, ciencias de la educación, ciencias de la comunicación </w:t>
            </w:r>
            <w:r w:rsidRPr="00085F2D">
              <w:rPr>
                <w:rFonts w:ascii="Arial" w:eastAsiaTheme="minorEastAsia" w:hAnsi="Arial" w:cs="Arial"/>
                <w:lang w:val="es-ES_tradnl" w:eastAsia="es-ES_tradnl"/>
              </w:rPr>
              <w:t xml:space="preserve">o </w:t>
            </w:r>
            <w:r w:rsidR="00956A30">
              <w:rPr>
                <w:rFonts w:ascii="Arial" w:eastAsiaTheme="minorEastAsia" w:hAnsi="Arial" w:cs="Arial"/>
                <w:lang w:val="es-ES_tradnl" w:eastAsia="es-ES_tradnl"/>
              </w:rPr>
              <w:t xml:space="preserve">licenciatura </w:t>
            </w:r>
            <w:r w:rsidRPr="00085F2D">
              <w:rPr>
                <w:rFonts w:ascii="Arial" w:eastAsiaTheme="minorEastAsia" w:hAnsi="Arial" w:cs="Arial"/>
                <w:lang w:val="es-ES_tradnl" w:eastAsia="es-ES_tradnl"/>
              </w:rPr>
              <w:t>afín.</w:t>
            </w:r>
          </w:p>
        </w:tc>
      </w:tr>
      <w:tr w:rsidR="00085F2D" w:rsidRPr="00085F2D" w14:paraId="7204193A" w14:textId="77777777" w:rsidTr="009811E7">
        <w:tc>
          <w:tcPr>
            <w:tcW w:w="10065" w:type="dxa"/>
          </w:tcPr>
          <w:p w14:paraId="7C58B426" w14:textId="77777777" w:rsidR="00085F2D" w:rsidRPr="00085F2D" w:rsidRDefault="00085F2D" w:rsidP="00085F2D">
            <w:pPr>
              <w:spacing w:line="276" w:lineRule="auto"/>
              <w:rPr>
                <w:rFonts w:eastAsiaTheme="minorEastAsia"/>
                <w:b/>
                <w:bCs/>
                <w:lang w:val="es-ES_tradnl" w:eastAsia="es-ES_tradnl"/>
              </w:rPr>
            </w:pPr>
            <w:r w:rsidRPr="00085F2D">
              <w:rPr>
                <w:rFonts w:ascii="Arial" w:eastAsiaTheme="minorEastAsia" w:hAnsi="Arial" w:cs="Arial"/>
                <w:b/>
                <w:bCs/>
                <w:lang w:val="es-ES_tradnl" w:eastAsia="es-ES_tradnl"/>
              </w:rPr>
              <w:t>Conocimientos específicos:</w:t>
            </w:r>
          </w:p>
        </w:tc>
      </w:tr>
      <w:tr w:rsidR="00085F2D" w:rsidRPr="00085F2D" w14:paraId="5DA84B7E" w14:textId="77777777" w:rsidTr="009811E7">
        <w:tc>
          <w:tcPr>
            <w:tcW w:w="10065" w:type="dxa"/>
          </w:tcPr>
          <w:p w14:paraId="2248B6FD" w14:textId="77777777" w:rsidR="00085F2D" w:rsidRPr="003F6FF2" w:rsidRDefault="00085F2D" w:rsidP="00956A30">
            <w:pPr>
              <w:pStyle w:val="Prrafodelista"/>
              <w:numPr>
                <w:ilvl w:val="0"/>
                <w:numId w:val="29"/>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Manejo de paquetería Office.</w:t>
            </w:r>
          </w:p>
          <w:p w14:paraId="5AA0D78F" w14:textId="77777777" w:rsidR="00085F2D" w:rsidRPr="003F6FF2" w:rsidRDefault="00085F2D" w:rsidP="00956A30">
            <w:pPr>
              <w:pStyle w:val="Prrafodelista"/>
              <w:numPr>
                <w:ilvl w:val="0"/>
                <w:numId w:val="29"/>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Diseño digital.</w:t>
            </w:r>
          </w:p>
          <w:p w14:paraId="677A6602" w14:textId="77777777" w:rsidR="00085F2D" w:rsidRPr="003F6FF2" w:rsidRDefault="00085F2D" w:rsidP="00956A30">
            <w:pPr>
              <w:pStyle w:val="Prrafodelista"/>
              <w:numPr>
                <w:ilvl w:val="0"/>
                <w:numId w:val="29"/>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Capacidades tecnológicas y digitales.</w:t>
            </w:r>
          </w:p>
        </w:tc>
      </w:tr>
      <w:tr w:rsidR="00085F2D" w:rsidRPr="00085F2D" w14:paraId="6B0E7243" w14:textId="77777777" w:rsidTr="009811E7">
        <w:tc>
          <w:tcPr>
            <w:tcW w:w="10065" w:type="dxa"/>
          </w:tcPr>
          <w:p w14:paraId="1C6508C7" w14:textId="77777777" w:rsidR="00085F2D" w:rsidRPr="00085F2D" w:rsidRDefault="00085F2D" w:rsidP="00085F2D">
            <w:pP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Aptitudes y actitudes:</w:t>
            </w:r>
          </w:p>
        </w:tc>
      </w:tr>
      <w:tr w:rsidR="00085F2D" w:rsidRPr="00085F2D" w14:paraId="6B312C3C" w14:textId="77777777" w:rsidTr="009811E7">
        <w:tc>
          <w:tcPr>
            <w:tcW w:w="10065" w:type="dxa"/>
          </w:tcPr>
          <w:p w14:paraId="2442687B"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 xml:space="preserve">Actitud de servicio. </w:t>
            </w:r>
          </w:p>
          <w:p w14:paraId="22AEFF24"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lastRenderedPageBreak/>
              <w:t>Adaptación ante el cambio.</w:t>
            </w:r>
          </w:p>
          <w:p w14:paraId="2E7ED45B"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Aprendizaje continuo.</w:t>
            </w:r>
          </w:p>
          <w:p w14:paraId="52A57D73"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Contribuir a un ambiente laboral sano.</w:t>
            </w:r>
          </w:p>
          <w:p w14:paraId="31CA8F2D"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Motivación.</w:t>
            </w:r>
          </w:p>
          <w:p w14:paraId="42E3887D"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 xml:space="preserve">Proactividad. </w:t>
            </w:r>
          </w:p>
          <w:p w14:paraId="2DF806C4" w14:textId="77777777" w:rsidR="00085F2D" w:rsidRPr="003F6FF2" w:rsidRDefault="00085F2D" w:rsidP="00956A30">
            <w:pPr>
              <w:pStyle w:val="Prrafodelista"/>
              <w:widowControl w:val="0"/>
              <w:numPr>
                <w:ilvl w:val="0"/>
                <w:numId w:val="28"/>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 xml:space="preserve">Cordialidad. </w:t>
            </w:r>
          </w:p>
          <w:p w14:paraId="1F286180" w14:textId="77777777" w:rsidR="00085F2D" w:rsidRPr="003F6FF2" w:rsidRDefault="00085F2D" w:rsidP="003F6FF2">
            <w:pPr>
              <w:pStyle w:val="Prrafodelista"/>
              <w:widowControl w:val="0"/>
              <w:numPr>
                <w:ilvl w:val="0"/>
                <w:numId w:val="28"/>
              </w:numPr>
              <w:tabs>
                <w:tab w:val="left" w:pos="1140"/>
              </w:tabs>
              <w:autoSpaceDE w:val="0"/>
              <w:autoSpaceDN w:val="0"/>
              <w:adjustRightInd w:val="0"/>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Trabajo en equipo.</w:t>
            </w:r>
          </w:p>
        </w:tc>
      </w:tr>
      <w:tr w:rsidR="00085F2D" w:rsidRPr="00085F2D" w14:paraId="0079A7E4" w14:textId="77777777" w:rsidTr="009811E7">
        <w:tc>
          <w:tcPr>
            <w:tcW w:w="10065" w:type="dxa"/>
          </w:tcPr>
          <w:p w14:paraId="587AF79A" w14:textId="77777777" w:rsidR="00085F2D" w:rsidRPr="00085F2D" w:rsidRDefault="00085F2D" w:rsidP="00085F2D">
            <w:pP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lastRenderedPageBreak/>
              <w:t>Habilidades generales:</w:t>
            </w:r>
          </w:p>
        </w:tc>
      </w:tr>
      <w:tr w:rsidR="00085F2D" w:rsidRPr="00085F2D" w14:paraId="000164D5" w14:textId="77777777" w:rsidTr="009811E7">
        <w:tc>
          <w:tcPr>
            <w:tcW w:w="10065" w:type="dxa"/>
          </w:tcPr>
          <w:p w14:paraId="562A7A3E" w14:textId="77777777" w:rsidR="00085F2D" w:rsidRPr="003F6FF2" w:rsidRDefault="00085F2D" w:rsidP="00956A30">
            <w:pPr>
              <w:pStyle w:val="Prrafodelista"/>
              <w:numPr>
                <w:ilvl w:val="0"/>
                <w:numId w:val="30"/>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 xml:space="preserve">Comunicación eficaz. </w:t>
            </w:r>
          </w:p>
          <w:p w14:paraId="36A08101" w14:textId="77777777" w:rsidR="00085F2D" w:rsidRPr="003F6FF2" w:rsidRDefault="00085F2D" w:rsidP="00956A30">
            <w:pPr>
              <w:pStyle w:val="Prrafodelista"/>
              <w:numPr>
                <w:ilvl w:val="0"/>
                <w:numId w:val="30"/>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Supervisión.</w:t>
            </w:r>
          </w:p>
          <w:p w14:paraId="4681D88F" w14:textId="77777777" w:rsidR="00085F2D" w:rsidRPr="003F6FF2" w:rsidRDefault="00085F2D" w:rsidP="00956A30">
            <w:pPr>
              <w:pStyle w:val="Prrafodelista"/>
              <w:widowControl w:val="0"/>
              <w:numPr>
                <w:ilvl w:val="0"/>
                <w:numId w:val="30"/>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Toma de decisiones.</w:t>
            </w:r>
          </w:p>
          <w:p w14:paraId="7E5DAD94" w14:textId="77777777" w:rsidR="00085F2D" w:rsidRPr="003F6FF2" w:rsidRDefault="00085F2D" w:rsidP="00956A30">
            <w:pPr>
              <w:pStyle w:val="Prrafodelista"/>
              <w:widowControl w:val="0"/>
              <w:numPr>
                <w:ilvl w:val="0"/>
                <w:numId w:val="30"/>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Habilidades de pensamiento.</w:t>
            </w:r>
          </w:p>
          <w:p w14:paraId="6AD8F97B" w14:textId="77777777" w:rsidR="00085F2D" w:rsidRPr="003F6FF2" w:rsidRDefault="00085F2D" w:rsidP="00956A30">
            <w:pPr>
              <w:pStyle w:val="Prrafodelista"/>
              <w:widowControl w:val="0"/>
              <w:numPr>
                <w:ilvl w:val="0"/>
                <w:numId w:val="30"/>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Creatividad.</w:t>
            </w:r>
          </w:p>
          <w:p w14:paraId="20E7C11F" w14:textId="77777777" w:rsidR="00085F2D" w:rsidRPr="003F6FF2" w:rsidRDefault="00085F2D" w:rsidP="00956A30">
            <w:pPr>
              <w:pStyle w:val="Prrafodelista"/>
              <w:widowControl w:val="0"/>
              <w:numPr>
                <w:ilvl w:val="0"/>
                <w:numId w:val="30"/>
              </w:numPr>
              <w:tabs>
                <w:tab w:val="left" w:pos="1140"/>
              </w:tabs>
              <w:autoSpaceDE w:val="0"/>
              <w:autoSpaceDN w:val="0"/>
              <w:adjustRightInd w:val="0"/>
              <w:spacing w:line="276" w:lineRule="auto"/>
              <w:ind w:left="465" w:right="-20"/>
              <w:jc w:val="both"/>
              <w:rPr>
                <w:rFonts w:ascii="Arial" w:eastAsiaTheme="minorEastAsia" w:hAnsi="Arial" w:cs="Arial"/>
                <w:lang w:val="es-ES_tradnl" w:eastAsia="es-ES_tradnl"/>
              </w:rPr>
            </w:pPr>
            <w:r w:rsidRPr="003F6FF2">
              <w:rPr>
                <w:rFonts w:ascii="Arial" w:eastAsiaTheme="minorEastAsia" w:hAnsi="Arial" w:cs="Arial"/>
                <w:lang w:val="es-ES_tradnl" w:eastAsia="es-ES_tradnl"/>
              </w:rPr>
              <w:t>Relaciones humanas.</w:t>
            </w:r>
          </w:p>
          <w:p w14:paraId="75E88937" w14:textId="77777777" w:rsidR="00085F2D" w:rsidRPr="003F6FF2" w:rsidRDefault="00085F2D" w:rsidP="00956A30">
            <w:pPr>
              <w:pStyle w:val="Prrafodelista"/>
              <w:numPr>
                <w:ilvl w:val="0"/>
                <w:numId w:val="30"/>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 xml:space="preserve">Capacidad analítica. </w:t>
            </w:r>
          </w:p>
          <w:p w14:paraId="74E503B4" w14:textId="77777777" w:rsidR="00085F2D" w:rsidRPr="003F6FF2" w:rsidRDefault="00085F2D" w:rsidP="00956A30">
            <w:pPr>
              <w:pStyle w:val="Prrafodelista"/>
              <w:numPr>
                <w:ilvl w:val="0"/>
                <w:numId w:val="30"/>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Trabajo bajo presión.</w:t>
            </w:r>
          </w:p>
          <w:p w14:paraId="10CC12FE" w14:textId="77777777" w:rsidR="00085F2D" w:rsidRPr="003F6FF2" w:rsidRDefault="00085F2D" w:rsidP="00956A30">
            <w:pPr>
              <w:pStyle w:val="Prrafodelista"/>
              <w:numPr>
                <w:ilvl w:val="0"/>
                <w:numId w:val="30"/>
              </w:numPr>
              <w:spacing w:line="276" w:lineRule="auto"/>
              <w:ind w:left="465"/>
              <w:rPr>
                <w:rFonts w:ascii="Arial" w:eastAsiaTheme="minorEastAsia" w:hAnsi="Arial" w:cs="Arial"/>
                <w:lang w:val="es-ES_tradnl" w:eastAsia="es-ES_tradnl"/>
              </w:rPr>
            </w:pPr>
            <w:r w:rsidRPr="003F6FF2">
              <w:rPr>
                <w:rFonts w:ascii="Arial" w:eastAsiaTheme="minorEastAsia" w:hAnsi="Arial" w:cs="Arial"/>
                <w:lang w:val="es-ES_tradnl" w:eastAsia="es-ES_tradnl"/>
              </w:rPr>
              <w:t>Generación de ideas.</w:t>
            </w:r>
          </w:p>
        </w:tc>
      </w:tr>
    </w:tbl>
    <w:p w14:paraId="5085E897" w14:textId="761442ED" w:rsidR="00085F2D" w:rsidRDefault="00085F2D" w:rsidP="00085F2D">
      <w:pPr>
        <w:spacing w:after="0" w:line="240" w:lineRule="auto"/>
        <w:rPr>
          <w:rFonts w:ascii="Arial" w:eastAsiaTheme="minorEastAsia" w:hAnsi="Arial" w:cs="Arial"/>
          <w:lang w:val="es-ES_tradnl" w:eastAsia="es-ES_tradnl"/>
        </w:rPr>
      </w:pPr>
    </w:p>
    <w:p w14:paraId="0258692D" w14:textId="77777777" w:rsidR="001F39B5" w:rsidRDefault="001F39B5" w:rsidP="00085F2D">
      <w:pPr>
        <w:spacing w:after="0" w:line="240" w:lineRule="auto"/>
        <w:rPr>
          <w:rFonts w:ascii="Arial" w:eastAsiaTheme="minorEastAsia" w:hAnsi="Arial" w:cs="Arial"/>
          <w:lang w:val="es-ES_tradnl" w:eastAsia="es-ES_tradnl"/>
        </w:rPr>
      </w:pPr>
    </w:p>
    <w:tbl>
      <w:tblPr>
        <w:tblStyle w:val="Tablaconcuadrcula"/>
        <w:tblW w:w="10065" w:type="dxa"/>
        <w:tblInd w:w="-572" w:type="dxa"/>
        <w:tblLook w:val="04A0" w:firstRow="1" w:lastRow="0" w:firstColumn="1" w:lastColumn="0" w:noHBand="0" w:noVBand="1"/>
      </w:tblPr>
      <w:tblGrid>
        <w:gridCol w:w="4997"/>
        <w:gridCol w:w="5068"/>
      </w:tblGrid>
      <w:tr w:rsidR="00085F2D" w:rsidRPr="00085F2D" w14:paraId="3B43EE2C" w14:textId="77777777" w:rsidTr="009811E7">
        <w:tc>
          <w:tcPr>
            <w:tcW w:w="10065" w:type="dxa"/>
            <w:gridSpan w:val="2"/>
          </w:tcPr>
          <w:p w14:paraId="68024CA9" w14:textId="77777777" w:rsidR="00085F2D" w:rsidRPr="00085F2D" w:rsidRDefault="00085F2D" w:rsidP="00085F2D">
            <w:pPr>
              <w:spacing w:line="276" w:lineRule="auto"/>
              <w:rPr>
                <w:rFonts w:ascii="Arial" w:eastAsiaTheme="minorEastAsia" w:hAnsi="Arial" w:cs="Arial"/>
                <w:lang w:val="es-ES_tradnl" w:eastAsia="es-ES_tradnl"/>
              </w:rPr>
            </w:pPr>
            <w:r w:rsidRPr="00085F2D">
              <w:rPr>
                <w:rFonts w:ascii="Arial" w:eastAsiaTheme="minorEastAsia" w:hAnsi="Arial" w:cs="Arial"/>
                <w:b/>
                <w:lang w:val="es-ES_tradnl" w:eastAsia="es-ES_tradnl"/>
              </w:rPr>
              <w:t>8.- Experiencia laboral:</w:t>
            </w:r>
          </w:p>
        </w:tc>
      </w:tr>
      <w:tr w:rsidR="00085F2D" w:rsidRPr="00085F2D" w14:paraId="7A217DBC" w14:textId="77777777" w:rsidTr="009811E7">
        <w:tc>
          <w:tcPr>
            <w:tcW w:w="4997" w:type="dxa"/>
          </w:tcPr>
          <w:p w14:paraId="3814F4B6"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Puesto o área:</w:t>
            </w:r>
          </w:p>
        </w:tc>
        <w:tc>
          <w:tcPr>
            <w:tcW w:w="5068" w:type="dxa"/>
          </w:tcPr>
          <w:p w14:paraId="16FCC515" w14:textId="77777777" w:rsidR="00085F2D" w:rsidRPr="00085F2D" w:rsidRDefault="00085F2D" w:rsidP="00085F2D">
            <w:pPr>
              <w:spacing w:line="276" w:lineRule="auto"/>
              <w:jc w:val="center"/>
              <w:rPr>
                <w:rFonts w:ascii="Arial" w:eastAsiaTheme="minorEastAsia" w:hAnsi="Arial" w:cs="Arial"/>
                <w:b/>
                <w:bCs/>
                <w:lang w:val="es-ES_tradnl" w:eastAsia="es-ES_tradnl"/>
              </w:rPr>
            </w:pPr>
            <w:r w:rsidRPr="00085F2D">
              <w:rPr>
                <w:rFonts w:ascii="Arial" w:eastAsiaTheme="minorEastAsia" w:hAnsi="Arial" w:cs="Arial"/>
                <w:b/>
                <w:bCs/>
                <w:lang w:val="es-ES_tradnl" w:eastAsia="es-ES_tradnl"/>
              </w:rPr>
              <w:t>Tiempo mínimo de experiencia:</w:t>
            </w:r>
          </w:p>
        </w:tc>
      </w:tr>
      <w:tr w:rsidR="00956A30" w:rsidRPr="00085F2D" w14:paraId="68CC165C" w14:textId="77777777" w:rsidTr="009811E7">
        <w:trPr>
          <w:trHeight w:val="699"/>
        </w:trPr>
        <w:tc>
          <w:tcPr>
            <w:tcW w:w="4997" w:type="dxa"/>
          </w:tcPr>
          <w:p w14:paraId="71E17D98" w14:textId="51D61968" w:rsidR="00956A30" w:rsidRPr="00085F2D" w:rsidRDefault="00956A30" w:rsidP="00956A30">
            <w:pPr>
              <w:spacing w:line="276" w:lineRule="auto"/>
              <w:jc w:val="both"/>
              <w:rPr>
                <w:rFonts w:ascii="Arial" w:eastAsiaTheme="minorEastAsia" w:hAnsi="Arial" w:cs="Arial"/>
                <w:lang w:val="es-ES_tradnl" w:eastAsia="es-ES_tradnl"/>
              </w:rPr>
            </w:pPr>
            <w:r>
              <w:rPr>
                <w:rFonts w:ascii="Arial" w:hAnsi="Arial" w:cs="Arial"/>
              </w:rPr>
              <w:t xml:space="preserve">Mando medio superior en la administración pública federal, estatal y/o municipal o conocimientos en </w:t>
            </w:r>
            <w:r w:rsidRPr="007614D5">
              <w:rPr>
                <w:rFonts w:ascii="Arial" w:hAnsi="Arial" w:cs="Arial"/>
                <w:bCs/>
              </w:rPr>
              <w:t>transparencia y acceso a la información pública</w:t>
            </w:r>
            <w:r>
              <w:rPr>
                <w:rFonts w:ascii="Arial" w:hAnsi="Arial" w:cs="Arial"/>
                <w:bCs/>
              </w:rPr>
              <w:t>.</w:t>
            </w:r>
          </w:p>
        </w:tc>
        <w:tc>
          <w:tcPr>
            <w:tcW w:w="5068" w:type="dxa"/>
          </w:tcPr>
          <w:p w14:paraId="729C2A6D" w14:textId="77777777" w:rsidR="00956A30" w:rsidRPr="00085F2D" w:rsidRDefault="00956A30" w:rsidP="00956A30">
            <w:pPr>
              <w:spacing w:line="276" w:lineRule="auto"/>
              <w:jc w:val="center"/>
              <w:rPr>
                <w:rFonts w:ascii="Arial" w:eastAsiaTheme="minorEastAsia" w:hAnsi="Arial" w:cs="Arial"/>
                <w:lang w:val="es-ES_tradnl" w:eastAsia="es-ES_tradnl"/>
              </w:rPr>
            </w:pPr>
          </w:p>
          <w:p w14:paraId="6C147B53" w14:textId="77777777" w:rsidR="00956A30" w:rsidRPr="00085F2D" w:rsidRDefault="00956A30" w:rsidP="00956A30">
            <w:pPr>
              <w:spacing w:line="276" w:lineRule="auto"/>
              <w:jc w:val="center"/>
              <w:rPr>
                <w:rFonts w:ascii="Arial" w:eastAsiaTheme="minorEastAsia" w:hAnsi="Arial" w:cs="Arial"/>
                <w:lang w:val="es-ES_tradnl" w:eastAsia="es-ES_tradnl"/>
              </w:rPr>
            </w:pPr>
            <w:r w:rsidRPr="00085F2D">
              <w:rPr>
                <w:rFonts w:ascii="Arial" w:eastAsiaTheme="minorEastAsia" w:hAnsi="Arial" w:cs="Arial"/>
                <w:lang w:val="es-ES_tradnl" w:eastAsia="es-ES_tradnl"/>
              </w:rPr>
              <w:t>1 año.</w:t>
            </w:r>
          </w:p>
        </w:tc>
      </w:tr>
    </w:tbl>
    <w:p w14:paraId="7882C752" w14:textId="37D96333" w:rsidR="00085F2D" w:rsidRDefault="00085F2D" w:rsidP="00085F2D">
      <w:pPr>
        <w:tabs>
          <w:tab w:val="left" w:pos="3030"/>
        </w:tabs>
      </w:pPr>
    </w:p>
    <w:p w14:paraId="29BF5BBC" w14:textId="3888618A" w:rsidR="001F39B5" w:rsidRDefault="001F39B5" w:rsidP="00085F2D">
      <w:pPr>
        <w:tabs>
          <w:tab w:val="left" w:pos="3030"/>
        </w:tabs>
      </w:pPr>
    </w:p>
    <w:p w14:paraId="6312CAAA" w14:textId="6C5989BE" w:rsidR="001F39B5" w:rsidRDefault="001F39B5" w:rsidP="00085F2D">
      <w:pPr>
        <w:tabs>
          <w:tab w:val="left" w:pos="3030"/>
        </w:tabs>
      </w:pPr>
    </w:p>
    <w:p w14:paraId="4206365C" w14:textId="247FF271" w:rsidR="00EE25BA" w:rsidRDefault="00EE25BA" w:rsidP="00085F2D">
      <w:pPr>
        <w:tabs>
          <w:tab w:val="left" w:pos="3030"/>
        </w:tabs>
      </w:pPr>
    </w:p>
    <w:p w14:paraId="5B84A999" w14:textId="6B3AC12D" w:rsidR="00EE25BA" w:rsidRDefault="00EE25BA" w:rsidP="00085F2D">
      <w:pPr>
        <w:tabs>
          <w:tab w:val="left" w:pos="3030"/>
        </w:tabs>
      </w:pPr>
    </w:p>
    <w:p w14:paraId="4811D5EE" w14:textId="454B7172" w:rsidR="00CC79A5" w:rsidRDefault="00CC79A5" w:rsidP="00085F2D">
      <w:pPr>
        <w:tabs>
          <w:tab w:val="left" w:pos="3030"/>
        </w:tabs>
      </w:pPr>
    </w:p>
    <w:p w14:paraId="7A4BEE03" w14:textId="6C62B02E" w:rsidR="00CC79A5" w:rsidRDefault="00CC79A5" w:rsidP="00085F2D">
      <w:pPr>
        <w:tabs>
          <w:tab w:val="left" w:pos="3030"/>
        </w:tabs>
      </w:pPr>
    </w:p>
    <w:p w14:paraId="3C2BA525" w14:textId="61254ECF" w:rsidR="00B65AF9" w:rsidRPr="008768D2" w:rsidRDefault="00B65AF9" w:rsidP="0016178B">
      <w:pPr>
        <w:pStyle w:val="Ttulo1"/>
        <w:numPr>
          <w:ilvl w:val="0"/>
          <w:numId w:val="16"/>
        </w:numPr>
        <w:rPr>
          <w:rFonts w:ascii="Arial" w:hAnsi="Arial" w:cs="Arial"/>
          <w:b/>
          <w:bCs/>
          <w:color w:val="auto"/>
          <w:sz w:val="22"/>
          <w:szCs w:val="22"/>
        </w:rPr>
      </w:pPr>
      <w:bookmarkStart w:id="13" w:name="_Toc150873747"/>
      <w:r w:rsidRPr="008768D2">
        <w:rPr>
          <w:rFonts w:ascii="Arial" w:hAnsi="Arial" w:cs="Arial"/>
          <w:b/>
          <w:bCs/>
          <w:color w:val="auto"/>
          <w:sz w:val="22"/>
          <w:szCs w:val="22"/>
        </w:rPr>
        <w:lastRenderedPageBreak/>
        <w:t>DIRECTORIO</w:t>
      </w:r>
      <w:bookmarkEnd w:id="13"/>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59C987D2" w:rsidR="00B65AF9" w:rsidRPr="008768D2" w:rsidRDefault="00100776" w:rsidP="000A2014">
      <w:pPr>
        <w:spacing w:after="0" w:line="360" w:lineRule="auto"/>
        <w:jc w:val="both"/>
        <w:rPr>
          <w:rFonts w:ascii="Arial" w:hAnsi="Arial" w:cs="Arial"/>
        </w:rPr>
      </w:pPr>
      <w:r>
        <w:rPr>
          <w:rFonts w:ascii="Arial" w:hAnsi="Arial" w:cs="Arial"/>
        </w:rPr>
        <w:t>C. Keyla Matus Meléndez</w:t>
      </w:r>
      <w:r w:rsidR="00956A30">
        <w:rPr>
          <w:rFonts w:ascii="Arial" w:hAnsi="Arial" w:cs="Arial"/>
        </w:rPr>
        <w:t>.</w:t>
      </w:r>
    </w:p>
    <w:p w14:paraId="2B15770C" w14:textId="35ECD58E" w:rsidR="00B65AF9" w:rsidRPr="008768D2" w:rsidRDefault="00100776" w:rsidP="000A2014">
      <w:pPr>
        <w:spacing w:after="0" w:line="360" w:lineRule="auto"/>
        <w:jc w:val="both"/>
        <w:rPr>
          <w:rFonts w:ascii="Arial" w:hAnsi="Arial" w:cs="Arial"/>
        </w:rPr>
      </w:pPr>
      <w:r>
        <w:rPr>
          <w:rFonts w:ascii="Arial" w:hAnsi="Arial" w:cs="Arial"/>
        </w:rPr>
        <w:t>Titular de la Unidad de Transparencia Municipal</w:t>
      </w:r>
      <w:r w:rsidR="00956A30">
        <w:rPr>
          <w:rFonts w:ascii="Arial" w:hAnsi="Arial" w:cs="Arial"/>
        </w:rPr>
        <w:t>.</w:t>
      </w:r>
    </w:p>
    <w:p w14:paraId="58DB4430" w14:textId="0B1A7E55" w:rsidR="00796613" w:rsidRPr="004C7337" w:rsidRDefault="00796613" w:rsidP="00796613">
      <w:pPr>
        <w:spacing w:line="276" w:lineRule="auto"/>
        <w:rPr>
          <w:rFonts w:ascii="Arial" w:hAnsi="Arial" w:cs="Arial"/>
        </w:rPr>
      </w:pPr>
      <w:r w:rsidRPr="004C7337">
        <w:rPr>
          <w:rFonts w:ascii="Arial" w:hAnsi="Arial" w:cs="Arial"/>
        </w:rPr>
        <w:t xml:space="preserve">Avenida </w:t>
      </w:r>
      <w:r w:rsidR="00100776">
        <w:rPr>
          <w:rFonts w:ascii="Arial" w:hAnsi="Arial" w:cs="Arial"/>
        </w:rPr>
        <w:t>Oaxaca # 210 A</w:t>
      </w:r>
      <w:r w:rsidR="00956A30">
        <w:rPr>
          <w:rFonts w:ascii="Arial" w:hAnsi="Arial" w:cs="Arial"/>
        </w:rPr>
        <w:t>,</w:t>
      </w:r>
      <w:r w:rsidR="00100776">
        <w:rPr>
          <w:rFonts w:ascii="Arial" w:hAnsi="Arial" w:cs="Arial"/>
        </w:rPr>
        <w:t xml:space="preserve"> Fraccionamiento San José la Noria</w:t>
      </w:r>
      <w:r w:rsidRPr="004C7337">
        <w:rPr>
          <w:rFonts w:ascii="Arial" w:hAnsi="Arial" w:cs="Arial"/>
        </w:rPr>
        <w:t>, Oaxaca de Juárez, Oaxaca.</w:t>
      </w:r>
    </w:p>
    <w:p w14:paraId="1110DB17" w14:textId="236C6EF7" w:rsidR="00B65AF9" w:rsidRPr="008768D2" w:rsidRDefault="00B65AF9" w:rsidP="000A2014">
      <w:pPr>
        <w:spacing w:after="0" w:line="360" w:lineRule="auto"/>
        <w:jc w:val="both"/>
        <w:rPr>
          <w:rFonts w:ascii="Arial" w:hAnsi="Arial" w:cs="Arial"/>
        </w:rPr>
      </w:pPr>
      <w:r w:rsidRPr="008768D2">
        <w:rPr>
          <w:rFonts w:ascii="Arial" w:hAnsi="Arial" w:cs="Arial"/>
        </w:rPr>
        <w:t xml:space="preserve">Teléfono. (951) </w:t>
      </w:r>
      <w:r w:rsidR="00100776">
        <w:rPr>
          <w:rFonts w:ascii="Arial" w:hAnsi="Arial" w:cs="Arial"/>
        </w:rPr>
        <w:t>4387428</w:t>
      </w:r>
      <w:r w:rsidR="00956A30">
        <w:rPr>
          <w:rFonts w:ascii="Arial" w:hAnsi="Arial" w:cs="Arial"/>
        </w:rPr>
        <w:t>.</w:t>
      </w:r>
    </w:p>
    <w:p w14:paraId="4EB1C9A9" w14:textId="77777777" w:rsidR="00B65AF9" w:rsidRPr="008768D2" w:rsidRDefault="00B65AF9" w:rsidP="000A2014">
      <w:pPr>
        <w:spacing w:after="0" w:line="360" w:lineRule="auto"/>
        <w:jc w:val="both"/>
        <w:rPr>
          <w:rFonts w:ascii="Arial" w:hAnsi="Arial" w:cs="Arial"/>
        </w:rPr>
      </w:pPr>
    </w:p>
    <w:p w14:paraId="2D1AE31B" w14:textId="11E9ADE2" w:rsidR="00956A30" w:rsidRDefault="00100776" w:rsidP="00956A30">
      <w:pPr>
        <w:spacing w:after="0" w:line="360" w:lineRule="auto"/>
        <w:jc w:val="both"/>
        <w:rPr>
          <w:rFonts w:ascii="Arial" w:hAnsi="Arial" w:cs="Arial"/>
        </w:rPr>
      </w:pPr>
      <w:r>
        <w:rPr>
          <w:rFonts w:ascii="Arial" w:hAnsi="Arial" w:cs="Arial"/>
        </w:rPr>
        <w:t>C. Elsa Antonia Román Torres</w:t>
      </w:r>
      <w:r w:rsidR="00956A30">
        <w:rPr>
          <w:rFonts w:ascii="Arial" w:hAnsi="Arial" w:cs="Arial"/>
        </w:rPr>
        <w:t>.</w:t>
      </w:r>
    </w:p>
    <w:p w14:paraId="1E2D596E" w14:textId="749256DA" w:rsidR="00100776" w:rsidRDefault="00100776" w:rsidP="00956A30">
      <w:pPr>
        <w:spacing w:after="0" w:line="360" w:lineRule="auto"/>
        <w:jc w:val="both"/>
        <w:rPr>
          <w:rFonts w:ascii="Arial" w:hAnsi="Arial" w:cs="Arial"/>
        </w:rPr>
      </w:pPr>
      <w:r>
        <w:rPr>
          <w:rFonts w:ascii="Arial" w:hAnsi="Arial" w:cs="Arial"/>
        </w:rPr>
        <w:t xml:space="preserve"> Jefa del Departamento de Transparencia, Acceso a la Información y Protección de Datos Personales.</w:t>
      </w:r>
    </w:p>
    <w:p w14:paraId="17CBB5F4" w14:textId="1524E31E" w:rsidR="00100776" w:rsidRPr="004C7337" w:rsidRDefault="00100776" w:rsidP="00100776">
      <w:pPr>
        <w:spacing w:line="276" w:lineRule="auto"/>
        <w:rPr>
          <w:rFonts w:ascii="Arial" w:hAnsi="Arial" w:cs="Arial"/>
        </w:rPr>
      </w:pPr>
      <w:r w:rsidRPr="004C7337">
        <w:rPr>
          <w:rFonts w:ascii="Arial" w:hAnsi="Arial" w:cs="Arial"/>
        </w:rPr>
        <w:t xml:space="preserve">Avenida </w:t>
      </w:r>
      <w:r>
        <w:rPr>
          <w:rFonts w:ascii="Arial" w:hAnsi="Arial" w:cs="Arial"/>
        </w:rPr>
        <w:t>Oaxaca # 210 A</w:t>
      </w:r>
      <w:r w:rsidR="00956A30">
        <w:rPr>
          <w:rFonts w:ascii="Arial" w:hAnsi="Arial" w:cs="Arial"/>
        </w:rPr>
        <w:t>,</w:t>
      </w:r>
      <w:r>
        <w:rPr>
          <w:rFonts w:ascii="Arial" w:hAnsi="Arial" w:cs="Arial"/>
        </w:rPr>
        <w:t xml:space="preserve"> Fraccionamiento San José la Noria</w:t>
      </w:r>
      <w:r w:rsidRPr="004C7337">
        <w:rPr>
          <w:rFonts w:ascii="Arial" w:hAnsi="Arial" w:cs="Arial"/>
        </w:rPr>
        <w:t>, Oaxaca de Juárez, Oaxaca.</w:t>
      </w:r>
    </w:p>
    <w:p w14:paraId="7D100676" w14:textId="77014353" w:rsidR="00100776" w:rsidRPr="008768D2" w:rsidRDefault="00100776" w:rsidP="00100776">
      <w:pPr>
        <w:spacing w:after="0" w:line="360" w:lineRule="auto"/>
        <w:jc w:val="both"/>
        <w:rPr>
          <w:rFonts w:ascii="Arial" w:hAnsi="Arial" w:cs="Arial"/>
        </w:rPr>
      </w:pPr>
      <w:r w:rsidRPr="008768D2">
        <w:rPr>
          <w:rFonts w:ascii="Arial" w:hAnsi="Arial" w:cs="Arial"/>
        </w:rPr>
        <w:t xml:space="preserve">Teléfono. (951) </w:t>
      </w:r>
      <w:r>
        <w:rPr>
          <w:rFonts w:ascii="Arial" w:hAnsi="Arial" w:cs="Arial"/>
        </w:rPr>
        <w:t>4387428</w:t>
      </w:r>
      <w:r w:rsidR="00956A30">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084367F3" w14:textId="71AC9B25"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100776">
        <w:rPr>
          <w:rFonts w:ascii="Arial" w:hAnsi="Arial" w:cs="Arial"/>
        </w:rPr>
        <w:t>Michell</w:t>
      </w:r>
      <w:r w:rsidR="00606B67">
        <w:rPr>
          <w:rFonts w:ascii="Arial" w:hAnsi="Arial" w:cs="Arial"/>
        </w:rPr>
        <w:t>e</w:t>
      </w:r>
      <w:r w:rsidR="00100776">
        <w:rPr>
          <w:rFonts w:ascii="Arial" w:hAnsi="Arial" w:cs="Arial"/>
        </w:rPr>
        <w:t xml:space="preserve"> Arlette </w:t>
      </w:r>
      <w:r w:rsidR="00606B67">
        <w:rPr>
          <w:rFonts w:ascii="Arial" w:hAnsi="Arial" w:cs="Arial"/>
        </w:rPr>
        <w:t>Cortes García.</w:t>
      </w:r>
    </w:p>
    <w:p w14:paraId="1CF779FF" w14:textId="7CAB02DE" w:rsidR="00870449" w:rsidRPr="008768D2" w:rsidRDefault="00606B67" w:rsidP="00870449">
      <w:pPr>
        <w:spacing w:after="0" w:line="360" w:lineRule="auto"/>
        <w:jc w:val="both"/>
        <w:rPr>
          <w:rFonts w:ascii="Arial" w:hAnsi="Arial" w:cs="Arial"/>
        </w:rPr>
      </w:pPr>
      <w:r>
        <w:rPr>
          <w:rFonts w:ascii="Arial" w:hAnsi="Arial" w:cs="Arial"/>
        </w:rPr>
        <w:t>Jefa del Departamento de la Vinculación con la Sociedad y Gobierno Abierto.</w:t>
      </w:r>
    </w:p>
    <w:p w14:paraId="39EA6146" w14:textId="308A3717" w:rsidR="00606B67" w:rsidRPr="004C7337" w:rsidRDefault="00606B67" w:rsidP="00606B67">
      <w:pPr>
        <w:spacing w:line="276" w:lineRule="auto"/>
        <w:rPr>
          <w:rFonts w:ascii="Arial" w:hAnsi="Arial" w:cs="Arial"/>
        </w:rPr>
      </w:pPr>
      <w:r w:rsidRPr="004C7337">
        <w:rPr>
          <w:rFonts w:ascii="Arial" w:hAnsi="Arial" w:cs="Arial"/>
        </w:rPr>
        <w:t xml:space="preserve">Avenida </w:t>
      </w:r>
      <w:r>
        <w:rPr>
          <w:rFonts w:ascii="Arial" w:hAnsi="Arial" w:cs="Arial"/>
        </w:rPr>
        <w:t>Oaxaca # 210 A</w:t>
      </w:r>
      <w:r w:rsidR="00956A30">
        <w:rPr>
          <w:rFonts w:ascii="Arial" w:hAnsi="Arial" w:cs="Arial"/>
        </w:rPr>
        <w:t>,</w:t>
      </w:r>
      <w:r>
        <w:rPr>
          <w:rFonts w:ascii="Arial" w:hAnsi="Arial" w:cs="Arial"/>
        </w:rPr>
        <w:t xml:space="preserve"> Fraccionamiento San José la Noria</w:t>
      </w:r>
      <w:r w:rsidRPr="004C7337">
        <w:rPr>
          <w:rFonts w:ascii="Arial" w:hAnsi="Arial" w:cs="Arial"/>
        </w:rPr>
        <w:t>, Oaxaca de Juárez, Oaxaca.</w:t>
      </w:r>
    </w:p>
    <w:p w14:paraId="6FA27EC3" w14:textId="4799EC0B" w:rsidR="00606B67" w:rsidRPr="008768D2" w:rsidRDefault="00606B67" w:rsidP="00606B67">
      <w:pPr>
        <w:spacing w:after="0" w:line="360" w:lineRule="auto"/>
        <w:jc w:val="both"/>
        <w:rPr>
          <w:rFonts w:ascii="Arial" w:hAnsi="Arial" w:cs="Arial"/>
        </w:rPr>
      </w:pPr>
      <w:r w:rsidRPr="008768D2">
        <w:rPr>
          <w:rFonts w:ascii="Arial" w:hAnsi="Arial" w:cs="Arial"/>
        </w:rPr>
        <w:t xml:space="preserve">Teléfono. (951) </w:t>
      </w:r>
      <w:r>
        <w:rPr>
          <w:rFonts w:ascii="Arial" w:hAnsi="Arial" w:cs="Arial"/>
        </w:rPr>
        <w:t>4387428</w:t>
      </w:r>
      <w:r w:rsidR="00956A30">
        <w:rPr>
          <w:rFonts w:ascii="Arial" w:hAnsi="Arial" w:cs="Arial"/>
        </w:rPr>
        <w:t>.</w:t>
      </w:r>
    </w:p>
    <w:p w14:paraId="043D83EF" w14:textId="77777777" w:rsidR="00870449" w:rsidRPr="008768D2" w:rsidRDefault="00870449" w:rsidP="00870449">
      <w:pPr>
        <w:spacing w:after="0" w:line="360" w:lineRule="auto"/>
        <w:jc w:val="both"/>
        <w:rPr>
          <w:rFonts w:ascii="Arial" w:hAnsi="Arial" w:cs="Arial"/>
        </w:rPr>
      </w:pPr>
    </w:p>
    <w:p w14:paraId="3ABACCB0" w14:textId="58319FAF" w:rsidR="00870449" w:rsidRDefault="00870449" w:rsidP="00870449">
      <w:pPr>
        <w:spacing w:after="0" w:line="360" w:lineRule="auto"/>
        <w:jc w:val="both"/>
        <w:rPr>
          <w:rFonts w:ascii="Arial" w:hAnsi="Arial" w:cs="Arial"/>
        </w:rPr>
      </w:pPr>
    </w:p>
    <w:p w14:paraId="02C7E5C7" w14:textId="7A62DA3D" w:rsidR="00606B67" w:rsidRDefault="00606B67" w:rsidP="00870449">
      <w:pPr>
        <w:spacing w:after="0" w:line="360" w:lineRule="auto"/>
        <w:jc w:val="both"/>
        <w:rPr>
          <w:rFonts w:ascii="Arial" w:hAnsi="Arial" w:cs="Arial"/>
        </w:rPr>
      </w:pPr>
    </w:p>
    <w:p w14:paraId="3D5B497A" w14:textId="522D2892" w:rsidR="00606B67" w:rsidRDefault="00606B67" w:rsidP="00870449">
      <w:pPr>
        <w:spacing w:after="0" w:line="360" w:lineRule="auto"/>
        <w:jc w:val="both"/>
        <w:rPr>
          <w:rFonts w:ascii="Arial" w:hAnsi="Arial" w:cs="Arial"/>
        </w:rPr>
      </w:pPr>
    </w:p>
    <w:p w14:paraId="297A3DEF" w14:textId="236EF9EC" w:rsidR="00606B67" w:rsidRDefault="00606B67" w:rsidP="00870449">
      <w:pPr>
        <w:spacing w:after="0" w:line="360" w:lineRule="auto"/>
        <w:jc w:val="both"/>
        <w:rPr>
          <w:rFonts w:ascii="Arial" w:hAnsi="Arial" w:cs="Arial"/>
        </w:rPr>
      </w:pPr>
    </w:p>
    <w:p w14:paraId="73768B14" w14:textId="4370A5BF" w:rsidR="00606B67" w:rsidRDefault="00606B67" w:rsidP="00870449">
      <w:pPr>
        <w:spacing w:after="0" w:line="360" w:lineRule="auto"/>
        <w:jc w:val="both"/>
        <w:rPr>
          <w:rFonts w:ascii="Arial" w:hAnsi="Arial" w:cs="Arial"/>
        </w:rPr>
      </w:pPr>
    </w:p>
    <w:p w14:paraId="53935BFD" w14:textId="636FD79B" w:rsidR="00606B67" w:rsidRDefault="00606B67" w:rsidP="00870449">
      <w:pPr>
        <w:spacing w:after="0" w:line="360" w:lineRule="auto"/>
        <w:jc w:val="both"/>
        <w:rPr>
          <w:rFonts w:ascii="Arial" w:hAnsi="Arial" w:cs="Arial"/>
        </w:rPr>
      </w:pPr>
    </w:p>
    <w:p w14:paraId="54AF49AC" w14:textId="019FFB0B" w:rsidR="00CC79A5" w:rsidRDefault="00CC79A5" w:rsidP="00870449">
      <w:pPr>
        <w:spacing w:after="0" w:line="360" w:lineRule="auto"/>
        <w:jc w:val="both"/>
        <w:rPr>
          <w:rFonts w:ascii="Arial" w:hAnsi="Arial" w:cs="Arial"/>
        </w:rPr>
      </w:pPr>
    </w:p>
    <w:p w14:paraId="716E9847" w14:textId="2F5C6AF3" w:rsidR="00CC79A5" w:rsidRDefault="00CC79A5" w:rsidP="00870449">
      <w:pPr>
        <w:spacing w:after="0" w:line="360" w:lineRule="auto"/>
        <w:jc w:val="both"/>
        <w:rPr>
          <w:rFonts w:ascii="Arial" w:hAnsi="Arial" w:cs="Arial"/>
        </w:rPr>
      </w:pPr>
    </w:p>
    <w:p w14:paraId="077FC54C" w14:textId="5E33DD11" w:rsidR="00CC79A5" w:rsidRDefault="00CC79A5" w:rsidP="00870449">
      <w:pPr>
        <w:spacing w:after="0" w:line="360" w:lineRule="auto"/>
        <w:jc w:val="both"/>
        <w:rPr>
          <w:rFonts w:ascii="Arial" w:hAnsi="Arial" w:cs="Arial"/>
        </w:rPr>
      </w:pPr>
    </w:p>
    <w:p w14:paraId="06B4AF78" w14:textId="0E9E699F" w:rsidR="00CC79A5" w:rsidRDefault="00CC79A5" w:rsidP="00870449">
      <w:pPr>
        <w:spacing w:after="0" w:line="360" w:lineRule="auto"/>
        <w:jc w:val="both"/>
        <w:rPr>
          <w:rFonts w:ascii="Arial" w:hAnsi="Arial" w:cs="Arial"/>
        </w:rPr>
      </w:pPr>
    </w:p>
    <w:p w14:paraId="5AFC843E" w14:textId="284B7719" w:rsidR="008A107D" w:rsidRPr="008768D2" w:rsidRDefault="008A107D" w:rsidP="0016178B">
      <w:pPr>
        <w:pStyle w:val="Ttulo1"/>
        <w:numPr>
          <w:ilvl w:val="0"/>
          <w:numId w:val="16"/>
        </w:numPr>
        <w:rPr>
          <w:rFonts w:ascii="Arial" w:hAnsi="Arial" w:cs="Arial"/>
          <w:b/>
          <w:bCs/>
          <w:color w:val="auto"/>
          <w:sz w:val="22"/>
          <w:szCs w:val="22"/>
        </w:rPr>
      </w:pPr>
      <w:bookmarkStart w:id="14" w:name="_Toc150873748"/>
      <w:r w:rsidRPr="008768D2">
        <w:rPr>
          <w:rFonts w:ascii="Arial" w:hAnsi="Arial" w:cs="Arial"/>
          <w:b/>
          <w:bCs/>
          <w:color w:val="auto"/>
          <w:sz w:val="22"/>
          <w:szCs w:val="22"/>
        </w:rPr>
        <w:lastRenderedPageBreak/>
        <w:t>FOJA DE FIRMAS</w:t>
      </w:r>
      <w:bookmarkEnd w:id="14"/>
      <w:r w:rsidRPr="008768D2">
        <w:rPr>
          <w:rFonts w:ascii="Arial" w:hAnsi="Arial" w:cs="Arial"/>
          <w:b/>
          <w:bCs/>
          <w:color w:val="auto"/>
          <w:sz w:val="22"/>
          <w:szCs w:val="22"/>
        </w:rPr>
        <w:t xml:space="preserve"> </w:t>
      </w:r>
    </w:p>
    <w:p w14:paraId="1932A062" w14:textId="2038AF21" w:rsidR="0038639D" w:rsidRDefault="0038639D" w:rsidP="008254A3">
      <w:pPr>
        <w:spacing w:line="240" w:lineRule="auto"/>
        <w:jc w:val="center"/>
        <w:rPr>
          <w:rFonts w:ascii="Arial" w:hAnsi="Arial" w:cs="Arial"/>
          <w:b/>
          <w:bCs/>
          <w:sz w:val="24"/>
          <w:szCs w:val="24"/>
        </w:rPr>
      </w:pPr>
    </w:p>
    <w:p w14:paraId="39A34461" w14:textId="1E28650C" w:rsidR="008254A3" w:rsidRPr="008768D2" w:rsidRDefault="008254A3" w:rsidP="008254A3">
      <w:pPr>
        <w:spacing w:after="0" w:line="240" w:lineRule="auto"/>
        <w:jc w:val="center"/>
        <w:rPr>
          <w:rFonts w:ascii="Arial" w:hAnsi="Arial" w:cs="Arial"/>
          <w:b/>
          <w:bCs/>
          <w:sz w:val="24"/>
          <w:szCs w:val="24"/>
        </w:rPr>
      </w:pPr>
      <w:r>
        <w:rPr>
          <w:rFonts w:ascii="Arial" w:hAnsi="Arial" w:cs="Arial"/>
          <w:b/>
          <w:bCs/>
          <w:sz w:val="24"/>
          <w:szCs w:val="24"/>
        </w:rPr>
        <w:t>UNIDAD DE TRANSPARENCIA MUNICIPAL</w:t>
      </w:r>
    </w:p>
    <w:p w14:paraId="201F605E" w14:textId="6C40B7DF" w:rsidR="00415543" w:rsidRPr="008768D2" w:rsidRDefault="00415543" w:rsidP="008254A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716000">
            <w:pPr>
              <w:spacing w:line="360" w:lineRule="auto"/>
              <w:jc w:val="center"/>
              <w:rPr>
                <w:rFonts w:ascii="Arial" w:hAnsi="Arial" w:cs="Arial"/>
                <w:b/>
                <w:bCs/>
              </w:rPr>
            </w:pPr>
            <w:bookmarkStart w:id="15" w:name="_Hlk124154912"/>
            <w:r w:rsidRPr="008768D2">
              <w:rPr>
                <w:rFonts w:ascii="Arial" w:hAnsi="Arial" w:cs="Arial"/>
                <w:b/>
                <w:bCs/>
              </w:rPr>
              <w:t>ELABORÓ</w:t>
            </w:r>
          </w:p>
        </w:tc>
        <w:tc>
          <w:tcPr>
            <w:tcW w:w="4414" w:type="dxa"/>
          </w:tcPr>
          <w:p w14:paraId="6BA58DE1" w14:textId="77777777" w:rsidR="005E0538" w:rsidRPr="008768D2" w:rsidRDefault="005E0538" w:rsidP="00716000">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716000">
        <w:tc>
          <w:tcPr>
            <w:tcW w:w="4414" w:type="dxa"/>
          </w:tcPr>
          <w:p w14:paraId="580F85D6" w14:textId="7A3C4A7A" w:rsidR="00E12820" w:rsidRPr="008768D2" w:rsidRDefault="00E12820" w:rsidP="00716000">
            <w:pPr>
              <w:spacing w:line="360" w:lineRule="auto"/>
              <w:jc w:val="center"/>
              <w:rPr>
                <w:rFonts w:ascii="Arial" w:hAnsi="Arial" w:cs="Arial"/>
                <w:b/>
                <w:bCs/>
              </w:rPr>
            </w:pPr>
            <w:r>
              <w:rPr>
                <w:rFonts w:ascii="Arial" w:hAnsi="Arial" w:cs="Arial"/>
                <w:b/>
                <w:bCs/>
              </w:rPr>
              <w:t xml:space="preserve"> </w:t>
            </w:r>
          </w:p>
        </w:tc>
        <w:tc>
          <w:tcPr>
            <w:tcW w:w="4414" w:type="dxa"/>
          </w:tcPr>
          <w:p w14:paraId="668E438C" w14:textId="77777777" w:rsidR="005E0538" w:rsidRPr="008768D2" w:rsidRDefault="005E0538" w:rsidP="00716000">
            <w:pPr>
              <w:spacing w:line="360" w:lineRule="auto"/>
              <w:jc w:val="center"/>
              <w:rPr>
                <w:rFonts w:ascii="Arial" w:hAnsi="Arial" w:cs="Arial"/>
                <w:b/>
                <w:bCs/>
              </w:rPr>
            </w:pPr>
          </w:p>
          <w:p w14:paraId="7AC245C5" w14:textId="77777777" w:rsidR="005E0538" w:rsidRPr="008768D2" w:rsidRDefault="005E0538" w:rsidP="00716000">
            <w:pPr>
              <w:spacing w:line="360" w:lineRule="auto"/>
              <w:jc w:val="center"/>
              <w:rPr>
                <w:rFonts w:ascii="Arial" w:hAnsi="Arial" w:cs="Arial"/>
                <w:b/>
                <w:bCs/>
              </w:rPr>
            </w:pPr>
          </w:p>
          <w:p w14:paraId="09FB96B3" w14:textId="77777777" w:rsidR="005E0538" w:rsidRPr="008768D2" w:rsidRDefault="005E0538" w:rsidP="00716000">
            <w:pPr>
              <w:spacing w:line="360" w:lineRule="auto"/>
              <w:jc w:val="center"/>
              <w:rPr>
                <w:rFonts w:ascii="Arial" w:hAnsi="Arial" w:cs="Arial"/>
                <w:b/>
                <w:bCs/>
              </w:rPr>
            </w:pPr>
          </w:p>
          <w:p w14:paraId="13D0F585" w14:textId="4FAEA749" w:rsidR="005E0538" w:rsidRDefault="005E0538" w:rsidP="00716000">
            <w:pPr>
              <w:spacing w:line="360" w:lineRule="auto"/>
              <w:jc w:val="center"/>
              <w:rPr>
                <w:rFonts w:ascii="Arial" w:hAnsi="Arial" w:cs="Arial"/>
                <w:b/>
                <w:bCs/>
              </w:rPr>
            </w:pPr>
          </w:p>
          <w:p w14:paraId="7A547B33" w14:textId="77777777" w:rsidR="00796613" w:rsidRPr="008768D2" w:rsidRDefault="00796613" w:rsidP="00716000">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716000">
        <w:tc>
          <w:tcPr>
            <w:tcW w:w="4414" w:type="dxa"/>
          </w:tcPr>
          <w:p w14:paraId="733D862E" w14:textId="1DCF7E43" w:rsidR="00E12820" w:rsidRDefault="00E12820" w:rsidP="00E12820">
            <w:pPr>
              <w:spacing w:line="360" w:lineRule="auto"/>
              <w:jc w:val="center"/>
              <w:rPr>
                <w:rFonts w:ascii="Arial" w:hAnsi="Arial" w:cs="Arial"/>
                <w:b/>
                <w:bCs/>
              </w:rPr>
            </w:pPr>
            <w:r>
              <w:rPr>
                <w:rFonts w:ascii="Arial" w:hAnsi="Arial" w:cs="Arial"/>
                <w:b/>
                <w:bCs/>
              </w:rPr>
              <w:t>C.</w:t>
            </w:r>
            <w:r w:rsidR="008254A3">
              <w:rPr>
                <w:rFonts w:ascii="Arial" w:hAnsi="Arial" w:cs="Arial"/>
                <w:b/>
                <w:bCs/>
              </w:rPr>
              <w:t xml:space="preserve"> </w:t>
            </w:r>
            <w:r>
              <w:rPr>
                <w:rFonts w:ascii="Arial" w:hAnsi="Arial" w:cs="Arial"/>
                <w:b/>
                <w:bCs/>
              </w:rPr>
              <w:t>KEYLA MATUS MELÉNDEZ</w:t>
            </w:r>
          </w:p>
          <w:p w14:paraId="69B429F3" w14:textId="3C2B81B8" w:rsidR="005E0538" w:rsidRPr="008768D2" w:rsidRDefault="00415543" w:rsidP="00E12820">
            <w:pPr>
              <w:jc w:val="center"/>
              <w:rPr>
                <w:rFonts w:ascii="Arial" w:hAnsi="Arial" w:cs="Arial"/>
                <w:b/>
                <w:bCs/>
              </w:rPr>
            </w:pPr>
            <w:r w:rsidRPr="008768D2">
              <w:rPr>
                <w:rFonts w:ascii="Arial" w:hAnsi="Arial" w:cs="Arial"/>
                <w:b/>
                <w:bCs/>
              </w:rPr>
              <w:t>TITULAR DE</w:t>
            </w:r>
            <w:r w:rsidR="00E12820">
              <w:rPr>
                <w:rFonts w:ascii="Arial" w:hAnsi="Arial" w:cs="Arial"/>
                <w:b/>
                <w:bCs/>
              </w:rPr>
              <w:t xml:space="preserve"> LA UNIDAD DE TRANSPARENCIA MUNICIPAL</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5"/>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716000">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716000">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716000">
        <w:tc>
          <w:tcPr>
            <w:tcW w:w="4414" w:type="dxa"/>
          </w:tcPr>
          <w:p w14:paraId="479BE9CE" w14:textId="77777777" w:rsidR="00415543" w:rsidRPr="008768D2" w:rsidRDefault="00415543" w:rsidP="00716000">
            <w:pPr>
              <w:spacing w:line="360" w:lineRule="auto"/>
              <w:jc w:val="center"/>
              <w:rPr>
                <w:rFonts w:ascii="Arial" w:hAnsi="Arial" w:cs="Arial"/>
                <w:b/>
                <w:bCs/>
              </w:rPr>
            </w:pPr>
          </w:p>
        </w:tc>
        <w:tc>
          <w:tcPr>
            <w:tcW w:w="4414" w:type="dxa"/>
          </w:tcPr>
          <w:p w14:paraId="4365610C" w14:textId="77777777" w:rsidR="00415543" w:rsidRPr="008768D2" w:rsidRDefault="00415543" w:rsidP="00716000">
            <w:pPr>
              <w:spacing w:line="360" w:lineRule="auto"/>
              <w:jc w:val="center"/>
              <w:rPr>
                <w:rFonts w:ascii="Arial" w:hAnsi="Arial" w:cs="Arial"/>
                <w:b/>
                <w:bCs/>
              </w:rPr>
            </w:pPr>
          </w:p>
          <w:p w14:paraId="2348E1B4" w14:textId="77777777" w:rsidR="00415543" w:rsidRPr="008768D2" w:rsidRDefault="00415543" w:rsidP="00716000">
            <w:pPr>
              <w:spacing w:line="360" w:lineRule="auto"/>
              <w:jc w:val="center"/>
              <w:rPr>
                <w:rFonts w:ascii="Arial" w:hAnsi="Arial" w:cs="Arial"/>
                <w:b/>
                <w:bCs/>
              </w:rPr>
            </w:pPr>
          </w:p>
          <w:p w14:paraId="3E076FC9" w14:textId="77777777" w:rsidR="00415543" w:rsidRPr="008768D2" w:rsidRDefault="00415543" w:rsidP="00716000">
            <w:pPr>
              <w:spacing w:line="360" w:lineRule="auto"/>
              <w:jc w:val="center"/>
              <w:rPr>
                <w:rFonts w:ascii="Arial" w:hAnsi="Arial" w:cs="Arial"/>
                <w:b/>
                <w:bCs/>
              </w:rPr>
            </w:pPr>
          </w:p>
          <w:p w14:paraId="3E58511B" w14:textId="77777777" w:rsidR="00415543" w:rsidRPr="008768D2" w:rsidRDefault="00415543" w:rsidP="00716000">
            <w:pPr>
              <w:spacing w:line="360" w:lineRule="auto"/>
              <w:jc w:val="center"/>
              <w:rPr>
                <w:rFonts w:ascii="Arial" w:hAnsi="Arial" w:cs="Arial"/>
                <w:b/>
                <w:bCs/>
              </w:rPr>
            </w:pPr>
          </w:p>
          <w:p w14:paraId="5D2C3F8A" w14:textId="77777777" w:rsidR="00415543" w:rsidRPr="008768D2" w:rsidRDefault="00415543" w:rsidP="00716000">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716000">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69998113" w:rsidR="008A107D" w:rsidRPr="008768D2" w:rsidRDefault="008254A3" w:rsidP="00AD3B58">
      <w:pPr>
        <w:spacing w:line="360" w:lineRule="auto"/>
        <w:jc w:val="center"/>
        <w:rPr>
          <w:rFonts w:ascii="Arial" w:hAnsi="Arial" w:cs="Arial"/>
          <w:b/>
          <w:bCs/>
          <w:sz w:val="24"/>
          <w:szCs w:val="24"/>
        </w:rPr>
      </w:pPr>
      <w:r>
        <w:rPr>
          <w:rFonts w:ascii="Arial" w:hAnsi="Arial" w:cs="Arial"/>
          <w:b/>
          <w:bCs/>
          <w:sz w:val="24"/>
          <w:szCs w:val="24"/>
        </w:rPr>
        <w:t xml:space="preserve">03 DE </w:t>
      </w:r>
      <w:r w:rsidR="00AD25CD">
        <w:rPr>
          <w:rFonts w:ascii="Arial" w:hAnsi="Arial" w:cs="Arial"/>
          <w:b/>
          <w:bCs/>
          <w:sz w:val="24"/>
          <w:szCs w:val="24"/>
        </w:rPr>
        <w:t xml:space="preserve">NOVIEMBRE DE 2023 </w:t>
      </w:r>
    </w:p>
    <w:sectPr w:rsidR="008A107D" w:rsidRPr="008768D2" w:rsidSect="00716000">
      <w:headerReference w:type="default" r:id="rId10"/>
      <w:footerReference w:type="default" r:id="rId11"/>
      <w:pgSz w:w="12240" w:h="15840"/>
      <w:pgMar w:top="2552" w:right="113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6DDDF" w14:textId="77777777" w:rsidR="00CA5D80" w:rsidRDefault="00CA5D80" w:rsidP="008249B3">
      <w:pPr>
        <w:spacing w:after="0" w:line="240" w:lineRule="auto"/>
      </w:pPr>
      <w:r>
        <w:separator/>
      </w:r>
    </w:p>
  </w:endnote>
  <w:endnote w:type="continuationSeparator" w:id="0">
    <w:p w14:paraId="131EA39F" w14:textId="77777777" w:rsidR="00CA5D80" w:rsidRDefault="00CA5D80"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634EDDE2" w14:textId="77777777" w:rsidR="006F366C" w:rsidRDefault="006F366C">
        <w:pPr>
          <w:pStyle w:val="Piedepgina"/>
          <w:jc w:val="right"/>
        </w:pPr>
      </w:p>
      <w:p w14:paraId="559E47D3" w14:textId="395269D2" w:rsidR="006F366C" w:rsidRDefault="006F366C">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250E4" w:rsidRPr="00A250E4">
          <w:rPr>
            <w:noProof/>
            <w:lang w:val="es-ES"/>
          </w:rPr>
          <w:t>33</w:t>
        </w:r>
        <w:r>
          <w:fldChar w:fldCharType="end"/>
        </w:r>
      </w:p>
    </w:sdtContent>
  </w:sdt>
  <w:p w14:paraId="2D562D9A" w14:textId="326A586D" w:rsidR="006F366C" w:rsidRDefault="006F36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B32AC" w14:textId="77777777" w:rsidR="00CA5D80" w:rsidRDefault="00CA5D80" w:rsidP="008249B3">
      <w:pPr>
        <w:spacing w:after="0" w:line="240" w:lineRule="auto"/>
      </w:pPr>
      <w:r>
        <w:separator/>
      </w:r>
    </w:p>
  </w:footnote>
  <w:footnote w:type="continuationSeparator" w:id="0">
    <w:p w14:paraId="503E53FD" w14:textId="77777777" w:rsidR="00CA5D80" w:rsidRDefault="00CA5D80"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6F366C"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6F366C" w:rsidRPr="004924A5" w:rsidRDefault="006F366C"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6F366C" w:rsidRPr="009B7140" w:rsidRDefault="006F366C"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6F366C" w:rsidRPr="009B7140" w:rsidRDefault="006F366C"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6F366C"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6F366C" w:rsidRPr="004924A5" w:rsidRDefault="006F366C"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48D1551A" w:rsidR="006F366C" w:rsidRPr="009B7140" w:rsidRDefault="006F366C" w:rsidP="006676AC">
          <w:pPr>
            <w:jc w:val="center"/>
            <w:rPr>
              <w:rFonts w:ascii="Arial" w:hAnsi="Arial" w:cs="Arial"/>
              <w:b/>
              <w:bCs/>
            </w:rPr>
          </w:pPr>
          <w:r>
            <w:rPr>
              <w:rFonts w:ascii="Arial" w:hAnsi="Arial" w:cs="Arial"/>
              <w:b/>
              <w:bCs/>
            </w:rPr>
            <w:t>UNIDAD DE TRANSPARENCIA MUNICIPAL</w:t>
          </w:r>
        </w:p>
      </w:tc>
    </w:tr>
  </w:tbl>
  <w:p w14:paraId="73FC5B03" w14:textId="77777777" w:rsidR="006F366C" w:rsidRDefault="006F36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68C"/>
    <w:multiLevelType w:val="hybridMultilevel"/>
    <w:tmpl w:val="1500FD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96181"/>
    <w:multiLevelType w:val="hybridMultilevel"/>
    <w:tmpl w:val="B6E275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C0A6A"/>
    <w:multiLevelType w:val="hybridMultilevel"/>
    <w:tmpl w:val="4EE4FD34"/>
    <w:lvl w:ilvl="0" w:tplc="080A0001">
      <w:start w:val="1"/>
      <w:numFmt w:val="bullet"/>
      <w:lvlText w:val=""/>
      <w:lvlJc w:val="left"/>
      <w:pPr>
        <w:ind w:left="360" w:hanging="360"/>
      </w:pPr>
      <w:rPr>
        <w:rFonts w:ascii="Symbol" w:hAnsi="Symbol" w:hint="default"/>
      </w:rPr>
    </w:lvl>
    <w:lvl w:ilvl="1" w:tplc="56209DE2">
      <w:numFmt w:val="bullet"/>
      <w:lvlText w:val="•"/>
      <w:lvlJc w:val="left"/>
      <w:pPr>
        <w:ind w:left="1080" w:hanging="360"/>
      </w:pPr>
      <w:rPr>
        <w:rFonts w:ascii="Arial" w:eastAsiaTheme="minorEastAsia"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9B63E8"/>
    <w:multiLevelType w:val="hybridMultilevel"/>
    <w:tmpl w:val="0D4A16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251304"/>
    <w:multiLevelType w:val="hybridMultilevel"/>
    <w:tmpl w:val="E432DE18"/>
    <w:lvl w:ilvl="0" w:tplc="080A0001">
      <w:start w:val="1"/>
      <w:numFmt w:val="bullet"/>
      <w:lvlText w:val=""/>
      <w:lvlJc w:val="left"/>
      <w:pPr>
        <w:ind w:left="360" w:hanging="360"/>
      </w:pPr>
      <w:rPr>
        <w:rFonts w:ascii="Symbol" w:hAnsi="Symbol" w:hint="default"/>
      </w:rPr>
    </w:lvl>
    <w:lvl w:ilvl="1" w:tplc="F6E2FA8E">
      <w:numFmt w:val="bullet"/>
      <w:lvlText w:val="•"/>
      <w:lvlJc w:val="left"/>
      <w:pPr>
        <w:ind w:left="1080" w:hanging="360"/>
      </w:pPr>
      <w:rPr>
        <w:rFonts w:ascii="Arial" w:eastAsiaTheme="minorEastAsia"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30A65FD"/>
    <w:multiLevelType w:val="hybridMultilevel"/>
    <w:tmpl w:val="C0668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C44F6A"/>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7A6F21"/>
    <w:multiLevelType w:val="hybridMultilevel"/>
    <w:tmpl w:val="4170FB4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0A13BBE"/>
    <w:multiLevelType w:val="hybridMultilevel"/>
    <w:tmpl w:val="64684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F447DD"/>
    <w:multiLevelType w:val="hybridMultilevel"/>
    <w:tmpl w:val="3C7CDDB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8124D93"/>
    <w:multiLevelType w:val="hybridMultilevel"/>
    <w:tmpl w:val="8EE2F7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F6236"/>
    <w:multiLevelType w:val="multilevel"/>
    <w:tmpl w:val="E160B0D8"/>
    <w:lvl w:ilvl="0">
      <w:start w:val="1"/>
      <w:numFmt w:val="decimal"/>
      <w:lvlText w:val="%1"/>
      <w:lvlJc w:val="left"/>
      <w:pPr>
        <w:ind w:left="804" w:hanging="804"/>
      </w:pPr>
      <w:rPr>
        <w:rFonts w:hint="default"/>
      </w:rPr>
    </w:lvl>
    <w:lvl w:ilvl="1">
      <w:numFmt w:val="decimal"/>
      <w:lvlText w:val="%1.%2"/>
      <w:lvlJc w:val="left"/>
      <w:pPr>
        <w:ind w:left="1276" w:hanging="804"/>
      </w:pPr>
      <w:rPr>
        <w:rFonts w:hint="default"/>
      </w:rPr>
    </w:lvl>
    <w:lvl w:ilvl="2">
      <w:start w:val="1"/>
      <w:numFmt w:val="decimal"/>
      <w:lvlText w:val="%1.%2.%3"/>
      <w:lvlJc w:val="left"/>
      <w:pPr>
        <w:ind w:left="1748" w:hanging="804"/>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576" w:hanging="1800"/>
      </w:pPr>
      <w:rPr>
        <w:rFonts w:hint="default"/>
      </w:rPr>
    </w:lvl>
  </w:abstractNum>
  <w:abstractNum w:abstractNumId="14" w15:restartNumberingAfterBreak="0">
    <w:nsid w:val="3DD7307B"/>
    <w:multiLevelType w:val="hybridMultilevel"/>
    <w:tmpl w:val="37DEA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0360F9B"/>
    <w:multiLevelType w:val="hybridMultilevel"/>
    <w:tmpl w:val="41305054"/>
    <w:lvl w:ilvl="0" w:tplc="13447DF8">
      <w:start w:val="1"/>
      <w:numFmt w:val="upperRoman"/>
      <w:lvlText w:val="%1."/>
      <w:lvlJc w:val="right"/>
      <w:pPr>
        <w:ind w:left="720" w:hanging="360"/>
      </w:pPr>
      <w:rPr>
        <w:rFonts w:ascii="Arial" w:hAnsi="Arial" w:cs="Arial" w:hint="default"/>
        <w:b/>
        <w:color w:val="000000" w:themeColor="text1"/>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5B167D"/>
    <w:multiLevelType w:val="hybridMultilevel"/>
    <w:tmpl w:val="D0665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00258B"/>
    <w:multiLevelType w:val="hybridMultilevel"/>
    <w:tmpl w:val="F5F8D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0D15D0"/>
    <w:multiLevelType w:val="multilevel"/>
    <w:tmpl w:val="FB0C9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4"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396904"/>
    <w:multiLevelType w:val="hybridMultilevel"/>
    <w:tmpl w:val="F33E1A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C13205"/>
    <w:multiLevelType w:val="hybridMultilevel"/>
    <w:tmpl w:val="61486A02"/>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BC81C72"/>
    <w:multiLevelType w:val="hybridMultilevel"/>
    <w:tmpl w:val="59C2E9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0F4B2D"/>
    <w:multiLevelType w:val="hybridMultilevel"/>
    <w:tmpl w:val="89AC1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C96CEA"/>
    <w:multiLevelType w:val="multilevel"/>
    <w:tmpl w:val="31E0E89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C617256"/>
    <w:multiLevelType w:val="hybridMultilevel"/>
    <w:tmpl w:val="3968D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2328023">
    <w:abstractNumId w:val="18"/>
  </w:num>
  <w:num w:numId="2" w16cid:durableId="522087764">
    <w:abstractNumId w:val="17"/>
  </w:num>
  <w:num w:numId="3" w16cid:durableId="56902030">
    <w:abstractNumId w:val="23"/>
  </w:num>
  <w:num w:numId="4" w16cid:durableId="580220960">
    <w:abstractNumId w:val="8"/>
  </w:num>
  <w:num w:numId="5" w16cid:durableId="20055073">
    <w:abstractNumId w:val="16"/>
  </w:num>
  <w:num w:numId="6" w16cid:durableId="491140914">
    <w:abstractNumId w:val="19"/>
  </w:num>
  <w:num w:numId="7" w16cid:durableId="356781217">
    <w:abstractNumId w:val="4"/>
  </w:num>
  <w:num w:numId="8" w16cid:durableId="2130585189">
    <w:abstractNumId w:val="15"/>
  </w:num>
  <w:num w:numId="9" w16cid:durableId="274675466">
    <w:abstractNumId w:val="13"/>
  </w:num>
  <w:num w:numId="10" w16cid:durableId="882059361">
    <w:abstractNumId w:val="10"/>
  </w:num>
  <w:num w:numId="11" w16cid:durableId="320891938">
    <w:abstractNumId w:val="25"/>
  </w:num>
  <w:num w:numId="12" w16cid:durableId="212548741">
    <w:abstractNumId w:val="11"/>
  </w:num>
  <w:num w:numId="13" w16cid:durableId="2115057355">
    <w:abstractNumId w:val="12"/>
  </w:num>
  <w:num w:numId="14" w16cid:durableId="658191010">
    <w:abstractNumId w:val="27"/>
  </w:num>
  <w:num w:numId="15" w16cid:durableId="2087918388">
    <w:abstractNumId w:val="24"/>
  </w:num>
  <w:num w:numId="16" w16cid:durableId="2117215827">
    <w:abstractNumId w:val="7"/>
  </w:num>
  <w:num w:numId="17" w16cid:durableId="1816533122">
    <w:abstractNumId w:val="22"/>
  </w:num>
  <w:num w:numId="18" w16cid:durableId="891041355">
    <w:abstractNumId w:val="29"/>
  </w:num>
  <w:num w:numId="19" w16cid:durableId="1902252556">
    <w:abstractNumId w:val="26"/>
  </w:num>
  <w:num w:numId="20" w16cid:durableId="1111778054">
    <w:abstractNumId w:val="14"/>
  </w:num>
  <w:num w:numId="21" w16cid:durableId="561332019">
    <w:abstractNumId w:val="9"/>
  </w:num>
  <w:num w:numId="22" w16cid:durableId="838737844">
    <w:abstractNumId w:val="5"/>
  </w:num>
  <w:num w:numId="23" w16cid:durableId="1108311566">
    <w:abstractNumId w:val="2"/>
  </w:num>
  <w:num w:numId="24" w16cid:durableId="1930188543">
    <w:abstractNumId w:val="30"/>
  </w:num>
  <w:num w:numId="25" w16cid:durableId="1021472800">
    <w:abstractNumId w:val="1"/>
  </w:num>
  <w:num w:numId="26" w16cid:durableId="2080322595">
    <w:abstractNumId w:val="6"/>
  </w:num>
  <w:num w:numId="27" w16cid:durableId="1906797679">
    <w:abstractNumId w:val="3"/>
  </w:num>
  <w:num w:numId="28" w16cid:durableId="1032996886">
    <w:abstractNumId w:val="21"/>
  </w:num>
  <w:num w:numId="29" w16cid:durableId="1305084765">
    <w:abstractNumId w:val="28"/>
  </w:num>
  <w:num w:numId="30" w16cid:durableId="642318411">
    <w:abstractNumId w:val="20"/>
  </w:num>
  <w:num w:numId="31" w16cid:durableId="1313439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1FD4"/>
    <w:rsid w:val="00014DBF"/>
    <w:rsid w:val="000173E7"/>
    <w:rsid w:val="00021896"/>
    <w:rsid w:val="00033F8E"/>
    <w:rsid w:val="000403AA"/>
    <w:rsid w:val="00040A25"/>
    <w:rsid w:val="0004187B"/>
    <w:rsid w:val="000446B4"/>
    <w:rsid w:val="00046A09"/>
    <w:rsid w:val="00065299"/>
    <w:rsid w:val="0008483A"/>
    <w:rsid w:val="00085F2D"/>
    <w:rsid w:val="000A2014"/>
    <w:rsid w:val="000A2B44"/>
    <w:rsid w:val="000B3AAA"/>
    <w:rsid w:val="000B4EC8"/>
    <w:rsid w:val="000B6893"/>
    <w:rsid w:val="000C659E"/>
    <w:rsid w:val="000D00B9"/>
    <w:rsid w:val="000E0E64"/>
    <w:rsid w:val="000E4196"/>
    <w:rsid w:val="000E59F9"/>
    <w:rsid w:val="000F0C6A"/>
    <w:rsid w:val="00100776"/>
    <w:rsid w:val="00102746"/>
    <w:rsid w:val="00105226"/>
    <w:rsid w:val="001266C4"/>
    <w:rsid w:val="00135B23"/>
    <w:rsid w:val="00146DEE"/>
    <w:rsid w:val="0016178B"/>
    <w:rsid w:val="0016348A"/>
    <w:rsid w:val="001700BD"/>
    <w:rsid w:val="00182349"/>
    <w:rsid w:val="00184502"/>
    <w:rsid w:val="00184A0A"/>
    <w:rsid w:val="00192785"/>
    <w:rsid w:val="00194E27"/>
    <w:rsid w:val="001A4B88"/>
    <w:rsid w:val="001A55FC"/>
    <w:rsid w:val="001B0CF2"/>
    <w:rsid w:val="001B4CB9"/>
    <w:rsid w:val="001B7FFC"/>
    <w:rsid w:val="001D2258"/>
    <w:rsid w:val="001D6E6D"/>
    <w:rsid w:val="001E61BB"/>
    <w:rsid w:val="001F39B5"/>
    <w:rsid w:val="00203296"/>
    <w:rsid w:val="00211529"/>
    <w:rsid w:val="0021557F"/>
    <w:rsid w:val="00225EDD"/>
    <w:rsid w:val="00236BD9"/>
    <w:rsid w:val="00237650"/>
    <w:rsid w:val="002416C3"/>
    <w:rsid w:val="0025392F"/>
    <w:rsid w:val="00253AEE"/>
    <w:rsid w:val="00255AE3"/>
    <w:rsid w:val="00263FE3"/>
    <w:rsid w:val="002715E8"/>
    <w:rsid w:val="00277386"/>
    <w:rsid w:val="00281513"/>
    <w:rsid w:val="0028730B"/>
    <w:rsid w:val="00290840"/>
    <w:rsid w:val="00297A98"/>
    <w:rsid w:val="002A1949"/>
    <w:rsid w:val="002A5339"/>
    <w:rsid w:val="002A6057"/>
    <w:rsid w:val="002C10FD"/>
    <w:rsid w:val="002D5AC0"/>
    <w:rsid w:val="002D7DE7"/>
    <w:rsid w:val="002E21C5"/>
    <w:rsid w:val="002F7652"/>
    <w:rsid w:val="00311773"/>
    <w:rsid w:val="003119A5"/>
    <w:rsid w:val="00317D58"/>
    <w:rsid w:val="003206BD"/>
    <w:rsid w:val="00320868"/>
    <w:rsid w:val="00325DC5"/>
    <w:rsid w:val="003346C3"/>
    <w:rsid w:val="0033601A"/>
    <w:rsid w:val="003400A0"/>
    <w:rsid w:val="00341E0D"/>
    <w:rsid w:val="00342438"/>
    <w:rsid w:val="00355DF5"/>
    <w:rsid w:val="0036284C"/>
    <w:rsid w:val="00362906"/>
    <w:rsid w:val="00367445"/>
    <w:rsid w:val="00367849"/>
    <w:rsid w:val="0037665A"/>
    <w:rsid w:val="00380372"/>
    <w:rsid w:val="0038639D"/>
    <w:rsid w:val="00397999"/>
    <w:rsid w:val="003B0C78"/>
    <w:rsid w:val="003B7940"/>
    <w:rsid w:val="003D38F5"/>
    <w:rsid w:val="003D4B7B"/>
    <w:rsid w:val="003E3CCD"/>
    <w:rsid w:val="003E741D"/>
    <w:rsid w:val="003F4298"/>
    <w:rsid w:val="003F6FF2"/>
    <w:rsid w:val="00415543"/>
    <w:rsid w:val="00427A42"/>
    <w:rsid w:val="00434D68"/>
    <w:rsid w:val="004356AF"/>
    <w:rsid w:val="0044377E"/>
    <w:rsid w:val="00443CF8"/>
    <w:rsid w:val="00450B26"/>
    <w:rsid w:val="00477609"/>
    <w:rsid w:val="0049086C"/>
    <w:rsid w:val="00490B29"/>
    <w:rsid w:val="004A01AC"/>
    <w:rsid w:val="004A08BE"/>
    <w:rsid w:val="004A1156"/>
    <w:rsid w:val="004A7826"/>
    <w:rsid w:val="004C6E42"/>
    <w:rsid w:val="004D0010"/>
    <w:rsid w:val="004D2577"/>
    <w:rsid w:val="004E333F"/>
    <w:rsid w:val="004F5E71"/>
    <w:rsid w:val="004F78A3"/>
    <w:rsid w:val="005049A6"/>
    <w:rsid w:val="00506FB4"/>
    <w:rsid w:val="00513A39"/>
    <w:rsid w:val="00513BB0"/>
    <w:rsid w:val="00516A33"/>
    <w:rsid w:val="00516B5F"/>
    <w:rsid w:val="00535635"/>
    <w:rsid w:val="005468AA"/>
    <w:rsid w:val="00552889"/>
    <w:rsid w:val="00554E58"/>
    <w:rsid w:val="005627AE"/>
    <w:rsid w:val="005639A6"/>
    <w:rsid w:val="00564F26"/>
    <w:rsid w:val="00574758"/>
    <w:rsid w:val="00574E59"/>
    <w:rsid w:val="00577E63"/>
    <w:rsid w:val="005826F1"/>
    <w:rsid w:val="00594454"/>
    <w:rsid w:val="00596EC9"/>
    <w:rsid w:val="005A01B5"/>
    <w:rsid w:val="005A175C"/>
    <w:rsid w:val="005A3205"/>
    <w:rsid w:val="005A5EBF"/>
    <w:rsid w:val="005A638B"/>
    <w:rsid w:val="005A77E9"/>
    <w:rsid w:val="005B2C03"/>
    <w:rsid w:val="005C263E"/>
    <w:rsid w:val="005C538C"/>
    <w:rsid w:val="005C6829"/>
    <w:rsid w:val="005D3D70"/>
    <w:rsid w:val="005E0538"/>
    <w:rsid w:val="005E4E47"/>
    <w:rsid w:val="005E5B71"/>
    <w:rsid w:val="005F04E5"/>
    <w:rsid w:val="005F114C"/>
    <w:rsid w:val="005F42D7"/>
    <w:rsid w:val="005F7A9C"/>
    <w:rsid w:val="00606B67"/>
    <w:rsid w:val="00612774"/>
    <w:rsid w:val="00615FC9"/>
    <w:rsid w:val="00622949"/>
    <w:rsid w:val="00623F6B"/>
    <w:rsid w:val="0063262F"/>
    <w:rsid w:val="00634880"/>
    <w:rsid w:val="00636BA4"/>
    <w:rsid w:val="00642A44"/>
    <w:rsid w:val="006433E1"/>
    <w:rsid w:val="0064523F"/>
    <w:rsid w:val="00654467"/>
    <w:rsid w:val="006556CE"/>
    <w:rsid w:val="00657B3D"/>
    <w:rsid w:val="006676AC"/>
    <w:rsid w:val="006736D8"/>
    <w:rsid w:val="00676681"/>
    <w:rsid w:val="00686063"/>
    <w:rsid w:val="006866C6"/>
    <w:rsid w:val="00690720"/>
    <w:rsid w:val="006976F2"/>
    <w:rsid w:val="006977C4"/>
    <w:rsid w:val="006A4F28"/>
    <w:rsid w:val="006B14B8"/>
    <w:rsid w:val="006B5D82"/>
    <w:rsid w:val="006C3C7D"/>
    <w:rsid w:val="006C541F"/>
    <w:rsid w:val="006F366C"/>
    <w:rsid w:val="006F651C"/>
    <w:rsid w:val="006F6AA4"/>
    <w:rsid w:val="006F7BF8"/>
    <w:rsid w:val="0070210B"/>
    <w:rsid w:val="00704DE0"/>
    <w:rsid w:val="00716000"/>
    <w:rsid w:val="00721859"/>
    <w:rsid w:val="00721DFD"/>
    <w:rsid w:val="0072386B"/>
    <w:rsid w:val="00736555"/>
    <w:rsid w:val="0074278D"/>
    <w:rsid w:val="00752CF9"/>
    <w:rsid w:val="0077704A"/>
    <w:rsid w:val="0078663E"/>
    <w:rsid w:val="00796299"/>
    <w:rsid w:val="00796613"/>
    <w:rsid w:val="007A3426"/>
    <w:rsid w:val="007B1808"/>
    <w:rsid w:val="007B2AC2"/>
    <w:rsid w:val="007C03BE"/>
    <w:rsid w:val="007C1226"/>
    <w:rsid w:val="007C46B4"/>
    <w:rsid w:val="007D34F7"/>
    <w:rsid w:val="007D61AC"/>
    <w:rsid w:val="007E38F2"/>
    <w:rsid w:val="007E3AEB"/>
    <w:rsid w:val="007E506E"/>
    <w:rsid w:val="007F67A7"/>
    <w:rsid w:val="008032ED"/>
    <w:rsid w:val="00806A64"/>
    <w:rsid w:val="008079F9"/>
    <w:rsid w:val="008104CD"/>
    <w:rsid w:val="00810975"/>
    <w:rsid w:val="008249B3"/>
    <w:rsid w:val="008254A3"/>
    <w:rsid w:val="008276C4"/>
    <w:rsid w:val="008314A5"/>
    <w:rsid w:val="00831E9D"/>
    <w:rsid w:val="00832E51"/>
    <w:rsid w:val="00834ACF"/>
    <w:rsid w:val="00841D46"/>
    <w:rsid w:val="00841E99"/>
    <w:rsid w:val="008513BA"/>
    <w:rsid w:val="00870449"/>
    <w:rsid w:val="00875E30"/>
    <w:rsid w:val="008768D2"/>
    <w:rsid w:val="00895619"/>
    <w:rsid w:val="008A107D"/>
    <w:rsid w:val="008A30B5"/>
    <w:rsid w:val="008B243D"/>
    <w:rsid w:val="008B38D5"/>
    <w:rsid w:val="008B4088"/>
    <w:rsid w:val="008B5E83"/>
    <w:rsid w:val="008B750F"/>
    <w:rsid w:val="008B7DF5"/>
    <w:rsid w:val="008C0BFB"/>
    <w:rsid w:val="008C5549"/>
    <w:rsid w:val="008C6D2B"/>
    <w:rsid w:val="008D1A50"/>
    <w:rsid w:val="008E06EE"/>
    <w:rsid w:val="008E7D22"/>
    <w:rsid w:val="008F08CF"/>
    <w:rsid w:val="00902DB4"/>
    <w:rsid w:val="00907249"/>
    <w:rsid w:val="00907304"/>
    <w:rsid w:val="00907F61"/>
    <w:rsid w:val="009112DC"/>
    <w:rsid w:val="00915537"/>
    <w:rsid w:val="009155A2"/>
    <w:rsid w:val="009173BE"/>
    <w:rsid w:val="00922905"/>
    <w:rsid w:val="00923320"/>
    <w:rsid w:val="00924158"/>
    <w:rsid w:val="00926A37"/>
    <w:rsid w:val="0092770C"/>
    <w:rsid w:val="00927E0B"/>
    <w:rsid w:val="009358B1"/>
    <w:rsid w:val="009362FB"/>
    <w:rsid w:val="0093772B"/>
    <w:rsid w:val="009443D7"/>
    <w:rsid w:val="00956A30"/>
    <w:rsid w:val="00956E5F"/>
    <w:rsid w:val="00961B01"/>
    <w:rsid w:val="00961CBD"/>
    <w:rsid w:val="00974DE2"/>
    <w:rsid w:val="00980BA4"/>
    <w:rsid w:val="009811E7"/>
    <w:rsid w:val="009819E3"/>
    <w:rsid w:val="00982EC0"/>
    <w:rsid w:val="00985784"/>
    <w:rsid w:val="00990FA8"/>
    <w:rsid w:val="00996898"/>
    <w:rsid w:val="009B7140"/>
    <w:rsid w:val="009B7F0D"/>
    <w:rsid w:val="009C51FE"/>
    <w:rsid w:val="009C6A99"/>
    <w:rsid w:val="009C6F41"/>
    <w:rsid w:val="009D4D1D"/>
    <w:rsid w:val="009E6471"/>
    <w:rsid w:val="009E7D06"/>
    <w:rsid w:val="009F5833"/>
    <w:rsid w:val="00A034AB"/>
    <w:rsid w:val="00A0380F"/>
    <w:rsid w:val="00A12CF5"/>
    <w:rsid w:val="00A250E4"/>
    <w:rsid w:val="00A26351"/>
    <w:rsid w:val="00A303CD"/>
    <w:rsid w:val="00A432F4"/>
    <w:rsid w:val="00A45241"/>
    <w:rsid w:val="00A460A3"/>
    <w:rsid w:val="00A52C13"/>
    <w:rsid w:val="00A5402C"/>
    <w:rsid w:val="00A618A8"/>
    <w:rsid w:val="00A6449B"/>
    <w:rsid w:val="00A70203"/>
    <w:rsid w:val="00A8414A"/>
    <w:rsid w:val="00A85B13"/>
    <w:rsid w:val="00A8739C"/>
    <w:rsid w:val="00AA30EC"/>
    <w:rsid w:val="00AC1D65"/>
    <w:rsid w:val="00AC283A"/>
    <w:rsid w:val="00AD25CD"/>
    <w:rsid w:val="00AD37CD"/>
    <w:rsid w:val="00AD3B58"/>
    <w:rsid w:val="00AD64B3"/>
    <w:rsid w:val="00AF488C"/>
    <w:rsid w:val="00AF6F87"/>
    <w:rsid w:val="00B13A46"/>
    <w:rsid w:val="00B169A4"/>
    <w:rsid w:val="00B26732"/>
    <w:rsid w:val="00B34212"/>
    <w:rsid w:val="00B41187"/>
    <w:rsid w:val="00B52B33"/>
    <w:rsid w:val="00B65AF9"/>
    <w:rsid w:val="00B66306"/>
    <w:rsid w:val="00B6772A"/>
    <w:rsid w:val="00B743B0"/>
    <w:rsid w:val="00B7601B"/>
    <w:rsid w:val="00B9175E"/>
    <w:rsid w:val="00B9179A"/>
    <w:rsid w:val="00B9236F"/>
    <w:rsid w:val="00B95EA6"/>
    <w:rsid w:val="00BA1046"/>
    <w:rsid w:val="00BA4D0E"/>
    <w:rsid w:val="00BA51CA"/>
    <w:rsid w:val="00BB49A1"/>
    <w:rsid w:val="00BB4BE1"/>
    <w:rsid w:val="00BB6162"/>
    <w:rsid w:val="00BC3216"/>
    <w:rsid w:val="00BD64A3"/>
    <w:rsid w:val="00BD6CC8"/>
    <w:rsid w:val="00BE202D"/>
    <w:rsid w:val="00BE4F30"/>
    <w:rsid w:val="00BF1C73"/>
    <w:rsid w:val="00BF743B"/>
    <w:rsid w:val="00C10B65"/>
    <w:rsid w:val="00C16F2E"/>
    <w:rsid w:val="00C24635"/>
    <w:rsid w:val="00C247C4"/>
    <w:rsid w:val="00C26133"/>
    <w:rsid w:val="00C348EA"/>
    <w:rsid w:val="00C366D5"/>
    <w:rsid w:val="00C41019"/>
    <w:rsid w:val="00C57160"/>
    <w:rsid w:val="00C57ADC"/>
    <w:rsid w:val="00C610B8"/>
    <w:rsid w:val="00C70532"/>
    <w:rsid w:val="00C74A03"/>
    <w:rsid w:val="00C7664A"/>
    <w:rsid w:val="00C95DC5"/>
    <w:rsid w:val="00CA219D"/>
    <w:rsid w:val="00CA278D"/>
    <w:rsid w:val="00CA3436"/>
    <w:rsid w:val="00CA5D80"/>
    <w:rsid w:val="00CB5F48"/>
    <w:rsid w:val="00CC2F86"/>
    <w:rsid w:val="00CC3479"/>
    <w:rsid w:val="00CC79A5"/>
    <w:rsid w:val="00CE5626"/>
    <w:rsid w:val="00CF2546"/>
    <w:rsid w:val="00CF6053"/>
    <w:rsid w:val="00D02D22"/>
    <w:rsid w:val="00D07C8B"/>
    <w:rsid w:val="00D07DC0"/>
    <w:rsid w:val="00D118B2"/>
    <w:rsid w:val="00D143F4"/>
    <w:rsid w:val="00D36CF3"/>
    <w:rsid w:val="00D43545"/>
    <w:rsid w:val="00D46072"/>
    <w:rsid w:val="00D466D0"/>
    <w:rsid w:val="00D46A0D"/>
    <w:rsid w:val="00D54AAA"/>
    <w:rsid w:val="00D63E92"/>
    <w:rsid w:val="00D67D2B"/>
    <w:rsid w:val="00D73D89"/>
    <w:rsid w:val="00D75B0F"/>
    <w:rsid w:val="00D8009B"/>
    <w:rsid w:val="00D8226F"/>
    <w:rsid w:val="00D85DD7"/>
    <w:rsid w:val="00D949F8"/>
    <w:rsid w:val="00D959D0"/>
    <w:rsid w:val="00DA0FCD"/>
    <w:rsid w:val="00DB2013"/>
    <w:rsid w:val="00DB5408"/>
    <w:rsid w:val="00DC0535"/>
    <w:rsid w:val="00DD0112"/>
    <w:rsid w:val="00DD2D69"/>
    <w:rsid w:val="00DD3EF3"/>
    <w:rsid w:val="00DD3FAA"/>
    <w:rsid w:val="00DD426E"/>
    <w:rsid w:val="00DD57BD"/>
    <w:rsid w:val="00DD5B18"/>
    <w:rsid w:val="00DD78F9"/>
    <w:rsid w:val="00DE3DD5"/>
    <w:rsid w:val="00DE6B7F"/>
    <w:rsid w:val="00DF6E37"/>
    <w:rsid w:val="00E12820"/>
    <w:rsid w:val="00E13608"/>
    <w:rsid w:val="00E22442"/>
    <w:rsid w:val="00E226AF"/>
    <w:rsid w:val="00E25D15"/>
    <w:rsid w:val="00E31375"/>
    <w:rsid w:val="00E360FF"/>
    <w:rsid w:val="00E36D78"/>
    <w:rsid w:val="00E4082F"/>
    <w:rsid w:val="00E433FA"/>
    <w:rsid w:val="00E532CC"/>
    <w:rsid w:val="00E5645F"/>
    <w:rsid w:val="00E7117F"/>
    <w:rsid w:val="00E7312A"/>
    <w:rsid w:val="00E81A0F"/>
    <w:rsid w:val="00E82C36"/>
    <w:rsid w:val="00E87A16"/>
    <w:rsid w:val="00E91C91"/>
    <w:rsid w:val="00E93DF1"/>
    <w:rsid w:val="00E9555C"/>
    <w:rsid w:val="00EA5217"/>
    <w:rsid w:val="00EB0DA3"/>
    <w:rsid w:val="00EB2123"/>
    <w:rsid w:val="00EB71EB"/>
    <w:rsid w:val="00EC4280"/>
    <w:rsid w:val="00EC4651"/>
    <w:rsid w:val="00ED20AB"/>
    <w:rsid w:val="00ED5934"/>
    <w:rsid w:val="00ED71C1"/>
    <w:rsid w:val="00EE25BA"/>
    <w:rsid w:val="00F1394D"/>
    <w:rsid w:val="00F1733F"/>
    <w:rsid w:val="00F17AB7"/>
    <w:rsid w:val="00F22B40"/>
    <w:rsid w:val="00F45C13"/>
    <w:rsid w:val="00F46494"/>
    <w:rsid w:val="00F61C1F"/>
    <w:rsid w:val="00F65703"/>
    <w:rsid w:val="00F7390A"/>
    <w:rsid w:val="00F8245D"/>
    <w:rsid w:val="00FA052C"/>
    <w:rsid w:val="00FB0A07"/>
    <w:rsid w:val="00FB0C87"/>
    <w:rsid w:val="00FB0EB8"/>
    <w:rsid w:val="00FC3CCB"/>
    <w:rsid w:val="00FC4639"/>
    <w:rsid w:val="00FD1FE4"/>
    <w:rsid w:val="00FF2CF7"/>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F5A1F365-8A67-4063-8634-3027D30DA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4A5"/>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table" w:customStyle="1" w:styleId="Tablaconcuadrcula1">
    <w:name w:val="Tabla con cuadrícula1"/>
    <w:basedOn w:val="Tablanormal"/>
    <w:next w:val="Tablaconcuadrcula"/>
    <w:uiPriority w:val="39"/>
    <w:rsid w:val="00A45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nhideWhenUsed/>
    <w:rsid w:val="005A5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nhideWhenUsed/>
    <w:rsid w:val="005A5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7664A"/>
    <w:rPr>
      <w:sz w:val="16"/>
      <w:szCs w:val="16"/>
    </w:rPr>
  </w:style>
  <w:style w:type="paragraph" w:styleId="Textocomentario">
    <w:name w:val="annotation text"/>
    <w:basedOn w:val="Normal"/>
    <w:link w:val="TextocomentarioCar"/>
    <w:uiPriority w:val="99"/>
    <w:semiHidden/>
    <w:unhideWhenUsed/>
    <w:rsid w:val="00C766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64A"/>
    <w:rPr>
      <w:sz w:val="20"/>
      <w:szCs w:val="20"/>
    </w:rPr>
  </w:style>
  <w:style w:type="paragraph" w:styleId="Asuntodelcomentario">
    <w:name w:val="annotation subject"/>
    <w:basedOn w:val="Textocomentario"/>
    <w:next w:val="Textocomentario"/>
    <w:link w:val="AsuntodelcomentarioCar"/>
    <w:uiPriority w:val="99"/>
    <w:semiHidden/>
    <w:unhideWhenUsed/>
    <w:rsid w:val="00C7664A"/>
    <w:rPr>
      <w:b/>
      <w:bCs/>
    </w:rPr>
  </w:style>
  <w:style w:type="character" w:customStyle="1" w:styleId="AsuntodelcomentarioCar">
    <w:name w:val="Asunto del comentario Car"/>
    <w:basedOn w:val="TextocomentarioCar"/>
    <w:link w:val="Asuntodelcomentario"/>
    <w:uiPriority w:val="99"/>
    <w:semiHidden/>
    <w:rsid w:val="00C7664A"/>
    <w:rPr>
      <w:b/>
      <w:bCs/>
      <w:sz w:val="20"/>
      <w:szCs w:val="20"/>
    </w:rPr>
  </w:style>
  <w:style w:type="paragraph" w:styleId="Textodeglobo">
    <w:name w:val="Balloon Text"/>
    <w:basedOn w:val="Normal"/>
    <w:link w:val="TextodegloboCar"/>
    <w:uiPriority w:val="99"/>
    <w:semiHidden/>
    <w:unhideWhenUsed/>
    <w:rsid w:val="00C766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64A"/>
    <w:rPr>
      <w:rFonts w:ascii="Segoe UI" w:hAnsi="Segoe UI" w:cs="Segoe UI"/>
      <w:sz w:val="18"/>
      <w:szCs w:val="18"/>
    </w:rPr>
  </w:style>
  <w:style w:type="paragraph" w:customStyle="1" w:styleId="Default">
    <w:name w:val="Default"/>
    <w:rsid w:val="004A08BE"/>
    <w:pPr>
      <w:autoSpaceDE w:val="0"/>
      <w:autoSpaceDN w:val="0"/>
      <w:adjustRightInd w:val="0"/>
      <w:spacing w:after="0" w:line="240" w:lineRule="auto"/>
    </w:pPr>
    <w:rPr>
      <w:rFonts w:ascii="Arial" w:hAnsi="Arial" w:cs="Arial"/>
      <w:color w:val="000000"/>
      <w:sz w:val="24"/>
      <w:szCs w:val="24"/>
    </w:rPr>
  </w:style>
  <w:style w:type="table" w:customStyle="1" w:styleId="Tablaconcuadrcula4">
    <w:name w:val="Tabla con cuadrícula4"/>
    <w:basedOn w:val="Tablanormal"/>
    <w:next w:val="Tablaconcuadrcula"/>
    <w:rsid w:val="00B91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613162">
      <w:bodyDiv w:val="1"/>
      <w:marLeft w:val="0"/>
      <w:marRight w:val="0"/>
      <w:marTop w:val="0"/>
      <w:marBottom w:val="0"/>
      <w:divBdr>
        <w:top w:val="none" w:sz="0" w:space="0" w:color="auto"/>
        <w:left w:val="none" w:sz="0" w:space="0" w:color="auto"/>
        <w:bottom w:val="none" w:sz="0" w:space="0" w:color="auto"/>
        <w:right w:val="none" w:sz="0" w:space="0" w:color="auto"/>
      </w:divBdr>
    </w:div>
    <w:div w:id="85677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FA2F-78D7-4272-A2FA-E53DA322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6213</Words>
  <Characters>34175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joseluiscantorojas79@hotmail.com</cp:lastModifiedBy>
  <cp:revision>4</cp:revision>
  <cp:lastPrinted>2022-08-23T17:29:00Z</cp:lastPrinted>
  <dcterms:created xsi:type="dcterms:W3CDTF">2023-11-17T16:15:00Z</dcterms:created>
  <dcterms:modified xsi:type="dcterms:W3CDTF">2024-05-29T19:10:00Z</dcterms:modified>
</cp:coreProperties>
</file>